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5762"/>
      </w:tblGrid>
      <w:tr>
        <w:trPr>
          <w:trHeight w:val="1321" w:hRule="atLeast"/>
        </w:trPr>
        <w:tc>
          <w:tcPr>
            <w:tcW w:w="2964" w:type="dxa"/>
          </w:tcPr>
          <w:p>
            <w:pPr>
              <w:pStyle w:val="TableParagraph"/>
              <w:ind w:left="43" w:right="286"/>
              <w:jc w:val="center"/>
              <w:rPr>
                <w:b/>
                <w:sz w:val="26"/>
              </w:rPr>
            </w:pPr>
            <w:r>
              <w:rPr>
                <w:b/>
                <w:sz w:val="26"/>
              </w:rPr>
              <w:t>TÒA</w:t>
            </w:r>
            <w:r>
              <w:rPr>
                <w:b/>
                <w:spacing w:val="-14"/>
                <w:sz w:val="26"/>
              </w:rPr>
              <w:t> </w:t>
            </w:r>
            <w:r>
              <w:rPr>
                <w:b/>
                <w:sz w:val="26"/>
              </w:rPr>
              <w:t>ÁN</w:t>
            </w:r>
            <w:r>
              <w:rPr>
                <w:b/>
                <w:spacing w:val="-12"/>
                <w:sz w:val="26"/>
              </w:rPr>
              <w:t> </w:t>
            </w:r>
            <w:r>
              <w:rPr>
                <w:b/>
                <w:sz w:val="26"/>
              </w:rPr>
              <w:t>NH</w:t>
            </w:r>
            <w:r>
              <w:rPr>
                <w:b/>
                <w:spacing w:val="-14"/>
                <w:sz w:val="26"/>
              </w:rPr>
              <w:t> </w:t>
            </w:r>
            <w:r>
              <w:rPr>
                <w:b/>
                <w:sz w:val="26"/>
              </w:rPr>
              <w:t>DÂN QUẬN B</w:t>
            </w:r>
          </w:p>
          <w:p>
            <w:pPr>
              <w:pStyle w:val="TableParagraph"/>
              <w:ind w:left="43" w:right="286"/>
              <w:jc w:val="center"/>
              <w:rPr>
                <w:b/>
                <w:sz w:val="26"/>
              </w:rPr>
            </w:pPr>
            <w:r>
              <w:rPr>
                <w:b/>
                <w:sz w:val="26"/>
              </w:rPr>
              <w:t>T</w:t>
            </w:r>
            <w:r>
              <w:rPr>
                <w:b/>
                <w:sz w:val="26"/>
                <w:u w:val="single"/>
              </w:rPr>
              <w:t>HÀNH</w:t>
            </w:r>
            <w:r>
              <w:rPr>
                <w:b/>
                <w:spacing w:val="-7"/>
                <w:sz w:val="26"/>
                <w:u w:val="single"/>
              </w:rPr>
              <w:t> </w:t>
            </w:r>
            <w:r>
              <w:rPr>
                <w:b/>
                <w:sz w:val="26"/>
                <w:u w:val="single"/>
              </w:rPr>
              <w:t>PHỐ</w:t>
            </w:r>
            <w:r>
              <w:rPr>
                <w:b/>
                <w:spacing w:val="-8"/>
                <w:sz w:val="26"/>
                <w:u w:val="single"/>
              </w:rPr>
              <w:t> </w:t>
            </w:r>
            <w:r>
              <w:rPr>
                <w:b/>
                <w:spacing w:val="-10"/>
                <w:sz w:val="26"/>
                <w:u w:val="single"/>
              </w:rPr>
              <w:t>C</w:t>
            </w:r>
          </w:p>
          <w:p>
            <w:pPr>
              <w:pStyle w:val="TableParagraph"/>
              <w:spacing w:line="302" w:lineRule="exact" w:before="102"/>
              <w:ind w:left="45" w:right="286"/>
              <w:jc w:val="center"/>
              <w:rPr>
                <w:sz w:val="28"/>
              </w:rPr>
            </w:pPr>
            <w:r>
              <w:rPr>
                <w:spacing w:val="-2"/>
                <w:sz w:val="28"/>
              </w:rPr>
              <w:t>Số:</w:t>
            </w:r>
            <w:r>
              <w:rPr>
                <w:spacing w:val="12"/>
                <w:sz w:val="28"/>
              </w:rPr>
              <w:t> </w:t>
            </w:r>
            <w:r>
              <w:rPr>
                <w:b/>
                <w:spacing w:val="-2"/>
                <w:sz w:val="28"/>
              </w:rPr>
              <w:t>66</w:t>
            </w:r>
            <w:r>
              <w:rPr>
                <w:spacing w:val="-2"/>
                <w:sz w:val="28"/>
              </w:rPr>
              <w:t>/2022/QĐST-</w:t>
            </w:r>
            <w:r>
              <w:rPr>
                <w:spacing w:val="-5"/>
                <w:sz w:val="28"/>
              </w:rPr>
              <w:t>DS</w:t>
            </w:r>
          </w:p>
        </w:tc>
        <w:tc>
          <w:tcPr>
            <w:tcW w:w="5762" w:type="dxa"/>
          </w:tcPr>
          <w:p>
            <w:pPr>
              <w:pStyle w:val="TableParagraph"/>
              <w:spacing w:line="287" w:lineRule="exact"/>
              <w:ind w:left="301"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23"/>
              <w:ind w:left="301"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39"/>
              <w:rPr>
                <w:sz w:val="2"/>
              </w:rPr>
            </w:pPr>
            <w:r>
              <w:rPr>
                <w:sz w:val="2"/>
              </w:rPr>
              <w:pict>
                <v:group style="width:167.1pt;height:.75pt;mso-position-horizontal-relative:char;mso-position-vertical-relative:line" id="docshapegroup1" coordorigin="0,0" coordsize="3342,15">
                  <v:line style="position:absolute" from="0,8" to="3342,8" stroked="true" strokeweight=".75pt" strokecolor="#000000">
                    <v:stroke dashstyle="solid"/>
                  </v:line>
                </v:group>
              </w:pict>
            </w:r>
            <w:r>
              <w:rPr>
                <w:sz w:val="2"/>
              </w:rPr>
            </w:r>
          </w:p>
          <w:p>
            <w:pPr>
              <w:pStyle w:val="TableParagraph"/>
              <w:spacing w:before="191"/>
              <w:ind w:left="1733"/>
              <w:rPr>
                <w:i/>
                <w:sz w:val="28"/>
              </w:rPr>
            </w:pPr>
            <w:r>
              <w:rPr>
                <w:i/>
                <w:sz w:val="28"/>
              </w:rPr>
              <w:t>B,</w:t>
            </w:r>
            <w:r>
              <w:rPr>
                <w:i/>
                <w:spacing w:val="-3"/>
                <w:sz w:val="28"/>
              </w:rPr>
              <w:t> </w:t>
            </w:r>
            <w:r>
              <w:rPr>
                <w:i/>
                <w:sz w:val="28"/>
              </w:rPr>
              <w:t>ngày</w:t>
            </w:r>
            <w:r>
              <w:rPr>
                <w:i/>
                <w:spacing w:val="-3"/>
                <w:sz w:val="28"/>
              </w:rPr>
              <w:t> </w:t>
            </w:r>
            <w:r>
              <w:rPr>
                <w:i/>
                <w:sz w:val="28"/>
              </w:rPr>
              <w:t>14</w:t>
            </w:r>
            <w:r>
              <w:rPr>
                <w:i/>
                <w:spacing w:val="-2"/>
                <w:sz w:val="28"/>
              </w:rPr>
              <w:t> </w:t>
            </w:r>
            <w:r>
              <w:rPr>
                <w:i/>
                <w:sz w:val="28"/>
              </w:rPr>
              <w:t>tháng</w:t>
            </w:r>
            <w:r>
              <w:rPr>
                <w:i/>
                <w:spacing w:val="-1"/>
                <w:sz w:val="28"/>
              </w:rPr>
              <w:t> </w:t>
            </w:r>
            <w:r>
              <w:rPr>
                <w:i/>
                <w:sz w:val="28"/>
              </w:rPr>
              <w:t>12</w:t>
            </w:r>
            <w:r>
              <w:rPr>
                <w:i/>
                <w:spacing w:val="-3"/>
                <w:sz w:val="28"/>
              </w:rPr>
              <w:t> </w:t>
            </w:r>
            <w:r>
              <w:rPr>
                <w:i/>
                <w:sz w:val="28"/>
              </w:rPr>
              <w:t>năm</w:t>
            </w:r>
            <w:r>
              <w:rPr>
                <w:i/>
                <w:spacing w:val="-6"/>
                <w:sz w:val="28"/>
              </w:rPr>
              <w:t> </w:t>
            </w:r>
            <w:r>
              <w:rPr>
                <w:i/>
                <w:spacing w:val="-4"/>
                <w:sz w:val="28"/>
              </w:rPr>
              <w:t>2022</w:t>
            </w:r>
          </w:p>
        </w:tc>
      </w:tr>
    </w:tbl>
    <w:p>
      <w:pPr>
        <w:pStyle w:val="BodyText"/>
        <w:ind w:left="0" w:firstLine="0"/>
        <w:jc w:val="left"/>
        <w:rPr>
          <w:sz w:val="20"/>
        </w:rPr>
      </w:pPr>
    </w:p>
    <w:p>
      <w:pPr>
        <w:pStyle w:val="BodyText"/>
        <w:ind w:left="0" w:firstLine="0"/>
        <w:jc w:val="left"/>
        <w:rPr>
          <w:sz w:val="20"/>
        </w:rPr>
      </w:pPr>
    </w:p>
    <w:p>
      <w:pPr>
        <w:pStyle w:val="Heading1"/>
        <w:spacing w:line="322" w:lineRule="exact" w:before="227"/>
      </w:pPr>
      <w:r>
        <w:rPr/>
        <w:t>QUYẾT</w:t>
      </w:r>
      <w:r>
        <w:rPr>
          <w:spacing w:val="-6"/>
        </w:rPr>
        <w:t> </w:t>
      </w:r>
      <w:r>
        <w:rPr>
          <w:spacing w:val="-4"/>
        </w:rPr>
        <w:t>ĐỊNH</w:t>
      </w:r>
    </w:p>
    <w:p>
      <w:pPr>
        <w:spacing w:before="0"/>
        <w:ind w:left="1235" w:right="1241"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9"/>
        <w:ind w:left="0" w:firstLine="0"/>
        <w:jc w:val="left"/>
        <w:rPr>
          <w:b/>
          <w:sz w:val="30"/>
        </w:rPr>
      </w:pPr>
    </w:p>
    <w:p>
      <w:pPr>
        <w:pStyle w:val="BodyText"/>
        <w:ind w:left="821" w:firstLine="0"/>
      </w:pPr>
      <w:r>
        <w:rPr/>
        <w:t>Căn</w:t>
      </w:r>
      <w:r>
        <w:rPr>
          <w:spacing w:val="-4"/>
        </w:rPr>
        <w:t> </w:t>
      </w:r>
      <w:r>
        <w:rPr/>
        <w:t>cứ</w:t>
      </w:r>
      <w:r>
        <w:rPr>
          <w:spacing w:val="-4"/>
        </w:rPr>
        <w:t> </w:t>
      </w:r>
      <w:r>
        <w:rPr/>
        <w:t>vào</w:t>
      </w:r>
      <w:r>
        <w:rPr>
          <w:spacing w:val="-1"/>
        </w:rPr>
        <w:t> </w:t>
      </w:r>
      <w:r>
        <w:rPr/>
        <w:t>Điều</w:t>
      </w:r>
      <w:r>
        <w:rPr>
          <w:spacing w:val="-3"/>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spacing w:line="264" w:lineRule="auto" w:before="154"/>
        <w:ind w:left="102" w:right="104" w:firstLine="719"/>
        <w:jc w:val="both"/>
        <w:rPr>
          <w:i/>
          <w:sz w:val="28"/>
        </w:rPr>
      </w:pPr>
      <w:r>
        <w:rPr>
          <w:sz w:val="28"/>
        </w:rPr>
        <w:t>Căn cứ vào biên bản hoà giải thành ngày 14 tháng 12 năm 2022 về việc các đương sự thoả thuận được với nhau về việc giải quyết toàn bộ vụ án dân sự thụ lý số: 228/TLST-DS ngày 16 tháng 11 năm 2022 về việc </w:t>
      </w:r>
      <w:r>
        <w:rPr>
          <w:i/>
          <w:sz w:val="28"/>
        </w:rPr>
        <w:t>“Tranh chấp hợp đồng</w:t>
      </w:r>
      <w:r>
        <w:rPr>
          <w:i/>
          <w:sz w:val="28"/>
        </w:rPr>
        <w:t> chuyển nhượng quyền sử dụng đất và nhà ở, hợp đồng thuê nhà ở”.</w:t>
      </w:r>
    </w:p>
    <w:p>
      <w:pPr>
        <w:pStyle w:val="Heading1"/>
        <w:spacing w:before="124"/>
        <w:ind w:right="523"/>
      </w:pPr>
      <w:r>
        <w:rPr/>
        <w:t>XÉT</w:t>
      </w:r>
      <w:r>
        <w:rPr>
          <w:spacing w:val="-2"/>
        </w:rPr>
        <w:t> THẤY:</w:t>
      </w:r>
    </w:p>
    <w:p>
      <w:pPr>
        <w:pStyle w:val="BodyText"/>
        <w:spacing w:line="264" w:lineRule="auto" w:before="149"/>
        <w:ind w:right="116"/>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64" w:lineRule="auto" w:before="120"/>
        <w:ind w:right="119"/>
      </w:pPr>
      <w:r>
        <w:rPr/>
        <w:t>Đã hết thời hạn 07 ngày, kể từ ngày lập biên bản hoà giải thành, không có đương sự nào thay đổi ý kiến về sự thoả thuận đó.</w:t>
      </w:r>
    </w:p>
    <w:p>
      <w:pPr>
        <w:pStyle w:val="Heading1"/>
        <w:spacing w:before="245"/>
        <w:ind w:right="522"/>
      </w:pPr>
      <w:r>
        <w:rPr/>
        <w:t>QUYẾT</w:t>
      </w:r>
      <w:r>
        <w:rPr>
          <w:spacing w:val="-4"/>
        </w:rPr>
        <w:t> </w:t>
      </w:r>
      <w:r>
        <w:rPr>
          <w:spacing w:val="-2"/>
        </w:rPr>
        <w:t>ĐỊNH:</w:t>
      </w:r>
    </w:p>
    <w:p>
      <w:pPr>
        <w:pStyle w:val="ListParagraph"/>
        <w:numPr>
          <w:ilvl w:val="0"/>
          <w:numId w:val="1"/>
        </w:numPr>
        <w:tabs>
          <w:tab w:pos="1180" w:val="left" w:leader="none"/>
        </w:tabs>
        <w:spacing w:line="240" w:lineRule="auto" w:before="235" w:after="0"/>
        <w:ind w:left="1179" w:right="0" w:hanging="361"/>
        <w:jc w:val="both"/>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thoả</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pacing w:val="-5"/>
          <w:sz w:val="28"/>
        </w:rPr>
        <w:t>sự:</w:t>
      </w:r>
    </w:p>
    <w:p>
      <w:pPr>
        <w:pStyle w:val="BodyText"/>
        <w:spacing w:before="151"/>
        <w:ind w:right="105" w:firstLine="707"/>
      </w:pPr>
      <w:r>
        <w:rPr>
          <w:i/>
          <w:u w:val="single"/>
        </w:rPr>
        <w:t>Nguyên đơn</w:t>
      </w:r>
      <w:r>
        <w:rPr/>
        <w:t>: Bà </w:t>
      </w:r>
      <w:r>
        <w:rPr>
          <w:b/>
        </w:rPr>
        <w:t>Phạm Thị Ngọc H</w:t>
      </w:r>
      <w:r>
        <w:rPr/>
        <w:t>, sinh năm 1996; HKTT: Ấp Giồng Nổi, xã Tam Ng, huyện K, tỉnh V; Chỗ ở hiện nay: Số 194 đường Trần Quang Diệu, phường Th, quận B, thành phố C.</w:t>
      </w:r>
    </w:p>
    <w:p>
      <w:pPr>
        <w:spacing w:before="121"/>
        <w:ind w:left="102" w:right="0" w:firstLine="707"/>
        <w:jc w:val="left"/>
        <w:rPr>
          <w:i/>
          <w:sz w:val="28"/>
        </w:rPr>
      </w:pPr>
      <w:r>
        <w:rPr>
          <w:i/>
          <w:sz w:val="28"/>
        </w:rPr>
        <w:t>Đại</w:t>
      </w:r>
      <w:r>
        <w:rPr>
          <w:i/>
          <w:spacing w:val="29"/>
          <w:sz w:val="28"/>
        </w:rPr>
        <w:t> </w:t>
      </w:r>
      <w:r>
        <w:rPr>
          <w:i/>
          <w:sz w:val="28"/>
        </w:rPr>
        <w:t>diện</w:t>
      </w:r>
      <w:r>
        <w:rPr>
          <w:i/>
          <w:spacing w:val="31"/>
          <w:sz w:val="28"/>
        </w:rPr>
        <w:t> </w:t>
      </w:r>
      <w:r>
        <w:rPr>
          <w:i/>
          <w:sz w:val="28"/>
        </w:rPr>
        <w:t>hợp</w:t>
      </w:r>
      <w:r>
        <w:rPr>
          <w:i/>
          <w:spacing w:val="29"/>
          <w:sz w:val="28"/>
        </w:rPr>
        <w:t> </w:t>
      </w:r>
      <w:r>
        <w:rPr>
          <w:i/>
          <w:sz w:val="28"/>
        </w:rPr>
        <w:t>pháp</w:t>
      </w:r>
      <w:r>
        <w:rPr>
          <w:i/>
          <w:spacing w:val="34"/>
          <w:sz w:val="28"/>
        </w:rPr>
        <w:t> </w:t>
      </w:r>
      <w:r>
        <w:rPr>
          <w:i/>
          <w:sz w:val="28"/>
        </w:rPr>
        <w:t>theo</w:t>
      </w:r>
      <w:r>
        <w:rPr>
          <w:i/>
          <w:spacing w:val="32"/>
          <w:sz w:val="28"/>
        </w:rPr>
        <w:t> </w:t>
      </w:r>
      <w:r>
        <w:rPr>
          <w:i/>
          <w:sz w:val="28"/>
        </w:rPr>
        <w:t>hợp</w:t>
      </w:r>
      <w:r>
        <w:rPr>
          <w:i/>
          <w:spacing w:val="31"/>
          <w:sz w:val="28"/>
        </w:rPr>
        <w:t> </w:t>
      </w:r>
      <w:r>
        <w:rPr>
          <w:i/>
          <w:sz w:val="28"/>
        </w:rPr>
        <w:t>đồng</w:t>
      </w:r>
      <w:r>
        <w:rPr>
          <w:i/>
          <w:spacing w:val="29"/>
          <w:sz w:val="28"/>
        </w:rPr>
        <w:t> </w:t>
      </w:r>
      <w:r>
        <w:rPr>
          <w:i/>
          <w:sz w:val="28"/>
        </w:rPr>
        <w:t>ủy</w:t>
      </w:r>
      <w:r>
        <w:rPr>
          <w:i/>
          <w:spacing w:val="28"/>
          <w:sz w:val="28"/>
        </w:rPr>
        <w:t> </w:t>
      </w:r>
      <w:r>
        <w:rPr>
          <w:i/>
          <w:sz w:val="28"/>
        </w:rPr>
        <w:t>quyền</w:t>
      </w:r>
      <w:r>
        <w:rPr>
          <w:i/>
          <w:spacing w:val="29"/>
          <w:sz w:val="28"/>
        </w:rPr>
        <w:t> </w:t>
      </w:r>
      <w:r>
        <w:rPr>
          <w:i/>
          <w:sz w:val="28"/>
        </w:rPr>
        <w:t>ngày</w:t>
      </w:r>
      <w:r>
        <w:rPr>
          <w:i/>
          <w:spacing w:val="28"/>
          <w:sz w:val="28"/>
        </w:rPr>
        <w:t> </w:t>
      </w:r>
      <w:r>
        <w:rPr>
          <w:i/>
          <w:sz w:val="28"/>
        </w:rPr>
        <w:t>03/6/2022:</w:t>
      </w:r>
      <w:r>
        <w:rPr>
          <w:i/>
          <w:spacing w:val="28"/>
          <w:sz w:val="28"/>
        </w:rPr>
        <w:t> </w:t>
      </w:r>
      <w:r>
        <w:rPr>
          <w:i/>
          <w:sz w:val="28"/>
        </w:rPr>
        <w:t>Ông</w:t>
      </w:r>
      <w:r>
        <w:rPr>
          <w:i/>
          <w:spacing w:val="39"/>
          <w:sz w:val="28"/>
        </w:rPr>
        <w:t> </w:t>
      </w:r>
      <w:r>
        <w:rPr>
          <w:i/>
          <w:sz w:val="28"/>
        </w:rPr>
        <w:t>Nguyễn</w:t>
      </w:r>
      <w:r>
        <w:rPr>
          <w:i/>
          <w:sz w:val="28"/>
        </w:rPr>
        <w:t> Chí Ng1.</w:t>
      </w:r>
    </w:p>
    <w:p>
      <w:pPr>
        <w:spacing w:before="120"/>
        <w:ind w:left="810" w:right="0" w:firstLine="0"/>
        <w:jc w:val="left"/>
        <w:rPr>
          <w:sz w:val="28"/>
        </w:rPr>
      </w:pPr>
      <w:r>
        <w:rPr>
          <w:i/>
          <w:sz w:val="28"/>
          <w:u w:val="single"/>
        </w:rPr>
        <w:t>Bị</w:t>
      </w:r>
      <w:r>
        <w:rPr>
          <w:i/>
          <w:spacing w:val="-3"/>
          <w:sz w:val="28"/>
          <w:u w:val="single"/>
        </w:rPr>
        <w:t> </w:t>
      </w:r>
      <w:r>
        <w:rPr>
          <w:i/>
          <w:spacing w:val="-4"/>
          <w:sz w:val="28"/>
          <w:u w:val="single"/>
        </w:rPr>
        <w:t>đơn</w:t>
      </w:r>
      <w:r>
        <w:rPr>
          <w:spacing w:val="-4"/>
          <w:sz w:val="28"/>
        </w:rPr>
        <w:t>:</w:t>
      </w:r>
    </w:p>
    <w:p>
      <w:pPr>
        <w:pStyle w:val="ListParagraph"/>
        <w:numPr>
          <w:ilvl w:val="0"/>
          <w:numId w:val="2"/>
        </w:numPr>
        <w:tabs>
          <w:tab w:pos="1091" w:val="left" w:leader="none"/>
        </w:tabs>
        <w:spacing w:line="240" w:lineRule="auto" w:before="153" w:after="0"/>
        <w:ind w:left="1090" w:right="0" w:hanging="281"/>
        <w:jc w:val="left"/>
        <w:rPr>
          <w:sz w:val="28"/>
        </w:rPr>
      </w:pPr>
      <w:r>
        <w:rPr>
          <w:sz w:val="28"/>
        </w:rPr>
        <w:t>Bà</w:t>
      </w:r>
      <w:r>
        <w:rPr>
          <w:spacing w:val="-4"/>
          <w:sz w:val="28"/>
        </w:rPr>
        <w:t> </w:t>
      </w:r>
      <w:r>
        <w:rPr>
          <w:b/>
          <w:sz w:val="28"/>
        </w:rPr>
        <w:t>Nguyễn</w:t>
      </w:r>
      <w:r>
        <w:rPr>
          <w:b/>
          <w:spacing w:val="-2"/>
          <w:sz w:val="28"/>
        </w:rPr>
        <w:t> </w:t>
      </w:r>
      <w:r>
        <w:rPr>
          <w:b/>
          <w:sz w:val="28"/>
        </w:rPr>
        <w:t>Thị</w:t>
      </w:r>
      <w:r>
        <w:rPr>
          <w:b/>
          <w:spacing w:val="-1"/>
          <w:sz w:val="28"/>
        </w:rPr>
        <w:t> </w:t>
      </w:r>
      <w:r>
        <w:rPr>
          <w:b/>
          <w:sz w:val="28"/>
        </w:rPr>
        <w:t>Mỹ</w:t>
      </w:r>
      <w:r>
        <w:rPr>
          <w:b/>
          <w:spacing w:val="-1"/>
          <w:sz w:val="28"/>
        </w:rPr>
        <w:t> </w:t>
      </w:r>
      <w:r>
        <w:rPr>
          <w:b/>
          <w:sz w:val="28"/>
        </w:rPr>
        <w:t>A</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1978;</w:t>
      </w:r>
    </w:p>
    <w:p>
      <w:pPr>
        <w:pStyle w:val="ListParagraph"/>
        <w:numPr>
          <w:ilvl w:val="0"/>
          <w:numId w:val="2"/>
        </w:numPr>
        <w:tabs>
          <w:tab w:pos="1091" w:val="left" w:leader="none"/>
        </w:tabs>
        <w:spacing w:line="240" w:lineRule="auto" w:before="151" w:after="0"/>
        <w:ind w:left="1090" w:right="0" w:hanging="281"/>
        <w:jc w:val="left"/>
        <w:rPr>
          <w:sz w:val="28"/>
        </w:rPr>
      </w:pPr>
      <w:r>
        <w:rPr>
          <w:sz w:val="28"/>
        </w:rPr>
        <w:t>Bà</w:t>
      </w:r>
      <w:r>
        <w:rPr>
          <w:spacing w:val="-3"/>
          <w:sz w:val="28"/>
        </w:rPr>
        <w:t> </w:t>
      </w:r>
      <w:r>
        <w:rPr>
          <w:b/>
          <w:sz w:val="28"/>
        </w:rPr>
        <w:t>Trần</w:t>
      </w:r>
      <w:r>
        <w:rPr>
          <w:b/>
          <w:spacing w:val="-2"/>
          <w:sz w:val="28"/>
        </w:rPr>
        <w:t> </w:t>
      </w:r>
      <w:r>
        <w:rPr>
          <w:b/>
          <w:sz w:val="28"/>
        </w:rPr>
        <w:t>Kim</w:t>
      </w:r>
      <w:r>
        <w:rPr>
          <w:b/>
          <w:spacing w:val="-5"/>
          <w:sz w:val="28"/>
        </w:rPr>
        <w:t> </w:t>
      </w:r>
      <w:r>
        <w:rPr>
          <w:b/>
          <w:sz w:val="28"/>
        </w:rPr>
        <w:t>D</w:t>
      </w:r>
      <w:r>
        <w:rPr>
          <w:sz w:val="28"/>
        </w:rPr>
        <w:t>,</w:t>
      </w:r>
      <w:r>
        <w:rPr>
          <w:spacing w:val="-3"/>
          <w:sz w:val="28"/>
        </w:rPr>
        <w:t> </w:t>
      </w:r>
      <w:r>
        <w:rPr>
          <w:sz w:val="28"/>
        </w:rPr>
        <w:t>sinh năm</w:t>
      </w:r>
      <w:r>
        <w:rPr>
          <w:spacing w:val="-6"/>
          <w:sz w:val="28"/>
        </w:rPr>
        <w:t> </w:t>
      </w:r>
      <w:r>
        <w:rPr>
          <w:spacing w:val="-2"/>
          <w:sz w:val="28"/>
        </w:rPr>
        <w:t>1997.</w:t>
      </w:r>
    </w:p>
    <w:p>
      <w:pPr>
        <w:pStyle w:val="BodyText"/>
        <w:spacing w:before="153"/>
        <w:ind w:left="810" w:firstLine="0"/>
        <w:jc w:val="left"/>
      </w:pPr>
      <w:r>
        <w:rPr/>
        <w:t>Cùng</w:t>
      </w:r>
      <w:r>
        <w:rPr>
          <w:spacing w:val="-8"/>
        </w:rPr>
        <w:t> </w:t>
      </w:r>
      <w:r>
        <w:rPr/>
        <w:t>địa</w:t>
      </w:r>
      <w:r>
        <w:rPr>
          <w:spacing w:val="-2"/>
        </w:rPr>
        <w:t> </w:t>
      </w:r>
      <w:r>
        <w:rPr/>
        <w:t>chỉ:</w:t>
      </w:r>
      <w:r>
        <w:rPr>
          <w:spacing w:val="-1"/>
        </w:rPr>
        <w:t> </w:t>
      </w:r>
      <w:r>
        <w:rPr/>
        <w:t>Số</w:t>
      </w:r>
      <w:r>
        <w:rPr>
          <w:spacing w:val="-2"/>
        </w:rPr>
        <w:t> </w:t>
      </w:r>
      <w:r>
        <w:rPr/>
        <w:t>12/4B,</w:t>
      </w:r>
      <w:r>
        <w:rPr>
          <w:spacing w:val="-4"/>
        </w:rPr>
        <w:t> </w:t>
      </w:r>
      <w:r>
        <w:rPr/>
        <w:t>tổ</w:t>
      </w:r>
      <w:r>
        <w:rPr>
          <w:spacing w:val="-5"/>
        </w:rPr>
        <w:t> </w:t>
      </w:r>
      <w:r>
        <w:rPr/>
        <w:t>4,</w:t>
      </w:r>
      <w:r>
        <w:rPr>
          <w:spacing w:val="-4"/>
        </w:rPr>
        <w:t> </w:t>
      </w:r>
      <w:r>
        <w:rPr/>
        <w:t>khu</w:t>
      </w:r>
      <w:r>
        <w:rPr>
          <w:spacing w:val="-5"/>
        </w:rPr>
        <w:t> </w:t>
      </w:r>
      <w:r>
        <w:rPr/>
        <w:t>vực</w:t>
      </w:r>
      <w:r>
        <w:rPr>
          <w:spacing w:val="-2"/>
        </w:rPr>
        <w:t> </w:t>
      </w:r>
      <w:r>
        <w:rPr/>
        <w:t>1,</w:t>
      </w:r>
      <w:r>
        <w:rPr>
          <w:spacing w:val="-5"/>
        </w:rPr>
        <w:t> </w:t>
      </w:r>
      <w:r>
        <w:rPr/>
        <w:t>phường</w:t>
      </w:r>
      <w:r>
        <w:rPr>
          <w:spacing w:val="2"/>
        </w:rPr>
        <w:t> </w:t>
      </w:r>
      <w:r>
        <w:rPr/>
        <w:t>Tr,</w:t>
      </w:r>
      <w:r>
        <w:rPr>
          <w:spacing w:val="-3"/>
        </w:rPr>
        <w:t> </w:t>
      </w:r>
      <w:r>
        <w:rPr/>
        <w:t>quận</w:t>
      </w:r>
      <w:r>
        <w:rPr>
          <w:spacing w:val="-2"/>
        </w:rPr>
        <w:t> </w:t>
      </w:r>
      <w:r>
        <w:rPr/>
        <w:t>B,</w:t>
      </w:r>
      <w:r>
        <w:rPr>
          <w:spacing w:val="-3"/>
        </w:rPr>
        <w:t> </w:t>
      </w:r>
      <w:r>
        <w:rPr/>
        <w:t>thành</w:t>
      </w:r>
      <w:r>
        <w:rPr>
          <w:spacing w:val="-5"/>
        </w:rPr>
        <w:t> </w:t>
      </w:r>
      <w:r>
        <w:rPr/>
        <w:t>phố </w:t>
      </w:r>
      <w:r>
        <w:rPr>
          <w:spacing w:val="-5"/>
        </w:rPr>
        <w:t>C.</w:t>
      </w:r>
    </w:p>
    <w:p>
      <w:pPr>
        <w:spacing w:before="120"/>
        <w:ind w:left="889" w:right="0" w:firstLine="0"/>
        <w:jc w:val="left"/>
        <w:rPr>
          <w:sz w:val="28"/>
        </w:rPr>
      </w:pPr>
      <w:r>
        <w:rPr>
          <w:i/>
          <w:sz w:val="28"/>
        </w:rPr>
        <w:t>Đại</w:t>
      </w:r>
      <w:r>
        <w:rPr>
          <w:i/>
          <w:spacing w:val="-3"/>
          <w:sz w:val="28"/>
        </w:rPr>
        <w:t> </w:t>
      </w:r>
      <w:r>
        <w:rPr>
          <w:i/>
          <w:sz w:val="28"/>
        </w:rPr>
        <w:t>diện</w:t>
      </w:r>
      <w:r>
        <w:rPr>
          <w:i/>
          <w:spacing w:val="-3"/>
          <w:sz w:val="28"/>
        </w:rPr>
        <w:t> </w:t>
      </w:r>
      <w:r>
        <w:rPr>
          <w:i/>
          <w:sz w:val="28"/>
        </w:rPr>
        <w:t>hợp</w:t>
      </w:r>
      <w:r>
        <w:rPr>
          <w:i/>
          <w:spacing w:val="-2"/>
          <w:sz w:val="28"/>
        </w:rPr>
        <w:t> </w:t>
      </w:r>
      <w:r>
        <w:rPr>
          <w:i/>
          <w:sz w:val="28"/>
        </w:rPr>
        <w:t>pháp</w:t>
      </w:r>
      <w:r>
        <w:rPr>
          <w:i/>
          <w:spacing w:val="-4"/>
          <w:sz w:val="28"/>
        </w:rPr>
        <w:t> </w:t>
      </w:r>
      <w:r>
        <w:rPr>
          <w:i/>
          <w:sz w:val="28"/>
        </w:rPr>
        <w:t>theo</w:t>
      </w:r>
      <w:r>
        <w:rPr>
          <w:i/>
          <w:spacing w:val="-3"/>
          <w:sz w:val="28"/>
        </w:rPr>
        <w:t> </w:t>
      </w:r>
      <w:r>
        <w:rPr>
          <w:i/>
          <w:sz w:val="28"/>
        </w:rPr>
        <w:t>giấy</w:t>
      </w:r>
      <w:r>
        <w:rPr>
          <w:i/>
          <w:spacing w:val="-6"/>
          <w:sz w:val="28"/>
        </w:rPr>
        <w:t> </w:t>
      </w:r>
      <w:r>
        <w:rPr>
          <w:i/>
          <w:sz w:val="28"/>
        </w:rPr>
        <w:t>ủy</w:t>
      </w:r>
      <w:r>
        <w:rPr>
          <w:i/>
          <w:spacing w:val="-7"/>
          <w:sz w:val="28"/>
        </w:rPr>
        <w:t> </w:t>
      </w:r>
      <w:r>
        <w:rPr>
          <w:i/>
          <w:sz w:val="28"/>
        </w:rPr>
        <w:t>quyền</w:t>
      </w:r>
      <w:r>
        <w:rPr>
          <w:i/>
          <w:spacing w:val="-5"/>
          <w:sz w:val="28"/>
        </w:rPr>
        <w:t> </w:t>
      </w:r>
      <w:r>
        <w:rPr>
          <w:i/>
          <w:sz w:val="28"/>
        </w:rPr>
        <w:t>ngày</w:t>
      </w:r>
      <w:r>
        <w:rPr>
          <w:i/>
          <w:spacing w:val="-3"/>
          <w:sz w:val="28"/>
        </w:rPr>
        <w:t> </w:t>
      </w:r>
      <w:r>
        <w:rPr>
          <w:i/>
          <w:sz w:val="28"/>
        </w:rPr>
        <w:t>05/12/2022</w:t>
      </w:r>
      <w:r>
        <w:rPr>
          <w:sz w:val="28"/>
        </w:rPr>
        <w:t>:</w:t>
      </w:r>
      <w:r>
        <w:rPr>
          <w:spacing w:val="-3"/>
          <w:sz w:val="28"/>
        </w:rPr>
        <w:t> </w:t>
      </w:r>
      <w:r>
        <w:rPr>
          <w:sz w:val="28"/>
        </w:rPr>
        <w:t>Bà</w:t>
      </w:r>
      <w:r>
        <w:rPr>
          <w:spacing w:val="-4"/>
          <w:sz w:val="28"/>
        </w:rPr>
        <w:t> </w:t>
      </w:r>
      <w:r>
        <w:rPr>
          <w:b/>
          <w:sz w:val="28"/>
        </w:rPr>
        <w:t>Tẩn</w:t>
      </w:r>
      <w:r>
        <w:rPr>
          <w:b/>
          <w:spacing w:val="-4"/>
          <w:sz w:val="28"/>
        </w:rPr>
        <w:t> </w:t>
      </w:r>
      <w:r>
        <w:rPr>
          <w:b/>
          <w:sz w:val="28"/>
        </w:rPr>
        <w:t>Thị</w:t>
      </w:r>
      <w:r>
        <w:rPr>
          <w:b/>
          <w:spacing w:val="-2"/>
          <w:sz w:val="28"/>
        </w:rPr>
        <w:t> </w:t>
      </w:r>
      <w:r>
        <w:rPr>
          <w:b/>
          <w:spacing w:val="-5"/>
          <w:sz w:val="28"/>
        </w:rPr>
        <w:t>Y</w:t>
      </w:r>
      <w:r>
        <w:rPr>
          <w:spacing w:val="-5"/>
          <w:sz w:val="28"/>
        </w:rPr>
        <w:t>.</w:t>
      </w:r>
    </w:p>
    <w:p>
      <w:pPr>
        <w:pStyle w:val="ListParagraph"/>
        <w:numPr>
          <w:ilvl w:val="0"/>
          <w:numId w:val="1"/>
        </w:numPr>
        <w:tabs>
          <w:tab w:pos="1103" w:val="left" w:leader="none"/>
        </w:tabs>
        <w:spacing w:line="240" w:lineRule="auto" w:before="153" w:after="0"/>
        <w:ind w:left="1102"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02" w:val="left" w:leader="none"/>
        </w:tabs>
        <w:spacing w:line="264" w:lineRule="auto" w:before="151" w:after="0"/>
        <w:ind w:left="102" w:right="111" w:firstLine="719"/>
        <w:jc w:val="both"/>
        <w:rPr>
          <w:sz w:val="28"/>
        </w:rPr>
      </w:pPr>
      <w:r>
        <w:rPr>
          <w:sz w:val="28"/>
        </w:rPr>
        <w:t>Xác định hợp đồng mua bán nhà và đất lập ngày 10/3/2021 giữa bà Phạm Thị Ngọc H với bà Nguyễn Thị Mỹ A, bà Trần Kim D là vô hiệu. Không ai yêu</w:t>
      </w:r>
      <w:r>
        <w:rPr>
          <w:spacing w:val="40"/>
          <w:sz w:val="28"/>
        </w:rPr>
        <w:t> </w:t>
      </w:r>
      <w:r>
        <w:rPr>
          <w:sz w:val="28"/>
        </w:rPr>
        <w:t>cầu giải quyết hậu quả của hợp đồng.</w:t>
      </w:r>
    </w:p>
    <w:p>
      <w:pPr>
        <w:spacing w:after="0" w:line="264" w:lineRule="auto"/>
        <w:jc w:val="both"/>
        <w:rPr>
          <w:sz w:val="28"/>
        </w:rPr>
        <w:sectPr>
          <w:type w:val="continuous"/>
          <w:pgSz w:w="11910" w:h="16850"/>
          <w:pgMar w:top="1260" w:bottom="280" w:left="1600" w:right="740"/>
        </w:sectPr>
      </w:pPr>
    </w:p>
    <w:p>
      <w:pPr>
        <w:pStyle w:val="ListParagraph"/>
        <w:numPr>
          <w:ilvl w:val="1"/>
          <w:numId w:val="1"/>
        </w:numPr>
        <w:tabs>
          <w:tab w:pos="1096" w:val="left" w:leader="none"/>
        </w:tabs>
        <w:spacing w:line="264" w:lineRule="auto" w:before="65" w:after="0"/>
        <w:ind w:left="102" w:right="103" w:firstLine="707"/>
        <w:jc w:val="both"/>
        <w:rPr>
          <w:sz w:val="28"/>
        </w:rPr>
      </w:pPr>
      <w:r>
        <w:rPr>
          <w:sz w:val="28"/>
        </w:rPr>
        <w:t>Bà Nguyễn Thị Mỹ A, bà Trần Kim D đồng ý trả cho bà Phạm Thị Ngọc H số tiền 250.000.000 đồng đã vay theo Tờ cam kết ngày 10/11/2021. Kể từ ngày nguyên đơn nộp đơn yêu cầu thi hành án nếu bị đơn không thực hiện trả tiền hoặc thực hiện không hết nghĩa vụ thì hàng tháng bị đơn còn phải chịu lãi suất đối với</w:t>
      </w:r>
      <w:r>
        <w:rPr>
          <w:spacing w:val="80"/>
          <w:sz w:val="28"/>
        </w:rPr>
        <w:t> </w:t>
      </w:r>
      <w:r>
        <w:rPr>
          <w:sz w:val="28"/>
        </w:rPr>
        <w:t>số tiền chưa thanh toán cho đến khi trả hết số tiền trên theo quy định tại Điều 357 và khoản 2 Điều 468 Bộ luật dân sự 2015.</w:t>
      </w:r>
    </w:p>
    <w:p>
      <w:pPr>
        <w:pStyle w:val="ListParagraph"/>
        <w:numPr>
          <w:ilvl w:val="1"/>
          <w:numId w:val="1"/>
        </w:numPr>
        <w:tabs>
          <w:tab w:pos="1125" w:val="left" w:leader="none"/>
        </w:tabs>
        <w:spacing w:line="240" w:lineRule="auto" w:before="121" w:after="0"/>
        <w:ind w:left="1124" w:right="0" w:hanging="304"/>
        <w:jc w:val="both"/>
        <w:rPr>
          <w:sz w:val="28"/>
        </w:rPr>
      </w:pPr>
      <w:r>
        <w:rPr>
          <w:sz w:val="28"/>
        </w:rPr>
        <w:t>Án</w:t>
      </w:r>
      <w:r>
        <w:rPr>
          <w:spacing w:val="-1"/>
          <w:sz w:val="28"/>
        </w:rPr>
        <w:t> </w:t>
      </w:r>
      <w:r>
        <w:rPr>
          <w:sz w:val="28"/>
        </w:rPr>
        <w:t>phí</w:t>
      </w:r>
      <w:r>
        <w:rPr>
          <w:spacing w:val="-1"/>
          <w:sz w:val="28"/>
        </w:rPr>
        <w:t> </w:t>
      </w:r>
      <w:r>
        <w:rPr>
          <w:sz w:val="28"/>
        </w:rPr>
        <w:t>dân</w:t>
      </w:r>
      <w:r>
        <w:rPr>
          <w:spacing w:val="-4"/>
          <w:sz w:val="28"/>
        </w:rPr>
        <w:t> </w:t>
      </w:r>
      <w:r>
        <w:rPr>
          <w:sz w:val="28"/>
        </w:rPr>
        <w:t>sự</w:t>
      </w:r>
      <w:r>
        <w:rPr>
          <w:spacing w:val="-2"/>
          <w:sz w:val="28"/>
        </w:rPr>
        <w:t> </w:t>
      </w:r>
      <w:r>
        <w:rPr>
          <w:sz w:val="28"/>
        </w:rPr>
        <w:t>sơ</w:t>
      </w:r>
      <w:r>
        <w:rPr>
          <w:spacing w:val="-1"/>
          <w:sz w:val="28"/>
        </w:rPr>
        <w:t> </w:t>
      </w:r>
      <w:r>
        <w:rPr>
          <w:spacing w:val="-2"/>
          <w:sz w:val="28"/>
        </w:rPr>
        <w:t>thẩm:</w:t>
      </w:r>
    </w:p>
    <w:p>
      <w:pPr>
        <w:pStyle w:val="BodyText"/>
        <w:spacing w:line="264" w:lineRule="auto" w:before="151"/>
        <w:ind w:right="105"/>
      </w:pPr>
      <w:r>
        <w:rPr/>
        <w:t>+ Bị đơn Nguyễn Thị Mỹ A, Trần Kim D phải chịu 6.250.000 đồng nộp tại Chi Cục thi hành án dân sự quận B.</w:t>
      </w:r>
    </w:p>
    <w:p>
      <w:pPr>
        <w:pStyle w:val="BodyText"/>
        <w:spacing w:line="264" w:lineRule="auto" w:before="122"/>
        <w:ind w:right="113"/>
      </w:pPr>
      <w:r>
        <w:rPr/>
        <w:t>+ Bà Phạm Thị Ngọc H được nhận lại 3.800.000 đồng tiền tạm ứng án phí</w:t>
      </w:r>
      <w:r>
        <w:rPr>
          <w:spacing w:val="40"/>
        </w:rPr>
        <w:t> </w:t>
      </w:r>
      <w:r>
        <w:rPr/>
        <w:t>đã nộp theo biên lai thu số 0002810 ngày 02/11/2022 của Chi Cục thi hành án dân sự quận B.</w:t>
      </w:r>
    </w:p>
    <w:p>
      <w:pPr>
        <w:pStyle w:val="ListParagraph"/>
        <w:numPr>
          <w:ilvl w:val="0"/>
          <w:numId w:val="1"/>
        </w:numPr>
        <w:tabs>
          <w:tab w:pos="1149" w:val="left" w:leader="none"/>
        </w:tabs>
        <w:spacing w:line="264" w:lineRule="auto" w:before="119" w:after="0"/>
        <w:ind w:left="102" w:right="11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8" w:val="left" w:leader="none"/>
        </w:tabs>
        <w:spacing w:line="264" w:lineRule="auto" w:before="120" w:after="18"/>
        <w:ind w:left="102" w:right="11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w:t>
      </w:r>
      <w:r>
        <w:rPr>
          <w:spacing w:val="-1"/>
          <w:sz w:val="28"/>
        </w:rPr>
        <w:t> </w:t>
      </w:r>
      <w:r>
        <w:rPr>
          <w:sz w:val="28"/>
        </w:rPr>
        <w:t>hiện theo quy</w:t>
      </w:r>
      <w:r>
        <w:rPr>
          <w:spacing w:val="-2"/>
          <w:sz w:val="28"/>
        </w:rPr>
        <w:t> </w:t>
      </w:r>
      <w:r>
        <w:rPr>
          <w:sz w:val="28"/>
        </w:rPr>
        <w:t>định tại Điều</w:t>
      </w:r>
      <w:r>
        <w:rPr>
          <w:spacing w:val="-2"/>
          <w:sz w:val="28"/>
        </w:rPr>
        <w:t> </w:t>
      </w:r>
      <w:r>
        <w:rPr>
          <w:sz w:val="28"/>
        </w:rPr>
        <w:t>30 Luật thi hành án dân sự.</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4"/>
        <w:gridCol w:w="4166"/>
      </w:tblGrid>
      <w:tr>
        <w:trPr>
          <w:trHeight w:val="1921" w:hRule="atLeast"/>
        </w:trPr>
        <w:tc>
          <w:tcPr>
            <w:tcW w:w="3804" w:type="dxa"/>
          </w:tcPr>
          <w:p>
            <w:pPr>
              <w:pStyle w:val="TableParagraph"/>
              <w:spacing w:before="10"/>
              <w:rPr>
                <w:sz w:val="22"/>
              </w:rPr>
            </w:pPr>
          </w:p>
          <w:p>
            <w:pPr>
              <w:pStyle w:val="TableParagraph"/>
              <w:spacing w:line="275" w:lineRule="exact"/>
              <w:ind w:left="50"/>
              <w:rPr>
                <w:b/>
                <w:i/>
                <w:sz w:val="24"/>
              </w:rPr>
            </w:pPr>
            <w:r>
              <w:rPr>
                <w:b/>
                <w:i/>
                <w:sz w:val="24"/>
              </w:rPr>
              <w:t>Nơi</w:t>
            </w:r>
            <w:r>
              <w:rPr>
                <w:b/>
                <w:i/>
                <w:spacing w:val="-2"/>
                <w:sz w:val="24"/>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w:t>
            </w:r>
            <w:r>
              <w:rPr>
                <w:spacing w:val="-1"/>
                <w:sz w:val="22"/>
              </w:rPr>
              <w:t> </w:t>
            </w:r>
            <w:r>
              <w:rPr>
                <w:spacing w:val="-5"/>
                <w:sz w:val="22"/>
              </w:rPr>
              <w:t>B;</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TAND</w:t>
            </w:r>
            <w:r>
              <w:rPr>
                <w:spacing w:val="-4"/>
                <w:sz w:val="22"/>
              </w:rPr>
              <w:t> </w:t>
            </w:r>
            <w:r>
              <w:rPr>
                <w:spacing w:val="-2"/>
                <w:sz w:val="22"/>
              </w:rPr>
              <w:t>TPCT;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w:t>
            </w:r>
            <w:r>
              <w:rPr>
                <w:spacing w:val="-1"/>
                <w:sz w:val="22"/>
              </w:rPr>
              <w:t> </w:t>
            </w:r>
            <w:r>
              <w:rPr>
                <w:spacing w:val="-5"/>
                <w:sz w:val="22"/>
              </w:rPr>
              <w:t>B;</w:t>
            </w:r>
          </w:p>
          <w:p>
            <w:pPr>
              <w:pStyle w:val="TableParagraph"/>
              <w:numPr>
                <w:ilvl w:val="0"/>
                <w:numId w:val="3"/>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166" w:type="dxa"/>
          </w:tcPr>
          <w:p>
            <w:pPr>
              <w:pStyle w:val="TableParagraph"/>
              <w:spacing w:line="311" w:lineRule="exact"/>
              <w:ind w:left="1619"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left="1619" w:right="45"/>
              <w:jc w:val="center"/>
              <w:rPr>
                <w:b/>
                <w:sz w:val="28"/>
              </w:rPr>
            </w:pPr>
            <w:r>
              <w:rPr>
                <w:b/>
                <w:sz w:val="28"/>
              </w:rPr>
              <w:t>Nguyễn</w:t>
            </w:r>
            <w:r>
              <w:rPr>
                <w:b/>
                <w:spacing w:val="-7"/>
                <w:sz w:val="28"/>
              </w:rPr>
              <w:t> </w:t>
            </w:r>
            <w:r>
              <w:rPr>
                <w:b/>
                <w:sz w:val="28"/>
              </w:rPr>
              <w:t>Thúy</w:t>
            </w:r>
            <w:r>
              <w:rPr>
                <w:b/>
                <w:spacing w:val="-1"/>
                <w:sz w:val="28"/>
              </w:rPr>
              <w:t> </w:t>
            </w:r>
            <w:r>
              <w:rPr>
                <w:b/>
                <w:spacing w:val="-4"/>
                <w:sz w:val="28"/>
              </w:rPr>
              <w:t>Quyên</w:t>
            </w:r>
          </w:p>
        </w:tc>
      </w:tr>
    </w:tbl>
    <w:sectPr>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2" w:hanging="128"/>
      </w:pPr>
      <w:rPr>
        <w:rFonts w:hint="default"/>
        <w:lang w:val="vi" w:eastAsia="en-US" w:bidi="ar-SA"/>
      </w:rPr>
    </w:lvl>
    <w:lvl w:ilvl="2">
      <w:start w:val="0"/>
      <w:numFmt w:val="bullet"/>
      <w:lvlText w:val="•"/>
      <w:lvlJc w:val="left"/>
      <w:pPr>
        <w:ind w:left="904" w:hanging="128"/>
      </w:pPr>
      <w:rPr>
        <w:rFonts w:hint="default"/>
        <w:lang w:val="vi" w:eastAsia="en-US" w:bidi="ar-SA"/>
      </w:rPr>
    </w:lvl>
    <w:lvl w:ilvl="3">
      <w:start w:val="0"/>
      <w:numFmt w:val="bullet"/>
      <w:lvlText w:val="•"/>
      <w:lvlJc w:val="left"/>
      <w:pPr>
        <w:ind w:left="1267" w:hanging="128"/>
      </w:pPr>
      <w:rPr>
        <w:rFonts w:hint="default"/>
        <w:lang w:val="vi" w:eastAsia="en-US" w:bidi="ar-SA"/>
      </w:rPr>
    </w:lvl>
    <w:lvl w:ilvl="4">
      <w:start w:val="0"/>
      <w:numFmt w:val="bullet"/>
      <w:lvlText w:val="•"/>
      <w:lvlJc w:val="left"/>
      <w:pPr>
        <w:ind w:left="1629" w:hanging="128"/>
      </w:pPr>
      <w:rPr>
        <w:rFonts w:hint="default"/>
        <w:lang w:val="vi" w:eastAsia="en-US" w:bidi="ar-SA"/>
      </w:rPr>
    </w:lvl>
    <w:lvl w:ilvl="5">
      <w:start w:val="0"/>
      <w:numFmt w:val="bullet"/>
      <w:lvlText w:val="•"/>
      <w:lvlJc w:val="left"/>
      <w:pPr>
        <w:ind w:left="1992" w:hanging="128"/>
      </w:pPr>
      <w:rPr>
        <w:rFonts w:hint="default"/>
        <w:lang w:val="vi" w:eastAsia="en-US" w:bidi="ar-SA"/>
      </w:rPr>
    </w:lvl>
    <w:lvl w:ilvl="6">
      <w:start w:val="0"/>
      <w:numFmt w:val="bullet"/>
      <w:lvlText w:val="•"/>
      <w:lvlJc w:val="left"/>
      <w:pPr>
        <w:ind w:left="2354" w:hanging="128"/>
      </w:pPr>
      <w:rPr>
        <w:rFonts w:hint="default"/>
        <w:lang w:val="vi" w:eastAsia="en-US" w:bidi="ar-SA"/>
      </w:rPr>
    </w:lvl>
    <w:lvl w:ilvl="7">
      <w:start w:val="0"/>
      <w:numFmt w:val="bullet"/>
      <w:lvlText w:val="•"/>
      <w:lvlJc w:val="left"/>
      <w:pPr>
        <w:ind w:left="2716" w:hanging="128"/>
      </w:pPr>
      <w:rPr>
        <w:rFonts w:hint="default"/>
        <w:lang w:val="vi" w:eastAsia="en-US" w:bidi="ar-SA"/>
      </w:rPr>
    </w:lvl>
    <w:lvl w:ilvl="8">
      <w:start w:val="0"/>
      <w:numFmt w:val="bullet"/>
      <w:lvlText w:val="•"/>
      <w:lvlJc w:val="left"/>
      <w:pPr>
        <w:ind w:left="3079" w:hanging="128"/>
      </w:pPr>
      <w:rPr>
        <w:rFonts w:hint="default"/>
        <w:lang w:val="vi" w:eastAsia="en-US" w:bidi="ar-SA"/>
      </w:rPr>
    </w:lvl>
  </w:abstractNum>
  <w:abstractNum w:abstractNumId="1">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6" w:hanging="281"/>
      </w:pPr>
      <w:rPr>
        <w:rFonts w:hint="default"/>
        <w:lang w:val="vi" w:eastAsia="en-US" w:bidi="ar-SA"/>
      </w:rPr>
    </w:lvl>
    <w:lvl w:ilvl="2">
      <w:start w:val="0"/>
      <w:numFmt w:val="bullet"/>
      <w:lvlText w:val="•"/>
      <w:lvlJc w:val="left"/>
      <w:pPr>
        <w:ind w:left="2793" w:hanging="281"/>
      </w:pPr>
      <w:rPr>
        <w:rFonts w:hint="default"/>
        <w:lang w:val="vi" w:eastAsia="en-US" w:bidi="ar-SA"/>
      </w:rPr>
    </w:lvl>
    <w:lvl w:ilvl="3">
      <w:start w:val="0"/>
      <w:numFmt w:val="bullet"/>
      <w:lvlText w:val="•"/>
      <w:lvlJc w:val="left"/>
      <w:pPr>
        <w:ind w:left="3639" w:hanging="281"/>
      </w:pPr>
      <w:rPr>
        <w:rFonts w:hint="default"/>
        <w:lang w:val="vi" w:eastAsia="en-US" w:bidi="ar-SA"/>
      </w:rPr>
    </w:lvl>
    <w:lvl w:ilvl="4">
      <w:start w:val="0"/>
      <w:numFmt w:val="bullet"/>
      <w:lvlText w:val="•"/>
      <w:lvlJc w:val="left"/>
      <w:pPr>
        <w:ind w:left="4486"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179" w:hanging="281"/>
      </w:pPr>
      <w:rPr>
        <w:rFonts w:hint="default"/>
        <w:lang w:val="vi" w:eastAsia="en-US" w:bidi="ar-SA"/>
      </w:rPr>
    </w:lvl>
    <w:lvl w:ilvl="7">
      <w:start w:val="0"/>
      <w:numFmt w:val="bullet"/>
      <w:lvlText w:val="•"/>
      <w:lvlJc w:val="left"/>
      <w:pPr>
        <w:ind w:left="7026" w:hanging="281"/>
      </w:pPr>
      <w:rPr>
        <w:rFonts w:hint="default"/>
        <w:lang w:val="vi" w:eastAsia="en-US" w:bidi="ar-SA"/>
      </w:rPr>
    </w:lvl>
    <w:lvl w:ilvl="8">
      <w:start w:val="0"/>
      <w:numFmt w:val="bullet"/>
      <w:lvlText w:val="•"/>
      <w:lvlJc w:val="left"/>
      <w:pPr>
        <w:ind w:left="7873" w:hanging="281"/>
      </w:pPr>
      <w:rPr>
        <w:rFonts w:hint="default"/>
        <w:lang w:val="vi" w:eastAsia="en-US" w:bidi="ar-SA"/>
      </w:rPr>
    </w:lvl>
  </w:abstractNum>
  <w:abstractNum w:abstractNumId="0">
    <w:multiLevelType w:val="hybridMultilevel"/>
    <w:lvl w:ilvl="0">
      <w:start w:val="1"/>
      <w:numFmt w:val="decimal"/>
      <w:lvlText w:val="%1."/>
      <w:lvlJc w:val="left"/>
      <w:pPr>
        <w:ind w:left="1179"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1" w:hanging="180"/>
      </w:pPr>
      <w:rPr>
        <w:rFonts w:hint="default"/>
        <w:lang w:val="vi" w:eastAsia="en-US" w:bidi="ar-SA"/>
      </w:rPr>
    </w:lvl>
    <w:lvl w:ilvl="3">
      <w:start w:val="0"/>
      <w:numFmt w:val="bullet"/>
      <w:lvlText w:val="•"/>
      <w:lvlJc w:val="left"/>
      <w:pPr>
        <w:ind w:left="3043" w:hanging="180"/>
      </w:pPr>
      <w:rPr>
        <w:rFonts w:hint="default"/>
        <w:lang w:val="vi" w:eastAsia="en-US" w:bidi="ar-SA"/>
      </w:rPr>
    </w:lvl>
    <w:lvl w:ilvl="4">
      <w:start w:val="0"/>
      <w:numFmt w:val="bullet"/>
      <w:lvlText w:val="•"/>
      <w:lvlJc w:val="left"/>
      <w:pPr>
        <w:ind w:left="3975" w:hanging="180"/>
      </w:pPr>
      <w:rPr>
        <w:rFonts w:hint="default"/>
        <w:lang w:val="vi" w:eastAsia="en-US" w:bidi="ar-SA"/>
      </w:rPr>
    </w:lvl>
    <w:lvl w:ilvl="5">
      <w:start w:val="0"/>
      <w:numFmt w:val="bullet"/>
      <w:lvlText w:val="•"/>
      <w:lvlJc w:val="left"/>
      <w:pPr>
        <w:ind w:left="4907" w:hanging="180"/>
      </w:pPr>
      <w:rPr>
        <w:rFonts w:hint="default"/>
        <w:lang w:val="vi" w:eastAsia="en-US" w:bidi="ar-SA"/>
      </w:rPr>
    </w:lvl>
    <w:lvl w:ilvl="6">
      <w:start w:val="0"/>
      <w:numFmt w:val="bullet"/>
      <w:lvlText w:val="•"/>
      <w:lvlJc w:val="left"/>
      <w:pPr>
        <w:ind w:left="5839" w:hanging="180"/>
      </w:pPr>
      <w:rPr>
        <w:rFonts w:hint="default"/>
        <w:lang w:val="vi" w:eastAsia="en-US" w:bidi="ar-SA"/>
      </w:rPr>
    </w:lvl>
    <w:lvl w:ilvl="7">
      <w:start w:val="0"/>
      <w:numFmt w:val="bullet"/>
      <w:lvlText w:val="•"/>
      <w:lvlJc w:val="left"/>
      <w:pPr>
        <w:ind w:left="6770" w:hanging="180"/>
      </w:pPr>
      <w:rPr>
        <w:rFonts w:hint="default"/>
        <w:lang w:val="vi" w:eastAsia="en-US" w:bidi="ar-SA"/>
      </w:rPr>
    </w:lvl>
    <w:lvl w:ilvl="8">
      <w:start w:val="0"/>
      <w:numFmt w:val="bullet"/>
      <w:lvlText w:val="•"/>
      <w:lvlJc w:val="left"/>
      <w:pPr>
        <w:ind w:left="7702"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35" w:right="12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1"/>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Hạnh Nhung</dc:creator>
  <dcterms:created xsi:type="dcterms:W3CDTF">2023-04-24T22:41:46Z</dcterms:created>
  <dcterms:modified xsi:type="dcterms:W3CDTF">2023-04-24T22:41:46Z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