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9"/>
        <w:gridCol w:w="6029"/>
      </w:tblGrid>
      <w:tr>
        <w:trPr>
          <w:trHeight w:val="1234" w:hRule="atLeast"/>
        </w:trPr>
        <w:tc>
          <w:tcPr>
            <w:tcW w:w="3059" w:type="dxa"/>
          </w:tcPr>
          <w:p>
            <w:pPr>
              <w:pStyle w:val="TableParagraph"/>
              <w:spacing w:line="242" w:lineRule="auto" w:after="12"/>
              <w:ind w:left="48" w:right="337"/>
              <w:jc w:val="center"/>
              <w:rPr>
                <w:b/>
                <w:sz w:val="27"/>
              </w:rPr>
            </w:pPr>
            <w:r>
              <w:rPr>
                <w:b/>
                <w:sz w:val="27"/>
              </w:rPr>
              <w:t>TÒA</w:t>
            </w:r>
            <w:r>
              <w:rPr>
                <w:b/>
                <w:spacing w:val="-14"/>
                <w:sz w:val="27"/>
              </w:rPr>
              <w:t> </w:t>
            </w:r>
            <w:r>
              <w:rPr>
                <w:b/>
                <w:sz w:val="27"/>
              </w:rPr>
              <w:t>ÁN</w:t>
            </w:r>
            <w:r>
              <w:rPr>
                <w:b/>
                <w:spacing w:val="-11"/>
                <w:sz w:val="27"/>
              </w:rPr>
              <w:t> </w:t>
            </w:r>
            <w:r>
              <w:rPr>
                <w:b/>
                <w:sz w:val="27"/>
              </w:rPr>
              <w:t>NHÂN</w:t>
            </w:r>
            <w:r>
              <w:rPr>
                <w:b/>
                <w:spacing w:val="-14"/>
                <w:sz w:val="27"/>
              </w:rPr>
              <w:t> </w:t>
            </w:r>
            <w:r>
              <w:rPr>
                <w:b/>
                <w:sz w:val="27"/>
              </w:rPr>
              <w:t>DÂN TỈNH NGHỆ AN</w:t>
            </w:r>
          </w:p>
          <w:p>
            <w:pPr>
              <w:pStyle w:val="TableParagraph"/>
              <w:spacing w:line="20" w:lineRule="exact"/>
              <w:ind w:left="403"/>
              <w:rPr>
                <w:sz w:val="2"/>
              </w:rPr>
            </w:pPr>
            <w:r>
              <w:rPr>
                <w:sz w:val="2"/>
              </w:rPr>
              <w:pict>
                <v:group style="width:95.25pt;height:.75pt;mso-position-horizontal-relative:char;mso-position-vertical-relative:line" id="docshapegroup1" coordorigin="0,0" coordsize="1905,15">
                  <v:line style="position:absolute" from="0,8" to="1905,8" stroked="true" strokeweight=".75pt" strokecolor="#000000">
                    <v:stroke dashstyle="solid"/>
                  </v:line>
                </v:group>
              </w:pict>
            </w:r>
            <w:r>
              <w:rPr>
                <w:sz w:val="2"/>
              </w:rPr>
            </w:r>
          </w:p>
          <w:p>
            <w:pPr>
              <w:pStyle w:val="TableParagraph"/>
              <w:spacing w:line="291" w:lineRule="exact" w:before="264"/>
              <w:ind w:left="48" w:right="337"/>
              <w:jc w:val="center"/>
              <w:rPr>
                <w:sz w:val="27"/>
              </w:rPr>
            </w:pPr>
            <w:r>
              <w:rPr>
                <w:sz w:val="27"/>
              </w:rPr>
              <w:t>Số:</w:t>
            </w:r>
            <w:r>
              <w:rPr>
                <w:spacing w:val="-8"/>
                <w:sz w:val="27"/>
              </w:rPr>
              <w:t> </w:t>
            </w:r>
            <w:r>
              <w:rPr>
                <w:sz w:val="27"/>
              </w:rPr>
              <w:t>22/2022/QĐST</w:t>
            </w:r>
            <w:r>
              <w:rPr>
                <w:spacing w:val="-3"/>
                <w:sz w:val="27"/>
              </w:rPr>
              <w:t> </w:t>
            </w:r>
            <w:r>
              <w:rPr>
                <w:sz w:val="27"/>
              </w:rPr>
              <w:t>-</w:t>
            </w:r>
            <w:r>
              <w:rPr>
                <w:spacing w:val="-5"/>
                <w:sz w:val="27"/>
              </w:rPr>
              <w:t> </w:t>
            </w:r>
            <w:r>
              <w:rPr>
                <w:spacing w:val="-7"/>
                <w:sz w:val="27"/>
              </w:rPr>
              <w:t>DS</w:t>
            </w:r>
          </w:p>
        </w:tc>
        <w:tc>
          <w:tcPr>
            <w:tcW w:w="6029" w:type="dxa"/>
          </w:tcPr>
          <w:p>
            <w:pPr>
              <w:pStyle w:val="TableParagraph"/>
              <w:spacing w:line="300" w:lineRule="exact"/>
              <w:ind w:left="341"/>
              <w:rPr>
                <w:b/>
                <w:sz w:val="27"/>
              </w:rPr>
            </w:pPr>
            <w:r>
              <w:rPr>
                <w:b/>
                <w:sz w:val="27"/>
              </w:rPr>
              <w:t>CỘNG</w:t>
            </w:r>
            <w:r>
              <w:rPr>
                <w:b/>
                <w:spacing w:val="-6"/>
                <w:sz w:val="27"/>
              </w:rPr>
              <w:t> </w:t>
            </w:r>
            <w:r>
              <w:rPr>
                <w:b/>
                <w:sz w:val="27"/>
              </w:rPr>
              <w:t>HÒA</w:t>
            </w:r>
            <w:r>
              <w:rPr>
                <w:b/>
                <w:spacing w:val="-5"/>
                <w:sz w:val="27"/>
              </w:rPr>
              <w:t> </w:t>
            </w:r>
            <w:r>
              <w:rPr>
                <w:b/>
                <w:sz w:val="27"/>
              </w:rPr>
              <w:t>XÃ</w:t>
            </w:r>
            <w:r>
              <w:rPr>
                <w:b/>
                <w:spacing w:val="-5"/>
                <w:sz w:val="27"/>
              </w:rPr>
              <w:t> </w:t>
            </w:r>
            <w:r>
              <w:rPr>
                <w:b/>
                <w:sz w:val="27"/>
              </w:rPr>
              <w:t>HỘI</w:t>
            </w:r>
            <w:r>
              <w:rPr>
                <w:b/>
                <w:spacing w:val="-2"/>
                <w:sz w:val="27"/>
              </w:rPr>
              <w:t> </w:t>
            </w:r>
            <w:r>
              <w:rPr>
                <w:b/>
                <w:sz w:val="27"/>
              </w:rPr>
              <w:t>CHỦ</w:t>
            </w:r>
            <w:r>
              <w:rPr>
                <w:b/>
                <w:spacing w:val="-5"/>
                <w:sz w:val="27"/>
              </w:rPr>
              <w:t> </w:t>
            </w:r>
            <w:r>
              <w:rPr>
                <w:b/>
                <w:sz w:val="27"/>
              </w:rPr>
              <w:t>NGHĨA</w:t>
            </w:r>
            <w:r>
              <w:rPr>
                <w:b/>
                <w:spacing w:val="-2"/>
                <w:sz w:val="27"/>
              </w:rPr>
              <w:t> </w:t>
            </w:r>
            <w:r>
              <w:rPr>
                <w:b/>
                <w:sz w:val="27"/>
              </w:rPr>
              <w:t>VIỆT</w:t>
            </w:r>
            <w:r>
              <w:rPr>
                <w:b/>
                <w:spacing w:val="-3"/>
                <w:sz w:val="27"/>
              </w:rPr>
              <w:t> </w:t>
            </w:r>
            <w:r>
              <w:rPr>
                <w:b/>
                <w:spacing w:val="-5"/>
                <w:sz w:val="27"/>
              </w:rPr>
              <w:t>NAM</w:t>
            </w:r>
          </w:p>
          <w:p>
            <w:pPr>
              <w:pStyle w:val="TableParagraph"/>
              <w:spacing w:before="2" w:after="26"/>
              <w:ind w:left="1508"/>
              <w:rPr>
                <w:b/>
                <w:sz w:val="27"/>
              </w:rPr>
            </w:pPr>
            <w:r>
              <w:rPr>
                <w:b/>
                <w:sz w:val="27"/>
              </w:rPr>
              <w:t>Độc</w:t>
            </w:r>
            <w:r>
              <w:rPr>
                <w:b/>
                <w:spacing w:val="-3"/>
                <w:sz w:val="27"/>
              </w:rPr>
              <w:t> </w:t>
            </w:r>
            <w:r>
              <w:rPr>
                <w:b/>
                <w:sz w:val="27"/>
              </w:rPr>
              <w:t>lập</w:t>
            </w:r>
            <w:r>
              <w:rPr>
                <w:b/>
                <w:spacing w:val="-5"/>
                <w:sz w:val="27"/>
              </w:rPr>
              <w:t> </w:t>
            </w:r>
            <w:r>
              <w:rPr>
                <w:b/>
                <w:sz w:val="27"/>
              </w:rPr>
              <w:t>-</w:t>
            </w:r>
            <w:r>
              <w:rPr>
                <w:b/>
                <w:spacing w:val="-1"/>
                <w:sz w:val="27"/>
              </w:rPr>
              <w:t> </w:t>
            </w:r>
            <w:r>
              <w:rPr>
                <w:b/>
                <w:sz w:val="27"/>
              </w:rPr>
              <w:t>Tự</w:t>
            </w:r>
            <w:r>
              <w:rPr>
                <w:b/>
                <w:spacing w:val="-2"/>
                <w:sz w:val="27"/>
              </w:rPr>
              <w:t> </w:t>
            </w:r>
            <w:r>
              <w:rPr>
                <w:b/>
                <w:sz w:val="27"/>
              </w:rPr>
              <w:t>do</w:t>
            </w:r>
            <w:r>
              <w:rPr>
                <w:b/>
                <w:spacing w:val="-3"/>
                <w:sz w:val="27"/>
              </w:rPr>
              <w:t> </w:t>
            </w:r>
            <w:r>
              <w:rPr>
                <w:b/>
                <w:sz w:val="27"/>
              </w:rPr>
              <w:t>-</w:t>
            </w:r>
            <w:r>
              <w:rPr>
                <w:b/>
                <w:spacing w:val="-1"/>
                <w:sz w:val="27"/>
              </w:rPr>
              <w:t> </w:t>
            </w:r>
            <w:r>
              <w:rPr>
                <w:b/>
                <w:sz w:val="27"/>
              </w:rPr>
              <w:t>Hạnh</w:t>
            </w:r>
            <w:r>
              <w:rPr>
                <w:b/>
                <w:spacing w:val="-1"/>
                <w:sz w:val="27"/>
              </w:rPr>
              <w:t> </w:t>
            </w:r>
            <w:r>
              <w:rPr>
                <w:b/>
                <w:spacing w:val="-4"/>
                <w:sz w:val="27"/>
              </w:rPr>
              <w:t>phúc</w:t>
            </w:r>
          </w:p>
          <w:p>
            <w:pPr>
              <w:pStyle w:val="TableParagraph"/>
              <w:spacing w:line="20" w:lineRule="exact"/>
              <w:ind w:left="1649"/>
              <w:rPr>
                <w:sz w:val="2"/>
              </w:rPr>
            </w:pPr>
            <w:r>
              <w:rPr>
                <w:sz w:val="2"/>
              </w:rPr>
              <w:pict>
                <v:group style="width:153pt;height:.75pt;mso-position-horizontal-relative:char;mso-position-vertical-relative:line" id="docshapegroup2" coordorigin="0,0" coordsize="3060,15">
                  <v:line style="position:absolute" from="0,8" to="3060,8" stroked="true" strokeweight=".75pt" strokecolor="#000000">
                    <v:stroke dashstyle="solid"/>
                  </v:line>
                </v:group>
              </w:pict>
            </w:r>
            <w:r>
              <w:rPr>
                <w:sz w:val="2"/>
              </w:rPr>
            </w:r>
          </w:p>
          <w:p>
            <w:pPr>
              <w:pStyle w:val="TableParagraph"/>
              <w:spacing w:line="291" w:lineRule="exact" w:before="264"/>
              <w:ind w:left="1549"/>
              <w:rPr>
                <w:i/>
                <w:sz w:val="27"/>
              </w:rPr>
            </w:pPr>
            <w:r>
              <w:rPr>
                <w:i/>
                <w:sz w:val="27"/>
              </w:rPr>
              <w:t>Nghệ</w:t>
            </w:r>
            <w:r>
              <w:rPr>
                <w:i/>
                <w:spacing w:val="-4"/>
                <w:sz w:val="27"/>
              </w:rPr>
              <w:t> </w:t>
            </w:r>
            <w:r>
              <w:rPr>
                <w:i/>
                <w:sz w:val="27"/>
              </w:rPr>
              <w:t>An</w:t>
            </w:r>
            <w:r>
              <w:rPr>
                <w:sz w:val="27"/>
              </w:rPr>
              <w:t>,</w:t>
            </w:r>
            <w:r>
              <w:rPr>
                <w:spacing w:val="-4"/>
                <w:sz w:val="27"/>
              </w:rPr>
              <w:t> </w:t>
            </w:r>
            <w:r>
              <w:rPr>
                <w:i/>
                <w:sz w:val="27"/>
              </w:rPr>
              <w:t>ngày</w:t>
            </w:r>
            <w:r>
              <w:rPr>
                <w:i/>
                <w:spacing w:val="-3"/>
                <w:sz w:val="27"/>
              </w:rPr>
              <w:t> </w:t>
            </w:r>
            <w:r>
              <w:rPr>
                <w:i/>
                <w:sz w:val="27"/>
              </w:rPr>
              <w:t>29</w:t>
            </w:r>
            <w:r>
              <w:rPr>
                <w:i/>
                <w:spacing w:val="-2"/>
                <w:sz w:val="27"/>
              </w:rPr>
              <w:t> </w:t>
            </w:r>
            <w:r>
              <w:rPr>
                <w:i/>
                <w:sz w:val="27"/>
              </w:rPr>
              <w:t>tháng</w:t>
            </w:r>
            <w:r>
              <w:rPr>
                <w:i/>
                <w:spacing w:val="-4"/>
                <w:sz w:val="27"/>
              </w:rPr>
              <w:t> </w:t>
            </w:r>
            <w:r>
              <w:rPr>
                <w:i/>
                <w:sz w:val="27"/>
              </w:rPr>
              <w:t>11</w:t>
            </w:r>
            <w:r>
              <w:rPr>
                <w:i/>
                <w:spacing w:val="-5"/>
                <w:sz w:val="27"/>
              </w:rPr>
              <w:t> </w:t>
            </w:r>
            <w:r>
              <w:rPr>
                <w:i/>
                <w:sz w:val="27"/>
              </w:rPr>
              <w:t>năm</w:t>
            </w:r>
            <w:r>
              <w:rPr>
                <w:i/>
                <w:spacing w:val="-2"/>
                <w:sz w:val="27"/>
              </w:rPr>
              <w:t> </w:t>
            </w:r>
            <w:r>
              <w:rPr>
                <w:i/>
                <w:spacing w:val="-4"/>
                <w:sz w:val="27"/>
              </w:rPr>
              <w:t>2022</w:t>
            </w:r>
          </w:p>
        </w:tc>
      </w:tr>
    </w:tbl>
    <w:p>
      <w:pPr>
        <w:pStyle w:val="BodyText"/>
        <w:rPr>
          <w:sz w:val="20"/>
        </w:rPr>
      </w:pPr>
    </w:p>
    <w:p>
      <w:pPr>
        <w:pStyle w:val="BodyText"/>
        <w:rPr>
          <w:sz w:val="20"/>
        </w:rPr>
      </w:pPr>
    </w:p>
    <w:p>
      <w:pPr>
        <w:pStyle w:val="BodyText"/>
        <w:rPr>
          <w:sz w:val="20"/>
        </w:rPr>
      </w:pPr>
    </w:p>
    <w:p>
      <w:pPr>
        <w:pStyle w:val="BodyText"/>
        <w:rPr>
          <w:sz w:val="26"/>
        </w:rPr>
      </w:pPr>
    </w:p>
    <w:p>
      <w:pPr>
        <w:pStyle w:val="Heading1"/>
        <w:spacing w:before="89"/>
      </w:pPr>
      <w:r>
        <w:rPr/>
        <w:t>QUYẾT</w:t>
      </w:r>
      <w:r>
        <w:rPr>
          <w:spacing w:val="-4"/>
        </w:rPr>
        <w:t> ĐỊNH</w:t>
      </w:r>
    </w:p>
    <w:p>
      <w:pPr>
        <w:spacing w:before="119"/>
        <w:ind w:left="2110" w:right="2218"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1"/>
          <w:sz w:val="28"/>
        </w:rPr>
        <w:t> </w:t>
      </w:r>
      <w:r>
        <w:rPr>
          <w:b/>
          <w:sz w:val="28"/>
        </w:rPr>
        <w:t>QUYẾT</w:t>
      </w:r>
      <w:r>
        <w:rPr>
          <w:b/>
          <w:spacing w:val="-3"/>
          <w:sz w:val="28"/>
        </w:rPr>
        <w:t> </w:t>
      </w:r>
      <w:r>
        <w:rPr>
          <w:b/>
          <w:sz w:val="28"/>
        </w:rPr>
        <w:t>VỤ</w:t>
      </w:r>
      <w:r>
        <w:rPr>
          <w:b/>
          <w:spacing w:val="-4"/>
          <w:sz w:val="28"/>
        </w:rPr>
        <w:t> </w:t>
      </w:r>
      <w:r>
        <w:rPr>
          <w:b/>
          <w:sz w:val="28"/>
        </w:rPr>
        <w:t>ÁN</w:t>
      </w:r>
      <w:r>
        <w:rPr>
          <w:b/>
          <w:spacing w:val="-6"/>
          <w:sz w:val="28"/>
        </w:rPr>
        <w:t> </w:t>
      </w:r>
      <w:r>
        <w:rPr>
          <w:b/>
          <w:sz w:val="28"/>
        </w:rPr>
        <w:t>DÂN</w:t>
      </w:r>
      <w:r>
        <w:rPr>
          <w:b/>
          <w:spacing w:val="-3"/>
          <w:sz w:val="28"/>
        </w:rPr>
        <w:t> </w:t>
      </w:r>
      <w:r>
        <w:rPr>
          <w:b/>
          <w:spacing w:val="-5"/>
          <w:sz w:val="28"/>
        </w:rPr>
        <w:t>SỰ</w:t>
      </w:r>
    </w:p>
    <w:p>
      <w:pPr>
        <w:pStyle w:val="BodyText"/>
        <w:rPr>
          <w:b/>
          <w:sz w:val="30"/>
        </w:rPr>
      </w:pPr>
    </w:p>
    <w:p>
      <w:pPr>
        <w:pStyle w:val="BodyText"/>
        <w:spacing w:line="312" w:lineRule="auto" w:before="219"/>
        <w:ind w:left="162" w:firstLine="566"/>
      </w:pPr>
      <w:r>
        <w:rPr/>
        <w:t>Căn cứ vào các điều 48, 217, 218, 219 và khoản 2 Điều 273 của Bộ luật tố tụng dân sự;</w:t>
      </w:r>
    </w:p>
    <w:p>
      <w:pPr>
        <w:pStyle w:val="BodyText"/>
        <w:spacing w:before="59"/>
        <w:ind w:left="728"/>
      </w:pPr>
      <w:r>
        <w:rPr/>
        <w:t>Sau</w:t>
      </w:r>
      <w:r>
        <w:rPr>
          <w:spacing w:val="-1"/>
        </w:rPr>
        <w:t> </w:t>
      </w:r>
      <w:r>
        <w:rPr/>
        <w:t>khi nghiên</w:t>
      </w:r>
      <w:r>
        <w:rPr>
          <w:spacing w:val="-1"/>
        </w:rPr>
        <w:t> </w:t>
      </w:r>
      <w:r>
        <w:rPr/>
        <w:t>cứu</w:t>
      </w:r>
      <w:r>
        <w:rPr>
          <w:spacing w:val="-4"/>
        </w:rPr>
        <w:t> </w:t>
      </w:r>
      <w:r>
        <w:rPr/>
        <w:t>hồ</w:t>
      </w:r>
      <w:r>
        <w:rPr>
          <w:spacing w:val="-2"/>
        </w:rPr>
        <w:t> </w:t>
      </w:r>
      <w:r>
        <w:rPr/>
        <w:t>sơ</w:t>
      </w:r>
      <w:r>
        <w:rPr>
          <w:spacing w:val="-4"/>
        </w:rPr>
        <w:t> </w:t>
      </w:r>
      <w:r>
        <w:rPr/>
        <w:t>vụ</w:t>
      </w:r>
      <w:r>
        <w:rPr>
          <w:spacing w:val="-2"/>
        </w:rPr>
        <w:t> </w:t>
      </w:r>
      <w:r>
        <w:rPr/>
        <w:t>án</w:t>
      </w:r>
      <w:r>
        <w:rPr>
          <w:spacing w:val="-3"/>
        </w:rPr>
        <w:t> </w:t>
      </w:r>
      <w:r>
        <w:rPr/>
        <w:t>dân</w:t>
      </w:r>
      <w:r>
        <w:rPr>
          <w:spacing w:val="-1"/>
        </w:rPr>
        <w:t> </w:t>
      </w:r>
      <w:r>
        <w:rPr/>
        <w:t>sự</w:t>
      </w:r>
      <w:r>
        <w:rPr>
          <w:spacing w:val="-3"/>
        </w:rPr>
        <w:t> </w:t>
      </w:r>
      <w:r>
        <w:rPr/>
        <w:t>sơ</w:t>
      </w:r>
      <w:r>
        <w:rPr>
          <w:spacing w:val="-1"/>
        </w:rPr>
        <w:t> </w:t>
      </w:r>
      <w:r>
        <w:rPr>
          <w:spacing w:val="-2"/>
        </w:rPr>
        <w:t>thẩm;</w:t>
      </w:r>
    </w:p>
    <w:p>
      <w:pPr>
        <w:pStyle w:val="BodyText"/>
        <w:spacing w:line="312" w:lineRule="auto" w:before="158"/>
        <w:ind w:left="162" w:right="255" w:firstLine="566"/>
      </w:pPr>
      <w:r>
        <w:rPr/>
        <w:t>Xét thấy, ngày 29/11/2022, nguyên đơn là ông Nguyễn Vinh H đã có đơn</w:t>
      </w:r>
      <w:r>
        <w:rPr>
          <w:spacing w:val="40"/>
        </w:rPr>
        <w:t> </w:t>
      </w:r>
      <w:r>
        <w:rPr/>
        <w:t>rút toàn bộ yêu cầu khởi kiện.</w:t>
      </w:r>
    </w:p>
    <w:p>
      <w:pPr>
        <w:pStyle w:val="Heading1"/>
        <w:ind w:left="3744" w:right="3848"/>
      </w:pPr>
      <w:r>
        <w:rPr/>
        <w:t>QUYẾT</w:t>
      </w:r>
      <w:r>
        <w:rPr>
          <w:spacing w:val="-4"/>
        </w:rPr>
        <w:t> </w:t>
      </w:r>
      <w:r>
        <w:rPr>
          <w:spacing w:val="-2"/>
        </w:rPr>
        <w:t>ĐỊNH:</w:t>
      </w:r>
    </w:p>
    <w:p>
      <w:pPr>
        <w:pStyle w:val="ListParagraph"/>
        <w:numPr>
          <w:ilvl w:val="0"/>
          <w:numId w:val="1"/>
        </w:numPr>
        <w:tabs>
          <w:tab w:pos="1062" w:val="left" w:leader="none"/>
        </w:tabs>
        <w:spacing w:line="312" w:lineRule="auto" w:before="156" w:after="0"/>
        <w:ind w:left="162" w:right="268" w:firstLine="566"/>
        <w:jc w:val="left"/>
        <w:rPr>
          <w:sz w:val="28"/>
        </w:rPr>
      </w:pPr>
      <w:r>
        <w:rPr>
          <w:sz w:val="28"/>
        </w:rPr>
        <w:t>Đình</w:t>
      </w:r>
      <w:r>
        <w:rPr>
          <w:spacing w:val="40"/>
          <w:sz w:val="28"/>
        </w:rPr>
        <w:t> </w:t>
      </w:r>
      <w:r>
        <w:rPr>
          <w:sz w:val="28"/>
        </w:rPr>
        <w:t>chỉ</w:t>
      </w:r>
      <w:r>
        <w:rPr>
          <w:spacing w:val="40"/>
          <w:sz w:val="28"/>
        </w:rPr>
        <w:t> </w:t>
      </w:r>
      <w:r>
        <w:rPr>
          <w:sz w:val="28"/>
        </w:rPr>
        <w:t>giải</w:t>
      </w:r>
      <w:r>
        <w:rPr>
          <w:spacing w:val="40"/>
          <w:sz w:val="28"/>
        </w:rPr>
        <w:t> </w:t>
      </w:r>
      <w:r>
        <w:rPr>
          <w:sz w:val="28"/>
        </w:rPr>
        <w:t>quyết</w:t>
      </w:r>
      <w:r>
        <w:rPr>
          <w:spacing w:val="40"/>
          <w:sz w:val="28"/>
        </w:rPr>
        <w:t> </w:t>
      </w:r>
      <w:r>
        <w:rPr>
          <w:sz w:val="28"/>
        </w:rPr>
        <w:t>vụ</w:t>
      </w:r>
      <w:r>
        <w:rPr>
          <w:spacing w:val="40"/>
          <w:sz w:val="28"/>
        </w:rPr>
        <w:t> </w:t>
      </w:r>
      <w:r>
        <w:rPr>
          <w:sz w:val="28"/>
        </w:rPr>
        <w:t>án</w:t>
      </w:r>
      <w:r>
        <w:rPr>
          <w:spacing w:val="40"/>
          <w:sz w:val="28"/>
        </w:rPr>
        <w:t> </w:t>
      </w:r>
      <w:r>
        <w:rPr>
          <w:sz w:val="28"/>
        </w:rPr>
        <w:t>dân</w:t>
      </w:r>
      <w:r>
        <w:rPr>
          <w:spacing w:val="40"/>
          <w:sz w:val="28"/>
        </w:rPr>
        <w:t> </w:t>
      </w:r>
      <w:r>
        <w:rPr>
          <w:sz w:val="28"/>
        </w:rPr>
        <w:t>sự</w:t>
      </w:r>
      <w:r>
        <w:rPr>
          <w:spacing w:val="40"/>
          <w:sz w:val="28"/>
        </w:rPr>
        <w:t> </w:t>
      </w:r>
      <w:r>
        <w:rPr>
          <w:sz w:val="28"/>
        </w:rPr>
        <w:t>thụ</w:t>
      </w:r>
      <w:r>
        <w:rPr>
          <w:spacing w:val="40"/>
          <w:sz w:val="28"/>
        </w:rPr>
        <w:t> </w:t>
      </w:r>
      <w:r>
        <w:rPr>
          <w:sz w:val="28"/>
        </w:rPr>
        <w:t>lý</w:t>
      </w:r>
      <w:r>
        <w:rPr>
          <w:spacing w:val="40"/>
          <w:sz w:val="28"/>
        </w:rPr>
        <w:t> </w:t>
      </w:r>
      <w:r>
        <w:rPr>
          <w:sz w:val="28"/>
        </w:rPr>
        <w:t>số</w:t>
      </w:r>
      <w:r>
        <w:rPr>
          <w:spacing w:val="40"/>
          <w:sz w:val="28"/>
        </w:rPr>
        <w:t> </w:t>
      </w:r>
      <w:r>
        <w:rPr>
          <w:sz w:val="28"/>
        </w:rPr>
        <w:t>82/2022/TLST-DS,</w:t>
      </w:r>
      <w:r>
        <w:rPr>
          <w:spacing w:val="40"/>
          <w:sz w:val="28"/>
        </w:rPr>
        <w:t> </w:t>
      </w:r>
      <w:r>
        <w:rPr>
          <w:sz w:val="28"/>
        </w:rPr>
        <w:t>ngày 18/10/2022 về việc tranh chấp thừa kế và hủy quyết định cá biệt, giữa:</w:t>
      </w:r>
    </w:p>
    <w:p>
      <w:pPr>
        <w:pStyle w:val="ListParagraph"/>
        <w:numPr>
          <w:ilvl w:val="1"/>
          <w:numId w:val="1"/>
        </w:numPr>
        <w:tabs>
          <w:tab w:pos="892" w:val="left" w:leader="none"/>
        </w:tabs>
        <w:spacing w:line="240" w:lineRule="auto" w:before="61" w:after="0"/>
        <w:ind w:left="891" w:right="0" w:hanging="164"/>
        <w:jc w:val="left"/>
        <w:rPr>
          <w:i/>
          <w:sz w:val="28"/>
        </w:rPr>
      </w:pPr>
      <w:r>
        <w:rPr>
          <w:i/>
          <w:sz w:val="28"/>
        </w:rPr>
        <w:t>Nguyên</w:t>
      </w:r>
      <w:r>
        <w:rPr>
          <w:i/>
          <w:spacing w:val="-2"/>
          <w:sz w:val="28"/>
        </w:rPr>
        <w:t> </w:t>
      </w:r>
      <w:r>
        <w:rPr>
          <w:i/>
          <w:sz w:val="28"/>
        </w:rPr>
        <w:t>đơn:</w:t>
      </w:r>
      <w:r>
        <w:rPr>
          <w:i/>
          <w:spacing w:val="-3"/>
          <w:sz w:val="28"/>
        </w:rPr>
        <w:t> </w:t>
      </w:r>
      <w:r>
        <w:rPr>
          <w:sz w:val="28"/>
        </w:rPr>
        <w:t>Ông</w:t>
      </w:r>
      <w:r>
        <w:rPr>
          <w:spacing w:val="-4"/>
          <w:sz w:val="28"/>
        </w:rPr>
        <w:t> </w:t>
      </w:r>
      <w:r>
        <w:rPr>
          <w:sz w:val="28"/>
        </w:rPr>
        <w:t>Nguyễn</w:t>
      </w:r>
      <w:r>
        <w:rPr>
          <w:spacing w:val="-2"/>
          <w:sz w:val="28"/>
        </w:rPr>
        <w:t> </w:t>
      </w:r>
      <w:r>
        <w:rPr>
          <w:sz w:val="28"/>
        </w:rPr>
        <w:t>Vinh</w:t>
      </w:r>
      <w:r>
        <w:rPr>
          <w:spacing w:val="-6"/>
          <w:sz w:val="28"/>
        </w:rPr>
        <w:t> </w:t>
      </w:r>
      <w:r>
        <w:rPr>
          <w:sz w:val="28"/>
        </w:rPr>
        <w:t>H,</w:t>
      </w:r>
      <w:r>
        <w:rPr>
          <w:spacing w:val="-3"/>
          <w:sz w:val="28"/>
        </w:rPr>
        <w:t> </w:t>
      </w:r>
      <w:r>
        <w:rPr>
          <w:sz w:val="28"/>
        </w:rPr>
        <w:t>sinh</w:t>
      </w:r>
      <w:r>
        <w:rPr>
          <w:spacing w:val="-6"/>
          <w:sz w:val="28"/>
        </w:rPr>
        <w:t> </w:t>
      </w:r>
      <w:r>
        <w:rPr>
          <w:sz w:val="28"/>
        </w:rPr>
        <w:t>năm</w:t>
      </w:r>
      <w:r>
        <w:rPr>
          <w:spacing w:val="-2"/>
          <w:sz w:val="28"/>
        </w:rPr>
        <w:t> </w:t>
      </w:r>
      <w:r>
        <w:rPr>
          <w:spacing w:val="-4"/>
          <w:sz w:val="28"/>
        </w:rPr>
        <w:t>1960</w:t>
      </w:r>
    </w:p>
    <w:p>
      <w:pPr>
        <w:pStyle w:val="ListParagraph"/>
        <w:numPr>
          <w:ilvl w:val="1"/>
          <w:numId w:val="1"/>
        </w:numPr>
        <w:tabs>
          <w:tab w:pos="892" w:val="left" w:leader="none"/>
        </w:tabs>
        <w:spacing w:line="240" w:lineRule="auto" w:before="155" w:after="0"/>
        <w:ind w:left="891" w:right="0" w:hanging="164"/>
        <w:jc w:val="left"/>
        <w:rPr>
          <w:i/>
          <w:sz w:val="28"/>
        </w:rPr>
      </w:pPr>
      <w:r>
        <w:rPr>
          <w:i/>
          <w:sz w:val="28"/>
        </w:rPr>
        <w:t>Bị</w:t>
      </w:r>
      <w:r>
        <w:rPr>
          <w:i/>
          <w:spacing w:val="-4"/>
          <w:sz w:val="28"/>
        </w:rPr>
        <w:t> </w:t>
      </w:r>
      <w:r>
        <w:rPr>
          <w:i/>
          <w:sz w:val="28"/>
        </w:rPr>
        <w:t>đơn:</w:t>
      </w:r>
      <w:r>
        <w:rPr>
          <w:i/>
          <w:spacing w:val="-2"/>
          <w:sz w:val="28"/>
        </w:rPr>
        <w:t> </w:t>
      </w:r>
      <w:r>
        <w:rPr>
          <w:sz w:val="28"/>
        </w:rPr>
        <w:t>Bà</w:t>
      </w:r>
      <w:r>
        <w:rPr>
          <w:spacing w:val="-2"/>
          <w:sz w:val="28"/>
        </w:rPr>
        <w:t> </w:t>
      </w:r>
      <w:r>
        <w:rPr>
          <w:sz w:val="28"/>
        </w:rPr>
        <w:t>Hồ</w:t>
      </w:r>
      <w:r>
        <w:rPr>
          <w:spacing w:val="-2"/>
          <w:sz w:val="28"/>
        </w:rPr>
        <w:t> </w:t>
      </w:r>
      <w:r>
        <w:rPr>
          <w:sz w:val="28"/>
        </w:rPr>
        <w:t>Thị</w:t>
      </w:r>
      <w:r>
        <w:rPr>
          <w:spacing w:val="-2"/>
          <w:sz w:val="28"/>
        </w:rPr>
        <w:t> </w:t>
      </w:r>
      <w:r>
        <w:rPr>
          <w:sz w:val="28"/>
        </w:rPr>
        <w:t>T,</w:t>
      </w:r>
      <w:r>
        <w:rPr>
          <w:spacing w:val="-3"/>
          <w:sz w:val="28"/>
        </w:rPr>
        <w:t> </w:t>
      </w:r>
      <w:r>
        <w:rPr>
          <w:sz w:val="28"/>
        </w:rPr>
        <w:t>sinh</w:t>
      </w:r>
      <w:r>
        <w:rPr>
          <w:spacing w:val="-1"/>
          <w:sz w:val="28"/>
        </w:rPr>
        <w:t> </w:t>
      </w:r>
      <w:r>
        <w:rPr>
          <w:sz w:val="28"/>
        </w:rPr>
        <w:t>năm</w:t>
      </w:r>
      <w:r>
        <w:rPr>
          <w:spacing w:val="-1"/>
          <w:sz w:val="28"/>
        </w:rPr>
        <w:t> </w:t>
      </w:r>
      <w:r>
        <w:rPr>
          <w:spacing w:val="-4"/>
          <w:sz w:val="28"/>
        </w:rPr>
        <w:t>1954.</w:t>
      </w:r>
    </w:p>
    <w:p>
      <w:pPr>
        <w:pStyle w:val="ListParagraph"/>
        <w:numPr>
          <w:ilvl w:val="1"/>
          <w:numId w:val="1"/>
        </w:numPr>
        <w:tabs>
          <w:tab w:pos="892" w:val="left" w:leader="none"/>
        </w:tabs>
        <w:spacing w:line="240" w:lineRule="auto" w:before="158" w:after="0"/>
        <w:ind w:left="891" w:right="0" w:hanging="164"/>
        <w:jc w:val="left"/>
        <w:rPr>
          <w:i/>
          <w:sz w:val="28"/>
        </w:rPr>
      </w:pPr>
      <w:r>
        <w:rPr>
          <w:i/>
          <w:sz w:val="28"/>
        </w:rPr>
        <w:t>Người</w:t>
      </w:r>
      <w:r>
        <w:rPr>
          <w:i/>
          <w:spacing w:val="-6"/>
          <w:sz w:val="28"/>
        </w:rPr>
        <w:t> </w:t>
      </w:r>
      <w:r>
        <w:rPr>
          <w:i/>
          <w:sz w:val="28"/>
        </w:rPr>
        <w:t>có</w:t>
      </w:r>
      <w:r>
        <w:rPr>
          <w:i/>
          <w:spacing w:val="-4"/>
          <w:sz w:val="28"/>
        </w:rPr>
        <w:t> </w:t>
      </w:r>
      <w:r>
        <w:rPr>
          <w:i/>
          <w:sz w:val="28"/>
        </w:rPr>
        <w:t>quyền</w:t>
      </w:r>
      <w:r>
        <w:rPr>
          <w:i/>
          <w:spacing w:val="-5"/>
          <w:sz w:val="28"/>
        </w:rPr>
        <w:t> </w:t>
      </w:r>
      <w:r>
        <w:rPr>
          <w:i/>
          <w:sz w:val="28"/>
        </w:rPr>
        <w:t>lợi</w:t>
      </w:r>
      <w:r>
        <w:rPr>
          <w:i/>
          <w:spacing w:val="-4"/>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pStyle w:val="ListParagraph"/>
        <w:numPr>
          <w:ilvl w:val="1"/>
          <w:numId w:val="1"/>
        </w:numPr>
        <w:tabs>
          <w:tab w:pos="892" w:val="left" w:leader="none"/>
        </w:tabs>
        <w:spacing w:line="240" w:lineRule="auto" w:before="156" w:after="0"/>
        <w:ind w:left="891" w:right="0" w:hanging="164"/>
        <w:jc w:val="left"/>
        <w:rPr>
          <w:sz w:val="28"/>
        </w:rPr>
      </w:pPr>
      <w:r>
        <w:rPr>
          <w:sz w:val="28"/>
        </w:rPr>
        <w:t>Ông</w:t>
      </w:r>
      <w:r>
        <w:rPr>
          <w:spacing w:val="-6"/>
          <w:sz w:val="28"/>
        </w:rPr>
        <w:t> </w:t>
      </w:r>
      <w:r>
        <w:rPr>
          <w:sz w:val="28"/>
        </w:rPr>
        <w:t>Nguyễn</w:t>
      </w:r>
      <w:r>
        <w:rPr>
          <w:spacing w:val="-5"/>
          <w:sz w:val="28"/>
        </w:rPr>
        <w:t> </w:t>
      </w:r>
      <w:r>
        <w:rPr>
          <w:sz w:val="28"/>
        </w:rPr>
        <w:t>Xuân</w:t>
      </w:r>
      <w:r>
        <w:rPr>
          <w:spacing w:val="-1"/>
          <w:sz w:val="28"/>
        </w:rPr>
        <w:t> </w:t>
      </w:r>
      <w:r>
        <w:rPr>
          <w:sz w:val="28"/>
        </w:rPr>
        <w:t>T,</w:t>
      </w:r>
      <w:r>
        <w:rPr>
          <w:spacing w:val="-3"/>
          <w:sz w:val="28"/>
        </w:rPr>
        <w:t> </w:t>
      </w:r>
      <w:r>
        <w:rPr>
          <w:sz w:val="28"/>
        </w:rPr>
        <w:t>sinh</w:t>
      </w:r>
      <w:r>
        <w:rPr>
          <w:spacing w:val="-1"/>
          <w:sz w:val="28"/>
        </w:rPr>
        <w:t> </w:t>
      </w:r>
      <w:r>
        <w:rPr>
          <w:sz w:val="28"/>
        </w:rPr>
        <w:t>năm</w:t>
      </w:r>
      <w:r>
        <w:rPr>
          <w:spacing w:val="-3"/>
          <w:sz w:val="28"/>
        </w:rPr>
        <w:t> </w:t>
      </w:r>
      <w:r>
        <w:rPr>
          <w:spacing w:val="-2"/>
          <w:sz w:val="28"/>
        </w:rPr>
        <w:t>1954.</w:t>
      </w:r>
    </w:p>
    <w:p>
      <w:pPr>
        <w:pStyle w:val="ListParagraph"/>
        <w:numPr>
          <w:ilvl w:val="1"/>
          <w:numId w:val="1"/>
        </w:numPr>
        <w:tabs>
          <w:tab w:pos="892" w:val="left" w:leader="none"/>
        </w:tabs>
        <w:spacing w:line="240" w:lineRule="auto" w:before="155" w:after="0"/>
        <w:ind w:left="891" w:right="0" w:hanging="164"/>
        <w:jc w:val="left"/>
        <w:rPr>
          <w:sz w:val="28"/>
        </w:rPr>
      </w:pPr>
      <w:r>
        <w:rPr>
          <w:sz w:val="28"/>
        </w:rPr>
        <w:t>Bà</w:t>
      </w:r>
      <w:r>
        <w:rPr>
          <w:spacing w:val="-2"/>
          <w:sz w:val="28"/>
        </w:rPr>
        <w:t> </w:t>
      </w:r>
      <w:r>
        <w:rPr>
          <w:sz w:val="28"/>
        </w:rPr>
        <w:t>Lý</w:t>
      </w:r>
      <w:r>
        <w:rPr>
          <w:spacing w:val="-1"/>
          <w:sz w:val="28"/>
        </w:rPr>
        <w:t> </w:t>
      </w:r>
      <w:r>
        <w:rPr>
          <w:sz w:val="28"/>
        </w:rPr>
        <w:t>Thị</w:t>
      </w:r>
      <w:r>
        <w:rPr>
          <w:spacing w:val="-1"/>
          <w:sz w:val="28"/>
        </w:rPr>
        <w:t> </w:t>
      </w:r>
      <w:r>
        <w:rPr>
          <w:sz w:val="28"/>
        </w:rPr>
        <w:t>B,</w:t>
      </w:r>
      <w:r>
        <w:rPr>
          <w:spacing w:val="-6"/>
          <w:sz w:val="28"/>
        </w:rPr>
        <w:t> </w:t>
      </w:r>
      <w:r>
        <w:rPr>
          <w:sz w:val="28"/>
        </w:rPr>
        <w:t>sinh</w:t>
      </w:r>
      <w:r>
        <w:rPr>
          <w:spacing w:val="-1"/>
          <w:sz w:val="28"/>
        </w:rPr>
        <w:t> </w:t>
      </w:r>
      <w:r>
        <w:rPr>
          <w:sz w:val="28"/>
        </w:rPr>
        <w:t>năm</w:t>
      </w:r>
      <w:r>
        <w:rPr>
          <w:spacing w:val="-1"/>
          <w:sz w:val="28"/>
        </w:rPr>
        <w:t> </w:t>
      </w:r>
      <w:r>
        <w:rPr>
          <w:spacing w:val="-4"/>
          <w:sz w:val="28"/>
        </w:rPr>
        <w:t>1959.</w:t>
      </w:r>
    </w:p>
    <w:p>
      <w:pPr>
        <w:pStyle w:val="ListParagraph"/>
        <w:numPr>
          <w:ilvl w:val="1"/>
          <w:numId w:val="1"/>
        </w:numPr>
        <w:tabs>
          <w:tab w:pos="921" w:val="left" w:leader="none"/>
        </w:tabs>
        <w:spacing w:line="312" w:lineRule="auto" w:before="159" w:after="0"/>
        <w:ind w:left="162" w:right="267" w:firstLine="566"/>
        <w:jc w:val="left"/>
        <w:rPr>
          <w:sz w:val="28"/>
        </w:rPr>
      </w:pPr>
      <w:r>
        <w:rPr>
          <w:sz w:val="28"/>
        </w:rPr>
        <w:t>Bà</w:t>
      </w:r>
      <w:r>
        <w:rPr>
          <w:spacing w:val="26"/>
          <w:sz w:val="28"/>
        </w:rPr>
        <w:t> </w:t>
      </w:r>
      <w:r>
        <w:rPr>
          <w:sz w:val="28"/>
        </w:rPr>
        <w:t>Hồ</w:t>
      </w:r>
      <w:r>
        <w:rPr>
          <w:spacing w:val="25"/>
          <w:sz w:val="28"/>
        </w:rPr>
        <w:t> </w:t>
      </w:r>
      <w:r>
        <w:rPr>
          <w:sz w:val="28"/>
        </w:rPr>
        <w:t>Thị</w:t>
      </w:r>
      <w:r>
        <w:rPr>
          <w:spacing w:val="25"/>
          <w:sz w:val="28"/>
        </w:rPr>
        <w:t> </w:t>
      </w:r>
      <w:r>
        <w:rPr>
          <w:sz w:val="28"/>
        </w:rPr>
        <w:t>T</w:t>
      </w:r>
      <w:r>
        <w:rPr>
          <w:spacing w:val="27"/>
          <w:sz w:val="28"/>
        </w:rPr>
        <w:t> </w:t>
      </w:r>
      <w:r>
        <w:rPr>
          <w:sz w:val="28"/>
        </w:rPr>
        <w:t>(vợ</w:t>
      </w:r>
      <w:r>
        <w:rPr>
          <w:spacing w:val="24"/>
          <w:sz w:val="28"/>
        </w:rPr>
        <w:t> </w:t>
      </w:r>
      <w:r>
        <w:rPr>
          <w:sz w:val="28"/>
        </w:rPr>
        <w:t>ông</w:t>
      </w:r>
      <w:r>
        <w:rPr>
          <w:spacing w:val="24"/>
          <w:sz w:val="28"/>
        </w:rPr>
        <w:t> </w:t>
      </w:r>
      <w:r>
        <w:rPr>
          <w:sz w:val="28"/>
        </w:rPr>
        <w:t>Nguyễn</w:t>
      </w:r>
      <w:r>
        <w:rPr>
          <w:spacing w:val="26"/>
          <w:sz w:val="28"/>
        </w:rPr>
        <w:t> </w:t>
      </w:r>
      <w:r>
        <w:rPr>
          <w:sz w:val="28"/>
        </w:rPr>
        <w:t>C);</w:t>
      </w:r>
      <w:r>
        <w:rPr>
          <w:spacing w:val="27"/>
          <w:sz w:val="28"/>
        </w:rPr>
        <w:t> </w:t>
      </w:r>
      <w:r>
        <w:rPr>
          <w:sz w:val="28"/>
        </w:rPr>
        <w:t>chị</w:t>
      </w:r>
      <w:r>
        <w:rPr>
          <w:spacing w:val="25"/>
          <w:sz w:val="28"/>
        </w:rPr>
        <w:t> </w:t>
      </w:r>
      <w:r>
        <w:rPr>
          <w:sz w:val="28"/>
        </w:rPr>
        <w:t>Nguyễn</w:t>
      </w:r>
      <w:r>
        <w:rPr>
          <w:spacing w:val="26"/>
          <w:sz w:val="28"/>
        </w:rPr>
        <w:t> </w:t>
      </w:r>
      <w:r>
        <w:rPr>
          <w:sz w:val="28"/>
        </w:rPr>
        <w:t>Thị</w:t>
      </w:r>
      <w:r>
        <w:rPr>
          <w:spacing w:val="27"/>
          <w:sz w:val="28"/>
        </w:rPr>
        <w:t> </w:t>
      </w:r>
      <w:r>
        <w:rPr>
          <w:sz w:val="28"/>
        </w:rPr>
        <w:t>HL,</w:t>
      </w:r>
      <w:r>
        <w:rPr>
          <w:spacing w:val="25"/>
          <w:sz w:val="28"/>
        </w:rPr>
        <w:t> </w:t>
      </w:r>
      <w:r>
        <w:rPr>
          <w:sz w:val="28"/>
        </w:rPr>
        <w:t>chị</w:t>
      </w:r>
      <w:r>
        <w:rPr>
          <w:spacing w:val="25"/>
          <w:sz w:val="28"/>
        </w:rPr>
        <w:t> </w:t>
      </w:r>
      <w:r>
        <w:rPr>
          <w:sz w:val="28"/>
        </w:rPr>
        <w:t>Nguyễn</w:t>
      </w:r>
      <w:r>
        <w:rPr>
          <w:spacing w:val="26"/>
          <w:sz w:val="28"/>
        </w:rPr>
        <w:t> </w:t>
      </w:r>
      <w:r>
        <w:rPr>
          <w:sz w:val="28"/>
        </w:rPr>
        <w:t>Thị KN, anh Nguyễn Anh T (các con ông C bà T).</w:t>
      </w:r>
    </w:p>
    <w:p>
      <w:pPr>
        <w:pStyle w:val="BodyText"/>
        <w:spacing w:line="312" w:lineRule="auto" w:before="61"/>
        <w:ind w:left="162" w:firstLine="566"/>
      </w:pPr>
      <w:r>
        <w:rPr/>
        <w:t>Các</w:t>
      </w:r>
      <w:r>
        <w:rPr>
          <w:spacing w:val="40"/>
        </w:rPr>
        <w:t> </w:t>
      </w:r>
      <w:r>
        <w:rPr/>
        <w:t>đương</w:t>
      </w:r>
      <w:r>
        <w:rPr>
          <w:spacing w:val="40"/>
        </w:rPr>
        <w:t> </w:t>
      </w:r>
      <w:r>
        <w:rPr/>
        <w:t>sự</w:t>
      </w:r>
      <w:r>
        <w:rPr>
          <w:spacing w:val="39"/>
        </w:rPr>
        <w:t> </w:t>
      </w:r>
      <w:r>
        <w:rPr/>
        <w:t>trên</w:t>
      </w:r>
      <w:r>
        <w:rPr>
          <w:spacing w:val="40"/>
        </w:rPr>
        <w:t> </w:t>
      </w:r>
      <w:r>
        <w:rPr/>
        <w:t>đều</w:t>
      </w:r>
      <w:r>
        <w:rPr>
          <w:spacing w:val="40"/>
        </w:rPr>
        <w:t> </w:t>
      </w:r>
      <w:r>
        <w:rPr/>
        <w:t>có</w:t>
      </w:r>
      <w:r>
        <w:rPr>
          <w:spacing w:val="40"/>
        </w:rPr>
        <w:t> </w:t>
      </w:r>
      <w:r>
        <w:rPr/>
        <w:t>địa</w:t>
      </w:r>
      <w:r>
        <w:rPr>
          <w:spacing w:val="40"/>
        </w:rPr>
        <w:t> </w:t>
      </w:r>
      <w:r>
        <w:rPr/>
        <w:t>chỉ:</w:t>
      </w:r>
      <w:r>
        <w:rPr>
          <w:spacing w:val="39"/>
        </w:rPr>
        <w:t> </w:t>
      </w:r>
      <w:r>
        <w:rPr/>
        <w:t>Địa</w:t>
      </w:r>
      <w:r>
        <w:rPr>
          <w:spacing w:val="40"/>
        </w:rPr>
        <w:t> </w:t>
      </w:r>
      <w:r>
        <w:rPr/>
        <w:t>chỉ:</w:t>
      </w:r>
      <w:r>
        <w:rPr>
          <w:spacing w:val="40"/>
        </w:rPr>
        <w:t> </w:t>
      </w:r>
      <w:r>
        <w:rPr/>
        <w:t>Số</w:t>
      </w:r>
      <w:r>
        <w:rPr>
          <w:spacing w:val="40"/>
        </w:rPr>
        <w:t> </w:t>
      </w:r>
      <w:r>
        <w:rPr/>
        <w:t>nhà</w:t>
      </w:r>
      <w:r>
        <w:rPr>
          <w:spacing w:val="40"/>
        </w:rPr>
        <w:t> </w:t>
      </w:r>
      <w:r>
        <w:rPr/>
        <w:t>..,</w:t>
      </w:r>
      <w:r>
        <w:rPr>
          <w:spacing w:val="39"/>
        </w:rPr>
        <w:t> </w:t>
      </w:r>
      <w:r>
        <w:rPr/>
        <w:t>đường</w:t>
      </w:r>
      <w:r>
        <w:rPr>
          <w:spacing w:val="39"/>
        </w:rPr>
        <w:t> </w:t>
      </w:r>
      <w:r>
        <w:rPr/>
        <w:t>T,</w:t>
      </w:r>
      <w:r>
        <w:rPr>
          <w:spacing w:val="39"/>
        </w:rPr>
        <w:t> </w:t>
      </w:r>
      <w:r>
        <w:rPr/>
        <w:t>khối</w:t>
      </w:r>
      <w:r>
        <w:rPr>
          <w:spacing w:val="40"/>
        </w:rPr>
        <w:t> </w:t>
      </w:r>
      <w:r>
        <w:rPr/>
        <w:t>T, phường L, thành phố Vinh.</w:t>
      </w:r>
    </w:p>
    <w:p>
      <w:pPr>
        <w:pStyle w:val="ListParagraph"/>
        <w:numPr>
          <w:ilvl w:val="1"/>
          <w:numId w:val="1"/>
        </w:numPr>
        <w:tabs>
          <w:tab w:pos="892" w:val="left" w:leader="none"/>
        </w:tabs>
        <w:spacing w:line="240" w:lineRule="auto" w:before="58" w:after="0"/>
        <w:ind w:left="891" w:right="0" w:hanging="164"/>
        <w:jc w:val="left"/>
        <w:rPr>
          <w:sz w:val="28"/>
        </w:rPr>
      </w:pPr>
      <w:r>
        <w:rPr>
          <w:sz w:val="28"/>
        </w:rPr>
        <w:t>Ủy</w:t>
      </w:r>
      <w:r>
        <w:rPr>
          <w:spacing w:val="-6"/>
          <w:sz w:val="28"/>
        </w:rPr>
        <w:t> </w:t>
      </w:r>
      <w:r>
        <w:rPr>
          <w:sz w:val="28"/>
        </w:rPr>
        <w:t>ban</w:t>
      </w:r>
      <w:r>
        <w:rPr>
          <w:spacing w:val="-1"/>
          <w:sz w:val="28"/>
        </w:rPr>
        <w:t> </w:t>
      </w:r>
      <w:r>
        <w:rPr>
          <w:sz w:val="28"/>
        </w:rPr>
        <w:t>nhân</w:t>
      </w:r>
      <w:r>
        <w:rPr>
          <w:spacing w:val="-1"/>
          <w:sz w:val="28"/>
        </w:rPr>
        <w:t> </w:t>
      </w:r>
      <w:r>
        <w:rPr>
          <w:sz w:val="28"/>
        </w:rPr>
        <w:t>dân</w:t>
      </w:r>
      <w:r>
        <w:rPr>
          <w:spacing w:val="-5"/>
          <w:sz w:val="28"/>
        </w:rPr>
        <w:t> </w:t>
      </w:r>
      <w:r>
        <w:rPr>
          <w:sz w:val="28"/>
        </w:rPr>
        <w:t>thành</w:t>
      </w:r>
      <w:r>
        <w:rPr>
          <w:spacing w:val="-2"/>
          <w:sz w:val="28"/>
        </w:rPr>
        <w:t> </w:t>
      </w:r>
      <w:r>
        <w:rPr>
          <w:sz w:val="28"/>
        </w:rPr>
        <w:t>phố</w:t>
      </w:r>
      <w:r>
        <w:rPr>
          <w:spacing w:val="-4"/>
          <w:sz w:val="28"/>
        </w:rPr>
        <w:t> </w:t>
      </w:r>
      <w:r>
        <w:rPr>
          <w:sz w:val="28"/>
        </w:rPr>
        <w:t>Vinh,</w:t>
      </w:r>
      <w:r>
        <w:rPr>
          <w:spacing w:val="-3"/>
          <w:sz w:val="28"/>
        </w:rPr>
        <w:t> </w:t>
      </w:r>
      <w:r>
        <w:rPr>
          <w:sz w:val="28"/>
        </w:rPr>
        <w:t>tỉnh</w:t>
      </w:r>
      <w:r>
        <w:rPr>
          <w:spacing w:val="-5"/>
          <w:sz w:val="28"/>
        </w:rPr>
        <w:t> </w:t>
      </w:r>
      <w:r>
        <w:rPr>
          <w:sz w:val="28"/>
        </w:rPr>
        <w:t>Nghệ</w:t>
      </w:r>
      <w:r>
        <w:rPr>
          <w:spacing w:val="-3"/>
          <w:sz w:val="28"/>
        </w:rPr>
        <w:t> </w:t>
      </w:r>
      <w:r>
        <w:rPr>
          <w:spacing w:val="-5"/>
          <w:sz w:val="28"/>
        </w:rPr>
        <w:t>An.</w:t>
      </w:r>
    </w:p>
    <w:p>
      <w:pPr>
        <w:pStyle w:val="ListParagraph"/>
        <w:numPr>
          <w:ilvl w:val="0"/>
          <w:numId w:val="1"/>
        </w:numPr>
        <w:tabs>
          <w:tab w:pos="1010" w:val="left" w:leader="none"/>
        </w:tabs>
        <w:spacing w:line="240" w:lineRule="auto" w:before="158" w:after="0"/>
        <w:ind w:left="1009" w:right="0" w:hanging="282"/>
        <w:jc w:val="left"/>
        <w:rPr>
          <w:sz w:val="28"/>
        </w:rPr>
      </w:pPr>
      <w:r>
        <w:rPr>
          <w:sz w:val="28"/>
        </w:rPr>
        <w:t>Hậu</w:t>
      </w:r>
      <w:r>
        <w:rPr>
          <w:spacing w:val="-1"/>
          <w:sz w:val="28"/>
        </w:rPr>
        <w:t> </w:t>
      </w:r>
      <w:r>
        <w:rPr>
          <w:sz w:val="28"/>
        </w:rPr>
        <w:t>quả</w:t>
      </w:r>
      <w:r>
        <w:rPr>
          <w:spacing w:val="-3"/>
          <w:sz w:val="28"/>
        </w:rPr>
        <w:t> </w:t>
      </w:r>
      <w:r>
        <w:rPr>
          <w:sz w:val="28"/>
        </w:rPr>
        <w:t>của</w:t>
      </w:r>
      <w:r>
        <w:rPr>
          <w:spacing w:val="-5"/>
          <w:sz w:val="28"/>
        </w:rPr>
        <w:t> </w:t>
      </w:r>
      <w:r>
        <w:rPr>
          <w:sz w:val="28"/>
        </w:rPr>
        <w:t>việc</w:t>
      </w:r>
      <w:r>
        <w:rPr>
          <w:spacing w:val="-3"/>
          <w:sz w:val="28"/>
        </w:rPr>
        <w:t> </w:t>
      </w:r>
      <w:r>
        <w:rPr>
          <w:sz w:val="28"/>
        </w:rPr>
        <w:t>đình</w:t>
      </w:r>
      <w:r>
        <w:rPr>
          <w:spacing w:val="-1"/>
          <w:sz w:val="28"/>
        </w:rPr>
        <w:t> </w:t>
      </w:r>
      <w:r>
        <w:rPr>
          <w:sz w:val="28"/>
        </w:rPr>
        <w:t>chỉ</w:t>
      </w:r>
      <w:r>
        <w:rPr>
          <w:spacing w:val="-4"/>
          <w:sz w:val="28"/>
        </w:rPr>
        <w:t> </w:t>
      </w:r>
      <w:r>
        <w:rPr>
          <w:sz w:val="28"/>
        </w:rPr>
        <w:t>giải</w:t>
      </w:r>
      <w:r>
        <w:rPr>
          <w:spacing w:val="-5"/>
          <w:sz w:val="28"/>
        </w:rPr>
        <w:t> </w:t>
      </w:r>
      <w:r>
        <w:rPr>
          <w:sz w:val="28"/>
        </w:rPr>
        <w:t>quyết</w:t>
      </w:r>
      <w:r>
        <w:rPr>
          <w:spacing w:val="-1"/>
          <w:sz w:val="28"/>
        </w:rPr>
        <w:t> </w:t>
      </w:r>
      <w:r>
        <w:rPr>
          <w:sz w:val="28"/>
        </w:rPr>
        <w:t>vụ</w:t>
      </w:r>
      <w:r>
        <w:rPr>
          <w:spacing w:val="-3"/>
          <w:sz w:val="28"/>
        </w:rPr>
        <w:t> </w:t>
      </w:r>
      <w:r>
        <w:rPr>
          <w:spacing w:val="-5"/>
          <w:sz w:val="28"/>
        </w:rPr>
        <w:t>án:</w:t>
      </w:r>
    </w:p>
    <w:p>
      <w:pPr>
        <w:pStyle w:val="ListParagraph"/>
        <w:numPr>
          <w:ilvl w:val="1"/>
          <w:numId w:val="1"/>
        </w:numPr>
        <w:tabs>
          <w:tab w:pos="909" w:val="left" w:leader="none"/>
        </w:tabs>
        <w:spacing w:line="312" w:lineRule="auto" w:before="155" w:after="0"/>
        <w:ind w:left="162" w:right="266" w:firstLine="566"/>
        <w:jc w:val="both"/>
        <w:rPr>
          <w:sz w:val="28"/>
        </w:rPr>
      </w:pPr>
      <w:r>
        <w:rPr>
          <w:sz w:val="28"/>
        </w:rPr>
        <w:t>Đương sự không có quyền khởi kiện yêu cầu Tòa án giải quyết lại vụ án dân sự đó, nếu việc khởi kiện vụ án sau không có gì khác với vụ án trước về nguyên đơn, bị đơn và quan hệ pháp luật có tranh chấp, trừ trường hợp quy định tại khoản 3 Điều 192, điểm c khoản 1 Điều 217 của Bộ luật này và các trường hợp khác theo quy định của pháp luật.</w:t>
      </w:r>
    </w:p>
    <w:p>
      <w:pPr>
        <w:spacing w:after="0" w:line="312" w:lineRule="auto"/>
        <w:jc w:val="both"/>
        <w:rPr>
          <w:sz w:val="28"/>
        </w:rPr>
        <w:sectPr>
          <w:type w:val="continuous"/>
          <w:pgSz w:w="11910" w:h="16850"/>
          <w:pgMar w:top="1120" w:bottom="280" w:left="1540" w:right="860"/>
        </w:sectPr>
      </w:pPr>
    </w:p>
    <w:p>
      <w:pPr>
        <w:pStyle w:val="BodyText"/>
        <w:spacing w:before="65"/>
        <w:ind w:right="105"/>
        <w:jc w:val="center"/>
      </w:pPr>
      <w:r>
        <w:rPr>
          <w:w w:val="100"/>
        </w:rPr>
        <w:t>2</w:t>
      </w:r>
    </w:p>
    <w:p>
      <w:pPr>
        <w:pStyle w:val="BodyText"/>
        <w:spacing w:before="2"/>
      </w:pPr>
    </w:p>
    <w:p>
      <w:pPr>
        <w:pStyle w:val="ListParagraph"/>
        <w:numPr>
          <w:ilvl w:val="1"/>
          <w:numId w:val="1"/>
        </w:numPr>
        <w:tabs>
          <w:tab w:pos="914" w:val="left" w:leader="none"/>
        </w:tabs>
        <w:spacing w:line="312" w:lineRule="auto" w:before="0" w:after="0"/>
        <w:ind w:left="162" w:right="266" w:firstLine="566"/>
        <w:jc w:val="both"/>
        <w:rPr>
          <w:sz w:val="28"/>
        </w:rPr>
      </w:pPr>
      <w:r>
        <w:rPr>
          <w:sz w:val="28"/>
        </w:rPr>
        <w:t>Trả lại đơn khởi kiện và các tài liệu cho các đương sự đã nộp trong quá trình giải quyết vụ án.</w:t>
      </w:r>
    </w:p>
    <w:p>
      <w:pPr>
        <w:pStyle w:val="ListParagraph"/>
        <w:numPr>
          <w:ilvl w:val="0"/>
          <w:numId w:val="1"/>
        </w:numPr>
        <w:tabs>
          <w:tab w:pos="1017" w:val="left" w:leader="none"/>
        </w:tabs>
        <w:spacing w:line="312" w:lineRule="auto" w:before="59" w:after="0"/>
        <w:ind w:left="162" w:right="266" w:firstLine="566"/>
        <w:jc w:val="both"/>
        <w:rPr>
          <w:sz w:val="28"/>
        </w:rPr>
      </w:pPr>
      <w:r>
        <w:rPr>
          <w:sz w:val="28"/>
        </w:rPr>
        <w:t>Đương sự có quyền kháng cáo, Viện kiểm sát nhân dân tỉnh Nghệ An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20"/>
        </w:rPr>
      </w:pPr>
    </w:p>
    <w:p>
      <w:pPr>
        <w:pStyle w:val="BodyText"/>
        <w:rPr>
          <w:sz w:val="20"/>
        </w:rPr>
      </w:pPr>
    </w:p>
    <w:p>
      <w:pPr>
        <w:pStyle w:val="BodyText"/>
        <w:spacing w:before="6"/>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7"/>
        <w:gridCol w:w="3850"/>
      </w:tblGrid>
      <w:tr>
        <w:trPr>
          <w:trHeight w:val="2380" w:hRule="atLeast"/>
        </w:trPr>
        <w:tc>
          <w:tcPr>
            <w:tcW w:w="3847" w:type="dxa"/>
          </w:tcPr>
          <w:p>
            <w:pPr>
              <w:pStyle w:val="TableParagraph"/>
              <w:spacing w:line="310" w:lineRule="exact"/>
              <w:ind w:left="50"/>
              <w:rPr>
                <w:b/>
                <w:sz w:val="28"/>
              </w:rPr>
            </w:pPr>
            <w:r>
              <w:rPr>
                <w:b/>
                <w:sz w:val="28"/>
              </w:rPr>
              <w:t>Nơi</w:t>
            </w:r>
            <w:r>
              <w:rPr>
                <w:b/>
                <w:spacing w:val="-1"/>
                <w:sz w:val="28"/>
              </w:rPr>
              <w:t> </w:t>
            </w:r>
            <w:r>
              <w:rPr>
                <w:b/>
                <w:spacing w:val="-2"/>
                <w:sz w:val="28"/>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tỉnh</w:t>
            </w:r>
            <w:r>
              <w:rPr>
                <w:spacing w:val="-2"/>
                <w:sz w:val="22"/>
              </w:rPr>
              <w:t> </w:t>
            </w:r>
            <w:r>
              <w:rPr>
                <w:sz w:val="22"/>
              </w:rPr>
              <w:t>Nghệ</w:t>
            </w:r>
            <w:r>
              <w:rPr>
                <w:spacing w:val="-2"/>
                <w:sz w:val="22"/>
              </w:rPr>
              <w:t> </w:t>
            </w:r>
            <w:r>
              <w:rPr>
                <w:spacing w:val="-5"/>
                <w:sz w:val="22"/>
              </w:rPr>
              <w:t>An;</w:t>
            </w:r>
          </w:p>
          <w:p>
            <w:pPr>
              <w:pStyle w:val="TableParagraph"/>
              <w:numPr>
                <w:ilvl w:val="0"/>
                <w:numId w:val="2"/>
              </w:numPr>
              <w:tabs>
                <w:tab w:pos="178" w:val="left" w:leader="none"/>
              </w:tabs>
              <w:spacing w:line="240" w:lineRule="auto" w:before="20" w:after="0"/>
              <w:ind w:left="177" w:right="0" w:hanging="128"/>
              <w:jc w:val="left"/>
              <w:rPr>
                <w:sz w:val="22"/>
              </w:rPr>
            </w:pPr>
            <w:r>
              <w:rPr>
                <w:sz w:val="22"/>
              </w:rPr>
              <w:t>Lưu</w:t>
            </w:r>
            <w:r>
              <w:rPr>
                <w:spacing w:val="-2"/>
                <w:sz w:val="22"/>
              </w:rPr>
              <w:t> </w:t>
            </w:r>
            <w:r>
              <w:rPr>
                <w:sz w:val="22"/>
              </w:rPr>
              <w:t>hồ sơ</w:t>
            </w:r>
            <w:r>
              <w:rPr>
                <w:spacing w:val="-2"/>
                <w:sz w:val="22"/>
              </w:rPr>
              <w:t> </w:t>
            </w:r>
            <w:r>
              <w:rPr>
                <w:sz w:val="22"/>
              </w:rPr>
              <w:t>vụ </w:t>
            </w:r>
            <w:r>
              <w:rPr>
                <w:spacing w:val="-5"/>
                <w:sz w:val="22"/>
              </w:rPr>
              <w:t>án.</w:t>
            </w:r>
          </w:p>
        </w:tc>
        <w:tc>
          <w:tcPr>
            <w:tcW w:w="3850" w:type="dxa"/>
          </w:tcPr>
          <w:p>
            <w:pPr>
              <w:pStyle w:val="TableParagraph"/>
              <w:spacing w:line="311" w:lineRule="exact"/>
              <w:ind w:left="1631" w:right="39"/>
              <w:jc w:val="center"/>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31"/>
              </w:rPr>
            </w:pPr>
          </w:p>
          <w:p>
            <w:pPr>
              <w:pStyle w:val="TableParagraph"/>
              <w:spacing w:line="302" w:lineRule="exact"/>
              <w:ind w:left="1582" w:right="39"/>
              <w:jc w:val="center"/>
              <w:rPr>
                <w:b/>
                <w:sz w:val="28"/>
              </w:rPr>
            </w:pPr>
            <w:r>
              <w:rPr>
                <w:b/>
                <w:sz w:val="28"/>
              </w:rPr>
              <w:t>Trần</w:t>
            </w:r>
            <w:r>
              <w:rPr>
                <w:b/>
                <w:spacing w:val="-4"/>
                <w:sz w:val="28"/>
              </w:rPr>
              <w:t> </w:t>
            </w:r>
            <w:r>
              <w:rPr>
                <w:b/>
                <w:sz w:val="28"/>
              </w:rPr>
              <w:t>Quốc</w:t>
            </w:r>
            <w:r>
              <w:rPr>
                <w:b/>
                <w:spacing w:val="-4"/>
                <w:sz w:val="28"/>
              </w:rPr>
              <w:t> </w:t>
            </w:r>
            <w:r>
              <w:rPr>
                <w:b/>
                <w:spacing w:val="-2"/>
                <w:sz w:val="28"/>
              </w:rPr>
              <w:t>Cường</w:t>
            </w:r>
          </w:p>
        </w:tc>
      </w:tr>
    </w:tbl>
    <w:sectPr>
      <w:pgSz w:w="11910" w:h="16850"/>
      <w:pgMar w:top="500" w:bottom="280" w:left="15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8"/>
      </w:pPr>
      <w:rPr>
        <w:rFonts w:hint="default"/>
        <w:lang w:val="vi" w:eastAsia="en-US" w:bidi="ar-SA"/>
      </w:rPr>
    </w:lvl>
    <w:lvl w:ilvl="2">
      <w:start w:val="0"/>
      <w:numFmt w:val="bullet"/>
      <w:lvlText w:val="•"/>
      <w:lvlJc w:val="left"/>
      <w:pPr>
        <w:ind w:left="913" w:hanging="128"/>
      </w:pPr>
      <w:rPr>
        <w:rFonts w:hint="default"/>
        <w:lang w:val="vi" w:eastAsia="en-US" w:bidi="ar-SA"/>
      </w:rPr>
    </w:lvl>
    <w:lvl w:ilvl="3">
      <w:start w:val="0"/>
      <w:numFmt w:val="bullet"/>
      <w:lvlText w:val="•"/>
      <w:lvlJc w:val="left"/>
      <w:pPr>
        <w:ind w:left="1280" w:hanging="128"/>
      </w:pPr>
      <w:rPr>
        <w:rFonts w:hint="default"/>
        <w:lang w:val="vi" w:eastAsia="en-US" w:bidi="ar-SA"/>
      </w:rPr>
    </w:lvl>
    <w:lvl w:ilvl="4">
      <w:start w:val="0"/>
      <w:numFmt w:val="bullet"/>
      <w:lvlText w:val="•"/>
      <w:lvlJc w:val="left"/>
      <w:pPr>
        <w:ind w:left="1646" w:hanging="128"/>
      </w:pPr>
      <w:rPr>
        <w:rFonts w:hint="default"/>
        <w:lang w:val="vi" w:eastAsia="en-US" w:bidi="ar-SA"/>
      </w:rPr>
    </w:lvl>
    <w:lvl w:ilvl="5">
      <w:start w:val="0"/>
      <w:numFmt w:val="bullet"/>
      <w:lvlText w:val="•"/>
      <w:lvlJc w:val="left"/>
      <w:pPr>
        <w:ind w:left="2013" w:hanging="128"/>
      </w:pPr>
      <w:rPr>
        <w:rFonts w:hint="default"/>
        <w:lang w:val="vi" w:eastAsia="en-US" w:bidi="ar-SA"/>
      </w:rPr>
    </w:lvl>
    <w:lvl w:ilvl="6">
      <w:start w:val="0"/>
      <w:numFmt w:val="bullet"/>
      <w:lvlText w:val="•"/>
      <w:lvlJc w:val="left"/>
      <w:pPr>
        <w:ind w:left="2380" w:hanging="128"/>
      </w:pPr>
      <w:rPr>
        <w:rFonts w:hint="default"/>
        <w:lang w:val="vi" w:eastAsia="en-US" w:bidi="ar-SA"/>
      </w:rPr>
    </w:lvl>
    <w:lvl w:ilvl="7">
      <w:start w:val="0"/>
      <w:numFmt w:val="bullet"/>
      <w:lvlText w:val="•"/>
      <w:lvlJc w:val="left"/>
      <w:pPr>
        <w:ind w:left="2746" w:hanging="128"/>
      </w:pPr>
      <w:rPr>
        <w:rFonts w:hint="default"/>
        <w:lang w:val="vi" w:eastAsia="en-US" w:bidi="ar-SA"/>
      </w:rPr>
    </w:lvl>
    <w:lvl w:ilvl="8">
      <w:start w:val="0"/>
      <w:numFmt w:val="bullet"/>
      <w:lvlText w:val="•"/>
      <w:lvlJc w:val="left"/>
      <w:pPr>
        <w:ind w:left="3113" w:hanging="128"/>
      </w:pPr>
      <w:rPr>
        <w:rFonts w:hint="default"/>
        <w:lang w:val="vi" w:eastAsia="en-US" w:bidi="ar-SA"/>
      </w:rPr>
    </w:lvl>
  </w:abstractNum>
  <w:abstractNum w:abstractNumId="0">
    <w:multiLevelType w:val="hybridMultilevel"/>
    <w:lvl w:ilvl="0">
      <w:start w:val="1"/>
      <w:numFmt w:val="decimal"/>
      <w:lvlText w:val="%1."/>
      <w:lvlJc w:val="left"/>
      <w:pPr>
        <w:ind w:left="162" w:hanging="33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29" w:hanging="164"/>
      </w:pPr>
      <w:rPr>
        <w:rFonts w:hint="default"/>
        <w:lang w:val="vi" w:eastAsia="en-US" w:bidi="ar-SA"/>
      </w:rPr>
    </w:lvl>
    <w:lvl w:ilvl="3">
      <w:start w:val="0"/>
      <w:numFmt w:val="bullet"/>
      <w:lvlText w:val="•"/>
      <w:lvlJc w:val="left"/>
      <w:pPr>
        <w:ind w:left="2963" w:hanging="164"/>
      </w:pPr>
      <w:rPr>
        <w:rFonts w:hint="default"/>
        <w:lang w:val="vi" w:eastAsia="en-US" w:bidi="ar-SA"/>
      </w:rPr>
    </w:lvl>
    <w:lvl w:ilvl="4">
      <w:start w:val="0"/>
      <w:numFmt w:val="bullet"/>
      <w:lvlText w:val="•"/>
      <w:lvlJc w:val="left"/>
      <w:pPr>
        <w:ind w:left="3898"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67" w:hanging="164"/>
      </w:pPr>
      <w:rPr>
        <w:rFonts w:hint="default"/>
        <w:lang w:val="vi" w:eastAsia="en-US" w:bidi="ar-SA"/>
      </w:rPr>
    </w:lvl>
    <w:lvl w:ilvl="7">
      <w:start w:val="0"/>
      <w:numFmt w:val="bullet"/>
      <w:lvlText w:val="•"/>
      <w:lvlJc w:val="left"/>
      <w:pPr>
        <w:ind w:left="6702" w:hanging="164"/>
      </w:pPr>
      <w:rPr>
        <w:rFonts w:hint="default"/>
        <w:lang w:val="vi" w:eastAsia="en-US" w:bidi="ar-SA"/>
      </w:rPr>
    </w:lvl>
    <w:lvl w:ilvl="8">
      <w:start w:val="0"/>
      <w:numFmt w:val="bullet"/>
      <w:lvlText w:val="•"/>
      <w:lvlJc w:val="left"/>
      <w:pPr>
        <w:ind w:left="7637"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2110" w:right="221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5"/>
      <w:ind w:left="891"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lllkl</dc:creator>
  <dcterms:created xsi:type="dcterms:W3CDTF">2023-04-24T22:20:48Z</dcterms:created>
  <dcterms:modified xsi:type="dcterms:W3CDTF">2023-04-24T22:20:48Z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