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60" w:val="left" w:leader="none"/>
        </w:tabs>
        <w:spacing w:before="83"/>
        <w:ind w:left="253" w:right="0" w:firstLine="0"/>
        <w:jc w:val="left"/>
        <w:rPr>
          <w:b/>
          <w:sz w:val="28"/>
        </w:rPr>
      </w:pPr>
      <w:r>
        <w:rPr>
          <w:b/>
          <w:sz w:val="28"/>
        </w:rPr>
        <w:t>TÒA</w:t>
      </w:r>
      <w:r>
        <w:rPr>
          <w:b/>
          <w:spacing w:val="-4"/>
          <w:sz w:val="28"/>
        </w:rPr>
        <w:t> </w:t>
      </w:r>
      <w:r>
        <w:rPr>
          <w:b/>
          <w:sz w:val="28"/>
        </w:rPr>
        <w:t>ÁN</w:t>
      </w:r>
      <w:r>
        <w:rPr>
          <w:b/>
          <w:spacing w:val="-2"/>
          <w:sz w:val="28"/>
        </w:rPr>
        <w:t> </w:t>
      </w:r>
      <w:r>
        <w:rPr>
          <w:b/>
          <w:sz w:val="28"/>
        </w:rPr>
        <w:t>NHÂN</w:t>
      </w:r>
      <w:r>
        <w:rPr>
          <w:b/>
          <w:spacing w:val="-1"/>
          <w:sz w:val="28"/>
        </w:rPr>
        <w:t> </w:t>
      </w:r>
      <w:r>
        <w:rPr>
          <w:b/>
          <w:spacing w:val="-5"/>
          <w:sz w:val="28"/>
        </w:rPr>
        <w:t>DÂN</w:t>
      </w:r>
      <w:r>
        <w:rPr>
          <w:b/>
          <w:sz w:val="28"/>
        </w:rPr>
        <w:tab/>
        <w:t>CỘNG</w:t>
      </w:r>
      <w:r>
        <w:rPr>
          <w:b/>
          <w:spacing w:val="-4"/>
          <w:sz w:val="28"/>
        </w:rPr>
        <w:t> </w:t>
      </w:r>
      <w:r>
        <w:rPr>
          <w:b/>
          <w:sz w:val="28"/>
        </w:rPr>
        <w:t>HÒA</w:t>
      </w:r>
      <w:r>
        <w:rPr>
          <w:b/>
          <w:spacing w:val="-4"/>
          <w:sz w:val="28"/>
        </w:rPr>
        <w:t> </w:t>
      </w:r>
      <w:r>
        <w:rPr>
          <w:b/>
          <w:sz w:val="28"/>
        </w:rPr>
        <w:t>XÃ</w:t>
      </w:r>
      <w:r>
        <w:rPr>
          <w:b/>
          <w:spacing w:val="-2"/>
          <w:sz w:val="28"/>
        </w:rPr>
        <w:t> </w:t>
      </w:r>
      <w:r>
        <w:rPr>
          <w:b/>
          <w:sz w:val="28"/>
        </w:rPr>
        <w:t>HỘI CHỦ</w:t>
      </w:r>
      <w:r>
        <w:rPr>
          <w:b/>
          <w:spacing w:val="-3"/>
          <w:sz w:val="28"/>
        </w:rPr>
        <w:t> </w:t>
      </w:r>
      <w:r>
        <w:rPr>
          <w:b/>
          <w:sz w:val="28"/>
        </w:rPr>
        <w:t>NGHĨA</w:t>
      </w:r>
      <w:r>
        <w:rPr>
          <w:b/>
          <w:spacing w:val="-7"/>
          <w:sz w:val="28"/>
        </w:rPr>
        <w:t> </w:t>
      </w:r>
      <w:r>
        <w:rPr>
          <w:b/>
          <w:sz w:val="28"/>
        </w:rPr>
        <w:t>VIỆT</w:t>
      </w:r>
      <w:r>
        <w:rPr>
          <w:b/>
          <w:spacing w:val="-1"/>
          <w:sz w:val="28"/>
        </w:rPr>
        <w:t> </w:t>
      </w:r>
      <w:r>
        <w:rPr>
          <w:b/>
          <w:spacing w:val="-5"/>
          <w:sz w:val="28"/>
        </w:rPr>
        <w:t>NAM</w:t>
      </w:r>
    </w:p>
    <w:p>
      <w:pPr>
        <w:tabs>
          <w:tab w:pos="4820" w:val="left" w:leader="none"/>
        </w:tabs>
        <w:spacing w:line="319" w:lineRule="exact" w:before="3"/>
        <w:ind w:left="114" w:right="0" w:firstLine="0"/>
        <w:jc w:val="left"/>
        <w:rPr>
          <w:b/>
          <w:sz w:val="28"/>
        </w:rPr>
      </w:pPr>
      <w:r>
        <w:rPr>
          <w:b/>
          <w:sz w:val="28"/>
        </w:rPr>
        <w:t>THỊ XÃ</w:t>
      </w:r>
      <w:r>
        <w:rPr>
          <w:b/>
          <w:spacing w:val="-2"/>
          <w:sz w:val="28"/>
        </w:rPr>
        <w:t> </w:t>
      </w:r>
      <w:r>
        <w:rPr>
          <w:b/>
          <w:sz w:val="28"/>
        </w:rPr>
        <w:t>KIẾN</w:t>
      </w:r>
      <w:r>
        <w:rPr>
          <w:b/>
          <w:spacing w:val="-2"/>
          <w:sz w:val="28"/>
        </w:rPr>
        <w:t> </w:t>
      </w:r>
      <w:r>
        <w:rPr>
          <w:b/>
          <w:spacing w:val="-4"/>
          <w:sz w:val="28"/>
        </w:rPr>
        <w:t>TƯỜNG</w:t>
      </w:r>
      <w:r>
        <w:rPr>
          <w:b/>
          <w:sz w:val="28"/>
        </w:rPr>
        <w:tab/>
        <w:t>Độc</w:t>
      </w:r>
      <w:r>
        <w:rPr>
          <w:b/>
          <w:spacing w:val="-1"/>
          <w:sz w:val="28"/>
        </w:rPr>
        <w:t> </w:t>
      </w:r>
      <w:r>
        <w:rPr>
          <w:b/>
          <w:sz w:val="28"/>
        </w:rPr>
        <w:t>lập</w:t>
      </w:r>
      <w:r>
        <w:rPr>
          <w:b/>
          <w:spacing w:val="-4"/>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p>
      <w:pPr>
        <w:pStyle w:val="BodyText"/>
        <w:spacing w:line="319" w:lineRule="exact"/>
        <w:ind w:firstLine="0"/>
        <w:jc w:val="left"/>
      </w:pPr>
      <w:r>
        <w:rPr/>
        <w:pict>
          <v:line style="position:absolute;mso-position-horizontal-relative:page;mso-position-vertical-relative:paragraph;z-index:15729152" from="310.049988pt,1.430984pt" to="472.049988pt,1.430984pt" stroked="true" strokeweight=".75pt" strokecolor="#000000">
            <v:stroke dashstyle="solid"/>
            <w10:wrap type="none"/>
          </v:line>
        </w:pict>
      </w:r>
      <w:r>
        <w:rPr/>
        <w:t>TỈNH</w:t>
      </w:r>
      <w:r>
        <w:rPr>
          <w:spacing w:val="-5"/>
        </w:rPr>
        <w:t> </w:t>
      </w:r>
      <w:r>
        <w:rPr/>
        <w:t>LONG</w:t>
      </w:r>
      <w:r>
        <w:rPr>
          <w:spacing w:val="-5"/>
        </w:rPr>
        <w:t> AN</w:t>
      </w:r>
    </w:p>
    <w:p>
      <w:pPr>
        <w:pStyle w:val="BodyText"/>
        <w:spacing w:before="10"/>
        <w:ind w:left="0" w:firstLine="0"/>
        <w:jc w:val="left"/>
        <w:rPr>
          <w:sz w:val="3"/>
        </w:rPr>
      </w:pPr>
      <w:r>
        <w:rPr/>
        <w:pict>
          <v:shape style="position:absolute;margin-left:121.050003pt;margin-top:3.463999pt;width:45pt;height:.1pt;mso-position-horizontal-relative:page;mso-position-vertical-relative:paragraph;z-index:-15728640;mso-wrap-distance-left:0;mso-wrap-distance-right:0" id="docshape2" coordorigin="2421,69" coordsize="900,0" path="m2421,69l3321,69e" filled="false" stroked="true" strokeweight=".75pt" strokecolor="#000000">
            <v:path arrowok="t"/>
            <v:stroke dashstyle="solid"/>
            <w10:wrap type="topAndBottom"/>
          </v:shape>
        </w:pict>
      </w:r>
    </w:p>
    <w:p>
      <w:pPr>
        <w:pStyle w:val="BodyText"/>
        <w:spacing w:before="6"/>
        <w:ind w:left="0" w:firstLine="0"/>
        <w:jc w:val="left"/>
        <w:rPr>
          <w:sz w:val="13"/>
        </w:rPr>
      </w:pPr>
    </w:p>
    <w:p>
      <w:pPr>
        <w:pStyle w:val="BodyText"/>
        <w:spacing w:before="89"/>
        <w:ind w:left="889" w:right="5820" w:hanging="488"/>
        <w:jc w:val="left"/>
      </w:pPr>
      <w:r>
        <w:rPr/>
        <w:t>Bản</w:t>
      </w:r>
      <w:r>
        <w:rPr>
          <w:spacing w:val="-11"/>
        </w:rPr>
        <w:t> </w:t>
      </w:r>
      <w:r>
        <w:rPr/>
        <w:t>án</w:t>
      </w:r>
      <w:r>
        <w:rPr>
          <w:spacing w:val="-11"/>
        </w:rPr>
        <w:t> </w:t>
      </w:r>
      <w:r>
        <w:rPr/>
        <w:t>số:</w:t>
      </w:r>
      <w:r>
        <w:rPr>
          <w:spacing w:val="-12"/>
        </w:rPr>
        <w:t> </w:t>
      </w:r>
      <w:r>
        <w:rPr/>
        <w:t>29/2022/HS-ST. Ngày 23 - 11 - 2022.</w:t>
      </w:r>
    </w:p>
    <w:p>
      <w:pPr>
        <w:spacing w:before="4"/>
        <w:ind w:left="1938" w:right="886" w:firstLine="0"/>
        <w:jc w:val="center"/>
        <w:rPr>
          <w:b/>
          <w:sz w:val="28"/>
        </w:rPr>
      </w:pPr>
      <w:r>
        <w:rPr>
          <w:b/>
          <w:sz w:val="28"/>
        </w:rPr>
        <w:t>NHÂN</w:t>
      </w:r>
      <w:r>
        <w:rPr>
          <w:b/>
          <w:spacing w:val="-3"/>
          <w:sz w:val="28"/>
        </w:rPr>
        <w:t> </w:t>
      </w:r>
      <w:r>
        <w:rPr>
          <w:b/>
          <w:spacing w:val="-4"/>
          <w:sz w:val="28"/>
        </w:rPr>
        <w:t>DANH</w:t>
      </w:r>
    </w:p>
    <w:p>
      <w:pPr>
        <w:spacing w:before="2"/>
        <w:ind w:left="2221" w:right="886"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27"/>
        </w:rPr>
      </w:pPr>
    </w:p>
    <w:p>
      <w:pPr>
        <w:spacing w:before="1"/>
        <w:ind w:left="1590" w:right="0" w:firstLine="0"/>
        <w:jc w:val="left"/>
        <w:rPr>
          <w:b/>
          <w:sz w:val="28"/>
        </w:rPr>
      </w:pPr>
      <w:r>
        <w:rPr>
          <w:b/>
          <w:sz w:val="28"/>
        </w:rPr>
        <w:t>TÒA</w:t>
      </w:r>
      <w:r>
        <w:rPr>
          <w:b/>
          <w:spacing w:val="-7"/>
          <w:sz w:val="28"/>
        </w:rPr>
        <w:t> </w:t>
      </w:r>
      <w:r>
        <w:rPr>
          <w:b/>
          <w:sz w:val="28"/>
        </w:rPr>
        <w:t>ÁN NHÂN</w:t>
      </w:r>
      <w:r>
        <w:rPr>
          <w:b/>
          <w:spacing w:val="-3"/>
          <w:sz w:val="28"/>
        </w:rPr>
        <w:t> </w:t>
      </w:r>
      <w:r>
        <w:rPr>
          <w:b/>
          <w:sz w:val="28"/>
        </w:rPr>
        <w:t>DÂN</w:t>
      </w:r>
      <w:r>
        <w:rPr>
          <w:b/>
          <w:spacing w:val="-1"/>
          <w:sz w:val="28"/>
        </w:rPr>
        <w:t> </w:t>
      </w:r>
      <w:r>
        <w:rPr>
          <w:b/>
          <w:sz w:val="28"/>
        </w:rPr>
        <w:t>THỊ</w:t>
      </w:r>
      <w:r>
        <w:rPr>
          <w:b/>
          <w:spacing w:val="-2"/>
          <w:sz w:val="28"/>
        </w:rPr>
        <w:t> </w:t>
      </w:r>
      <w:r>
        <w:rPr>
          <w:b/>
          <w:sz w:val="28"/>
        </w:rPr>
        <w:t>XÃ</w:t>
      </w:r>
      <w:r>
        <w:rPr>
          <w:b/>
          <w:spacing w:val="-3"/>
          <w:sz w:val="28"/>
        </w:rPr>
        <w:t> </w:t>
      </w:r>
      <w:r>
        <w:rPr>
          <w:b/>
          <w:sz w:val="28"/>
        </w:rPr>
        <w:t>KIẾN</w:t>
      </w:r>
      <w:r>
        <w:rPr>
          <w:b/>
          <w:spacing w:val="-4"/>
          <w:sz w:val="28"/>
        </w:rPr>
        <w:t> </w:t>
      </w:r>
      <w:r>
        <w:rPr>
          <w:b/>
          <w:sz w:val="28"/>
        </w:rPr>
        <w:t>TƯỜNG,</w:t>
      </w:r>
      <w:r>
        <w:rPr>
          <w:b/>
          <w:spacing w:val="-3"/>
          <w:sz w:val="28"/>
        </w:rPr>
        <w:t> </w:t>
      </w:r>
      <w:r>
        <w:rPr>
          <w:b/>
          <w:sz w:val="28"/>
        </w:rPr>
        <w:t>TỈNH</w:t>
      </w:r>
      <w:r>
        <w:rPr>
          <w:b/>
          <w:spacing w:val="-2"/>
          <w:sz w:val="28"/>
        </w:rPr>
        <w:t> </w:t>
      </w:r>
      <w:r>
        <w:rPr>
          <w:b/>
          <w:sz w:val="28"/>
        </w:rPr>
        <w:t>LONG</w:t>
      </w:r>
      <w:r>
        <w:rPr>
          <w:b/>
          <w:spacing w:val="-2"/>
          <w:sz w:val="28"/>
        </w:rPr>
        <w:t> </w:t>
      </w:r>
      <w:r>
        <w:rPr>
          <w:b/>
          <w:spacing w:val="-5"/>
          <w:sz w:val="28"/>
        </w:rPr>
        <w:t>AN</w:t>
      </w:r>
    </w:p>
    <w:p>
      <w:pPr>
        <w:pStyle w:val="BodyText"/>
        <w:spacing w:before="1"/>
        <w:ind w:left="0" w:firstLine="0"/>
        <w:jc w:val="left"/>
        <w:rPr>
          <w:b/>
        </w:rPr>
      </w:pPr>
    </w:p>
    <w:p>
      <w:pPr>
        <w:spacing w:line="318" w:lineRule="exact" w:before="0"/>
        <w:ind w:left="1121"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line="318" w:lineRule="exact" w:before="0"/>
        <w:ind w:left="11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Ông</w:t>
      </w:r>
      <w:r>
        <w:rPr>
          <w:spacing w:val="-1"/>
          <w:sz w:val="28"/>
        </w:rPr>
        <w:t> </w:t>
      </w:r>
      <w:r>
        <w:rPr>
          <w:sz w:val="28"/>
        </w:rPr>
        <w:t>Trình</w:t>
      </w:r>
      <w:r>
        <w:rPr>
          <w:spacing w:val="-2"/>
          <w:sz w:val="28"/>
        </w:rPr>
        <w:t> </w:t>
      </w:r>
      <w:r>
        <w:rPr>
          <w:sz w:val="28"/>
        </w:rPr>
        <w:t>Văn</w:t>
      </w:r>
      <w:r>
        <w:rPr>
          <w:spacing w:val="-1"/>
          <w:sz w:val="28"/>
        </w:rPr>
        <w:t> </w:t>
      </w:r>
      <w:r>
        <w:rPr>
          <w:spacing w:val="-5"/>
          <w:sz w:val="28"/>
        </w:rPr>
        <w:t>Út.</w:t>
      </w:r>
    </w:p>
    <w:p>
      <w:pPr>
        <w:spacing w:line="322" w:lineRule="exact" w:before="2"/>
        <w:ind w:left="112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2" w:lineRule="exact"/>
        <w:ind w:left="1121" w:firstLine="0"/>
        <w:jc w:val="left"/>
      </w:pPr>
      <w:r>
        <w:rPr/>
        <w:t>Bà</w:t>
      </w:r>
      <w:r>
        <w:rPr>
          <w:spacing w:val="-5"/>
        </w:rPr>
        <w:t> </w:t>
      </w:r>
      <w:r>
        <w:rPr/>
        <w:t>Vũ Thị </w:t>
      </w:r>
      <w:r>
        <w:rPr>
          <w:spacing w:val="-4"/>
        </w:rPr>
        <w:t>Đức.</w:t>
      </w:r>
    </w:p>
    <w:p>
      <w:pPr>
        <w:pStyle w:val="BodyText"/>
        <w:spacing w:line="322" w:lineRule="exact"/>
        <w:ind w:left="1100" w:firstLine="0"/>
      </w:pPr>
      <w:r>
        <w:rPr/>
        <w:t>Ông</w:t>
      </w:r>
      <w:r>
        <w:rPr>
          <w:spacing w:val="-3"/>
        </w:rPr>
        <w:t> </w:t>
      </w:r>
      <w:r>
        <w:rPr/>
        <w:t>Nguyễn</w:t>
      </w:r>
      <w:r>
        <w:rPr>
          <w:spacing w:val="-2"/>
        </w:rPr>
        <w:t> </w:t>
      </w:r>
      <w:r>
        <w:rPr/>
        <w:t>Văn </w:t>
      </w:r>
      <w:r>
        <w:rPr>
          <w:spacing w:val="-2"/>
        </w:rPr>
        <w:t>Thuần.</w:t>
      </w:r>
    </w:p>
    <w:p>
      <w:pPr>
        <w:spacing w:before="0"/>
        <w:ind w:left="402" w:right="103" w:firstLine="707"/>
        <w:jc w:val="both"/>
        <w:rPr>
          <w:sz w:val="28"/>
        </w:rPr>
      </w:pPr>
      <w:r>
        <w:rPr>
          <w:i/>
          <w:sz w:val="28"/>
        </w:rPr>
        <w:t>Thư ký Tòa án ghi biên bản phiên tòa: </w:t>
      </w:r>
      <w:r>
        <w:rPr>
          <w:sz w:val="28"/>
        </w:rPr>
        <w:t>Ông Trương Văn Công - Cán bộ Tòa án nhân dân thị xã Kiến Tường, tỉnh Long An.</w:t>
      </w:r>
    </w:p>
    <w:p>
      <w:pPr>
        <w:spacing w:before="0"/>
        <w:ind w:left="402" w:right="105" w:firstLine="719"/>
        <w:jc w:val="both"/>
        <w:rPr>
          <w:sz w:val="28"/>
        </w:rPr>
      </w:pPr>
      <w:r>
        <w:rPr>
          <w:i/>
          <w:sz w:val="28"/>
        </w:rPr>
        <w:t>Đại</w:t>
      </w:r>
      <w:r>
        <w:rPr>
          <w:i/>
          <w:spacing w:val="-1"/>
          <w:sz w:val="28"/>
        </w:rPr>
        <w:t> </w:t>
      </w:r>
      <w:r>
        <w:rPr>
          <w:i/>
          <w:sz w:val="28"/>
        </w:rPr>
        <w:t>diện Viện kiểm</w:t>
      </w:r>
      <w:r>
        <w:rPr>
          <w:i/>
          <w:spacing w:val="-2"/>
          <w:sz w:val="28"/>
        </w:rPr>
        <w:t> </w:t>
      </w:r>
      <w:r>
        <w:rPr>
          <w:i/>
          <w:sz w:val="28"/>
        </w:rPr>
        <w:t>sát</w:t>
      </w:r>
      <w:r>
        <w:rPr>
          <w:i/>
          <w:spacing w:val="-1"/>
          <w:sz w:val="28"/>
        </w:rPr>
        <w:t> </w:t>
      </w:r>
      <w:r>
        <w:rPr>
          <w:i/>
          <w:sz w:val="28"/>
        </w:rPr>
        <w:t>nhân dân thị xã Kiến Tường</w:t>
      </w:r>
      <w:r>
        <w:rPr>
          <w:i/>
          <w:spacing w:val="-2"/>
          <w:sz w:val="28"/>
        </w:rPr>
        <w:t> </w:t>
      </w:r>
      <w:r>
        <w:rPr>
          <w:i/>
          <w:sz w:val="28"/>
        </w:rPr>
        <w:t>tham</w:t>
      </w:r>
      <w:r>
        <w:rPr>
          <w:i/>
          <w:spacing w:val="-2"/>
          <w:sz w:val="28"/>
        </w:rPr>
        <w:t> </w:t>
      </w:r>
      <w:r>
        <w:rPr>
          <w:i/>
          <w:sz w:val="28"/>
        </w:rPr>
        <w:t>gia phiên</w:t>
      </w:r>
      <w:r>
        <w:rPr>
          <w:i/>
          <w:spacing w:val="-1"/>
          <w:sz w:val="28"/>
        </w:rPr>
        <w:t> </w:t>
      </w:r>
      <w:r>
        <w:rPr>
          <w:i/>
          <w:sz w:val="28"/>
        </w:rPr>
        <w:t>tòa: </w:t>
      </w:r>
      <w:r>
        <w:rPr>
          <w:sz w:val="28"/>
        </w:rPr>
        <w:t>Ông Nguyễn Tấn Lực - Kiểm sát viên.</w:t>
      </w:r>
    </w:p>
    <w:p>
      <w:pPr>
        <w:pStyle w:val="BodyText"/>
        <w:spacing w:before="1"/>
        <w:ind w:right="103"/>
      </w:pPr>
      <w:r>
        <w:rPr/>
        <w:t>Ngày 22 tháng 11 năm 2022 tại trụ sở Tòa án nhân dân thị xã Kiến Tường, tỉnh Long An xét xử sơ thẩm công khai vụ án hình sự thụ lý số 25/2022/TLST-HS ngày 04 tháng 10 năm 2022 theo quyết định đưa vụ án ra xét xử số 25/QĐXXST- HS ngày 03 tháng 10 năm 2022 đối với bị cáo:</w:t>
      </w:r>
    </w:p>
    <w:p>
      <w:pPr>
        <w:pStyle w:val="BodyText"/>
        <w:ind w:right="104"/>
      </w:pPr>
      <w:r>
        <w:rPr>
          <w:b/>
        </w:rPr>
        <w:t>Trần Thanh L</w:t>
      </w:r>
      <w:r>
        <w:rPr/>
        <w:t>, sinh năm: 1998 tại huyện T, tỉnh L; Nơi cư trú: Nhà số 111, ấp H, xã B, huyện T, tỉnh L; Nghề</w:t>
      </w:r>
      <w:r>
        <w:rPr>
          <w:spacing w:val="-1"/>
        </w:rPr>
        <w:t> </w:t>
      </w:r>
      <w:r>
        <w:rPr/>
        <w:t>nghiệp: Làm ruộng; Trình độ học vấn: 9/12;</w:t>
      </w:r>
      <w:r>
        <w:rPr>
          <w:spacing w:val="40"/>
        </w:rPr>
        <w:t> </w:t>
      </w:r>
      <w:r>
        <w:rPr/>
        <w:t>Dân tộc: Kinh; Giới tính: Nam; Tôn giáo: Không; Quốc tịch: Việt Nam; Con ông Trần Văn N và bà Lê Thị H; Bị cáo chưa có vợ; Tiền án, tiền sự: Không; Bị cáo được tại ngoại điều tra đến nay có mặt tại phiên tòa.</w:t>
      </w:r>
    </w:p>
    <w:p>
      <w:pPr>
        <w:pStyle w:val="ListParagraph"/>
        <w:numPr>
          <w:ilvl w:val="0"/>
          <w:numId w:val="1"/>
        </w:numPr>
        <w:tabs>
          <w:tab w:pos="1286" w:val="left" w:leader="none"/>
        </w:tabs>
        <w:spacing w:line="322" w:lineRule="exact" w:before="0" w:after="0"/>
        <w:ind w:left="1285" w:right="0" w:hanging="165"/>
        <w:jc w:val="both"/>
        <w:rPr>
          <w:sz w:val="28"/>
        </w:rPr>
      </w:pPr>
      <w:r>
        <w:rPr>
          <w:i/>
          <w:sz w:val="28"/>
        </w:rPr>
        <w:t>Bị</w:t>
      </w:r>
      <w:r>
        <w:rPr>
          <w:i/>
          <w:spacing w:val="-1"/>
          <w:sz w:val="28"/>
        </w:rPr>
        <w:t> </w:t>
      </w:r>
      <w:r>
        <w:rPr>
          <w:i/>
          <w:sz w:val="28"/>
        </w:rPr>
        <w:t>hại:</w:t>
      </w:r>
      <w:r>
        <w:rPr>
          <w:i/>
          <w:spacing w:val="-1"/>
          <w:sz w:val="28"/>
        </w:rPr>
        <w:t> </w:t>
      </w:r>
      <w:r>
        <w:rPr>
          <w:sz w:val="28"/>
        </w:rPr>
        <w:t>Bà</w:t>
      </w:r>
      <w:r>
        <w:rPr>
          <w:spacing w:val="-2"/>
          <w:sz w:val="28"/>
        </w:rPr>
        <w:t> </w:t>
      </w:r>
      <w:r>
        <w:rPr>
          <w:sz w:val="28"/>
        </w:rPr>
        <w:t>Trần Thị</w:t>
      </w:r>
      <w:r>
        <w:rPr>
          <w:spacing w:val="-3"/>
          <w:sz w:val="28"/>
        </w:rPr>
        <w:t> </w:t>
      </w:r>
      <w:r>
        <w:rPr>
          <w:sz w:val="28"/>
        </w:rPr>
        <w:t>Trúc</w:t>
      </w:r>
      <w:r>
        <w:rPr>
          <w:spacing w:val="-2"/>
          <w:sz w:val="28"/>
        </w:rPr>
        <w:t> </w:t>
      </w:r>
      <w:r>
        <w:rPr>
          <w:sz w:val="28"/>
        </w:rPr>
        <w:t>G</w:t>
      </w:r>
      <w:r>
        <w:rPr>
          <w:spacing w:val="-3"/>
          <w:sz w:val="28"/>
        </w:rPr>
        <w:t> </w:t>
      </w:r>
      <w:r>
        <w:rPr>
          <w:sz w:val="28"/>
        </w:rPr>
        <w:t>(đã</w:t>
      </w:r>
      <w:r>
        <w:rPr>
          <w:spacing w:val="-4"/>
          <w:sz w:val="28"/>
        </w:rPr>
        <w:t> </w:t>
      </w:r>
      <w:r>
        <w:rPr>
          <w:sz w:val="28"/>
        </w:rPr>
        <w:t>tử</w:t>
      </w:r>
      <w:r>
        <w:rPr>
          <w:spacing w:val="-2"/>
          <w:sz w:val="28"/>
        </w:rPr>
        <w:t> vong).</w:t>
      </w:r>
    </w:p>
    <w:p>
      <w:pPr>
        <w:pStyle w:val="ListParagraph"/>
        <w:numPr>
          <w:ilvl w:val="0"/>
          <w:numId w:val="1"/>
        </w:numPr>
        <w:tabs>
          <w:tab w:pos="1322" w:val="left" w:leader="none"/>
        </w:tabs>
        <w:spacing w:line="240" w:lineRule="auto" w:before="0" w:after="0"/>
        <w:ind w:left="402" w:right="102" w:firstLine="719"/>
        <w:jc w:val="both"/>
        <w:rPr>
          <w:sz w:val="28"/>
        </w:rPr>
      </w:pPr>
      <w:r>
        <w:rPr>
          <w:i/>
          <w:sz w:val="28"/>
        </w:rPr>
        <w:t>Người đại diện hợp pháp của người bị hại: </w:t>
      </w:r>
      <w:r>
        <w:rPr>
          <w:sz w:val="28"/>
        </w:rPr>
        <w:t>Ông Trần Quế N, sinh năm 1966; Địa chỉ: Nhà số 88, ấp B, xã T, thị xã K, tỉnh L(có mặt).</w:t>
      </w:r>
    </w:p>
    <w:p>
      <w:pPr>
        <w:pStyle w:val="ListParagraph"/>
        <w:numPr>
          <w:ilvl w:val="0"/>
          <w:numId w:val="1"/>
        </w:numPr>
        <w:tabs>
          <w:tab w:pos="1310" w:val="left" w:leader="none"/>
        </w:tabs>
        <w:spacing w:line="242" w:lineRule="auto" w:before="0" w:after="0"/>
        <w:ind w:left="402" w:right="107" w:firstLine="719"/>
        <w:jc w:val="both"/>
        <w:rPr>
          <w:sz w:val="28"/>
        </w:rPr>
      </w:pPr>
      <w:r>
        <w:rPr>
          <w:i/>
          <w:sz w:val="28"/>
        </w:rPr>
        <w:t>Người có quyền lợi, nghĩa vụ liên quam: </w:t>
      </w:r>
      <w:r>
        <w:rPr>
          <w:sz w:val="28"/>
        </w:rPr>
        <w:t>Ông Trần Văn Nghĩa, sinh năm 1972; Địa chỉ: Ấp H, xã B, huyện T, tỉnh L (có mặt).</w:t>
      </w:r>
    </w:p>
    <w:p>
      <w:pPr>
        <w:spacing w:before="119"/>
        <w:ind w:left="2212" w:right="886" w:firstLine="0"/>
        <w:jc w:val="center"/>
        <w:rPr>
          <w:b/>
          <w:sz w:val="28"/>
        </w:rPr>
      </w:pPr>
      <w:r>
        <w:rPr>
          <w:b/>
          <w:sz w:val="28"/>
        </w:rPr>
        <w:t>NỘI</w:t>
      </w:r>
      <w:r>
        <w:rPr>
          <w:b/>
          <w:spacing w:val="-3"/>
          <w:sz w:val="28"/>
        </w:rPr>
        <w:t> </w:t>
      </w:r>
      <w:r>
        <w:rPr>
          <w:b/>
          <w:sz w:val="28"/>
        </w:rPr>
        <w:t>DUNG</w:t>
      </w:r>
      <w:r>
        <w:rPr>
          <w:b/>
          <w:spacing w:val="-2"/>
          <w:sz w:val="28"/>
        </w:rPr>
        <w:t> </w:t>
      </w:r>
      <w:r>
        <w:rPr>
          <w:b/>
          <w:sz w:val="28"/>
        </w:rPr>
        <w:t>VỤ</w:t>
      </w:r>
      <w:r>
        <w:rPr>
          <w:b/>
          <w:spacing w:val="-4"/>
          <w:sz w:val="28"/>
        </w:rPr>
        <w:t> </w:t>
      </w:r>
      <w:r>
        <w:rPr>
          <w:b/>
          <w:spacing w:val="-5"/>
          <w:sz w:val="28"/>
        </w:rPr>
        <w:t>ÁN</w:t>
      </w:r>
    </w:p>
    <w:p>
      <w:pPr>
        <w:pStyle w:val="BodyText"/>
        <w:spacing w:before="115"/>
        <w:ind w:right="115" w:firstLine="635"/>
      </w:pPr>
      <w:r>
        <w:rPr/>
        <w:t>Theo các tài liệu có trong hồ sơ vụ án và diễn biến tại phiên tòa, nội dung vụ án được tóm tắc như sau:</w:t>
      </w:r>
    </w:p>
    <w:p>
      <w:pPr>
        <w:pStyle w:val="BodyText"/>
        <w:ind w:right="105" w:firstLine="705"/>
      </w:pPr>
      <w:r>
        <w:rPr/>
        <w:t>Tại bản cáo trạng số 26/CT-VKSKT ngày 03 tháng 10 năm 2022 của Viện kiểm sát nhân dân thị xã Kiến Tường, tỉnh Long An truy tố ra trước Tòa án nhân dân thị xã Kiến Tường để xét xử bị cáo Trần Thanh L về tội “Vi phạm</w:t>
      </w:r>
      <w:r>
        <w:rPr>
          <w:spacing w:val="-2"/>
        </w:rPr>
        <w:t> </w:t>
      </w:r>
      <w:r>
        <w:rPr/>
        <w:t>quy</w:t>
      </w:r>
      <w:r>
        <w:rPr>
          <w:spacing w:val="-1"/>
        </w:rPr>
        <w:t> </w:t>
      </w:r>
      <w:r>
        <w:rPr/>
        <w:t>định về tham</w:t>
      </w:r>
      <w:r>
        <w:rPr>
          <w:spacing w:val="-1"/>
        </w:rPr>
        <w:t> </w:t>
      </w:r>
      <w:r>
        <w:rPr/>
        <w:t>gia giao thông đường bộ” theo điểm</w:t>
      </w:r>
      <w:r>
        <w:rPr>
          <w:spacing w:val="-1"/>
        </w:rPr>
        <w:t> </w:t>
      </w:r>
      <w:r>
        <w:rPr/>
        <w:t>b khoản 2 Điều 260 của Bộ luật hình sự. Hành vi phạm tội của bị cáo Trần Thanh L diễn biến như sau:</w:t>
      </w:r>
    </w:p>
    <w:p>
      <w:pPr>
        <w:pStyle w:val="BodyText"/>
        <w:ind w:right="115"/>
      </w:pPr>
      <w:r>
        <w:rPr/>
        <w:t>Khoảng 22 giờ</w:t>
      </w:r>
      <w:r>
        <w:rPr>
          <w:spacing w:val="-2"/>
        </w:rPr>
        <w:t> </w:t>
      </w:r>
      <w:r>
        <w:rPr/>
        <w:t>45</w:t>
      </w:r>
      <w:r>
        <w:rPr>
          <w:spacing w:val="-1"/>
        </w:rPr>
        <w:t> </w:t>
      </w:r>
      <w:r>
        <w:rPr/>
        <w:t>phút</w:t>
      </w:r>
      <w:r>
        <w:rPr>
          <w:spacing w:val="-1"/>
        </w:rPr>
        <w:t> </w:t>
      </w:r>
      <w:r>
        <w:rPr/>
        <w:t>ngày</w:t>
      </w:r>
      <w:r>
        <w:rPr>
          <w:spacing w:val="-5"/>
        </w:rPr>
        <w:t> </w:t>
      </w:r>
      <w:r>
        <w:rPr/>
        <w:t>23/4/2022 tại</w:t>
      </w:r>
      <w:r>
        <w:rPr>
          <w:spacing w:val="-2"/>
        </w:rPr>
        <w:t> </w:t>
      </w:r>
      <w:r>
        <w:rPr/>
        <w:t>km73+100,</w:t>
      </w:r>
      <w:r>
        <w:rPr>
          <w:spacing w:val="-1"/>
        </w:rPr>
        <w:t> </w:t>
      </w:r>
      <w:r>
        <w:rPr/>
        <w:t>Quốc</w:t>
      </w:r>
      <w:r>
        <w:rPr>
          <w:spacing w:val="-2"/>
        </w:rPr>
        <w:t> </w:t>
      </w:r>
      <w:r>
        <w:rPr/>
        <w:t>lộ</w:t>
      </w:r>
      <w:r>
        <w:rPr>
          <w:spacing w:val="-1"/>
        </w:rPr>
        <w:t> </w:t>
      </w:r>
      <w:r>
        <w:rPr/>
        <w:t>62,</w:t>
      </w:r>
      <w:r>
        <w:rPr>
          <w:spacing w:val="-3"/>
        </w:rPr>
        <w:t> </w:t>
      </w:r>
      <w:r>
        <w:rPr/>
        <w:t>thuộc</w:t>
      </w:r>
      <w:r>
        <w:rPr>
          <w:spacing w:val="-1"/>
        </w:rPr>
        <w:t> </w:t>
      </w:r>
      <w:r>
        <w:rPr/>
        <w:t>Ấp Gò</w:t>
      </w:r>
      <w:r>
        <w:rPr>
          <w:spacing w:val="15"/>
        </w:rPr>
        <w:t> </w:t>
      </w:r>
      <w:r>
        <w:rPr/>
        <w:t>Dưa,</w:t>
      </w:r>
      <w:r>
        <w:rPr>
          <w:spacing w:val="13"/>
        </w:rPr>
        <w:t> </w:t>
      </w:r>
      <w:r>
        <w:rPr/>
        <w:t>xã</w:t>
      </w:r>
      <w:r>
        <w:rPr>
          <w:spacing w:val="14"/>
        </w:rPr>
        <w:t> </w:t>
      </w:r>
      <w:r>
        <w:rPr/>
        <w:t>Bình</w:t>
      </w:r>
      <w:r>
        <w:rPr>
          <w:spacing w:val="15"/>
        </w:rPr>
        <w:t> </w:t>
      </w:r>
      <w:r>
        <w:rPr/>
        <w:t>Hiệp,</w:t>
      </w:r>
      <w:r>
        <w:rPr>
          <w:spacing w:val="13"/>
        </w:rPr>
        <w:t> </w:t>
      </w:r>
      <w:r>
        <w:rPr/>
        <w:t>thị</w:t>
      </w:r>
      <w:r>
        <w:rPr>
          <w:spacing w:val="15"/>
        </w:rPr>
        <w:t> </w:t>
      </w:r>
      <w:r>
        <w:rPr/>
        <w:t>xã</w:t>
      </w:r>
      <w:r>
        <w:rPr>
          <w:spacing w:val="14"/>
        </w:rPr>
        <w:t> </w:t>
      </w:r>
      <w:r>
        <w:rPr/>
        <w:t>Kiến</w:t>
      </w:r>
      <w:r>
        <w:rPr>
          <w:spacing w:val="15"/>
        </w:rPr>
        <w:t> </w:t>
      </w:r>
      <w:r>
        <w:rPr/>
        <w:t>Tường</w:t>
      </w:r>
      <w:r>
        <w:rPr>
          <w:spacing w:val="13"/>
        </w:rPr>
        <w:t> </w:t>
      </w:r>
      <w:r>
        <w:rPr/>
        <w:t>xảy ra</w:t>
      </w:r>
      <w:r>
        <w:rPr>
          <w:spacing w:val="14"/>
        </w:rPr>
        <w:t> </w:t>
      </w:r>
      <w:r>
        <w:rPr/>
        <w:t>vụ</w:t>
      </w:r>
      <w:r>
        <w:rPr>
          <w:spacing w:val="15"/>
        </w:rPr>
        <w:t> </w:t>
      </w:r>
      <w:r>
        <w:rPr/>
        <w:t>tai</w:t>
      </w:r>
      <w:r>
        <w:rPr>
          <w:spacing w:val="12"/>
        </w:rPr>
        <w:t> </w:t>
      </w:r>
      <w:r>
        <w:rPr/>
        <w:t>nạn</w:t>
      </w:r>
      <w:r>
        <w:rPr>
          <w:spacing w:val="15"/>
        </w:rPr>
        <w:t> </w:t>
      </w:r>
      <w:r>
        <w:rPr/>
        <w:t>giao</w:t>
      </w:r>
      <w:r>
        <w:rPr>
          <w:spacing w:val="15"/>
        </w:rPr>
        <w:t> </w:t>
      </w:r>
      <w:r>
        <w:rPr/>
        <w:t>thông</w:t>
      </w:r>
      <w:r>
        <w:rPr>
          <w:spacing w:val="15"/>
        </w:rPr>
        <w:t> </w:t>
      </w:r>
      <w:r>
        <w:rPr/>
        <w:t>đường</w:t>
      </w:r>
      <w:r>
        <w:rPr>
          <w:spacing w:val="12"/>
        </w:rPr>
        <w:t> </w:t>
      </w:r>
      <w:r>
        <w:rPr/>
        <w:t>bộ</w:t>
      </w:r>
    </w:p>
    <w:p>
      <w:pPr>
        <w:spacing w:after="0"/>
        <w:sectPr>
          <w:headerReference w:type="default" r:id="rId5"/>
          <w:type w:val="continuous"/>
          <w:pgSz w:w="11910" w:h="16850"/>
          <w:pgMar w:header="724" w:footer="0" w:top="1040" w:bottom="280" w:left="1300" w:right="740"/>
          <w:pgNumType w:start="1"/>
        </w:sectPr>
      </w:pPr>
    </w:p>
    <w:p>
      <w:pPr>
        <w:pStyle w:val="BodyText"/>
        <w:spacing w:before="79"/>
        <w:ind w:right="104" w:firstLine="0"/>
      </w:pPr>
      <w:r>
        <w:rPr/>
        <w:t>giữa xe mô tô biển số 62E1-230.07 do Trần Thanh L, sinh ngày: 24/12/1998 hộ khẩu thường trú: Ấp H, xã B, huyện T, tỉnh L điều khiển đi hướng từ huyện Mộc Hóa đến huyện Vĩnh Hưng va chạm với xe mô tô biển số 62U1-074.58 do Trần</w:t>
      </w:r>
      <w:r>
        <w:rPr>
          <w:spacing w:val="80"/>
        </w:rPr>
        <w:t> </w:t>
      </w:r>
      <w:r>
        <w:rPr/>
        <w:t>Thị Trúc Ghi, sinh năm: 1991, hộ khẩu thường trú: Ấp Cả Gừa, xã Thạnh Hưng,</w:t>
      </w:r>
      <w:r>
        <w:rPr>
          <w:spacing w:val="40"/>
        </w:rPr>
        <w:t> </w:t>
      </w:r>
      <w:r>
        <w:rPr/>
        <w:t>thị xã Kiến Tường điều khiển chiều ngược lại. Hậu quả: hỏng 2 xe mô tô, cả Trần Thanh L và Trần Thị Trúc Ghi bị thương nặng. Ghi được đưa đi bệnh viện điều trị đến ngày 24/4/2022 tử vong.</w:t>
      </w:r>
    </w:p>
    <w:p>
      <w:pPr>
        <w:pStyle w:val="BodyText"/>
        <w:spacing w:before="2"/>
        <w:ind w:firstLine="623"/>
        <w:jc w:val="left"/>
      </w:pPr>
      <w:r>
        <w:rPr/>
        <w:t>Tang vật tạm giữ: 02 xe mô tô (01 xe số 62E1-230.07, 01 xe biển số 62U1-</w:t>
      </w:r>
      <w:r>
        <w:rPr>
          <w:spacing w:val="80"/>
        </w:rPr>
        <w:t> </w:t>
      </w:r>
      <w:r>
        <w:rPr/>
        <w:t>074.58); 01 đĩa CD trích xuất Camera nơi xảy ra tai nạn.</w:t>
      </w:r>
    </w:p>
    <w:p>
      <w:pPr>
        <w:pStyle w:val="BodyText"/>
        <w:ind w:firstLine="623"/>
        <w:jc w:val="left"/>
      </w:pPr>
      <w:r>
        <w:rPr/>
        <w:t>Tại biên</w:t>
      </w:r>
      <w:r>
        <w:rPr>
          <w:spacing w:val="-1"/>
        </w:rPr>
        <w:t> </w:t>
      </w:r>
      <w:r>
        <w:rPr/>
        <w:t>bản</w:t>
      </w:r>
      <w:r>
        <w:rPr>
          <w:spacing w:val="-3"/>
        </w:rPr>
        <w:t> </w:t>
      </w:r>
      <w:r>
        <w:rPr/>
        <w:t>khám</w:t>
      </w:r>
      <w:r>
        <w:rPr>
          <w:spacing w:val="-6"/>
        </w:rPr>
        <w:t> </w:t>
      </w:r>
      <w:r>
        <w:rPr/>
        <w:t>nghiệm</w:t>
      </w:r>
      <w:r>
        <w:rPr>
          <w:spacing w:val="-6"/>
        </w:rPr>
        <w:t> </w:t>
      </w:r>
      <w:r>
        <w:rPr/>
        <w:t>hiện</w:t>
      </w:r>
      <w:r>
        <w:rPr>
          <w:spacing w:val="-3"/>
        </w:rPr>
        <w:t> </w:t>
      </w:r>
      <w:r>
        <w:rPr/>
        <w:t>trường lúc</w:t>
      </w:r>
      <w:r>
        <w:rPr>
          <w:spacing w:val="-4"/>
        </w:rPr>
        <w:t> </w:t>
      </w:r>
      <w:r>
        <w:rPr/>
        <w:t>23</w:t>
      </w:r>
      <w:r>
        <w:rPr>
          <w:spacing w:val="-4"/>
        </w:rPr>
        <w:t> </w:t>
      </w:r>
      <w:r>
        <w:rPr/>
        <w:t>giờ</w:t>
      </w:r>
      <w:r>
        <w:rPr>
          <w:spacing w:val="-4"/>
        </w:rPr>
        <w:t> </w:t>
      </w:r>
      <w:r>
        <w:rPr/>
        <w:t>00</w:t>
      </w:r>
      <w:r>
        <w:rPr>
          <w:spacing w:val="-4"/>
        </w:rPr>
        <w:t> </w:t>
      </w:r>
      <w:r>
        <w:rPr/>
        <w:t>phút</w:t>
      </w:r>
      <w:r>
        <w:rPr>
          <w:spacing w:val="-3"/>
        </w:rPr>
        <w:t> </w:t>
      </w:r>
      <w:r>
        <w:rPr/>
        <w:t>ngày</w:t>
      </w:r>
      <w:r>
        <w:rPr>
          <w:spacing w:val="-3"/>
        </w:rPr>
        <w:t> </w:t>
      </w:r>
      <w:r>
        <w:rPr/>
        <w:t>23/4/2021 thể hiện nội dung như sau:</w:t>
      </w:r>
    </w:p>
    <w:p>
      <w:pPr>
        <w:pStyle w:val="BodyText"/>
        <w:jc w:val="left"/>
      </w:pPr>
      <w:r>
        <w:rPr/>
        <w:t>Địa</w:t>
      </w:r>
      <w:r>
        <w:rPr>
          <w:spacing w:val="27"/>
        </w:rPr>
        <w:t> </w:t>
      </w:r>
      <w:r>
        <w:rPr/>
        <w:t>điểm</w:t>
      </w:r>
      <w:r>
        <w:rPr>
          <w:spacing w:val="22"/>
        </w:rPr>
        <w:t> </w:t>
      </w:r>
      <w:r>
        <w:rPr/>
        <w:t>xảy</w:t>
      </w:r>
      <w:r>
        <w:rPr>
          <w:spacing w:val="23"/>
        </w:rPr>
        <w:t> </w:t>
      </w:r>
      <w:r>
        <w:rPr/>
        <w:t>ra</w:t>
      </w:r>
      <w:r>
        <w:rPr>
          <w:spacing w:val="27"/>
        </w:rPr>
        <w:t> </w:t>
      </w:r>
      <w:r>
        <w:rPr/>
        <w:t>tai</w:t>
      </w:r>
      <w:r>
        <w:rPr>
          <w:spacing w:val="27"/>
        </w:rPr>
        <w:t> </w:t>
      </w:r>
      <w:r>
        <w:rPr/>
        <w:t>nạn:</w:t>
      </w:r>
      <w:r>
        <w:rPr>
          <w:spacing w:val="27"/>
        </w:rPr>
        <w:t> </w:t>
      </w:r>
      <w:r>
        <w:rPr/>
        <w:t>tại</w:t>
      </w:r>
      <w:r>
        <w:rPr>
          <w:spacing w:val="27"/>
        </w:rPr>
        <w:t> </w:t>
      </w:r>
      <w:r>
        <w:rPr/>
        <w:t>73</w:t>
      </w:r>
      <w:r>
        <w:rPr>
          <w:vertAlign w:val="superscript"/>
        </w:rPr>
        <w:t>+100</w:t>
      </w:r>
      <w:r>
        <w:rPr>
          <w:spacing w:val="29"/>
          <w:vertAlign w:val="baseline"/>
        </w:rPr>
        <w:t> </w:t>
      </w:r>
      <w:r>
        <w:rPr>
          <w:vertAlign w:val="baseline"/>
        </w:rPr>
        <w:t>Quốc</w:t>
      </w:r>
      <w:r>
        <w:rPr>
          <w:spacing w:val="24"/>
          <w:vertAlign w:val="baseline"/>
        </w:rPr>
        <w:t> </w:t>
      </w:r>
      <w:r>
        <w:rPr>
          <w:vertAlign w:val="baseline"/>
        </w:rPr>
        <w:t>lộ</w:t>
      </w:r>
      <w:r>
        <w:rPr>
          <w:spacing w:val="25"/>
          <w:vertAlign w:val="baseline"/>
        </w:rPr>
        <w:t> </w:t>
      </w:r>
      <w:r>
        <w:rPr>
          <w:vertAlign w:val="baseline"/>
        </w:rPr>
        <w:t>62</w:t>
      </w:r>
      <w:r>
        <w:rPr>
          <w:spacing w:val="27"/>
          <w:vertAlign w:val="baseline"/>
        </w:rPr>
        <w:t> </w:t>
      </w:r>
      <w:r>
        <w:rPr>
          <w:vertAlign w:val="baseline"/>
        </w:rPr>
        <w:t>thuộc</w:t>
      </w:r>
      <w:r>
        <w:rPr>
          <w:spacing w:val="27"/>
          <w:vertAlign w:val="baseline"/>
        </w:rPr>
        <w:t> </w:t>
      </w:r>
      <w:r>
        <w:rPr>
          <w:vertAlign w:val="baseline"/>
        </w:rPr>
        <w:t>Ấp</w:t>
      </w:r>
      <w:r>
        <w:rPr>
          <w:spacing w:val="27"/>
          <w:vertAlign w:val="baseline"/>
        </w:rPr>
        <w:t> </w:t>
      </w:r>
      <w:r>
        <w:rPr>
          <w:vertAlign w:val="baseline"/>
        </w:rPr>
        <w:t>Gò</w:t>
      </w:r>
      <w:r>
        <w:rPr>
          <w:spacing w:val="27"/>
          <w:vertAlign w:val="baseline"/>
        </w:rPr>
        <w:t> </w:t>
      </w:r>
      <w:r>
        <w:rPr>
          <w:vertAlign w:val="baseline"/>
        </w:rPr>
        <w:t>Dưa,</w:t>
      </w:r>
      <w:r>
        <w:rPr>
          <w:spacing w:val="26"/>
          <w:vertAlign w:val="baseline"/>
        </w:rPr>
        <w:t> </w:t>
      </w:r>
      <w:r>
        <w:rPr>
          <w:vertAlign w:val="baseline"/>
        </w:rPr>
        <w:t>xã</w:t>
      </w:r>
      <w:r>
        <w:rPr>
          <w:spacing w:val="27"/>
          <w:vertAlign w:val="baseline"/>
        </w:rPr>
        <w:t> </w:t>
      </w:r>
      <w:r>
        <w:rPr>
          <w:vertAlign w:val="baseline"/>
        </w:rPr>
        <w:t>Bình Hiệp, thị xã Kiến Tường, tỉnh Long An.</w:t>
      </w:r>
    </w:p>
    <w:p>
      <w:pPr>
        <w:pStyle w:val="BodyText"/>
        <w:spacing w:line="322" w:lineRule="exact" w:before="1"/>
        <w:ind w:left="1121" w:firstLine="0"/>
        <w:jc w:val="left"/>
      </w:pPr>
      <w:r>
        <w:rPr/>
        <w:t>Điều</w:t>
      </w:r>
      <w:r>
        <w:rPr>
          <w:spacing w:val="-5"/>
        </w:rPr>
        <w:t> </w:t>
      </w:r>
      <w:r>
        <w:rPr/>
        <w:t>kiện</w:t>
      </w:r>
      <w:r>
        <w:rPr>
          <w:spacing w:val="-6"/>
        </w:rPr>
        <w:t> </w:t>
      </w:r>
      <w:r>
        <w:rPr/>
        <w:t>tại</w:t>
      </w:r>
      <w:r>
        <w:rPr>
          <w:spacing w:val="-4"/>
        </w:rPr>
        <w:t> </w:t>
      </w:r>
      <w:r>
        <w:rPr/>
        <w:t>hiện</w:t>
      </w:r>
      <w:r>
        <w:rPr>
          <w:spacing w:val="-5"/>
        </w:rPr>
        <w:t> </w:t>
      </w:r>
      <w:r>
        <w:rPr/>
        <w:t>trường:</w:t>
      </w:r>
      <w:r>
        <w:rPr>
          <w:spacing w:val="-2"/>
        </w:rPr>
        <w:t> </w:t>
      </w:r>
      <w:r>
        <w:rPr/>
        <w:t>Trời</w:t>
      </w:r>
      <w:r>
        <w:rPr>
          <w:spacing w:val="-1"/>
        </w:rPr>
        <w:t> </w:t>
      </w:r>
      <w:r>
        <w:rPr>
          <w:spacing w:val="-4"/>
        </w:rPr>
        <w:t>tối.</w:t>
      </w:r>
    </w:p>
    <w:p>
      <w:pPr>
        <w:pStyle w:val="BodyText"/>
        <w:ind w:right="106"/>
      </w:pPr>
      <w:r>
        <w:rPr/>
        <w:t>Tình trạng hiện trường: Dấu vết và phương tiện vẫn còn nguyên vẹn tại hiện trường; Những nạn nhân liên quan đến vụ tại nạn giao thông đã được tổ chức đưa vào Bệnh viện cấp cứu.</w:t>
      </w:r>
    </w:p>
    <w:p>
      <w:pPr>
        <w:pStyle w:val="BodyText"/>
        <w:ind w:right="104"/>
      </w:pPr>
      <w:r>
        <w:rPr/>
        <w:t>Hiện trường ghi nhận nơi xảy ra vụ tại nạn giao thông là đoạn đường thẳng, mặt lộ nhựa bằng phẳng, tầm hìn thoáng, có vạch sơn màu vàng nét đứt phân chia hai chiều đường xe chạy, mỗi phần đường đều có chiều rộng 03 mét. Khu vực xảy ra tai nạn không có đèn đường chiếu sáng, vắng phương tiện qua lại.</w:t>
      </w:r>
    </w:p>
    <w:p>
      <w:pPr>
        <w:pStyle w:val="BodyText"/>
        <w:ind w:right="113"/>
      </w:pPr>
      <w:r>
        <w:rPr/>
        <w:t>Chọn trụ điện số 73 nằm bên phải theo hướng Mộc Hoá đi Vĩnh Hưng làm điểm</w:t>
      </w:r>
      <w:r>
        <w:rPr>
          <w:spacing w:val="-1"/>
        </w:rPr>
        <w:t> </w:t>
      </w:r>
      <w:r>
        <w:rPr/>
        <w:t>mốc. Chọn mép lề</w:t>
      </w:r>
      <w:r>
        <w:rPr>
          <w:spacing w:val="-1"/>
        </w:rPr>
        <w:t> </w:t>
      </w:r>
      <w:r>
        <w:rPr/>
        <w:t>đường bên phải của phần đường bên phải hướng Mộc</w:t>
      </w:r>
      <w:r>
        <w:rPr>
          <w:spacing w:val="-1"/>
        </w:rPr>
        <w:t> </w:t>
      </w:r>
      <w:r>
        <w:rPr/>
        <w:t>Hoá đi Vĩnh Hưng làm lề chuẩn.</w:t>
      </w:r>
    </w:p>
    <w:p>
      <w:pPr>
        <w:pStyle w:val="BodyText"/>
        <w:ind w:right="104"/>
      </w:pPr>
      <w:r>
        <w:rPr/>
        <w:t>Các vị trí được đánh số tự nhiên theo thứ tự từ số 1 đến số 5, trong đó: Số 1: Vị trí xe mô tô biển</w:t>
      </w:r>
      <w:r>
        <w:rPr>
          <w:spacing w:val="-1"/>
        </w:rPr>
        <w:t> </w:t>
      </w:r>
      <w:r>
        <w:rPr/>
        <w:t>số 62U1-074.58; Số</w:t>
      </w:r>
      <w:r>
        <w:rPr>
          <w:spacing w:val="-1"/>
        </w:rPr>
        <w:t> </w:t>
      </w:r>
      <w:r>
        <w:rPr/>
        <w:t>2:</w:t>
      </w:r>
      <w:r>
        <w:rPr>
          <w:spacing w:val="-1"/>
        </w:rPr>
        <w:t> </w:t>
      </w:r>
      <w:r>
        <w:rPr/>
        <w:t>Vị trí vết cày</w:t>
      </w:r>
      <w:r>
        <w:rPr>
          <w:spacing w:val="-4"/>
        </w:rPr>
        <w:t> </w:t>
      </w:r>
      <w:r>
        <w:rPr/>
        <w:t>số 1; Số 3: Vị trí vùng vật rơi; Số 4: Vị trí vết cày số 2; Số 5: Vị trí xe mô tô biển số 62E1-230.07.</w:t>
      </w:r>
    </w:p>
    <w:p>
      <w:pPr>
        <w:pStyle w:val="BodyText"/>
        <w:ind w:right="114"/>
      </w:pPr>
      <w:r>
        <w:rPr/>
        <w:t>Hiện trường được tiến hành khám nghiệm theo hướng Mộc Hoá đi Vĩnh Hưng, cụ thể như sau:</w:t>
      </w:r>
    </w:p>
    <w:p>
      <w:pPr>
        <w:pStyle w:val="BodyText"/>
        <w:ind w:right="111"/>
      </w:pPr>
      <w:r>
        <w:rPr/>
        <w:t>Xe mô tô biển số 62U1-074.58 nằm ngã nghiên sang phải, xe nằm ở phần đường bên phải hướng đi Vĩnh Hưng, đầu xe hướng sang lề trái và hơi chếch về hướng Mộc Hoá, đuôi xe hướng ngược lại, tâm trục bánh xe trước đo vào lề chuẩn 1m, tâm trục bánh xe sau đo ngược vào lề chuẩn 0,2m.</w:t>
      </w:r>
    </w:p>
    <w:p>
      <w:pPr>
        <w:pStyle w:val="BodyText"/>
        <w:ind w:right="108"/>
      </w:pPr>
      <w:r>
        <w:rPr/>
        <w:t>Vết cày lõm 1 không liên tục, nằm ở phần đường bên phải hướng đi Vĩnh Hưng, vết cày rộng 0,01m, đầu vết cày cách lề chuẩn 2,95m, kéo dài 6,85m về hướng Mộc Hoá, cuối vết cày là vị trí xe 62U1-074.58, đầu vết cày 1 cách tâm vùng vật rơi 2,45m.</w:t>
      </w:r>
    </w:p>
    <w:p>
      <w:pPr>
        <w:pStyle w:val="BodyText"/>
        <w:ind w:right="111"/>
      </w:pPr>
      <w:r>
        <w:rPr/>
        <w:t>Vùng vật rơi có kích thước 1,9m x 1,55m, không rõ hình dạng, là nhiều mãnh gương và nhựa vỡ, vùng vật rơi nằm giữa mặt lộ hơi lệch nhiều về phần đường bên trái hướng đi Vĩnh Hưng, tâm vùng vật rơi cách lề chuẩn 3,2m, điểm gần nhất vùng vật rơi cách lề chuẩn 2,45m, tâm vùng vật rơi cách đầu vết cày 2 là </w:t>
      </w:r>
      <w:r>
        <w:rPr>
          <w:spacing w:val="-2"/>
        </w:rPr>
        <w:t>7,3m.</w:t>
      </w:r>
    </w:p>
    <w:p>
      <w:pPr>
        <w:pStyle w:val="BodyText"/>
        <w:jc w:val="left"/>
      </w:pPr>
      <w:r>
        <w:rPr/>
        <w:t>Vết</w:t>
      </w:r>
      <w:r>
        <w:rPr>
          <w:spacing w:val="33"/>
        </w:rPr>
        <w:t> </w:t>
      </w:r>
      <w:r>
        <w:rPr/>
        <w:t>cày</w:t>
      </w:r>
      <w:r>
        <w:rPr>
          <w:spacing w:val="29"/>
        </w:rPr>
        <w:t> </w:t>
      </w:r>
      <w:r>
        <w:rPr/>
        <w:t>lõm</w:t>
      </w:r>
      <w:r>
        <w:rPr>
          <w:spacing w:val="28"/>
        </w:rPr>
        <w:t> </w:t>
      </w:r>
      <w:r>
        <w:rPr/>
        <w:t>2</w:t>
      </w:r>
      <w:r>
        <w:rPr>
          <w:spacing w:val="33"/>
        </w:rPr>
        <w:t> </w:t>
      </w:r>
      <w:r>
        <w:rPr/>
        <w:t>không</w:t>
      </w:r>
      <w:r>
        <w:rPr>
          <w:spacing w:val="33"/>
        </w:rPr>
        <w:t> </w:t>
      </w:r>
      <w:r>
        <w:rPr/>
        <w:t>liên</w:t>
      </w:r>
      <w:r>
        <w:rPr>
          <w:spacing w:val="34"/>
        </w:rPr>
        <w:t> </w:t>
      </w:r>
      <w:r>
        <w:rPr/>
        <w:t>tục,</w:t>
      </w:r>
      <w:r>
        <w:rPr>
          <w:spacing w:val="32"/>
        </w:rPr>
        <w:t> </w:t>
      </w:r>
      <w:r>
        <w:rPr/>
        <w:t>nằm</w:t>
      </w:r>
      <w:r>
        <w:rPr>
          <w:spacing w:val="28"/>
        </w:rPr>
        <w:t> </w:t>
      </w:r>
      <w:r>
        <w:rPr/>
        <w:t>ở</w:t>
      </w:r>
      <w:r>
        <w:rPr>
          <w:spacing w:val="33"/>
        </w:rPr>
        <w:t> </w:t>
      </w:r>
      <w:r>
        <w:rPr/>
        <w:t>phần</w:t>
      </w:r>
      <w:r>
        <w:rPr>
          <w:spacing w:val="34"/>
        </w:rPr>
        <w:t> </w:t>
      </w:r>
      <w:r>
        <w:rPr/>
        <w:t>đường</w:t>
      </w:r>
      <w:r>
        <w:rPr>
          <w:spacing w:val="31"/>
        </w:rPr>
        <w:t> </w:t>
      </w:r>
      <w:r>
        <w:rPr/>
        <w:t>bên</w:t>
      </w:r>
      <w:r>
        <w:rPr>
          <w:spacing w:val="31"/>
        </w:rPr>
        <w:t> </w:t>
      </w:r>
      <w:r>
        <w:rPr/>
        <w:t>trái</w:t>
      </w:r>
      <w:r>
        <w:rPr>
          <w:spacing w:val="33"/>
        </w:rPr>
        <w:t> </w:t>
      </w:r>
      <w:r>
        <w:rPr/>
        <w:t>hướng</w:t>
      </w:r>
      <w:r>
        <w:rPr>
          <w:spacing w:val="31"/>
        </w:rPr>
        <w:t> </w:t>
      </w:r>
      <w:r>
        <w:rPr/>
        <w:t>đi</w:t>
      </w:r>
      <w:r>
        <w:rPr>
          <w:spacing w:val="33"/>
        </w:rPr>
        <w:t> </w:t>
      </w:r>
      <w:r>
        <w:rPr/>
        <w:t>Vĩnh Hưng,</w:t>
      </w:r>
      <w:r>
        <w:rPr>
          <w:spacing w:val="28"/>
        </w:rPr>
        <w:t> </w:t>
      </w:r>
      <w:r>
        <w:rPr/>
        <w:t>vết</w:t>
      </w:r>
      <w:r>
        <w:rPr>
          <w:spacing w:val="31"/>
        </w:rPr>
        <w:t> </w:t>
      </w:r>
      <w:r>
        <w:rPr/>
        <w:t>cày</w:t>
      </w:r>
      <w:r>
        <w:rPr>
          <w:spacing w:val="28"/>
        </w:rPr>
        <w:t> </w:t>
      </w:r>
      <w:r>
        <w:rPr/>
        <w:t>rộng</w:t>
      </w:r>
      <w:r>
        <w:rPr>
          <w:spacing w:val="29"/>
        </w:rPr>
        <w:t> </w:t>
      </w:r>
      <w:r>
        <w:rPr/>
        <w:t>0,01m,</w:t>
      </w:r>
      <w:r>
        <w:rPr>
          <w:spacing w:val="31"/>
        </w:rPr>
        <w:t> </w:t>
      </w:r>
      <w:r>
        <w:rPr/>
        <w:t>đầu</w:t>
      </w:r>
      <w:r>
        <w:rPr>
          <w:spacing w:val="32"/>
        </w:rPr>
        <w:t> </w:t>
      </w:r>
      <w:r>
        <w:rPr/>
        <w:t>vết</w:t>
      </w:r>
      <w:r>
        <w:rPr>
          <w:spacing w:val="32"/>
        </w:rPr>
        <w:t> </w:t>
      </w:r>
      <w:r>
        <w:rPr/>
        <w:t>cày</w:t>
      </w:r>
      <w:r>
        <w:rPr>
          <w:spacing w:val="27"/>
        </w:rPr>
        <w:t> </w:t>
      </w:r>
      <w:r>
        <w:rPr/>
        <w:t>cách</w:t>
      </w:r>
      <w:r>
        <w:rPr>
          <w:spacing w:val="32"/>
        </w:rPr>
        <w:t> </w:t>
      </w:r>
      <w:r>
        <w:rPr/>
        <w:t>lề</w:t>
      </w:r>
      <w:r>
        <w:rPr>
          <w:spacing w:val="32"/>
        </w:rPr>
        <w:t> </w:t>
      </w:r>
      <w:r>
        <w:rPr/>
        <w:t>chuẩn</w:t>
      </w:r>
      <w:r>
        <w:rPr>
          <w:spacing w:val="31"/>
        </w:rPr>
        <w:t> </w:t>
      </w:r>
      <w:r>
        <w:rPr/>
        <w:t>4,1m,</w:t>
      </w:r>
      <w:r>
        <w:rPr>
          <w:spacing w:val="31"/>
        </w:rPr>
        <w:t> </w:t>
      </w:r>
      <w:r>
        <w:rPr/>
        <w:t>kéo</w:t>
      </w:r>
      <w:r>
        <w:rPr>
          <w:spacing w:val="32"/>
        </w:rPr>
        <w:t> </w:t>
      </w:r>
      <w:r>
        <w:rPr/>
        <w:t>dài</w:t>
      </w:r>
      <w:r>
        <w:rPr>
          <w:spacing w:val="32"/>
        </w:rPr>
        <w:t> </w:t>
      </w:r>
      <w:r>
        <w:rPr/>
        <w:t>từ</w:t>
      </w:r>
      <w:r>
        <w:rPr>
          <w:spacing w:val="29"/>
        </w:rPr>
        <w:t> </w:t>
      </w:r>
      <w:r>
        <w:rPr/>
        <w:t>8,7m</w:t>
      </w:r>
      <w:r>
        <w:rPr>
          <w:spacing w:val="27"/>
        </w:rPr>
        <w:t> </w:t>
      </w:r>
      <w:r>
        <w:rPr>
          <w:spacing w:val="-5"/>
        </w:rPr>
        <w:t>về</w:t>
      </w:r>
    </w:p>
    <w:p>
      <w:pPr>
        <w:spacing w:after="0"/>
        <w:jc w:val="left"/>
        <w:sectPr>
          <w:pgSz w:w="11910" w:h="16850"/>
          <w:pgMar w:header="724" w:footer="0" w:top="1040" w:bottom="280" w:left="1300" w:right="740"/>
        </w:sectPr>
      </w:pPr>
    </w:p>
    <w:p>
      <w:pPr>
        <w:pStyle w:val="BodyText"/>
        <w:spacing w:line="242" w:lineRule="auto" w:before="79"/>
        <w:ind w:right="119" w:firstLine="0"/>
      </w:pPr>
      <w:r>
        <w:rPr/>
        <w:t>hướng Vĩnh Hưng, cuối vết cày là vị trí cản gát chân trước bên phải xe mô tô biển số 62E1-230.07.</w:t>
      </w:r>
    </w:p>
    <w:p>
      <w:pPr>
        <w:pStyle w:val="BodyText"/>
        <w:ind w:right="106"/>
      </w:pPr>
      <w:r>
        <w:rPr/>
        <w:t>Xe mô tô biển số 62E1-230.07 nằm ở mép lề trái của phần đường bên trái hướng đi Vĩnh Hưng, đầu xe hướng sang lề phải và hơi chếch về hướng Vĩnh Hưng, đuôi xe hướng ngược lại, tâm trục bánh xe trước cách lề chuẩn 5,6m, tâm trục bánh xe sau cách lề chuẩn 7m, tâm trục bánh xe trước cách điểm mốc 8m.</w:t>
      </w:r>
    </w:p>
    <w:p>
      <w:pPr>
        <w:pStyle w:val="BodyText"/>
        <w:spacing w:line="242" w:lineRule="auto"/>
        <w:ind w:right="105"/>
      </w:pPr>
      <w:r>
        <w:rPr/>
        <w:t>Tại biên bản khám phương tiện xe mô tô biển số 62U1-074.58 được lập lúc 10 giờ 00 phút ngày 24/4/2022 có các dấu vết sau:</w:t>
      </w:r>
    </w:p>
    <w:p>
      <w:pPr>
        <w:pStyle w:val="BodyText"/>
        <w:spacing w:line="317" w:lineRule="exact"/>
        <w:ind w:left="1121" w:firstLine="0"/>
      </w:pPr>
      <w:r>
        <w:rPr/>
        <w:t>Dấu</w:t>
      </w:r>
      <w:r>
        <w:rPr>
          <w:spacing w:val="-2"/>
        </w:rPr>
        <w:t> </w:t>
      </w:r>
      <w:r>
        <w:rPr/>
        <w:t>vết</w:t>
      </w:r>
      <w:r>
        <w:rPr>
          <w:spacing w:val="-2"/>
        </w:rPr>
        <w:t> </w:t>
      </w:r>
      <w:r>
        <w:rPr/>
        <w:t>trên</w:t>
      </w:r>
      <w:r>
        <w:rPr>
          <w:spacing w:val="-5"/>
        </w:rPr>
        <w:t> </w:t>
      </w:r>
      <w:r>
        <w:rPr/>
        <w:t>phương</w:t>
      </w:r>
      <w:r>
        <w:rPr>
          <w:spacing w:val="-5"/>
        </w:rPr>
        <w:t> </w:t>
      </w:r>
      <w:r>
        <w:rPr>
          <w:spacing w:val="-2"/>
        </w:rPr>
        <w:t>tiện:</w:t>
      </w:r>
    </w:p>
    <w:p>
      <w:pPr>
        <w:pStyle w:val="BodyText"/>
        <w:ind w:right="114"/>
      </w:pPr>
      <w:r>
        <w:rPr/>
        <w:t>Cụm đồng hồ đo tốc độ, nắp trước và sau tay lái, mặt nạ trước, cụm đèn chiếu sáng và đèn tín hiệu phía trước, cánh yếm chắn gió hai bên gãy rời để lộ ra các bộ phận, kết cấu bên trong.</w:t>
      </w:r>
    </w:p>
    <w:p>
      <w:pPr>
        <w:pStyle w:val="BodyText"/>
        <w:spacing w:line="242" w:lineRule="auto"/>
        <w:ind w:right="116"/>
      </w:pPr>
      <w:r>
        <w:rPr/>
        <w:t>Cụm tay lái và tay phanh bên phải cong về sau, phanh tay bên phải có dấu vết lõm, trầy xước kim loại kích thước 3,5cm x 2cm, cách đầu mút 12cm.</w:t>
      </w:r>
    </w:p>
    <w:p>
      <w:pPr>
        <w:pStyle w:val="BodyText"/>
        <w:spacing w:line="317" w:lineRule="exact"/>
        <w:ind w:left="1121" w:firstLine="0"/>
      </w:pPr>
      <w:r>
        <w:rPr/>
        <w:t>Chắn</w:t>
      </w:r>
      <w:r>
        <w:rPr>
          <w:spacing w:val="-3"/>
        </w:rPr>
        <w:t> </w:t>
      </w:r>
      <w:r>
        <w:rPr/>
        <w:t>bùn</w:t>
      </w:r>
      <w:r>
        <w:rPr>
          <w:spacing w:val="-1"/>
        </w:rPr>
        <w:t> </w:t>
      </w:r>
      <w:r>
        <w:rPr/>
        <w:t>phía</w:t>
      </w:r>
      <w:r>
        <w:rPr>
          <w:spacing w:val="-5"/>
        </w:rPr>
        <w:t> </w:t>
      </w:r>
      <w:r>
        <w:rPr/>
        <w:t>trước</w:t>
      </w:r>
      <w:r>
        <w:rPr>
          <w:spacing w:val="-4"/>
        </w:rPr>
        <w:t> </w:t>
      </w:r>
      <w:r>
        <w:rPr/>
        <w:t>của</w:t>
      </w:r>
      <w:r>
        <w:rPr>
          <w:spacing w:val="-5"/>
        </w:rPr>
        <w:t> </w:t>
      </w:r>
      <w:r>
        <w:rPr/>
        <w:t>bánh</w:t>
      </w:r>
      <w:r>
        <w:rPr>
          <w:spacing w:val="-5"/>
        </w:rPr>
        <w:t> </w:t>
      </w:r>
      <w:r>
        <w:rPr/>
        <w:t>xe</w:t>
      </w:r>
      <w:r>
        <w:rPr>
          <w:spacing w:val="-1"/>
        </w:rPr>
        <w:t> </w:t>
      </w:r>
      <w:r>
        <w:rPr/>
        <w:t>trước</w:t>
      </w:r>
      <w:r>
        <w:rPr>
          <w:spacing w:val="-2"/>
        </w:rPr>
        <w:t> </w:t>
      </w:r>
      <w:r>
        <w:rPr/>
        <w:t>gãy</w:t>
      </w:r>
      <w:r>
        <w:rPr>
          <w:spacing w:val="-3"/>
        </w:rPr>
        <w:t> </w:t>
      </w:r>
      <w:r>
        <w:rPr/>
        <w:t>vỡ</w:t>
      </w:r>
      <w:r>
        <w:rPr>
          <w:spacing w:val="-2"/>
        </w:rPr>
        <w:t> </w:t>
      </w:r>
      <w:r>
        <w:rPr/>
        <w:t>kích</w:t>
      </w:r>
      <w:r>
        <w:rPr>
          <w:spacing w:val="-3"/>
        </w:rPr>
        <w:t> </w:t>
      </w:r>
      <w:r>
        <w:rPr/>
        <w:t>thước</w:t>
      </w:r>
      <w:r>
        <w:rPr>
          <w:spacing w:val="-2"/>
        </w:rPr>
        <w:t> </w:t>
      </w:r>
      <w:r>
        <w:rPr/>
        <w:t>40cm</w:t>
      </w:r>
      <w:r>
        <w:rPr>
          <w:spacing w:val="-4"/>
        </w:rPr>
        <w:t> </w:t>
      </w:r>
      <w:r>
        <w:rPr/>
        <w:t>x</w:t>
      </w:r>
      <w:r>
        <w:rPr>
          <w:spacing w:val="-1"/>
        </w:rPr>
        <w:t> </w:t>
      </w:r>
      <w:r>
        <w:rPr>
          <w:spacing w:val="-2"/>
        </w:rPr>
        <w:t>18cm.</w:t>
      </w:r>
    </w:p>
    <w:p>
      <w:pPr>
        <w:pStyle w:val="BodyText"/>
        <w:ind w:right="107"/>
      </w:pPr>
      <w:r>
        <w:rPr/>
        <w:t>Dấu vết trượt màu đen kích thước 20cm x 3cm mặt ngoài ống phuộc phía trước bên phải.</w:t>
      </w:r>
    </w:p>
    <w:p>
      <w:pPr>
        <w:pStyle w:val="BodyText"/>
        <w:ind w:right="114"/>
      </w:pPr>
      <w:r>
        <w:rPr/>
        <w:t>Cạnh bên phải vành đúc của bánh xe trước trầy xước kim loại kích thước 20cm x 1cm, có dính miếng nhựa màu đen, cách tâm vòi bơm 16cm, cách tâm đầu trục bánh xe trước 21cm.</w:t>
      </w:r>
    </w:p>
    <w:p>
      <w:pPr>
        <w:pStyle w:val="BodyText"/>
        <w:spacing w:line="322" w:lineRule="exact"/>
        <w:ind w:left="1121" w:firstLine="0"/>
      </w:pPr>
      <w:r>
        <w:rPr/>
        <w:t>Kỹ</w:t>
      </w:r>
      <w:r>
        <w:rPr>
          <w:spacing w:val="-8"/>
        </w:rPr>
        <w:t> </w:t>
      </w:r>
      <w:r>
        <w:rPr/>
        <w:t>thuật</w:t>
      </w:r>
      <w:r>
        <w:rPr>
          <w:spacing w:val="-2"/>
        </w:rPr>
        <w:t> </w:t>
      </w:r>
      <w:r>
        <w:rPr/>
        <w:t>an</w:t>
      </w:r>
      <w:r>
        <w:rPr>
          <w:spacing w:val="-3"/>
        </w:rPr>
        <w:t> </w:t>
      </w:r>
      <w:r>
        <w:rPr/>
        <w:t>toàn</w:t>
      </w:r>
      <w:r>
        <w:rPr>
          <w:spacing w:val="-2"/>
        </w:rPr>
        <w:t> </w:t>
      </w:r>
      <w:r>
        <w:rPr/>
        <w:t>phương</w:t>
      </w:r>
      <w:r>
        <w:rPr>
          <w:spacing w:val="-2"/>
        </w:rPr>
        <w:t> </w:t>
      </w:r>
      <w:r>
        <w:rPr>
          <w:spacing w:val="-4"/>
        </w:rPr>
        <w:t>tiện:</w:t>
      </w:r>
    </w:p>
    <w:p>
      <w:pPr>
        <w:pStyle w:val="BodyText"/>
        <w:ind w:right="115"/>
      </w:pPr>
      <w:r>
        <w:rPr/>
        <w:t>Xe mô tô biển số 62U1-074.58 hư</w:t>
      </w:r>
      <w:r>
        <w:rPr>
          <w:spacing w:val="-2"/>
        </w:rPr>
        <w:t> </w:t>
      </w:r>
      <w:r>
        <w:rPr/>
        <w:t>hỏng do tai nạn giao thông đã được mô tả như trên.</w:t>
      </w:r>
    </w:p>
    <w:p>
      <w:pPr>
        <w:pStyle w:val="BodyText"/>
        <w:ind w:right="105"/>
      </w:pPr>
      <w:r>
        <w:rPr/>
        <w:t>Tại biên bản khám phương tiện xe mô tô biển số 62E1-230.07 được lập lúc 10 giờ 40 phút ngày 24/4/2022 có các dấu vết sau:</w:t>
      </w:r>
    </w:p>
    <w:p>
      <w:pPr>
        <w:pStyle w:val="BodyText"/>
        <w:spacing w:line="321" w:lineRule="exact"/>
        <w:ind w:left="1121" w:firstLine="0"/>
      </w:pPr>
      <w:r>
        <w:rPr/>
        <w:t>Dấu</w:t>
      </w:r>
      <w:r>
        <w:rPr>
          <w:spacing w:val="-2"/>
        </w:rPr>
        <w:t> </w:t>
      </w:r>
      <w:r>
        <w:rPr/>
        <w:t>vết</w:t>
      </w:r>
      <w:r>
        <w:rPr>
          <w:spacing w:val="-2"/>
        </w:rPr>
        <w:t> </w:t>
      </w:r>
      <w:r>
        <w:rPr/>
        <w:t>trên</w:t>
      </w:r>
      <w:r>
        <w:rPr>
          <w:spacing w:val="-5"/>
        </w:rPr>
        <w:t> </w:t>
      </w:r>
      <w:r>
        <w:rPr/>
        <w:t>phương</w:t>
      </w:r>
      <w:r>
        <w:rPr>
          <w:spacing w:val="-5"/>
        </w:rPr>
        <w:t> </w:t>
      </w:r>
      <w:r>
        <w:rPr>
          <w:spacing w:val="-2"/>
        </w:rPr>
        <w:t>tiện:</w:t>
      </w:r>
    </w:p>
    <w:p>
      <w:pPr>
        <w:pStyle w:val="BodyText"/>
        <w:ind w:left="1121" w:right="392" w:firstLine="0"/>
      </w:pPr>
      <w:r>
        <w:rPr/>
        <w:t>Dấu vết mài mòn kim</w:t>
      </w:r>
      <w:r>
        <w:rPr>
          <w:spacing w:val="-2"/>
        </w:rPr>
        <w:t> </w:t>
      </w:r>
      <w:r>
        <w:rPr/>
        <w:t>loại kích thước 2,5cm x 1,5cm</w:t>
      </w:r>
      <w:r>
        <w:rPr>
          <w:spacing w:val="-2"/>
        </w:rPr>
        <w:t> </w:t>
      </w:r>
      <w:r>
        <w:rPr/>
        <w:t>đầu tay côn bên trái. Dấu vết trầy</w:t>
      </w:r>
      <w:r>
        <w:rPr>
          <w:spacing w:val="-5"/>
        </w:rPr>
        <w:t> </w:t>
      </w:r>
      <w:r>
        <w:rPr/>
        <w:t>xước</w:t>
      </w:r>
      <w:r>
        <w:rPr>
          <w:spacing w:val="-1"/>
        </w:rPr>
        <w:t> </w:t>
      </w:r>
      <w:r>
        <w:rPr/>
        <w:t>kim</w:t>
      </w:r>
      <w:r>
        <w:rPr>
          <w:spacing w:val="-4"/>
        </w:rPr>
        <w:t> </w:t>
      </w:r>
      <w:r>
        <w:rPr/>
        <w:t>loại</w:t>
      </w:r>
      <w:r>
        <w:rPr>
          <w:spacing w:val="-3"/>
        </w:rPr>
        <w:t> </w:t>
      </w:r>
      <w:r>
        <w:rPr/>
        <w:t>kích thước</w:t>
      </w:r>
      <w:r>
        <w:rPr>
          <w:spacing w:val="-4"/>
        </w:rPr>
        <w:t> </w:t>
      </w:r>
      <w:r>
        <w:rPr/>
        <w:t>5cm</w:t>
      </w:r>
      <w:r>
        <w:rPr>
          <w:spacing w:val="-4"/>
        </w:rPr>
        <w:t> </w:t>
      </w:r>
      <w:r>
        <w:rPr/>
        <w:t>x</w:t>
      </w:r>
      <w:r>
        <w:rPr>
          <w:spacing w:val="-1"/>
        </w:rPr>
        <w:t> </w:t>
      </w:r>
      <w:r>
        <w:rPr/>
        <w:t>5cm</w:t>
      </w:r>
      <w:r>
        <w:rPr>
          <w:spacing w:val="-6"/>
        </w:rPr>
        <w:t> </w:t>
      </w:r>
      <w:r>
        <w:rPr/>
        <w:t>đầu tay</w:t>
      </w:r>
      <w:r>
        <w:rPr>
          <w:spacing w:val="-4"/>
        </w:rPr>
        <w:t> </w:t>
      </w:r>
      <w:r>
        <w:rPr/>
        <w:t>cầm</w:t>
      </w:r>
      <w:r>
        <w:rPr>
          <w:spacing w:val="-4"/>
        </w:rPr>
        <w:t> </w:t>
      </w:r>
      <w:r>
        <w:rPr/>
        <w:t>lái</w:t>
      </w:r>
      <w:r>
        <w:rPr>
          <w:spacing w:val="-3"/>
        </w:rPr>
        <w:t> </w:t>
      </w:r>
      <w:r>
        <w:rPr/>
        <w:t>bên trái. Cụm mặt nạ trước bung ra khỏi vị trí ban đầu.</w:t>
      </w:r>
    </w:p>
    <w:p>
      <w:pPr>
        <w:pStyle w:val="BodyText"/>
        <w:spacing w:line="321" w:lineRule="exact"/>
        <w:ind w:left="1121" w:firstLine="0"/>
      </w:pPr>
      <w:r>
        <w:rPr/>
        <w:t>Ốp</w:t>
      </w:r>
      <w:r>
        <w:rPr>
          <w:spacing w:val="-2"/>
        </w:rPr>
        <w:t> </w:t>
      </w:r>
      <w:r>
        <w:rPr/>
        <w:t>bảo</w:t>
      </w:r>
      <w:r>
        <w:rPr>
          <w:spacing w:val="-2"/>
        </w:rPr>
        <w:t> </w:t>
      </w:r>
      <w:r>
        <w:rPr/>
        <w:t>vệ</w:t>
      </w:r>
      <w:r>
        <w:rPr>
          <w:spacing w:val="-5"/>
        </w:rPr>
        <w:t> </w:t>
      </w:r>
      <w:r>
        <w:rPr/>
        <w:t>đèn</w:t>
      </w:r>
      <w:r>
        <w:rPr>
          <w:spacing w:val="-1"/>
        </w:rPr>
        <w:t> </w:t>
      </w:r>
      <w:r>
        <w:rPr/>
        <w:t>chiếu</w:t>
      </w:r>
      <w:r>
        <w:rPr>
          <w:spacing w:val="-6"/>
        </w:rPr>
        <w:t> </w:t>
      </w:r>
      <w:r>
        <w:rPr/>
        <w:t>sáng,</w:t>
      </w:r>
      <w:r>
        <w:rPr>
          <w:spacing w:val="-3"/>
        </w:rPr>
        <w:t> </w:t>
      </w:r>
      <w:r>
        <w:rPr/>
        <w:t>đèn</w:t>
      </w:r>
      <w:r>
        <w:rPr>
          <w:spacing w:val="-5"/>
        </w:rPr>
        <w:t> </w:t>
      </w:r>
      <w:r>
        <w:rPr/>
        <w:t>tín</w:t>
      </w:r>
      <w:r>
        <w:rPr>
          <w:spacing w:val="-1"/>
        </w:rPr>
        <w:t> </w:t>
      </w:r>
      <w:r>
        <w:rPr/>
        <w:t>hiệu</w:t>
      </w:r>
      <w:r>
        <w:rPr>
          <w:spacing w:val="-2"/>
        </w:rPr>
        <w:t> </w:t>
      </w:r>
      <w:r>
        <w:rPr/>
        <w:t>phía</w:t>
      </w:r>
      <w:r>
        <w:rPr>
          <w:spacing w:val="-2"/>
        </w:rPr>
        <w:t> </w:t>
      </w:r>
      <w:r>
        <w:rPr/>
        <w:t>trước</w:t>
      </w:r>
      <w:r>
        <w:rPr>
          <w:spacing w:val="-6"/>
        </w:rPr>
        <w:t> </w:t>
      </w:r>
      <w:r>
        <w:rPr/>
        <w:t>bên</w:t>
      </w:r>
      <w:r>
        <w:rPr>
          <w:spacing w:val="-4"/>
        </w:rPr>
        <w:t> </w:t>
      </w:r>
      <w:r>
        <w:rPr/>
        <w:t>phải</w:t>
      </w:r>
      <w:r>
        <w:rPr>
          <w:spacing w:val="-4"/>
        </w:rPr>
        <w:t> </w:t>
      </w:r>
      <w:r>
        <w:rPr>
          <w:spacing w:val="-5"/>
        </w:rPr>
        <w:t>vỡ.</w:t>
      </w:r>
    </w:p>
    <w:p>
      <w:pPr>
        <w:pStyle w:val="BodyText"/>
        <w:ind w:right="112"/>
      </w:pPr>
      <w:r>
        <w:rPr/>
        <w:t>Yếm chắn gió bên phải bung ra khỏi vị trí ban đầu, bên dưới đuôi yếm có dấu vết trầy xước dính chất màu đỏ kích thước 46cm x 21cm.</w:t>
      </w:r>
    </w:p>
    <w:p>
      <w:pPr>
        <w:pStyle w:val="BodyText"/>
        <w:spacing w:line="242" w:lineRule="auto"/>
        <w:ind w:left="1121" w:right="117" w:firstLine="0"/>
      </w:pPr>
      <w:r>
        <w:rPr/>
        <w:t>Dấu vết mài mòn nhựa kích thước 13cm x 6cm trên yếm chắn gió bên trái. Dấu</w:t>
      </w:r>
      <w:r>
        <w:rPr>
          <w:spacing w:val="7"/>
        </w:rPr>
        <w:t> </w:t>
      </w:r>
      <w:r>
        <w:rPr/>
        <w:t>vết</w:t>
      </w:r>
      <w:r>
        <w:rPr>
          <w:spacing w:val="7"/>
        </w:rPr>
        <w:t> </w:t>
      </w:r>
      <w:r>
        <w:rPr/>
        <w:t>trầy</w:t>
      </w:r>
      <w:r>
        <w:rPr>
          <w:spacing w:val="3"/>
        </w:rPr>
        <w:t> </w:t>
      </w:r>
      <w:r>
        <w:rPr/>
        <w:t>xước</w:t>
      </w:r>
      <w:r>
        <w:rPr>
          <w:spacing w:val="7"/>
        </w:rPr>
        <w:t> </w:t>
      </w:r>
      <w:r>
        <w:rPr/>
        <w:t>kim</w:t>
      </w:r>
      <w:r>
        <w:rPr>
          <w:spacing w:val="4"/>
        </w:rPr>
        <w:t> </w:t>
      </w:r>
      <w:r>
        <w:rPr/>
        <w:t>loại</w:t>
      </w:r>
      <w:r>
        <w:rPr>
          <w:spacing w:val="6"/>
        </w:rPr>
        <w:t> </w:t>
      </w:r>
      <w:r>
        <w:rPr/>
        <w:t>kích</w:t>
      </w:r>
      <w:r>
        <w:rPr>
          <w:spacing w:val="7"/>
        </w:rPr>
        <w:t> </w:t>
      </w:r>
      <w:r>
        <w:rPr/>
        <w:t>thước</w:t>
      </w:r>
      <w:r>
        <w:rPr>
          <w:spacing w:val="7"/>
        </w:rPr>
        <w:t> </w:t>
      </w:r>
      <w:r>
        <w:rPr/>
        <w:t>3cm</w:t>
      </w:r>
      <w:r>
        <w:rPr>
          <w:spacing w:val="4"/>
        </w:rPr>
        <w:t> </w:t>
      </w:r>
      <w:r>
        <w:rPr/>
        <w:t>x</w:t>
      </w:r>
      <w:r>
        <w:rPr>
          <w:spacing w:val="7"/>
        </w:rPr>
        <w:t> </w:t>
      </w:r>
      <w:r>
        <w:rPr/>
        <w:t>2,5cm</w:t>
      </w:r>
      <w:r>
        <w:rPr>
          <w:spacing w:val="4"/>
        </w:rPr>
        <w:t> </w:t>
      </w:r>
      <w:r>
        <w:rPr/>
        <w:t>đầu</w:t>
      </w:r>
      <w:r>
        <w:rPr>
          <w:spacing w:val="8"/>
        </w:rPr>
        <w:t> </w:t>
      </w:r>
      <w:r>
        <w:rPr/>
        <w:t>trục</w:t>
      </w:r>
      <w:r>
        <w:rPr>
          <w:spacing w:val="7"/>
        </w:rPr>
        <w:t> </w:t>
      </w:r>
      <w:r>
        <w:rPr/>
        <w:t>chống</w:t>
      </w:r>
      <w:r>
        <w:rPr>
          <w:spacing w:val="7"/>
        </w:rPr>
        <w:t> </w:t>
      </w:r>
      <w:r>
        <w:rPr/>
        <w:t>ngã</w:t>
      </w:r>
      <w:r>
        <w:rPr>
          <w:spacing w:val="7"/>
        </w:rPr>
        <w:t> </w:t>
      </w:r>
      <w:r>
        <w:rPr>
          <w:spacing w:val="-5"/>
        </w:rPr>
        <w:t>bên</w:t>
      </w:r>
    </w:p>
    <w:p>
      <w:pPr>
        <w:spacing w:after="0" w:line="242" w:lineRule="auto"/>
        <w:sectPr>
          <w:pgSz w:w="11910" w:h="16850"/>
          <w:pgMar w:header="724" w:footer="0" w:top="1040" w:bottom="280" w:left="1300" w:right="740"/>
        </w:sectPr>
      </w:pPr>
    </w:p>
    <w:p>
      <w:pPr>
        <w:pStyle w:val="BodyText"/>
        <w:spacing w:line="480" w:lineRule="auto"/>
        <w:ind w:right="-8" w:firstLine="0"/>
        <w:jc w:val="left"/>
      </w:pPr>
      <w:r>
        <w:rPr>
          <w:spacing w:val="-2"/>
        </w:rPr>
        <w:t>phải. trái.</w:t>
      </w:r>
    </w:p>
    <w:p>
      <w:pPr>
        <w:pStyle w:val="BodyText"/>
        <w:spacing w:line="644" w:lineRule="exact" w:before="57"/>
        <w:ind w:left="125" w:firstLine="0"/>
        <w:jc w:val="left"/>
      </w:pPr>
      <w:r>
        <w:rPr/>
        <w:br w:type="column"/>
      </w:r>
      <w:r>
        <w:rPr/>
        <w:t>Dấu vết mài mòn kim loại kích thước 5,5cm x 5cm đầu trục chống ngã bên Chắn bùn phía trước của bánh xe trước vỡ, bung ra khỏi vị trí ban đầu.</w:t>
      </w:r>
    </w:p>
    <w:p>
      <w:pPr>
        <w:pStyle w:val="BodyText"/>
        <w:spacing w:line="253" w:lineRule="exact"/>
        <w:ind w:left="125" w:firstLine="0"/>
        <w:jc w:val="left"/>
      </w:pPr>
      <w:r>
        <w:rPr/>
        <w:t>Phuộc</w:t>
      </w:r>
      <w:r>
        <w:rPr>
          <w:spacing w:val="-6"/>
        </w:rPr>
        <w:t> </w:t>
      </w:r>
      <w:r>
        <w:rPr/>
        <w:t>bên</w:t>
      </w:r>
      <w:r>
        <w:rPr>
          <w:spacing w:val="-1"/>
        </w:rPr>
        <w:t> </w:t>
      </w:r>
      <w:r>
        <w:rPr/>
        <w:t>phải</w:t>
      </w:r>
      <w:r>
        <w:rPr>
          <w:spacing w:val="-1"/>
        </w:rPr>
        <w:t> </w:t>
      </w:r>
      <w:r>
        <w:rPr/>
        <w:t>của</w:t>
      </w:r>
      <w:r>
        <w:rPr>
          <w:spacing w:val="-3"/>
        </w:rPr>
        <w:t> </w:t>
      </w:r>
      <w:r>
        <w:rPr/>
        <w:t>bánh</w:t>
      </w:r>
      <w:r>
        <w:rPr>
          <w:spacing w:val="-1"/>
        </w:rPr>
        <w:t> </w:t>
      </w:r>
      <w:r>
        <w:rPr/>
        <w:t>xe</w:t>
      </w:r>
      <w:r>
        <w:rPr>
          <w:spacing w:val="-5"/>
        </w:rPr>
        <w:t> </w:t>
      </w:r>
      <w:r>
        <w:rPr/>
        <w:t>trước</w:t>
      </w:r>
      <w:r>
        <w:rPr>
          <w:spacing w:val="-6"/>
        </w:rPr>
        <w:t> </w:t>
      </w:r>
      <w:r>
        <w:rPr/>
        <w:t>gãy</w:t>
      </w:r>
      <w:r>
        <w:rPr>
          <w:spacing w:val="-6"/>
        </w:rPr>
        <w:t> </w:t>
      </w:r>
      <w:r>
        <w:rPr/>
        <w:t>bộ</w:t>
      </w:r>
      <w:r>
        <w:rPr>
          <w:spacing w:val="-1"/>
        </w:rPr>
        <w:t> </w:t>
      </w:r>
      <w:r>
        <w:rPr/>
        <w:t>phận</w:t>
      </w:r>
      <w:r>
        <w:rPr>
          <w:spacing w:val="-2"/>
        </w:rPr>
        <w:t> </w:t>
      </w:r>
      <w:r>
        <w:rPr/>
        <w:t>gắn</w:t>
      </w:r>
      <w:r>
        <w:rPr>
          <w:spacing w:val="-1"/>
        </w:rPr>
        <w:t> </w:t>
      </w:r>
      <w:r>
        <w:rPr/>
        <w:t>chắn</w:t>
      </w:r>
      <w:r>
        <w:rPr>
          <w:spacing w:val="-4"/>
        </w:rPr>
        <w:t> </w:t>
      </w:r>
      <w:r>
        <w:rPr/>
        <w:t>bùn</w:t>
      </w:r>
      <w:r>
        <w:rPr>
          <w:spacing w:val="-5"/>
        </w:rPr>
        <w:t> </w:t>
      </w:r>
      <w:r>
        <w:rPr>
          <w:spacing w:val="-2"/>
        </w:rPr>
        <w:t>trước.</w:t>
      </w:r>
    </w:p>
    <w:p>
      <w:pPr>
        <w:pStyle w:val="BodyText"/>
        <w:spacing w:before="3"/>
        <w:ind w:left="125" w:firstLine="0"/>
        <w:jc w:val="left"/>
      </w:pPr>
      <w:r>
        <w:rPr/>
        <w:t>Dấu vết trầy</w:t>
      </w:r>
      <w:r>
        <w:rPr>
          <w:spacing w:val="-5"/>
        </w:rPr>
        <w:t> </w:t>
      </w:r>
      <w:r>
        <w:rPr/>
        <w:t>xước</w:t>
      </w:r>
      <w:r>
        <w:rPr>
          <w:spacing w:val="-1"/>
        </w:rPr>
        <w:t> </w:t>
      </w:r>
      <w:r>
        <w:rPr/>
        <w:t>kim</w:t>
      </w:r>
      <w:r>
        <w:rPr>
          <w:spacing w:val="-4"/>
        </w:rPr>
        <w:t> </w:t>
      </w:r>
      <w:r>
        <w:rPr/>
        <w:t>loại</w:t>
      </w:r>
      <w:r>
        <w:rPr>
          <w:spacing w:val="-3"/>
        </w:rPr>
        <w:t> </w:t>
      </w:r>
      <w:r>
        <w:rPr/>
        <w:t>kích thước</w:t>
      </w:r>
      <w:r>
        <w:rPr>
          <w:spacing w:val="-4"/>
        </w:rPr>
        <w:t> </w:t>
      </w:r>
      <w:r>
        <w:rPr/>
        <w:t>8cm</w:t>
      </w:r>
      <w:r>
        <w:rPr>
          <w:spacing w:val="-4"/>
        </w:rPr>
        <w:t> </w:t>
      </w:r>
      <w:r>
        <w:rPr/>
        <w:t>x</w:t>
      </w:r>
      <w:r>
        <w:rPr>
          <w:spacing w:val="-1"/>
        </w:rPr>
        <w:t> </w:t>
      </w:r>
      <w:r>
        <w:rPr/>
        <w:t>2cm</w:t>
      </w:r>
      <w:r>
        <w:rPr>
          <w:spacing w:val="-6"/>
        </w:rPr>
        <w:t> </w:t>
      </w:r>
      <w:r>
        <w:rPr/>
        <w:t>trên ốc</w:t>
      </w:r>
      <w:r>
        <w:rPr>
          <w:spacing w:val="-1"/>
        </w:rPr>
        <w:t> </w:t>
      </w:r>
      <w:r>
        <w:rPr/>
        <w:t>lốc máy</w:t>
      </w:r>
      <w:r>
        <w:rPr>
          <w:spacing w:val="-5"/>
        </w:rPr>
        <w:t> </w:t>
      </w:r>
      <w:r>
        <w:rPr/>
        <w:t>bên phải. Để chân phía trước bên phải gãy rời khỏi vị trí ban đầu.</w:t>
      </w:r>
    </w:p>
    <w:p>
      <w:pPr>
        <w:pStyle w:val="BodyText"/>
        <w:spacing w:line="321" w:lineRule="exact"/>
        <w:ind w:left="125" w:firstLine="0"/>
        <w:jc w:val="left"/>
      </w:pPr>
      <w:r>
        <w:rPr/>
        <w:t>Phanh</w:t>
      </w:r>
      <w:r>
        <w:rPr>
          <w:spacing w:val="-3"/>
        </w:rPr>
        <w:t> </w:t>
      </w:r>
      <w:r>
        <w:rPr/>
        <w:t>chân</w:t>
      </w:r>
      <w:r>
        <w:rPr>
          <w:spacing w:val="-3"/>
        </w:rPr>
        <w:t> </w:t>
      </w:r>
      <w:r>
        <w:rPr/>
        <w:t>công</w:t>
      </w:r>
      <w:r>
        <w:rPr>
          <w:spacing w:val="-2"/>
        </w:rPr>
        <w:t> </w:t>
      </w:r>
      <w:r>
        <w:rPr/>
        <w:t>từ</w:t>
      </w:r>
      <w:r>
        <w:rPr>
          <w:spacing w:val="-8"/>
        </w:rPr>
        <w:t> </w:t>
      </w:r>
      <w:r>
        <w:rPr/>
        <w:t>trên</w:t>
      </w:r>
      <w:r>
        <w:rPr>
          <w:spacing w:val="-2"/>
        </w:rPr>
        <w:t> xuống.</w:t>
      </w:r>
    </w:p>
    <w:p>
      <w:pPr>
        <w:pStyle w:val="BodyText"/>
        <w:ind w:left="125" w:firstLine="0"/>
        <w:jc w:val="left"/>
      </w:pPr>
      <w:r>
        <w:rPr/>
        <w:t>Dấu vết trầy</w:t>
      </w:r>
      <w:r>
        <w:rPr>
          <w:spacing w:val="-5"/>
        </w:rPr>
        <w:t> </w:t>
      </w:r>
      <w:r>
        <w:rPr/>
        <w:t>xước</w:t>
      </w:r>
      <w:r>
        <w:rPr>
          <w:spacing w:val="-1"/>
        </w:rPr>
        <w:t> </w:t>
      </w:r>
      <w:r>
        <w:rPr/>
        <w:t>kích thước</w:t>
      </w:r>
      <w:r>
        <w:rPr>
          <w:spacing w:val="-4"/>
        </w:rPr>
        <w:t> </w:t>
      </w:r>
      <w:r>
        <w:rPr/>
        <w:t>40cm</w:t>
      </w:r>
      <w:r>
        <w:rPr>
          <w:spacing w:val="-6"/>
        </w:rPr>
        <w:t> </w:t>
      </w:r>
      <w:r>
        <w:rPr/>
        <w:t>x</w:t>
      </w:r>
      <w:r>
        <w:rPr>
          <w:spacing w:val="-1"/>
        </w:rPr>
        <w:t> </w:t>
      </w:r>
      <w:r>
        <w:rPr/>
        <w:t>15cm</w:t>
      </w:r>
      <w:r>
        <w:rPr>
          <w:spacing w:val="-6"/>
        </w:rPr>
        <w:t> </w:t>
      </w:r>
      <w:r>
        <w:rPr/>
        <w:t>ốp</w:t>
      </w:r>
      <w:r>
        <w:rPr>
          <w:spacing w:val="-3"/>
        </w:rPr>
        <w:t> </w:t>
      </w:r>
      <w:r>
        <w:rPr/>
        <w:t>nhựa</w:t>
      </w:r>
      <w:r>
        <w:rPr>
          <w:spacing w:val="-4"/>
        </w:rPr>
        <w:t> </w:t>
      </w:r>
      <w:r>
        <w:rPr/>
        <w:t>bảo vệ</w:t>
      </w:r>
      <w:r>
        <w:rPr>
          <w:spacing w:val="-4"/>
        </w:rPr>
        <w:t> </w:t>
      </w:r>
      <w:r>
        <w:rPr/>
        <w:t>ống</w:t>
      </w:r>
      <w:r>
        <w:rPr>
          <w:spacing w:val="-4"/>
        </w:rPr>
        <w:t> </w:t>
      </w:r>
      <w:r>
        <w:rPr/>
        <w:t>giảm</w:t>
      </w:r>
      <w:r>
        <w:rPr>
          <w:spacing w:val="-6"/>
        </w:rPr>
        <w:t> </w:t>
      </w:r>
      <w:r>
        <w:rPr/>
        <w:t>thanh. Chân chóng gãy rời khỏi vị trí ban đầu.</w:t>
      </w:r>
    </w:p>
    <w:p>
      <w:pPr>
        <w:pStyle w:val="BodyText"/>
        <w:spacing w:line="321" w:lineRule="exact"/>
        <w:ind w:left="125" w:firstLine="0"/>
        <w:jc w:val="left"/>
      </w:pPr>
      <w:r>
        <w:rPr/>
        <w:t>Ốp</w:t>
      </w:r>
      <w:r>
        <w:rPr>
          <w:spacing w:val="-2"/>
        </w:rPr>
        <w:t> </w:t>
      </w:r>
      <w:r>
        <w:rPr/>
        <w:t>nhựa</w:t>
      </w:r>
      <w:r>
        <w:rPr>
          <w:spacing w:val="-2"/>
        </w:rPr>
        <w:t> </w:t>
      </w:r>
      <w:r>
        <w:rPr/>
        <w:t>bên</w:t>
      </w:r>
      <w:r>
        <w:rPr>
          <w:spacing w:val="-1"/>
        </w:rPr>
        <w:t> </w:t>
      </w:r>
      <w:r>
        <w:rPr/>
        <w:t>trái</w:t>
      </w:r>
      <w:r>
        <w:rPr>
          <w:spacing w:val="-4"/>
        </w:rPr>
        <w:t> </w:t>
      </w:r>
      <w:r>
        <w:rPr/>
        <w:t>đuôi</w:t>
      </w:r>
      <w:r>
        <w:rPr>
          <w:spacing w:val="-3"/>
        </w:rPr>
        <w:t> </w:t>
      </w:r>
      <w:r>
        <w:rPr/>
        <w:t>xe,</w:t>
      </w:r>
      <w:r>
        <w:rPr>
          <w:spacing w:val="-2"/>
        </w:rPr>
        <w:t> </w:t>
      </w:r>
      <w:r>
        <w:rPr/>
        <w:t>dưới</w:t>
      </w:r>
      <w:r>
        <w:rPr>
          <w:spacing w:val="-1"/>
        </w:rPr>
        <w:t> </w:t>
      </w:r>
      <w:r>
        <w:rPr/>
        <w:t>yên</w:t>
      </w:r>
      <w:r>
        <w:rPr>
          <w:spacing w:val="-1"/>
        </w:rPr>
        <w:t> </w:t>
      </w:r>
      <w:r>
        <w:rPr/>
        <w:t>sau</w:t>
      </w:r>
      <w:r>
        <w:rPr>
          <w:spacing w:val="-4"/>
        </w:rPr>
        <w:t> </w:t>
      </w:r>
      <w:r>
        <w:rPr/>
        <w:t>bung</w:t>
      </w:r>
      <w:r>
        <w:rPr>
          <w:spacing w:val="-1"/>
        </w:rPr>
        <w:t> </w:t>
      </w:r>
      <w:r>
        <w:rPr/>
        <w:t>ra</w:t>
      </w:r>
      <w:r>
        <w:rPr>
          <w:spacing w:val="-3"/>
        </w:rPr>
        <w:t> </w:t>
      </w:r>
      <w:r>
        <w:rPr/>
        <w:t>khỏi</w:t>
      </w:r>
      <w:r>
        <w:rPr>
          <w:spacing w:val="-4"/>
        </w:rPr>
        <w:t> </w:t>
      </w:r>
      <w:r>
        <w:rPr/>
        <w:t>vị</w:t>
      </w:r>
      <w:r>
        <w:rPr>
          <w:spacing w:val="-4"/>
        </w:rPr>
        <w:t> </w:t>
      </w:r>
      <w:r>
        <w:rPr/>
        <w:t>trí</w:t>
      </w:r>
      <w:r>
        <w:rPr>
          <w:spacing w:val="-5"/>
        </w:rPr>
        <w:t> </w:t>
      </w:r>
      <w:r>
        <w:rPr/>
        <w:t>ban</w:t>
      </w:r>
      <w:r>
        <w:rPr>
          <w:spacing w:val="-1"/>
        </w:rPr>
        <w:t> </w:t>
      </w:r>
      <w:r>
        <w:rPr>
          <w:spacing w:val="-4"/>
        </w:rPr>
        <w:t>đầu.</w:t>
      </w:r>
    </w:p>
    <w:p>
      <w:pPr>
        <w:spacing w:after="0" w:line="321" w:lineRule="exact"/>
        <w:jc w:val="left"/>
        <w:sectPr>
          <w:type w:val="continuous"/>
          <w:pgSz w:w="11910" w:h="16850"/>
          <w:pgMar w:header="724" w:footer="0" w:top="1040" w:bottom="280" w:left="1300" w:right="740"/>
          <w:cols w:num="2" w:equalWidth="0">
            <w:col w:w="957" w:space="40"/>
            <w:col w:w="8873"/>
          </w:cols>
        </w:sectPr>
      </w:pPr>
    </w:p>
    <w:p>
      <w:pPr>
        <w:pStyle w:val="BodyText"/>
        <w:spacing w:line="242" w:lineRule="auto" w:before="79"/>
        <w:ind w:right="111"/>
      </w:pPr>
      <w:r>
        <w:rPr/>
        <w:t>Kỹ</w:t>
      </w:r>
      <w:r>
        <w:rPr>
          <w:spacing w:val="-2"/>
        </w:rPr>
        <w:t> </w:t>
      </w:r>
      <w:r>
        <w:rPr/>
        <w:t>thuật an toàn phương tiện: Xe mô tô biển số 62E1-230.07 hư hỏng do tai nạn giao thông đã được mô tả như trên.</w:t>
      </w:r>
    </w:p>
    <w:p>
      <w:pPr>
        <w:pStyle w:val="BodyText"/>
        <w:ind w:right="102"/>
        <w:jc w:val="right"/>
      </w:pPr>
      <w:r>
        <w:rPr/>
        <w:t>Tại bản kết luận giám định pháp y</w:t>
      </w:r>
      <w:r>
        <w:rPr>
          <w:spacing w:val="25"/>
        </w:rPr>
        <w:t> </w:t>
      </w:r>
      <w:r>
        <w:rPr/>
        <w:t>về tử thi</w:t>
      </w:r>
      <w:r>
        <w:rPr>
          <w:spacing w:val="24"/>
        </w:rPr>
        <w:t> </w:t>
      </w:r>
      <w:r>
        <w:rPr/>
        <w:t>số: 98/TT ngày 16/6/2022</w:t>
      </w:r>
      <w:r>
        <w:rPr>
          <w:spacing w:val="23"/>
        </w:rPr>
        <w:t> </w:t>
      </w:r>
      <w:r>
        <w:rPr/>
        <w:t>của</w:t>
      </w:r>
      <w:r>
        <w:rPr>
          <w:spacing w:val="40"/>
        </w:rPr>
        <w:t> </w:t>
      </w:r>
      <w:r>
        <w:rPr/>
        <w:t>Trung</w:t>
      </w:r>
      <w:r>
        <w:rPr>
          <w:spacing w:val="24"/>
        </w:rPr>
        <w:t> </w:t>
      </w:r>
      <w:r>
        <w:rPr/>
        <w:t>tâm</w:t>
      </w:r>
      <w:r>
        <w:rPr>
          <w:spacing w:val="18"/>
        </w:rPr>
        <w:t> </w:t>
      </w:r>
      <w:r>
        <w:rPr/>
        <w:t>pháp</w:t>
      </w:r>
      <w:r>
        <w:rPr>
          <w:spacing w:val="24"/>
        </w:rPr>
        <w:t> </w:t>
      </w:r>
      <w:r>
        <w:rPr/>
        <w:t>y</w:t>
      </w:r>
      <w:r>
        <w:rPr>
          <w:spacing w:val="23"/>
        </w:rPr>
        <w:t> </w:t>
      </w:r>
      <w:r>
        <w:rPr/>
        <w:t>Sở</w:t>
      </w:r>
      <w:r>
        <w:rPr>
          <w:spacing w:val="23"/>
        </w:rPr>
        <w:t> </w:t>
      </w:r>
      <w:r>
        <w:rPr/>
        <w:t>Y</w:t>
      </w:r>
      <w:r>
        <w:rPr>
          <w:spacing w:val="22"/>
        </w:rPr>
        <w:t> </w:t>
      </w:r>
      <w:r>
        <w:rPr/>
        <w:t>tế</w:t>
      </w:r>
      <w:r>
        <w:rPr>
          <w:spacing w:val="25"/>
        </w:rPr>
        <w:t> </w:t>
      </w:r>
      <w:r>
        <w:rPr/>
        <w:t>tỉnh</w:t>
      </w:r>
      <w:r>
        <w:rPr>
          <w:spacing w:val="24"/>
        </w:rPr>
        <w:t> </w:t>
      </w:r>
      <w:r>
        <w:rPr/>
        <w:t>Long</w:t>
      </w:r>
      <w:r>
        <w:rPr>
          <w:spacing w:val="24"/>
        </w:rPr>
        <w:t> </w:t>
      </w:r>
      <w:r>
        <w:rPr/>
        <w:t>An</w:t>
      </w:r>
      <w:r>
        <w:rPr>
          <w:spacing w:val="22"/>
        </w:rPr>
        <w:t> </w:t>
      </w:r>
      <w:r>
        <w:rPr/>
        <w:t>kết</w:t>
      </w:r>
      <w:r>
        <w:rPr>
          <w:spacing w:val="24"/>
        </w:rPr>
        <w:t> </w:t>
      </w:r>
      <w:r>
        <w:rPr/>
        <w:t>luận</w:t>
      </w:r>
      <w:r>
        <w:rPr>
          <w:spacing w:val="25"/>
        </w:rPr>
        <w:t> </w:t>
      </w:r>
      <w:r>
        <w:rPr/>
        <w:t>Trần</w:t>
      </w:r>
      <w:r>
        <w:rPr>
          <w:spacing w:val="24"/>
        </w:rPr>
        <w:t> </w:t>
      </w:r>
      <w:r>
        <w:rPr/>
        <w:t>Thị</w:t>
      </w:r>
      <w:r>
        <w:rPr>
          <w:spacing w:val="24"/>
        </w:rPr>
        <w:t> </w:t>
      </w:r>
      <w:r>
        <w:rPr/>
        <w:t>Trúc</w:t>
      </w:r>
      <w:r>
        <w:rPr>
          <w:spacing w:val="23"/>
        </w:rPr>
        <w:t> </w:t>
      </w:r>
      <w:r>
        <w:rPr/>
        <w:t>Ghi</w:t>
      </w:r>
      <w:r>
        <w:rPr>
          <w:spacing w:val="21"/>
        </w:rPr>
        <w:t> </w:t>
      </w:r>
      <w:r>
        <w:rPr/>
        <w:t>như</w:t>
      </w:r>
      <w:r>
        <w:rPr>
          <w:spacing w:val="22"/>
        </w:rPr>
        <w:t> </w:t>
      </w:r>
      <w:r>
        <w:rPr/>
        <w:t>sau:</w:t>
      </w:r>
      <w:r>
        <w:rPr>
          <w:spacing w:val="24"/>
        </w:rPr>
        <w:t> </w:t>
      </w:r>
      <w:r>
        <w:rPr/>
        <w:t>1. Dấu hiệu chính qua giám định: Tai nạn giao thông đường bộ; Xuất huyết lều tiểu</w:t>
      </w:r>
      <w:r>
        <w:rPr>
          <w:spacing w:val="40"/>
        </w:rPr>
        <w:t> </w:t>
      </w:r>
      <w:r>
        <w:rPr/>
        <w:t>não - dập não xuất huyết thái dương trái; phù não - chấn thương sọ não nặng; gãy xương sườn</w:t>
      </w:r>
      <w:r>
        <w:rPr>
          <w:spacing w:val="-1"/>
        </w:rPr>
        <w:t> </w:t>
      </w:r>
      <w:r>
        <w:rPr/>
        <w:t>1 phải; dập phổi</w:t>
      </w:r>
      <w:r>
        <w:rPr>
          <w:spacing w:val="-1"/>
        </w:rPr>
        <w:t> </w:t>
      </w:r>
      <w:r>
        <w:rPr/>
        <w:t>phải - chấn thương</w:t>
      </w:r>
      <w:r>
        <w:rPr>
          <w:spacing w:val="-1"/>
        </w:rPr>
        <w:t> </w:t>
      </w:r>
      <w:r>
        <w:rPr/>
        <w:t>ngực – Gãy</w:t>
      </w:r>
      <w:r>
        <w:rPr>
          <w:spacing w:val="-4"/>
        </w:rPr>
        <w:t> </w:t>
      </w:r>
      <w:r>
        <w:rPr/>
        <w:t>ngành</w:t>
      </w:r>
      <w:r>
        <w:rPr>
          <w:spacing w:val="-1"/>
        </w:rPr>
        <w:t> </w:t>
      </w:r>
      <w:r>
        <w:rPr/>
        <w:t>ngồi mu xương chậu;</w:t>
      </w:r>
      <w:r>
        <w:rPr>
          <w:spacing w:val="26"/>
        </w:rPr>
        <w:t> </w:t>
      </w:r>
      <w:r>
        <w:rPr/>
        <w:t>gãy</w:t>
      </w:r>
      <w:r>
        <w:rPr>
          <w:spacing w:val="24"/>
        </w:rPr>
        <w:t> </w:t>
      </w:r>
      <w:r>
        <w:rPr/>
        <w:t>1/3</w:t>
      </w:r>
      <w:r>
        <w:rPr>
          <w:spacing w:val="26"/>
        </w:rPr>
        <w:t> </w:t>
      </w:r>
      <w:r>
        <w:rPr/>
        <w:t>xương</w:t>
      </w:r>
      <w:r>
        <w:rPr>
          <w:spacing w:val="26"/>
        </w:rPr>
        <w:t> </w:t>
      </w:r>
      <w:r>
        <w:rPr/>
        <w:t>đùi</w:t>
      </w:r>
      <w:r>
        <w:rPr>
          <w:spacing w:val="26"/>
        </w:rPr>
        <w:t> </w:t>
      </w:r>
      <w:r>
        <w:rPr/>
        <w:t>phải,</w:t>
      </w:r>
      <w:r>
        <w:rPr>
          <w:spacing w:val="25"/>
        </w:rPr>
        <w:t> </w:t>
      </w:r>
      <w:r>
        <w:rPr/>
        <w:t>gãy</w:t>
      </w:r>
      <w:r>
        <w:rPr>
          <w:spacing w:val="24"/>
        </w:rPr>
        <w:t> </w:t>
      </w:r>
      <w:r>
        <w:rPr/>
        <w:t>2</w:t>
      </w:r>
      <w:r>
        <w:rPr>
          <w:spacing w:val="26"/>
        </w:rPr>
        <w:t> </w:t>
      </w:r>
      <w:r>
        <w:rPr/>
        <w:t>xương</w:t>
      </w:r>
      <w:r>
        <w:rPr>
          <w:spacing w:val="26"/>
        </w:rPr>
        <w:t> </w:t>
      </w:r>
      <w:r>
        <w:rPr/>
        <w:t>cẳng</w:t>
      </w:r>
      <w:r>
        <w:rPr>
          <w:spacing w:val="26"/>
        </w:rPr>
        <w:t> </w:t>
      </w:r>
      <w:r>
        <w:rPr/>
        <w:t>chân</w:t>
      </w:r>
      <w:r>
        <w:rPr>
          <w:spacing w:val="26"/>
        </w:rPr>
        <w:t> </w:t>
      </w:r>
      <w:r>
        <w:rPr/>
        <w:t>phải;</w:t>
      </w:r>
      <w:r>
        <w:rPr>
          <w:spacing w:val="26"/>
        </w:rPr>
        <w:t> </w:t>
      </w:r>
      <w:r>
        <w:rPr/>
        <w:t>đứt</w:t>
      </w:r>
      <w:r>
        <w:rPr>
          <w:spacing w:val="28"/>
        </w:rPr>
        <w:t> </w:t>
      </w:r>
      <w:r>
        <w:rPr/>
        <w:t>gần</w:t>
      </w:r>
      <w:r>
        <w:rPr>
          <w:spacing w:val="26"/>
        </w:rPr>
        <w:t> </w:t>
      </w:r>
      <w:r>
        <w:rPr/>
        <w:t>lìa</w:t>
      </w:r>
      <w:r>
        <w:rPr>
          <w:spacing w:val="25"/>
        </w:rPr>
        <w:t> </w:t>
      </w:r>
      <w:r>
        <w:rPr/>
        <w:t>ngón</w:t>
      </w:r>
      <w:r>
        <w:rPr>
          <w:spacing w:val="28"/>
        </w:rPr>
        <w:t> </w:t>
      </w:r>
      <w:r>
        <w:rPr/>
        <w:t>IV bàn tay phải - Nứt xương sọ; Vết thương gối phải, vết thương ngón tay. 2.Nguyên nhân chết: Nạn nhân Trần Thị Trúc Ghi, sinh năm: 1991, hộ khẩu thường trú: Ấp Cả</w:t>
      </w:r>
      <w:r>
        <w:rPr>
          <w:spacing w:val="36"/>
        </w:rPr>
        <w:t> </w:t>
      </w:r>
      <w:r>
        <w:rPr/>
        <w:t>Gừa,</w:t>
      </w:r>
      <w:r>
        <w:rPr>
          <w:spacing w:val="36"/>
        </w:rPr>
        <w:t> </w:t>
      </w:r>
      <w:r>
        <w:rPr/>
        <w:t>xã</w:t>
      </w:r>
      <w:r>
        <w:rPr>
          <w:spacing w:val="36"/>
        </w:rPr>
        <w:t> </w:t>
      </w:r>
      <w:r>
        <w:rPr/>
        <w:t>Thạnh</w:t>
      </w:r>
      <w:r>
        <w:rPr>
          <w:spacing w:val="35"/>
        </w:rPr>
        <w:t> </w:t>
      </w:r>
      <w:r>
        <w:rPr/>
        <w:t>Hưng,</w:t>
      </w:r>
      <w:r>
        <w:rPr>
          <w:spacing w:val="35"/>
        </w:rPr>
        <w:t> </w:t>
      </w:r>
      <w:r>
        <w:rPr/>
        <w:t>thị</w:t>
      </w:r>
      <w:r>
        <w:rPr>
          <w:spacing w:val="37"/>
        </w:rPr>
        <w:t> </w:t>
      </w:r>
      <w:r>
        <w:rPr/>
        <w:t>xã</w:t>
      </w:r>
      <w:r>
        <w:rPr>
          <w:spacing w:val="36"/>
        </w:rPr>
        <w:t> </w:t>
      </w:r>
      <w:r>
        <w:rPr/>
        <w:t>Kiến</w:t>
      </w:r>
      <w:r>
        <w:rPr>
          <w:spacing w:val="37"/>
        </w:rPr>
        <w:t> </w:t>
      </w:r>
      <w:r>
        <w:rPr/>
        <w:t>Tường,</w:t>
      </w:r>
      <w:r>
        <w:rPr>
          <w:spacing w:val="33"/>
        </w:rPr>
        <w:t> </w:t>
      </w:r>
      <w:r>
        <w:rPr/>
        <w:t>tỉnh</w:t>
      </w:r>
      <w:r>
        <w:rPr>
          <w:spacing w:val="37"/>
        </w:rPr>
        <w:t> </w:t>
      </w:r>
      <w:r>
        <w:rPr/>
        <w:t>Long</w:t>
      </w:r>
      <w:r>
        <w:rPr>
          <w:spacing w:val="37"/>
        </w:rPr>
        <w:t> </w:t>
      </w:r>
      <w:r>
        <w:rPr/>
        <w:t>An.</w:t>
      </w:r>
      <w:r>
        <w:rPr>
          <w:spacing w:val="33"/>
        </w:rPr>
        <w:t> </w:t>
      </w:r>
      <w:r>
        <w:rPr/>
        <w:t>Tử</w:t>
      </w:r>
      <w:r>
        <w:rPr>
          <w:spacing w:val="35"/>
        </w:rPr>
        <w:t> </w:t>
      </w:r>
      <w:r>
        <w:rPr/>
        <w:t>vong</w:t>
      </w:r>
      <w:r>
        <w:rPr>
          <w:spacing w:val="35"/>
        </w:rPr>
        <w:t> </w:t>
      </w:r>
      <w:r>
        <w:rPr/>
        <w:t>do:</w:t>
      </w:r>
      <w:r>
        <w:rPr>
          <w:spacing w:val="35"/>
        </w:rPr>
        <w:t> </w:t>
      </w:r>
      <w:r>
        <w:rPr/>
        <w:t>Chấn thương sọ não</w:t>
      </w:r>
      <w:r>
        <w:rPr>
          <w:spacing w:val="-2"/>
        </w:rPr>
        <w:t> </w:t>
      </w:r>
      <w:r>
        <w:rPr/>
        <w:t>nặng +</w:t>
      </w:r>
      <w:r>
        <w:rPr>
          <w:spacing w:val="-2"/>
        </w:rPr>
        <w:t> </w:t>
      </w:r>
      <w:r>
        <w:rPr/>
        <w:t>Dập phổi phải, Gãy</w:t>
      </w:r>
      <w:r>
        <w:rPr>
          <w:spacing w:val="-1"/>
        </w:rPr>
        <w:t> </w:t>
      </w:r>
      <w:r>
        <w:rPr/>
        <w:t>xương</w:t>
      </w:r>
      <w:r>
        <w:rPr>
          <w:spacing w:val="-2"/>
        </w:rPr>
        <w:t> </w:t>
      </w:r>
      <w:r>
        <w:rPr/>
        <w:t>nhiều nơi +</w:t>
      </w:r>
      <w:r>
        <w:rPr>
          <w:spacing w:val="-4"/>
        </w:rPr>
        <w:t> </w:t>
      </w:r>
      <w:r>
        <w:rPr/>
        <w:t>vết thương</w:t>
      </w:r>
      <w:r>
        <w:rPr>
          <w:spacing w:val="-2"/>
        </w:rPr>
        <w:t> </w:t>
      </w:r>
      <w:r>
        <w:rPr/>
        <w:t>nhiều nơi.</w:t>
      </w:r>
    </w:p>
    <w:p>
      <w:pPr>
        <w:pStyle w:val="BodyText"/>
        <w:ind w:right="104"/>
      </w:pPr>
      <w:r>
        <w:rPr/>
        <w:t>Tại kết quả xét nghiệm sinh hoá ngày 24/4/2022 của Bệnh viện đa khoa khu vực Đồng Tháp Mười xác định định lượng Ethanol (cồn) trong máu của Trần Thanh L là 158mg/100ml máu.</w:t>
      </w:r>
    </w:p>
    <w:p>
      <w:pPr>
        <w:pStyle w:val="BodyText"/>
        <w:ind w:right="104"/>
      </w:pPr>
      <w:r>
        <w:rPr/>
        <w:t>Tại phiên tòa, Kiểm sát viên phát biểu giữ nguyên quan điểm truy tố bị cáo Trần Thanh L phạm</w:t>
      </w:r>
      <w:r>
        <w:rPr>
          <w:spacing w:val="-2"/>
        </w:rPr>
        <w:t> </w:t>
      </w:r>
      <w:r>
        <w:rPr/>
        <w:t>tội “Vi phạm</w:t>
      </w:r>
      <w:r>
        <w:rPr>
          <w:spacing w:val="-2"/>
        </w:rPr>
        <w:t> </w:t>
      </w:r>
      <w:r>
        <w:rPr/>
        <w:t>quy</w:t>
      </w:r>
      <w:r>
        <w:rPr>
          <w:spacing w:val="-1"/>
        </w:rPr>
        <w:t> </w:t>
      </w:r>
      <w:r>
        <w:rPr/>
        <w:t>định về tham</w:t>
      </w:r>
      <w:r>
        <w:rPr>
          <w:spacing w:val="-2"/>
        </w:rPr>
        <w:t> </w:t>
      </w:r>
      <w:r>
        <w:rPr/>
        <w:t>gia giao thông đường bộ” theo quy định tại điểm b khoản 2 Điều 260 của Bộ luật Hình sự.</w:t>
      </w:r>
    </w:p>
    <w:p>
      <w:pPr>
        <w:pStyle w:val="BodyText"/>
        <w:ind w:right="115"/>
      </w:pPr>
      <w:r>
        <w:rPr/>
        <w:t>Tại phiên tòa qua phần thẩm tra các chứng cứ Kiểm sát viên phát biểu quan điểm kết luận về vụ án và đề nghị xử lý vụ án như sau:</w:t>
      </w:r>
    </w:p>
    <w:p>
      <w:pPr>
        <w:pStyle w:val="BodyText"/>
        <w:ind w:right="106"/>
      </w:pPr>
      <w:r>
        <w:rPr/>
        <w:t>Về tội danh: Tuyên bố bị cáo Trần Thanh L đã phạm tội “Vi phạm quy định về tham gia giao thông đường bộ”.</w:t>
      </w:r>
    </w:p>
    <w:p>
      <w:pPr>
        <w:pStyle w:val="BodyText"/>
        <w:ind w:right="104"/>
      </w:pPr>
      <w:r>
        <w:rPr/>
        <w:t>Về hình phạt: Áp dụng điểm b khoản 2 Điều 260; điểm b, s khoản 1, khoản</w:t>
      </w:r>
      <w:r>
        <w:rPr>
          <w:spacing w:val="80"/>
        </w:rPr>
        <w:t> </w:t>
      </w:r>
      <w:r>
        <w:rPr/>
        <w:t>2 Điều 51; Điều 38; Điều 50; Điều 65 của Bộ luật hình sự. Xử phạt bị cáo Trần Thanh L 03 năm tù nhưng cho hưởng án treo. Thời gian thử thách 5 năm tính từ ngày</w:t>
      </w:r>
      <w:r>
        <w:rPr>
          <w:spacing w:val="-5"/>
        </w:rPr>
        <w:t> </w:t>
      </w:r>
      <w:r>
        <w:rPr/>
        <w:t>tuyên án</w:t>
      </w:r>
      <w:r>
        <w:rPr>
          <w:spacing w:val="-1"/>
        </w:rPr>
        <w:t> </w:t>
      </w:r>
      <w:r>
        <w:rPr/>
        <w:t>sơ</w:t>
      </w:r>
      <w:r>
        <w:rPr>
          <w:spacing w:val="-4"/>
        </w:rPr>
        <w:t> </w:t>
      </w:r>
      <w:r>
        <w:rPr/>
        <w:t>thẩm.</w:t>
      </w:r>
      <w:r>
        <w:rPr>
          <w:spacing w:val="-2"/>
        </w:rPr>
        <w:t> </w:t>
      </w:r>
      <w:r>
        <w:rPr/>
        <w:t>Giao bị cáo L</w:t>
      </w:r>
      <w:r>
        <w:rPr>
          <w:spacing w:val="-3"/>
        </w:rPr>
        <w:t> </w:t>
      </w:r>
      <w:r>
        <w:rPr/>
        <w:t>cho</w:t>
      </w:r>
      <w:r>
        <w:rPr>
          <w:spacing w:val="-4"/>
        </w:rPr>
        <w:t> </w:t>
      </w:r>
      <w:r>
        <w:rPr/>
        <w:t>Ủy</w:t>
      </w:r>
      <w:r>
        <w:rPr>
          <w:spacing w:val="-4"/>
        </w:rPr>
        <w:t> </w:t>
      </w:r>
      <w:r>
        <w:rPr/>
        <w:t>ban nhân dân</w:t>
      </w:r>
      <w:r>
        <w:rPr>
          <w:spacing w:val="-4"/>
        </w:rPr>
        <w:t> </w:t>
      </w:r>
      <w:r>
        <w:rPr/>
        <w:t>xã</w:t>
      </w:r>
      <w:r>
        <w:rPr>
          <w:spacing w:val="-2"/>
        </w:rPr>
        <w:t> </w:t>
      </w:r>
      <w:r>
        <w:rPr/>
        <w:t>Bắc</w:t>
      </w:r>
      <w:r>
        <w:rPr>
          <w:spacing w:val="-1"/>
        </w:rPr>
        <w:t> </w:t>
      </w:r>
      <w:r>
        <w:rPr/>
        <w:t>Hòa,</w:t>
      </w:r>
      <w:r>
        <w:rPr>
          <w:spacing w:val="-2"/>
        </w:rPr>
        <w:t> </w:t>
      </w:r>
      <w:r>
        <w:rPr/>
        <w:t>huyện Tân Thạnh để giám sát, giáo dục trong thời gian thử thách.</w:t>
      </w:r>
    </w:p>
    <w:p>
      <w:pPr>
        <w:pStyle w:val="BodyText"/>
        <w:ind w:right="103" w:firstLine="693"/>
      </w:pPr>
      <w:r>
        <w:rPr>
          <w:color w:val="FF0000"/>
        </w:rPr>
        <w:t>Về vật chứng: </w:t>
      </w:r>
      <w:r>
        <w:rPr/>
        <w:t>02 xe mô tô (01 xe số 62E1-230.07, 01 xe biển số 62U1- 074.58) Cơ quan Cảnh sát điều tra đã trả lại xong nên không xem xét. Đối với 01 đĩa CD trích xuất Camera nơi xảy ra tai nạn tịch thu lưu hồ sơ vụ án.</w:t>
      </w:r>
    </w:p>
    <w:p>
      <w:pPr>
        <w:pStyle w:val="BodyText"/>
        <w:ind w:right="105" w:firstLine="635"/>
      </w:pPr>
      <w:r>
        <w:rPr/>
        <w:t>Về phạt bổ sung: Theo quy định tại khoản 5 Điều 260 của Bộ luật hình sự hành vi phạm tội của bị cáo L có thể bị cấm đảm nhiệm chức vụ, cấm hành nghề hoặc làm công việc nhất định từ 01 đến 05 năm. Nhưng xét thấy bị cáo không có hành nghề hoặc công việc gì quan trọng nên đề nghị miễn phạt bổ sung cho bị cáo.</w:t>
      </w:r>
    </w:p>
    <w:p>
      <w:pPr>
        <w:pStyle w:val="BodyText"/>
        <w:ind w:right="103" w:firstLine="566"/>
      </w:pPr>
      <w:r>
        <w:rPr/>
        <w:t>Về trách nhiệm dân sự: Bị cáo Trần Thanh L và gia đình với người đại diện hợp pháp của bị hại đã thoả thuận bồi thường các khoản chi phí mai tán, tổn thất tinh thần, chi phí nuôi con của bị hại, chi phí sửa xe với số tiền tổng cộng là 315.000.000 đồng đã bồi thường xong. Người đại diện hợp pháp của bị hại</w:t>
      </w:r>
      <w:r>
        <w:rPr>
          <w:spacing w:val="40"/>
        </w:rPr>
        <w:t> </w:t>
      </w:r>
      <w:r>
        <w:rPr/>
        <w:t>không yêu cầu gì thêm nên không xem xét.</w:t>
      </w:r>
    </w:p>
    <w:p>
      <w:pPr>
        <w:pStyle w:val="BodyText"/>
        <w:ind w:right="108" w:firstLine="635"/>
      </w:pPr>
      <w:r>
        <w:rPr>
          <w:color w:val="FF0000"/>
        </w:rPr>
        <w:t>Về án phí: Buộc bị cáo Trần Thanh L chịu tiền án phí hình sự sơ thẩm theo quy định.</w:t>
      </w:r>
    </w:p>
    <w:p>
      <w:pPr>
        <w:pStyle w:val="BodyText"/>
        <w:ind w:right="102" w:firstLine="566"/>
      </w:pPr>
      <w:r>
        <w:rPr>
          <w:color w:val="FF0000"/>
        </w:rPr>
        <w:t>Về lời trình bày của người đại diện hợp pháp của người bị hại </w:t>
      </w:r>
      <w:r>
        <w:rPr/>
        <w:t>đã được bồi thường các khoản chi phí mai tán, tổn thất tinh thần, chi phí nuôi con của</w:t>
      </w:r>
      <w:r>
        <w:rPr>
          <w:spacing w:val="30"/>
        </w:rPr>
        <w:t> </w:t>
      </w:r>
      <w:r>
        <w:rPr/>
        <w:t>bị hại,</w:t>
      </w:r>
      <w:r>
        <w:rPr>
          <w:spacing w:val="40"/>
        </w:rPr>
        <w:t> </w:t>
      </w:r>
      <w:r>
        <w:rPr/>
        <w:t>chi phí sửa xe với số tiền tổng cộng là 315.000.000 đồng xong không yêu cầu gì thêm, còn về hành vi phạm</w:t>
      </w:r>
      <w:r>
        <w:rPr>
          <w:spacing w:val="-2"/>
        </w:rPr>
        <w:t> </w:t>
      </w:r>
      <w:r>
        <w:rPr/>
        <w:t>tội của bị cáo</w:t>
      </w:r>
      <w:r>
        <w:rPr>
          <w:spacing w:val="12"/>
        </w:rPr>
        <w:t> </w:t>
      </w:r>
      <w:r>
        <w:rPr/>
        <w:t>L vì sự</w:t>
      </w:r>
      <w:r>
        <w:rPr>
          <w:spacing w:val="-1"/>
        </w:rPr>
        <w:t> </w:t>
      </w:r>
      <w:r>
        <w:rPr/>
        <w:t>việc xảy</w:t>
      </w:r>
      <w:r>
        <w:rPr>
          <w:spacing w:val="-1"/>
        </w:rPr>
        <w:t> </w:t>
      </w:r>
      <w:r>
        <w:rPr/>
        <w:t>ra ngoài ý muốn nên xin</w:t>
      </w:r>
    </w:p>
    <w:p>
      <w:pPr>
        <w:spacing w:after="0"/>
        <w:sectPr>
          <w:pgSz w:w="11910" w:h="16850"/>
          <w:pgMar w:header="724" w:footer="0" w:top="1040" w:bottom="280" w:left="1300" w:right="740"/>
        </w:sectPr>
      </w:pPr>
    </w:p>
    <w:p>
      <w:pPr>
        <w:pStyle w:val="BodyText"/>
        <w:spacing w:before="79"/>
        <w:ind w:right="105" w:firstLine="0"/>
      </w:pPr>
      <w:r>
        <w:rPr/>
        <w:t>Hội đồng xét xử giảm nhẹ hình phạt và cho bị cáo hưởng treo để có điều kiện làm trả nợ; Về lời trình bày của người có quyền lợi, nghĩa vụ liên quan có đưa tiền cho bị cáo bồi thường nhưng không yêu cầu bị cáo trả lại, còn hành vi phạm tội của bị cáo L xin giảm nhẹ hình phạt và xin được hưởng án treo để làm kiếm tiền trả nợ.</w:t>
      </w:r>
    </w:p>
    <w:p>
      <w:pPr>
        <w:spacing w:before="126"/>
        <w:ind w:left="1177" w:right="886"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114"/>
        <w:ind w:right="109" w:firstLine="566"/>
      </w:pPr>
      <w:r>
        <w:rPr/>
        <w:t>Trên cơ sở nội dung vụ án, căn cứ vào các L liệu trong hồ sơ vụ án đã được thẩm tra tại phiên tòa, Hội đồng xét xử nhận định như sau:</w:t>
      </w:r>
    </w:p>
    <w:p>
      <w:pPr>
        <w:pStyle w:val="ListParagraph"/>
        <w:numPr>
          <w:ilvl w:val="0"/>
          <w:numId w:val="2"/>
        </w:numPr>
        <w:tabs>
          <w:tab w:pos="1393" w:val="left" w:leader="none"/>
        </w:tabs>
        <w:spacing w:line="240" w:lineRule="auto" w:before="2" w:after="0"/>
        <w:ind w:left="402" w:right="106" w:firstLine="566"/>
        <w:jc w:val="both"/>
        <w:rPr>
          <w:sz w:val="28"/>
        </w:rPr>
      </w:pPr>
      <w:r>
        <w:rPr>
          <w:sz w:val="28"/>
        </w:rPr>
        <w:t>Hành vi, Quyết định tố tụng của Điều tra viên, Kiểm sát viên trong quá trình điều tra, truy tố được tiến hành theo trình tự thủ tục, bị cáo và người đại diện hợp pháp cho bị hại không có ý kiến hoặc khiếu nại về hành vi, quyết định của Điều tra viên, Kiểm sát viên. Do đó, các hành vi, quyết định của Điều tra viên, Kiểm sát viên được thực hiện đúng thẩm quyền, trình tự, thủ tục theo quy định của Bộ luật tố tụng hình sự.</w:t>
      </w:r>
    </w:p>
    <w:p>
      <w:pPr>
        <w:pStyle w:val="ListParagraph"/>
        <w:numPr>
          <w:ilvl w:val="0"/>
          <w:numId w:val="2"/>
        </w:numPr>
        <w:tabs>
          <w:tab w:pos="1367" w:val="left" w:leader="none"/>
        </w:tabs>
        <w:spacing w:line="240" w:lineRule="auto" w:before="1" w:after="0"/>
        <w:ind w:left="402" w:right="104" w:firstLine="566"/>
        <w:jc w:val="both"/>
        <w:rPr>
          <w:sz w:val="28"/>
        </w:rPr>
      </w:pPr>
      <w:r>
        <w:rPr>
          <w:sz w:val="28"/>
        </w:rPr>
        <w:t>Tại phiên tòa bị cáo Trần Thanh L khai</w:t>
      </w:r>
      <w:r>
        <w:rPr>
          <w:spacing w:val="-1"/>
          <w:sz w:val="28"/>
        </w:rPr>
        <w:t> </w:t>
      </w:r>
      <w:r>
        <w:rPr>
          <w:sz w:val="28"/>
        </w:rPr>
        <w:t>nhận toàn bộ hành vi</w:t>
      </w:r>
      <w:r>
        <w:rPr>
          <w:spacing w:val="-1"/>
          <w:sz w:val="28"/>
        </w:rPr>
        <w:t> </w:t>
      </w:r>
      <w:r>
        <w:rPr>
          <w:sz w:val="28"/>
        </w:rPr>
        <w:t>phạm</w:t>
      </w:r>
      <w:r>
        <w:rPr>
          <w:spacing w:val="-5"/>
          <w:sz w:val="28"/>
        </w:rPr>
        <w:t> </w:t>
      </w:r>
      <w:r>
        <w:rPr>
          <w:sz w:val="28"/>
        </w:rPr>
        <w:t>tội của mình đúng như nội dung bản cáo trạng mà Viện kiểm sát đã nêu. Bị cáo thừa nhận hành vi của mình là vi phạm pháp luật, nên Viện kiểm sát truy tố bị cáo</w:t>
      </w:r>
      <w:r>
        <w:rPr>
          <w:spacing w:val="24"/>
          <w:sz w:val="28"/>
        </w:rPr>
        <w:t> </w:t>
      </w:r>
      <w:r>
        <w:rPr>
          <w:sz w:val="28"/>
        </w:rPr>
        <w:t>để xét xử về tội vi phạm quy định về tham gia giao thông đường bộ là đúng người, đúng tội không oan. Lời khai nhận tội của bị cáo L tại phiên tòa, được đối chiếu với sơ đồ hiện trường, biên bản khám nghiệm hiện trường, biên bản khám nghiệm phương tiện, biên bản khám nghiệm tử thi, kết luận giám định pháp y, kết luận sinh hóa và các tài liệu chứng cứ khác đã thu thập được có trong hồ sơ vụ án đã được thẩm tra tại phiên tòa là phù hợp.</w:t>
      </w:r>
    </w:p>
    <w:p>
      <w:pPr>
        <w:pStyle w:val="ListParagraph"/>
        <w:numPr>
          <w:ilvl w:val="0"/>
          <w:numId w:val="2"/>
        </w:numPr>
        <w:tabs>
          <w:tab w:pos="1403" w:val="left" w:leader="none"/>
        </w:tabs>
        <w:spacing w:line="240" w:lineRule="auto" w:before="0" w:after="0"/>
        <w:ind w:left="402" w:right="103" w:firstLine="566"/>
        <w:jc w:val="both"/>
        <w:rPr>
          <w:color w:val="FF0000"/>
          <w:sz w:val="28"/>
        </w:rPr>
      </w:pPr>
      <w:r>
        <w:rPr>
          <w:color w:val="FF0000"/>
          <w:sz w:val="28"/>
        </w:rPr>
        <w:t>Bị cáo </w:t>
      </w:r>
      <w:r>
        <w:rPr>
          <w:sz w:val="28"/>
        </w:rPr>
        <w:t>Trần Thanh L điều khiển xe mô tô biển kiểm soát 62E1-230.07 hướng từ huyện Mộc Hoá đi huyện Vĩnh Hưng, tham gia giao thông đường bộ trong máu có nồng độ cồn 158mg/100ml; điều khiển xe tham gia giao thông đi không đúng phần đường quy định (lấn trái đường) va chạm với xe mô tô biển số 62U1-074.58 do Trần Thị Trúc Ghi điều khiển đi chiều người lại gây tai nạn. Hậu quả làm cho Trần Thị Trúc Ghi bị thương nặng đến ngày 24/4/2022 tử vong. Hành vi của bị cáo L đã vi</w:t>
      </w:r>
      <w:r>
        <w:rPr>
          <w:spacing w:val="-1"/>
          <w:sz w:val="28"/>
        </w:rPr>
        <w:t> </w:t>
      </w:r>
      <w:r>
        <w:rPr>
          <w:sz w:val="28"/>
        </w:rPr>
        <w:t>phạm Điều 8 Luật phòng, chống tác hại của rượu, bia sửa đổi, bổ sung</w:t>
      </w:r>
      <w:r>
        <w:rPr>
          <w:spacing w:val="-3"/>
          <w:sz w:val="28"/>
        </w:rPr>
        <w:t> </w:t>
      </w:r>
      <w:r>
        <w:rPr>
          <w:sz w:val="28"/>
        </w:rPr>
        <w:t>khoản 8 Điều 8 của Luật Giao thông đường bộ số 23/2008/QH12 đã được sửa đổi, bổ sung một số điều theo Luật số 35/2018/QH14 như sau: “8. Điều khiển phương tiện tham gia giao thông đường bộ mà trong máu hoặc hơi thở có nồng độ cồn”; khoản 1 Điều 9 Luật giao thông đường bộ quy định người tham gia giao thông phải đi bên phải theo chiều đi của mình, đi đúng làn đường, phần đường quy định và phải chấp hành hệ thống báo hiệu đường bộ”.</w:t>
      </w:r>
    </w:p>
    <w:p>
      <w:pPr>
        <w:pStyle w:val="ListParagraph"/>
        <w:numPr>
          <w:ilvl w:val="0"/>
          <w:numId w:val="2"/>
        </w:numPr>
        <w:tabs>
          <w:tab w:pos="1384" w:val="left" w:leader="none"/>
        </w:tabs>
        <w:spacing w:line="240" w:lineRule="auto" w:before="0" w:after="0"/>
        <w:ind w:left="402" w:right="104" w:firstLine="566"/>
        <w:jc w:val="both"/>
        <w:rPr>
          <w:sz w:val="28"/>
        </w:rPr>
      </w:pPr>
      <w:r>
        <w:rPr>
          <w:sz w:val="28"/>
        </w:rPr>
        <w:t>Như vậy, đã có đầy đủ căn cứ pháp lý để kết luận rằng hành vi phạm tội của bị cáo Trần Thanh L đủ yếu tố cấu thành tội “Vi phạm quy định về tham gia giao thông đường bộ” được</w:t>
      </w:r>
      <w:r>
        <w:rPr>
          <w:spacing w:val="-1"/>
          <w:sz w:val="28"/>
        </w:rPr>
        <w:t> </w:t>
      </w:r>
      <w:r>
        <w:rPr>
          <w:sz w:val="28"/>
        </w:rPr>
        <w:t>quy</w:t>
      </w:r>
      <w:r>
        <w:rPr>
          <w:spacing w:val="-4"/>
          <w:sz w:val="28"/>
        </w:rPr>
        <w:t> </w:t>
      </w:r>
      <w:r>
        <w:rPr>
          <w:sz w:val="28"/>
        </w:rPr>
        <w:t>định tại điểm</w:t>
      </w:r>
      <w:r>
        <w:rPr>
          <w:spacing w:val="-5"/>
          <w:sz w:val="28"/>
        </w:rPr>
        <w:t> </w:t>
      </w:r>
      <w:r>
        <w:rPr>
          <w:sz w:val="28"/>
        </w:rPr>
        <w:t>b khoản 2 Điều 260 của Bộ luật hình sự, nên Viện kiểm sát truy tố bị cáo L ra Tòa là có căn cứ, đúng qui định của pháp </w:t>
      </w:r>
      <w:r>
        <w:rPr>
          <w:spacing w:val="-4"/>
          <w:sz w:val="28"/>
        </w:rPr>
        <w:t>luật.</w:t>
      </w:r>
    </w:p>
    <w:p>
      <w:pPr>
        <w:pStyle w:val="ListParagraph"/>
        <w:numPr>
          <w:ilvl w:val="0"/>
          <w:numId w:val="2"/>
        </w:numPr>
        <w:tabs>
          <w:tab w:pos="1370" w:val="left" w:leader="none"/>
        </w:tabs>
        <w:spacing w:line="240" w:lineRule="auto" w:before="0" w:after="0"/>
        <w:ind w:left="402" w:right="106" w:firstLine="566"/>
        <w:jc w:val="both"/>
        <w:rPr>
          <w:sz w:val="28"/>
        </w:rPr>
      </w:pPr>
      <w:r>
        <w:rPr>
          <w:sz w:val="28"/>
        </w:rPr>
        <w:t>Hành vi phạm</w:t>
      </w:r>
      <w:r>
        <w:rPr>
          <w:spacing w:val="-2"/>
          <w:sz w:val="28"/>
        </w:rPr>
        <w:t> </w:t>
      </w:r>
      <w:r>
        <w:rPr>
          <w:sz w:val="28"/>
        </w:rPr>
        <w:t>tội của bị cáo L là nguy</w:t>
      </w:r>
      <w:r>
        <w:rPr>
          <w:spacing w:val="-1"/>
          <w:sz w:val="28"/>
        </w:rPr>
        <w:t> </w:t>
      </w:r>
      <w:r>
        <w:rPr>
          <w:sz w:val="28"/>
        </w:rPr>
        <w:t>hiểm</w:t>
      </w:r>
      <w:r>
        <w:rPr>
          <w:spacing w:val="-2"/>
          <w:sz w:val="28"/>
        </w:rPr>
        <w:t> </w:t>
      </w:r>
      <w:r>
        <w:rPr>
          <w:sz w:val="28"/>
        </w:rPr>
        <w:t>cho xã hội, không những trực tiếp xâm phạm đến tính mạng của bà Ghi, mà còn ảnh hưởng đến trật tự an toàn giao thông. Hành vi phạm tội của bị cáo L cần phải xử lý bằng Luật hình sự để có một</w:t>
      </w:r>
      <w:r>
        <w:rPr>
          <w:spacing w:val="29"/>
          <w:sz w:val="28"/>
        </w:rPr>
        <w:t> </w:t>
      </w:r>
      <w:r>
        <w:rPr>
          <w:sz w:val="28"/>
        </w:rPr>
        <w:t>hình</w:t>
      </w:r>
      <w:r>
        <w:rPr>
          <w:spacing w:val="26"/>
          <w:sz w:val="28"/>
        </w:rPr>
        <w:t> </w:t>
      </w:r>
      <w:r>
        <w:rPr>
          <w:sz w:val="28"/>
        </w:rPr>
        <w:t>phạt</w:t>
      </w:r>
      <w:r>
        <w:rPr>
          <w:spacing w:val="26"/>
          <w:sz w:val="28"/>
        </w:rPr>
        <w:t> </w:t>
      </w:r>
      <w:r>
        <w:rPr>
          <w:sz w:val="28"/>
        </w:rPr>
        <w:t>tương</w:t>
      </w:r>
      <w:r>
        <w:rPr>
          <w:spacing w:val="27"/>
          <w:sz w:val="28"/>
        </w:rPr>
        <w:t> </w:t>
      </w:r>
      <w:r>
        <w:rPr>
          <w:sz w:val="28"/>
        </w:rPr>
        <w:t>xứng</w:t>
      </w:r>
      <w:r>
        <w:rPr>
          <w:spacing w:val="26"/>
          <w:sz w:val="28"/>
        </w:rPr>
        <w:t> </w:t>
      </w:r>
      <w:r>
        <w:rPr>
          <w:sz w:val="28"/>
        </w:rPr>
        <w:t>với</w:t>
      </w:r>
      <w:r>
        <w:rPr>
          <w:spacing w:val="27"/>
          <w:sz w:val="28"/>
        </w:rPr>
        <w:t> </w:t>
      </w:r>
      <w:r>
        <w:rPr>
          <w:sz w:val="28"/>
        </w:rPr>
        <w:t>hành</w:t>
      </w:r>
      <w:r>
        <w:rPr>
          <w:spacing w:val="29"/>
          <w:sz w:val="28"/>
        </w:rPr>
        <w:t> </w:t>
      </w:r>
      <w:r>
        <w:rPr>
          <w:sz w:val="28"/>
        </w:rPr>
        <w:t>vi</w:t>
      </w:r>
      <w:r>
        <w:rPr>
          <w:spacing w:val="38"/>
          <w:sz w:val="28"/>
        </w:rPr>
        <w:t> </w:t>
      </w:r>
      <w:r>
        <w:rPr>
          <w:sz w:val="28"/>
        </w:rPr>
        <w:t>mà</w:t>
      </w:r>
      <w:r>
        <w:rPr>
          <w:spacing w:val="28"/>
          <w:sz w:val="28"/>
        </w:rPr>
        <w:t> </w:t>
      </w:r>
      <w:r>
        <w:rPr>
          <w:sz w:val="28"/>
        </w:rPr>
        <w:t>bị</w:t>
      </w:r>
      <w:r>
        <w:rPr>
          <w:spacing w:val="29"/>
          <w:sz w:val="28"/>
        </w:rPr>
        <w:t> </w:t>
      </w:r>
      <w:r>
        <w:rPr>
          <w:sz w:val="28"/>
        </w:rPr>
        <w:t>cáo</w:t>
      </w:r>
      <w:r>
        <w:rPr>
          <w:spacing w:val="30"/>
          <w:sz w:val="28"/>
        </w:rPr>
        <w:t> </w:t>
      </w:r>
      <w:r>
        <w:rPr>
          <w:sz w:val="28"/>
        </w:rPr>
        <w:t>đã</w:t>
      </w:r>
      <w:r>
        <w:rPr>
          <w:spacing w:val="28"/>
          <w:sz w:val="28"/>
        </w:rPr>
        <w:t> </w:t>
      </w:r>
      <w:r>
        <w:rPr>
          <w:sz w:val="28"/>
        </w:rPr>
        <w:t>gây</w:t>
      </w:r>
      <w:r>
        <w:rPr>
          <w:spacing w:val="25"/>
          <w:sz w:val="28"/>
        </w:rPr>
        <w:t> </w:t>
      </w:r>
      <w:r>
        <w:rPr>
          <w:sz w:val="28"/>
        </w:rPr>
        <w:t>ra</w:t>
      </w:r>
      <w:r>
        <w:rPr>
          <w:spacing w:val="31"/>
          <w:sz w:val="28"/>
        </w:rPr>
        <w:t> </w:t>
      </w:r>
      <w:r>
        <w:rPr>
          <w:sz w:val="28"/>
        </w:rPr>
        <w:t>mới</w:t>
      </w:r>
      <w:r>
        <w:rPr>
          <w:spacing w:val="27"/>
          <w:sz w:val="28"/>
        </w:rPr>
        <w:t> </w:t>
      </w:r>
      <w:r>
        <w:rPr>
          <w:sz w:val="28"/>
        </w:rPr>
        <w:t>giáo</w:t>
      </w:r>
      <w:r>
        <w:rPr>
          <w:spacing w:val="26"/>
          <w:sz w:val="28"/>
        </w:rPr>
        <w:t> </w:t>
      </w:r>
      <w:r>
        <w:rPr>
          <w:sz w:val="28"/>
        </w:rPr>
        <w:t>dục</w:t>
      </w:r>
      <w:r>
        <w:rPr>
          <w:spacing w:val="28"/>
          <w:sz w:val="28"/>
        </w:rPr>
        <w:t> </w:t>
      </w:r>
      <w:r>
        <w:rPr>
          <w:sz w:val="28"/>
        </w:rPr>
        <w:t>bị</w:t>
      </w:r>
      <w:r>
        <w:rPr>
          <w:spacing w:val="29"/>
          <w:sz w:val="28"/>
        </w:rPr>
        <w:t> </w:t>
      </w:r>
      <w:r>
        <w:rPr>
          <w:sz w:val="28"/>
        </w:rPr>
        <w:t>cáo</w:t>
      </w:r>
    </w:p>
    <w:p>
      <w:pPr>
        <w:spacing w:after="0" w:line="240" w:lineRule="auto"/>
        <w:jc w:val="both"/>
        <w:rPr>
          <w:sz w:val="28"/>
        </w:rPr>
        <w:sectPr>
          <w:pgSz w:w="11910" w:h="16850"/>
          <w:pgMar w:header="724" w:footer="0" w:top="1040" w:bottom="280" w:left="1300" w:right="740"/>
        </w:sectPr>
      </w:pPr>
    </w:p>
    <w:p>
      <w:pPr>
        <w:pStyle w:val="BodyText"/>
        <w:spacing w:line="242" w:lineRule="auto" w:before="79"/>
        <w:ind w:right="118" w:firstLine="0"/>
      </w:pPr>
      <w:r>
        <w:rPr/>
        <w:t>thành người công dân có ích cho xã hội, đồng thời răn đe phòng ngừa chung và phục vụ tình hình trật tự an toàn giao thông tại địa phương.</w:t>
      </w:r>
    </w:p>
    <w:p>
      <w:pPr>
        <w:pStyle w:val="ListParagraph"/>
        <w:numPr>
          <w:ilvl w:val="0"/>
          <w:numId w:val="2"/>
        </w:numPr>
        <w:tabs>
          <w:tab w:pos="1384" w:val="left" w:leader="none"/>
        </w:tabs>
        <w:spacing w:line="240" w:lineRule="auto" w:before="0" w:after="0"/>
        <w:ind w:left="402" w:right="104" w:firstLine="566"/>
        <w:jc w:val="both"/>
        <w:rPr>
          <w:sz w:val="28"/>
        </w:rPr>
      </w:pPr>
      <w:r>
        <w:rPr>
          <w:sz w:val="28"/>
        </w:rPr>
        <w:t>Tuy nhiên, khi quyết định hình phạt cần xem xét đến tình tiết tăng nặng, giảm nhẹ trách nhiệm hình sự để có một hình phạt tương xứng với hành vi phạm</w:t>
      </w:r>
      <w:r>
        <w:rPr>
          <w:spacing w:val="40"/>
          <w:sz w:val="28"/>
        </w:rPr>
        <w:t> </w:t>
      </w:r>
      <w:r>
        <w:rPr>
          <w:sz w:val="28"/>
        </w:rPr>
        <w:t>tội mà bị cáo đã gây ra. Bị cáo không có tình tiết tăng nặng trách nhiệm hình sự,</w:t>
      </w:r>
      <w:r>
        <w:rPr>
          <w:spacing w:val="40"/>
          <w:sz w:val="28"/>
        </w:rPr>
        <w:t> </w:t>
      </w:r>
      <w:r>
        <w:rPr>
          <w:sz w:val="28"/>
        </w:rPr>
        <w:t>mà có các tình tiết giảm nhẹ trách nhiệm hình sự như: Bồi thường thiệt hại; Thành khẩn khai báo, ăn năn hối cải được quy định tại điểm b, s khoản 1 Điều 51 của Bộ luật hình sự. Ngoài ra, người đại diện hợp pháp của bị hại có đơn xin xem xét không xử lý hình sự đối với bị cáo; Bị cáo có ông ngoại là liệt sỹ; Bản thân bị cáo có thành tích trong phong trào toàn dân bảo vệ an ninh tổ</w:t>
      </w:r>
      <w:r>
        <w:rPr>
          <w:spacing w:val="-1"/>
          <w:sz w:val="28"/>
        </w:rPr>
        <w:t> </w:t>
      </w:r>
      <w:r>
        <w:rPr>
          <w:sz w:val="28"/>
        </w:rPr>
        <w:t>quốc</w:t>
      </w:r>
      <w:r>
        <w:rPr>
          <w:spacing w:val="-1"/>
          <w:sz w:val="28"/>
        </w:rPr>
        <w:t> </w:t>
      </w:r>
      <w:r>
        <w:rPr>
          <w:sz w:val="28"/>
        </w:rPr>
        <w:t>có xác nhận của địa phương; Bản thân bị cáo cũng bị thương tích nặng trong vụ tai nạn giao thông này. Đây là những tình tiết giảm nhẹ khác được quy định tại khoản 2 Điều 51 của Bộ luật hình sự. Mặc khác, bị cáo có nhân thân tốt chưa tiền án, tiền sự, có nơi cư trú rõ ràng và xét thấy nếu không bắt bị cáo đi chấp hành hình phạt tù cũng không gây nguy hiểm cho xã hội, không gây ảnh hưởng xấu trong cuộc đấu tranh phòng</w:t>
      </w:r>
      <w:r>
        <w:rPr>
          <w:spacing w:val="40"/>
          <w:sz w:val="28"/>
        </w:rPr>
        <w:t> </w:t>
      </w:r>
      <w:r>
        <w:rPr>
          <w:sz w:val="28"/>
        </w:rPr>
        <w:t>chống tội phạm. Do đó, bị cáo Trần Thanh L có đủ điều kiện được hưởng án treo theo quy định tại Điều 65 của Bộ luật hình sự và Điều 2 Nghị quyết số 01/2022/NQ-HĐTP ngày 15/4/2022 sửa đổi, bổ sung một số điều của Nghị quyết số 02/2018/NQ-HĐTP ngày 15/5/2018 của Hội đồng Thẩm phán Toà án nhân dân tối cao hướng dẫn áp dụng Điều 65 của Bộ luật hình sự về án treo. Vì vậy, không cần cách ly</w:t>
      </w:r>
      <w:r>
        <w:rPr>
          <w:spacing w:val="-3"/>
          <w:sz w:val="28"/>
        </w:rPr>
        <w:t> </w:t>
      </w:r>
      <w:r>
        <w:rPr>
          <w:sz w:val="28"/>
        </w:rPr>
        <w:t>bị cáo khỏi đời sống xã hội mà chỉ cần áp dụng hình phạt tù cho hưởng án treo với thời gian dài thử thách, giao bị cáo về chính quyền địa phương nơi bị cáo cư trú để giám sát, giáo dục trong thời gian thử thách cũng có tác dụng giáo</w:t>
      </w:r>
      <w:r>
        <w:rPr>
          <w:spacing w:val="40"/>
          <w:sz w:val="28"/>
        </w:rPr>
        <w:t> </w:t>
      </w:r>
      <w:r>
        <w:rPr>
          <w:sz w:val="28"/>
        </w:rPr>
        <w:t>dục và phòng ngừa chung.</w:t>
      </w:r>
    </w:p>
    <w:p>
      <w:pPr>
        <w:pStyle w:val="ListParagraph"/>
        <w:numPr>
          <w:ilvl w:val="0"/>
          <w:numId w:val="2"/>
        </w:numPr>
        <w:tabs>
          <w:tab w:pos="1374" w:val="left" w:leader="none"/>
        </w:tabs>
        <w:spacing w:line="240" w:lineRule="auto" w:before="0" w:after="0"/>
        <w:ind w:left="402" w:right="105" w:firstLine="566"/>
        <w:jc w:val="both"/>
        <w:rPr>
          <w:sz w:val="28"/>
        </w:rPr>
      </w:pPr>
      <w:r>
        <w:rPr>
          <w:sz w:val="28"/>
        </w:rPr>
        <w:t>Về vật chứng: Cơ quan Cảnh sát điều tra đã trả lại xe mô tô cho bị cáo và người đại diện hợp pháp của bị hại xong nên không xem xét. Đối với đĩa CD trích xuất Camera nơi xảy ra tai nạn tịch thu lưu hồ sơ vụ án.</w:t>
      </w:r>
    </w:p>
    <w:p>
      <w:pPr>
        <w:pStyle w:val="ListParagraph"/>
        <w:numPr>
          <w:ilvl w:val="0"/>
          <w:numId w:val="2"/>
        </w:numPr>
        <w:tabs>
          <w:tab w:pos="1372" w:val="left" w:leader="none"/>
        </w:tabs>
        <w:spacing w:line="240" w:lineRule="auto" w:before="0" w:after="0"/>
        <w:ind w:left="402" w:right="110" w:firstLine="566"/>
        <w:jc w:val="both"/>
        <w:rPr>
          <w:sz w:val="28"/>
        </w:rPr>
      </w:pPr>
      <w:r>
        <w:rPr>
          <w:sz w:val="28"/>
        </w:rPr>
        <w:t>Về phạt bổ sung: Theo quy định tại khoản 5 Điều 260 của Bộ luật hình sự hành vi phạm tội của bị cáo L có thể bị cấm đảm nhiệm chức vụ, cấm hành nghề hoặc làm công việc nhất định từ 01 đến 05 năm. Nhưng xét thấy bị cáo không có hành nghề hoặc công việc gì quan trọng nên miễn phạt bổ sung cho bị cáo.</w:t>
      </w:r>
    </w:p>
    <w:p>
      <w:pPr>
        <w:pStyle w:val="ListParagraph"/>
        <w:numPr>
          <w:ilvl w:val="0"/>
          <w:numId w:val="2"/>
        </w:numPr>
        <w:tabs>
          <w:tab w:pos="1394" w:val="left" w:leader="none"/>
        </w:tabs>
        <w:spacing w:line="240" w:lineRule="auto" w:before="0" w:after="0"/>
        <w:ind w:left="402" w:right="103" w:firstLine="566"/>
        <w:jc w:val="both"/>
        <w:rPr>
          <w:sz w:val="28"/>
        </w:rPr>
      </w:pPr>
      <w:r>
        <w:rPr>
          <w:sz w:val="28"/>
        </w:rPr>
        <w:t>Về trách nhiệm dân sự: Bị cáo Trần Thanh L và gia đình với người đại diện hợp pháp của bị hại đã thoả thuận bồi thường các khoản chi phí mai tán, tổn thất tinh thần, chi phí nuôi con của bị hại, chi phí sửa xe với số tiền tổng cộng là 315.000.000 đồng đã bồi thường xong. Người đại diện hợp pháp của bị hại</w:t>
      </w:r>
      <w:r>
        <w:rPr>
          <w:spacing w:val="40"/>
          <w:sz w:val="28"/>
        </w:rPr>
        <w:t> </w:t>
      </w:r>
      <w:r>
        <w:rPr>
          <w:sz w:val="28"/>
        </w:rPr>
        <w:t>không yêu cầu gì thêm nên không xem xét.</w:t>
      </w:r>
    </w:p>
    <w:p>
      <w:pPr>
        <w:pStyle w:val="ListParagraph"/>
        <w:numPr>
          <w:ilvl w:val="0"/>
          <w:numId w:val="2"/>
        </w:numPr>
        <w:tabs>
          <w:tab w:pos="1513" w:val="left" w:leader="none"/>
        </w:tabs>
        <w:spacing w:line="240" w:lineRule="auto" w:before="0" w:after="0"/>
        <w:ind w:left="402" w:right="101" w:firstLine="566"/>
        <w:jc w:val="both"/>
        <w:rPr>
          <w:sz w:val="28"/>
        </w:rPr>
      </w:pPr>
      <w:r>
        <w:rPr>
          <w:sz w:val="28"/>
        </w:rPr>
        <w:t>Về án phí: Theo quy định buộc bị cáo L phải chịu án phí hình sự</w:t>
      </w:r>
      <w:r>
        <w:rPr>
          <w:spacing w:val="-3"/>
          <w:sz w:val="28"/>
        </w:rPr>
        <w:t> </w:t>
      </w:r>
      <w:r>
        <w:rPr>
          <w:sz w:val="28"/>
        </w:rPr>
        <w:t>sơ</w:t>
      </w:r>
      <w:r>
        <w:rPr>
          <w:spacing w:val="-2"/>
          <w:sz w:val="28"/>
        </w:rPr>
        <w:t> </w:t>
      </w:r>
      <w:r>
        <w:rPr>
          <w:sz w:val="28"/>
        </w:rPr>
        <w:t>thẩm nộp ngân sách nhà nước.</w:t>
      </w:r>
    </w:p>
    <w:p>
      <w:pPr>
        <w:pStyle w:val="ListParagraph"/>
        <w:numPr>
          <w:ilvl w:val="0"/>
          <w:numId w:val="2"/>
        </w:numPr>
        <w:tabs>
          <w:tab w:pos="1516" w:val="left" w:leader="none"/>
        </w:tabs>
        <w:spacing w:line="242" w:lineRule="auto" w:before="0" w:after="0"/>
        <w:ind w:left="402" w:right="117" w:firstLine="566"/>
        <w:jc w:val="both"/>
        <w:rPr>
          <w:sz w:val="28"/>
        </w:rPr>
      </w:pPr>
      <w:r>
        <w:rPr>
          <w:sz w:val="28"/>
        </w:rPr>
        <w:t>Từ những nhận xét nêu trên xét thấy đề nghị của Kiểm sát viên tham gia phiên tòa là có căn cứ đúng pháp luật nên chấp nhận.</w:t>
      </w:r>
    </w:p>
    <w:p>
      <w:pPr>
        <w:spacing w:before="0"/>
        <w:ind w:left="1121"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line="315" w:lineRule="exact" w:before="0"/>
        <w:ind w:left="1177" w:right="886" w:firstLine="0"/>
        <w:jc w:val="center"/>
        <w:rPr>
          <w:b/>
          <w:sz w:val="28"/>
        </w:rPr>
      </w:pPr>
      <w:r>
        <w:rPr>
          <w:b/>
          <w:sz w:val="28"/>
        </w:rPr>
        <w:t>QUYẾT</w:t>
      </w:r>
      <w:r>
        <w:rPr>
          <w:b/>
          <w:spacing w:val="-6"/>
          <w:sz w:val="28"/>
        </w:rPr>
        <w:t> </w:t>
      </w:r>
      <w:r>
        <w:rPr>
          <w:b/>
          <w:spacing w:val="-4"/>
          <w:sz w:val="28"/>
        </w:rPr>
        <w:t>ĐỊNH</w:t>
      </w:r>
    </w:p>
    <w:p>
      <w:pPr>
        <w:pStyle w:val="BodyText"/>
        <w:ind w:firstLine="566"/>
        <w:jc w:val="left"/>
      </w:pPr>
      <w:r>
        <w:rPr/>
        <w:t>Tuyên bố: Bị cáo Trần Thanh L đã phạm tội “Vi phạm quy định về tham gia giao thông đường bộ”.</w:t>
      </w:r>
    </w:p>
    <w:p>
      <w:pPr>
        <w:spacing w:after="0"/>
        <w:jc w:val="left"/>
        <w:sectPr>
          <w:pgSz w:w="11910" w:h="16850"/>
          <w:pgMar w:header="724" w:footer="0" w:top="1040" w:bottom="280" w:left="1300" w:right="740"/>
        </w:sectPr>
      </w:pPr>
    </w:p>
    <w:p>
      <w:pPr>
        <w:pStyle w:val="BodyText"/>
        <w:spacing w:before="79"/>
        <w:ind w:right="104" w:firstLine="705"/>
      </w:pPr>
      <w:r>
        <w:rPr/>
        <w:t>Căn cứ điểm b khoản 2 Điều 260; điểm b, s khoản 1, khoản 2 Điều 51; Điều 38; Điều 50; Điều 65 của Bộ luật hình sự và Điều 2 Nghị quyết số 01/2022/NQ- HĐTP ngày 15/4/2022 sửa đổi, bổ sung một số điều của Nghị quyết số 02/2018/NQ-HĐTP ngày 15/5/2018 của Hội đồng Thẩm phán Toà án nhân dân tối cao hướng dẫn áp dụng Điều 65 của Bộ luật hình sự về án treo. Xử phạt bị cáo</w:t>
      </w:r>
      <w:r>
        <w:rPr>
          <w:spacing w:val="40"/>
        </w:rPr>
        <w:t> </w:t>
      </w:r>
      <w:r>
        <w:rPr/>
        <w:t>Trần Thanh L 03 (ba) năm tù nhưng cho hưởng án treo. Thời gian thử thách 05 (năm) năm tính từ ngày tuyên án sơ thẩm (ngày 23/11/2022). Giao bị cáo Trần Thanh L cho Ủy ban nhân dân xã Bắc Hòa, huyện T, tỉnh L để giám sát, giáo dục trong thời gian thử thách.</w:t>
      </w:r>
    </w:p>
    <w:p>
      <w:pPr>
        <w:pStyle w:val="BodyText"/>
        <w:spacing w:before="1"/>
        <w:ind w:right="112" w:firstLine="566"/>
      </w:pPr>
      <w:r>
        <w:rPr/>
        <w:t>Trong trường hợp bị cáo Trần Thanh L thay đổi nơi cư trú thì thực hiện theo quy định tại Điều 92 và 93 của Luật thi hành án hình sự năm 2019.</w:t>
      </w:r>
    </w:p>
    <w:p>
      <w:pPr>
        <w:pStyle w:val="BodyText"/>
        <w:ind w:right="117" w:firstLine="566"/>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BodyText"/>
        <w:spacing w:before="2"/>
        <w:ind w:right="107" w:firstLine="566"/>
      </w:pPr>
      <w:r>
        <w:rPr/>
        <w:t>Căn cứ khoản 2 Điều 135 của Bộ luật Tố tụng hình sự; điểm a khoản 1 Điều</w:t>
      </w:r>
      <w:r>
        <w:rPr>
          <w:spacing w:val="40"/>
        </w:rPr>
        <w:t> </w:t>
      </w:r>
      <w:r>
        <w:rPr/>
        <w:t>3, khoản 1 Điều 21; điểm a khoản 1 Điều 23 Nghị quyết số 326/2016/UBTVQH14 quy</w:t>
      </w:r>
      <w:r>
        <w:rPr>
          <w:spacing w:val="-5"/>
        </w:rPr>
        <w:t> </w:t>
      </w:r>
      <w:r>
        <w:rPr/>
        <w:t>định về</w:t>
      </w:r>
      <w:r>
        <w:rPr>
          <w:spacing w:val="-1"/>
        </w:rPr>
        <w:t> </w:t>
      </w:r>
      <w:r>
        <w:rPr/>
        <w:t>mức</w:t>
      </w:r>
      <w:r>
        <w:rPr>
          <w:spacing w:val="-1"/>
        </w:rPr>
        <w:t> </w:t>
      </w:r>
      <w:r>
        <w:rPr/>
        <w:t>thu, miễn,</w:t>
      </w:r>
      <w:r>
        <w:rPr>
          <w:spacing w:val="-2"/>
        </w:rPr>
        <w:t> </w:t>
      </w:r>
      <w:r>
        <w:rPr/>
        <w:t>giảm,</w:t>
      </w:r>
      <w:r>
        <w:rPr>
          <w:spacing w:val="-2"/>
        </w:rPr>
        <w:t> </w:t>
      </w:r>
      <w:r>
        <w:rPr/>
        <w:t>thu,</w:t>
      </w:r>
      <w:r>
        <w:rPr>
          <w:spacing w:val="-2"/>
        </w:rPr>
        <w:t> </w:t>
      </w:r>
      <w:r>
        <w:rPr/>
        <w:t>nộp,</w:t>
      </w:r>
      <w:r>
        <w:rPr>
          <w:spacing w:val="-2"/>
        </w:rPr>
        <w:t> </w:t>
      </w:r>
      <w:r>
        <w:rPr/>
        <w:t>quản lý và</w:t>
      </w:r>
      <w:r>
        <w:rPr>
          <w:spacing w:val="-1"/>
        </w:rPr>
        <w:t> </w:t>
      </w:r>
      <w:r>
        <w:rPr/>
        <w:t>sử</w:t>
      </w:r>
      <w:r>
        <w:rPr>
          <w:spacing w:val="-2"/>
        </w:rPr>
        <w:t> </w:t>
      </w:r>
      <w:r>
        <w:rPr/>
        <w:t>dụng án</w:t>
      </w:r>
      <w:r>
        <w:rPr>
          <w:spacing w:val="-1"/>
        </w:rPr>
        <w:t> </w:t>
      </w:r>
      <w:r>
        <w:rPr/>
        <w:t>phí và</w:t>
      </w:r>
      <w:r>
        <w:rPr>
          <w:spacing w:val="-1"/>
        </w:rPr>
        <w:t> </w:t>
      </w:r>
      <w:r>
        <w:rPr/>
        <w:t>lệ</w:t>
      </w:r>
      <w:r>
        <w:rPr>
          <w:spacing w:val="-1"/>
        </w:rPr>
        <w:t> </w:t>
      </w:r>
      <w:r>
        <w:rPr/>
        <w:t>phí Tòa án ngày</w:t>
      </w:r>
      <w:r>
        <w:rPr>
          <w:spacing w:val="-1"/>
        </w:rPr>
        <w:t> </w:t>
      </w:r>
      <w:r>
        <w:rPr/>
        <w:t>30 tháng 12 năm</w:t>
      </w:r>
      <w:r>
        <w:rPr>
          <w:spacing w:val="-2"/>
        </w:rPr>
        <w:t> </w:t>
      </w:r>
      <w:r>
        <w:rPr/>
        <w:t>2016. Buộc bị cáo Trần Thanh L phải chịu 200.000 đồng (hai trăm ngàn đồng) tiền án phí hình sự sơ thẩm nộp ngân sách nhà nước.</w:t>
      </w:r>
    </w:p>
    <w:p>
      <w:pPr>
        <w:pStyle w:val="BodyText"/>
        <w:ind w:right="104" w:firstLine="566"/>
      </w:pPr>
      <w:r>
        <w:rPr/>
        <w:t>Án xử công khai sơ thẩm có mặt bị cáo, đại diện hợp pháp của người bị hại, người có quyền lợi, nghĩa vụ liên quan báo cho biết được quyền kháng cáo bản án trong hạn mười lăm ngày kể từ ngày tuyên án sơ thẩm.</w:t>
      </w:r>
    </w:p>
    <w:p>
      <w:pPr>
        <w:pStyle w:val="BodyText"/>
        <w:spacing w:before="4"/>
        <w:ind w:left="0" w:firstLine="0"/>
        <w:jc w:val="left"/>
      </w:pPr>
    </w:p>
    <w:p>
      <w:pPr>
        <w:tabs>
          <w:tab w:pos="4660" w:val="left" w:leader="none"/>
        </w:tabs>
        <w:spacing w:line="322" w:lineRule="exact" w:before="0"/>
        <w:ind w:left="402"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3"/>
        </w:numPr>
        <w:tabs>
          <w:tab w:pos="532" w:val="left" w:leader="none"/>
          <w:tab w:pos="4501" w:val="left" w:leader="none"/>
        </w:tabs>
        <w:spacing w:line="320" w:lineRule="exact" w:before="0" w:after="0"/>
        <w:ind w:left="531" w:right="0" w:hanging="130"/>
        <w:jc w:val="left"/>
        <w:rPr>
          <w:i/>
          <w:sz w:val="22"/>
        </w:rPr>
      </w:pPr>
      <w:r>
        <w:rPr>
          <w:i/>
          <w:sz w:val="22"/>
        </w:rPr>
        <w:t>TAND</w:t>
      </w:r>
      <w:r>
        <w:rPr>
          <w:i/>
          <w:spacing w:val="-4"/>
          <w:sz w:val="22"/>
        </w:rPr>
        <w:t> </w:t>
      </w:r>
      <w:r>
        <w:rPr>
          <w:i/>
          <w:spacing w:val="-2"/>
          <w:sz w:val="22"/>
        </w:rPr>
        <w:t>tỉnh;</w:t>
      </w:r>
      <w:r>
        <w:rPr>
          <w:i/>
          <w:sz w:val="22"/>
        </w:rPr>
        <w:tab/>
      </w:r>
      <w:r>
        <w:rPr>
          <w:b/>
          <w:sz w:val="28"/>
        </w:rPr>
        <w:t>THẨM</w:t>
      </w:r>
      <w:r>
        <w:rPr>
          <w:b/>
          <w:spacing w:val="-5"/>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3"/>
        </w:numPr>
        <w:tabs>
          <w:tab w:pos="532" w:val="left" w:leader="none"/>
        </w:tabs>
        <w:spacing w:line="251" w:lineRule="exact" w:before="0" w:after="0"/>
        <w:ind w:left="531" w:right="0" w:hanging="130"/>
        <w:jc w:val="left"/>
        <w:rPr>
          <w:i/>
          <w:sz w:val="22"/>
        </w:rPr>
      </w:pPr>
      <w:r>
        <w:rPr>
          <w:i/>
          <w:sz w:val="22"/>
        </w:rPr>
        <w:t>VKSND</w:t>
      </w:r>
      <w:r>
        <w:rPr>
          <w:i/>
          <w:spacing w:val="-4"/>
          <w:sz w:val="22"/>
        </w:rPr>
        <w:t> </w:t>
      </w:r>
      <w:r>
        <w:rPr>
          <w:i/>
          <w:sz w:val="22"/>
        </w:rPr>
        <w:t>tỉnh,</w:t>
      </w:r>
      <w:r>
        <w:rPr>
          <w:i/>
          <w:spacing w:val="-2"/>
          <w:sz w:val="22"/>
        </w:rPr>
        <w:t> </w:t>
      </w:r>
      <w:r>
        <w:rPr>
          <w:i/>
          <w:sz w:val="22"/>
        </w:rPr>
        <w:t>thị</w:t>
      </w:r>
      <w:r>
        <w:rPr>
          <w:i/>
          <w:spacing w:val="-1"/>
          <w:sz w:val="22"/>
        </w:rPr>
        <w:t> </w:t>
      </w:r>
      <w:r>
        <w:rPr>
          <w:i/>
          <w:spacing w:val="-5"/>
          <w:sz w:val="22"/>
        </w:rPr>
        <w:t>xã;</w:t>
      </w:r>
    </w:p>
    <w:p>
      <w:pPr>
        <w:pStyle w:val="ListParagraph"/>
        <w:numPr>
          <w:ilvl w:val="0"/>
          <w:numId w:val="3"/>
        </w:numPr>
        <w:tabs>
          <w:tab w:pos="532" w:val="left" w:leader="none"/>
        </w:tabs>
        <w:spacing w:line="252" w:lineRule="exact" w:before="1" w:after="0"/>
        <w:ind w:left="531"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2"/>
          <w:sz w:val="22"/>
        </w:rPr>
        <w:t> </w:t>
      </w:r>
      <w:r>
        <w:rPr>
          <w:i/>
          <w:sz w:val="22"/>
        </w:rPr>
        <w:t>thị</w:t>
      </w:r>
      <w:r>
        <w:rPr>
          <w:i/>
          <w:spacing w:val="-4"/>
          <w:sz w:val="22"/>
        </w:rPr>
        <w:t> </w:t>
      </w:r>
      <w:r>
        <w:rPr>
          <w:i/>
          <w:spacing w:val="-5"/>
          <w:sz w:val="22"/>
        </w:rPr>
        <w:t>xã;</w:t>
      </w:r>
    </w:p>
    <w:p>
      <w:pPr>
        <w:pStyle w:val="ListParagraph"/>
        <w:numPr>
          <w:ilvl w:val="0"/>
          <w:numId w:val="3"/>
        </w:numPr>
        <w:tabs>
          <w:tab w:pos="518" w:val="left" w:leader="none"/>
        </w:tabs>
        <w:spacing w:line="229" w:lineRule="exact" w:before="0" w:after="0"/>
        <w:ind w:left="517" w:right="0" w:hanging="116"/>
        <w:jc w:val="left"/>
        <w:rPr>
          <w:sz w:val="20"/>
        </w:rPr>
      </w:pPr>
      <w:r>
        <w:rPr>
          <w:sz w:val="20"/>
        </w:rPr>
        <w:t>Cảnh</w:t>
      </w:r>
      <w:r>
        <w:rPr>
          <w:spacing w:val="-4"/>
          <w:sz w:val="20"/>
        </w:rPr>
        <w:t> </w:t>
      </w:r>
      <w:r>
        <w:rPr>
          <w:sz w:val="20"/>
        </w:rPr>
        <w:t>sát</w:t>
      </w:r>
      <w:r>
        <w:rPr>
          <w:spacing w:val="-2"/>
          <w:sz w:val="20"/>
        </w:rPr>
        <w:t> </w:t>
      </w:r>
      <w:r>
        <w:rPr>
          <w:sz w:val="20"/>
        </w:rPr>
        <w:t>điều</w:t>
      </w:r>
      <w:r>
        <w:rPr>
          <w:spacing w:val="-4"/>
          <w:sz w:val="20"/>
        </w:rPr>
        <w:t> </w:t>
      </w:r>
      <w:r>
        <w:rPr>
          <w:sz w:val="20"/>
        </w:rPr>
        <w:t>tra</w:t>
      </w:r>
      <w:r>
        <w:rPr>
          <w:spacing w:val="-2"/>
          <w:sz w:val="20"/>
        </w:rPr>
        <w:t> </w:t>
      </w:r>
      <w:r>
        <w:rPr>
          <w:sz w:val="20"/>
        </w:rPr>
        <w:t>Công</w:t>
      </w:r>
      <w:r>
        <w:rPr>
          <w:spacing w:val="-3"/>
          <w:sz w:val="20"/>
        </w:rPr>
        <w:t> </w:t>
      </w:r>
      <w:r>
        <w:rPr>
          <w:sz w:val="20"/>
        </w:rPr>
        <w:t>an</w:t>
      </w:r>
      <w:r>
        <w:rPr>
          <w:spacing w:val="-4"/>
          <w:sz w:val="20"/>
        </w:rPr>
        <w:t> </w:t>
      </w:r>
      <w:r>
        <w:rPr>
          <w:spacing w:val="-2"/>
          <w:sz w:val="20"/>
        </w:rPr>
        <w:t>TXKT;</w:t>
      </w:r>
    </w:p>
    <w:p>
      <w:pPr>
        <w:pStyle w:val="ListParagraph"/>
        <w:numPr>
          <w:ilvl w:val="0"/>
          <w:numId w:val="3"/>
        </w:numPr>
        <w:tabs>
          <w:tab w:pos="532" w:val="left" w:leader="none"/>
        </w:tabs>
        <w:spacing w:line="252" w:lineRule="exact" w:before="1" w:after="0"/>
        <w:ind w:left="531" w:right="0" w:hanging="130"/>
        <w:jc w:val="left"/>
        <w:rPr>
          <w:i/>
          <w:sz w:val="22"/>
        </w:rPr>
      </w:pPr>
      <w:r>
        <w:rPr>
          <w:i/>
          <w:sz w:val="22"/>
        </w:rPr>
        <w:t>Bị</w:t>
      </w:r>
      <w:r>
        <w:rPr>
          <w:i/>
          <w:spacing w:val="-5"/>
          <w:sz w:val="22"/>
        </w:rPr>
        <w:t> </w:t>
      </w:r>
      <w:r>
        <w:rPr>
          <w:i/>
          <w:sz w:val="22"/>
        </w:rPr>
        <w:t>cáo,</w:t>
      </w:r>
      <w:r>
        <w:rPr>
          <w:i/>
          <w:spacing w:val="-2"/>
          <w:sz w:val="22"/>
        </w:rPr>
        <w:t> </w:t>
      </w:r>
      <w:r>
        <w:rPr>
          <w:i/>
          <w:sz w:val="22"/>
        </w:rPr>
        <w:t>đại</w:t>
      </w:r>
      <w:r>
        <w:rPr>
          <w:i/>
          <w:spacing w:val="-2"/>
          <w:sz w:val="22"/>
        </w:rPr>
        <w:t> </w:t>
      </w:r>
      <w:r>
        <w:rPr>
          <w:i/>
          <w:sz w:val="22"/>
        </w:rPr>
        <w:t>diện</w:t>
      </w:r>
      <w:r>
        <w:rPr>
          <w:i/>
          <w:spacing w:val="-2"/>
          <w:sz w:val="22"/>
        </w:rPr>
        <w:t> </w:t>
      </w:r>
      <w:r>
        <w:rPr>
          <w:i/>
          <w:sz w:val="22"/>
        </w:rPr>
        <w:t>bị</w:t>
      </w:r>
      <w:r>
        <w:rPr>
          <w:i/>
          <w:spacing w:val="-2"/>
          <w:sz w:val="22"/>
        </w:rPr>
        <w:t> </w:t>
      </w:r>
      <w:r>
        <w:rPr>
          <w:i/>
          <w:sz w:val="22"/>
        </w:rPr>
        <w:t>hại,</w:t>
      </w:r>
      <w:r>
        <w:rPr>
          <w:i/>
          <w:spacing w:val="-2"/>
          <w:sz w:val="22"/>
        </w:rPr>
        <w:t> </w:t>
      </w:r>
      <w:r>
        <w:rPr>
          <w:i/>
          <w:sz w:val="22"/>
        </w:rPr>
        <w:t>liên</w:t>
      </w:r>
      <w:r>
        <w:rPr>
          <w:i/>
          <w:spacing w:val="-2"/>
          <w:sz w:val="22"/>
        </w:rPr>
        <w:t> quan;</w:t>
      </w:r>
    </w:p>
    <w:p>
      <w:pPr>
        <w:pStyle w:val="ListParagraph"/>
        <w:numPr>
          <w:ilvl w:val="0"/>
          <w:numId w:val="3"/>
        </w:numPr>
        <w:tabs>
          <w:tab w:pos="532" w:val="left" w:leader="none"/>
        </w:tabs>
        <w:spacing w:line="252" w:lineRule="exact" w:before="0" w:after="0"/>
        <w:ind w:left="531" w:right="0" w:hanging="130"/>
        <w:jc w:val="left"/>
        <w:rPr>
          <w:i/>
          <w:sz w:val="22"/>
        </w:rPr>
      </w:pPr>
      <w:r>
        <w:rPr>
          <w:i/>
          <w:sz w:val="22"/>
        </w:rPr>
        <w:t>Đội</w:t>
      </w:r>
      <w:r>
        <w:rPr>
          <w:i/>
          <w:spacing w:val="-2"/>
          <w:sz w:val="22"/>
        </w:rPr>
        <w:t> </w:t>
      </w:r>
      <w:r>
        <w:rPr>
          <w:i/>
          <w:sz w:val="22"/>
        </w:rPr>
        <w:t>CSTHAHS</w:t>
      </w:r>
      <w:r>
        <w:rPr>
          <w:i/>
          <w:spacing w:val="-2"/>
          <w:sz w:val="22"/>
        </w:rPr>
        <w:t> </w:t>
      </w:r>
      <w:r>
        <w:rPr>
          <w:i/>
          <w:sz w:val="22"/>
        </w:rPr>
        <w:t>và</w:t>
      </w:r>
      <w:r>
        <w:rPr>
          <w:i/>
          <w:spacing w:val="-3"/>
          <w:sz w:val="22"/>
        </w:rPr>
        <w:t> </w:t>
      </w:r>
      <w:r>
        <w:rPr>
          <w:i/>
          <w:sz w:val="22"/>
        </w:rPr>
        <w:t>hổ</w:t>
      </w:r>
      <w:r>
        <w:rPr>
          <w:i/>
          <w:spacing w:val="-2"/>
          <w:sz w:val="22"/>
        </w:rPr>
        <w:t> </w:t>
      </w:r>
      <w:r>
        <w:rPr>
          <w:i/>
          <w:sz w:val="22"/>
        </w:rPr>
        <w:t>trợ</w:t>
      </w:r>
      <w:r>
        <w:rPr>
          <w:i/>
          <w:spacing w:val="-2"/>
          <w:sz w:val="22"/>
        </w:rPr>
        <w:t> </w:t>
      </w:r>
      <w:r>
        <w:rPr>
          <w:i/>
          <w:sz w:val="22"/>
        </w:rPr>
        <w:t>tư</w:t>
      </w:r>
      <w:r>
        <w:rPr>
          <w:i/>
          <w:spacing w:val="-2"/>
          <w:sz w:val="22"/>
        </w:rPr>
        <w:t> pháp;</w:t>
      </w:r>
    </w:p>
    <w:p>
      <w:pPr>
        <w:pStyle w:val="ListParagraph"/>
        <w:numPr>
          <w:ilvl w:val="0"/>
          <w:numId w:val="3"/>
        </w:numPr>
        <w:tabs>
          <w:tab w:pos="532" w:val="left" w:leader="none"/>
        </w:tabs>
        <w:spacing w:line="252" w:lineRule="exact" w:before="2" w:after="0"/>
        <w:ind w:left="531" w:right="0" w:hanging="130"/>
        <w:jc w:val="left"/>
        <w:rPr>
          <w:i/>
          <w:sz w:val="22"/>
        </w:rPr>
      </w:pPr>
      <w:r>
        <w:rPr>
          <w:i/>
          <w:sz w:val="22"/>
        </w:rPr>
        <w:t>Thi</w:t>
      </w:r>
      <w:r>
        <w:rPr>
          <w:i/>
          <w:spacing w:val="-3"/>
          <w:sz w:val="22"/>
        </w:rPr>
        <w:t> </w:t>
      </w:r>
      <w:r>
        <w:rPr>
          <w:i/>
          <w:sz w:val="22"/>
        </w:rPr>
        <w:t>hành</w:t>
      </w:r>
      <w:r>
        <w:rPr>
          <w:i/>
          <w:spacing w:val="-1"/>
          <w:sz w:val="22"/>
        </w:rPr>
        <w:t> </w:t>
      </w:r>
      <w:r>
        <w:rPr>
          <w:i/>
          <w:sz w:val="22"/>
        </w:rPr>
        <w:t>án</w:t>
      </w:r>
      <w:r>
        <w:rPr>
          <w:i/>
          <w:spacing w:val="-4"/>
          <w:sz w:val="22"/>
        </w:rPr>
        <w:t> </w:t>
      </w:r>
      <w:r>
        <w:rPr>
          <w:i/>
          <w:sz w:val="22"/>
        </w:rPr>
        <w:t>hình</w:t>
      </w:r>
      <w:r>
        <w:rPr>
          <w:i/>
          <w:spacing w:val="-1"/>
          <w:sz w:val="22"/>
        </w:rPr>
        <w:t> </w:t>
      </w:r>
      <w:r>
        <w:rPr>
          <w:i/>
          <w:spacing w:val="-5"/>
          <w:sz w:val="22"/>
        </w:rPr>
        <w:t>sự;</w:t>
      </w:r>
    </w:p>
    <w:p>
      <w:pPr>
        <w:pStyle w:val="ListParagraph"/>
        <w:numPr>
          <w:ilvl w:val="0"/>
          <w:numId w:val="3"/>
        </w:numPr>
        <w:tabs>
          <w:tab w:pos="532" w:val="left" w:leader="none"/>
        </w:tabs>
        <w:spacing w:line="252" w:lineRule="exact" w:before="0" w:after="0"/>
        <w:ind w:left="531"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ListParagraph"/>
        <w:numPr>
          <w:ilvl w:val="0"/>
          <w:numId w:val="3"/>
        </w:numPr>
        <w:tabs>
          <w:tab w:pos="532" w:val="left" w:leader="none"/>
        </w:tabs>
        <w:spacing w:line="240" w:lineRule="auto" w:before="1" w:after="0"/>
        <w:ind w:left="531" w:right="0" w:hanging="130"/>
        <w:jc w:val="left"/>
        <w:rPr>
          <w:i/>
          <w:sz w:val="22"/>
        </w:rPr>
      </w:pPr>
      <w:r>
        <w:rPr>
          <w:i/>
          <w:sz w:val="22"/>
        </w:rPr>
        <w:t>Lưu</w:t>
      </w:r>
      <w:r>
        <w:rPr>
          <w:i/>
          <w:spacing w:val="-1"/>
          <w:sz w:val="22"/>
        </w:rPr>
        <w:t> </w:t>
      </w:r>
      <w:r>
        <w:rPr>
          <w:i/>
          <w:sz w:val="22"/>
        </w:rPr>
        <w:t>án</w:t>
      </w:r>
      <w:r>
        <w:rPr>
          <w:i/>
          <w:spacing w:val="-1"/>
          <w:sz w:val="22"/>
        </w:rPr>
        <w:t> </w:t>
      </w:r>
      <w:r>
        <w:rPr>
          <w:i/>
          <w:spacing w:val="-2"/>
          <w:sz w:val="22"/>
        </w:rPr>
        <w:t>Thanh.</w:t>
      </w:r>
    </w:p>
    <w:p>
      <w:pPr>
        <w:spacing w:before="3"/>
        <w:ind w:left="6141" w:right="0" w:firstLine="0"/>
        <w:jc w:val="left"/>
        <w:rPr>
          <w:b/>
          <w:sz w:val="28"/>
        </w:rPr>
      </w:pPr>
      <w:r>
        <w:rPr>
          <w:b/>
          <w:sz w:val="28"/>
        </w:rPr>
        <w:t>Trình</w:t>
      </w:r>
      <w:r>
        <w:rPr>
          <w:b/>
          <w:spacing w:val="-2"/>
          <w:sz w:val="28"/>
        </w:rPr>
        <w:t> </w:t>
      </w:r>
      <w:r>
        <w:rPr>
          <w:b/>
          <w:sz w:val="28"/>
        </w:rPr>
        <w:t>Văn</w:t>
      </w:r>
      <w:r>
        <w:rPr>
          <w:b/>
          <w:spacing w:val="-1"/>
          <w:sz w:val="28"/>
        </w:rPr>
        <w:t> </w:t>
      </w:r>
      <w:r>
        <w:rPr>
          <w:b/>
          <w:spacing w:val="-5"/>
          <w:sz w:val="28"/>
        </w:rPr>
        <w:t>Út</w:t>
      </w:r>
    </w:p>
    <w:sectPr>
      <w:pgSz w:w="11910" w:h="16850"/>
      <w:pgMar w:header="724" w:footer="0" w:top="1040" w:bottom="2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35.211151pt;width:13.5pt;height:16.4pt;mso-position-horizontal-relative:page;mso-position-vertical-relative:page;z-index:-1581312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472" w:hanging="130"/>
      </w:pPr>
      <w:rPr>
        <w:rFonts w:hint="default"/>
        <w:lang w:val="vi" w:eastAsia="en-US" w:bidi="ar-SA"/>
      </w:rPr>
    </w:lvl>
    <w:lvl w:ilvl="2">
      <w:start w:val="0"/>
      <w:numFmt w:val="bullet"/>
      <w:lvlText w:val="•"/>
      <w:lvlJc w:val="left"/>
      <w:pPr>
        <w:ind w:left="2405" w:hanging="130"/>
      </w:pPr>
      <w:rPr>
        <w:rFonts w:hint="default"/>
        <w:lang w:val="vi" w:eastAsia="en-US" w:bidi="ar-SA"/>
      </w:rPr>
    </w:lvl>
    <w:lvl w:ilvl="3">
      <w:start w:val="0"/>
      <w:numFmt w:val="bullet"/>
      <w:lvlText w:val="•"/>
      <w:lvlJc w:val="left"/>
      <w:pPr>
        <w:ind w:left="3337" w:hanging="130"/>
      </w:pPr>
      <w:rPr>
        <w:rFonts w:hint="default"/>
        <w:lang w:val="vi" w:eastAsia="en-US" w:bidi="ar-SA"/>
      </w:rPr>
    </w:lvl>
    <w:lvl w:ilvl="4">
      <w:start w:val="0"/>
      <w:numFmt w:val="bullet"/>
      <w:lvlText w:val="•"/>
      <w:lvlJc w:val="left"/>
      <w:pPr>
        <w:ind w:left="4270" w:hanging="130"/>
      </w:pPr>
      <w:rPr>
        <w:rFonts w:hint="default"/>
        <w:lang w:val="vi" w:eastAsia="en-US" w:bidi="ar-SA"/>
      </w:rPr>
    </w:lvl>
    <w:lvl w:ilvl="5">
      <w:start w:val="0"/>
      <w:numFmt w:val="bullet"/>
      <w:lvlText w:val="•"/>
      <w:lvlJc w:val="left"/>
      <w:pPr>
        <w:ind w:left="5203" w:hanging="130"/>
      </w:pPr>
      <w:rPr>
        <w:rFonts w:hint="default"/>
        <w:lang w:val="vi" w:eastAsia="en-US" w:bidi="ar-SA"/>
      </w:rPr>
    </w:lvl>
    <w:lvl w:ilvl="6">
      <w:start w:val="0"/>
      <w:numFmt w:val="bullet"/>
      <w:lvlText w:val="•"/>
      <w:lvlJc w:val="left"/>
      <w:pPr>
        <w:ind w:left="6135" w:hanging="130"/>
      </w:pPr>
      <w:rPr>
        <w:rFonts w:hint="default"/>
        <w:lang w:val="vi" w:eastAsia="en-US" w:bidi="ar-SA"/>
      </w:rPr>
    </w:lvl>
    <w:lvl w:ilvl="7">
      <w:start w:val="0"/>
      <w:numFmt w:val="bullet"/>
      <w:lvlText w:val="•"/>
      <w:lvlJc w:val="left"/>
      <w:pPr>
        <w:ind w:left="7068" w:hanging="130"/>
      </w:pPr>
      <w:rPr>
        <w:rFonts w:hint="default"/>
        <w:lang w:val="vi" w:eastAsia="en-US" w:bidi="ar-SA"/>
      </w:rPr>
    </w:lvl>
    <w:lvl w:ilvl="8">
      <w:start w:val="0"/>
      <w:numFmt w:val="bullet"/>
      <w:lvlText w:val="•"/>
      <w:lvlJc w:val="left"/>
      <w:pPr>
        <w:ind w:left="8001" w:hanging="130"/>
      </w:pPr>
      <w:rPr>
        <w:rFonts w:hint="default"/>
        <w:lang w:val="vi" w:eastAsia="en-US" w:bidi="ar-SA"/>
      </w:rPr>
    </w:lvl>
  </w:abstractNum>
  <w:abstractNum w:abstractNumId="1">
    <w:multiLevelType w:val="hybridMultilevel"/>
    <w:lvl w:ilvl="0">
      <w:start w:val="1"/>
      <w:numFmt w:val="decimal"/>
      <w:lvlText w:val="[%1]"/>
      <w:lvlJc w:val="left"/>
      <w:pPr>
        <w:ind w:left="402" w:hanging="425"/>
        <w:jc w:val="left"/>
      </w:pPr>
      <w:rPr>
        <w:rFonts w:hint="default"/>
        <w:w w:val="100"/>
        <w:lang w:val="vi" w:eastAsia="en-US" w:bidi="ar-SA"/>
      </w:rPr>
    </w:lvl>
    <w:lvl w:ilvl="1">
      <w:start w:val="0"/>
      <w:numFmt w:val="bullet"/>
      <w:lvlText w:val="•"/>
      <w:lvlJc w:val="left"/>
      <w:pPr>
        <w:ind w:left="1346" w:hanging="425"/>
      </w:pPr>
      <w:rPr>
        <w:rFonts w:hint="default"/>
        <w:lang w:val="vi" w:eastAsia="en-US" w:bidi="ar-SA"/>
      </w:rPr>
    </w:lvl>
    <w:lvl w:ilvl="2">
      <w:start w:val="0"/>
      <w:numFmt w:val="bullet"/>
      <w:lvlText w:val="•"/>
      <w:lvlJc w:val="left"/>
      <w:pPr>
        <w:ind w:left="2293" w:hanging="425"/>
      </w:pPr>
      <w:rPr>
        <w:rFonts w:hint="default"/>
        <w:lang w:val="vi" w:eastAsia="en-US" w:bidi="ar-SA"/>
      </w:rPr>
    </w:lvl>
    <w:lvl w:ilvl="3">
      <w:start w:val="0"/>
      <w:numFmt w:val="bullet"/>
      <w:lvlText w:val="•"/>
      <w:lvlJc w:val="left"/>
      <w:pPr>
        <w:ind w:left="3239" w:hanging="425"/>
      </w:pPr>
      <w:rPr>
        <w:rFonts w:hint="default"/>
        <w:lang w:val="vi" w:eastAsia="en-US" w:bidi="ar-SA"/>
      </w:rPr>
    </w:lvl>
    <w:lvl w:ilvl="4">
      <w:start w:val="0"/>
      <w:numFmt w:val="bullet"/>
      <w:lvlText w:val="•"/>
      <w:lvlJc w:val="left"/>
      <w:pPr>
        <w:ind w:left="4186" w:hanging="425"/>
      </w:pPr>
      <w:rPr>
        <w:rFonts w:hint="default"/>
        <w:lang w:val="vi" w:eastAsia="en-US" w:bidi="ar-SA"/>
      </w:rPr>
    </w:lvl>
    <w:lvl w:ilvl="5">
      <w:start w:val="0"/>
      <w:numFmt w:val="bullet"/>
      <w:lvlText w:val="•"/>
      <w:lvlJc w:val="left"/>
      <w:pPr>
        <w:ind w:left="5133" w:hanging="425"/>
      </w:pPr>
      <w:rPr>
        <w:rFonts w:hint="default"/>
        <w:lang w:val="vi" w:eastAsia="en-US" w:bidi="ar-SA"/>
      </w:rPr>
    </w:lvl>
    <w:lvl w:ilvl="6">
      <w:start w:val="0"/>
      <w:numFmt w:val="bullet"/>
      <w:lvlText w:val="•"/>
      <w:lvlJc w:val="left"/>
      <w:pPr>
        <w:ind w:left="6079" w:hanging="425"/>
      </w:pPr>
      <w:rPr>
        <w:rFonts w:hint="default"/>
        <w:lang w:val="vi" w:eastAsia="en-US" w:bidi="ar-SA"/>
      </w:rPr>
    </w:lvl>
    <w:lvl w:ilvl="7">
      <w:start w:val="0"/>
      <w:numFmt w:val="bullet"/>
      <w:lvlText w:val="•"/>
      <w:lvlJc w:val="left"/>
      <w:pPr>
        <w:ind w:left="7026" w:hanging="425"/>
      </w:pPr>
      <w:rPr>
        <w:rFonts w:hint="default"/>
        <w:lang w:val="vi" w:eastAsia="en-US" w:bidi="ar-SA"/>
      </w:rPr>
    </w:lvl>
    <w:lvl w:ilvl="8">
      <w:start w:val="0"/>
      <w:numFmt w:val="bullet"/>
      <w:lvlText w:val="•"/>
      <w:lvlJc w:val="left"/>
      <w:pPr>
        <w:ind w:left="7973" w:hanging="425"/>
      </w:pPr>
      <w:rPr>
        <w:rFonts w:hint="default"/>
        <w:lang w:val="vi" w:eastAsia="en-US" w:bidi="ar-SA"/>
      </w:rPr>
    </w:lvl>
  </w:abstractNum>
  <w:abstractNum w:abstractNumId="0">
    <w:multiLevelType w:val="hybridMultilevel"/>
    <w:lvl w:ilvl="0">
      <w:start w:val="0"/>
      <w:numFmt w:val="bullet"/>
      <w:lvlText w:val="-"/>
      <w:lvlJc w:val="left"/>
      <w:pPr>
        <w:ind w:left="4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46" w:hanging="164"/>
      </w:pPr>
      <w:rPr>
        <w:rFonts w:hint="default"/>
        <w:lang w:val="vi" w:eastAsia="en-US" w:bidi="ar-SA"/>
      </w:rPr>
    </w:lvl>
    <w:lvl w:ilvl="2">
      <w:start w:val="0"/>
      <w:numFmt w:val="bullet"/>
      <w:lvlText w:val="•"/>
      <w:lvlJc w:val="left"/>
      <w:pPr>
        <w:ind w:left="2293" w:hanging="164"/>
      </w:pPr>
      <w:rPr>
        <w:rFonts w:hint="default"/>
        <w:lang w:val="vi" w:eastAsia="en-US" w:bidi="ar-SA"/>
      </w:rPr>
    </w:lvl>
    <w:lvl w:ilvl="3">
      <w:start w:val="0"/>
      <w:numFmt w:val="bullet"/>
      <w:lvlText w:val="•"/>
      <w:lvlJc w:val="left"/>
      <w:pPr>
        <w:ind w:left="3239" w:hanging="164"/>
      </w:pPr>
      <w:rPr>
        <w:rFonts w:hint="default"/>
        <w:lang w:val="vi" w:eastAsia="en-US" w:bidi="ar-SA"/>
      </w:rPr>
    </w:lvl>
    <w:lvl w:ilvl="4">
      <w:start w:val="0"/>
      <w:numFmt w:val="bullet"/>
      <w:lvlText w:val="•"/>
      <w:lvlJc w:val="left"/>
      <w:pPr>
        <w:ind w:left="4186"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7026" w:hanging="164"/>
      </w:pPr>
      <w:rPr>
        <w:rFonts w:hint="default"/>
        <w:lang w:val="vi" w:eastAsia="en-US" w:bidi="ar-SA"/>
      </w:rPr>
    </w:lvl>
    <w:lvl w:ilvl="8">
      <w:start w:val="0"/>
      <w:numFmt w:val="bullet"/>
      <w:lvlText w:val="•"/>
      <w:lvlJc w:val="left"/>
      <w:pPr>
        <w:ind w:left="79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dcterms:created xsi:type="dcterms:W3CDTF">2023-04-24T22:16:02Z</dcterms:created>
  <dcterms:modified xsi:type="dcterms:W3CDTF">2023-04-24T22:16:02Z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