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2"/>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4"/>
        <w:gridCol w:w="5983"/>
      </w:tblGrid>
      <w:tr>
        <w:trPr>
          <w:trHeight w:val="1541" w:hRule="atLeast"/>
        </w:trPr>
        <w:tc>
          <w:tcPr>
            <w:tcW w:w="3404" w:type="dxa"/>
          </w:tcPr>
          <w:p>
            <w:pPr>
              <w:pStyle w:val="TableParagraph"/>
              <w:spacing w:after="17"/>
              <w:ind w:left="673" w:hanging="274"/>
              <w:rPr>
                <w:b/>
                <w:sz w:val="27"/>
              </w:rPr>
            </w:pPr>
            <w:r>
              <w:rPr>
                <w:b/>
                <w:sz w:val="27"/>
              </w:rPr>
              <w:t>TÒA</w:t>
            </w:r>
            <w:r>
              <w:rPr>
                <w:b/>
                <w:spacing w:val="-14"/>
                <w:sz w:val="27"/>
              </w:rPr>
              <w:t> </w:t>
            </w:r>
            <w:r>
              <w:rPr>
                <w:b/>
                <w:sz w:val="27"/>
              </w:rPr>
              <w:t>ÁN</w:t>
            </w:r>
            <w:r>
              <w:rPr>
                <w:b/>
                <w:spacing w:val="-11"/>
                <w:sz w:val="27"/>
              </w:rPr>
              <w:t> </w:t>
            </w:r>
            <w:r>
              <w:rPr>
                <w:b/>
                <w:sz w:val="27"/>
              </w:rPr>
              <w:t>NHÂN</w:t>
            </w:r>
            <w:r>
              <w:rPr>
                <w:b/>
                <w:spacing w:val="-14"/>
                <w:sz w:val="27"/>
              </w:rPr>
              <w:t> </w:t>
            </w:r>
            <w:r>
              <w:rPr>
                <w:b/>
                <w:sz w:val="27"/>
              </w:rPr>
              <w:t>DÂN TỈNH NGHỆ AN</w:t>
            </w:r>
          </w:p>
          <w:p>
            <w:pPr>
              <w:pStyle w:val="TableParagraph"/>
              <w:spacing w:line="20" w:lineRule="exact"/>
              <w:ind w:left="708"/>
              <w:rPr>
                <w:sz w:val="2"/>
              </w:rPr>
            </w:pPr>
            <w:r>
              <w:rPr>
                <w:sz w:val="2"/>
              </w:rPr>
              <w:pict>
                <v:group style="width:96pt;height:.75pt;mso-position-horizontal-relative:char;mso-position-vertical-relative:line" id="docshapegroup1" coordorigin="0,0" coordsize="1920,15">
                  <v:line style="position:absolute" from="0,8" to="1920,8" stroked="true" strokeweight=".75pt" strokecolor="#000000">
                    <v:stroke dashstyle="solid"/>
                  </v:line>
                </v:group>
              </w:pict>
            </w:r>
            <w:r>
              <w:rPr>
                <w:sz w:val="2"/>
              </w:rPr>
            </w:r>
          </w:p>
          <w:p>
            <w:pPr>
              <w:pStyle w:val="TableParagraph"/>
              <w:spacing w:line="310" w:lineRule="exact" w:before="243"/>
              <w:ind w:left="50"/>
              <w:rPr>
                <w:sz w:val="27"/>
              </w:rPr>
            </w:pPr>
            <w:r>
              <w:rPr>
                <w:sz w:val="27"/>
              </w:rPr>
              <w:t>Bản</w:t>
            </w:r>
            <w:r>
              <w:rPr>
                <w:spacing w:val="-11"/>
                <w:sz w:val="27"/>
              </w:rPr>
              <w:t> </w:t>
            </w:r>
            <w:r>
              <w:rPr>
                <w:sz w:val="27"/>
              </w:rPr>
              <w:t>án</w:t>
            </w:r>
            <w:r>
              <w:rPr>
                <w:spacing w:val="-10"/>
                <w:sz w:val="27"/>
              </w:rPr>
              <w:t> </w:t>
            </w:r>
            <w:r>
              <w:rPr>
                <w:sz w:val="27"/>
              </w:rPr>
              <w:t>số:</w:t>
            </w:r>
            <w:r>
              <w:rPr>
                <w:spacing w:val="-12"/>
                <w:sz w:val="27"/>
              </w:rPr>
              <w:t> </w:t>
            </w:r>
            <w:r>
              <w:rPr>
                <w:sz w:val="27"/>
              </w:rPr>
              <w:t>174/2022/HS-ST Ngày 28/11/2022</w:t>
            </w:r>
          </w:p>
        </w:tc>
        <w:tc>
          <w:tcPr>
            <w:tcW w:w="5983" w:type="dxa"/>
          </w:tcPr>
          <w:p>
            <w:pPr>
              <w:pStyle w:val="TableParagraph"/>
              <w:spacing w:line="300" w:lineRule="exact"/>
              <w:ind w:left="298" w:right="55"/>
              <w:jc w:val="center"/>
              <w:rPr>
                <w:b/>
                <w:sz w:val="27"/>
              </w:rPr>
            </w:pPr>
            <w:r>
              <w:rPr>
                <w:b/>
                <w:sz w:val="27"/>
              </w:rPr>
              <w:t>CỘNG</w:t>
            </w:r>
            <w:r>
              <w:rPr>
                <w:b/>
                <w:spacing w:val="-6"/>
                <w:sz w:val="27"/>
              </w:rPr>
              <w:t> </w:t>
            </w:r>
            <w:r>
              <w:rPr>
                <w:b/>
                <w:sz w:val="27"/>
              </w:rPr>
              <w:t>HÒA</w:t>
            </w:r>
            <w:r>
              <w:rPr>
                <w:b/>
                <w:spacing w:val="-5"/>
                <w:sz w:val="27"/>
              </w:rPr>
              <w:t> </w:t>
            </w:r>
            <w:r>
              <w:rPr>
                <w:b/>
                <w:sz w:val="27"/>
              </w:rPr>
              <w:t>XÃ</w:t>
            </w:r>
            <w:r>
              <w:rPr>
                <w:b/>
                <w:spacing w:val="-5"/>
                <w:sz w:val="27"/>
              </w:rPr>
              <w:t> </w:t>
            </w:r>
            <w:r>
              <w:rPr>
                <w:b/>
                <w:sz w:val="27"/>
              </w:rPr>
              <w:t>HỘI</w:t>
            </w:r>
            <w:r>
              <w:rPr>
                <w:b/>
                <w:spacing w:val="-2"/>
                <w:sz w:val="27"/>
              </w:rPr>
              <w:t> </w:t>
            </w:r>
            <w:r>
              <w:rPr>
                <w:b/>
                <w:sz w:val="27"/>
              </w:rPr>
              <w:t>CHỦ</w:t>
            </w:r>
            <w:r>
              <w:rPr>
                <w:b/>
                <w:spacing w:val="-5"/>
                <w:sz w:val="27"/>
              </w:rPr>
              <w:t> </w:t>
            </w:r>
            <w:r>
              <w:rPr>
                <w:b/>
                <w:sz w:val="27"/>
              </w:rPr>
              <w:t>NGHĨA</w:t>
            </w:r>
            <w:r>
              <w:rPr>
                <w:b/>
                <w:spacing w:val="-2"/>
                <w:sz w:val="27"/>
              </w:rPr>
              <w:t> </w:t>
            </w:r>
            <w:r>
              <w:rPr>
                <w:b/>
                <w:sz w:val="27"/>
              </w:rPr>
              <w:t>VIỆT</w:t>
            </w:r>
            <w:r>
              <w:rPr>
                <w:b/>
                <w:spacing w:val="-3"/>
                <w:sz w:val="27"/>
              </w:rPr>
              <w:t> </w:t>
            </w:r>
            <w:r>
              <w:rPr>
                <w:b/>
                <w:spacing w:val="-5"/>
                <w:sz w:val="27"/>
              </w:rPr>
              <w:t>NAM</w:t>
            </w:r>
          </w:p>
          <w:p>
            <w:pPr>
              <w:pStyle w:val="TableParagraph"/>
              <w:spacing w:line="310" w:lineRule="exact"/>
              <w:ind w:left="297" w:right="55"/>
              <w:jc w:val="center"/>
              <w:rPr>
                <w:b/>
                <w:sz w:val="27"/>
              </w:rPr>
            </w:pPr>
            <w:r>
              <w:rPr>
                <w:b/>
                <w:sz w:val="27"/>
              </w:rPr>
              <w:t>Độc</w:t>
            </w:r>
            <w:r>
              <w:rPr>
                <w:b/>
                <w:spacing w:val="-3"/>
                <w:sz w:val="27"/>
              </w:rPr>
              <w:t> </w:t>
            </w:r>
            <w:r>
              <w:rPr>
                <w:b/>
                <w:sz w:val="27"/>
              </w:rPr>
              <w:t>lập</w:t>
            </w:r>
            <w:r>
              <w:rPr>
                <w:b/>
                <w:spacing w:val="-5"/>
                <w:sz w:val="27"/>
              </w:rPr>
              <w:t> </w:t>
            </w:r>
            <w:r>
              <w:rPr>
                <w:b/>
                <w:sz w:val="27"/>
              </w:rPr>
              <w:t>-</w:t>
            </w:r>
            <w:r>
              <w:rPr>
                <w:b/>
                <w:spacing w:val="-1"/>
                <w:sz w:val="27"/>
              </w:rPr>
              <w:t> </w:t>
            </w:r>
            <w:r>
              <w:rPr>
                <w:b/>
                <w:sz w:val="27"/>
              </w:rPr>
              <w:t>Tự</w:t>
            </w:r>
            <w:r>
              <w:rPr>
                <w:b/>
                <w:spacing w:val="-2"/>
                <w:sz w:val="27"/>
              </w:rPr>
              <w:t> </w:t>
            </w:r>
            <w:r>
              <w:rPr>
                <w:b/>
                <w:sz w:val="27"/>
              </w:rPr>
              <w:t>do</w:t>
            </w:r>
            <w:r>
              <w:rPr>
                <w:b/>
                <w:spacing w:val="-3"/>
                <w:sz w:val="27"/>
              </w:rPr>
              <w:t> </w:t>
            </w:r>
            <w:r>
              <w:rPr>
                <w:b/>
                <w:sz w:val="27"/>
              </w:rPr>
              <w:t>-</w:t>
            </w:r>
            <w:r>
              <w:rPr>
                <w:b/>
                <w:spacing w:val="-1"/>
                <w:sz w:val="27"/>
              </w:rPr>
              <w:t> </w:t>
            </w:r>
            <w:r>
              <w:rPr>
                <w:b/>
                <w:sz w:val="27"/>
              </w:rPr>
              <w:t>Hạnh</w:t>
            </w:r>
            <w:r>
              <w:rPr>
                <w:b/>
                <w:spacing w:val="-1"/>
                <w:sz w:val="27"/>
              </w:rPr>
              <w:t> </w:t>
            </w:r>
            <w:r>
              <w:rPr>
                <w:b/>
                <w:spacing w:val="-4"/>
                <w:sz w:val="27"/>
              </w:rPr>
              <w:t>phúc</w:t>
            </w:r>
          </w:p>
        </w:tc>
      </w:tr>
    </w:tbl>
    <w:p>
      <w:pPr>
        <w:pStyle w:val="BodyText"/>
        <w:spacing w:before="0"/>
        <w:ind w:left="0" w:firstLine="0"/>
        <w:jc w:val="left"/>
        <w:rPr>
          <w:sz w:val="20"/>
        </w:rPr>
      </w:pPr>
    </w:p>
    <w:p>
      <w:pPr>
        <w:spacing w:line="322" w:lineRule="exact" w:before="252"/>
        <w:ind w:left="1430" w:right="1422" w:firstLine="0"/>
        <w:jc w:val="center"/>
        <w:rPr>
          <w:b/>
          <w:sz w:val="28"/>
        </w:rPr>
      </w:pPr>
      <w:r>
        <w:rPr/>
        <w:pict>
          <v:line style="position:absolute;mso-position-horizontal-relative:page;mso-position-vertical-relative:paragraph;z-index:-15799808" from="323.950012pt,-56.899704pt" to="479.950012pt,-56.899704pt" stroked="true" strokeweight=".75pt" strokecolor="#000000">
            <v:stroke dashstyle="solid"/>
            <w10:wrap type="none"/>
          </v:line>
        </w:pict>
      </w:r>
      <w:r>
        <w:rPr>
          <w:b/>
          <w:sz w:val="28"/>
        </w:rPr>
        <w:t>NHÂN</w:t>
      </w:r>
      <w:r>
        <w:rPr>
          <w:b/>
          <w:spacing w:val="-6"/>
          <w:sz w:val="28"/>
        </w:rPr>
        <w:t> </w:t>
      </w:r>
      <w:r>
        <w:rPr>
          <w:b/>
          <w:spacing w:val="-4"/>
          <w:sz w:val="28"/>
        </w:rPr>
        <w:t>DANH</w:t>
      </w:r>
    </w:p>
    <w:p>
      <w:pPr>
        <w:spacing w:before="0"/>
        <w:ind w:left="1431" w:right="1422" w:firstLine="0"/>
        <w:jc w:val="center"/>
        <w:rPr>
          <w:b/>
          <w:sz w:val="28"/>
        </w:rPr>
      </w:pPr>
      <w:r>
        <w:rPr>
          <w:b/>
          <w:sz w:val="28"/>
        </w:rPr>
        <w:t>NƯỚC</w:t>
      </w:r>
      <w:r>
        <w:rPr>
          <w:b/>
          <w:spacing w:val="-2"/>
          <w:sz w:val="28"/>
        </w:rPr>
        <w:t> </w:t>
      </w:r>
      <w:r>
        <w:rPr>
          <w:b/>
          <w:sz w:val="28"/>
        </w:rPr>
        <w:t>CỘNG</w:t>
      </w:r>
      <w:r>
        <w:rPr>
          <w:b/>
          <w:spacing w:val="-3"/>
          <w:sz w:val="28"/>
        </w:rPr>
        <w:t> </w:t>
      </w:r>
      <w:r>
        <w:rPr>
          <w:b/>
          <w:sz w:val="28"/>
        </w:rPr>
        <w:t>HÒA</w:t>
      </w:r>
      <w:r>
        <w:rPr>
          <w:b/>
          <w:spacing w:val="-2"/>
          <w:sz w:val="28"/>
        </w:rPr>
        <w:t> </w:t>
      </w:r>
      <w:r>
        <w:rPr>
          <w:b/>
          <w:sz w:val="28"/>
        </w:rPr>
        <w:t>XÃ</w:t>
      </w:r>
      <w:r>
        <w:rPr>
          <w:b/>
          <w:spacing w:val="-2"/>
          <w:sz w:val="28"/>
        </w:rPr>
        <w:t> </w:t>
      </w:r>
      <w:r>
        <w:rPr>
          <w:b/>
          <w:sz w:val="28"/>
        </w:rPr>
        <w:t>HỘI</w:t>
      </w:r>
      <w:r>
        <w:rPr>
          <w:b/>
          <w:spacing w:val="-6"/>
          <w:sz w:val="28"/>
        </w:rPr>
        <w:t> </w:t>
      </w:r>
      <w:r>
        <w:rPr>
          <w:b/>
          <w:sz w:val="28"/>
        </w:rPr>
        <w:t>CHỦ</w:t>
      </w:r>
      <w:r>
        <w:rPr>
          <w:b/>
          <w:spacing w:val="-3"/>
          <w:sz w:val="28"/>
        </w:rPr>
        <w:t> </w:t>
      </w:r>
      <w:r>
        <w:rPr>
          <w:b/>
          <w:sz w:val="28"/>
        </w:rPr>
        <w:t>NGHĨA</w:t>
      </w:r>
      <w:r>
        <w:rPr>
          <w:b/>
          <w:spacing w:val="-2"/>
          <w:sz w:val="28"/>
        </w:rPr>
        <w:t> </w:t>
      </w:r>
      <w:r>
        <w:rPr>
          <w:b/>
          <w:sz w:val="28"/>
        </w:rPr>
        <w:t>VIỆT</w:t>
      </w:r>
      <w:r>
        <w:rPr>
          <w:b/>
          <w:spacing w:val="-5"/>
          <w:sz w:val="28"/>
        </w:rPr>
        <w:t> NAM</w:t>
      </w:r>
    </w:p>
    <w:p>
      <w:pPr>
        <w:pStyle w:val="BodyText"/>
        <w:spacing w:before="9"/>
        <w:ind w:left="0" w:firstLine="0"/>
        <w:jc w:val="left"/>
        <w:rPr>
          <w:b/>
          <w:sz w:val="38"/>
        </w:rPr>
      </w:pPr>
    </w:p>
    <w:p>
      <w:pPr>
        <w:spacing w:before="0"/>
        <w:ind w:left="1428" w:right="1422"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1"/>
          <w:sz w:val="28"/>
        </w:rPr>
        <w:t> </w:t>
      </w:r>
      <w:r>
        <w:rPr>
          <w:b/>
          <w:sz w:val="28"/>
        </w:rPr>
        <w:t>DÂN</w:t>
      </w:r>
      <w:r>
        <w:rPr>
          <w:b/>
          <w:spacing w:val="-1"/>
          <w:sz w:val="28"/>
        </w:rPr>
        <w:t> </w:t>
      </w:r>
      <w:r>
        <w:rPr>
          <w:b/>
          <w:sz w:val="28"/>
        </w:rPr>
        <w:t>TỈNH</w:t>
      </w:r>
      <w:r>
        <w:rPr>
          <w:b/>
          <w:spacing w:val="-5"/>
          <w:sz w:val="28"/>
        </w:rPr>
        <w:t> </w:t>
      </w:r>
      <w:r>
        <w:rPr>
          <w:b/>
          <w:sz w:val="28"/>
        </w:rPr>
        <w:t>NGHỆ</w:t>
      </w:r>
      <w:r>
        <w:rPr>
          <w:b/>
          <w:spacing w:val="-3"/>
          <w:sz w:val="28"/>
        </w:rPr>
        <w:t> </w:t>
      </w:r>
      <w:r>
        <w:rPr>
          <w:b/>
          <w:spacing w:val="-5"/>
          <w:sz w:val="28"/>
        </w:rPr>
        <w:t>AN</w:t>
      </w:r>
    </w:p>
    <w:p>
      <w:pPr>
        <w:spacing w:before="240"/>
        <w:ind w:left="808" w:right="0" w:firstLine="0"/>
        <w:jc w:val="left"/>
        <w:rPr>
          <w:b/>
          <w:i/>
          <w:sz w:val="28"/>
        </w:rPr>
      </w:pPr>
      <w:r>
        <w:rPr>
          <w:b/>
          <w:i/>
          <w:sz w:val="28"/>
        </w:rPr>
        <w:t>-</w:t>
      </w:r>
      <w:r>
        <w:rPr>
          <w:b/>
          <w:i/>
          <w:spacing w:val="-2"/>
          <w:sz w:val="28"/>
        </w:rPr>
        <w:t> </w:t>
      </w:r>
      <w:r>
        <w:rPr>
          <w:b/>
          <w:i/>
          <w:sz w:val="28"/>
        </w:rPr>
        <w:t>T</w:t>
      </w:r>
      <w:r>
        <w:rPr>
          <w:b/>
          <w:i/>
          <w:spacing w:val="-1"/>
          <w:sz w:val="28"/>
        </w:rPr>
        <w:t> </w:t>
      </w:r>
      <w:r>
        <w:rPr>
          <w:b/>
          <w:i/>
          <w:sz w:val="28"/>
        </w:rPr>
        <w:t>phần</w:t>
      </w:r>
      <w:r>
        <w:rPr>
          <w:b/>
          <w:i/>
          <w:spacing w:val="-1"/>
          <w:sz w:val="28"/>
        </w:rPr>
        <w:t> </w:t>
      </w:r>
      <w:r>
        <w:rPr>
          <w:b/>
          <w:i/>
          <w:sz w:val="28"/>
        </w:rPr>
        <w:t>Hội</w:t>
      </w:r>
      <w:r>
        <w:rPr>
          <w:b/>
          <w:i/>
          <w:spacing w:val="-3"/>
          <w:sz w:val="28"/>
        </w:rPr>
        <w:t> </w:t>
      </w:r>
      <w:r>
        <w:rPr>
          <w:b/>
          <w:i/>
          <w:sz w:val="28"/>
        </w:rPr>
        <w:t>đồng</w:t>
      </w:r>
      <w:r>
        <w:rPr>
          <w:b/>
          <w:i/>
          <w:spacing w:val="-3"/>
          <w:sz w:val="28"/>
        </w:rPr>
        <w:t> </w:t>
      </w:r>
      <w:r>
        <w:rPr>
          <w:b/>
          <w:i/>
          <w:sz w:val="28"/>
        </w:rPr>
        <w:t>xét xử</w:t>
      </w:r>
      <w:r>
        <w:rPr>
          <w:b/>
          <w:i/>
          <w:spacing w:val="-5"/>
          <w:sz w:val="28"/>
        </w:rPr>
        <w:t> </w:t>
      </w:r>
      <w:r>
        <w:rPr>
          <w:b/>
          <w:i/>
          <w:sz w:val="28"/>
        </w:rPr>
        <w:t>sơ</w:t>
      </w:r>
      <w:r>
        <w:rPr>
          <w:b/>
          <w:i/>
          <w:spacing w:val="-4"/>
          <w:sz w:val="28"/>
        </w:rPr>
        <w:t> </w:t>
      </w:r>
      <w:r>
        <w:rPr>
          <w:b/>
          <w:i/>
          <w:sz w:val="28"/>
        </w:rPr>
        <w:t>thẩm</w:t>
      </w:r>
      <w:r>
        <w:rPr>
          <w:b/>
          <w:i/>
          <w:spacing w:val="-1"/>
          <w:sz w:val="28"/>
        </w:rPr>
        <w:t> </w:t>
      </w:r>
      <w:r>
        <w:rPr>
          <w:b/>
          <w:i/>
          <w:sz w:val="28"/>
        </w:rPr>
        <w:t>gồm </w:t>
      </w:r>
      <w:r>
        <w:rPr>
          <w:b/>
          <w:i/>
          <w:spacing w:val="-5"/>
          <w:sz w:val="28"/>
        </w:rPr>
        <w:t>có:</w:t>
      </w:r>
    </w:p>
    <w:p>
      <w:pPr>
        <w:spacing w:before="158"/>
        <w:ind w:left="80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Ông</w:t>
      </w:r>
      <w:r>
        <w:rPr>
          <w:spacing w:val="-3"/>
          <w:sz w:val="28"/>
        </w:rPr>
        <w:t> </w:t>
      </w:r>
      <w:r>
        <w:rPr>
          <w:sz w:val="28"/>
        </w:rPr>
        <w:t>Trần</w:t>
      </w:r>
      <w:r>
        <w:rPr>
          <w:spacing w:val="-5"/>
          <w:sz w:val="28"/>
        </w:rPr>
        <w:t> </w:t>
      </w:r>
      <w:r>
        <w:rPr>
          <w:sz w:val="28"/>
        </w:rPr>
        <w:t>Quốc</w:t>
      </w:r>
      <w:r>
        <w:rPr>
          <w:spacing w:val="-2"/>
          <w:sz w:val="28"/>
        </w:rPr>
        <w:t> Cường.</w:t>
      </w:r>
    </w:p>
    <w:p>
      <w:pPr>
        <w:spacing w:before="156"/>
        <w:ind w:left="808"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5"/>
          <w:sz w:val="28"/>
        </w:rPr>
        <w:t> </w:t>
      </w:r>
      <w:r>
        <w:rPr>
          <w:i/>
          <w:sz w:val="28"/>
        </w:rPr>
        <w:t>nhân</w:t>
      </w:r>
      <w:r>
        <w:rPr>
          <w:i/>
          <w:spacing w:val="-1"/>
          <w:sz w:val="28"/>
        </w:rPr>
        <w:t> </w:t>
      </w:r>
      <w:r>
        <w:rPr>
          <w:i/>
          <w:sz w:val="28"/>
        </w:rPr>
        <w:t>dân:</w:t>
      </w:r>
      <w:r>
        <w:rPr>
          <w:i/>
          <w:spacing w:val="64"/>
          <w:sz w:val="28"/>
        </w:rPr>
        <w:t> </w:t>
      </w:r>
      <w:r>
        <w:rPr>
          <w:sz w:val="28"/>
        </w:rPr>
        <w:t>Ông</w:t>
      </w:r>
      <w:r>
        <w:rPr>
          <w:spacing w:val="-4"/>
          <w:sz w:val="28"/>
        </w:rPr>
        <w:t> </w:t>
      </w:r>
      <w:r>
        <w:rPr>
          <w:sz w:val="28"/>
        </w:rPr>
        <w:t>Trần</w:t>
      </w:r>
      <w:r>
        <w:rPr>
          <w:spacing w:val="-1"/>
          <w:sz w:val="28"/>
        </w:rPr>
        <w:t> </w:t>
      </w:r>
      <w:r>
        <w:rPr>
          <w:sz w:val="28"/>
        </w:rPr>
        <w:t>Mai</w:t>
      </w:r>
      <w:r>
        <w:rPr>
          <w:spacing w:val="-1"/>
          <w:sz w:val="28"/>
        </w:rPr>
        <w:t> </w:t>
      </w:r>
      <w:r>
        <w:rPr>
          <w:sz w:val="28"/>
        </w:rPr>
        <w:t>Khanh</w:t>
      </w:r>
      <w:r>
        <w:rPr>
          <w:spacing w:val="-1"/>
          <w:sz w:val="28"/>
        </w:rPr>
        <w:t> </w:t>
      </w:r>
      <w:r>
        <w:rPr>
          <w:spacing w:val="-10"/>
          <w:sz w:val="28"/>
        </w:rPr>
        <w:t>.</w:t>
      </w:r>
    </w:p>
    <w:p>
      <w:pPr>
        <w:pStyle w:val="BodyText"/>
        <w:spacing w:before="155"/>
        <w:ind w:left="3746" w:firstLine="0"/>
        <w:jc w:val="left"/>
      </w:pPr>
      <w:r>
        <w:rPr/>
        <w:t>Bà</w:t>
      </w:r>
      <w:r>
        <w:rPr>
          <w:spacing w:val="-3"/>
        </w:rPr>
        <w:t> </w:t>
      </w:r>
      <w:r>
        <w:rPr/>
        <w:t>Hồ</w:t>
      </w:r>
      <w:r>
        <w:rPr>
          <w:spacing w:val="-1"/>
        </w:rPr>
        <w:t> </w:t>
      </w:r>
      <w:r>
        <w:rPr/>
        <w:t>Thị</w:t>
      </w:r>
      <w:r>
        <w:rPr>
          <w:spacing w:val="-3"/>
        </w:rPr>
        <w:t> </w:t>
      </w:r>
      <w:r>
        <w:rPr/>
        <w:t>Thanh </w:t>
      </w:r>
      <w:r>
        <w:rPr>
          <w:spacing w:val="-2"/>
        </w:rPr>
        <w:t>Thủy.</w:t>
      </w:r>
    </w:p>
    <w:p>
      <w:pPr>
        <w:pStyle w:val="ListParagraph"/>
        <w:numPr>
          <w:ilvl w:val="0"/>
          <w:numId w:val="1"/>
        </w:numPr>
        <w:tabs>
          <w:tab w:pos="979" w:val="left" w:leader="none"/>
        </w:tabs>
        <w:spacing w:line="312" w:lineRule="auto" w:before="158" w:after="0"/>
        <w:ind w:left="242" w:right="231" w:firstLine="566"/>
        <w:jc w:val="both"/>
        <w:rPr>
          <w:b/>
          <w:i/>
          <w:sz w:val="28"/>
        </w:rPr>
      </w:pPr>
      <w:r>
        <w:rPr>
          <w:b/>
          <w:i/>
          <w:sz w:val="28"/>
        </w:rPr>
        <w:t>Thư ký phiên tòa: </w:t>
      </w:r>
      <w:r>
        <w:rPr>
          <w:sz w:val="28"/>
        </w:rPr>
        <w:t>Bà Lê Thị Như Quỳnh – Thư ký, Tòa án nhân dân tỉnh Nghệ An.</w:t>
      </w:r>
    </w:p>
    <w:p>
      <w:pPr>
        <w:pStyle w:val="ListParagraph"/>
        <w:numPr>
          <w:ilvl w:val="0"/>
          <w:numId w:val="1"/>
        </w:numPr>
        <w:tabs>
          <w:tab w:pos="977" w:val="left" w:leader="none"/>
        </w:tabs>
        <w:spacing w:line="312" w:lineRule="auto" w:before="61" w:after="0"/>
        <w:ind w:left="242" w:right="231" w:firstLine="566"/>
        <w:jc w:val="both"/>
        <w:rPr>
          <w:sz w:val="28"/>
        </w:rPr>
      </w:pPr>
      <w:r>
        <w:rPr>
          <w:b/>
          <w:i/>
          <w:sz w:val="28"/>
        </w:rPr>
        <w:t>Đại diện Viện</w:t>
      </w:r>
      <w:r>
        <w:rPr>
          <w:b/>
          <w:i/>
          <w:spacing w:val="-1"/>
          <w:sz w:val="28"/>
        </w:rPr>
        <w:t> </w:t>
      </w:r>
      <w:r>
        <w:rPr>
          <w:b/>
          <w:i/>
          <w:sz w:val="28"/>
        </w:rPr>
        <w:t>kiểm</w:t>
      </w:r>
      <w:r>
        <w:rPr>
          <w:b/>
          <w:i/>
          <w:spacing w:val="-1"/>
          <w:sz w:val="28"/>
        </w:rPr>
        <w:t> </w:t>
      </w:r>
      <w:r>
        <w:rPr>
          <w:b/>
          <w:i/>
          <w:sz w:val="28"/>
        </w:rPr>
        <w:t>sát nhân</w:t>
      </w:r>
      <w:r>
        <w:rPr>
          <w:b/>
          <w:i/>
          <w:spacing w:val="-1"/>
          <w:sz w:val="28"/>
        </w:rPr>
        <w:t> </w:t>
      </w:r>
      <w:r>
        <w:rPr>
          <w:b/>
          <w:i/>
          <w:sz w:val="28"/>
        </w:rPr>
        <w:t>dân tỉnh</w:t>
      </w:r>
      <w:r>
        <w:rPr>
          <w:b/>
          <w:i/>
          <w:spacing w:val="-1"/>
          <w:sz w:val="28"/>
        </w:rPr>
        <w:t> </w:t>
      </w:r>
      <w:r>
        <w:rPr>
          <w:b/>
          <w:i/>
          <w:sz w:val="28"/>
        </w:rPr>
        <w:t>Nghệ An tham</w:t>
      </w:r>
      <w:r>
        <w:rPr>
          <w:b/>
          <w:i/>
          <w:spacing w:val="-1"/>
          <w:sz w:val="28"/>
        </w:rPr>
        <w:t> </w:t>
      </w:r>
      <w:r>
        <w:rPr>
          <w:b/>
          <w:i/>
          <w:sz w:val="28"/>
        </w:rPr>
        <w:t>gia phiên tòa: </w:t>
      </w:r>
      <w:r>
        <w:rPr>
          <w:sz w:val="28"/>
        </w:rPr>
        <w:t>Ông Trần Nhật Ánh - Kiểm sát viên.</w:t>
      </w:r>
    </w:p>
    <w:p>
      <w:pPr>
        <w:pStyle w:val="BodyText"/>
        <w:spacing w:line="312" w:lineRule="auto" w:before="58"/>
        <w:ind w:right="228"/>
      </w:pPr>
      <w:r>
        <w:rPr/>
        <w:t>Ngày 28/11/2022, tại trụ sở Tòa án nhân dân tỉnh Nghệ An xét xử sơ thẩm công</w:t>
      </w:r>
      <w:r>
        <w:rPr>
          <w:spacing w:val="-7"/>
        </w:rPr>
        <w:t> </w:t>
      </w:r>
      <w:r>
        <w:rPr/>
        <w:t>khai vụ án hình sự sơ thẩm</w:t>
      </w:r>
      <w:r>
        <w:rPr>
          <w:spacing w:val="-18"/>
        </w:rPr>
        <w:t> </w:t>
      </w:r>
      <w:r>
        <w:rPr/>
        <w:t>thụ lý số:</w:t>
      </w:r>
      <w:r>
        <w:rPr>
          <w:spacing w:val="-1"/>
        </w:rPr>
        <w:t> </w:t>
      </w:r>
      <w:r>
        <w:rPr/>
        <w:t>193/2022/TLST-HS ngày 01/11/2022, theo Quyết định đưa vụ án ra xét xử số: 227/2022/QĐXXST-HS ngày 14/11/2022, đối với bị cáo:</w:t>
      </w:r>
    </w:p>
    <w:p>
      <w:pPr>
        <w:pStyle w:val="ListParagraph"/>
        <w:numPr>
          <w:ilvl w:val="0"/>
          <w:numId w:val="1"/>
        </w:numPr>
        <w:tabs>
          <w:tab w:pos="994" w:val="left" w:leader="none"/>
        </w:tabs>
        <w:spacing w:line="312" w:lineRule="auto" w:before="61" w:after="0"/>
        <w:ind w:left="242" w:right="229" w:firstLine="566"/>
        <w:jc w:val="both"/>
        <w:rPr>
          <w:sz w:val="28"/>
        </w:rPr>
      </w:pPr>
      <w:r>
        <w:rPr>
          <w:sz w:val="28"/>
        </w:rPr>
        <w:t>Họ và tên: </w:t>
      </w:r>
      <w:r>
        <w:rPr>
          <w:b/>
          <w:sz w:val="28"/>
        </w:rPr>
        <w:t>Nguyễn Ngọc Công T</w:t>
      </w:r>
      <w:r>
        <w:rPr>
          <w:sz w:val="28"/>
        </w:rPr>
        <w:t>; Sinh ngày 31 tháng 12 năm 1984; tại huyện</w:t>
      </w:r>
      <w:r>
        <w:rPr>
          <w:spacing w:val="-2"/>
          <w:sz w:val="28"/>
        </w:rPr>
        <w:t> </w:t>
      </w:r>
      <w:r>
        <w:rPr>
          <w:sz w:val="28"/>
        </w:rPr>
        <w:t>Tân</w:t>
      </w:r>
      <w:r>
        <w:rPr>
          <w:spacing w:val="-1"/>
          <w:sz w:val="28"/>
        </w:rPr>
        <w:t> </w:t>
      </w:r>
      <w:r>
        <w:rPr>
          <w:sz w:val="28"/>
        </w:rPr>
        <w:t>Kỳ,</w:t>
      </w:r>
      <w:r>
        <w:rPr>
          <w:spacing w:val="-3"/>
          <w:sz w:val="28"/>
        </w:rPr>
        <w:t> </w:t>
      </w:r>
      <w:r>
        <w:rPr>
          <w:sz w:val="28"/>
        </w:rPr>
        <w:t>tỉnh</w:t>
      </w:r>
      <w:r>
        <w:rPr>
          <w:spacing w:val="-1"/>
          <w:sz w:val="28"/>
        </w:rPr>
        <w:t> </w:t>
      </w:r>
      <w:r>
        <w:rPr>
          <w:sz w:val="28"/>
        </w:rPr>
        <w:t>Nghệ An;</w:t>
      </w:r>
      <w:r>
        <w:rPr>
          <w:spacing w:val="-2"/>
          <w:sz w:val="28"/>
        </w:rPr>
        <w:t> </w:t>
      </w:r>
      <w:r>
        <w:rPr>
          <w:sz w:val="28"/>
        </w:rPr>
        <w:t>Nơi cư</w:t>
      </w:r>
      <w:r>
        <w:rPr>
          <w:spacing w:val="-2"/>
          <w:sz w:val="28"/>
        </w:rPr>
        <w:t> </w:t>
      </w:r>
      <w:r>
        <w:rPr>
          <w:sz w:val="28"/>
        </w:rPr>
        <w:t>trú:</w:t>
      </w:r>
      <w:r>
        <w:rPr>
          <w:spacing w:val="-2"/>
          <w:sz w:val="28"/>
        </w:rPr>
        <w:t> </w:t>
      </w:r>
      <w:r>
        <w:rPr>
          <w:sz w:val="28"/>
        </w:rPr>
        <w:t>khối</w:t>
      </w:r>
      <w:r>
        <w:rPr>
          <w:spacing w:val="-1"/>
          <w:sz w:val="28"/>
        </w:rPr>
        <w:t> </w:t>
      </w:r>
      <w:r>
        <w:rPr>
          <w:sz w:val="28"/>
        </w:rPr>
        <w:t>3,</w:t>
      </w:r>
      <w:r>
        <w:rPr>
          <w:spacing w:val="-1"/>
          <w:sz w:val="28"/>
        </w:rPr>
        <w:t> </w:t>
      </w:r>
      <w:r>
        <w:rPr>
          <w:sz w:val="28"/>
        </w:rPr>
        <w:t>thị trấn</w:t>
      </w:r>
      <w:r>
        <w:rPr>
          <w:spacing w:val="-2"/>
          <w:sz w:val="28"/>
        </w:rPr>
        <w:t> </w:t>
      </w:r>
      <w:r>
        <w:rPr>
          <w:sz w:val="28"/>
        </w:rPr>
        <w:t>Tân</w:t>
      </w:r>
      <w:r>
        <w:rPr>
          <w:spacing w:val="-1"/>
          <w:sz w:val="28"/>
        </w:rPr>
        <w:t> </w:t>
      </w:r>
      <w:r>
        <w:rPr>
          <w:sz w:val="28"/>
        </w:rPr>
        <w:t>Kỳ,</w:t>
      </w:r>
      <w:r>
        <w:rPr>
          <w:spacing w:val="-1"/>
          <w:sz w:val="28"/>
        </w:rPr>
        <w:t> </w:t>
      </w:r>
      <w:r>
        <w:rPr>
          <w:sz w:val="28"/>
        </w:rPr>
        <w:t>huyện</w:t>
      </w:r>
      <w:r>
        <w:rPr>
          <w:spacing w:val="-1"/>
          <w:sz w:val="28"/>
        </w:rPr>
        <w:t> </w:t>
      </w:r>
      <w:r>
        <w:rPr>
          <w:sz w:val="28"/>
        </w:rPr>
        <w:t>Tân</w:t>
      </w:r>
      <w:r>
        <w:rPr>
          <w:spacing w:val="-2"/>
          <w:sz w:val="28"/>
        </w:rPr>
        <w:t> </w:t>
      </w:r>
      <w:r>
        <w:rPr>
          <w:sz w:val="28"/>
        </w:rPr>
        <w:t>Kỳ; Nghề</w:t>
      </w:r>
      <w:r>
        <w:rPr>
          <w:spacing w:val="-5"/>
          <w:sz w:val="28"/>
        </w:rPr>
        <w:t> </w:t>
      </w:r>
      <w:r>
        <w:rPr>
          <w:sz w:val="28"/>
        </w:rPr>
        <w:t>nghiệp:</w:t>
      </w:r>
      <w:r>
        <w:rPr>
          <w:spacing w:val="-4"/>
          <w:sz w:val="28"/>
        </w:rPr>
        <w:t> </w:t>
      </w:r>
      <w:r>
        <w:rPr>
          <w:sz w:val="28"/>
        </w:rPr>
        <w:t>Lao</w:t>
      </w:r>
      <w:r>
        <w:rPr>
          <w:spacing w:val="-4"/>
          <w:sz w:val="28"/>
        </w:rPr>
        <w:t> </w:t>
      </w:r>
      <w:r>
        <w:rPr>
          <w:sz w:val="28"/>
        </w:rPr>
        <w:t>động</w:t>
      </w:r>
      <w:r>
        <w:rPr>
          <w:spacing w:val="-4"/>
          <w:sz w:val="28"/>
        </w:rPr>
        <w:t> </w:t>
      </w:r>
      <w:r>
        <w:rPr>
          <w:sz w:val="28"/>
        </w:rPr>
        <w:t>tự</w:t>
      </w:r>
      <w:r>
        <w:rPr>
          <w:spacing w:val="-4"/>
          <w:sz w:val="28"/>
        </w:rPr>
        <w:t> </w:t>
      </w:r>
      <w:r>
        <w:rPr>
          <w:sz w:val="28"/>
        </w:rPr>
        <w:t>do;</w:t>
      </w:r>
      <w:r>
        <w:rPr>
          <w:spacing w:val="-4"/>
          <w:sz w:val="28"/>
        </w:rPr>
        <w:t> </w:t>
      </w:r>
      <w:r>
        <w:rPr>
          <w:sz w:val="28"/>
        </w:rPr>
        <w:t>Trình</w:t>
      </w:r>
      <w:r>
        <w:rPr>
          <w:spacing w:val="-1"/>
          <w:sz w:val="28"/>
        </w:rPr>
        <w:t> </w:t>
      </w:r>
      <w:r>
        <w:rPr>
          <w:sz w:val="28"/>
        </w:rPr>
        <w:t>độ</w:t>
      </w:r>
      <w:r>
        <w:rPr>
          <w:spacing w:val="-1"/>
          <w:sz w:val="28"/>
        </w:rPr>
        <w:t> </w:t>
      </w:r>
      <w:r>
        <w:rPr>
          <w:sz w:val="28"/>
        </w:rPr>
        <w:t>văn</w:t>
      </w:r>
      <w:r>
        <w:rPr>
          <w:spacing w:val="-1"/>
          <w:sz w:val="28"/>
        </w:rPr>
        <w:t> </w:t>
      </w:r>
      <w:r>
        <w:rPr>
          <w:sz w:val="28"/>
        </w:rPr>
        <w:t>hoá:</w:t>
      </w:r>
      <w:r>
        <w:rPr>
          <w:spacing w:val="-1"/>
          <w:sz w:val="28"/>
        </w:rPr>
        <w:t> </w:t>
      </w:r>
      <w:r>
        <w:rPr>
          <w:sz w:val="28"/>
        </w:rPr>
        <w:t>12/12;</w:t>
      </w:r>
      <w:r>
        <w:rPr>
          <w:spacing w:val="-4"/>
          <w:sz w:val="28"/>
        </w:rPr>
        <w:t> </w:t>
      </w:r>
      <w:r>
        <w:rPr>
          <w:sz w:val="28"/>
        </w:rPr>
        <w:t>Dân</w:t>
      </w:r>
      <w:r>
        <w:rPr>
          <w:spacing w:val="-4"/>
          <w:sz w:val="28"/>
        </w:rPr>
        <w:t> </w:t>
      </w:r>
      <w:r>
        <w:rPr>
          <w:sz w:val="28"/>
        </w:rPr>
        <w:t>tộc:</w:t>
      </w:r>
      <w:r>
        <w:rPr>
          <w:spacing w:val="-1"/>
          <w:sz w:val="28"/>
        </w:rPr>
        <w:t> </w:t>
      </w:r>
      <w:r>
        <w:rPr>
          <w:sz w:val="28"/>
        </w:rPr>
        <w:t>Kinh;</w:t>
      </w:r>
      <w:r>
        <w:rPr>
          <w:spacing w:val="-1"/>
          <w:sz w:val="28"/>
        </w:rPr>
        <w:t> </w:t>
      </w:r>
      <w:r>
        <w:rPr>
          <w:sz w:val="28"/>
        </w:rPr>
        <w:t>Giới</w:t>
      </w:r>
      <w:r>
        <w:rPr>
          <w:spacing w:val="-1"/>
          <w:sz w:val="28"/>
        </w:rPr>
        <w:t> </w:t>
      </w:r>
      <w:r>
        <w:rPr>
          <w:sz w:val="28"/>
        </w:rPr>
        <w:t>tính: Nam; Tôn giáo: Không; Quốc tịch: Việt Nam; con ông: Nguyễn Ngọc H, sinh năm 1946; con bà: Nguyễn Thị G, sinh năm 1953; Vợ: Trần Thị NA (đã ly hôn); Con: Có 01 người con, sinh năm 2012; Tiền án, tiền sự: Không.</w:t>
      </w:r>
    </w:p>
    <w:p>
      <w:pPr>
        <w:pStyle w:val="BodyText"/>
        <w:spacing w:before="62"/>
        <w:ind w:left="808" w:firstLine="0"/>
      </w:pPr>
      <w:r>
        <w:rPr/>
        <w:t>Bị</w:t>
      </w:r>
      <w:r>
        <w:rPr>
          <w:spacing w:val="-3"/>
        </w:rPr>
        <w:t> </w:t>
      </w:r>
      <w:r>
        <w:rPr/>
        <w:t>cáo</w:t>
      </w:r>
      <w:r>
        <w:rPr>
          <w:spacing w:val="-2"/>
        </w:rPr>
        <w:t> </w:t>
      </w:r>
      <w:r>
        <w:rPr/>
        <w:t>bị</w:t>
      </w:r>
      <w:r>
        <w:rPr>
          <w:spacing w:val="-2"/>
        </w:rPr>
        <w:t> </w:t>
      </w:r>
      <w:r>
        <w:rPr/>
        <w:t>bắt</w:t>
      </w:r>
      <w:r>
        <w:rPr>
          <w:spacing w:val="-2"/>
        </w:rPr>
        <w:t> </w:t>
      </w:r>
      <w:r>
        <w:rPr/>
        <w:t>tạm</w:t>
      </w:r>
      <w:r>
        <w:rPr>
          <w:spacing w:val="-3"/>
        </w:rPr>
        <w:t> </w:t>
      </w:r>
      <w:r>
        <w:rPr/>
        <w:t>giam</w:t>
      </w:r>
      <w:r>
        <w:rPr>
          <w:spacing w:val="-2"/>
        </w:rPr>
        <w:t> </w:t>
      </w:r>
      <w:r>
        <w:rPr/>
        <w:t>từ</w:t>
      </w:r>
      <w:r>
        <w:rPr>
          <w:spacing w:val="-5"/>
        </w:rPr>
        <w:t> </w:t>
      </w:r>
      <w:r>
        <w:rPr/>
        <w:t>ngày</w:t>
      </w:r>
      <w:r>
        <w:rPr>
          <w:spacing w:val="-4"/>
        </w:rPr>
        <w:t> </w:t>
      </w:r>
      <w:r>
        <w:rPr/>
        <w:t>16/09/2022</w:t>
      </w:r>
      <w:r>
        <w:rPr>
          <w:spacing w:val="-1"/>
        </w:rPr>
        <w:t> </w:t>
      </w:r>
      <w:r>
        <w:rPr/>
        <w:t>đến</w:t>
      </w:r>
      <w:r>
        <w:rPr>
          <w:spacing w:val="-5"/>
        </w:rPr>
        <w:t> </w:t>
      </w:r>
      <w:r>
        <w:rPr/>
        <w:t>nay.</w:t>
      </w:r>
      <w:r>
        <w:rPr>
          <w:spacing w:val="-4"/>
        </w:rPr>
        <w:t> </w:t>
      </w:r>
      <w:r>
        <w:rPr/>
        <w:t>Có</w:t>
      </w:r>
      <w:r>
        <w:rPr>
          <w:spacing w:val="-2"/>
        </w:rPr>
        <w:t> </w:t>
      </w:r>
      <w:r>
        <w:rPr/>
        <w:t>mặt</w:t>
      </w:r>
      <w:r>
        <w:rPr>
          <w:spacing w:val="-1"/>
        </w:rPr>
        <w:t> </w:t>
      </w:r>
      <w:r>
        <w:rPr/>
        <w:t>tại</w:t>
      </w:r>
      <w:r>
        <w:rPr>
          <w:spacing w:val="-4"/>
        </w:rPr>
        <w:t> </w:t>
      </w:r>
      <w:r>
        <w:rPr/>
        <w:t>phiên</w:t>
      </w:r>
      <w:r>
        <w:rPr>
          <w:spacing w:val="-1"/>
        </w:rPr>
        <w:t> </w:t>
      </w:r>
      <w:r>
        <w:rPr>
          <w:spacing w:val="-4"/>
        </w:rPr>
        <w:t>tòa.</w:t>
      </w:r>
    </w:p>
    <w:p>
      <w:pPr>
        <w:pStyle w:val="BodyText"/>
        <w:spacing w:before="5"/>
        <w:ind w:left="0" w:firstLine="0"/>
        <w:jc w:val="left"/>
        <w:rPr>
          <w:sz w:val="26"/>
        </w:rPr>
      </w:pPr>
    </w:p>
    <w:p>
      <w:pPr>
        <w:spacing w:before="1"/>
        <w:ind w:left="3857" w:right="0" w:firstLine="0"/>
        <w:jc w:val="left"/>
        <w:rPr>
          <w:b/>
          <w:sz w:val="28"/>
        </w:rPr>
      </w:pPr>
      <w:r>
        <w:rPr>
          <w:b/>
          <w:sz w:val="28"/>
        </w:rPr>
        <w:t>NỘI</w:t>
      </w:r>
      <w:r>
        <w:rPr>
          <w:b/>
          <w:spacing w:val="-2"/>
          <w:sz w:val="28"/>
        </w:rPr>
        <w:t> </w:t>
      </w:r>
      <w:r>
        <w:rPr>
          <w:b/>
          <w:sz w:val="28"/>
        </w:rPr>
        <w:t>DUNG</w:t>
      </w:r>
      <w:r>
        <w:rPr>
          <w:b/>
          <w:spacing w:val="-2"/>
          <w:sz w:val="28"/>
        </w:rPr>
        <w:t> </w:t>
      </w:r>
      <w:r>
        <w:rPr>
          <w:b/>
          <w:sz w:val="28"/>
        </w:rPr>
        <w:t>VỤ</w:t>
      </w:r>
      <w:r>
        <w:rPr>
          <w:b/>
          <w:spacing w:val="-4"/>
          <w:sz w:val="28"/>
        </w:rPr>
        <w:t> </w:t>
      </w:r>
      <w:r>
        <w:rPr>
          <w:b/>
          <w:spacing w:val="-5"/>
          <w:sz w:val="28"/>
        </w:rPr>
        <w:t>ÁN:</w:t>
      </w:r>
    </w:p>
    <w:p>
      <w:pPr>
        <w:pStyle w:val="BodyText"/>
        <w:spacing w:line="312" w:lineRule="auto" w:before="218"/>
        <w:ind w:right="230"/>
      </w:pPr>
      <w:r>
        <w:rPr/>
        <w:t>Theo các tài liệu có trong hồ sơ vụ án và diễn biến tại phiên tòa, nội dung</w:t>
      </w:r>
      <w:r>
        <w:rPr>
          <w:spacing w:val="40"/>
        </w:rPr>
        <w:t> </w:t>
      </w:r>
      <w:r>
        <w:rPr/>
        <w:t>vụ án được tóm tắt như sau:</w:t>
      </w:r>
    </w:p>
    <w:p>
      <w:pPr>
        <w:pStyle w:val="BodyText"/>
        <w:spacing w:line="312" w:lineRule="auto" w:before="61"/>
        <w:ind w:right="231"/>
      </w:pPr>
      <w:r>
        <w:rPr/>
        <w:t>Nguyễn QP sinh năm 1987, trú tại xóm K, xã H, huyện T, tỉnh Nghệ An có mối</w:t>
      </w:r>
      <w:r>
        <w:rPr>
          <w:spacing w:val="-2"/>
        </w:rPr>
        <w:t> </w:t>
      </w:r>
      <w:r>
        <w:rPr/>
        <w:t>quan</w:t>
      </w:r>
      <w:r>
        <w:rPr>
          <w:spacing w:val="-1"/>
        </w:rPr>
        <w:t> </w:t>
      </w:r>
      <w:r>
        <w:rPr/>
        <w:t>hệ</w:t>
      </w:r>
      <w:r>
        <w:rPr>
          <w:spacing w:val="-1"/>
        </w:rPr>
        <w:t> </w:t>
      </w:r>
      <w:r>
        <w:rPr/>
        <w:t>quen biết</w:t>
      </w:r>
      <w:r>
        <w:rPr>
          <w:spacing w:val="3"/>
        </w:rPr>
        <w:t> </w:t>
      </w:r>
      <w:r>
        <w:rPr/>
        <w:t>với Nguyễn</w:t>
      </w:r>
      <w:r>
        <w:rPr>
          <w:spacing w:val="-1"/>
        </w:rPr>
        <w:t> </w:t>
      </w:r>
      <w:r>
        <w:rPr/>
        <w:t>Ngọc</w:t>
      </w:r>
      <w:r>
        <w:rPr>
          <w:spacing w:val="1"/>
        </w:rPr>
        <w:t> </w:t>
      </w:r>
      <w:r>
        <w:rPr/>
        <w:t>Công T.</w:t>
      </w:r>
      <w:r>
        <w:rPr>
          <w:spacing w:val="1"/>
        </w:rPr>
        <w:t> </w:t>
      </w:r>
      <w:r>
        <w:rPr/>
        <w:t>Chiều ngày</w:t>
      </w:r>
      <w:r>
        <w:rPr>
          <w:spacing w:val="-1"/>
        </w:rPr>
        <w:t> </w:t>
      </w:r>
      <w:r>
        <w:rPr/>
        <w:t>02/8/2020,</w:t>
      </w:r>
      <w:r>
        <w:rPr>
          <w:spacing w:val="-2"/>
        </w:rPr>
        <w:t> </w:t>
      </w:r>
      <w:r>
        <w:rPr/>
        <w:t>khi</w:t>
      </w:r>
      <w:r>
        <w:rPr>
          <w:spacing w:val="1"/>
        </w:rPr>
        <w:t> </w:t>
      </w:r>
      <w:r>
        <w:rPr>
          <w:spacing w:val="-5"/>
        </w:rPr>
        <w:t>gặp</w:t>
      </w:r>
    </w:p>
    <w:p>
      <w:pPr>
        <w:spacing w:after="0" w:line="312" w:lineRule="auto"/>
        <w:sectPr>
          <w:type w:val="continuous"/>
          <w:pgSz w:w="11910" w:h="16850"/>
          <w:pgMar w:top="1060" w:bottom="280" w:left="1460" w:right="840"/>
        </w:sectPr>
      </w:pPr>
    </w:p>
    <w:p>
      <w:pPr>
        <w:pStyle w:val="BodyText"/>
        <w:spacing w:line="312" w:lineRule="auto" w:before="79"/>
        <w:ind w:right="231" w:firstLine="0"/>
      </w:pPr>
      <w:r>
        <w:rPr/>
        <w:t>nhau tại quán cafe Phong Lan ở khối 2 thị trấn T, huyện T, biết T thường ôm lô đề nên Phi hỏi T có nhận đánh số lô, đề không? T đồng ý và thỏa thuận với Phi cách thức đánh số lô, đề, xiên và ba càng như sau:</w:t>
      </w:r>
    </w:p>
    <w:p>
      <w:pPr>
        <w:pStyle w:val="BodyText"/>
        <w:spacing w:line="312" w:lineRule="auto" w:before="59"/>
        <w:ind w:right="228"/>
      </w:pPr>
      <w:r>
        <w:rPr>
          <w:i/>
        </w:rPr>
        <w:t>Đánh đề</w:t>
      </w:r>
      <w:r>
        <w:rPr/>
        <w:t>: là cách chọn hai chữ số rồi đặt cược với một số tiền nhất định.</w:t>
      </w:r>
      <w:r>
        <w:rPr>
          <w:spacing w:val="40"/>
        </w:rPr>
        <w:t> </w:t>
      </w:r>
      <w:r>
        <w:rPr/>
        <w:t>Căn cứ kết quả xổ số miền Bắc, nếu số đặt cược trùng với hai chữ số cuối của giải đặc biệt của ngày</w:t>
      </w:r>
      <w:r>
        <w:rPr>
          <w:spacing w:val="-1"/>
        </w:rPr>
        <w:t> </w:t>
      </w:r>
      <w:r>
        <w:rPr/>
        <w:t>đánh thì T sẽ trả cho Phi gấp 70 lần số tiền</w:t>
      </w:r>
      <w:r>
        <w:rPr>
          <w:spacing w:val="-1"/>
        </w:rPr>
        <w:t> </w:t>
      </w:r>
      <w:r>
        <w:rPr/>
        <w:t>đặt cược (Tỷ</w:t>
      </w:r>
      <w:r>
        <w:rPr>
          <w:spacing w:val="-1"/>
        </w:rPr>
        <w:t> </w:t>
      </w:r>
      <w:r>
        <w:rPr/>
        <w:t>lệ </w:t>
      </w:r>
      <w:r>
        <w:rPr>
          <w:spacing w:val="-2"/>
        </w:rPr>
        <w:t>1/70).</w:t>
      </w:r>
    </w:p>
    <w:p>
      <w:pPr>
        <w:pStyle w:val="BodyText"/>
        <w:spacing w:line="312" w:lineRule="auto" w:before="61"/>
        <w:ind w:right="230"/>
      </w:pPr>
      <w:r>
        <w:rPr>
          <w:i/>
        </w:rPr>
        <w:t>Đánh lô</w:t>
      </w:r>
      <w:r>
        <w:rPr/>
        <w:t>: là cách chọn hai chữ số rồi đặt cược với một số điểm nhất định. T và Phi qui ước 01 (một) điểm lô tương đương với 23.000đ (hai mươi ba nghìn đồng). Đánh lô xiên 2, xiên 3 là cách chọn tổ hợp 2,3 số lô và đặt cược mỗi lô xiên một số tiền nhất định. Nếu số lô đặt cược trùng với hai chữ số cuối của 27 giải thưởng xổ số miền Bắc của ngày đánh thì T sẽ trả cho Phi 01 (một) điểm lô tương ứng với 80.000đ (tám mươi nghìn đồng). Nếu số lô xiên 2, xiên 3 trùng tổ hợp 2,3 số lô trúng là trúng lô xiên 2, xiên 3 thì T sẽ trả cho Phi gấp 10,40 lần số tiền đặt cược.</w:t>
      </w:r>
    </w:p>
    <w:p>
      <w:pPr>
        <w:pStyle w:val="BodyText"/>
        <w:spacing w:line="312" w:lineRule="auto"/>
        <w:ind w:right="228"/>
      </w:pPr>
      <w:r>
        <w:rPr>
          <w:i/>
        </w:rPr>
        <w:t>Đánh ba càng</w:t>
      </w:r>
      <w:r>
        <w:rPr/>
        <w:t>: là cách chọn tổ hợp có 3 chữ số rồi đặt cược mỗi số một số tiền nhất định. Nếu trúng 3 số cuối của giải đặc biệt kết quả xổ số miền bắc của ngày đánh thì T sẽ trả cho Phi số tiền gấp 400 lần số tiền đặt cược.</w:t>
      </w:r>
    </w:p>
    <w:p>
      <w:pPr>
        <w:pStyle w:val="BodyText"/>
        <w:spacing w:line="312" w:lineRule="auto"/>
        <w:ind w:right="230"/>
      </w:pPr>
      <w:r>
        <w:rPr>
          <w:i/>
        </w:rPr>
        <w:t>Về hình thức nhắn tin: </w:t>
      </w:r>
      <w:r>
        <w:rPr/>
        <w:t>Lo nghĩa là lô, De nghĩa là đề, Xi nghĩa là lô xiên, d nghĩa</w:t>
      </w:r>
      <w:r>
        <w:rPr>
          <w:spacing w:val="-1"/>
        </w:rPr>
        <w:t> </w:t>
      </w:r>
      <w:r>
        <w:rPr/>
        <w:t>là</w:t>
      </w:r>
      <w:r>
        <w:rPr>
          <w:spacing w:val="-1"/>
        </w:rPr>
        <w:t> </w:t>
      </w:r>
      <w:r>
        <w:rPr/>
        <w:t>điểm</w:t>
      </w:r>
      <w:r>
        <w:rPr>
          <w:spacing w:val="-1"/>
        </w:rPr>
        <w:t> </w:t>
      </w:r>
      <w:r>
        <w:rPr/>
        <w:t>lô,</w:t>
      </w:r>
      <w:r>
        <w:rPr>
          <w:spacing w:val="-3"/>
        </w:rPr>
        <w:t> </w:t>
      </w:r>
      <w:r>
        <w:rPr/>
        <w:t>k</w:t>
      </w:r>
      <w:r>
        <w:rPr>
          <w:spacing w:val="-1"/>
        </w:rPr>
        <w:t> </w:t>
      </w:r>
      <w:r>
        <w:rPr/>
        <w:t>nghĩa</w:t>
      </w:r>
      <w:r>
        <w:rPr>
          <w:spacing w:val="-2"/>
        </w:rPr>
        <w:t> </w:t>
      </w:r>
      <w:r>
        <w:rPr/>
        <w:t>là</w:t>
      </w:r>
      <w:r>
        <w:rPr>
          <w:spacing w:val="-1"/>
        </w:rPr>
        <w:t> </w:t>
      </w:r>
      <w:r>
        <w:rPr/>
        <w:t>nghìn</w:t>
      </w:r>
      <w:r>
        <w:rPr>
          <w:spacing w:val="-1"/>
        </w:rPr>
        <w:t> </w:t>
      </w:r>
      <w:r>
        <w:rPr/>
        <w:t>đồng.</w:t>
      </w:r>
      <w:r>
        <w:rPr>
          <w:spacing w:val="-2"/>
        </w:rPr>
        <w:t> </w:t>
      </w:r>
      <w:r>
        <w:rPr/>
        <w:t>Nếu</w:t>
      </w:r>
      <w:r>
        <w:rPr>
          <w:spacing w:val="-1"/>
        </w:rPr>
        <w:t> </w:t>
      </w:r>
      <w:r>
        <w:rPr/>
        <w:t>không</w:t>
      </w:r>
      <w:r>
        <w:rPr>
          <w:spacing w:val="-1"/>
        </w:rPr>
        <w:t> </w:t>
      </w:r>
      <w:r>
        <w:rPr/>
        <w:t>trúng số đề,</w:t>
      </w:r>
      <w:r>
        <w:rPr>
          <w:spacing w:val="-2"/>
        </w:rPr>
        <w:t> </w:t>
      </w:r>
      <w:r>
        <w:rPr/>
        <w:t>lô, xiên 2,</w:t>
      </w:r>
      <w:r>
        <w:rPr>
          <w:spacing w:val="-1"/>
        </w:rPr>
        <w:t> </w:t>
      </w:r>
      <w:r>
        <w:rPr/>
        <w:t>xiên 3 và ba càng thì T sẽ được hưởng toàn bộ số tiền đặt cược.</w:t>
      </w:r>
    </w:p>
    <w:p>
      <w:pPr>
        <w:pStyle w:val="BodyText"/>
        <w:spacing w:line="312" w:lineRule="auto"/>
        <w:ind w:right="231"/>
      </w:pPr>
      <w:r>
        <w:rPr/>
        <w:t>Trước 18 giờ 05 phút hằng ngày, Phi sẽ sử dụng tài khoản zalo “Phi” đăng ký số điện thoại 0947571696 để chuyển tin nhắn đánh số lô, đề của mình cho T. Nếu T đồng ý đánh bạc với Phi thì T sẽ nhắn tin lại là OK để xác nhận. Căn cứ vào số tiền đánh lô, đề, ba càng đã thỏa thuận và kết quả xổ số miền Bắc ngày hôm đó, T sẽ tính tiền thắng/thua rồi nhắn tin cho Phi để thanh toán với nhau</w:t>
      </w:r>
      <w:r>
        <w:rPr>
          <w:spacing w:val="80"/>
        </w:rPr>
        <w:t> </w:t>
      </w:r>
      <w:r>
        <w:rPr>
          <w:spacing w:val="-4"/>
        </w:rPr>
        <w:t>sau.</w:t>
      </w:r>
    </w:p>
    <w:p>
      <w:pPr>
        <w:pStyle w:val="BodyText"/>
        <w:spacing w:line="312" w:lineRule="auto" w:before="62"/>
        <w:ind w:right="230"/>
      </w:pPr>
      <w:r>
        <w:rPr/>
        <w:t>Hồi 17 giờ 51 phút, ngày 02/8/2020, Phi sử dụng điện thoại di động Iphone 6s gắn sim thuê bao 0947571696 nhắn tin cho T qua điện thoại SAMSUNG Galaxy S7 có số thuê bao 0886767000 để đánh bạc với nội dung: Tin nhắn 01: Lo 10.50x200d de.10.50.01.05x200k; Tin nhắn 02: Lo.86.77.51x100d; Xi.86.77;</w:t>
      </w:r>
    </w:p>
    <w:p>
      <w:pPr>
        <w:pStyle w:val="BodyText"/>
        <w:spacing w:line="312" w:lineRule="auto" w:before="0"/>
        <w:ind w:right="229" w:firstLine="0"/>
      </w:pPr>
      <w:r>
        <w:rPr/>
        <w:t>77.51; 77.50; 86.10x500k. de.88.88.86.68.15.51x150k. Theo các quy ước nêu trên</w:t>
      </w:r>
      <w:r>
        <w:rPr>
          <w:spacing w:val="17"/>
        </w:rPr>
        <w:t> </w:t>
      </w:r>
      <w:r>
        <w:rPr/>
        <w:t>thì</w:t>
      </w:r>
      <w:r>
        <w:rPr>
          <w:spacing w:val="18"/>
        </w:rPr>
        <w:t> </w:t>
      </w:r>
      <w:r>
        <w:rPr/>
        <w:t>số</w:t>
      </w:r>
      <w:r>
        <w:rPr>
          <w:spacing w:val="21"/>
        </w:rPr>
        <w:t> </w:t>
      </w:r>
      <w:r>
        <w:rPr/>
        <w:t>tiền</w:t>
      </w:r>
      <w:r>
        <w:rPr>
          <w:spacing w:val="17"/>
        </w:rPr>
        <w:t> </w:t>
      </w:r>
      <w:r>
        <w:rPr/>
        <w:t>mà</w:t>
      </w:r>
      <w:r>
        <w:rPr>
          <w:spacing w:val="20"/>
        </w:rPr>
        <w:t> </w:t>
      </w:r>
      <w:r>
        <w:rPr/>
        <w:t>Phi</w:t>
      </w:r>
      <w:r>
        <w:rPr>
          <w:spacing w:val="18"/>
        </w:rPr>
        <w:t> </w:t>
      </w:r>
      <w:r>
        <w:rPr/>
        <w:t>đánh</w:t>
      </w:r>
      <w:r>
        <w:rPr>
          <w:spacing w:val="18"/>
        </w:rPr>
        <w:t> </w:t>
      </w:r>
      <w:r>
        <w:rPr/>
        <w:t>bạc</w:t>
      </w:r>
      <w:r>
        <w:rPr>
          <w:spacing w:val="16"/>
        </w:rPr>
        <w:t> </w:t>
      </w:r>
      <w:r>
        <w:rPr/>
        <w:t>với</w:t>
      </w:r>
      <w:r>
        <w:rPr>
          <w:spacing w:val="21"/>
        </w:rPr>
        <w:t> </w:t>
      </w:r>
      <w:r>
        <w:rPr/>
        <w:t>T</w:t>
      </w:r>
      <w:r>
        <w:rPr>
          <w:spacing w:val="19"/>
        </w:rPr>
        <w:t> </w:t>
      </w:r>
      <w:r>
        <w:rPr/>
        <w:t>là:</w:t>
      </w:r>
      <w:r>
        <w:rPr>
          <w:spacing w:val="18"/>
        </w:rPr>
        <w:t> </w:t>
      </w:r>
      <w:r>
        <w:rPr/>
        <w:t>đánh</w:t>
      </w:r>
      <w:r>
        <w:rPr>
          <w:spacing w:val="17"/>
        </w:rPr>
        <w:t> </w:t>
      </w:r>
      <w:r>
        <w:rPr/>
        <w:t>lô</w:t>
      </w:r>
      <w:r>
        <w:rPr>
          <w:spacing w:val="20"/>
        </w:rPr>
        <w:t> </w:t>
      </w:r>
      <w:r>
        <w:rPr/>
        <w:t>=</w:t>
      </w:r>
      <w:r>
        <w:rPr>
          <w:spacing w:val="19"/>
        </w:rPr>
        <w:t> </w:t>
      </w:r>
      <w:r>
        <w:rPr/>
        <w:t>700</w:t>
      </w:r>
      <w:r>
        <w:rPr>
          <w:spacing w:val="18"/>
        </w:rPr>
        <w:t> </w:t>
      </w:r>
      <w:r>
        <w:rPr/>
        <w:t>điểm</w:t>
      </w:r>
      <w:r>
        <w:rPr>
          <w:spacing w:val="16"/>
        </w:rPr>
        <w:t> </w:t>
      </w:r>
      <w:r>
        <w:rPr/>
        <w:t>x</w:t>
      </w:r>
      <w:r>
        <w:rPr>
          <w:spacing w:val="21"/>
        </w:rPr>
        <w:t> </w:t>
      </w:r>
      <w:r>
        <w:rPr/>
        <w:t>23.000</w:t>
      </w:r>
      <w:r>
        <w:rPr>
          <w:spacing w:val="20"/>
        </w:rPr>
        <w:t> </w:t>
      </w:r>
      <w:r>
        <w:rPr/>
        <w:t>đồng</w:t>
      </w:r>
      <w:r>
        <w:rPr>
          <w:spacing w:val="20"/>
        </w:rPr>
        <w:t> </w:t>
      </w:r>
      <w:r>
        <w:rPr>
          <w:spacing w:val="-10"/>
        </w:rPr>
        <w:t>=</w:t>
      </w:r>
    </w:p>
    <w:p>
      <w:pPr>
        <w:pStyle w:val="BodyText"/>
        <w:spacing w:before="0"/>
        <w:ind w:firstLine="0"/>
      </w:pPr>
      <w:r>
        <w:rPr/>
        <w:t>16.100.000</w:t>
      </w:r>
      <w:r>
        <w:rPr>
          <w:spacing w:val="34"/>
        </w:rPr>
        <w:t> </w:t>
      </w:r>
      <w:r>
        <w:rPr/>
        <w:t>đồng;</w:t>
      </w:r>
      <w:r>
        <w:rPr>
          <w:spacing w:val="37"/>
        </w:rPr>
        <w:t> </w:t>
      </w:r>
      <w:r>
        <w:rPr/>
        <w:t>đánh</w:t>
      </w:r>
      <w:r>
        <w:rPr>
          <w:spacing w:val="36"/>
        </w:rPr>
        <w:t> </w:t>
      </w:r>
      <w:r>
        <w:rPr/>
        <w:t>đề</w:t>
      </w:r>
      <w:r>
        <w:rPr>
          <w:spacing w:val="39"/>
        </w:rPr>
        <w:t> </w:t>
      </w:r>
      <w:r>
        <w:rPr/>
        <w:t>=</w:t>
      </w:r>
      <w:r>
        <w:rPr>
          <w:spacing w:val="37"/>
        </w:rPr>
        <w:t> </w:t>
      </w:r>
      <w:r>
        <w:rPr/>
        <w:t>1.700.000</w:t>
      </w:r>
      <w:r>
        <w:rPr>
          <w:spacing w:val="39"/>
        </w:rPr>
        <w:t> </w:t>
      </w:r>
      <w:r>
        <w:rPr/>
        <w:t>đồng;</w:t>
      </w:r>
      <w:r>
        <w:rPr>
          <w:spacing w:val="40"/>
        </w:rPr>
        <w:t> </w:t>
      </w:r>
      <w:r>
        <w:rPr/>
        <w:t>đánh</w:t>
      </w:r>
      <w:r>
        <w:rPr>
          <w:spacing w:val="39"/>
        </w:rPr>
        <w:t> </w:t>
      </w:r>
      <w:r>
        <w:rPr/>
        <w:t>lô</w:t>
      </w:r>
      <w:r>
        <w:rPr>
          <w:spacing w:val="37"/>
        </w:rPr>
        <w:t> </w:t>
      </w:r>
      <w:r>
        <w:rPr/>
        <w:t>xiên</w:t>
      </w:r>
      <w:r>
        <w:rPr>
          <w:spacing w:val="39"/>
        </w:rPr>
        <w:t> </w:t>
      </w:r>
      <w:r>
        <w:rPr/>
        <w:t>=</w:t>
      </w:r>
      <w:r>
        <w:rPr>
          <w:spacing w:val="37"/>
        </w:rPr>
        <w:t> </w:t>
      </w:r>
      <w:r>
        <w:rPr/>
        <w:t>2.000.000</w:t>
      </w:r>
      <w:r>
        <w:rPr>
          <w:spacing w:val="37"/>
        </w:rPr>
        <w:t> </w:t>
      </w:r>
      <w:r>
        <w:rPr>
          <w:spacing w:val="-2"/>
        </w:rPr>
        <w:t>đồng.</w:t>
      </w:r>
    </w:p>
    <w:p>
      <w:pPr>
        <w:spacing w:after="0"/>
        <w:sectPr>
          <w:headerReference w:type="default" r:id="rId5"/>
          <w:pgSz w:w="11910" w:h="16850"/>
          <w:pgMar w:header="527" w:footer="0" w:top="980" w:bottom="280" w:left="1460" w:right="840"/>
          <w:pgNumType w:start="2"/>
        </w:sectPr>
      </w:pPr>
    </w:p>
    <w:p>
      <w:pPr>
        <w:pStyle w:val="BodyText"/>
        <w:spacing w:before="79"/>
        <w:ind w:firstLine="0"/>
      </w:pPr>
      <w:r>
        <w:rPr/>
        <w:t>Tổng</w:t>
      </w:r>
      <w:r>
        <w:rPr>
          <w:spacing w:val="44"/>
        </w:rPr>
        <w:t> </w:t>
      </w:r>
      <w:r>
        <w:rPr/>
        <w:t>số</w:t>
      </w:r>
      <w:r>
        <w:rPr>
          <w:spacing w:val="43"/>
        </w:rPr>
        <w:t> </w:t>
      </w:r>
      <w:r>
        <w:rPr/>
        <w:t>tiền</w:t>
      </w:r>
      <w:r>
        <w:rPr>
          <w:spacing w:val="43"/>
        </w:rPr>
        <w:t> </w:t>
      </w:r>
      <w:r>
        <w:rPr/>
        <w:t>Nguyễn</w:t>
      </w:r>
      <w:r>
        <w:rPr>
          <w:spacing w:val="41"/>
        </w:rPr>
        <w:t> </w:t>
      </w:r>
      <w:r>
        <w:rPr/>
        <w:t>Ngọc</w:t>
      </w:r>
      <w:r>
        <w:rPr>
          <w:spacing w:val="44"/>
        </w:rPr>
        <w:t> </w:t>
      </w:r>
      <w:r>
        <w:rPr/>
        <w:t>Công</w:t>
      </w:r>
      <w:r>
        <w:rPr>
          <w:spacing w:val="43"/>
        </w:rPr>
        <w:t> </w:t>
      </w:r>
      <w:r>
        <w:rPr/>
        <w:t>T</w:t>
      </w:r>
      <w:r>
        <w:rPr>
          <w:spacing w:val="43"/>
        </w:rPr>
        <w:t> </w:t>
      </w:r>
      <w:r>
        <w:rPr/>
        <w:t>đánh</w:t>
      </w:r>
      <w:r>
        <w:rPr>
          <w:spacing w:val="41"/>
        </w:rPr>
        <w:t> </w:t>
      </w:r>
      <w:r>
        <w:rPr/>
        <w:t>bạc</w:t>
      </w:r>
      <w:r>
        <w:rPr>
          <w:spacing w:val="42"/>
        </w:rPr>
        <w:t> </w:t>
      </w:r>
      <w:r>
        <w:rPr/>
        <w:t>với</w:t>
      </w:r>
      <w:r>
        <w:rPr>
          <w:spacing w:val="45"/>
        </w:rPr>
        <w:t> </w:t>
      </w:r>
      <w:r>
        <w:rPr/>
        <w:t>Phi</w:t>
      </w:r>
      <w:r>
        <w:rPr>
          <w:spacing w:val="41"/>
        </w:rPr>
        <w:t> </w:t>
      </w:r>
      <w:r>
        <w:rPr/>
        <w:t>vào</w:t>
      </w:r>
      <w:r>
        <w:rPr>
          <w:spacing w:val="42"/>
        </w:rPr>
        <w:t> </w:t>
      </w:r>
      <w:r>
        <w:rPr/>
        <w:t>ngày</w:t>
      </w:r>
      <w:r>
        <w:rPr>
          <w:spacing w:val="45"/>
        </w:rPr>
        <w:t> </w:t>
      </w:r>
      <w:r>
        <w:rPr/>
        <w:t>02/8/2020</w:t>
      </w:r>
      <w:r>
        <w:rPr>
          <w:spacing w:val="45"/>
        </w:rPr>
        <w:t> </w:t>
      </w:r>
      <w:r>
        <w:rPr>
          <w:spacing w:val="-5"/>
        </w:rPr>
        <w:t>là</w:t>
      </w:r>
    </w:p>
    <w:p>
      <w:pPr>
        <w:pStyle w:val="BodyText"/>
        <w:spacing w:before="96"/>
        <w:ind w:firstLine="0"/>
      </w:pPr>
      <w:r>
        <w:rPr/>
        <w:t>19.800.000</w:t>
      </w:r>
      <w:r>
        <w:rPr>
          <w:spacing w:val="-11"/>
        </w:rPr>
        <w:t> </w:t>
      </w:r>
      <w:r>
        <w:rPr>
          <w:spacing w:val="-4"/>
        </w:rPr>
        <w:t>đồng.</w:t>
      </w:r>
    </w:p>
    <w:p>
      <w:pPr>
        <w:pStyle w:val="BodyText"/>
        <w:spacing w:line="312" w:lineRule="auto" w:before="158"/>
        <w:ind w:right="228"/>
      </w:pPr>
      <w:r>
        <w:rPr/>
        <w:t>Căn cứ kết quả xổ số Miền Bắc cùng ngày thì Phi không trúng số nào nên Phi thua bạc. Ngày 03/8/2020, khi biết Phi bị Công an tỉnh Nghệ An bắt giữ về Tội đánh bạc trong vụ án khác thì T trốn khỏi địa phương. Số tiền đánh bạc nêu trên Phi chưa trả cho T.</w:t>
      </w:r>
    </w:p>
    <w:p>
      <w:pPr>
        <w:pStyle w:val="BodyText"/>
        <w:spacing w:line="312" w:lineRule="auto" w:before="58"/>
        <w:ind w:right="228"/>
      </w:pPr>
      <w:r>
        <w:rPr/>
        <w:t>Cơ quan cảnh sát điều tra Công an tỉnh Nghệ An đã khởi tố bị can, ra Lệnh truy nã đối với T. Ngày 16/9/2022, T bị bắt giữ. Quá trình điều tra Nguyễn Ngọc Công T đã khai báo T khẩn hành vi phạm tội như đã nêu trên.</w:t>
      </w:r>
    </w:p>
    <w:p>
      <w:pPr>
        <w:pStyle w:val="BodyText"/>
        <w:spacing w:line="312" w:lineRule="auto"/>
        <w:ind w:right="230"/>
      </w:pPr>
      <w:r>
        <w:rPr/>
        <w:t>Tại bản Cáo trạng số 222/CT-VKS-P2, ngày 08/11/2022, Viện kiểm sát nhân dân tỉnh Nghệ An truy tố bị cáo Nguyễn Ngọc Công T về "Tội đánh bạc", theo quy định tại khoản 1 Điều 321 Bộ luật hình sự.</w:t>
      </w:r>
    </w:p>
    <w:p>
      <w:pPr>
        <w:pStyle w:val="BodyText"/>
        <w:spacing w:line="312" w:lineRule="auto" w:before="62"/>
        <w:ind w:right="229"/>
      </w:pPr>
      <w:r>
        <w:rPr/>
        <w:t>Tại phiên tòa, bị cáo khai nhận hành vi phạm tội, số tiền đánh bạc như nội dung bản cáo trạng truy tố.</w:t>
      </w:r>
    </w:p>
    <w:p>
      <w:pPr>
        <w:pStyle w:val="BodyText"/>
        <w:spacing w:line="312" w:lineRule="auto" w:before="58"/>
        <w:ind w:right="229"/>
      </w:pPr>
      <w:r>
        <w:rPr/>
        <w:t>Đại diện Viện kiểm sát nhân dân tỉnh Nghệ An giữ nguyên cáo trạng và</w:t>
      </w:r>
      <w:r>
        <w:rPr>
          <w:spacing w:val="40"/>
        </w:rPr>
        <w:t> </w:t>
      </w:r>
      <w:r>
        <w:rPr/>
        <w:t>phát biểu quan điểm: Việc truy tố bị cáo về tội đánh bạc theo khoản 1, Điều 321 là có căn cứ đúng quy</w:t>
      </w:r>
      <w:r>
        <w:rPr>
          <w:spacing w:val="-1"/>
        </w:rPr>
        <w:t> </w:t>
      </w:r>
      <w:r>
        <w:rPr/>
        <w:t>định</w:t>
      </w:r>
      <w:r>
        <w:rPr>
          <w:spacing w:val="-1"/>
        </w:rPr>
        <w:t> </w:t>
      </w:r>
      <w:r>
        <w:rPr/>
        <w:t>pháp luật.</w:t>
      </w:r>
      <w:r>
        <w:rPr>
          <w:spacing w:val="-2"/>
        </w:rPr>
        <w:t> </w:t>
      </w:r>
      <w:r>
        <w:rPr/>
        <w:t>Đề</w:t>
      </w:r>
      <w:r>
        <w:rPr>
          <w:spacing w:val="-2"/>
        </w:rPr>
        <w:t> </w:t>
      </w:r>
      <w:r>
        <w:rPr/>
        <w:t>nghị áp dụng</w:t>
      </w:r>
      <w:r>
        <w:rPr>
          <w:spacing w:val="-1"/>
        </w:rPr>
        <w:t> </w:t>
      </w:r>
      <w:r>
        <w:rPr/>
        <w:t>các</w:t>
      </w:r>
      <w:r>
        <w:rPr>
          <w:spacing w:val="-2"/>
        </w:rPr>
        <w:t> </w:t>
      </w:r>
      <w:r>
        <w:rPr/>
        <w:t>tình</w:t>
      </w:r>
      <w:r>
        <w:rPr>
          <w:spacing w:val="-1"/>
        </w:rPr>
        <w:t> </w:t>
      </w:r>
      <w:r>
        <w:rPr/>
        <w:t>tiết giảm</w:t>
      </w:r>
      <w:r>
        <w:rPr>
          <w:spacing w:val="-1"/>
        </w:rPr>
        <w:t> </w:t>
      </w:r>
      <w:r>
        <w:rPr/>
        <w:t>nhẹ</w:t>
      </w:r>
      <w:r>
        <w:rPr>
          <w:spacing w:val="-2"/>
        </w:rPr>
        <w:t> </w:t>
      </w:r>
      <w:r>
        <w:rPr/>
        <w:t>quy định tại điểm i, s khoản 1, khoản 2 Điều 51 Bộ luật hình sự. Đề nghị xử phạt bị cáo mức án từ</w:t>
      </w:r>
      <w:r>
        <w:rPr>
          <w:spacing w:val="-2"/>
        </w:rPr>
        <w:t> </w:t>
      </w:r>
      <w:r>
        <w:rPr/>
        <w:t>6 đến</w:t>
      </w:r>
      <w:r>
        <w:rPr>
          <w:spacing w:val="-1"/>
        </w:rPr>
        <w:t> </w:t>
      </w:r>
      <w:r>
        <w:rPr/>
        <w:t>9 tháng</w:t>
      </w:r>
      <w:r>
        <w:rPr>
          <w:spacing w:val="-1"/>
        </w:rPr>
        <w:t> </w:t>
      </w:r>
      <w:r>
        <w:rPr/>
        <w:t>tù.</w:t>
      </w:r>
      <w:r>
        <w:rPr>
          <w:spacing w:val="-2"/>
        </w:rPr>
        <w:t> </w:t>
      </w:r>
      <w:r>
        <w:rPr/>
        <w:t>Không áp</w:t>
      </w:r>
      <w:r>
        <w:rPr>
          <w:spacing w:val="-1"/>
        </w:rPr>
        <w:t> </w:t>
      </w:r>
      <w:r>
        <w:rPr/>
        <w:t>dụng hình</w:t>
      </w:r>
      <w:r>
        <w:rPr>
          <w:spacing w:val="-1"/>
        </w:rPr>
        <w:t> </w:t>
      </w:r>
      <w:r>
        <w:rPr/>
        <w:t>phạt bổ sung đối</w:t>
      </w:r>
      <w:r>
        <w:rPr>
          <w:spacing w:val="-1"/>
        </w:rPr>
        <w:t> </w:t>
      </w:r>
      <w:r>
        <w:rPr/>
        <w:t>với</w:t>
      </w:r>
      <w:r>
        <w:rPr>
          <w:spacing w:val="-1"/>
        </w:rPr>
        <w:t> </w:t>
      </w:r>
      <w:r>
        <w:rPr/>
        <w:t>bị cáo.</w:t>
      </w:r>
    </w:p>
    <w:p>
      <w:pPr>
        <w:pStyle w:val="BodyText"/>
        <w:spacing w:line="312" w:lineRule="auto" w:before="61"/>
        <w:ind w:right="231"/>
      </w:pPr>
      <w:r>
        <w:rPr/>
        <w:t>Phát biểu tranh luận và nói lời sau cùng bị cáo thể hiện thái độ ăn năn hối cải, đề nghị Hội đồng xét xử xem xét giảm nhẹ hình phạt do hoàn cảnh gia đình hiện tại khó khăn.</w:t>
      </w:r>
    </w:p>
    <w:p>
      <w:pPr>
        <w:spacing w:before="122"/>
        <w:ind w:left="1431" w:right="858" w:firstLine="0"/>
        <w:jc w:val="center"/>
        <w:rPr>
          <w:b/>
          <w:sz w:val="28"/>
        </w:rPr>
      </w:pPr>
      <w:r>
        <w:rPr>
          <w:b/>
          <w:sz w:val="28"/>
        </w:rPr>
        <w:t>NHẬN</w:t>
      </w:r>
      <w:r>
        <w:rPr>
          <w:b/>
          <w:spacing w:val="-5"/>
          <w:sz w:val="28"/>
        </w:rPr>
        <w:t> </w:t>
      </w:r>
      <w:r>
        <w:rPr>
          <w:b/>
          <w:sz w:val="28"/>
        </w:rPr>
        <w:t>ĐỊNH</w:t>
      </w:r>
      <w:r>
        <w:rPr>
          <w:b/>
          <w:spacing w:val="-2"/>
          <w:sz w:val="28"/>
        </w:rPr>
        <w:t> </w:t>
      </w:r>
      <w:r>
        <w:rPr>
          <w:b/>
          <w:sz w:val="28"/>
        </w:rPr>
        <w:t>CỦA</w:t>
      </w:r>
      <w:r>
        <w:rPr>
          <w:b/>
          <w:spacing w:val="-5"/>
          <w:sz w:val="28"/>
        </w:rPr>
        <w:t> </w:t>
      </w:r>
      <w:r>
        <w:rPr>
          <w:b/>
          <w:sz w:val="28"/>
        </w:rPr>
        <w:t>TÒA</w:t>
      </w:r>
      <w:r>
        <w:rPr>
          <w:b/>
          <w:spacing w:val="-4"/>
          <w:sz w:val="28"/>
        </w:rPr>
        <w:t> </w:t>
      </w:r>
      <w:r>
        <w:rPr>
          <w:b/>
          <w:spacing w:val="-5"/>
          <w:sz w:val="28"/>
        </w:rPr>
        <w:t>ÁN:</w:t>
      </w:r>
    </w:p>
    <w:p>
      <w:pPr>
        <w:pStyle w:val="BodyText"/>
        <w:spacing w:line="312" w:lineRule="auto" w:before="216"/>
        <w:ind w:right="229"/>
      </w:pPr>
      <w:r>
        <w:rPr/>
        <w:t>Trên cơ sở nội dung vụ án, căn cứ vào các tài liệu trong hồ sơ vụ án đã</w:t>
      </w:r>
      <w:r>
        <w:rPr>
          <w:spacing w:val="80"/>
        </w:rPr>
        <w:t> </w:t>
      </w:r>
      <w:r>
        <w:rPr/>
        <w:t>được tranh tụng tại phiên tòa, Hội đồng xét xử nhận định như sau:</w:t>
      </w:r>
    </w:p>
    <w:p>
      <w:pPr>
        <w:pStyle w:val="ListParagraph"/>
        <w:numPr>
          <w:ilvl w:val="0"/>
          <w:numId w:val="2"/>
        </w:numPr>
        <w:tabs>
          <w:tab w:pos="1205" w:val="left" w:leader="none"/>
        </w:tabs>
        <w:spacing w:line="240" w:lineRule="auto" w:before="60" w:after="0"/>
        <w:ind w:left="1204" w:right="0" w:hanging="397"/>
        <w:jc w:val="both"/>
        <w:rPr>
          <w:sz w:val="28"/>
        </w:rPr>
      </w:pPr>
      <w:r>
        <w:rPr>
          <w:sz w:val="28"/>
        </w:rPr>
        <w:t>Về</w:t>
      </w:r>
      <w:r>
        <w:rPr>
          <w:spacing w:val="-4"/>
          <w:sz w:val="28"/>
        </w:rPr>
        <w:t> </w:t>
      </w:r>
      <w:r>
        <w:rPr>
          <w:sz w:val="28"/>
        </w:rPr>
        <w:t>hành</w:t>
      </w:r>
      <w:r>
        <w:rPr>
          <w:spacing w:val="-1"/>
          <w:sz w:val="28"/>
        </w:rPr>
        <w:t> </w:t>
      </w:r>
      <w:r>
        <w:rPr>
          <w:sz w:val="28"/>
        </w:rPr>
        <w:t>vi phạm</w:t>
      </w:r>
      <w:r>
        <w:rPr>
          <w:spacing w:val="-4"/>
          <w:sz w:val="28"/>
        </w:rPr>
        <w:t> tội.</w:t>
      </w:r>
    </w:p>
    <w:p>
      <w:pPr>
        <w:pStyle w:val="BodyText"/>
        <w:spacing w:line="312" w:lineRule="auto" w:before="156"/>
        <w:ind w:right="228"/>
      </w:pPr>
      <w:r>
        <w:rPr/>
        <w:t>Căn cứ tài liệu, chứng cứ có tại hồ sơ vụ án, lời khai của bị cáo và kết quả tranh tụng tại phiên tòa có đủ cơ sở kết luận bị cáo đã thực hiện hành vi phạm tội như sau: Ngày 02/8/2020, Nguyễn Ngọc Công T đã sử dụng điện thoại di động có số thuê bao 0886767000 để nhận các tin nhắn đánh bạc bằng hình thức lô, đề với Nguyễn QP</w:t>
      </w:r>
      <w:r>
        <w:rPr>
          <w:spacing w:val="40"/>
        </w:rPr>
        <w:t> </w:t>
      </w:r>
      <w:r>
        <w:rPr/>
        <w:t>qua</w:t>
      </w:r>
      <w:r>
        <w:rPr>
          <w:spacing w:val="40"/>
        </w:rPr>
        <w:t> </w:t>
      </w:r>
      <w:r>
        <w:rPr/>
        <w:t>điện</w:t>
      </w:r>
      <w:r>
        <w:rPr>
          <w:spacing w:val="-1"/>
        </w:rPr>
        <w:t> </w:t>
      </w:r>
      <w:r>
        <w:rPr/>
        <w:t>thoại có số thuê bao 0947571696. Số</w:t>
      </w:r>
      <w:r>
        <w:rPr>
          <w:spacing w:val="-1"/>
        </w:rPr>
        <w:t> </w:t>
      </w:r>
      <w:r>
        <w:rPr/>
        <w:t>tiền mà Phi nhắn tin đánh bạc với T là: đánh lô = 16.100.000 đồng;</w:t>
      </w:r>
      <w:r>
        <w:rPr>
          <w:spacing w:val="40"/>
        </w:rPr>
        <w:t> </w:t>
      </w:r>
      <w:r>
        <w:rPr/>
        <w:t>đánh đề = 1.700.000 đồng, đánh xiên = 2.000.000 đồng, tổng cộng: 19.800.000 đồng. Đối chiếu với kết quả</w:t>
      </w:r>
    </w:p>
    <w:p>
      <w:pPr>
        <w:spacing w:after="0" w:line="312" w:lineRule="auto"/>
        <w:sectPr>
          <w:pgSz w:w="11910" w:h="16850"/>
          <w:pgMar w:header="527" w:footer="0" w:top="980" w:bottom="280" w:left="1460" w:right="840"/>
        </w:sectPr>
      </w:pPr>
    </w:p>
    <w:p>
      <w:pPr>
        <w:pStyle w:val="BodyText"/>
        <w:spacing w:line="312" w:lineRule="auto" w:before="79"/>
        <w:ind w:right="229" w:firstLine="0"/>
      </w:pPr>
      <w:r>
        <w:rPr/>
        <w:t>xổ</w:t>
      </w:r>
      <w:r>
        <w:rPr>
          <w:spacing w:val="-5"/>
        </w:rPr>
        <w:t> </w:t>
      </w:r>
      <w:r>
        <w:rPr/>
        <w:t>số</w:t>
      </w:r>
      <w:r>
        <w:rPr>
          <w:spacing w:val="-1"/>
        </w:rPr>
        <w:t> </w:t>
      </w:r>
      <w:r>
        <w:rPr/>
        <w:t>Miền</w:t>
      </w:r>
      <w:r>
        <w:rPr>
          <w:spacing w:val="-1"/>
        </w:rPr>
        <w:t> </w:t>
      </w:r>
      <w:r>
        <w:rPr/>
        <w:t>Bắc</w:t>
      </w:r>
      <w:r>
        <w:rPr>
          <w:spacing w:val="-2"/>
        </w:rPr>
        <w:t> </w:t>
      </w:r>
      <w:r>
        <w:rPr/>
        <w:t>mở</w:t>
      </w:r>
      <w:r>
        <w:rPr>
          <w:spacing w:val="-2"/>
        </w:rPr>
        <w:t> </w:t>
      </w:r>
      <w:r>
        <w:rPr/>
        <w:t>thưởng</w:t>
      </w:r>
      <w:r>
        <w:rPr>
          <w:spacing w:val="-1"/>
        </w:rPr>
        <w:t> </w:t>
      </w:r>
      <w:r>
        <w:rPr/>
        <w:t>ngày</w:t>
      </w:r>
      <w:r>
        <w:rPr>
          <w:spacing w:val="-1"/>
        </w:rPr>
        <w:t> </w:t>
      </w:r>
      <w:r>
        <w:rPr/>
        <w:t>02/8/2020,</w:t>
      </w:r>
      <w:r>
        <w:rPr>
          <w:spacing w:val="-3"/>
        </w:rPr>
        <w:t> </w:t>
      </w:r>
      <w:r>
        <w:rPr/>
        <w:t>Nguyễn</w:t>
      </w:r>
      <w:r>
        <w:rPr>
          <w:spacing w:val="-2"/>
        </w:rPr>
        <w:t> </w:t>
      </w:r>
      <w:r>
        <w:rPr/>
        <w:t>QP</w:t>
      </w:r>
      <w:r>
        <w:rPr>
          <w:spacing w:val="-5"/>
        </w:rPr>
        <w:t> </w:t>
      </w:r>
      <w:r>
        <w:rPr/>
        <w:t>không</w:t>
      </w:r>
      <w:r>
        <w:rPr>
          <w:spacing w:val="-2"/>
        </w:rPr>
        <w:t> </w:t>
      </w:r>
      <w:r>
        <w:rPr/>
        <w:t>trùng</w:t>
      </w:r>
      <w:r>
        <w:rPr>
          <w:spacing w:val="-1"/>
        </w:rPr>
        <w:t> </w:t>
      </w:r>
      <w:r>
        <w:rPr/>
        <w:t>với</w:t>
      </w:r>
      <w:r>
        <w:rPr>
          <w:spacing w:val="-2"/>
        </w:rPr>
        <w:t> </w:t>
      </w:r>
      <w:r>
        <w:rPr/>
        <w:t>các</w:t>
      </w:r>
      <w:r>
        <w:rPr>
          <w:spacing w:val="-2"/>
        </w:rPr>
        <w:t> </w:t>
      </w:r>
      <w:r>
        <w:rPr/>
        <w:t>con số đã đánh bạc với Nguyễn Ngọc Công T. Do đó, số tiền đánh bạc giữa Nguyễn QP với Nguyễn Ngọc Công T được xác định là 19.800.000 đồng. Viện kiểm sát nhân dân tỉnh Nghệ An truy tố bị cáo về tội Đánh bạc, theo quy định tại khoản 1 Điều 321 Bộ luật hình sự là có căn cứ.</w:t>
      </w:r>
    </w:p>
    <w:p>
      <w:pPr>
        <w:pStyle w:val="ListParagraph"/>
        <w:numPr>
          <w:ilvl w:val="0"/>
          <w:numId w:val="2"/>
        </w:numPr>
        <w:tabs>
          <w:tab w:pos="1205" w:val="left" w:leader="none"/>
        </w:tabs>
        <w:spacing w:line="355" w:lineRule="auto" w:before="60" w:after="0"/>
        <w:ind w:left="808" w:right="2734" w:firstLine="0"/>
        <w:jc w:val="both"/>
        <w:rPr>
          <w:sz w:val="28"/>
        </w:rPr>
      </w:pPr>
      <w:r>
        <w:rPr>
          <w:sz w:val="28"/>
        </w:rPr>
        <w:t>Tính</w:t>
      </w:r>
      <w:r>
        <w:rPr>
          <w:spacing w:val="-5"/>
          <w:sz w:val="28"/>
        </w:rPr>
        <w:t> </w:t>
      </w:r>
      <w:r>
        <w:rPr>
          <w:sz w:val="28"/>
        </w:rPr>
        <w:t>tiết</w:t>
      </w:r>
      <w:r>
        <w:rPr>
          <w:spacing w:val="-4"/>
          <w:sz w:val="28"/>
        </w:rPr>
        <w:t> </w:t>
      </w:r>
      <w:r>
        <w:rPr>
          <w:sz w:val="28"/>
        </w:rPr>
        <w:t>tăng</w:t>
      </w:r>
      <w:r>
        <w:rPr>
          <w:spacing w:val="-5"/>
          <w:sz w:val="28"/>
        </w:rPr>
        <w:t> </w:t>
      </w:r>
      <w:r>
        <w:rPr>
          <w:sz w:val="28"/>
        </w:rPr>
        <w:t>nặng,</w:t>
      </w:r>
      <w:r>
        <w:rPr>
          <w:spacing w:val="-3"/>
          <w:sz w:val="28"/>
        </w:rPr>
        <w:t> </w:t>
      </w:r>
      <w:r>
        <w:rPr>
          <w:sz w:val="28"/>
        </w:rPr>
        <w:t>giảm</w:t>
      </w:r>
      <w:r>
        <w:rPr>
          <w:spacing w:val="-5"/>
          <w:sz w:val="28"/>
        </w:rPr>
        <w:t> </w:t>
      </w:r>
      <w:r>
        <w:rPr>
          <w:sz w:val="28"/>
        </w:rPr>
        <w:t>nhẹ</w:t>
      </w:r>
      <w:r>
        <w:rPr>
          <w:spacing w:val="-5"/>
          <w:sz w:val="28"/>
        </w:rPr>
        <w:t> </w:t>
      </w:r>
      <w:r>
        <w:rPr>
          <w:sz w:val="28"/>
        </w:rPr>
        <w:t>trách</w:t>
      </w:r>
      <w:r>
        <w:rPr>
          <w:spacing w:val="-5"/>
          <w:sz w:val="28"/>
        </w:rPr>
        <w:t> </w:t>
      </w:r>
      <w:r>
        <w:rPr>
          <w:sz w:val="28"/>
        </w:rPr>
        <w:t>nhiệm</w:t>
      </w:r>
      <w:r>
        <w:rPr>
          <w:spacing w:val="-2"/>
          <w:sz w:val="28"/>
        </w:rPr>
        <w:t> </w:t>
      </w:r>
      <w:r>
        <w:rPr>
          <w:sz w:val="28"/>
        </w:rPr>
        <w:t>hình</w:t>
      </w:r>
      <w:r>
        <w:rPr>
          <w:spacing w:val="-1"/>
          <w:sz w:val="28"/>
        </w:rPr>
        <w:t> </w:t>
      </w:r>
      <w:r>
        <w:rPr>
          <w:sz w:val="28"/>
        </w:rPr>
        <w:t>sự. Tình tiết tăng nặng: Không.</w:t>
      </w:r>
    </w:p>
    <w:p>
      <w:pPr>
        <w:pStyle w:val="BodyText"/>
        <w:spacing w:line="312" w:lineRule="auto" w:before="4"/>
        <w:ind w:right="229"/>
      </w:pPr>
      <w:r>
        <w:rPr/>
        <w:t>Tình tiết giảm nhẹ: Bị cáo phạm tội lần đầu và thuộc trường hợp ít nghiêm trọng; quá trình điều tra đã T khẩn khai báo, ăn năn hối cải; bố đẻ của bị cáo là người có công với cách mạng, được Nhà nước tặng thưởng Huân chương kháng chiến hạng nhì, là thương binh hạng 4/4 bị nhiễm chất độc hóa học. Bị cáo được hưởng các tình tiết giám nhẹ quy định tại điểm i, s khoản 1 và khoản 2 Điều 51 Bộ luật hình sự.</w:t>
      </w:r>
    </w:p>
    <w:p>
      <w:pPr>
        <w:pStyle w:val="ListParagraph"/>
        <w:numPr>
          <w:ilvl w:val="0"/>
          <w:numId w:val="2"/>
        </w:numPr>
        <w:tabs>
          <w:tab w:pos="1205" w:val="left" w:leader="none"/>
        </w:tabs>
        <w:spacing w:line="240" w:lineRule="auto" w:before="60" w:after="0"/>
        <w:ind w:left="1204" w:right="0" w:hanging="397"/>
        <w:jc w:val="both"/>
        <w:rPr>
          <w:sz w:val="28"/>
        </w:rPr>
      </w:pPr>
      <w:r>
        <w:rPr>
          <w:sz w:val="28"/>
        </w:rPr>
        <w:t>Xét</w:t>
      </w:r>
      <w:r>
        <w:rPr>
          <w:spacing w:val="-4"/>
          <w:sz w:val="28"/>
        </w:rPr>
        <w:t> </w:t>
      </w:r>
      <w:r>
        <w:rPr>
          <w:sz w:val="28"/>
        </w:rPr>
        <w:t>tính</w:t>
      </w:r>
      <w:r>
        <w:rPr>
          <w:spacing w:val="1"/>
          <w:sz w:val="28"/>
        </w:rPr>
        <w:t> </w:t>
      </w:r>
      <w:r>
        <w:rPr>
          <w:sz w:val="28"/>
        </w:rPr>
        <w:t>chất</w:t>
      </w:r>
      <w:r>
        <w:rPr>
          <w:spacing w:val="-3"/>
          <w:sz w:val="28"/>
        </w:rPr>
        <w:t> </w:t>
      </w:r>
      <w:r>
        <w:rPr>
          <w:sz w:val="28"/>
        </w:rPr>
        <w:t>vụ </w:t>
      </w:r>
      <w:r>
        <w:rPr>
          <w:spacing w:val="-5"/>
          <w:sz w:val="28"/>
        </w:rPr>
        <w:t>án.</w:t>
      </w:r>
    </w:p>
    <w:p>
      <w:pPr>
        <w:pStyle w:val="BodyText"/>
        <w:spacing w:line="312" w:lineRule="auto" w:before="156"/>
        <w:ind w:right="230"/>
      </w:pPr>
      <w:r>
        <w:rPr/>
        <w:t>Xét thấy, vụ án có tính chất đơn giản, nhưng sau khi thực hiện hành vi</w:t>
      </w:r>
      <w:r>
        <w:rPr>
          <w:spacing w:val="80"/>
        </w:rPr>
        <w:t> </w:t>
      </w:r>
      <w:r>
        <w:rPr/>
        <w:t>phạm tội, bị cáo đã bỏ trốn và bị bắt theo lệnh truy nã, việc bị cáo bỏ trốn đã gây khó khăn cho cơ quan tiến hành tố tụng. Vì vậy, cần xử phạt bị cáo mức hình phạt nghiêm minh. Tuy nhiên, xét bị cáo có nhiều tình tiết giảm nhẹ quy định tại khoản 1, khoản 2 Điều 51 Bộ luật hình sự, có thể áp dụng Điều 54 Bộ luật hình sự, xử phạt bị cáo dưới mức thấp nhất của khung hình phạt.</w:t>
      </w:r>
    </w:p>
    <w:p>
      <w:pPr>
        <w:pStyle w:val="BodyText"/>
        <w:spacing w:line="312" w:lineRule="auto" w:before="62"/>
        <w:ind w:right="230"/>
      </w:pPr>
      <w:r>
        <w:rPr/>
        <w:t>Hình phạt bổ sung: Xét thấy, trong vụ án bị cáo chưa hưởng lợi gì; hiện nay bị cáo không có thu nhập, hoàn cảnh gia đình khó khăn, vì vậy, không áp dụng hình phạt bổ sung là phạt tiền đối với bị cáo.</w:t>
      </w:r>
    </w:p>
    <w:p>
      <w:pPr>
        <w:pStyle w:val="ListParagraph"/>
        <w:numPr>
          <w:ilvl w:val="0"/>
          <w:numId w:val="2"/>
        </w:numPr>
        <w:tabs>
          <w:tab w:pos="1217" w:val="left" w:leader="none"/>
        </w:tabs>
        <w:spacing w:line="312" w:lineRule="auto" w:before="60" w:after="0"/>
        <w:ind w:left="242" w:right="228" w:firstLine="566"/>
        <w:jc w:val="both"/>
        <w:rPr>
          <w:sz w:val="28"/>
        </w:rPr>
      </w:pPr>
      <w:r>
        <w:rPr>
          <w:sz w:val="28"/>
        </w:rPr>
        <w:t>Tính hợp pháp của hành vi, quyết định tố tụng: trong quá trình điều tra, truy tố, cơ quan tiến hành tố tụng, người tiến hành tố tụng đã thực hiện đúng thẩm quyền, trình tự, thủ tục quy định của Bộ luật tố tụng hình sự. Bị cáo không có ý kiến hoặc khiếu nại về hành vi, quyết định của cơ quan tiến hành tố tụng, người tiến hành tố tụng. Các</w:t>
      </w:r>
      <w:r>
        <w:rPr>
          <w:spacing w:val="-1"/>
          <w:sz w:val="28"/>
        </w:rPr>
        <w:t> </w:t>
      </w:r>
      <w:r>
        <w:rPr>
          <w:sz w:val="28"/>
        </w:rPr>
        <w:t>hành vi,</w:t>
      </w:r>
      <w:r>
        <w:rPr>
          <w:spacing w:val="-1"/>
          <w:sz w:val="28"/>
        </w:rPr>
        <w:t> </w:t>
      </w:r>
      <w:r>
        <w:rPr>
          <w:sz w:val="28"/>
        </w:rPr>
        <w:t>quyết định tố tụng của cơ quan</w:t>
      </w:r>
      <w:r>
        <w:rPr>
          <w:spacing w:val="-1"/>
          <w:sz w:val="28"/>
        </w:rPr>
        <w:t> </w:t>
      </w:r>
      <w:r>
        <w:rPr>
          <w:sz w:val="28"/>
        </w:rPr>
        <w:t>tiến</w:t>
      </w:r>
      <w:r>
        <w:rPr>
          <w:spacing w:val="-1"/>
          <w:sz w:val="28"/>
        </w:rPr>
        <w:t> </w:t>
      </w:r>
      <w:r>
        <w:rPr>
          <w:sz w:val="28"/>
        </w:rPr>
        <w:t>hành tố tụng, người tiến hành tố tụng đã thực hiện đều hợp pháp.</w:t>
      </w:r>
    </w:p>
    <w:p>
      <w:pPr>
        <w:pStyle w:val="ListParagraph"/>
        <w:numPr>
          <w:ilvl w:val="0"/>
          <w:numId w:val="2"/>
        </w:numPr>
        <w:tabs>
          <w:tab w:pos="1205" w:val="left" w:leader="none"/>
        </w:tabs>
        <w:spacing w:line="240" w:lineRule="auto" w:before="59" w:after="0"/>
        <w:ind w:left="1204" w:right="0" w:hanging="397"/>
        <w:jc w:val="both"/>
        <w:rPr>
          <w:sz w:val="28"/>
        </w:rPr>
      </w:pPr>
      <w:r>
        <w:rPr>
          <w:sz w:val="28"/>
        </w:rPr>
        <w:t>Về</w:t>
      </w:r>
      <w:r>
        <w:rPr>
          <w:spacing w:val="-4"/>
          <w:sz w:val="28"/>
        </w:rPr>
        <w:t> </w:t>
      </w:r>
      <w:r>
        <w:rPr>
          <w:sz w:val="28"/>
        </w:rPr>
        <w:t>án</w:t>
      </w:r>
      <w:r>
        <w:rPr>
          <w:spacing w:val="-4"/>
          <w:sz w:val="28"/>
        </w:rPr>
        <w:t> </w:t>
      </w:r>
      <w:r>
        <w:rPr>
          <w:sz w:val="28"/>
        </w:rPr>
        <w:t>phí:</w:t>
      </w:r>
      <w:r>
        <w:rPr>
          <w:spacing w:val="-1"/>
          <w:sz w:val="28"/>
        </w:rPr>
        <w:t> </w:t>
      </w:r>
      <w:r>
        <w:rPr>
          <w:sz w:val="28"/>
        </w:rPr>
        <w:t>Bị</w:t>
      </w:r>
      <w:r>
        <w:rPr>
          <w:spacing w:val="-2"/>
          <w:sz w:val="28"/>
        </w:rPr>
        <w:t> </w:t>
      </w:r>
      <w:r>
        <w:rPr>
          <w:sz w:val="28"/>
        </w:rPr>
        <w:t>cáo</w:t>
      </w:r>
      <w:r>
        <w:rPr>
          <w:spacing w:val="-4"/>
          <w:sz w:val="28"/>
        </w:rPr>
        <w:t> </w:t>
      </w:r>
      <w:r>
        <w:rPr>
          <w:sz w:val="28"/>
        </w:rPr>
        <w:t>phải</w:t>
      </w:r>
      <w:r>
        <w:rPr>
          <w:spacing w:val="-2"/>
          <w:sz w:val="28"/>
        </w:rPr>
        <w:t> </w:t>
      </w:r>
      <w:r>
        <w:rPr>
          <w:sz w:val="28"/>
        </w:rPr>
        <w:t>chịu</w:t>
      </w:r>
      <w:r>
        <w:rPr>
          <w:spacing w:val="-1"/>
          <w:sz w:val="28"/>
        </w:rPr>
        <w:t> </w:t>
      </w:r>
      <w:r>
        <w:rPr>
          <w:sz w:val="28"/>
        </w:rPr>
        <w:t>án</w:t>
      </w:r>
      <w:r>
        <w:rPr>
          <w:spacing w:val="-1"/>
          <w:sz w:val="28"/>
        </w:rPr>
        <w:t> </w:t>
      </w:r>
      <w:r>
        <w:rPr>
          <w:sz w:val="28"/>
        </w:rPr>
        <w:t>phí</w:t>
      </w:r>
      <w:r>
        <w:rPr>
          <w:spacing w:val="-1"/>
          <w:sz w:val="28"/>
        </w:rPr>
        <w:t> </w:t>
      </w:r>
      <w:r>
        <w:rPr>
          <w:sz w:val="28"/>
        </w:rPr>
        <w:t>hình</w:t>
      </w:r>
      <w:r>
        <w:rPr>
          <w:spacing w:val="-6"/>
          <w:sz w:val="28"/>
        </w:rPr>
        <w:t> </w:t>
      </w:r>
      <w:r>
        <w:rPr>
          <w:sz w:val="28"/>
        </w:rPr>
        <w:t>sự</w:t>
      </w:r>
      <w:r>
        <w:rPr>
          <w:spacing w:val="-4"/>
          <w:sz w:val="28"/>
        </w:rPr>
        <w:t> </w:t>
      </w:r>
      <w:r>
        <w:rPr>
          <w:sz w:val="28"/>
        </w:rPr>
        <w:t>sơ</w:t>
      </w:r>
      <w:r>
        <w:rPr>
          <w:spacing w:val="-2"/>
          <w:sz w:val="28"/>
        </w:rPr>
        <w:t> </w:t>
      </w:r>
      <w:r>
        <w:rPr>
          <w:sz w:val="28"/>
        </w:rPr>
        <w:t>thẩm</w:t>
      </w:r>
      <w:r>
        <w:rPr>
          <w:spacing w:val="-2"/>
          <w:sz w:val="28"/>
        </w:rPr>
        <w:t> </w:t>
      </w:r>
      <w:r>
        <w:rPr>
          <w:sz w:val="28"/>
        </w:rPr>
        <w:t>theo</w:t>
      </w:r>
      <w:r>
        <w:rPr>
          <w:spacing w:val="-1"/>
          <w:sz w:val="28"/>
        </w:rPr>
        <w:t> </w:t>
      </w:r>
      <w:r>
        <w:rPr>
          <w:sz w:val="28"/>
        </w:rPr>
        <w:t>quy</w:t>
      </w:r>
      <w:r>
        <w:rPr>
          <w:spacing w:val="-5"/>
          <w:sz w:val="28"/>
        </w:rPr>
        <w:t> </w:t>
      </w:r>
      <w:r>
        <w:rPr>
          <w:spacing w:val="-2"/>
          <w:sz w:val="28"/>
        </w:rPr>
        <w:t>định.</w:t>
      </w:r>
    </w:p>
    <w:p>
      <w:pPr>
        <w:spacing w:before="158"/>
        <w:ind w:left="808"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pStyle w:val="BodyText"/>
        <w:spacing w:before="0"/>
        <w:ind w:left="0" w:firstLine="0"/>
        <w:jc w:val="left"/>
        <w:rPr>
          <w:i/>
          <w:sz w:val="11"/>
        </w:rPr>
      </w:pPr>
    </w:p>
    <w:p>
      <w:pPr>
        <w:spacing w:before="89"/>
        <w:ind w:left="1431" w:right="854" w:firstLine="0"/>
        <w:jc w:val="center"/>
        <w:rPr>
          <w:b/>
          <w:sz w:val="28"/>
        </w:rPr>
      </w:pPr>
      <w:r>
        <w:rPr>
          <w:b/>
          <w:sz w:val="28"/>
        </w:rPr>
        <w:t>QUYẾT</w:t>
      </w:r>
      <w:r>
        <w:rPr>
          <w:b/>
          <w:spacing w:val="-5"/>
          <w:sz w:val="28"/>
        </w:rPr>
        <w:t> </w:t>
      </w:r>
      <w:r>
        <w:rPr>
          <w:b/>
          <w:spacing w:val="-2"/>
          <w:sz w:val="28"/>
        </w:rPr>
        <w:t>ĐỊNH:</w:t>
      </w:r>
    </w:p>
    <w:p>
      <w:pPr>
        <w:pStyle w:val="ListParagraph"/>
        <w:numPr>
          <w:ilvl w:val="0"/>
          <w:numId w:val="3"/>
        </w:numPr>
        <w:tabs>
          <w:tab w:pos="1219" w:val="left" w:leader="none"/>
        </w:tabs>
        <w:spacing w:line="240" w:lineRule="auto" w:before="218" w:after="0"/>
        <w:ind w:left="1218" w:right="0" w:hanging="411"/>
        <w:jc w:val="left"/>
        <w:rPr>
          <w:sz w:val="28"/>
        </w:rPr>
      </w:pPr>
      <w:r>
        <w:rPr>
          <w:sz w:val="28"/>
        </w:rPr>
        <w:t>Căn</w:t>
      </w:r>
      <w:r>
        <w:rPr>
          <w:spacing w:val="10"/>
          <w:sz w:val="28"/>
        </w:rPr>
        <w:t> </w:t>
      </w:r>
      <w:r>
        <w:rPr>
          <w:sz w:val="28"/>
        </w:rPr>
        <w:t>cứ</w:t>
      </w:r>
      <w:r>
        <w:rPr>
          <w:spacing w:val="9"/>
          <w:sz w:val="28"/>
        </w:rPr>
        <w:t> </w:t>
      </w:r>
      <w:r>
        <w:rPr>
          <w:sz w:val="28"/>
        </w:rPr>
        <w:t>khoản</w:t>
      </w:r>
      <w:r>
        <w:rPr>
          <w:spacing w:val="8"/>
          <w:sz w:val="28"/>
        </w:rPr>
        <w:t> </w:t>
      </w:r>
      <w:r>
        <w:rPr>
          <w:sz w:val="28"/>
        </w:rPr>
        <w:t>1</w:t>
      </w:r>
      <w:r>
        <w:rPr>
          <w:spacing w:val="11"/>
          <w:sz w:val="28"/>
        </w:rPr>
        <w:t> </w:t>
      </w:r>
      <w:r>
        <w:rPr>
          <w:sz w:val="28"/>
        </w:rPr>
        <w:t>Điều</w:t>
      </w:r>
      <w:r>
        <w:rPr>
          <w:spacing w:val="9"/>
          <w:sz w:val="28"/>
        </w:rPr>
        <w:t> </w:t>
      </w:r>
      <w:r>
        <w:rPr>
          <w:sz w:val="28"/>
        </w:rPr>
        <w:t>321,</w:t>
      </w:r>
      <w:r>
        <w:rPr>
          <w:spacing w:val="9"/>
          <w:sz w:val="28"/>
        </w:rPr>
        <w:t> </w:t>
      </w:r>
      <w:r>
        <w:rPr>
          <w:sz w:val="28"/>
        </w:rPr>
        <w:t>điểm</w:t>
      </w:r>
      <w:r>
        <w:rPr>
          <w:spacing w:val="8"/>
          <w:sz w:val="28"/>
        </w:rPr>
        <w:t> </w:t>
      </w:r>
      <w:r>
        <w:rPr>
          <w:sz w:val="28"/>
        </w:rPr>
        <w:t>i,</w:t>
      </w:r>
      <w:r>
        <w:rPr>
          <w:spacing w:val="10"/>
          <w:sz w:val="28"/>
        </w:rPr>
        <w:t> </w:t>
      </w:r>
      <w:r>
        <w:rPr>
          <w:sz w:val="28"/>
        </w:rPr>
        <w:t>s</w:t>
      </w:r>
      <w:r>
        <w:rPr>
          <w:spacing w:val="10"/>
          <w:sz w:val="28"/>
        </w:rPr>
        <w:t> </w:t>
      </w:r>
      <w:r>
        <w:rPr>
          <w:sz w:val="28"/>
        </w:rPr>
        <w:t>khoản</w:t>
      </w:r>
      <w:r>
        <w:rPr>
          <w:spacing w:val="9"/>
          <w:sz w:val="28"/>
        </w:rPr>
        <w:t> </w:t>
      </w:r>
      <w:r>
        <w:rPr>
          <w:sz w:val="28"/>
        </w:rPr>
        <w:t>1,</w:t>
      </w:r>
      <w:r>
        <w:rPr>
          <w:spacing w:val="8"/>
          <w:sz w:val="28"/>
        </w:rPr>
        <w:t> </w:t>
      </w:r>
      <w:r>
        <w:rPr>
          <w:sz w:val="28"/>
        </w:rPr>
        <w:t>khoản</w:t>
      </w:r>
      <w:r>
        <w:rPr>
          <w:spacing w:val="8"/>
          <w:sz w:val="28"/>
        </w:rPr>
        <w:t> </w:t>
      </w:r>
      <w:r>
        <w:rPr>
          <w:sz w:val="28"/>
        </w:rPr>
        <w:t>2</w:t>
      </w:r>
      <w:r>
        <w:rPr>
          <w:spacing w:val="13"/>
          <w:sz w:val="28"/>
        </w:rPr>
        <w:t> </w:t>
      </w:r>
      <w:r>
        <w:rPr>
          <w:sz w:val="28"/>
        </w:rPr>
        <w:t>Điều</w:t>
      </w:r>
      <w:r>
        <w:rPr>
          <w:spacing w:val="8"/>
          <w:sz w:val="28"/>
        </w:rPr>
        <w:t> </w:t>
      </w:r>
      <w:r>
        <w:rPr>
          <w:sz w:val="28"/>
        </w:rPr>
        <w:t>51,</w:t>
      </w:r>
      <w:r>
        <w:rPr>
          <w:spacing w:val="10"/>
          <w:sz w:val="28"/>
        </w:rPr>
        <w:t> </w:t>
      </w:r>
      <w:r>
        <w:rPr>
          <w:sz w:val="28"/>
        </w:rPr>
        <w:t>Điều</w:t>
      </w:r>
      <w:r>
        <w:rPr>
          <w:spacing w:val="11"/>
          <w:sz w:val="28"/>
        </w:rPr>
        <w:t> </w:t>
      </w:r>
      <w:r>
        <w:rPr>
          <w:spacing w:val="-5"/>
          <w:sz w:val="28"/>
        </w:rPr>
        <w:t>54</w:t>
      </w:r>
    </w:p>
    <w:p>
      <w:pPr>
        <w:spacing w:after="0" w:line="240" w:lineRule="auto"/>
        <w:jc w:val="left"/>
        <w:rPr>
          <w:sz w:val="28"/>
        </w:rPr>
        <w:sectPr>
          <w:pgSz w:w="11910" w:h="16850"/>
          <w:pgMar w:header="527" w:footer="0" w:top="980" w:bottom="280" w:left="1460" w:right="840"/>
        </w:sectPr>
      </w:pPr>
    </w:p>
    <w:p>
      <w:pPr>
        <w:pStyle w:val="BodyText"/>
        <w:spacing w:line="312" w:lineRule="auto" w:before="79"/>
        <w:ind w:right="229" w:firstLine="0"/>
      </w:pPr>
      <w:r>
        <w:rPr/>
        <w:t>Bộ luật hình sự, xử phạt bị cáo Nguyễn Ngọc Công T 04 (bốn) tháng tù về tội “Đánh bạc”. Thời hạn chấp hành hình phạt tù tính từ ngày tạm giữ, tạm giam </w:t>
      </w:r>
      <w:r>
        <w:rPr>
          <w:spacing w:val="-2"/>
        </w:rPr>
        <w:t>16/9/2022.</w:t>
      </w:r>
    </w:p>
    <w:p>
      <w:pPr>
        <w:pStyle w:val="BodyText"/>
        <w:spacing w:before="59"/>
        <w:ind w:left="808" w:firstLine="0"/>
      </w:pPr>
      <w:r>
        <w:rPr/>
        <w:t>Không</w:t>
      </w:r>
      <w:r>
        <w:rPr>
          <w:spacing w:val="-1"/>
        </w:rPr>
        <w:t> </w:t>
      </w:r>
      <w:r>
        <w:rPr/>
        <w:t>áp</w:t>
      </w:r>
      <w:r>
        <w:rPr>
          <w:spacing w:val="-5"/>
        </w:rPr>
        <w:t> </w:t>
      </w:r>
      <w:r>
        <w:rPr/>
        <w:t>dụng</w:t>
      </w:r>
      <w:r>
        <w:rPr>
          <w:spacing w:val="-1"/>
        </w:rPr>
        <w:t> </w:t>
      </w:r>
      <w:r>
        <w:rPr/>
        <w:t>hình</w:t>
      </w:r>
      <w:r>
        <w:rPr>
          <w:spacing w:val="-5"/>
        </w:rPr>
        <w:t> </w:t>
      </w:r>
      <w:r>
        <w:rPr/>
        <w:t>phạt</w:t>
      </w:r>
      <w:r>
        <w:rPr>
          <w:spacing w:val="-4"/>
        </w:rPr>
        <w:t> </w:t>
      </w:r>
      <w:r>
        <w:rPr/>
        <w:t>bổ</w:t>
      </w:r>
      <w:r>
        <w:rPr>
          <w:spacing w:val="-4"/>
        </w:rPr>
        <w:t> </w:t>
      </w:r>
      <w:r>
        <w:rPr/>
        <w:t>sung là</w:t>
      </w:r>
      <w:r>
        <w:rPr>
          <w:spacing w:val="-5"/>
        </w:rPr>
        <w:t> </w:t>
      </w:r>
      <w:r>
        <w:rPr/>
        <w:t>phạt</w:t>
      </w:r>
      <w:r>
        <w:rPr>
          <w:spacing w:val="-3"/>
        </w:rPr>
        <w:t> </w:t>
      </w:r>
      <w:r>
        <w:rPr/>
        <w:t>tiền</w:t>
      </w:r>
      <w:r>
        <w:rPr>
          <w:spacing w:val="-4"/>
        </w:rPr>
        <w:t> </w:t>
      </w:r>
      <w:r>
        <w:rPr/>
        <w:t>đối</w:t>
      </w:r>
      <w:r>
        <w:rPr>
          <w:spacing w:val="-4"/>
        </w:rPr>
        <w:t> </w:t>
      </w:r>
      <w:r>
        <w:rPr/>
        <w:t>với</w:t>
      </w:r>
      <w:r>
        <w:rPr>
          <w:spacing w:val="-2"/>
        </w:rPr>
        <w:t> </w:t>
      </w:r>
      <w:r>
        <w:rPr/>
        <w:t>bị</w:t>
      </w:r>
      <w:r>
        <w:rPr>
          <w:spacing w:val="-1"/>
        </w:rPr>
        <w:t> </w:t>
      </w:r>
      <w:r>
        <w:rPr>
          <w:spacing w:val="-5"/>
        </w:rPr>
        <w:t>cáo</w:t>
      </w:r>
    </w:p>
    <w:p>
      <w:pPr>
        <w:pStyle w:val="ListParagraph"/>
        <w:numPr>
          <w:ilvl w:val="0"/>
          <w:numId w:val="3"/>
        </w:numPr>
        <w:tabs>
          <w:tab w:pos="1214" w:val="left" w:leader="none"/>
        </w:tabs>
        <w:spacing w:line="312" w:lineRule="auto" w:before="156" w:after="0"/>
        <w:ind w:left="242" w:right="228" w:firstLine="566"/>
        <w:jc w:val="both"/>
        <w:rPr>
          <w:sz w:val="28"/>
        </w:rPr>
      </w:pPr>
      <w:r>
        <w:rPr>
          <w:sz w:val="28"/>
        </w:rPr>
        <w:t>Về án phí: Căn cứ Điều 135, 136 Bộ luật tố tụng hình sự, Điều 21 Nghị quyết số 326/2016/UBTVQH14 ngày 30/12/2016 của Ủy ban Thường vụ Quốc hội quy định về mức thu, miễn, giảm, nộp, quản lý và sử dụng án phí và lệ phí Tòa án, buộc bị cáo Nguyễn Ngọc Công T phải chịu 200.000 đồng (hai trăm nghìn đồng) án phí hình sự sơ thẩm.</w:t>
      </w:r>
    </w:p>
    <w:p>
      <w:pPr>
        <w:pStyle w:val="ListParagraph"/>
        <w:numPr>
          <w:ilvl w:val="0"/>
          <w:numId w:val="3"/>
        </w:numPr>
        <w:tabs>
          <w:tab w:pos="1231" w:val="left" w:leader="none"/>
        </w:tabs>
        <w:spacing w:line="312" w:lineRule="auto" w:before="61" w:after="0"/>
        <w:ind w:left="242" w:right="233" w:firstLine="566"/>
        <w:jc w:val="both"/>
        <w:rPr>
          <w:sz w:val="28"/>
        </w:rPr>
      </w:pPr>
      <w:r>
        <w:rPr>
          <w:sz w:val="28"/>
        </w:rPr>
        <w:t>Trong thời hạn 15 ngày kể từ ngày tuyên án bị cáo được quyền kháng cáo Bản án lên Toà án nhân dân cấp cao tại Hà Nội./.</w:t>
      </w:r>
    </w:p>
    <w:p>
      <w:pPr>
        <w:pStyle w:val="BodyText"/>
        <w:spacing w:before="0"/>
        <w:ind w:left="0" w:firstLine="0"/>
        <w:jc w:val="left"/>
        <w:rPr>
          <w:sz w:val="20"/>
        </w:rPr>
      </w:pPr>
    </w:p>
    <w:p>
      <w:pPr>
        <w:pStyle w:val="BodyText"/>
        <w:spacing w:before="11"/>
        <w:ind w:left="0" w:firstLine="0"/>
        <w:jc w:val="left"/>
        <w:rPr>
          <w:sz w:val="27"/>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1"/>
        <w:gridCol w:w="5137"/>
      </w:tblGrid>
      <w:tr>
        <w:trPr>
          <w:trHeight w:val="3181" w:hRule="atLeast"/>
        </w:trPr>
        <w:tc>
          <w:tcPr>
            <w:tcW w:w="3921" w:type="dxa"/>
          </w:tcPr>
          <w:p>
            <w:pPr>
              <w:pStyle w:val="TableParagraph"/>
              <w:spacing w:line="311" w:lineRule="exact"/>
              <w:ind w:left="50"/>
              <w:rPr>
                <w:b/>
                <w:sz w:val="28"/>
              </w:rPr>
            </w:pPr>
            <w:r>
              <w:rPr>
                <w:b/>
                <w:sz w:val="28"/>
              </w:rPr>
              <w:t>Nơi</w:t>
            </w:r>
            <w:r>
              <w:rPr>
                <w:b/>
                <w:spacing w:val="-1"/>
                <w:sz w:val="28"/>
              </w:rPr>
              <w:t> </w:t>
            </w:r>
            <w:r>
              <w:rPr>
                <w:b/>
                <w:spacing w:val="-2"/>
                <w:sz w:val="28"/>
              </w:rPr>
              <w:t>nhận:</w:t>
            </w:r>
          </w:p>
          <w:p>
            <w:pPr>
              <w:pStyle w:val="TableParagraph"/>
              <w:numPr>
                <w:ilvl w:val="0"/>
                <w:numId w:val="4"/>
              </w:numPr>
              <w:tabs>
                <w:tab w:pos="190" w:val="left" w:leader="none"/>
              </w:tabs>
              <w:spacing w:line="240" w:lineRule="auto" w:before="77" w:after="0"/>
              <w:ind w:left="189" w:right="0" w:hanging="140"/>
              <w:jc w:val="left"/>
              <w:rPr>
                <w:sz w:val="24"/>
              </w:rPr>
            </w:pPr>
            <w:r>
              <w:rPr>
                <w:sz w:val="24"/>
              </w:rPr>
              <w:t>TAND</w:t>
            </w:r>
            <w:r>
              <w:rPr>
                <w:spacing w:val="-4"/>
                <w:sz w:val="24"/>
              </w:rPr>
              <w:t> </w:t>
            </w:r>
            <w:r>
              <w:rPr>
                <w:sz w:val="24"/>
              </w:rPr>
              <w:t>Cấp cao</w:t>
            </w:r>
            <w:r>
              <w:rPr>
                <w:spacing w:val="-2"/>
                <w:sz w:val="24"/>
              </w:rPr>
              <w:t> </w:t>
            </w:r>
            <w:r>
              <w:rPr>
                <w:sz w:val="24"/>
              </w:rPr>
              <w:t>tại</w:t>
            </w:r>
            <w:r>
              <w:rPr>
                <w:spacing w:val="-3"/>
                <w:sz w:val="24"/>
              </w:rPr>
              <w:t> </w:t>
            </w:r>
            <w:r>
              <w:rPr>
                <w:sz w:val="24"/>
              </w:rPr>
              <w:t>Hà</w:t>
            </w:r>
            <w:r>
              <w:rPr>
                <w:spacing w:val="-1"/>
                <w:sz w:val="24"/>
              </w:rPr>
              <w:t> </w:t>
            </w:r>
            <w:r>
              <w:rPr>
                <w:spacing w:val="-4"/>
                <w:sz w:val="24"/>
              </w:rPr>
              <w:t>Nội;</w:t>
            </w:r>
          </w:p>
          <w:p>
            <w:pPr>
              <w:pStyle w:val="TableParagraph"/>
              <w:numPr>
                <w:ilvl w:val="0"/>
                <w:numId w:val="4"/>
              </w:numPr>
              <w:tabs>
                <w:tab w:pos="190" w:val="left" w:leader="none"/>
              </w:tabs>
              <w:spacing w:line="240" w:lineRule="auto" w:before="29" w:after="0"/>
              <w:ind w:left="189" w:right="0" w:hanging="140"/>
              <w:jc w:val="left"/>
              <w:rPr>
                <w:sz w:val="24"/>
              </w:rPr>
            </w:pPr>
            <w:r>
              <w:rPr>
                <w:sz w:val="24"/>
              </w:rPr>
              <w:t>VKSND</w:t>
            </w:r>
            <w:r>
              <w:rPr>
                <w:spacing w:val="-4"/>
                <w:sz w:val="24"/>
              </w:rPr>
              <w:t> </w:t>
            </w:r>
            <w:r>
              <w:rPr>
                <w:sz w:val="24"/>
              </w:rPr>
              <w:t>Cấp</w:t>
            </w:r>
            <w:r>
              <w:rPr>
                <w:spacing w:val="-3"/>
                <w:sz w:val="24"/>
              </w:rPr>
              <w:t> </w:t>
            </w:r>
            <w:r>
              <w:rPr>
                <w:sz w:val="24"/>
              </w:rPr>
              <w:t>cao</w:t>
            </w:r>
            <w:r>
              <w:rPr>
                <w:spacing w:val="-3"/>
                <w:sz w:val="24"/>
              </w:rPr>
              <w:t> </w:t>
            </w:r>
            <w:r>
              <w:rPr>
                <w:sz w:val="24"/>
              </w:rPr>
              <w:t>tại</w:t>
            </w:r>
            <w:r>
              <w:rPr>
                <w:spacing w:val="-3"/>
                <w:sz w:val="24"/>
              </w:rPr>
              <w:t> </w:t>
            </w:r>
            <w:r>
              <w:rPr>
                <w:sz w:val="24"/>
              </w:rPr>
              <w:t>Hà</w:t>
            </w:r>
            <w:r>
              <w:rPr>
                <w:spacing w:val="-2"/>
                <w:sz w:val="24"/>
              </w:rPr>
              <w:t> </w:t>
            </w:r>
            <w:r>
              <w:rPr>
                <w:spacing w:val="-4"/>
                <w:sz w:val="24"/>
              </w:rPr>
              <w:t>Nội;</w:t>
            </w:r>
          </w:p>
          <w:p>
            <w:pPr>
              <w:pStyle w:val="TableParagraph"/>
              <w:numPr>
                <w:ilvl w:val="0"/>
                <w:numId w:val="4"/>
              </w:numPr>
              <w:tabs>
                <w:tab w:pos="190" w:val="left" w:leader="none"/>
              </w:tabs>
              <w:spacing w:line="240" w:lineRule="auto" w:before="27" w:after="0"/>
              <w:ind w:left="189" w:right="0" w:hanging="140"/>
              <w:jc w:val="left"/>
              <w:rPr>
                <w:sz w:val="24"/>
              </w:rPr>
            </w:pPr>
            <w:r>
              <w:rPr>
                <w:sz w:val="24"/>
              </w:rPr>
              <w:t>VKSND</w:t>
            </w:r>
            <w:r>
              <w:rPr>
                <w:spacing w:val="-5"/>
                <w:sz w:val="24"/>
              </w:rPr>
              <w:t> </w:t>
            </w:r>
            <w:r>
              <w:rPr>
                <w:sz w:val="24"/>
              </w:rPr>
              <w:t>tỉnh</w:t>
            </w:r>
            <w:r>
              <w:rPr>
                <w:spacing w:val="-3"/>
                <w:sz w:val="24"/>
              </w:rPr>
              <w:t> </w:t>
            </w:r>
            <w:r>
              <w:rPr>
                <w:sz w:val="24"/>
              </w:rPr>
              <w:t>Nghệ</w:t>
            </w:r>
            <w:r>
              <w:rPr>
                <w:spacing w:val="-5"/>
                <w:sz w:val="24"/>
              </w:rPr>
              <w:t> An;</w:t>
            </w:r>
          </w:p>
          <w:p>
            <w:pPr>
              <w:pStyle w:val="TableParagraph"/>
              <w:numPr>
                <w:ilvl w:val="0"/>
                <w:numId w:val="4"/>
              </w:numPr>
              <w:tabs>
                <w:tab w:pos="190" w:val="left" w:leader="none"/>
              </w:tabs>
              <w:spacing w:line="240" w:lineRule="auto" w:before="29" w:after="0"/>
              <w:ind w:left="189" w:right="0" w:hanging="140"/>
              <w:jc w:val="left"/>
              <w:rPr>
                <w:sz w:val="24"/>
              </w:rPr>
            </w:pPr>
            <w:r>
              <w:rPr>
                <w:sz w:val="24"/>
              </w:rPr>
              <w:t>Trại</w:t>
            </w:r>
            <w:r>
              <w:rPr>
                <w:spacing w:val="-6"/>
                <w:sz w:val="24"/>
              </w:rPr>
              <w:t> </w:t>
            </w:r>
            <w:r>
              <w:rPr>
                <w:sz w:val="24"/>
              </w:rPr>
              <w:t>tạm</w:t>
            </w:r>
            <w:r>
              <w:rPr>
                <w:spacing w:val="-6"/>
                <w:sz w:val="24"/>
              </w:rPr>
              <w:t> </w:t>
            </w:r>
            <w:r>
              <w:rPr>
                <w:sz w:val="24"/>
              </w:rPr>
              <w:t>giam</w:t>
            </w:r>
            <w:r>
              <w:rPr>
                <w:spacing w:val="-5"/>
                <w:sz w:val="24"/>
              </w:rPr>
              <w:t> </w:t>
            </w:r>
            <w:r>
              <w:rPr>
                <w:sz w:val="24"/>
              </w:rPr>
              <w:t>Công</w:t>
            </w:r>
            <w:r>
              <w:rPr>
                <w:spacing w:val="-5"/>
                <w:sz w:val="24"/>
              </w:rPr>
              <w:t> </w:t>
            </w:r>
            <w:r>
              <w:rPr>
                <w:sz w:val="24"/>
              </w:rPr>
              <w:t>an</w:t>
            </w:r>
            <w:r>
              <w:rPr>
                <w:spacing w:val="-3"/>
                <w:sz w:val="24"/>
              </w:rPr>
              <w:t> </w:t>
            </w:r>
            <w:r>
              <w:rPr>
                <w:sz w:val="24"/>
              </w:rPr>
              <w:t>tỉnh</w:t>
            </w:r>
            <w:r>
              <w:rPr>
                <w:spacing w:val="-6"/>
                <w:sz w:val="24"/>
              </w:rPr>
              <w:t> </w:t>
            </w:r>
            <w:r>
              <w:rPr>
                <w:sz w:val="24"/>
              </w:rPr>
              <w:t>Nghệ</w:t>
            </w:r>
            <w:r>
              <w:rPr>
                <w:spacing w:val="-6"/>
                <w:sz w:val="24"/>
              </w:rPr>
              <w:t> </w:t>
            </w:r>
            <w:r>
              <w:rPr>
                <w:spacing w:val="-5"/>
                <w:sz w:val="24"/>
              </w:rPr>
              <w:t>An</w:t>
            </w:r>
          </w:p>
          <w:p>
            <w:pPr>
              <w:pStyle w:val="TableParagraph"/>
              <w:numPr>
                <w:ilvl w:val="0"/>
                <w:numId w:val="4"/>
              </w:numPr>
              <w:tabs>
                <w:tab w:pos="190" w:val="left" w:leader="none"/>
              </w:tabs>
              <w:spacing w:line="240" w:lineRule="auto" w:before="26" w:after="0"/>
              <w:ind w:left="189" w:right="0" w:hanging="140"/>
              <w:jc w:val="left"/>
              <w:rPr>
                <w:sz w:val="24"/>
              </w:rPr>
            </w:pPr>
            <w:r>
              <w:rPr>
                <w:sz w:val="24"/>
              </w:rPr>
              <w:t>Cục</w:t>
            </w:r>
            <w:r>
              <w:rPr>
                <w:spacing w:val="-5"/>
                <w:sz w:val="24"/>
              </w:rPr>
              <w:t> </w:t>
            </w:r>
            <w:r>
              <w:rPr>
                <w:sz w:val="24"/>
              </w:rPr>
              <w:t>T.H.A</w:t>
            </w:r>
            <w:r>
              <w:rPr>
                <w:spacing w:val="-2"/>
                <w:sz w:val="24"/>
              </w:rPr>
              <w:t> </w:t>
            </w:r>
            <w:r>
              <w:rPr>
                <w:sz w:val="24"/>
              </w:rPr>
              <w:t>dân</w:t>
            </w:r>
            <w:r>
              <w:rPr>
                <w:spacing w:val="-3"/>
                <w:sz w:val="24"/>
              </w:rPr>
              <w:t> </w:t>
            </w:r>
            <w:r>
              <w:rPr>
                <w:sz w:val="24"/>
              </w:rPr>
              <w:t>sự</w:t>
            </w:r>
            <w:r>
              <w:rPr>
                <w:spacing w:val="-3"/>
                <w:sz w:val="24"/>
              </w:rPr>
              <w:t> </w:t>
            </w:r>
            <w:r>
              <w:rPr>
                <w:sz w:val="24"/>
              </w:rPr>
              <w:t>tỉnh Nghệ</w:t>
            </w:r>
            <w:r>
              <w:rPr>
                <w:spacing w:val="-4"/>
                <w:sz w:val="24"/>
              </w:rPr>
              <w:t> </w:t>
            </w:r>
            <w:r>
              <w:rPr>
                <w:spacing w:val="-5"/>
                <w:sz w:val="24"/>
              </w:rPr>
              <w:t>An;</w:t>
            </w:r>
          </w:p>
          <w:p>
            <w:pPr>
              <w:pStyle w:val="TableParagraph"/>
              <w:numPr>
                <w:ilvl w:val="0"/>
                <w:numId w:val="4"/>
              </w:numPr>
              <w:tabs>
                <w:tab w:pos="190" w:val="left" w:leader="none"/>
              </w:tabs>
              <w:spacing w:line="240" w:lineRule="auto" w:before="29" w:after="0"/>
              <w:ind w:left="189" w:right="0" w:hanging="140"/>
              <w:jc w:val="left"/>
              <w:rPr>
                <w:sz w:val="24"/>
              </w:rPr>
            </w:pPr>
            <w:r>
              <w:rPr>
                <w:sz w:val="24"/>
              </w:rPr>
              <w:t>Bị</w:t>
            </w:r>
            <w:r>
              <w:rPr>
                <w:spacing w:val="-3"/>
                <w:sz w:val="24"/>
              </w:rPr>
              <w:t> </w:t>
            </w:r>
            <w:r>
              <w:rPr>
                <w:spacing w:val="-5"/>
                <w:sz w:val="24"/>
              </w:rPr>
              <w:t>cáo</w:t>
            </w:r>
          </w:p>
          <w:p>
            <w:pPr>
              <w:pStyle w:val="TableParagraph"/>
              <w:numPr>
                <w:ilvl w:val="0"/>
                <w:numId w:val="4"/>
              </w:numPr>
              <w:tabs>
                <w:tab w:pos="190" w:val="left" w:leader="none"/>
              </w:tabs>
              <w:spacing w:line="240" w:lineRule="auto" w:before="27" w:after="0"/>
              <w:ind w:left="189" w:right="0" w:hanging="140"/>
              <w:jc w:val="left"/>
              <w:rPr>
                <w:sz w:val="24"/>
              </w:rPr>
            </w:pPr>
            <w:r>
              <w:rPr>
                <w:sz w:val="24"/>
              </w:rPr>
              <w:t>Sở</w:t>
            </w:r>
            <w:r>
              <w:rPr>
                <w:spacing w:val="-1"/>
                <w:sz w:val="24"/>
              </w:rPr>
              <w:t> </w:t>
            </w:r>
            <w:r>
              <w:rPr>
                <w:sz w:val="24"/>
              </w:rPr>
              <w:t>Tư</w:t>
            </w:r>
            <w:r>
              <w:rPr>
                <w:spacing w:val="-1"/>
                <w:sz w:val="24"/>
              </w:rPr>
              <w:t> </w:t>
            </w:r>
            <w:r>
              <w:rPr>
                <w:sz w:val="24"/>
              </w:rPr>
              <w:t>pháp tỉnh</w:t>
            </w:r>
            <w:r>
              <w:rPr>
                <w:spacing w:val="-1"/>
                <w:sz w:val="24"/>
              </w:rPr>
              <w:t> </w:t>
            </w:r>
            <w:r>
              <w:rPr>
                <w:sz w:val="24"/>
              </w:rPr>
              <w:t>Nghệ </w:t>
            </w:r>
            <w:r>
              <w:rPr>
                <w:spacing w:val="-5"/>
                <w:sz w:val="24"/>
              </w:rPr>
              <w:t>An;</w:t>
            </w:r>
          </w:p>
          <w:p>
            <w:pPr>
              <w:pStyle w:val="TableParagraph"/>
              <w:numPr>
                <w:ilvl w:val="0"/>
                <w:numId w:val="4"/>
              </w:numPr>
              <w:tabs>
                <w:tab w:pos="190" w:val="left" w:leader="none"/>
              </w:tabs>
              <w:spacing w:line="240" w:lineRule="auto" w:before="28" w:after="0"/>
              <w:ind w:left="189" w:right="0" w:hanging="140"/>
              <w:jc w:val="left"/>
              <w:rPr>
                <w:sz w:val="24"/>
              </w:rPr>
            </w:pPr>
            <w:r>
              <w:rPr>
                <w:sz w:val="24"/>
              </w:rPr>
              <w:t>Lưu</w:t>
            </w:r>
            <w:r>
              <w:rPr>
                <w:spacing w:val="-9"/>
                <w:sz w:val="24"/>
              </w:rPr>
              <w:t> </w:t>
            </w:r>
            <w:r>
              <w:rPr>
                <w:sz w:val="24"/>
              </w:rPr>
              <w:t>HSVA.</w:t>
            </w:r>
            <w:r>
              <w:rPr>
                <w:spacing w:val="-8"/>
                <w:sz w:val="24"/>
              </w:rPr>
              <w:t> </w:t>
            </w:r>
            <w:r>
              <w:rPr>
                <w:spacing w:val="-4"/>
                <w:sz w:val="24"/>
              </w:rPr>
              <w:t>THS.</w:t>
            </w:r>
          </w:p>
        </w:tc>
        <w:tc>
          <w:tcPr>
            <w:tcW w:w="5137" w:type="dxa"/>
          </w:tcPr>
          <w:p>
            <w:pPr>
              <w:pStyle w:val="TableParagraph"/>
              <w:ind w:left="139" w:right="47" w:firstLine="3"/>
              <w:jc w:val="center"/>
              <w:rPr>
                <w:b/>
                <w:sz w:val="28"/>
              </w:rPr>
            </w:pPr>
            <w:r>
              <w:rPr>
                <w:b/>
                <w:sz w:val="28"/>
              </w:rPr>
              <w:t>TM. HỘI ĐỒNG XÉT XỬ SƠ THẨM THẨM</w:t>
            </w:r>
            <w:r>
              <w:rPr>
                <w:b/>
                <w:spacing w:val="-10"/>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5"/>
                <w:sz w:val="28"/>
              </w:rPr>
              <w:t> </w:t>
            </w:r>
            <w:r>
              <w:rPr>
                <w:b/>
                <w:sz w:val="28"/>
              </w:rPr>
              <w:t>PHIÊN</w:t>
            </w:r>
            <w:r>
              <w:rPr>
                <w:b/>
                <w:spacing w:val="-5"/>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7"/>
              <w:ind w:left="0"/>
              <w:rPr>
                <w:sz w:val="42"/>
              </w:rPr>
            </w:pPr>
          </w:p>
          <w:p>
            <w:pPr>
              <w:pStyle w:val="TableParagraph"/>
              <w:spacing w:line="302" w:lineRule="exact" w:before="1"/>
              <w:ind w:left="1499" w:right="1410"/>
              <w:jc w:val="center"/>
              <w:rPr>
                <w:b/>
                <w:sz w:val="28"/>
              </w:rPr>
            </w:pPr>
            <w:r>
              <w:rPr>
                <w:b/>
                <w:sz w:val="28"/>
              </w:rPr>
              <w:t>Trần</w:t>
            </w:r>
            <w:r>
              <w:rPr>
                <w:b/>
                <w:spacing w:val="-4"/>
                <w:sz w:val="28"/>
              </w:rPr>
              <w:t> </w:t>
            </w:r>
            <w:r>
              <w:rPr>
                <w:b/>
                <w:sz w:val="28"/>
              </w:rPr>
              <w:t>Quốc</w:t>
            </w:r>
            <w:r>
              <w:rPr>
                <w:b/>
                <w:spacing w:val="-4"/>
                <w:sz w:val="28"/>
              </w:rPr>
              <w:t> </w:t>
            </w:r>
            <w:r>
              <w:rPr>
                <w:b/>
                <w:spacing w:val="-2"/>
                <w:sz w:val="28"/>
              </w:rPr>
              <w:t>Cường</w:t>
            </w:r>
          </w:p>
        </w:tc>
      </w:tr>
    </w:tbl>
    <w:sectPr>
      <w:pgSz w:w="11910" w:h="16850"/>
      <w:pgMar w:header="527" w:footer="0" w:top="980" w:bottom="280" w:left="14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910004pt;margin-top:25.368748pt;width:14.05pt;height:17.55pt;mso-position-horizontal-relative:page;mso-position-vertical-relative:page;z-index:-15800320"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54" w:hanging="140"/>
      </w:pPr>
      <w:rPr>
        <w:rFonts w:hint="default"/>
        <w:lang w:val="vi" w:eastAsia="en-US" w:bidi="ar-SA"/>
      </w:rPr>
    </w:lvl>
    <w:lvl w:ilvl="2">
      <w:start w:val="0"/>
      <w:numFmt w:val="bullet"/>
      <w:lvlText w:val="•"/>
      <w:lvlJc w:val="left"/>
      <w:pPr>
        <w:ind w:left="928" w:hanging="140"/>
      </w:pPr>
      <w:rPr>
        <w:rFonts w:hint="default"/>
        <w:lang w:val="vi" w:eastAsia="en-US" w:bidi="ar-SA"/>
      </w:rPr>
    </w:lvl>
    <w:lvl w:ilvl="3">
      <w:start w:val="0"/>
      <w:numFmt w:val="bullet"/>
      <w:lvlText w:val="•"/>
      <w:lvlJc w:val="left"/>
      <w:pPr>
        <w:ind w:left="1302" w:hanging="140"/>
      </w:pPr>
      <w:rPr>
        <w:rFonts w:hint="default"/>
        <w:lang w:val="vi" w:eastAsia="en-US" w:bidi="ar-SA"/>
      </w:rPr>
    </w:lvl>
    <w:lvl w:ilvl="4">
      <w:start w:val="0"/>
      <w:numFmt w:val="bullet"/>
      <w:lvlText w:val="•"/>
      <w:lvlJc w:val="left"/>
      <w:pPr>
        <w:ind w:left="1676" w:hanging="140"/>
      </w:pPr>
      <w:rPr>
        <w:rFonts w:hint="default"/>
        <w:lang w:val="vi" w:eastAsia="en-US" w:bidi="ar-SA"/>
      </w:rPr>
    </w:lvl>
    <w:lvl w:ilvl="5">
      <w:start w:val="0"/>
      <w:numFmt w:val="bullet"/>
      <w:lvlText w:val="•"/>
      <w:lvlJc w:val="left"/>
      <w:pPr>
        <w:ind w:left="2050" w:hanging="140"/>
      </w:pPr>
      <w:rPr>
        <w:rFonts w:hint="default"/>
        <w:lang w:val="vi" w:eastAsia="en-US" w:bidi="ar-SA"/>
      </w:rPr>
    </w:lvl>
    <w:lvl w:ilvl="6">
      <w:start w:val="0"/>
      <w:numFmt w:val="bullet"/>
      <w:lvlText w:val="•"/>
      <w:lvlJc w:val="left"/>
      <w:pPr>
        <w:ind w:left="2424" w:hanging="140"/>
      </w:pPr>
      <w:rPr>
        <w:rFonts w:hint="default"/>
        <w:lang w:val="vi" w:eastAsia="en-US" w:bidi="ar-SA"/>
      </w:rPr>
    </w:lvl>
    <w:lvl w:ilvl="7">
      <w:start w:val="0"/>
      <w:numFmt w:val="bullet"/>
      <w:lvlText w:val="•"/>
      <w:lvlJc w:val="left"/>
      <w:pPr>
        <w:ind w:left="2798" w:hanging="140"/>
      </w:pPr>
      <w:rPr>
        <w:rFonts w:hint="default"/>
        <w:lang w:val="vi" w:eastAsia="en-US" w:bidi="ar-SA"/>
      </w:rPr>
    </w:lvl>
    <w:lvl w:ilvl="8">
      <w:start w:val="0"/>
      <w:numFmt w:val="bullet"/>
      <w:lvlText w:val="•"/>
      <w:lvlJc w:val="left"/>
      <w:pPr>
        <w:ind w:left="3172" w:hanging="140"/>
      </w:pPr>
      <w:rPr>
        <w:rFonts w:hint="default"/>
        <w:lang w:val="vi" w:eastAsia="en-US" w:bidi="ar-SA"/>
      </w:rPr>
    </w:lvl>
  </w:abstractNum>
  <w:abstractNum w:abstractNumId="2">
    <w:multiLevelType w:val="hybridMultilevel"/>
    <w:lvl w:ilvl="0">
      <w:start w:val="1"/>
      <w:numFmt w:val="decimal"/>
      <w:lvlText w:val="[%1]"/>
      <w:lvlJc w:val="left"/>
      <w:pPr>
        <w:ind w:left="1218" w:hanging="41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58" w:hanging="411"/>
      </w:pPr>
      <w:rPr>
        <w:rFonts w:hint="default"/>
        <w:lang w:val="vi" w:eastAsia="en-US" w:bidi="ar-SA"/>
      </w:rPr>
    </w:lvl>
    <w:lvl w:ilvl="2">
      <w:start w:val="0"/>
      <w:numFmt w:val="bullet"/>
      <w:lvlText w:val="•"/>
      <w:lvlJc w:val="left"/>
      <w:pPr>
        <w:ind w:left="2897" w:hanging="411"/>
      </w:pPr>
      <w:rPr>
        <w:rFonts w:hint="default"/>
        <w:lang w:val="vi" w:eastAsia="en-US" w:bidi="ar-SA"/>
      </w:rPr>
    </w:lvl>
    <w:lvl w:ilvl="3">
      <w:start w:val="0"/>
      <w:numFmt w:val="bullet"/>
      <w:lvlText w:val="•"/>
      <w:lvlJc w:val="left"/>
      <w:pPr>
        <w:ind w:left="3735" w:hanging="411"/>
      </w:pPr>
      <w:rPr>
        <w:rFonts w:hint="default"/>
        <w:lang w:val="vi" w:eastAsia="en-US" w:bidi="ar-SA"/>
      </w:rPr>
    </w:lvl>
    <w:lvl w:ilvl="4">
      <w:start w:val="0"/>
      <w:numFmt w:val="bullet"/>
      <w:lvlText w:val="•"/>
      <w:lvlJc w:val="left"/>
      <w:pPr>
        <w:ind w:left="4574" w:hanging="411"/>
      </w:pPr>
      <w:rPr>
        <w:rFonts w:hint="default"/>
        <w:lang w:val="vi" w:eastAsia="en-US" w:bidi="ar-SA"/>
      </w:rPr>
    </w:lvl>
    <w:lvl w:ilvl="5">
      <w:start w:val="0"/>
      <w:numFmt w:val="bullet"/>
      <w:lvlText w:val="•"/>
      <w:lvlJc w:val="left"/>
      <w:pPr>
        <w:ind w:left="5413" w:hanging="411"/>
      </w:pPr>
      <w:rPr>
        <w:rFonts w:hint="default"/>
        <w:lang w:val="vi" w:eastAsia="en-US" w:bidi="ar-SA"/>
      </w:rPr>
    </w:lvl>
    <w:lvl w:ilvl="6">
      <w:start w:val="0"/>
      <w:numFmt w:val="bullet"/>
      <w:lvlText w:val="•"/>
      <w:lvlJc w:val="left"/>
      <w:pPr>
        <w:ind w:left="6251" w:hanging="411"/>
      </w:pPr>
      <w:rPr>
        <w:rFonts w:hint="default"/>
        <w:lang w:val="vi" w:eastAsia="en-US" w:bidi="ar-SA"/>
      </w:rPr>
    </w:lvl>
    <w:lvl w:ilvl="7">
      <w:start w:val="0"/>
      <w:numFmt w:val="bullet"/>
      <w:lvlText w:val="•"/>
      <w:lvlJc w:val="left"/>
      <w:pPr>
        <w:ind w:left="7090" w:hanging="411"/>
      </w:pPr>
      <w:rPr>
        <w:rFonts w:hint="default"/>
        <w:lang w:val="vi" w:eastAsia="en-US" w:bidi="ar-SA"/>
      </w:rPr>
    </w:lvl>
    <w:lvl w:ilvl="8">
      <w:start w:val="0"/>
      <w:numFmt w:val="bullet"/>
      <w:lvlText w:val="•"/>
      <w:lvlJc w:val="left"/>
      <w:pPr>
        <w:ind w:left="7929" w:hanging="411"/>
      </w:pPr>
      <w:rPr>
        <w:rFonts w:hint="default"/>
        <w:lang w:val="vi" w:eastAsia="en-US" w:bidi="ar-SA"/>
      </w:rPr>
    </w:lvl>
  </w:abstractNum>
  <w:abstractNum w:abstractNumId="1">
    <w:multiLevelType w:val="hybridMultilevel"/>
    <w:lvl w:ilvl="0">
      <w:start w:val="1"/>
      <w:numFmt w:val="decimal"/>
      <w:lvlText w:val="[%1]"/>
      <w:lvlJc w:val="left"/>
      <w:pPr>
        <w:ind w:left="1204"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40" w:hanging="396"/>
      </w:pPr>
      <w:rPr>
        <w:rFonts w:hint="default"/>
        <w:lang w:val="vi" w:eastAsia="en-US" w:bidi="ar-SA"/>
      </w:rPr>
    </w:lvl>
    <w:lvl w:ilvl="2">
      <w:start w:val="0"/>
      <w:numFmt w:val="bullet"/>
      <w:lvlText w:val="•"/>
      <w:lvlJc w:val="left"/>
      <w:pPr>
        <w:ind w:left="2881" w:hanging="396"/>
      </w:pPr>
      <w:rPr>
        <w:rFonts w:hint="default"/>
        <w:lang w:val="vi" w:eastAsia="en-US" w:bidi="ar-SA"/>
      </w:rPr>
    </w:lvl>
    <w:lvl w:ilvl="3">
      <w:start w:val="0"/>
      <w:numFmt w:val="bullet"/>
      <w:lvlText w:val="•"/>
      <w:lvlJc w:val="left"/>
      <w:pPr>
        <w:ind w:left="3721" w:hanging="396"/>
      </w:pPr>
      <w:rPr>
        <w:rFonts w:hint="default"/>
        <w:lang w:val="vi" w:eastAsia="en-US" w:bidi="ar-SA"/>
      </w:rPr>
    </w:lvl>
    <w:lvl w:ilvl="4">
      <w:start w:val="0"/>
      <w:numFmt w:val="bullet"/>
      <w:lvlText w:val="•"/>
      <w:lvlJc w:val="left"/>
      <w:pPr>
        <w:ind w:left="4562" w:hanging="396"/>
      </w:pPr>
      <w:rPr>
        <w:rFonts w:hint="default"/>
        <w:lang w:val="vi" w:eastAsia="en-US" w:bidi="ar-SA"/>
      </w:rPr>
    </w:lvl>
    <w:lvl w:ilvl="5">
      <w:start w:val="0"/>
      <w:numFmt w:val="bullet"/>
      <w:lvlText w:val="•"/>
      <w:lvlJc w:val="left"/>
      <w:pPr>
        <w:ind w:left="5403" w:hanging="396"/>
      </w:pPr>
      <w:rPr>
        <w:rFonts w:hint="default"/>
        <w:lang w:val="vi" w:eastAsia="en-US" w:bidi="ar-SA"/>
      </w:rPr>
    </w:lvl>
    <w:lvl w:ilvl="6">
      <w:start w:val="0"/>
      <w:numFmt w:val="bullet"/>
      <w:lvlText w:val="•"/>
      <w:lvlJc w:val="left"/>
      <w:pPr>
        <w:ind w:left="6243" w:hanging="396"/>
      </w:pPr>
      <w:rPr>
        <w:rFonts w:hint="default"/>
        <w:lang w:val="vi" w:eastAsia="en-US" w:bidi="ar-SA"/>
      </w:rPr>
    </w:lvl>
    <w:lvl w:ilvl="7">
      <w:start w:val="0"/>
      <w:numFmt w:val="bullet"/>
      <w:lvlText w:val="•"/>
      <w:lvlJc w:val="left"/>
      <w:pPr>
        <w:ind w:left="7084" w:hanging="396"/>
      </w:pPr>
      <w:rPr>
        <w:rFonts w:hint="default"/>
        <w:lang w:val="vi" w:eastAsia="en-US" w:bidi="ar-SA"/>
      </w:rPr>
    </w:lvl>
    <w:lvl w:ilvl="8">
      <w:start w:val="0"/>
      <w:numFmt w:val="bullet"/>
      <w:lvlText w:val="•"/>
      <w:lvlJc w:val="left"/>
      <w:pPr>
        <w:ind w:left="7925" w:hanging="396"/>
      </w:pPr>
      <w:rPr>
        <w:rFonts w:hint="default"/>
        <w:lang w:val="vi" w:eastAsia="en-US" w:bidi="ar-SA"/>
      </w:rPr>
    </w:lvl>
  </w:abstractNum>
  <w:abstractNum w:abstractNumId="0">
    <w:multiLevelType w:val="hybridMultilevel"/>
    <w:lvl w:ilvl="0">
      <w:start w:val="0"/>
      <w:numFmt w:val="bullet"/>
      <w:lvlText w:val="-"/>
      <w:lvlJc w:val="left"/>
      <w:pPr>
        <w:ind w:left="242"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176" w:hanging="171"/>
      </w:pPr>
      <w:rPr>
        <w:rFonts w:hint="default"/>
        <w:lang w:val="vi" w:eastAsia="en-US" w:bidi="ar-SA"/>
      </w:rPr>
    </w:lvl>
    <w:lvl w:ilvl="2">
      <w:start w:val="0"/>
      <w:numFmt w:val="bullet"/>
      <w:lvlText w:val="•"/>
      <w:lvlJc w:val="left"/>
      <w:pPr>
        <w:ind w:left="2113" w:hanging="171"/>
      </w:pPr>
      <w:rPr>
        <w:rFonts w:hint="default"/>
        <w:lang w:val="vi" w:eastAsia="en-US" w:bidi="ar-SA"/>
      </w:rPr>
    </w:lvl>
    <w:lvl w:ilvl="3">
      <w:start w:val="0"/>
      <w:numFmt w:val="bullet"/>
      <w:lvlText w:val="•"/>
      <w:lvlJc w:val="left"/>
      <w:pPr>
        <w:ind w:left="3049" w:hanging="171"/>
      </w:pPr>
      <w:rPr>
        <w:rFonts w:hint="default"/>
        <w:lang w:val="vi" w:eastAsia="en-US" w:bidi="ar-SA"/>
      </w:rPr>
    </w:lvl>
    <w:lvl w:ilvl="4">
      <w:start w:val="0"/>
      <w:numFmt w:val="bullet"/>
      <w:lvlText w:val="•"/>
      <w:lvlJc w:val="left"/>
      <w:pPr>
        <w:ind w:left="3986" w:hanging="171"/>
      </w:pPr>
      <w:rPr>
        <w:rFonts w:hint="default"/>
        <w:lang w:val="vi" w:eastAsia="en-US" w:bidi="ar-SA"/>
      </w:rPr>
    </w:lvl>
    <w:lvl w:ilvl="5">
      <w:start w:val="0"/>
      <w:numFmt w:val="bullet"/>
      <w:lvlText w:val="•"/>
      <w:lvlJc w:val="left"/>
      <w:pPr>
        <w:ind w:left="4923" w:hanging="171"/>
      </w:pPr>
      <w:rPr>
        <w:rFonts w:hint="default"/>
        <w:lang w:val="vi" w:eastAsia="en-US" w:bidi="ar-SA"/>
      </w:rPr>
    </w:lvl>
    <w:lvl w:ilvl="6">
      <w:start w:val="0"/>
      <w:numFmt w:val="bullet"/>
      <w:lvlText w:val="•"/>
      <w:lvlJc w:val="left"/>
      <w:pPr>
        <w:ind w:left="5859" w:hanging="171"/>
      </w:pPr>
      <w:rPr>
        <w:rFonts w:hint="default"/>
        <w:lang w:val="vi" w:eastAsia="en-US" w:bidi="ar-SA"/>
      </w:rPr>
    </w:lvl>
    <w:lvl w:ilvl="7">
      <w:start w:val="0"/>
      <w:numFmt w:val="bullet"/>
      <w:lvlText w:val="•"/>
      <w:lvlJc w:val="left"/>
      <w:pPr>
        <w:ind w:left="6796" w:hanging="171"/>
      </w:pPr>
      <w:rPr>
        <w:rFonts w:hint="default"/>
        <w:lang w:val="vi" w:eastAsia="en-US" w:bidi="ar-SA"/>
      </w:rPr>
    </w:lvl>
    <w:lvl w:ilvl="8">
      <w:start w:val="0"/>
      <w:numFmt w:val="bullet"/>
      <w:lvlText w:val="•"/>
      <w:lvlJc w:val="left"/>
      <w:pPr>
        <w:ind w:left="7733" w:hanging="1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24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0"/>
      <w:ind w:left="24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2023-04-24T22:14:16Z</dcterms:created>
  <dcterms:modified xsi:type="dcterms:W3CDTF">2023-04-24T22:14:16Z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