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404" w:val="left" w:leader="none"/>
        </w:tabs>
        <w:spacing w:before="88"/>
        <w:ind w:left="236" w:right="0" w:firstLine="0"/>
        <w:jc w:val="left"/>
        <w:rPr>
          <w:b/>
          <w:sz w:val="27"/>
        </w:rPr>
      </w:pPr>
      <w:r>
        <w:rPr>
          <w:b/>
          <w:sz w:val="27"/>
        </w:rPr>
        <w:t>TÒA</w:t>
      </w:r>
      <w:r>
        <w:rPr>
          <w:b/>
          <w:spacing w:val="-4"/>
          <w:sz w:val="27"/>
        </w:rPr>
        <w:t> </w:t>
      </w:r>
      <w:r>
        <w:rPr>
          <w:b/>
          <w:sz w:val="27"/>
        </w:rPr>
        <w:t>ÁN</w:t>
      </w:r>
      <w:r>
        <w:rPr>
          <w:b/>
          <w:spacing w:val="-4"/>
          <w:sz w:val="27"/>
        </w:rPr>
        <w:t> </w:t>
      </w:r>
      <w:r>
        <w:rPr>
          <w:b/>
          <w:sz w:val="27"/>
        </w:rPr>
        <w:t>NHÂN</w:t>
      </w:r>
      <w:r>
        <w:rPr>
          <w:b/>
          <w:spacing w:val="-4"/>
          <w:sz w:val="27"/>
        </w:rPr>
        <w:t> </w:t>
      </w:r>
      <w:r>
        <w:rPr>
          <w:b/>
          <w:spacing w:val="-5"/>
          <w:sz w:val="27"/>
        </w:rPr>
        <w:t>DÂN</w:t>
      </w:r>
      <w:r>
        <w:rPr>
          <w:b/>
          <w:sz w:val="27"/>
        </w:rPr>
        <w:tab/>
        <w:t>CỘNG</w:t>
      </w:r>
      <w:r>
        <w:rPr>
          <w:b/>
          <w:spacing w:val="-9"/>
          <w:sz w:val="27"/>
        </w:rPr>
        <w:t> </w:t>
      </w:r>
      <w:r>
        <w:rPr>
          <w:b/>
          <w:sz w:val="27"/>
        </w:rPr>
        <w:t>HÒA</w:t>
      </w:r>
      <w:r>
        <w:rPr>
          <w:b/>
          <w:spacing w:val="-2"/>
          <w:sz w:val="27"/>
        </w:rPr>
        <w:t> </w:t>
      </w:r>
      <w:r>
        <w:rPr>
          <w:b/>
          <w:sz w:val="27"/>
        </w:rPr>
        <w:t>XÃ</w:t>
      </w:r>
      <w:r>
        <w:rPr>
          <w:b/>
          <w:spacing w:val="-5"/>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5"/>
          <w:sz w:val="27"/>
        </w:rPr>
        <w:t> NAM</w:t>
      </w:r>
    </w:p>
    <w:p>
      <w:pPr>
        <w:tabs>
          <w:tab w:pos="4571" w:val="left" w:leader="none"/>
        </w:tabs>
        <w:spacing w:line="306" w:lineRule="exact" w:before="2"/>
        <w:ind w:left="102" w:right="0" w:firstLine="0"/>
        <w:jc w:val="left"/>
        <w:rPr>
          <w:b/>
          <w:sz w:val="27"/>
        </w:rPr>
      </w:pPr>
      <w:r>
        <w:rPr>
          <w:b/>
          <w:sz w:val="27"/>
        </w:rPr>
        <w:t>THỊ</w:t>
      </w:r>
      <w:r>
        <w:rPr>
          <w:b/>
          <w:spacing w:val="-3"/>
          <w:sz w:val="27"/>
        </w:rPr>
        <w:t> </w:t>
      </w:r>
      <w:r>
        <w:rPr>
          <w:b/>
          <w:sz w:val="27"/>
        </w:rPr>
        <w:t>XÃ</w:t>
      </w:r>
      <w:r>
        <w:rPr>
          <w:b/>
          <w:spacing w:val="-2"/>
          <w:sz w:val="27"/>
        </w:rPr>
        <w:t> </w:t>
      </w:r>
      <w:r>
        <w:rPr>
          <w:b/>
          <w:sz w:val="27"/>
        </w:rPr>
        <w:t>KIẾN</w:t>
      </w:r>
      <w:r>
        <w:rPr>
          <w:b/>
          <w:spacing w:val="-2"/>
          <w:sz w:val="27"/>
        </w:rPr>
        <w:t> </w:t>
      </w:r>
      <w:r>
        <w:rPr>
          <w:b/>
          <w:spacing w:val="-4"/>
          <w:sz w:val="27"/>
        </w:rPr>
        <w:t>TƯỜNG</w:t>
      </w:r>
      <w:r>
        <w:rPr>
          <w:b/>
          <w:sz w:val="27"/>
        </w:rPr>
        <w:tab/>
        <w:t>Độc</w:t>
      </w:r>
      <w:r>
        <w:rPr>
          <w:b/>
          <w:spacing w:val="-3"/>
          <w:sz w:val="27"/>
        </w:rPr>
        <w:t> </w:t>
      </w:r>
      <w:r>
        <w:rPr>
          <w:b/>
          <w:sz w:val="27"/>
        </w:rPr>
        <w:t>lập</w:t>
      </w:r>
      <w:r>
        <w:rPr>
          <w:b/>
          <w:spacing w:val="-4"/>
          <w:sz w:val="27"/>
        </w:rPr>
        <w:t> </w:t>
      </w:r>
      <w:r>
        <w:rPr>
          <w:b/>
          <w:sz w:val="27"/>
        </w:rPr>
        <w:t>-</w:t>
      </w:r>
      <w:r>
        <w:rPr>
          <w:b/>
          <w:spacing w:val="-2"/>
          <w:sz w:val="27"/>
        </w:rPr>
        <w:t> </w:t>
      </w:r>
      <w:r>
        <w:rPr>
          <w:b/>
          <w:sz w:val="27"/>
        </w:rPr>
        <w:t>Tự</w:t>
      </w:r>
      <w:r>
        <w:rPr>
          <w:b/>
          <w:spacing w:val="-2"/>
          <w:sz w:val="27"/>
        </w:rPr>
        <w:t> </w:t>
      </w:r>
      <w:r>
        <w:rPr>
          <w:b/>
          <w:sz w:val="27"/>
        </w:rPr>
        <w:t>do</w:t>
      </w:r>
      <w:r>
        <w:rPr>
          <w:b/>
          <w:spacing w:val="-4"/>
          <w:sz w:val="27"/>
        </w:rPr>
        <w:t> </w:t>
      </w:r>
      <w:r>
        <w:rPr>
          <w:b/>
          <w:sz w:val="27"/>
        </w:rPr>
        <w:t>-</w:t>
      </w:r>
      <w:r>
        <w:rPr>
          <w:b/>
          <w:spacing w:val="-2"/>
          <w:sz w:val="27"/>
        </w:rPr>
        <w:t> </w:t>
      </w:r>
      <w:r>
        <w:rPr>
          <w:b/>
          <w:sz w:val="27"/>
        </w:rPr>
        <w:t>Hạnh</w:t>
      </w:r>
      <w:r>
        <w:rPr>
          <w:b/>
          <w:spacing w:val="-2"/>
          <w:sz w:val="27"/>
        </w:rPr>
        <w:t> </w:t>
      </w:r>
      <w:r>
        <w:rPr>
          <w:b/>
          <w:spacing w:val="-4"/>
          <w:sz w:val="27"/>
        </w:rPr>
        <w:t>phúc</w:t>
      </w:r>
    </w:p>
    <w:p>
      <w:pPr>
        <w:spacing w:line="306" w:lineRule="exact" w:before="0"/>
        <w:ind w:left="505" w:right="0" w:firstLine="0"/>
        <w:jc w:val="left"/>
        <w:rPr>
          <w:sz w:val="27"/>
        </w:rPr>
      </w:pPr>
      <w:r>
        <w:rPr/>
        <w:pict>
          <v:shape style="position:absolute;margin-left:120.949997pt;margin-top:17.97167pt;width:42.25pt;height:.1pt;mso-position-horizontal-relative:page;mso-position-vertical-relative:paragraph;z-index:-15728640;mso-wrap-distance-left:0;mso-wrap-distance-right:0" id="docshape2" coordorigin="2419,359" coordsize="845,0" path="m2419,359l3264,359e" filled="false" stroked="true" strokeweight=".75pt" strokecolor="#000000">
            <v:path arrowok="t"/>
            <v:stroke dashstyle="solid"/>
            <w10:wrap type="topAndBottom"/>
          </v:shape>
        </w:pict>
      </w:r>
      <w:r>
        <w:rPr/>
        <w:pict>
          <v:line style="position:absolute;mso-position-horizontal-relative:page;mso-position-vertical-relative:paragraph;z-index:15729152" from="310.049988pt,1.42167pt" to="472.049988pt,1.42167pt" stroked="true" strokeweight=".75pt" strokecolor="#000000">
            <v:stroke dashstyle="solid"/>
            <w10:wrap type="none"/>
          </v:line>
        </w:pict>
      </w:r>
      <w:r>
        <w:rPr>
          <w:sz w:val="27"/>
        </w:rPr>
        <w:t>TỈNH</w:t>
      </w:r>
      <w:r>
        <w:rPr>
          <w:spacing w:val="-3"/>
          <w:sz w:val="27"/>
        </w:rPr>
        <w:t> </w:t>
      </w:r>
      <w:r>
        <w:rPr>
          <w:sz w:val="27"/>
        </w:rPr>
        <w:t>LONG</w:t>
      </w:r>
      <w:r>
        <w:rPr>
          <w:spacing w:val="-3"/>
          <w:sz w:val="27"/>
        </w:rPr>
        <w:t> </w:t>
      </w:r>
      <w:r>
        <w:rPr>
          <w:spacing w:val="-5"/>
          <w:sz w:val="27"/>
        </w:rPr>
        <w:t>AN</w:t>
      </w:r>
    </w:p>
    <w:p>
      <w:pPr>
        <w:spacing w:before="250"/>
        <w:ind w:left="438" w:right="6021" w:hanging="336"/>
        <w:jc w:val="left"/>
        <w:rPr>
          <w:sz w:val="27"/>
        </w:rPr>
      </w:pPr>
      <w:r>
        <w:rPr>
          <w:sz w:val="27"/>
        </w:rPr>
        <w:t>Bản</w:t>
      </w:r>
      <w:r>
        <w:rPr>
          <w:spacing w:val="-10"/>
          <w:sz w:val="27"/>
        </w:rPr>
        <w:t> </w:t>
      </w:r>
      <w:r>
        <w:rPr>
          <w:sz w:val="27"/>
        </w:rPr>
        <w:t>án</w:t>
      </w:r>
      <w:r>
        <w:rPr>
          <w:spacing w:val="-12"/>
          <w:sz w:val="27"/>
        </w:rPr>
        <w:t> </w:t>
      </w:r>
      <w:r>
        <w:rPr>
          <w:sz w:val="27"/>
        </w:rPr>
        <w:t>số:</w:t>
      </w:r>
      <w:r>
        <w:rPr>
          <w:spacing w:val="-14"/>
          <w:sz w:val="27"/>
        </w:rPr>
        <w:t> </w:t>
      </w:r>
      <w:r>
        <w:rPr>
          <w:sz w:val="27"/>
        </w:rPr>
        <w:t>30/2022/HS-ST Ngày 28 - 11 </w:t>
      </w:r>
      <w:r>
        <w:rPr>
          <w:b/>
          <w:sz w:val="27"/>
        </w:rPr>
        <w:t>- </w:t>
      </w:r>
      <w:r>
        <w:rPr>
          <w:sz w:val="27"/>
        </w:rPr>
        <w:t>2022</w:t>
      </w:r>
    </w:p>
    <w:p>
      <w:pPr>
        <w:pStyle w:val="BodyText"/>
        <w:spacing w:before="3"/>
        <w:ind w:left="0" w:firstLine="0"/>
        <w:jc w:val="left"/>
        <w:rPr>
          <w:sz w:val="42"/>
        </w:rPr>
      </w:pPr>
    </w:p>
    <w:p>
      <w:pPr>
        <w:spacing w:line="321" w:lineRule="exact" w:before="0"/>
        <w:ind w:left="863" w:right="869" w:firstLine="0"/>
        <w:jc w:val="center"/>
        <w:rPr>
          <w:b/>
          <w:sz w:val="28"/>
        </w:rPr>
      </w:pPr>
      <w:r>
        <w:rPr>
          <w:b/>
          <w:sz w:val="28"/>
        </w:rPr>
        <w:t>NHÂN</w:t>
      </w:r>
      <w:r>
        <w:rPr>
          <w:b/>
          <w:spacing w:val="-5"/>
          <w:sz w:val="28"/>
        </w:rPr>
        <w:t> </w:t>
      </w:r>
      <w:r>
        <w:rPr>
          <w:b/>
          <w:spacing w:val="-4"/>
          <w:sz w:val="28"/>
        </w:rPr>
        <w:t>DANH</w:t>
      </w:r>
    </w:p>
    <w:p>
      <w:pPr>
        <w:spacing w:line="321" w:lineRule="exact" w:before="0"/>
        <w:ind w:left="1402" w:right="140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7"/>
        <w:ind w:left="0" w:firstLine="0"/>
        <w:jc w:val="left"/>
        <w:rPr>
          <w:b/>
          <w:sz w:val="24"/>
        </w:rPr>
      </w:pPr>
    </w:p>
    <w:p>
      <w:pPr>
        <w:spacing w:before="0"/>
        <w:ind w:left="864" w:right="869"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THỊ</w:t>
      </w:r>
      <w:r>
        <w:rPr>
          <w:b/>
          <w:spacing w:val="-2"/>
          <w:sz w:val="28"/>
        </w:rPr>
        <w:t> </w:t>
      </w:r>
      <w:r>
        <w:rPr>
          <w:b/>
          <w:sz w:val="28"/>
        </w:rPr>
        <w:t>XÃ</w:t>
      </w:r>
      <w:r>
        <w:rPr>
          <w:b/>
          <w:spacing w:val="-2"/>
          <w:sz w:val="28"/>
        </w:rPr>
        <w:t> </w:t>
      </w:r>
      <w:r>
        <w:rPr>
          <w:b/>
          <w:sz w:val="28"/>
        </w:rPr>
        <w:t>KIẾN</w:t>
      </w:r>
      <w:r>
        <w:rPr>
          <w:b/>
          <w:spacing w:val="-4"/>
          <w:sz w:val="28"/>
        </w:rPr>
        <w:t> </w:t>
      </w:r>
      <w:r>
        <w:rPr>
          <w:b/>
          <w:sz w:val="28"/>
        </w:rPr>
        <w:t>TƯỜNG,</w:t>
      </w:r>
      <w:r>
        <w:rPr>
          <w:b/>
          <w:spacing w:val="-3"/>
          <w:sz w:val="28"/>
        </w:rPr>
        <w:t> </w:t>
      </w:r>
      <w:r>
        <w:rPr>
          <w:b/>
          <w:sz w:val="28"/>
        </w:rPr>
        <w:t>TỈNH</w:t>
      </w:r>
      <w:r>
        <w:rPr>
          <w:b/>
          <w:spacing w:val="-2"/>
          <w:sz w:val="28"/>
        </w:rPr>
        <w:t> </w:t>
      </w:r>
      <w:r>
        <w:rPr>
          <w:b/>
          <w:sz w:val="28"/>
        </w:rPr>
        <w:t>LONG</w:t>
      </w:r>
      <w:r>
        <w:rPr>
          <w:b/>
          <w:spacing w:val="-2"/>
          <w:sz w:val="28"/>
        </w:rPr>
        <w:t> </w:t>
      </w:r>
      <w:r>
        <w:rPr>
          <w:b/>
          <w:spacing w:val="-5"/>
          <w:sz w:val="28"/>
        </w:rPr>
        <w:t>AN</w:t>
      </w:r>
    </w:p>
    <w:p>
      <w:pPr>
        <w:pStyle w:val="BodyText"/>
        <w:spacing w:before="6"/>
        <w:ind w:left="0" w:firstLine="0"/>
        <w:jc w:val="left"/>
        <w:rPr>
          <w:b/>
          <w:sz w:val="31"/>
        </w:rPr>
      </w:pPr>
    </w:p>
    <w:p>
      <w:pPr>
        <w:spacing w:line="318" w:lineRule="exact" w:before="0"/>
        <w:ind w:left="66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line="318" w:lineRule="exact" w:before="0"/>
        <w:ind w:left="66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4"/>
          <w:sz w:val="28"/>
        </w:rPr>
        <w:t> </w:t>
      </w:r>
      <w:r>
        <w:rPr>
          <w:sz w:val="28"/>
        </w:rPr>
        <w:t>Ông</w:t>
      </w:r>
      <w:r>
        <w:rPr>
          <w:spacing w:val="-1"/>
          <w:sz w:val="28"/>
        </w:rPr>
        <w:t> </w:t>
      </w:r>
      <w:r>
        <w:rPr>
          <w:sz w:val="28"/>
        </w:rPr>
        <w:t>Trình</w:t>
      </w:r>
      <w:r>
        <w:rPr>
          <w:spacing w:val="-2"/>
          <w:sz w:val="28"/>
        </w:rPr>
        <w:t> </w:t>
      </w:r>
      <w:r>
        <w:rPr>
          <w:sz w:val="28"/>
        </w:rPr>
        <w:t>Văn</w:t>
      </w:r>
      <w:r>
        <w:rPr>
          <w:spacing w:val="-1"/>
          <w:sz w:val="28"/>
        </w:rPr>
        <w:t> </w:t>
      </w:r>
      <w:r>
        <w:rPr>
          <w:spacing w:val="-5"/>
          <w:sz w:val="28"/>
        </w:rPr>
        <w:t>Út.</w:t>
      </w:r>
    </w:p>
    <w:p>
      <w:pPr>
        <w:spacing w:line="322" w:lineRule="exact" w:before="0"/>
        <w:ind w:left="668" w:right="0" w:firstLine="0"/>
        <w:jc w:val="left"/>
        <w:rPr>
          <w:i/>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ind w:left="668" w:right="6021" w:firstLine="0"/>
        <w:jc w:val="left"/>
      </w:pPr>
      <w:r>
        <w:rPr/>
        <w:t>Bà</w:t>
      </w:r>
      <w:r>
        <w:rPr>
          <w:spacing w:val="-8"/>
        </w:rPr>
        <w:t> </w:t>
      </w:r>
      <w:r>
        <w:rPr/>
        <w:t>Lâm</w:t>
      </w:r>
      <w:r>
        <w:rPr>
          <w:spacing w:val="-12"/>
        </w:rPr>
        <w:t> </w:t>
      </w:r>
      <w:r>
        <w:rPr/>
        <w:t>Thị</w:t>
      </w:r>
      <w:r>
        <w:rPr>
          <w:spacing w:val="-6"/>
        </w:rPr>
        <w:t> </w:t>
      </w:r>
      <w:r>
        <w:rPr/>
        <w:t>Kim</w:t>
      </w:r>
      <w:r>
        <w:rPr>
          <w:spacing w:val="-10"/>
        </w:rPr>
        <w:t> </w:t>
      </w:r>
      <w:r>
        <w:rPr/>
        <w:t>Xuyến. Ông Nguyễn Văn Lên.</w:t>
      </w:r>
    </w:p>
    <w:p>
      <w:pPr>
        <w:pStyle w:val="ListParagraph"/>
        <w:numPr>
          <w:ilvl w:val="0"/>
          <w:numId w:val="1"/>
        </w:numPr>
        <w:tabs>
          <w:tab w:pos="844" w:val="left" w:leader="none"/>
        </w:tabs>
        <w:spacing w:line="240" w:lineRule="auto" w:before="2" w:after="0"/>
        <w:ind w:left="102" w:right="108" w:firstLine="566"/>
        <w:jc w:val="both"/>
        <w:rPr>
          <w:b/>
          <w:i/>
          <w:sz w:val="28"/>
        </w:rPr>
      </w:pPr>
      <w:r>
        <w:rPr>
          <w:b/>
          <w:i/>
          <w:sz w:val="28"/>
        </w:rPr>
        <w:t>Thư ký phiên tòa: </w:t>
      </w:r>
      <w:r>
        <w:rPr>
          <w:sz w:val="28"/>
        </w:rPr>
        <w:t>Bà Phạm Thị Thanh Dung </w:t>
      </w:r>
      <w:r>
        <w:rPr>
          <w:b/>
          <w:sz w:val="28"/>
        </w:rPr>
        <w:t>- </w:t>
      </w:r>
      <w:r>
        <w:rPr>
          <w:sz w:val="28"/>
        </w:rPr>
        <w:t>Thư ký Tòa án nhân dân thị xã Kiến Tường, tỉnh Long An.</w:t>
      </w:r>
    </w:p>
    <w:p>
      <w:pPr>
        <w:pStyle w:val="ListParagraph"/>
        <w:numPr>
          <w:ilvl w:val="0"/>
          <w:numId w:val="1"/>
        </w:numPr>
        <w:tabs>
          <w:tab w:pos="849" w:val="left" w:leader="none"/>
        </w:tabs>
        <w:spacing w:line="235" w:lineRule="auto" w:before="11" w:after="0"/>
        <w:ind w:left="102" w:right="108" w:firstLine="566"/>
        <w:jc w:val="both"/>
        <w:rPr>
          <w:b/>
          <w:i/>
          <w:sz w:val="28"/>
        </w:rPr>
      </w:pPr>
      <w:r>
        <w:rPr>
          <w:b/>
          <w:i/>
          <w:sz w:val="28"/>
        </w:rPr>
        <w:t>Đại diện Viện kiểm sát nhân dân thị xã Kiến Tường, tỉnh Long An tham</w:t>
      </w:r>
      <w:r>
        <w:rPr>
          <w:b/>
          <w:i/>
          <w:sz w:val="28"/>
        </w:rPr>
        <w:t> gia phiên tòa: </w:t>
      </w:r>
      <w:r>
        <w:rPr>
          <w:sz w:val="28"/>
        </w:rPr>
        <w:t>Ông Nguyễn Tấn Lực </w:t>
      </w:r>
      <w:r>
        <w:rPr>
          <w:b/>
          <w:sz w:val="28"/>
        </w:rPr>
        <w:t>- </w:t>
      </w:r>
      <w:r>
        <w:rPr>
          <w:sz w:val="28"/>
        </w:rPr>
        <w:t>Kiểm sát viên.</w:t>
      </w:r>
    </w:p>
    <w:p>
      <w:pPr>
        <w:pStyle w:val="BodyText"/>
        <w:ind w:right="102"/>
      </w:pPr>
      <w:r>
        <w:rPr/>
        <w:t>Ngày 28 tháng 11 năm 2022 tại trụ sở Tòa án nhân dân thị xã Kiến Tường, tỉnh Long An xét xử sơ thẩm công khai vụ án hình sự thụ lý số 28/2022/TLST-HS ngày 02 tháng 11 năm 2022 theo quyết định đưa vụ án ra xét xử số 28/QĐXXST- HS ngày 16 tháng 11 năm 2022 đối với bị cáo:</w:t>
      </w:r>
    </w:p>
    <w:p>
      <w:pPr>
        <w:pStyle w:val="BodyText"/>
        <w:spacing w:before="1"/>
        <w:ind w:right="104" w:firstLine="559"/>
      </w:pPr>
      <w:r>
        <w:rPr>
          <w:b/>
        </w:rPr>
        <w:t>Nguyễn Trường T</w:t>
      </w:r>
      <w:r>
        <w:rPr/>
        <w:t>, sinh năm 1976 tại huyện M, tỉnh L; Nơi cư trú: Nhà số 91, đường N, khu phố 1, Phường 2, thị xã K, tỉnh L.; Nghề</w:t>
      </w:r>
      <w:r>
        <w:rPr>
          <w:spacing w:val="-1"/>
        </w:rPr>
        <w:t> </w:t>
      </w:r>
      <w:r>
        <w:rPr/>
        <w:t>nghiệp: Tài xế; Trình</w:t>
      </w:r>
      <w:r>
        <w:rPr>
          <w:spacing w:val="40"/>
        </w:rPr>
        <w:t> </w:t>
      </w:r>
      <w:r>
        <w:rPr/>
        <w:t>độ học vấn: 9/12; Dân tộc: Kinh; Giới tính: Nam; Tôn giáo: Không; Quốc tịch:</w:t>
      </w:r>
      <w:r>
        <w:rPr>
          <w:spacing w:val="40"/>
        </w:rPr>
        <w:t> </w:t>
      </w:r>
      <w:r>
        <w:rPr/>
        <w:t>Việt Nam; Con ông Nguyễn Văn R và bà</w:t>
      </w:r>
      <w:r>
        <w:rPr>
          <w:spacing w:val="-4"/>
        </w:rPr>
        <w:t> </w:t>
      </w:r>
      <w:r>
        <w:rPr/>
        <w:t>Đỗ Thị B; Vợ tên Nguyễn Thị Thu T1; Con có 2 người lớn sinh năm 2003, nhỏ sinh năm 2008;</w:t>
      </w:r>
      <w:r>
        <w:rPr>
          <w:spacing w:val="29"/>
        </w:rPr>
        <w:t> </w:t>
      </w:r>
      <w:r>
        <w:rPr/>
        <w:t>Tiền án, tiền sự: Không; Bị cáo được tại ngoại điều tra, cấm</w:t>
      </w:r>
      <w:r>
        <w:rPr>
          <w:spacing w:val="-1"/>
        </w:rPr>
        <w:t> </w:t>
      </w:r>
      <w:r>
        <w:rPr/>
        <w:t>đi khỏi nơi cư trú đến nay có mặt tại phiên tòa.</w:t>
      </w:r>
    </w:p>
    <w:p>
      <w:pPr>
        <w:pStyle w:val="ListParagraph"/>
        <w:numPr>
          <w:ilvl w:val="0"/>
          <w:numId w:val="1"/>
        </w:numPr>
        <w:tabs>
          <w:tab w:pos="832" w:val="left" w:leader="none"/>
        </w:tabs>
        <w:spacing w:line="322" w:lineRule="exact" w:before="0" w:after="0"/>
        <w:ind w:left="831" w:right="0" w:hanging="164"/>
        <w:jc w:val="both"/>
        <w:rPr>
          <w:i/>
          <w:sz w:val="28"/>
        </w:rPr>
      </w:pPr>
      <w:r>
        <w:rPr>
          <w:i/>
          <w:sz w:val="28"/>
        </w:rPr>
        <w:t>Người</w:t>
      </w:r>
      <w:r>
        <w:rPr>
          <w:i/>
          <w:spacing w:val="-6"/>
          <w:sz w:val="28"/>
        </w:rPr>
        <w:t> </w:t>
      </w:r>
      <w:r>
        <w:rPr>
          <w:i/>
          <w:sz w:val="28"/>
        </w:rPr>
        <w:t>có</w:t>
      </w:r>
      <w:r>
        <w:rPr>
          <w:i/>
          <w:spacing w:val="-5"/>
          <w:sz w:val="28"/>
        </w:rPr>
        <w:t> </w:t>
      </w:r>
      <w:r>
        <w:rPr>
          <w:i/>
          <w:sz w:val="28"/>
        </w:rPr>
        <w:t>quyền</w:t>
      </w:r>
      <w:r>
        <w:rPr>
          <w:i/>
          <w:spacing w:val="-4"/>
          <w:sz w:val="28"/>
        </w:rPr>
        <w:t> </w:t>
      </w:r>
      <w:r>
        <w:rPr>
          <w:i/>
          <w:sz w:val="28"/>
        </w:rPr>
        <w:t>lợi</w:t>
      </w:r>
      <w:r>
        <w:rPr>
          <w:i/>
          <w:spacing w:val="-5"/>
          <w:sz w:val="28"/>
        </w:rPr>
        <w:t> </w:t>
      </w:r>
      <w:r>
        <w:rPr>
          <w:i/>
          <w:sz w:val="28"/>
        </w:rPr>
        <w:t>nghĩa</w:t>
      </w:r>
      <w:r>
        <w:rPr>
          <w:i/>
          <w:spacing w:val="-1"/>
          <w:sz w:val="28"/>
        </w:rPr>
        <w:t> </w:t>
      </w:r>
      <w:r>
        <w:rPr>
          <w:i/>
          <w:sz w:val="28"/>
        </w:rPr>
        <w:t>vụ</w:t>
      </w:r>
      <w:r>
        <w:rPr>
          <w:i/>
          <w:spacing w:val="-2"/>
          <w:sz w:val="28"/>
        </w:rPr>
        <w:t> </w:t>
      </w:r>
      <w:r>
        <w:rPr>
          <w:i/>
          <w:sz w:val="28"/>
        </w:rPr>
        <w:t>liên</w:t>
      </w:r>
      <w:r>
        <w:rPr>
          <w:i/>
          <w:spacing w:val="-1"/>
          <w:sz w:val="28"/>
        </w:rPr>
        <w:t> </w:t>
      </w:r>
      <w:r>
        <w:rPr>
          <w:i/>
          <w:spacing w:val="-2"/>
          <w:sz w:val="28"/>
        </w:rPr>
        <w:t>quan:</w:t>
      </w:r>
    </w:p>
    <w:p>
      <w:pPr>
        <w:pStyle w:val="BodyText"/>
        <w:jc w:val="left"/>
      </w:pPr>
      <w:r>
        <w:rPr/>
        <w:t>Ông</w:t>
      </w:r>
      <w:r>
        <w:rPr>
          <w:spacing w:val="40"/>
        </w:rPr>
        <w:t> </w:t>
      </w:r>
      <w:r>
        <w:rPr/>
        <w:t>Nguyễn</w:t>
      </w:r>
      <w:r>
        <w:rPr>
          <w:spacing w:val="40"/>
        </w:rPr>
        <w:t> </w:t>
      </w:r>
      <w:r>
        <w:rPr/>
        <w:t>Văn</w:t>
      </w:r>
      <w:r>
        <w:rPr>
          <w:spacing w:val="40"/>
        </w:rPr>
        <w:t> </w:t>
      </w:r>
      <w:r>
        <w:rPr/>
        <w:t>Q,</w:t>
      </w:r>
      <w:r>
        <w:rPr>
          <w:spacing w:val="40"/>
        </w:rPr>
        <w:t> </w:t>
      </w:r>
      <w:r>
        <w:rPr/>
        <w:t>sinh</w:t>
      </w:r>
      <w:r>
        <w:rPr>
          <w:spacing w:val="40"/>
        </w:rPr>
        <w:t> </w:t>
      </w:r>
      <w:r>
        <w:rPr/>
        <w:t>năm:</w:t>
      </w:r>
      <w:r>
        <w:rPr>
          <w:spacing w:val="40"/>
        </w:rPr>
        <w:t> </w:t>
      </w:r>
      <w:r>
        <w:rPr/>
        <w:t>1962;</w:t>
      </w:r>
      <w:r>
        <w:rPr>
          <w:spacing w:val="40"/>
        </w:rPr>
        <w:t> </w:t>
      </w:r>
      <w:r>
        <w:rPr/>
        <w:t>Địa</w:t>
      </w:r>
      <w:r>
        <w:rPr>
          <w:spacing w:val="40"/>
        </w:rPr>
        <w:t> </w:t>
      </w:r>
      <w:r>
        <w:rPr/>
        <w:t>chỉ:</w:t>
      </w:r>
      <w:r>
        <w:rPr>
          <w:spacing w:val="40"/>
        </w:rPr>
        <w:t> </w:t>
      </w:r>
      <w:r>
        <w:rPr/>
        <w:t>Nhà</w:t>
      </w:r>
      <w:r>
        <w:rPr>
          <w:spacing w:val="40"/>
        </w:rPr>
        <w:t> </w:t>
      </w:r>
      <w:r>
        <w:rPr/>
        <w:t>số</w:t>
      </w:r>
      <w:r>
        <w:rPr>
          <w:spacing w:val="40"/>
        </w:rPr>
        <w:t> </w:t>
      </w:r>
      <w:r>
        <w:rPr/>
        <w:t>23/49,</w:t>
      </w:r>
      <w:r>
        <w:rPr>
          <w:spacing w:val="40"/>
        </w:rPr>
        <w:t> </w:t>
      </w:r>
      <w:r>
        <w:rPr/>
        <w:t>đường</w:t>
      </w:r>
      <w:r>
        <w:rPr>
          <w:spacing w:val="40"/>
        </w:rPr>
        <w:t> </w:t>
      </w:r>
      <w:r>
        <w:rPr/>
        <w:t>N1, phường T3, quận T4, thành phố H</w:t>
      </w:r>
    </w:p>
    <w:p>
      <w:pPr>
        <w:pStyle w:val="BodyText"/>
        <w:jc w:val="left"/>
      </w:pPr>
      <w:r>
        <w:rPr/>
        <w:t>Ông Đỗ Xuân T, sinh năm: 1973; Địa chỉ: Nhà số 63, đường L, phường T3,</w:t>
      </w:r>
      <w:r>
        <w:rPr>
          <w:spacing w:val="80"/>
        </w:rPr>
        <w:t> </w:t>
      </w:r>
      <w:r>
        <w:rPr/>
        <w:t>quận T4, thành phố H</w:t>
      </w:r>
    </w:p>
    <w:p>
      <w:pPr>
        <w:pStyle w:val="BodyText"/>
        <w:spacing w:before="2"/>
        <w:jc w:val="left"/>
      </w:pPr>
      <w:r>
        <w:rPr/>
        <w:t>Người làm chứng: Bà Phạm Thị Kim V, sinh năm: 1960; Địa chỉ: Khu phố 4, Phường 1, thị xã K, tỉnh L.</w:t>
      </w:r>
    </w:p>
    <w:p>
      <w:pPr>
        <w:pStyle w:val="BodyText"/>
        <w:spacing w:line="321" w:lineRule="exact"/>
        <w:ind w:left="668" w:firstLine="0"/>
        <w:jc w:val="left"/>
      </w:pPr>
      <w:r>
        <w:rPr/>
        <w:t>Tất</w:t>
      </w:r>
      <w:r>
        <w:rPr>
          <w:spacing w:val="-4"/>
        </w:rPr>
        <w:t> </w:t>
      </w:r>
      <w:r>
        <w:rPr/>
        <w:t>cả</w:t>
      </w:r>
      <w:r>
        <w:rPr>
          <w:spacing w:val="-3"/>
        </w:rPr>
        <w:t> </w:t>
      </w:r>
      <w:r>
        <w:rPr/>
        <w:t>đều</w:t>
      </w:r>
      <w:r>
        <w:rPr>
          <w:spacing w:val="-4"/>
        </w:rPr>
        <w:t> </w:t>
      </w:r>
      <w:r>
        <w:rPr/>
        <w:t>vắng</w:t>
      </w:r>
      <w:r>
        <w:rPr>
          <w:spacing w:val="-1"/>
        </w:rPr>
        <w:t> </w:t>
      </w:r>
      <w:r>
        <w:rPr>
          <w:spacing w:val="-4"/>
        </w:rPr>
        <w:t>mặt.</w:t>
      </w:r>
    </w:p>
    <w:p>
      <w:pPr>
        <w:spacing w:line="319" w:lineRule="exact" w:before="4"/>
        <w:ind w:left="864" w:right="307"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ind w:right="73"/>
        <w:jc w:val="left"/>
      </w:pPr>
      <w:r>
        <w:rPr/>
        <w:t>Theo các tài liệu có trong hồ sơ vụ án và diễn biến tại phiên tòa, nội dung vụ án được tóm tắc như sau:</w:t>
      </w:r>
    </w:p>
    <w:p>
      <w:pPr>
        <w:pStyle w:val="BodyText"/>
        <w:spacing w:line="242" w:lineRule="auto"/>
        <w:jc w:val="left"/>
      </w:pPr>
      <w:r>
        <w:rPr/>
        <w:t>Tại</w:t>
      </w:r>
      <w:r>
        <w:rPr>
          <w:spacing w:val="31"/>
        </w:rPr>
        <w:t> </w:t>
      </w:r>
      <w:r>
        <w:rPr/>
        <w:t>bản</w:t>
      </w:r>
      <w:r>
        <w:rPr>
          <w:spacing w:val="31"/>
        </w:rPr>
        <w:t> </w:t>
      </w:r>
      <w:r>
        <w:rPr/>
        <w:t>cáo</w:t>
      </w:r>
      <w:r>
        <w:rPr>
          <w:spacing w:val="29"/>
        </w:rPr>
        <w:t> </w:t>
      </w:r>
      <w:r>
        <w:rPr/>
        <w:t>trang</w:t>
      </w:r>
      <w:r>
        <w:rPr>
          <w:spacing w:val="31"/>
        </w:rPr>
        <w:t> </w:t>
      </w:r>
      <w:r>
        <w:rPr/>
        <w:t>số</w:t>
      </w:r>
      <w:r>
        <w:rPr>
          <w:spacing w:val="33"/>
        </w:rPr>
        <w:t> </w:t>
      </w:r>
      <w:r>
        <w:rPr/>
        <w:t>28/CT-VKSKT</w:t>
      </w:r>
      <w:r>
        <w:rPr>
          <w:spacing w:val="29"/>
        </w:rPr>
        <w:t> </w:t>
      </w:r>
      <w:r>
        <w:rPr/>
        <w:t>ngày</w:t>
      </w:r>
      <w:r>
        <w:rPr>
          <w:spacing w:val="31"/>
        </w:rPr>
        <w:t> </w:t>
      </w:r>
      <w:r>
        <w:rPr/>
        <w:t>01</w:t>
      </w:r>
      <w:r>
        <w:rPr>
          <w:spacing w:val="32"/>
        </w:rPr>
        <w:t> </w:t>
      </w:r>
      <w:r>
        <w:rPr/>
        <w:t>tháng</w:t>
      </w:r>
      <w:r>
        <w:rPr>
          <w:spacing w:val="32"/>
        </w:rPr>
        <w:t> </w:t>
      </w:r>
      <w:r>
        <w:rPr/>
        <w:t>11</w:t>
      </w:r>
      <w:r>
        <w:rPr>
          <w:spacing w:val="33"/>
        </w:rPr>
        <w:t> </w:t>
      </w:r>
      <w:r>
        <w:rPr/>
        <w:t>năm</w:t>
      </w:r>
      <w:r>
        <w:rPr>
          <w:spacing w:val="28"/>
        </w:rPr>
        <w:t> </w:t>
      </w:r>
      <w:r>
        <w:rPr/>
        <w:t>2022</w:t>
      </w:r>
      <w:r>
        <w:rPr>
          <w:spacing w:val="32"/>
        </w:rPr>
        <w:t> </w:t>
      </w:r>
      <w:r>
        <w:rPr/>
        <w:t>của</w:t>
      </w:r>
      <w:r>
        <w:rPr>
          <w:spacing w:val="31"/>
        </w:rPr>
        <w:t> </w:t>
      </w:r>
      <w:r>
        <w:rPr/>
        <w:t>Viện kiểm</w:t>
      </w:r>
      <w:r>
        <w:rPr>
          <w:spacing w:val="-2"/>
        </w:rPr>
        <w:t> </w:t>
      </w:r>
      <w:r>
        <w:rPr/>
        <w:t>sát</w:t>
      </w:r>
      <w:r>
        <w:rPr>
          <w:spacing w:val="4"/>
        </w:rPr>
        <w:t> </w:t>
      </w:r>
      <w:r>
        <w:rPr/>
        <w:t>nhân</w:t>
      </w:r>
      <w:r>
        <w:rPr>
          <w:spacing w:val="4"/>
        </w:rPr>
        <w:t> </w:t>
      </w:r>
      <w:r>
        <w:rPr/>
        <w:t>dân</w:t>
      </w:r>
      <w:r>
        <w:rPr>
          <w:spacing w:val="2"/>
        </w:rPr>
        <w:t> </w:t>
      </w:r>
      <w:r>
        <w:rPr/>
        <w:t>thị</w:t>
      </w:r>
      <w:r>
        <w:rPr>
          <w:spacing w:val="3"/>
        </w:rPr>
        <w:t> </w:t>
      </w:r>
      <w:r>
        <w:rPr/>
        <w:t>xã</w:t>
      </w:r>
      <w:r>
        <w:rPr>
          <w:spacing w:val="3"/>
        </w:rPr>
        <w:t> </w:t>
      </w:r>
      <w:r>
        <w:rPr/>
        <w:t>Kiến</w:t>
      </w:r>
      <w:r>
        <w:rPr>
          <w:spacing w:val="4"/>
        </w:rPr>
        <w:t> </w:t>
      </w:r>
      <w:r>
        <w:rPr/>
        <w:t>Tường,</w:t>
      </w:r>
      <w:r>
        <w:rPr>
          <w:spacing w:val="2"/>
        </w:rPr>
        <w:t> </w:t>
      </w:r>
      <w:r>
        <w:rPr/>
        <w:t>tỉnh</w:t>
      </w:r>
      <w:r>
        <w:rPr>
          <w:spacing w:val="2"/>
        </w:rPr>
        <w:t> </w:t>
      </w:r>
      <w:r>
        <w:rPr/>
        <w:t>Long</w:t>
      </w:r>
      <w:r>
        <w:rPr>
          <w:spacing w:val="4"/>
        </w:rPr>
        <w:t> </w:t>
      </w:r>
      <w:r>
        <w:rPr/>
        <w:t>An</w:t>
      </w:r>
      <w:r>
        <w:rPr>
          <w:spacing w:val="4"/>
        </w:rPr>
        <w:t> </w:t>
      </w:r>
      <w:r>
        <w:rPr/>
        <w:t>truy tố</w:t>
      </w:r>
      <w:r>
        <w:rPr>
          <w:spacing w:val="4"/>
        </w:rPr>
        <w:t> </w:t>
      </w:r>
      <w:r>
        <w:rPr/>
        <w:t>bị</w:t>
      </w:r>
      <w:r>
        <w:rPr>
          <w:spacing w:val="5"/>
        </w:rPr>
        <w:t> </w:t>
      </w:r>
      <w:r>
        <w:rPr/>
        <w:t>cáo</w:t>
      </w:r>
      <w:r>
        <w:rPr>
          <w:spacing w:val="14"/>
        </w:rPr>
        <w:t> </w:t>
      </w:r>
      <w:r>
        <w:rPr/>
        <w:t>Nguyễn</w:t>
      </w:r>
      <w:r>
        <w:rPr>
          <w:spacing w:val="5"/>
        </w:rPr>
        <w:t> </w:t>
      </w:r>
      <w:r>
        <w:rPr>
          <w:spacing w:val="-2"/>
        </w:rPr>
        <w:t>Trường</w:t>
      </w:r>
    </w:p>
    <w:p>
      <w:pPr>
        <w:spacing w:after="0" w:line="242" w:lineRule="auto"/>
        <w:jc w:val="left"/>
        <w:sectPr>
          <w:headerReference w:type="default" r:id="rId5"/>
          <w:type w:val="continuous"/>
          <w:pgSz w:w="11910" w:h="16850"/>
          <w:pgMar w:header="542" w:footer="0" w:top="1040" w:bottom="280" w:left="1600" w:right="740"/>
          <w:pgNumType w:start="1"/>
        </w:sectPr>
      </w:pPr>
    </w:p>
    <w:p>
      <w:pPr>
        <w:pStyle w:val="BodyText"/>
        <w:spacing w:line="242" w:lineRule="auto" w:before="81"/>
        <w:ind w:right="105" w:firstLine="0"/>
      </w:pPr>
      <w:r>
        <w:rPr/>
        <w:t>T về tội “Vận chuyển hàng cấm”, theo quy định tại điểm b khoản 1 Điều 191 Bộ luật hình sự. Hành vi phạm tội của bị cáo Nguyễn Trường T diễn biến như sau:</w:t>
      </w:r>
    </w:p>
    <w:p>
      <w:pPr>
        <w:pStyle w:val="BodyText"/>
        <w:spacing w:line="244" w:lineRule="auto"/>
        <w:ind w:right="104" w:firstLine="719"/>
      </w:pPr>
      <w:r>
        <w:rPr/>
        <w:t>Lúc 07 giờ 15 phút, ngày 18/8/2022 tại trước bến xe khách Kiến Tường thuộc Khu phố 3, Phường 1, thị xã Kiến Tường, lực lượng tuần tra Công an thị xã Kiến Tường phát hiện xe ô tô khách biển kiểm soát 51B-079.33 do Nguyễn</w:t>
      </w:r>
      <w:r>
        <w:rPr>
          <w:spacing w:val="80"/>
        </w:rPr>
        <w:t> </w:t>
      </w:r>
      <w:r>
        <w:rPr/>
        <w:t>Trường T, sinh năm: 1976, hộ khẩu thường trú: Khu phố 1, Phường 2, thị xã Kiến Tường điều khiển vừa xuất bến, trên xe có chở nhiều xe đạp chất các hàng ghế gần phía sau trong xe, nên tiến hành dừng phương tiện kiểm tra. Qua kiểm tra</w:t>
      </w:r>
      <w:r>
        <w:rPr>
          <w:spacing w:val="80"/>
        </w:rPr>
        <w:t> </w:t>
      </w:r>
      <w:r>
        <w:rPr/>
        <w:t>phát hiện trên xe chở nhiều xe đạp đã qua sử dụng, không rõ nhãn hiệu, không chứng minh được nguồn gốc nên lập biên bản vụ việc đưa người và phương tiện về trụ sở Công an thị xã Kiến Tường kiểm tra.</w:t>
      </w:r>
    </w:p>
    <w:p>
      <w:pPr>
        <w:pStyle w:val="BodyText"/>
        <w:spacing w:line="244" w:lineRule="auto"/>
        <w:ind w:right="105" w:firstLine="719"/>
      </w:pPr>
      <w:r>
        <w:rPr/>
        <w:t>Qua kiểm tra trên xe ô tô khách biển kiểm soát 51B-079.33 phát hiện ở các dãy ghế cuối phía sau chở 10 xe đạp đã qua sử dụng không rõ nguồn gốc xếp</w:t>
      </w:r>
      <w:r>
        <w:rPr>
          <w:spacing w:val="40"/>
        </w:rPr>
        <w:t> </w:t>
      </w:r>
      <w:r>
        <w:rPr/>
        <w:t>chồng lên nhau; tại băng ghế thứ 2 từ phía sau tính lên có một bậc, dưới băng ghế có ngăn bí mật, kiểm tra bên trong ngăn bí mật có 12 bịt nhựa màu đen có tổng cộng 1.950 bao thuốc lá điếu nhập lậu hiệu Jet, nên tiến hành lập biên bản bắt người phạm tội quả tang đối với Nguyễn Trường T.</w:t>
      </w:r>
    </w:p>
    <w:p>
      <w:pPr>
        <w:pStyle w:val="BodyText"/>
        <w:spacing w:line="244" w:lineRule="auto"/>
        <w:ind w:right="105" w:firstLine="707"/>
      </w:pPr>
      <w:r>
        <w:rPr/>
        <w:t>Qua điều tra xác định: Nguyễn Trường T làm nghề kinh doanh vận chuyển hành khách cũng là tài xế, thuê xe ô tô khách biển kiểm soát 51B-079.33 tự điều khiển chạy tuyến thị xã Kiến Tường, tỉnh Long An đi Bến xe Miền Tây, thành phố Hồ Chí Minh và ngược lại. Sáng ngày 18/8/2022, như thường lệ</w:t>
      </w:r>
      <w:r>
        <w:rPr>
          <w:spacing w:val="40"/>
        </w:rPr>
        <w:t> </w:t>
      </w:r>
      <w:r>
        <w:rPr/>
        <w:t>T đến Bến xe Kiến Tường uống cà phê chờ xuất bến thì có người phụ nữ tự xưng tên Liên gọi điện thoại từ số 0859551139 yêu cầu T chở 12 bịt ni long thuốc</w:t>
      </w:r>
      <w:r>
        <w:rPr>
          <w:spacing w:val="-2"/>
        </w:rPr>
        <w:t> </w:t>
      </w:r>
      <w:r>
        <w:rPr/>
        <w:t>lá điếu nhập lậu về Bến xe Miền Tây có người nhận sẽ trả công 300.000 đồng,</w:t>
      </w:r>
      <w:r>
        <w:rPr>
          <w:spacing w:val="40"/>
        </w:rPr>
        <w:t> </w:t>
      </w:r>
      <w:r>
        <w:rPr/>
        <w:t>T đồng ý.</w:t>
      </w:r>
      <w:r>
        <w:rPr>
          <w:spacing w:val="80"/>
        </w:rPr>
        <w:t> </w:t>
      </w:r>
      <w:r>
        <w:rPr/>
        <w:t>Sau đó người này đeo khẩu trang điều khiển xe mô tô không nhớ biển kiểm soát chở</w:t>
      </w:r>
      <w:r>
        <w:rPr>
          <w:spacing w:val="40"/>
        </w:rPr>
        <w:t> </w:t>
      </w:r>
      <w:r>
        <w:rPr/>
        <w:t>những bịt thuốc lá điếu nhập lậu đến để trên xe cho T. T lấy 12 bịt thuốc lá điếu nhập lậu này cất giấu vào hầm bí mật. Sau đó có người tên Bằng đem 10 chiếc xe đạp đã qua sử dụng thuê T chở về Bến xe Miền Tây có người nhận sẽ trả 200.000 đồng, T nhận xe đạp và chất ở dãy ghế phía sau xe. Khi T điều khiển xe vừa xuất bến thì bị lực lượng tuần tra Công an thị xã Kiến Tường phát hiện kiểm tra đưa về trụ sở bắt giữ.</w:t>
      </w:r>
    </w:p>
    <w:p>
      <w:pPr>
        <w:pStyle w:val="BodyText"/>
        <w:spacing w:line="244" w:lineRule="auto" w:before="1"/>
        <w:ind w:right="113" w:firstLine="707"/>
      </w:pPr>
      <w:r>
        <w:rPr/>
        <w:t>Qua điều tra Nguyễn Trường T còn khai nhận cũng với cách thức trên, trước đó cũng có nhận chở thuê cho người tên Liên thuốc lá điếu nhập lậu 01 lần nhận tiền công 100.000 đồng và chở xe đạp cho người tên Bằng 01 lần cũng nhận tiền công 100.000 đồng, nhưng không nhớ thời gian cụ thể và không rõ thuốc lá điếu nhập lậu hiệu gì, số lượng bao nhiêu, số lượng bao nhiêu xe đạp.</w:t>
      </w:r>
    </w:p>
    <w:p>
      <w:pPr>
        <w:pStyle w:val="BodyText"/>
        <w:spacing w:line="244" w:lineRule="auto" w:before="2"/>
        <w:ind w:right="103" w:firstLine="707"/>
      </w:pPr>
      <w:r>
        <w:rPr/>
        <w:t>Qua thẩm tra Mai Kim Bằng, sinh năm: 1963, hộ khẩu thường trú: Khu phố 5, Phường 1, thị xã Kiến Tường và Quách Thị Liên, sinh năm: 1973, hộ khẩu thường trú: Khu phố</w:t>
      </w:r>
      <w:r>
        <w:rPr>
          <w:spacing w:val="-1"/>
        </w:rPr>
        <w:t> </w:t>
      </w:r>
      <w:r>
        <w:rPr/>
        <w:t>2, Phường 3, thị xã Kiến Tường khai</w:t>
      </w:r>
      <w:r>
        <w:rPr>
          <w:spacing w:val="-1"/>
        </w:rPr>
        <w:t> </w:t>
      </w:r>
      <w:r>
        <w:rPr/>
        <w:t>nhận không quen</w:t>
      </w:r>
      <w:r>
        <w:rPr>
          <w:spacing w:val="-1"/>
        </w:rPr>
        <w:t> </w:t>
      </w:r>
      <w:r>
        <w:rPr/>
        <w:t>biết và không có thuê T chở xe đạp và thuốc lá điếu nhập lậu. Cho nhận dạng thì T xác định không phải hai người này thuê vận chuyển.</w:t>
      </w:r>
    </w:p>
    <w:p>
      <w:pPr>
        <w:pStyle w:val="BodyText"/>
        <w:spacing w:line="244" w:lineRule="auto" w:before="2"/>
        <w:ind w:right="104" w:firstLine="707"/>
      </w:pPr>
      <w:r>
        <w:rPr/>
        <w:t>Hiện Cơ quan Cảnh sát điều tra Công an thị xã Kiến Tường có văn bản số: 102/CV-ĐTTH ngày 29/8/2022 gửi Điểm kinh doanh VNPT Long An chi nhánh Mộc</w:t>
      </w:r>
      <w:r>
        <w:rPr>
          <w:spacing w:val="-2"/>
        </w:rPr>
        <w:t> </w:t>
      </w:r>
      <w:r>
        <w:rPr/>
        <w:t>Hóa-Kiến</w:t>
      </w:r>
      <w:r>
        <w:rPr>
          <w:spacing w:val="-1"/>
        </w:rPr>
        <w:t> </w:t>
      </w:r>
      <w:r>
        <w:rPr/>
        <w:t>Tường</w:t>
      </w:r>
      <w:r>
        <w:rPr>
          <w:spacing w:val="-1"/>
        </w:rPr>
        <w:t> </w:t>
      </w:r>
      <w:r>
        <w:rPr/>
        <w:t>tra</w:t>
      </w:r>
      <w:r>
        <w:rPr>
          <w:spacing w:val="-2"/>
        </w:rPr>
        <w:t> </w:t>
      </w:r>
      <w:r>
        <w:rPr/>
        <w:t>cứu</w:t>
      </w:r>
      <w:r>
        <w:rPr>
          <w:spacing w:val="-5"/>
        </w:rPr>
        <w:t> </w:t>
      </w:r>
      <w:r>
        <w:rPr/>
        <w:t>thông</w:t>
      </w:r>
      <w:r>
        <w:rPr>
          <w:spacing w:val="-5"/>
        </w:rPr>
        <w:t> </w:t>
      </w:r>
      <w:r>
        <w:rPr/>
        <w:t>tin</w:t>
      </w:r>
      <w:r>
        <w:rPr>
          <w:spacing w:val="-1"/>
        </w:rPr>
        <w:t> </w:t>
      </w:r>
      <w:r>
        <w:rPr/>
        <w:t>tìm</w:t>
      </w:r>
      <w:r>
        <w:rPr>
          <w:spacing w:val="-5"/>
        </w:rPr>
        <w:t> </w:t>
      </w:r>
      <w:r>
        <w:rPr/>
        <w:t>chủ</w:t>
      </w:r>
      <w:r>
        <w:rPr>
          <w:spacing w:val="-1"/>
        </w:rPr>
        <w:t> </w:t>
      </w:r>
      <w:r>
        <w:rPr/>
        <w:t>thuê</w:t>
      </w:r>
      <w:r>
        <w:rPr>
          <w:spacing w:val="-2"/>
        </w:rPr>
        <w:t> </w:t>
      </w:r>
      <w:r>
        <w:rPr/>
        <w:t>bao</w:t>
      </w:r>
      <w:r>
        <w:rPr>
          <w:spacing w:val="-1"/>
        </w:rPr>
        <w:t> </w:t>
      </w:r>
      <w:r>
        <w:rPr/>
        <w:t>số</w:t>
      </w:r>
      <w:r>
        <w:rPr>
          <w:spacing w:val="-1"/>
        </w:rPr>
        <w:t> </w:t>
      </w:r>
      <w:r>
        <w:rPr/>
        <w:t>điện</w:t>
      </w:r>
      <w:r>
        <w:rPr>
          <w:spacing w:val="-1"/>
        </w:rPr>
        <w:t> </w:t>
      </w:r>
      <w:r>
        <w:rPr/>
        <w:t>thoại</w:t>
      </w:r>
      <w:r>
        <w:rPr>
          <w:spacing w:val="-1"/>
        </w:rPr>
        <w:t> </w:t>
      </w:r>
      <w:r>
        <w:rPr/>
        <w:t>0859551139</w:t>
      </w:r>
    </w:p>
    <w:p>
      <w:pPr>
        <w:spacing w:after="0" w:line="244" w:lineRule="auto"/>
        <w:sectPr>
          <w:pgSz w:w="11910" w:h="16850"/>
          <w:pgMar w:header="542" w:footer="0" w:top="1040" w:bottom="280" w:left="1600" w:right="740"/>
        </w:sectPr>
      </w:pPr>
    </w:p>
    <w:p>
      <w:pPr>
        <w:pStyle w:val="BodyText"/>
        <w:spacing w:line="244" w:lineRule="auto" w:before="79"/>
        <w:ind w:right="104" w:firstLine="0"/>
      </w:pPr>
      <w:r>
        <w:rPr/>
        <w:t>nhưng chưa có kết quả. Ngày 11/10/2022 có văn bản số: 399/TB-ĐTTH truy tìm chủ sở hữu của 10 chiếc xe đạp đã tạm giữ nhưng chưa kết quả.</w:t>
      </w:r>
    </w:p>
    <w:p>
      <w:pPr>
        <w:pStyle w:val="BodyText"/>
        <w:spacing w:line="244" w:lineRule="auto" w:before="1"/>
        <w:ind w:right="102" w:firstLine="707"/>
      </w:pPr>
      <w:r>
        <w:rPr/>
        <w:t>Đối</w:t>
      </w:r>
      <w:r>
        <w:rPr>
          <w:spacing w:val="-1"/>
        </w:rPr>
        <w:t> </w:t>
      </w:r>
      <w:r>
        <w:rPr/>
        <w:t>với</w:t>
      </w:r>
      <w:r>
        <w:rPr>
          <w:spacing w:val="-1"/>
        </w:rPr>
        <w:t> </w:t>
      </w:r>
      <w:r>
        <w:rPr/>
        <w:t>xe</w:t>
      </w:r>
      <w:r>
        <w:rPr>
          <w:spacing w:val="-2"/>
        </w:rPr>
        <w:t> </w:t>
      </w:r>
      <w:r>
        <w:rPr/>
        <w:t>ô</w:t>
      </w:r>
      <w:r>
        <w:rPr>
          <w:spacing w:val="-2"/>
        </w:rPr>
        <w:t> </w:t>
      </w:r>
      <w:r>
        <w:rPr/>
        <w:t>tô</w:t>
      </w:r>
      <w:r>
        <w:rPr>
          <w:spacing w:val="-1"/>
        </w:rPr>
        <w:t> </w:t>
      </w:r>
      <w:r>
        <w:rPr/>
        <w:t>khách</w:t>
      </w:r>
      <w:r>
        <w:rPr>
          <w:spacing w:val="-3"/>
        </w:rPr>
        <w:t> </w:t>
      </w:r>
      <w:r>
        <w:rPr/>
        <w:t>biển</w:t>
      </w:r>
      <w:r>
        <w:rPr>
          <w:spacing w:val="-1"/>
        </w:rPr>
        <w:t> </w:t>
      </w:r>
      <w:r>
        <w:rPr/>
        <w:t>kiểm</w:t>
      </w:r>
      <w:r>
        <w:rPr>
          <w:spacing w:val="-7"/>
        </w:rPr>
        <w:t> </w:t>
      </w:r>
      <w:r>
        <w:rPr/>
        <w:t>soát</w:t>
      </w:r>
      <w:r>
        <w:rPr>
          <w:spacing w:val="-1"/>
        </w:rPr>
        <w:t> </w:t>
      </w:r>
      <w:r>
        <w:rPr/>
        <w:t>51B-079.33</w:t>
      </w:r>
      <w:r>
        <w:rPr>
          <w:spacing w:val="-1"/>
        </w:rPr>
        <w:t> </w:t>
      </w:r>
      <w:r>
        <w:rPr/>
        <w:t>là</w:t>
      </w:r>
      <w:r>
        <w:rPr>
          <w:spacing w:val="-2"/>
        </w:rPr>
        <w:t> </w:t>
      </w:r>
      <w:r>
        <w:rPr/>
        <w:t>của</w:t>
      </w:r>
      <w:r>
        <w:rPr>
          <w:spacing w:val="-2"/>
        </w:rPr>
        <w:t> </w:t>
      </w:r>
      <w:r>
        <w:rPr/>
        <w:t>Nguyễn</w:t>
      </w:r>
      <w:r>
        <w:rPr>
          <w:spacing w:val="-1"/>
        </w:rPr>
        <w:t> </w:t>
      </w:r>
      <w:r>
        <w:rPr/>
        <w:t>Văn</w:t>
      </w:r>
      <w:r>
        <w:rPr>
          <w:spacing w:val="-1"/>
        </w:rPr>
        <w:t> </w:t>
      </w:r>
      <w:r>
        <w:rPr/>
        <w:t>Quang, sinh năm:1962, hộ khẩu thường trú: số 23/49 đường Nguyễn Hữu Tiến, phường Tây Thạnh, quận Tân Phú, thành phố Hồ Chí Minh chủ sở hữu. Ngày 01/9/2018 ông Quang bán cho Đỗ Xuân Tân, sinh năm: 1973, hộ khẩu thường trú: Ấp Mỹ Tường B, xã Hậu Mỹ Trinh, huyện Cái Bè, tỉnh Tiền Giang, tạm trú: số 63, đường Lê Đình Cẩn, phường Tân Tạo, quận Bình Tân, thành phố Hồ Chí Minh nhưng chỉ làm Hợp đồng ủy quyền. Ngày 01/10/2021 Đỗ Xuân Tân làm hợp đồng cho Nguyễn Trường T</w:t>
      </w:r>
      <w:r>
        <w:rPr>
          <w:spacing w:val="-1"/>
        </w:rPr>
        <w:t> </w:t>
      </w:r>
      <w:r>
        <w:rPr/>
        <w:t>thuê</w:t>
      </w:r>
      <w:r>
        <w:rPr>
          <w:spacing w:val="-1"/>
        </w:rPr>
        <w:t> </w:t>
      </w:r>
      <w:r>
        <w:rPr/>
        <w:t>thời</w:t>
      </w:r>
      <w:r>
        <w:rPr>
          <w:spacing w:val="-1"/>
        </w:rPr>
        <w:t> </w:t>
      </w:r>
      <w:r>
        <w:rPr/>
        <w:t>hạn 01 năm</w:t>
      </w:r>
      <w:r>
        <w:rPr>
          <w:spacing w:val="-5"/>
        </w:rPr>
        <w:t> </w:t>
      </w:r>
      <w:r>
        <w:rPr/>
        <w:t>kể từ</w:t>
      </w:r>
      <w:r>
        <w:rPr>
          <w:spacing w:val="-2"/>
        </w:rPr>
        <w:t> </w:t>
      </w:r>
      <w:r>
        <w:rPr/>
        <w:t>ngày</w:t>
      </w:r>
      <w:r>
        <w:rPr>
          <w:spacing w:val="-3"/>
        </w:rPr>
        <w:t> </w:t>
      </w:r>
      <w:r>
        <w:rPr/>
        <w:t>01/10/2021</w:t>
      </w:r>
      <w:r>
        <w:rPr>
          <w:spacing w:val="-1"/>
        </w:rPr>
        <w:t> </w:t>
      </w:r>
      <w:r>
        <w:rPr/>
        <w:t>đến 01/10/2022</w:t>
      </w:r>
      <w:r>
        <w:rPr>
          <w:spacing w:val="-1"/>
        </w:rPr>
        <w:t> </w:t>
      </w:r>
      <w:r>
        <w:rPr/>
        <w:t>với giá 5.000.000 đồng/tháng, mục đích để chở khách. Việc</w:t>
      </w:r>
      <w:r>
        <w:rPr>
          <w:spacing w:val="33"/>
        </w:rPr>
        <w:t> </w:t>
      </w:r>
      <w:r>
        <w:rPr/>
        <w:t>T vận chuyển hàng cấm</w:t>
      </w:r>
      <w:r>
        <w:rPr>
          <w:spacing w:val="40"/>
        </w:rPr>
        <w:t> </w:t>
      </w:r>
      <w:r>
        <w:rPr/>
        <w:t>thì Tân không biết.</w:t>
      </w:r>
    </w:p>
    <w:p>
      <w:pPr>
        <w:pStyle w:val="BodyText"/>
        <w:spacing w:line="264" w:lineRule="auto" w:before="7"/>
        <w:ind w:right="104" w:firstLine="719"/>
      </w:pPr>
      <w:r>
        <w:rPr/>
        <w:t>Tang vật tạm</w:t>
      </w:r>
      <w:r>
        <w:rPr>
          <w:spacing w:val="-2"/>
        </w:rPr>
        <w:t> </w:t>
      </w:r>
      <w:r>
        <w:rPr/>
        <w:t>giữ: 10 xe đạp đã qua sử</w:t>
      </w:r>
      <w:r>
        <w:rPr>
          <w:spacing w:val="-1"/>
        </w:rPr>
        <w:t> </w:t>
      </w:r>
      <w:r>
        <w:rPr/>
        <w:t>dụng, không rõ nguồn gốc; 1.950 bao thuốc lá điếu nhập lậu hiệu Jet; 01 xe ô tô</w:t>
      </w:r>
      <w:r>
        <w:rPr>
          <w:spacing w:val="-1"/>
        </w:rPr>
        <w:t> </w:t>
      </w:r>
      <w:r>
        <w:rPr/>
        <w:t>khách biển kiểm</w:t>
      </w:r>
      <w:r>
        <w:rPr>
          <w:spacing w:val="-2"/>
        </w:rPr>
        <w:t> </w:t>
      </w:r>
      <w:r>
        <w:rPr/>
        <w:t>soát 51B-079.33 và các giấy tờ liên quan xe; 01 giấy phép lái xe hạng E, 01 căn cước công dân và 01 điện thoại Samsung màu đen đã qua sử dụng, có sim số: 0946303646 của Nguyễn Trường T.</w:t>
      </w:r>
    </w:p>
    <w:p>
      <w:pPr>
        <w:pStyle w:val="BodyText"/>
        <w:ind w:right="104"/>
      </w:pPr>
      <w:r>
        <w:rPr/>
        <w:t>Tại phiên tòa, Kiểm sát viên phát biểu giữ nguyên quan điểm truy tố bị cáo Nguyễn Trường T phạm tội “Vận chuyển hàng cấm” theo điểm b khoản 1 Điều</w:t>
      </w:r>
      <w:r>
        <w:rPr>
          <w:spacing w:val="40"/>
        </w:rPr>
        <w:t> </w:t>
      </w:r>
      <w:r>
        <w:rPr/>
        <w:t>191 của Bộ luật hình sự.</w:t>
      </w:r>
    </w:p>
    <w:p>
      <w:pPr>
        <w:pStyle w:val="BodyText"/>
        <w:ind w:right="116"/>
      </w:pPr>
      <w:r>
        <w:rPr/>
        <w:t>Tại phiên tòa qua phần thẩm tra các chứng cứ Kiểm sát viên phát biểu quan điểm kết luận về vụ án và đề nghị xử lý vụ án như sau:</w:t>
      </w:r>
    </w:p>
    <w:p>
      <w:pPr>
        <w:pStyle w:val="BodyText"/>
        <w:spacing w:before="1"/>
        <w:ind w:right="105"/>
      </w:pPr>
      <w:r>
        <w:rPr/>
        <w:t>Về tội danh: Tuyên bố bị cáo Nguyễn Trường T đã phạm tội “Vận chuyển hàng cấm”.</w:t>
      </w:r>
    </w:p>
    <w:p>
      <w:pPr>
        <w:pStyle w:val="BodyText"/>
        <w:ind w:right="103"/>
      </w:pPr>
      <w:r>
        <w:rPr/>
        <w:t>Về hình phạt: Áp dụng điểm b khoản 1 Điều 191; điểm i, s khoản 1, khoản 2 Điều 51; Điều 35; Điều 50 của Bộ luật hình sự. Xử phạt bị cáo Nguyễn Trường T từ </w:t>
      </w:r>
      <w:r>
        <w:rPr>
          <w:color w:val="FF0000"/>
        </w:rPr>
        <w:t>50.000.000 đồng đến 60.000.000 đồng</w:t>
      </w:r>
      <w:r>
        <w:rPr/>
        <w:t>.</w:t>
      </w:r>
    </w:p>
    <w:p>
      <w:pPr>
        <w:pStyle w:val="BodyText"/>
        <w:ind w:right="106"/>
      </w:pPr>
      <w:r>
        <w:rPr/>
        <w:t>Về vật chứng: Áp dụng Điều 47 của Bộ luật hình sự và Điều 106 của Bộ luật Tố tụng hình sự và Quyết định số 2371/QĐ-TTg ngày</w:t>
      </w:r>
      <w:r>
        <w:rPr>
          <w:spacing w:val="-1"/>
        </w:rPr>
        <w:t> </w:t>
      </w:r>
      <w:r>
        <w:rPr/>
        <w:t>26 tháng 12 năm</w:t>
      </w:r>
      <w:r>
        <w:rPr>
          <w:spacing w:val="-2"/>
        </w:rPr>
        <w:t> </w:t>
      </w:r>
      <w:r>
        <w:rPr/>
        <w:t>2014 xử lý vật chứng như sau:</w:t>
      </w:r>
    </w:p>
    <w:p>
      <w:pPr>
        <w:pStyle w:val="BodyText"/>
        <w:ind w:right="106" w:firstLine="568"/>
      </w:pPr>
      <w:r>
        <w:rPr/>
        <w:t>Đối với xe ô tô khách biển kiểm soát 51B-079.33 và các giấy tờ liên quan; giấy</w:t>
      </w:r>
      <w:r>
        <w:rPr>
          <w:spacing w:val="-2"/>
        </w:rPr>
        <w:t> </w:t>
      </w:r>
      <w:r>
        <w:rPr/>
        <w:t>phép lái xe hạng E, căn cước công dân. Cơ quan Cảnh sát điều tra Công an thị xã Kiến Tường đã trả lại cho Đỗ Xuân Tân và trả cho Nguyễn Trường T xong nên không xem xét.</w:t>
      </w:r>
    </w:p>
    <w:p>
      <w:pPr>
        <w:pStyle w:val="BodyText"/>
        <w:spacing w:line="321" w:lineRule="exact"/>
        <w:ind w:left="670" w:firstLine="0"/>
      </w:pPr>
      <w:r>
        <w:rPr/>
        <w:t>Tịch</w:t>
      </w:r>
      <w:r>
        <w:rPr>
          <w:spacing w:val="-7"/>
        </w:rPr>
        <w:t> </w:t>
      </w:r>
      <w:r>
        <w:rPr/>
        <w:t>thu</w:t>
      </w:r>
      <w:r>
        <w:rPr>
          <w:spacing w:val="-1"/>
        </w:rPr>
        <w:t> </w:t>
      </w:r>
      <w:r>
        <w:rPr/>
        <w:t>tiêu</w:t>
      </w:r>
      <w:r>
        <w:rPr>
          <w:spacing w:val="-2"/>
        </w:rPr>
        <w:t> </w:t>
      </w:r>
      <w:r>
        <w:rPr/>
        <w:t>hủy</w:t>
      </w:r>
      <w:r>
        <w:rPr>
          <w:spacing w:val="-4"/>
        </w:rPr>
        <w:t> </w:t>
      </w:r>
      <w:r>
        <w:rPr/>
        <w:t>1.950</w:t>
      </w:r>
      <w:r>
        <w:rPr>
          <w:spacing w:val="-6"/>
        </w:rPr>
        <w:t> </w:t>
      </w:r>
      <w:r>
        <w:rPr/>
        <w:t>bao</w:t>
      </w:r>
      <w:r>
        <w:rPr>
          <w:spacing w:val="-1"/>
        </w:rPr>
        <w:t> </w:t>
      </w:r>
      <w:r>
        <w:rPr/>
        <w:t>thuốc</w:t>
      </w:r>
      <w:r>
        <w:rPr>
          <w:spacing w:val="-5"/>
        </w:rPr>
        <w:t> </w:t>
      </w:r>
      <w:r>
        <w:rPr/>
        <w:t>lá</w:t>
      </w:r>
      <w:r>
        <w:rPr>
          <w:spacing w:val="-3"/>
        </w:rPr>
        <w:t> </w:t>
      </w:r>
      <w:r>
        <w:rPr/>
        <w:t>điếu</w:t>
      </w:r>
      <w:r>
        <w:rPr>
          <w:spacing w:val="-5"/>
        </w:rPr>
        <w:t> </w:t>
      </w:r>
      <w:r>
        <w:rPr/>
        <w:t>nhập</w:t>
      </w:r>
      <w:r>
        <w:rPr>
          <w:spacing w:val="-5"/>
        </w:rPr>
        <w:t> </w:t>
      </w:r>
      <w:r>
        <w:rPr/>
        <w:t>lậu</w:t>
      </w:r>
      <w:r>
        <w:rPr>
          <w:spacing w:val="-4"/>
        </w:rPr>
        <w:t> </w:t>
      </w:r>
      <w:r>
        <w:rPr/>
        <w:t>hiệu</w:t>
      </w:r>
      <w:r>
        <w:rPr>
          <w:spacing w:val="-4"/>
        </w:rPr>
        <w:t> Jet.</w:t>
      </w:r>
    </w:p>
    <w:p>
      <w:pPr>
        <w:pStyle w:val="BodyText"/>
        <w:spacing w:before="1"/>
        <w:ind w:right="106" w:firstLine="568"/>
      </w:pPr>
      <w:r>
        <w:rPr/>
        <w:t>Tịch thu sung ngân sách nhà nước của bị cáo Nguyễn Trường T 01 điện thoại Samsung màu đen đã qua sử dụng.</w:t>
      </w:r>
    </w:p>
    <w:p>
      <w:pPr>
        <w:pStyle w:val="BodyText"/>
        <w:ind w:right="108" w:firstLine="568"/>
      </w:pPr>
      <w:r>
        <w:rPr/>
        <w:t>Tịch thu tiêu hủy của bị cáo Nguyễn Trường T, có sim số: 0946303646 của Nguyễn Trường T.</w:t>
      </w:r>
    </w:p>
    <w:p>
      <w:pPr>
        <w:pStyle w:val="BodyText"/>
        <w:ind w:right="111"/>
      </w:pPr>
      <w:r>
        <w:rPr/>
        <w:t>Các vật chứng này hiện Cơ quan Thi hành án dân sự thị xã Kiến Tường, tỉnh Long An đang quản lý (theo biên bản giao nhận ngày 07 tháng 11 năm 2022).</w:t>
      </w:r>
    </w:p>
    <w:p>
      <w:pPr>
        <w:pStyle w:val="BodyText"/>
        <w:ind w:right="116"/>
      </w:pPr>
      <w:r>
        <w:rPr/>
        <w:t>Đối với 10 xe đạp không rõ nguồn gốc, hiện nay chưa tìm được chủ sở hữu nên tách thành vụ việc riêng xử lý theo trình tự hành chính nên không xem xét xử lý trong vụ án này.</w:t>
      </w:r>
    </w:p>
    <w:p>
      <w:pPr>
        <w:spacing w:after="0"/>
        <w:sectPr>
          <w:pgSz w:w="11910" w:h="16850"/>
          <w:pgMar w:header="542" w:footer="0" w:top="1040" w:bottom="280" w:left="1600" w:right="740"/>
        </w:sectPr>
      </w:pPr>
    </w:p>
    <w:p>
      <w:pPr>
        <w:pStyle w:val="BodyText"/>
        <w:spacing w:line="242" w:lineRule="auto" w:before="81"/>
        <w:ind w:right="106"/>
      </w:pPr>
      <w:r>
        <w:rPr/>
        <w:t>Về hình phạt bổ sung: Theo quy định tại khoản 4 Điều 191 của Bộ luật hình sự</w:t>
      </w:r>
      <w:r>
        <w:rPr>
          <w:spacing w:val="25"/>
        </w:rPr>
        <w:t> </w:t>
      </w:r>
      <w:r>
        <w:rPr/>
        <w:t>thì</w:t>
      </w:r>
      <w:r>
        <w:rPr>
          <w:spacing w:val="25"/>
        </w:rPr>
        <w:t> </w:t>
      </w:r>
      <w:r>
        <w:rPr/>
        <w:t>hành</w:t>
      </w:r>
      <w:r>
        <w:rPr>
          <w:spacing w:val="25"/>
        </w:rPr>
        <w:t> </w:t>
      </w:r>
      <w:r>
        <w:rPr/>
        <w:t>vi</w:t>
      </w:r>
      <w:r>
        <w:rPr>
          <w:spacing w:val="25"/>
        </w:rPr>
        <w:t> </w:t>
      </w:r>
      <w:r>
        <w:rPr/>
        <w:t>phạm</w:t>
      </w:r>
      <w:r>
        <w:rPr>
          <w:spacing w:val="24"/>
        </w:rPr>
        <w:t> </w:t>
      </w:r>
      <w:r>
        <w:rPr/>
        <w:t>tội</w:t>
      </w:r>
      <w:r>
        <w:rPr>
          <w:spacing w:val="27"/>
        </w:rPr>
        <w:t> </w:t>
      </w:r>
      <w:r>
        <w:rPr/>
        <w:t>của</w:t>
      </w:r>
      <w:r>
        <w:rPr>
          <w:spacing w:val="27"/>
        </w:rPr>
        <w:t> </w:t>
      </w:r>
      <w:r>
        <w:rPr/>
        <w:t>bị</w:t>
      </w:r>
      <w:r>
        <w:rPr>
          <w:spacing w:val="27"/>
        </w:rPr>
        <w:t> </w:t>
      </w:r>
      <w:r>
        <w:rPr/>
        <w:t>cáo</w:t>
      </w:r>
      <w:r>
        <w:rPr>
          <w:spacing w:val="35"/>
        </w:rPr>
        <w:t> </w:t>
      </w:r>
      <w:r>
        <w:rPr/>
        <w:t>T</w:t>
      </w:r>
      <w:r>
        <w:rPr>
          <w:spacing w:val="26"/>
        </w:rPr>
        <w:t> </w:t>
      </w:r>
      <w:r>
        <w:rPr/>
        <w:t>có</w:t>
      </w:r>
      <w:r>
        <w:rPr>
          <w:spacing w:val="27"/>
        </w:rPr>
        <w:t> </w:t>
      </w:r>
      <w:r>
        <w:rPr/>
        <w:t>thể</w:t>
      </w:r>
      <w:r>
        <w:rPr>
          <w:spacing w:val="27"/>
        </w:rPr>
        <w:t> </w:t>
      </w:r>
      <w:r>
        <w:rPr/>
        <w:t>bị</w:t>
      </w:r>
      <w:r>
        <w:rPr>
          <w:spacing w:val="25"/>
        </w:rPr>
        <w:t> </w:t>
      </w:r>
      <w:r>
        <w:rPr/>
        <w:t>phạt</w:t>
      </w:r>
      <w:r>
        <w:rPr>
          <w:spacing w:val="25"/>
        </w:rPr>
        <w:t> </w:t>
      </w:r>
      <w:r>
        <w:rPr/>
        <w:t>tiền</w:t>
      </w:r>
      <w:r>
        <w:rPr>
          <w:spacing w:val="25"/>
        </w:rPr>
        <w:t> </w:t>
      </w:r>
      <w:r>
        <w:rPr/>
        <w:t>từ</w:t>
      </w:r>
      <w:r>
        <w:rPr>
          <w:spacing w:val="31"/>
        </w:rPr>
        <w:t> </w:t>
      </w:r>
      <w:r>
        <w:rPr/>
        <w:t>10.000.000</w:t>
      </w:r>
      <w:r>
        <w:rPr>
          <w:spacing w:val="27"/>
        </w:rPr>
        <w:t> </w:t>
      </w:r>
      <w:r>
        <w:rPr/>
        <w:t>đồng</w:t>
      </w:r>
      <w:r>
        <w:rPr>
          <w:spacing w:val="25"/>
        </w:rPr>
        <w:t> </w:t>
      </w:r>
      <w:r>
        <w:rPr/>
        <w:t>đến</w:t>
      </w:r>
    </w:p>
    <w:p>
      <w:pPr>
        <w:pStyle w:val="BodyText"/>
        <w:ind w:right="105" w:firstLine="0"/>
      </w:pPr>
      <w:r>
        <w:rPr/>
        <w:t>50.000.000 đồng, cấm đảm nhiệm chức vụ, cấm hành nghề hoặc làm công việc nhất định từ một năm đến năm năm. Nhưng xét thấy bị cáo T đề nghị phạt tiền là hình phạt chính và bị cáo không làm nghề hoặc công việc quan trọng nên đề nghị miễn phạt bổ sung cho bị cáo.</w:t>
      </w:r>
    </w:p>
    <w:p>
      <w:pPr>
        <w:pStyle w:val="BodyText"/>
        <w:spacing w:line="242" w:lineRule="auto"/>
        <w:ind w:right="105"/>
      </w:pPr>
      <w:r>
        <w:rPr/>
        <w:t>Về lời trình bày của người có quyền lợi, nghĩa vụ liên quan và người làm chứng vắng mặt nên không có lời trình bày.</w:t>
      </w:r>
    </w:p>
    <w:p>
      <w:pPr>
        <w:spacing w:before="234"/>
        <w:ind w:left="864" w:right="306"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35"/>
        <w:ind w:right="117"/>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125" w:val="left" w:leader="none"/>
        </w:tabs>
        <w:spacing w:line="240" w:lineRule="auto" w:before="0" w:after="0"/>
        <w:ind w:left="102" w:right="114" w:firstLine="599"/>
        <w:jc w:val="both"/>
        <w:rPr>
          <w:sz w:val="28"/>
        </w:rPr>
      </w:pPr>
      <w:r>
        <w:rPr>
          <w:sz w:val="28"/>
        </w:rPr>
        <w:t>Hành vi, Quyết định tố tụng của Điều tra viên, Kiểm sát viên trong quá trình điều tra,</w:t>
      </w:r>
      <w:r>
        <w:rPr>
          <w:spacing w:val="-2"/>
          <w:sz w:val="28"/>
        </w:rPr>
        <w:t> </w:t>
      </w:r>
      <w:r>
        <w:rPr>
          <w:sz w:val="28"/>
        </w:rPr>
        <w:t>truy</w:t>
      </w:r>
      <w:r>
        <w:rPr>
          <w:spacing w:val="-4"/>
          <w:sz w:val="28"/>
        </w:rPr>
        <w:t> </w:t>
      </w:r>
      <w:r>
        <w:rPr>
          <w:sz w:val="28"/>
        </w:rPr>
        <w:t>tố được tiến hành theo trình tự</w:t>
      </w:r>
      <w:r>
        <w:rPr>
          <w:spacing w:val="-2"/>
          <w:sz w:val="28"/>
        </w:rPr>
        <w:t> </w:t>
      </w:r>
      <w:r>
        <w:rPr>
          <w:sz w:val="28"/>
        </w:rPr>
        <w:t>thủ tục, bị cáo</w:t>
      </w:r>
      <w:r>
        <w:rPr>
          <w:spacing w:val="-1"/>
          <w:sz w:val="28"/>
        </w:rPr>
        <w:t> </w:t>
      </w:r>
      <w:r>
        <w:rPr>
          <w:sz w:val="28"/>
        </w:rPr>
        <w:t>và bị hại không có ý kiến hoặc khiếu nại về hành vi, quyết định của Điều tra viên, Kiểm sát viên. Do đó, các hành vi, quyết định của Điều tra viên, Kiểm sát viên được thực hiện đúng thẩm quyền, trình tự, thủ tục theo quy định của Bộ luật tố tụng hình sự năm 2015.</w:t>
      </w:r>
    </w:p>
    <w:p>
      <w:pPr>
        <w:pStyle w:val="ListParagraph"/>
        <w:numPr>
          <w:ilvl w:val="0"/>
          <w:numId w:val="2"/>
        </w:numPr>
        <w:tabs>
          <w:tab w:pos="1067" w:val="left" w:leader="none"/>
        </w:tabs>
        <w:spacing w:line="240" w:lineRule="auto" w:before="0" w:after="0"/>
        <w:ind w:left="102" w:right="105" w:firstLine="566"/>
        <w:jc w:val="both"/>
        <w:rPr>
          <w:sz w:val="28"/>
        </w:rPr>
      </w:pPr>
      <w:r>
        <w:rPr>
          <w:sz w:val="28"/>
        </w:rPr>
        <w:t>Tại phiên</w:t>
      </w:r>
      <w:r>
        <w:rPr>
          <w:spacing w:val="-2"/>
          <w:sz w:val="28"/>
        </w:rPr>
        <w:t> </w:t>
      </w:r>
      <w:r>
        <w:rPr>
          <w:sz w:val="28"/>
        </w:rPr>
        <w:t>tòa</w:t>
      </w:r>
      <w:r>
        <w:rPr>
          <w:spacing w:val="-2"/>
          <w:sz w:val="28"/>
        </w:rPr>
        <w:t> </w:t>
      </w:r>
      <w:r>
        <w:rPr>
          <w:sz w:val="28"/>
        </w:rPr>
        <w:t>bị</w:t>
      </w:r>
      <w:r>
        <w:rPr>
          <w:spacing w:val="-1"/>
          <w:sz w:val="28"/>
        </w:rPr>
        <w:t> </w:t>
      </w:r>
      <w:r>
        <w:rPr>
          <w:sz w:val="28"/>
        </w:rPr>
        <w:t>cáo Nguyễn Trường T</w:t>
      </w:r>
      <w:r>
        <w:rPr>
          <w:spacing w:val="-2"/>
          <w:sz w:val="28"/>
        </w:rPr>
        <w:t> </w:t>
      </w:r>
      <w:r>
        <w:rPr>
          <w:sz w:val="28"/>
        </w:rPr>
        <w:t>khai</w:t>
      </w:r>
      <w:r>
        <w:rPr>
          <w:spacing w:val="-1"/>
          <w:sz w:val="28"/>
        </w:rPr>
        <w:t> </w:t>
      </w:r>
      <w:r>
        <w:rPr>
          <w:sz w:val="28"/>
        </w:rPr>
        <w:t>nhận</w:t>
      </w:r>
      <w:r>
        <w:rPr>
          <w:spacing w:val="-2"/>
          <w:sz w:val="28"/>
        </w:rPr>
        <w:t> </w:t>
      </w:r>
      <w:r>
        <w:rPr>
          <w:sz w:val="28"/>
        </w:rPr>
        <w:t>toàn bộ</w:t>
      </w:r>
      <w:r>
        <w:rPr>
          <w:spacing w:val="-1"/>
          <w:sz w:val="28"/>
        </w:rPr>
        <w:t> </w:t>
      </w:r>
      <w:r>
        <w:rPr>
          <w:sz w:val="28"/>
        </w:rPr>
        <w:t>hành</w:t>
      </w:r>
      <w:r>
        <w:rPr>
          <w:spacing w:val="-1"/>
          <w:sz w:val="28"/>
        </w:rPr>
        <w:t> </w:t>
      </w:r>
      <w:r>
        <w:rPr>
          <w:sz w:val="28"/>
        </w:rPr>
        <w:t>vi phạm</w:t>
      </w:r>
      <w:r>
        <w:rPr>
          <w:spacing w:val="-6"/>
          <w:sz w:val="28"/>
        </w:rPr>
        <w:t> </w:t>
      </w:r>
      <w:r>
        <w:rPr>
          <w:sz w:val="28"/>
        </w:rPr>
        <w:t>tội của mình đúng như nội dung bản cáo trạng mà Viện kiểm sát đã nêu. Bị cáo thừa nhận hành vi của mình là vi phạm pháp luật, nên Viện kiểm sát truy tố bị cáo để</w:t>
      </w:r>
      <w:r>
        <w:rPr>
          <w:spacing w:val="40"/>
          <w:sz w:val="28"/>
        </w:rPr>
        <w:t> </w:t>
      </w:r>
      <w:r>
        <w:rPr>
          <w:sz w:val="28"/>
        </w:rPr>
        <w:t>xét xử về tội “Vận chuyển hàng cấm” là đúng người, đúng tội không oan. Lời khai nhận tội của bị cáo T</w:t>
      </w:r>
      <w:r>
        <w:rPr>
          <w:spacing w:val="-1"/>
          <w:sz w:val="28"/>
        </w:rPr>
        <w:t> </w:t>
      </w:r>
      <w:r>
        <w:rPr>
          <w:sz w:val="28"/>
        </w:rPr>
        <w:t>tại phiên tòa hôm nay, được đối chiếu với biên bản bắt người phạm tội quả tang, biên bản thu giữ đồ vật, tài liệu, lời khai của những người tham gia tố tụng khác và các tài liệu đã thu thập có trong hồ sơ vụ án và đã được thẩm</w:t>
      </w:r>
      <w:r>
        <w:rPr>
          <w:spacing w:val="40"/>
          <w:sz w:val="28"/>
        </w:rPr>
        <w:t> </w:t>
      </w:r>
      <w:r>
        <w:rPr>
          <w:sz w:val="28"/>
        </w:rPr>
        <w:t>tra tại phiên tòa là phù hợp.</w:t>
      </w:r>
    </w:p>
    <w:p>
      <w:pPr>
        <w:pStyle w:val="ListParagraph"/>
        <w:numPr>
          <w:ilvl w:val="0"/>
          <w:numId w:val="2"/>
        </w:numPr>
        <w:tabs>
          <w:tab w:pos="1221" w:val="left" w:leader="none"/>
        </w:tabs>
        <w:spacing w:line="240" w:lineRule="auto" w:before="0" w:after="0"/>
        <w:ind w:left="102" w:right="104" w:firstLine="719"/>
        <w:jc w:val="both"/>
        <w:rPr>
          <w:sz w:val="28"/>
        </w:rPr>
      </w:pPr>
      <w:r>
        <w:rPr>
          <w:sz w:val="28"/>
        </w:rPr>
        <w:t>Bị cáo Nguyễn Trường T vì muốn có</w:t>
      </w:r>
      <w:r>
        <w:rPr>
          <w:spacing w:val="-1"/>
          <w:sz w:val="28"/>
        </w:rPr>
        <w:t> </w:t>
      </w:r>
      <w:r>
        <w:rPr>
          <w:sz w:val="28"/>
        </w:rPr>
        <w:t>thu nhập nhiều hơn</w:t>
      </w:r>
      <w:r>
        <w:rPr>
          <w:spacing w:val="-1"/>
          <w:sz w:val="28"/>
        </w:rPr>
        <w:t> </w:t>
      </w:r>
      <w:r>
        <w:rPr>
          <w:sz w:val="28"/>
        </w:rPr>
        <w:t>đã dùng xe</w:t>
      </w:r>
      <w:r>
        <w:rPr>
          <w:spacing w:val="-2"/>
          <w:sz w:val="28"/>
        </w:rPr>
        <w:t> </w:t>
      </w:r>
      <w:r>
        <w:rPr>
          <w:sz w:val="28"/>
        </w:rPr>
        <w:t>ô tô khách biển kiểm soát 51B-079.33 nhận vận chuyển thuê cho người khác 10 xe đạp không rõ nguồn gốc và 1.950 bao thuốc lá điếu nhập lậu hiệu Jet khi xe vừa xuất</w:t>
      </w:r>
      <w:r>
        <w:rPr>
          <w:spacing w:val="40"/>
          <w:sz w:val="28"/>
        </w:rPr>
        <w:t> </w:t>
      </w:r>
      <w:r>
        <w:rPr>
          <w:sz w:val="28"/>
        </w:rPr>
        <w:t>thì</w:t>
      </w:r>
      <w:r>
        <w:rPr>
          <w:spacing w:val="-1"/>
          <w:sz w:val="28"/>
        </w:rPr>
        <w:t> </w:t>
      </w:r>
      <w:r>
        <w:rPr>
          <w:sz w:val="28"/>
        </w:rPr>
        <w:t>bị</w:t>
      </w:r>
      <w:r>
        <w:rPr>
          <w:spacing w:val="-1"/>
          <w:sz w:val="28"/>
        </w:rPr>
        <w:t> </w:t>
      </w:r>
      <w:r>
        <w:rPr>
          <w:sz w:val="28"/>
        </w:rPr>
        <w:t>lực</w:t>
      </w:r>
      <w:r>
        <w:rPr>
          <w:spacing w:val="-2"/>
          <w:sz w:val="28"/>
        </w:rPr>
        <w:t> </w:t>
      </w:r>
      <w:r>
        <w:rPr>
          <w:sz w:val="28"/>
        </w:rPr>
        <w:t>lượng</w:t>
      </w:r>
      <w:r>
        <w:rPr>
          <w:spacing w:val="-1"/>
          <w:sz w:val="28"/>
        </w:rPr>
        <w:t> </w:t>
      </w:r>
      <w:r>
        <w:rPr>
          <w:sz w:val="28"/>
        </w:rPr>
        <w:t>tuần</w:t>
      </w:r>
      <w:r>
        <w:rPr>
          <w:spacing w:val="-2"/>
          <w:sz w:val="28"/>
        </w:rPr>
        <w:t> </w:t>
      </w:r>
      <w:r>
        <w:rPr>
          <w:sz w:val="28"/>
        </w:rPr>
        <w:t>tra</w:t>
      </w:r>
      <w:r>
        <w:rPr>
          <w:spacing w:val="-2"/>
          <w:sz w:val="28"/>
        </w:rPr>
        <w:t> </w:t>
      </w:r>
      <w:r>
        <w:rPr>
          <w:sz w:val="28"/>
        </w:rPr>
        <w:t>Công</w:t>
      </w:r>
      <w:r>
        <w:rPr>
          <w:spacing w:val="-2"/>
          <w:sz w:val="28"/>
        </w:rPr>
        <w:t> </w:t>
      </w:r>
      <w:r>
        <w:rPr>
          <w:sz w:val="28"/>
        </w:rPr>
        <w:t>an</w:t>
      </w:r>
      <w:r>
        <w:rPr>
          <w:spacing w:val="-1"/>
          <w:sz w:val="28"/>
        </w:rPr>
        <w:t> </w:t>
      </w:r>
      <w:r>
        <w:rPr>
          <w:sz w:val="28"/>
        </w:rPr>
        <w:t>thị</w:t>
      </w:r>
      <w:r>
        <w:rPr>
          <w:spacing w:val="-1"/>
          <w:sz w:val="28"/>
        </w:rPr>
        <w:t> </w:t>
      </w:r>
      <w:r>
        <w:rPr>
          <w:sz w:val="28"/>
        </w:rPr>
        <w:t>xã</w:t>
      </w:r>
      <w:r>
        <w:rPr>
          <w:spacing w:val="-2"/>
          <w:sz w:val="28"/>
        </w:rPr>
        <w:t> </w:t>
      </w:r>
      <w:r>
        <w:rPr>
          <w:sz w:val="28"/>
        </w:rPr>
        <w:t>Kiến</w:t>
      </w:r>
      <w:r>
        <w:rPr>
          <w:spacing w:val="-1"/>
          <w:sz w:val="28"/>
        </w:rPr>
        <w:t> </w:t>
      </w:r>
      <w:r>
        <w:rPr>
          <w:sz w:val="28"/>
        </w:rPr>
        <w:t>Tường kiểm</w:t>
      </w:r>
      <w:r>
        <w:rPr>
          <w:spacing w:val="-6"/>
          <w:sz w:val="28"/>
        </w:rPr>
        <w:t> </w:t>
      </w:r>
      <w:r>
        <w:rPr>
          <w:sz w:val="28"/>
        </w:rPr>
        <w:t>tra</w:t>
      </w:r>
      <w:r>
        <w:rPr>
          <w:spacing w:val="-2"/>
          <w:sz w:val="28"/>
        </w:rPr>
        <w:t> </w:t>
      </w:r>
      <w:r>
        <w:rPr>
          <w:sz w:val="28"/>
        </w:rPr>
        <w:t>phát</w:t>
      </w:r>
      <w:r>
        <w:rPr>
          <w:spacing w:val="-1"/>
          <w:sz w:val="28"/>
        </w:rPr>
        <w:t> </w:t>
      </w:r>
      <w:r>
        <w:rPr>
          <w:sz w:val="28"/>
        </w:rPr>
        <w:t>hiện</w:t>
      </w:r>
      <w:r>
        <w:rPr>
          <w:spacing w:val="-1"/>
          <w:sz w:val="28"/>
        </w:rPr>
        <w:t> </w:t>
      </w:r>
      <w:r>
        <w:rPr>
          <w:sz w:val="28"/>
        </w:rPr>
        <w:t>nên</w:t>
      </w:r>
      <w:r>
        <w:rPr>
          <w:spacing w:val="-1"/>
          <w:sz w:val="28"/>
        </w:rPr>
        <w:t> </w:t>
      </w:r>
      <w:r>
        <w:rPr>
          <w:sz w:val="28"/>
        </w:rPr>
        <w:t>lập</w:t>
      </w:r>
      <w:r>
        <w:rPr>
          <w:spacing w:val="-1"/>
          <w:sz w:val="28"/>
        </w:rPr>
        <w:t> </w:t>
      </w:r>
      <w:r>
        <w:rPr>
          <w:sz w:val="28"/>
        </w:rPr>
        <w:t>biên bản bắt người phạm tội quả tang.</w:t>
      </w:r>
    </w:p>
    <w:p>
      <w:pPr>
        <w:pStyle w:val="ListParagraph"/>
        <w:numPr>
          <w:ilvl w:val="0"/>
          <w:numId w:val="2"/>
        </w:numPr>
        <w:tabs>
          <w:tab w:pos="1149" w:val="left" w:leader="none"/>
        </w:tabs>
        <w:spacing w:line="240" w:lineRule="auto" w:before="1" w:after="0"/>
        <w:ind w:left="102" w:right="105" w:firstLine="635"/>
        <w:jc w:val="both"/>
        <w:rPr>
          <w:sz w:val="28"/>
        </w:rPr>
      </w:pPr>
      <w:r>
        <w:rPr>
          <w:sz w:val="28"/>
        </w:rPr>
        <w:t>Như vậy, đã có đầy đủ căn cứ pháp lý để kết luận rằng hành vi phạm tội của bị cáo Nguyễn Trường T đủ yếu tố cấu thành tội “vận chuyển hàng cấm”. Vì vậy, Viện kiểm sát nhân dân thị xã Kiến Tường, tỉnh Long An truy tố bị cáo T ra Tòa</w:t>
      </w:r>
      <w:r>
        <w:rPr>
          <w:spacing w:val="-1"/>
          <w:sz w:val="28"/>
        </w:rPr>
        <w:t> </w:t>
      </w:r>
      <w:r>
        <w:rPr>
          <w:sz w:val="28"/>
        </w:rPr>
        <w:t>để</w:t>
      </w:r>
      <w:r>
        <w:rPr>
          <w:spacing w:val="-4"/>
          <w:sz w:val="28"/>
        </w:rPr>
        <w:t> </w:t>
      </w:r>
      <w:r>
        <w:rPr>
          <w:sz w:val="28"/>
        </w:rPr>
        <w:t>xét</w:t>
      </w:r>
      <w:r>
        <w:rPr>
          <w:spacing w:val="-3"/>
          <w:sz w:val="28"/>
        </w:rPr>
        <w:t> </w:t>
      </w:r>
      <w:r>
        <w:rPr>
          <w:sz w:val="28"/>
        </w:rPr>
        <w:t>xử</w:t>
      </w:r>
      <w:r>
        <w:rPr>
          <w:spacing w:val="-1"/>
          <w:sz w:val="28"/>
        </w:rPr>
        <w:t> </w:t>
      </w:r>
      <w:r>
        <w:rPr>
          <w:sz w:val="28"/>
        </w:rPr>
        <w:t>theo</w:t>
      </w:r>
      <w:r>
        <w:rPr>
          <w:spacing w:val="-2"/>
          <w:sz w:val="28"/>
        </w:rPr>
        <w:t> </w:t>
      </w:r>
      <w:r>
        <w:rPr>
          <w:sz w:val="28"/>
        </w:rPr>
        <w:t>điểm</w:t>
      </w:r>
      <w:r>
        <w:rPr>
          <w:spacing w:val="-6"/>
          <w:sz w:val="28"/>
        </w:rPr>
        <w:t> </w:t>
      </w:r>
      <w:r>
        <w:rPr>
          <w:sz w:val="28"/>
        </w:rPr>
        <w:t>b</w:t>
      </w:r>
      <w:r>
        <w:rPr>
          <w:spacing w:val="-1"/>
          <w:sz w:val="28"/>
        </w:rPr>
        <w:t> </w:t>
      </w:r>
      <w:r>
        <w:rPr>
          <w:sz w:val="28"/>
        </w:rPr>
        <w:t>khoản</w:t>
      </w:r>
      <w:r>
        <w:rPr>
          <w:spacing w:val="-3"/>
          <w:sz w:val="28"/>
        </w:rPr>
        <w:t> </w:t>
      </w:r>
      <w:r>
        <w:rPr>
          <w:sz w:val="28"/>
        </w:rPr>
        <w:t>1</w:t>
      </w:r>
      <w:r>
        <w:rPr>
          <w:spacing w:val="-1"/>
          <w:sz w:val="28"/>
        </w:rPr>
        <w:t> </w:t>
      </w:r>
      <w:r>
        <w:rPr>
          <w:sz w:val="28"/>
        </w:rPr>
        <w:t>Điều 191</w:t>
      </w:r>
      <w:r>
        <w:rPr>
          <w:spacing w:val="-1"/>
          <w:sz w:val="28"/>
        </w:rPr>
        <w:t> </w:t>
      </w:r>
      <w:r>
        <w:rPr>
          <w:sz w:val="28"/>
        </w:rPr>
        <w:t>của</w:t>
      </w:r>
      <w:r>
        <w:rPr>
          <w:spacing w:val="-1"/>
          <w:sz w:val="28"/>
        </w:rPr>
        <w:t> </w:t>
      </w:r>
      <w:r>
        <w:rPr>
          <w:sz w:val="28"/>
        </w:rPr>
        <w:t>Bộ luật Hình sự</w:t>
      </w:r>
      <w:r>
        <w:rPr>
          <w:spacing w:val="-1"/>
          <w:sz w:val="28"/>
        </w:rPr>
        <w:t> </w:t>
      </w:r>
      <w:r>
        <w:rPr>
          <w:sz w:val="28"/>
        </w:rPr>
        <w:t>là</w:t>
      </w:r>
      <w:r>
        <w:rPr>
          <w:spacing w:val="-1"/>
          <w:sz w:val="28"/>
        </w:rPr>
        <w:t> </w:t>
      </w:r>
      <w:r>
        <w:rPr>
          <w:sz w:val="28"/>
        </w:rPr>
        <w:t>có căn cứ</w:t>
      </w:r>
      <w:r>
        <w:rPr>
          <w:spacing w:val="-3"/>
          <w:sz w:val="28"/>
        </w:rPr>
        <w:t> </w:t>
      </w:r>
      <w:r>
        <w:rPr>
          <w:sz w:val="28"/>
        </w:rPr>
        <w:t>đúng quy định của pháp luật.</w:t>
      </w:r>
    </w:p>
    <w:p>
      <w:pPr>
        <w:pStyle w:val="ListParagraph"/>
        <w:numPr>
          <w:ilvl w:val="0"/>
          <w:numId w:val="2"/>
        </w:numPr>
        <w:tabs>
          <w:tab w:pos="1074" w:val="left" w:leader="none"/>
        </w:tabs>
        <w:spacing w:line="240" w:lineRule="auto" w:before="1" w:after="0"/>
        <w:ind w:left="102" w:right="104" w:firstLine="566"/>
        <w:jc w:val="both"/>
        <w:rPr>
          <w:sz w:val="28"/>
        </w:rPr>
      </w:pPr>
      <w:r>
        <w:rPr>
          <w:sz w:val="28"/>
        </w:rPr>
        <w:t>Hành vi phạm tội của bị cáo T là nguy hiểm cho xã hội đã xâm phạm đến trật tự về quản lý kinh tế. Việc vận chuyển hàng cấm sẽ làm xáo trộn nền kinh tế</w:t>
      </w:r>
      <w:r>
        <w:rPr>
          <w:spacing w:val="40"/>
          <w:sz w:val="28"/>
        </w:rPr>
        <w:t> </w:t>
      </w:r>
      <w:r>
        <w:rPr>
          <w:sz w:val="28"/>
        </w:rPr>
        <w:t>thị trường trong nước, ảnh hưởng rất lớn đến sự phát triển kinh tế của địa phương. Hành vi phạm tội của bị cáo T đã bị pháp luật nghiêm cấm, do đó cần phải xử lý bằng pháp luật hình sự để có một hình phạt đối với hành vi phạm tội mà bị cáo</w:t>
      </w:r>
      <w:r>
        <w:rPr>
          <w:spacing w:val="21"/>
          <w:sz w:val="28"/>
        </w:rPr>
        <w:t> </w:t>
      </w:r>
      <w:r>
        <w:rPr>
          <w:sz w:val="28"/>
        </w:rPr>
        <w:t>T đã gây ra mới giáo dục bị cáo thành người công dân có ích cho xã hội sau này và</w:t>
      </w:r>
      <w:r>
        <w:rPr>
          <w:spacing w:val="40"/>
          <w:sz w:val="28"/>
        </w:rPr>
        <w:t> </w:t>
      </w:r>
      <w:r>
        <w:rPr>
          <w:sz w:val="28"/>
        </w:rPr>
        <w:t>có tác dụng răn đe phòng ngừa chung cho xã hội.</w:t>
      </w:r>
    </w:p>
    <w:p>
      <w:pPr>
        <w:pStyle w:val="ListParagraph"/>
        <w:numPr>
          <w:ilvl w:val="0"/>
          <w:numId w:val="2"/>
        </w:numPr>
        <w:tabs>
          <w:tab w:pos="1084" w:val="left" w:leader="none"/>
        </w:tabs>
        <w:spacing w:line="240" w:lineRule="auto" w:before="0" w:after="0"/>
        <w:ind w:left="102" w:right="104" w:firstLine="566"/>
        <w:jc w:val="both"/>
        <w:rPr>
          <w:sz w:val="28"/>
        </w:rPr>
      </w:pPr>
      <w:r>
        <w:rPr>
          <w:sz w:val="28"/>
        </w:rPr>
        <w:t>Tuy nhiên, khi quyết định hình phạt cần xem xét đến tình tiết tăng nặng, giảm nhẹ trách nhiệm hình sự để có một hình phạt tương xứng với hành vi phạm</w:t>
      </w:r>
      <w:r>
        <w:rPr>
          <w:spacing w:val="40"/>
          <w:sz w:val="28"/>
        </w:rPr>
        <w:t> </w:t>
      </w:r>
      <w:r>
        <w:rPr>
          <w:sz w:val="28"/>
        </w:rPr>
        <w:t>tội mà</w:t>
      </w:r>
      <w:r>
        <w:rPr>
          <w:spacing w:val="-1"/>
          <w:sz w:val="28"/>
        </w:rPr>
        <w:t> </w:t>
      </w:r>
      <w:r>
        <w:rPr>
          <w:sz w:val="28"/>
        </w:rPr>
        <w:t>bị cáo</w:t>
      </w:r>
      <w:r>
        <w:rPr>
          <w:spacing w:val="-1"/>
          <w:sz w:val="28"/>
        </w:rPr>
        <w:t> </w:t>
      </w:r>
      <w:r>
        <w:rPr>
          <w:sz w:val="28"/>
        </w:rPr>
        <w:t>đã</w:t>
      </w:r>
      <w:r>
        <w:rPr>
          <w:spacing w:val="-3"/>
          <w:sz w:val="28"/>
        </w:rPr>
        <w:t> </w:t>
      </w:r>
      <w:r>
        <w:rPr>
          <w:sz w:val="28"/>
        </w:rPr>
        <w:t>gây</w:t>
      </w:r>
      <w:r>
        <w:rPr>
          <w:spacing w:val="-4"/>
          <w:sz w:val="28"/>
        </w:rPr>
        <w:t> </w:t>
      </w:r>
      <w:r>
        <w:rPr>
          <w:sz w:val="28"/>
        </w:rPr>
        <w:t>ra.</w:t>
      </w:r>
      <w:r>
        <w:rPr>
          <w:spacing w:val="-1"/>
          <w:sz w:val="28"/>
        </w:rPr>
        <w:t> </w:t>
      </w:r>
      <w:r>
        <w:rPr>
          <w:sz w:val="28"/>
        </w:rPr>
        <w:t>Bị cáo</w:t>
      </w:r>
      <w:r>
        <w:rPr>
          <w:spacing w:val="-1"/>
          <w:sz w:val="28"/>
        </w:rPr>
        <w:t> </w:t>
      </w:r>
      <w:r>
        <w:rPr>
          <w:sz w:val="28"/>
        </w:rPr>
        <w:t>không có tình</w:t>
      </w:r>
      <w:r>
        <w:rPr>
          <w:spacing w:val="-2"/>
          <w:sz w:val="28"/>
        </w:rPr>
        <w:t> </w:t>
      </w:r>
      <w:r>
        <w:rPr>
          <w:sz w:val="28"/>
        </w:rPr>
        <w:t>tiết tăng</w:t>
      </w:r>
      <w:r>
        <w:rPr>
          <w:spacing w:val="-1"/>
          <w:sz w:val="28"/>
        </w:rPr>
        <w:t> </w:t>
      </w:r>
      <w:r>
        <w:rPr>
          <w:sz w:val="28"/>
        </w:rPr>
        <w:t>nặng</w:t>
      </w:r>
      <w:r>
        <w:rPr>
          <w:spacing w:val="-1"/>
          <w:sz w:val="28"/>
        </w:rPr>
        <w:t> </w:t>
      </w:r>
      <w:r>
        <w:rPr>
          <w:sz w:val="28"/>
        </w:rPr>
        <w:t>trách</w:t>
      </w:r>
      <w:r>
        <w:rPr>
          <w:spacing w:val="-1"/>
          <w:sz w:val="28"/>
        </w:rPr>
        <w:t> </w:t>
      </w:r>
      <w:r>
        <w:rPr>
          <w:sz w:val="28"/>
        </w:rPr>
        <w:t>nhiệm</w:t>
      </w:r>
      <w:r>
        <w:rPr>
          <w:spacing w:val="-5"/>
          <w:sz w:val="28"/>
        </w:rPr>
        <w:t> </w:t>
      </w:r>
      <w:r>
        <w:rPr>
          <w:sz w:val="28"/>
        </w:rPr>
        <w:t>hình</w:t>
      </w:r>
      <w:r>
        <w:rPr>
          <w:spacing w:val="-1"/>
          <w:sz w:val="28"/>
        </w:rPr>
        <w:t> </w:t>
      </w:r>
      <w:r>
        <w:rPr>
          <w:sz w:val="28"/>
        </w:rPr>
        <w:t>sự mà</w:t>
      </w:r>
    </w:p>
    <w:p>
      <w:pPr>
        <w:spacing w:after="0" w:line="240" w:lineRule="auto"/>
        <w:jc w:val="both"/>
        <w:rPr>
          <w:sz w:val="28"/>
        </w:rPr>
        <w:sectPr>
          <w:pgSz w:w="11910" w:h="16850"/>
          <w:pgMar w:header="542" w:footer="0" w:top="1040" w:bottom="280" w:left="1600" w:right="740"/>
        </w:sectPr>
      </w:pPr>
    </w:p>
    <w:p>
      <w:pPr>
        <w:pStyle w:val="BodyText"/>
        <w:spacing w:before="81"/>
        <w:ind w:right="104" w:firstLine="0"/>
      </w:pPr>
      <w:r>
        <w:rPr/>
        <w:t>có các tình tiết giảm nhẹ trách nhiệm hình sự là phạm tội lần đầu và thuộc trường hợp ít</w:t>
      </w:r>
      <w:r>
        <w:rPr>
          <w:spacing w:val="-1"/>
        </w:rPr>
        <w:t> </w:t>
      </w:r>
      <w:r>
        <w:rPr/>
        <w:t>nghiên trong; thành</w:t>
      </w:r>
      <w:r>
        <w:rPr>
          <w:spacing w:val="-1"/>
        </w:rPr>
        <w:t> </w:t>
      </w:r>
      <w:r>
        <w:rPr/>
        <w:t>khẩn khai</w:t>
      </w:r>
      <w:r>
        <w:rPr>
          <w:spacing w:val="-1"/>
        </w:rPr>
        <w:t> </w:t>
      </w:r>
      <w:r>
        <w:rPr/>
        <w:t>báo,</w:t>
      </w:r>
      <w:r>
        <w:rPr>
          <w:spacing w:val="-1"/>
        </w:rPr>
        <w:t> </w:t>
      </w:r>
      <w:r>
        <w:rPr/>
        <w:t>ăn</w:t>
      </w:r>
      <w:r>
        <w:rPr>
          <w:spacing w:val="-1"/>
        </w:rPr>
        <w:t> </w:t>
      </w:r>
      <w:r>
        <w:rPr/>
        <w:t>năn</w:t>
      </w:r>
      <w:r>
        <w:rPr>
          <w:spacing w:val="-1"/>
        </w:rPr>
        <w:t> </w:t>
      </w:r>
      <w:r>
        <w:rPr/>
        <w:t>hối cải</w:t>
      </w:r>
      <w:r>
        <w:rPr>
          <w:spacing w:val="-2"/>
        </w:rPr>
        <w:t> </w:t>
      </w:r>
      <w:r>
        <w:rPr/>
        <w:t>được</w:t>
      </w:r>
      <w:r>
        <w:rPr>
          <w:spacing w:val="-2"/>
        </w:rPr>
        <w:t> </w:t>
      </w:r>
      <w:r>
        <w:rPr/>
        <w:t>quy</w:t>
      </w:r>
      <w:r>
        <w:rPr>
          <w:spacing w:val="-5"/>
        </w:rPr>
        <w:t> </w:t>
      </w:r>
      <w:r>
        <w:rPr/>
        <w:t>định</w:t>
      </w:r>
      <w:r>
        <w:rPr>
          <w:spacing w:val="-2"/>
        </w:rPr>
        <w:t> </w:t>
      </w:r>
      <w:r>
        <w:rPr/>
        <w:t>tại điểm</w:t>
      </w:r>
      <w:r>
        <w:rPr>
          <w:spacing w:val="-5"/>
        </w:rPr>
        <w:t> </w:t>
      </w:r>
      <w:r>
        <w:rPr/>
        <w:t>i,</w:t>
      </w:r>
      <w:r>
        <w:rPr>
          <w:spacing w:val="-1"/>
        </w:rPr>
        <w:t> </w:t>
      </w:r>
      <w:r>
        <w:rPr/>
        <w:t>s khoản 1 Điều 51 của Bộ luật hình sự 2015 sửa đổi, bổ sung năm 2017. Ngoài ra bị cáo tình tiết giảm nhẹ khác như chưa tiền án, tiền sự, có cha là thương binh hạng 4/4, có bà nội là Bà mẹ Việt Nam</w:t>
      </w:r>
      <w:r>
        <w:rPr>
          <w:spacing w:val="-2"/>
        </w:rPr>
        <w:t> </w:t>
      </w:r>
      <w:r>
        <w:rPr/>
        <w:t>anh hùng được quy</w:t>
      </w:r>
      <w:r>
        <w:rPr>
          <w:spacing w:val="-4"/>
        </w:rPr>
        <w:t> </w:t>
      </w:r>
      <w:r>
        <w:rPr/>
        <w:t>định tại khoản 2 Điều 51 của Bộ</w:t>
      </w:r>
      <w:r>
        <w:rPr>
          <w:spacing w:val="-1"/>
        </w:rPr>
        <w:t> </w:t>
      </w:r>
      <w:r>
        <w:rPr/>
        <w:t>luật</w:t>
      </w:r>
      <w:r>
        <w:rPr>
          <w:spacing w:val="-1"/>
        </w:rPr>
        <w:t> </w:t>
      </w:r>
      <w:r>
        <w:rPr/>
        <w:t>hình</w:t>
      </w:r>
      <w:r>
        <w:rPr>
          <w:spacing w:val="-1"/>
        </w:rPr>
        <w:t> </w:t>
      </w:r>
      <w:r>
        <w:rPr/>
        <w:t>sự.</w:t>
      </w:r>
      <w:r>
        <w:rPr>
          <w:spacing w:val="-2"/>
        </w:rPr>
        <w:t> </w:t>
      </w:r>
      <w:r>
        <w:rPr/>
        <w:t>Mặc</w:t>
      </w:r>
      <w:r>
        <w:rPr>
          <w:spacing w:val="-5"/>
        </w:rPr>
        <w:t> </w:t>
      </w:r>
      <w:r>
        <w:rPr/>
        <w:t>khác</w:t>
      </w:r>
      <w:r>
        <w:rPr>
          <w:spacing w:val="-1"/>
        </w:rPr>
        <w:t> </w:t>
      </w:r>
      <w:r>
        <w:rPr/>
        <w:t>tính</w:t>
      </w:r>
      <w:r>
        <w:rPr>
          <w:spacing w:val="-1"/>
        </w:rPr>
        <w:t> </w:t>
      </w:r>
      <w:r>
        <w:rPr/>
        <w:t>chất,</w:t>
      </w:r>
      <w:r>
        <w:rPr>
          <w:spacing w:val="-2"/>
        </w:rPr>
        <w:t> </w:t>
      </w:r>
      <w:r>
        <w:rPr/>
        <w:t>mức</w:t>
      </w:r>
      <w:r>
        <w:rPr>
          <w:spacing w:val="-2"/>
        </w:rPr>
        <w:t> </w:t>
      </w:r>
      <w:r>
        <w:rPr/>
        <w:t>độ,</w:t>
      </w:r>
      <w:r>
        <w:rPr>
          <w:spacing w:val="-3"/>
        </w:rPr>
        <w:t> </w:t>
      </w:r>
      <w:r>
        <w:rPr/>
        <w:t>hành</w:t>
      </w:r>
      <w:r>
        <w:rPr>
          <w:spacing w:val="-5"/>
        </w:rPr>
        <w:t> </w:t>
      </w:r>
      <w:r>
        <w:rPr/>
        <w:t>vi</w:t>
      </w:r>
      <w:r>
        <w:rPr>
          <w:spacing w:val="-4"/>
        </w:rPr>
        <w:t> </w:t>
      </w:r>
      <w:r>
        <w:rPr/>
        <w:t>phạm</w:t>
      </w:r>
      <w:r>
        <w:rPr>
          <w:spacing w:val="-7"/>
        </w:rPr>
        <w:t> </w:t>
      </w:r>
      <w:r>
        <w:rPr/>
        <w:t>tội</w:t>
      </w:r>
      <w:r>
        <w:rPr>
          <w:spacing w:val="-1"/>
        </w:rPr>
        <w:t> </w:t>
      </w:r>
      <w:r>
        <w:rPr/>
        <w:t>của</w:t>
      </w:r>
      <w:r>
        <w:rPr>
          <w:spacing w:val="-2"/>
        </w:rPr>
        <w:t> </w:t>
      </w:r>
      <w:r>
        <w:rPr/>
        <w:t>bị</w:t>
      </w:r>
      <w:r>
        <w:rPr>
          <w:spacing w:val="-1"/>
        </w:rPr>
        <w:t> </w:t>
      </w:r>
      <w:r>
        <w:rPr/>
        <w:t>cáo T</w:t>
      </w:r>
      <w:r>
        <w:rPr>
          <w:spacing w:val="-4"/>
        </w:rPr>
        <w:t> </w:t>
      </w:r>
      <w:r>
        <w:rPr/>
        <w:t>đã</w:t>
      </w:r>
      <w:r>
        <w:rPr>
          <w:spacing w:val="-2"/>
        </w:rPr>
        <w:t> </w:t>
      </w:r>
      <w:r>
        <w:rPr/>
        <w:t>thực hiện</w:t>
      </w:r>
      <w:r>
        <w:rPr>
          <w:spacing w:val="-5"/>
        </w:rPr>
        <w:t> </w:t>
      </w:r>
      <w:r>
        <w:rPr/>
        <w:t>là</w:t>
      </w:r>
      <w:r>
        <w:rPr>
          <w:spacing w:val="-2"/>
        </w:rPr>
        <w:t> </w:t>
      </w:r>
      <w:r>
        <w:rPr/>
        <w:t>ít</w:t>
      </w:r>
      <w:r>
        <w:rPr>
          <w:spacing w:val="-1"/>
        </w:rPr>
        <w:t> </w:t>
      </w:r>
      <w:r>
        <w:rPr/>
        <w:t>nghiêm</w:t>
      </w:r>
      <w:r>
        <w:rPr>
          <w:spacing w:val="-7"/>
        </w:rPr>
        <w:t> </w:t>
      </w:r>
      <w:r>
        <w:rPr/>
        <w:t>trọng,</w:t>
      </w:r>
      <w:r>
        <w:rPr>
          <w:spacing w:val="-3"/>
        </w:rPr>
        <w:t> </w:t>
      </w:r>
      <w:r>
        <w:rPr/>
        <w:t>hành</w:t>
      </w:r>
      <w:r>
        <w:rPr>
          <w:spacing w:val="-1"/>
        </w:rPr>
        <w:t> </w:t>
      </w:r>
      <w:r>
        <w:rPr/>
        <w:t>vi</w:t>
      </w:r>
      <w:r>
        <w:rPr>
          <w:spacing w:val="-1"/>
        </w:rPr>
        <w:t> </w:t>
      </w:r>
      <w:r>
        <w:rPr/>
        <w:t>phạm</w:t>
      </w:r>
      <w:r>
        <w:rPr>
          <w:spacing w:val="-7"/>
        </w:rPr>
        <w:t> </w:t>
      </w:r>
      <w:r>
        <w:rPr/>
        <w:t>tội</w:t>
      </w:r>
      <w:r>
        <w:rPr>
          <w:spacing w:val="-1"/>
        </w:rPr>
        <w:t> </w:t>
      </w:r>
      <w:r>
        <w:rPr/>
        <w:t>của</w:t>
      </w:r>
      <w:r>
        <w:rPr>
          <w:spacing w:val="-2"/>
        </w:rPr>
        <w:t> </w:t>
      </w:r>
      <w:r>
        <w:rPr/>
        <w:t>bị</w:t>
      </w:r>
      <w:r>
        <w:rPr>
          <w:spacing w:val="-1"/>
        </w:rPr>
        <w:t> </w:t>
      </w:r>
      <w:r>
        <w:rPr/>
        <w:t>cáo T</w:t>
      </w:r>
      <w:r>
        <w:rPr>
          <w:spacing w:val="-4"/>
        </w:rPr>
        <w:t> </w:t>
      </w:r>
      <w:r>
        <w:rPr/>
        <w:t>thuộc</w:t>
      </w:r>
      <w:r>
        <w:rPr>
          <w:spacing w:val="-2"/>
        </w:rPr>
        <w:t> </w:t>
      </w:r>
      <w:r>
        <w:rPr/>
        <w:t>lĩnh</w:t>
      </w:r>
      <w:r>
        <w:rPr>
          <w:spacing w:val="-3"/>
        </w:rPr>
        <w:t> </w:t>
      </w:r>
      <w:r>
        <w:rPr/>
        <w:t>vực</w:t>
      </w:r>
      <w:r>
        <w:rPr>
          <w:spacing w:val="-3"/>
        </w:rPr>
        <w:t> </w:t>
      </w:r>
      <w:r>
        <w:rPr/>
        <w:t>trật</w:t>
      </w:r>
      <w:r>
        <w:rPr>
          <w:spacing w:val="-1"/>
        </w:rPr>
        <w:t> </w:t>
      </w:r>
      <w:r>
        <w:rPr/>
        <w:t>tự</w:t>
      </w:r>
      <w:r>
        <w:rPr>
          <w:spacing w:val="-3"/>
        </w:rPr>
        <w:t> </w:t>
      </w:r>
      <w:r>
        <w:rPr/>
        <w:t>quản</w:t>
      </w:r>
      <w:r>
        <w:rPr>
          <w:spacing w:val="-1"/>
        </w:rPr>
        <w:t> </w:t>
      </w:r>
      <w:r>
        <w:rPr/>
        <w:t>lý kinh tế, bị cáo T có tài sản là quyền sử dụng đất và tài sản gắn liền với đất nên đủ khả năng thi hành hình phạt tiền là hình phạt chính. Do đó, đối với bị cáo T không cần áp dụng hình phạt tù mà chỉ cần áp dụng hình phạt chính là phạt tiền là phù</w:t>
      </w:r>
      <w:r>
        <w:rPr>
          <w:spacing w:val="40"/>
        </w:rPr>
        <w:t> </w:t>
      </w:r>
      <w:r>
        <w:rPr/>
        <w:t>hợp với tính chất, mức độ, hành vi phạm tội của bị cáo T gây ra cũng có tác giáo dục bị cáo và răn đe phòng ngừa chung.</w:t>
      </w:r>
    </w:p>
    <w:p>
      <w:pPr>
        <w:pStyle w:val="ListParagraph"/>
        <w:numPr>
          <w:ilvl w:val="0"/>
          <w:numId w:val="2"/>
        </w:numPr>
        <w:tabs>
          <w:tab w:pos="1079" w:val="left" w:leader="none"/>
        </w:tabs>
        <w:spacing w:line="240" w:lineRule="auto" w:before="1" w:after="0"/>
        <w:ind w:left="102" w:right="105" w:firstLine="566"/>
        <w:jc w:val="both"/>
        <w:rPr>
          <w:sz w:val="28"/>
        </w:rPr>
      </w:pPr>
      <w:r>
        <w:rPr>
          <w:sz w:val="28"/>
        </w:rPr>
        <w:t>Về vật chứng: Áp dụng Điều 47 của Bộ luật hình sự và Điều 106 của Bộ luật Tố tụng hình sự và Quyết định số 2371/QĐ-TTg ngày 26 tháng 12 năm 2014 xử lý vật chứng như sau:</w:t>
      </w:r>
    </w:p>
    <w:p>
      <w:pPr>
        <w:pStyle w:val="BodyText"/>
        <w:spacing w:before="2"/>
        <w:ind w:right="107" w:firstLine="568"/>
      </w:pPr>
      <w:r>
        <w:rPr/>
        <w:t>Đối với xe ô tô khách biển kiểm soát 51B-079.33 và các giấy tờ liên quan; giấy</w:t>
      </w:r>
      <w:r>
        <w:rPr>
          <w:spacing w:val="-2"/>
        </w:rPr>
        <w:t> </w:t>
      </w:r>
      <w:r>
        <w:rPr/>
        <w:t>phép lái xe hạng E, căn cước công dân. Cơ quan Cảnh sát điều tra Công an thị xã Kiến Tường đã trả lại cho Đỗ Xuân Tân và trả cho Nguyễn Trường T xong nên không xem xét.</w:t>
      </w:r>
    </w:p>
    <w:p>
      <w:pPr>
        <w:pStyle w:val="BodyText"/>
        <w:spacing w:line="320" w:lineRule="exact"/>
        <w:ind w:left="670" w:firstLine="0"/>
      </w:pPr>
      <w:r>
        <w:rPr/>
        <w:t>Tịch</w:t>
      </w:r>
      <w:r>
        <w:rPr>
          <w:spacing w:val="-7"/>
        </w:rPr>
        <w:t> </w:t>
      </w:r>
      <w:r>
        <w:rPr/>
        <w:t>thu</w:t>
      </w:r>
      <w:r>
        <w:rPr>
          <w:spacing w:val="-1"/>
        </w:rPr>
        <w:t> </w:t>
      </w:r>
      <w:r>
        <w:rPr/>
        <w:t>tiêu</w:t>
      </w:r>
      <w:r>
        <w:rPr>
          <w:spacing w:val="-2"/>
        </w:rPr>
        <w:t> </w:t>
      </w:r>
      <w:r>
        <w:rPr/>
        <w:t>hủy</w:t>
      </w:r>
      <w:r>
        <w:rPr>
          <w:spacing w:val="-6"/>
        </w:rPr>
        <w:t> </w:t>
      </w:r>
      <w:r>
        <w:rPr/>
        <w:t>1.950</w:t>
      </w:r>
      <w:r>
        <w:rPr>
          <w:spacing w:val="-6"/>
        </w:rPr>
        <w:t> </w:t>
      </w:r>
      <w:r>
        <w:rPr/>
        <w:t>bao</w:t>
      </w:r>
      <w:r>
        <w:rPr>
          <w:spacing w:val="-1"/>
        </w:rPr>
        <w:t> </w:t>
      </w:r>
      <w:r>
        <w:rPr/>
        <w:t>thuốc</w:t>
      </w:r>
      <w:r>
        <w:rPr>
          <w:spacing w:val="-5"/>
        </w:rPr>
        <w:t> </w:t>
      </w:r>
      <w:r>
        <w:rPr/>
        <w:t>lá</w:t>
      </w:r>
      <w:r>
        <w:rPr>
          <w:spacing w:val="-3"/>
        </w:rPr>
        <w:t> </w:t>
      </w:r>
      <w:r>
        <w:rPr/>
        <w:t>điếu</w:t>
      </w:r>
      <w:r>
        <w:rPr>
          <w:spacing w:val="-5"/>
        </w:rPr>
        <w:t> </w:t>
      </w:r>
      <w:r>
        <w:rPr/>
        <w:t>nhập</w:t>
      </w:r>
      <w:r>
        <w:rPr>
          <w:spacing w:val="-5"/>
        </w:rPr>
        <w:t> </w:t>
      </w:r>
      <w:r>
        <w:rPr/>
        <w:t>lậu</w:t>
      </w:r>
      <w:r>
        <w:rPr>
          <w:spacing w:val="-4"/>
        </w:rPr>
        <w:t> </w:t>
      </w:r>
      <w:r>
        <w:rPr/>
        <w:t>hiệu</w:t>
      </w:r>
      <w:r>
        <w:rPr>
          <w:spacing w:val="-4"/>
        </w:rPr>
        <w:t> Jet.</w:t>
      </w:r>
    </w:p>
    <w:p>
      <w:pPr>
        <w:pStyle w:val="BodyText"/>
        <w:spacing w:before="2"/>
        <w:ind w:right="106" w:firstLine="568"/>
      </w:pPr>
      <w:r>
        <w:rPr/>
        <w:t>Tịch thu sung ngân sách nhà nước của bị cáo Nguyễn Trường T 01 điện thoại Samsung màu đen đã qua sử dụng.</w:t>
      </w:r>
    </w:p>
    <w:p>
      <w:pPr>
        <w:pStyle w:val="BodyText"/>
        <w:ind w:right="104" w:firstLine="568"/>
      </w:pPr>
      <w:r>
        <w:rPr/>
        <w:t>Tịch thu tiêu hủy của bị cáo Nguyễn Trường T, có sim số: 0946303646 của Nguyễn Trường T.</w:t>
      </w:r>
    </w:p>
    <w:p>
      <w:pPr>
        <w:pStyle w:val="BodyText"/>
        <w:ind w:right="117"/>
      </w:pPr>
      <w:r>
        <w:rPr/>
        <w:t>Các vật chứng này hiện Cơ quan Thi hành án dân sự thị xã Kiến Tường, tỉnh Long An đang quản lý (theo biên bản giao nhận ngày 07 tháng 11 năm 2022).</w:t>
      </w:r>
    </w:p>
    <w:p>
      <w:pPr>
        <w:pStyle w:val="BodyText"/>
        <w:ind w:right="115"/>
      </w:pPr>
      <w:r>
        <w:rPr/>
        <w:t>Đối với 10 xe đạp không rõ nguồn gốc, hiện nay chưa tìm được chủ sở hữu nên tách thành vụ việc riêng xử lý theo trình tự hành chính nên không xem xét xử lý trong vụ án này.</w:t>
      </w:r>
    </w:p>
    <w:p>
      <w:pPr>
        <w:pStyle w:val="ListParagraph"/>
        <w:numPr>
          <w:ilvl w:val="0"/>
          <w:numId w:val="2"/>
        </w:numPr>
        <w:tabs>
          <w:tab w:pos="1081" w:val="left" w:leader="none"/>
        </w:tabs>
        <w:spacing w:line="240" w:lineRule="auto" w:before="0" w:after="0"/>
        <w:ind w:left="102" w:right="104" w:firstLine="566"/>
        <w:jc w:val="both"/>
        <w:rPr>
          <w:sz w:val="28"/>
        </w:rPr>
      </w:pPr>
      <w:r>
        <w:rPr>
          <w:sz w:val="28"/>
        </w:rPr>
        <w:t>Đối với lời khai nhận của bị cáo T có nhận vận chuyển thuê cho bà Liên 01 lần nhận 100.000 đồng và chở xe đạp cho ông Bằng 01 lần nhận 100.000 đồng không đủ cơ sở xem xét truy cứu trách nhiệm đối với bị cáo</w:t>
      </w:r>
      <w:r>
        <w:rPr>
          <w:spacing w:val="20"/>
          <w:sz w:val="28"/>
        </w:rPr>
        <w:t> </w:t>
      </w:r>
      <w:r>
        <w:rPr>
          <w:sz w:val="28"/>
        </w:rPr>
        <w:t>T lần này. Tuy nhiên, bị cáo T có thu lợi bất chính số tiền 200.000 đồng. Vì vậy, buộc bị cáo T nộp số tiền 200.000 đồng thu lợi bất chính nộp ngân sách nhà nước là phù hợp.</w:t>
      </w:r>
    </w:p>
    <w:p>
      <w:pPr>
        <w:pStyle w:val="ListParagraph"/>
        <w:numPr>
          <w:ilvl w:val="0"/>
          <w:numId w:val="2"/>
        </w:numPr>
        <w:tabs>
          <w:tab w:pos="1091" w:val="left" w:leader="none"/>
        </w:tabs>
        <w:spacing w:line="240" w:lineRule="auto" w:before="0" w:after="0"/>
        <w:ind w:left="102" w:right="105" w:firstLine="566"/>
        <w:jc w:val="both"/>
        <w:rPr>
          <w:sz w:val="28"/>
        </w:rPr>
      </w:pPr>
      <w:r>
        <w:rPr>
          <w:sz w:val="28"/>
        </w:rPr>
        <w:t>Về hình phạt bổ sung: Theo quy định tại Khoản 4 Điều 191 của của Bộ luật hình sự năm 2015 sửa đổi, bổ sung năm 2017</w:t>
      </w:r>
      <w:r>
        <w:rPr>
          <w:spacing w:val="17"/>
          <w:sz w:val="28"/>
        </w:rPr>
        <w:t> </w:t>
      </w:r>
      <w:r>
        <w:rPr>
          <w:sz w:val="28"/>
        </w:rPr>
        <w:t>thì hành vi phạm tội của bị cáo</w:t>
      </w:r>
      <w:r>
        <w:rPr>
          <w:spacing w:val="40"/>
          <w:sz w:val="28"/>
        </w:rPr>
        <w:t> </w:t>
      </w:r>
      <w:r>
        <w:rPr>
          <w:sz w:val="28"/>
        </w:rPr>
        <w:t>T có thể bị phạt tiền từ 10.000.000 đồng đến 50.000.000 đồng, cấm đảm nhiệm chức vụ, cấm hành nghề hoặc làm công việc nhất định từ một năm đến năm năm. Xét thấy, bị cáo T được xem xét phạt tiền là hình phạt chính và bị cáo không làm nghề hoặc công việc quan trọng nên miễn phạt bổ sung cho bị cáo.</w:t>
      </w:r>
    </w:p>
    <w:p>
      <w:pPr>
        <w:pStyle w:val="ListParagraph"/>
        <w:numPr>
          <w:ilvl w:val="0"/>
          <w:numId w:val="2"/>
        </w:numPr>
        <w:tabs>
          <w:tab w:pos="1250" w:val="left" w:leader="none"/>
        </w:tabs>
        <w:spacing w:line="240" w:lineRule="auto" w:before="0" w:after="0"/>
        <w:ind w:left="102" w:right="108" w:firstLine="566"/>
        <w:jc w:val="both"/>
        <w:rPr>
          <w:sz w:val="28"/>
        </w:rPr>
      </w:pPr>
      <w:r>
        <w:rPr>
          <w:sz w:val="28"/>
        </w:rPr>
        <w:t>Đối với hành vi của bị can Nguyễn Trường T vận chuyển 10 xe đạp không rõ nguồn gốc, hiện nay chưa tìm được chủ sở hữu nên tách thành vụ việc riêng xử lý theo trình tự hành chính nên không xem xét xử lý trong vụ án này.</w:t>
      </w:r>
    </w:p>
    <w:p>
      <w:pPr>
        <w:pStyle w:val="ListParagraph"/>
        <w:numPr>
          <w:ilvl w:val="0"/>
          <w:numId w:val="2"/>
        </w:numPr>
        <w:tabs>
          <w:tab w:pos="1247" w:val="left" w:leader="none"/>
        </w:tabs>
        <w:spacing w:line="240" w:lineRule="auto" w:before="0" w:after="0"/>
        <w:ind w:left="102" w:right="108" w:firstLine="566"/>
        <w:jc w:val="both"/>
        <w:rPr>
          <w:sz w:val="28"/>
        </w:rPr>
      </w:pPr>
      <w:r>
        <w:rPr>
          <w:sz w:val="28"/>
        </w:rPr>
        <w:t>Đối với người đàn ông tên Bằng thuê T vận chuyển xe đạp không rõ nguồn</w:t>
      </w:r>
      <w:r>
        <w:rPr>
          <w:spacing w:val="32"/>
          <w:sz w:val="28"/>
        </w:rPr>
        <w:t> </w:t>
      </w:r>
      <w:r>
        <w:rPr>
          <w:sz w:val="28"/>
        </w:rPr>
        <w:t>gốc</w:t>
      </w:r>
      <w:r>
        <w:rPr>
          <w:spacing w:val="32"/>
          <w:sz w:val="28"/>
        </w:rPr>
        <w:t> </w:t>
      </w:r>
      <w:r>
        <w:rPr>
          <w:sz w:val="28"/>
        </w:rPr>
        <w:t>và</w:t>
      </w:r>
      <w:r>
        <w:rPr>
          <w:spacing w:val="34"/>
          <w:sz w:val="28"/>
        </w:rPr>
        <w:t> </w:t>
      </w:r>
      <w:r>
        <w:rPr>
          <w:sz w:val="28"/>
        </w:rPr>
        <w:t>người</w:t>
      </w:r>
      <w:r>
        <w:rPr>
          <w:spacing w:val="35"/>
          <w:sz w:val="28"/>
        </w:rPr>
        <w:t> </w:t>
      </w:r>
      <w:r>
        <w:rPr>
          <w:sz w:val="28"/>
        </w:rPr>
        <w:t>phụ</w:t>
      </w:r>
      <w:r>
        <w:rPr>
          <w:spacing w:val="35"/>
          <w:sz w:val="28"/>
        </w:rPr>
        <w:t> </w:t>
      </w:r>
      <w:r>
        <w:rPr>
          <w:sz w:val="28"/>
        </w:rPr>
        <w:t>nữ</w:t>
      </w:r>
      <w:r>
        <w:rPr>
          <w:spacing w:val="33"/>
          <w:sz w:val="28"/>
        </w:rPr>
        <w:t> </w:t>
      </w:r>
      <w:r>
        <w:rPr>
          <w:sz w:val="28"/>
        </w:rPr>
        <w:t>tên</w:t>
      </w:r>
      <w:r>
        <w:rPr>
          <w:spacing w:val="35"/>
          <w:sz w:val="28"/>
        </w:rPr>
        <w:t> </w:t>
      </w:r>
      <w:r>
        <w:rPr>
          <w:sz w:val="28"/>
        </w:rPr>
        <w:t>Liên</w:t>
      </w:r>
      <w:r>
        <w:rPr>
          <w:spacing w:val="35"/>
          <w:sz w:val="28"/>
        </w:rPr>
        <w:t> </w:t>
      </w:r>
      <w:r>
        <w:rPr>
          <w:sz w:val="28"/>
        </w:rPr>
        <w:t>thuê</w:t>
      </w:r>
      <w:r>
        <w:rPr>
          <w:spacing w:val="35"/>
          <w:sz w:val="28"/>
        </w:rPr>
        <w:t> </w:t>
      </w:r>
      <w:r>
        <w:rPr>
          <w:sz w:val="28"/>
        </w:rPr>
        <w:t>T</w:t>
      </w:r>
      <w:r>
        <w:rPr>
          <w:spacing w:val="33"/>
          <w:sz w:val="28"/>
        </w:rPr>
        <w:t> </w:t>
      </w:r>
      <w:r>
        <w:rPr>
          <w:sz w:val="28"/>
        </w:rPr>
        <w:t>vận</w:t>
      </w:r>
      <w:r>
        <w:rPr>
          <w:spacing w:val="35"/>
          <w:sz w:val="28"/>
        </w:rPr>
        <w:t> </w:t>
      </w:r>
      <w:r>
        <w:rPr>
          <w:sz w:val="28"/>
        </w:rPr>
        <w:t>chuyển</w:t>
      </w:r>
      <w:r>
        <w:rPr>
          <w:spacing w:val="35"/>
          <w:sz w:val="28"/>
        </w:rPr>
        <w:t> </w:t>
      </w:r>
      <w:r>
        <w:rPr>
          <w:sz w:val="28"/>
        </w:rPr>
        <w:t>thuốc</w:t>
      </w:r>
      <w:r>
        <w:rPr>
          <w:spacing w:val="34"/>
          <w:sz w:val="28"/>
        </w:rPr>
        <w:t> </w:t>
      </w:r>
      <w:r>
        <w:rPr>
          <w:sz w:val="28"/>
        </w:rPr>
        <w:t>lá</w:t>
      </w:r>
      <w:r>
        <w:rPr>
          <w:spacing w:val="34"/>
          <w:sz w:val="28"/>
        </w:rPr>
        <w:t> </w:t>
      </w:r>
      <w:r>
        <w:rPr>
          <w:sz w:val="28"/>
        </w:rPr>
        <w:t>điếu</w:t>
      </w:r>
      <w:r>
        <w:rPr>
          <w:spacing w:val="33"/>
          <w:sz w:val="28"/>
        </w:rPr>
        <w:t> </w:t>
      </w:r>
      <w:r>
        <w:rPr>
          <w:sz w:val="28"/>
        </w:rPr>
        <w:t>nhập</w:t>
      </w:r>
      <w:r>
        <w:rPr>
          <w:spacing w:val="35"/>
          <w:sz w:val="28"/>
        </w:rPr>
        <w:t> </w:t>
      </w:r>
      <w:r>
        <w:rPr>
          <w:sz w:val="28"/>
        </w:rPr>
        <w:t>lậu</w:t>
      </w:r>
    </w:p>
    <w:p>
      <w:pPr>
        <w:spacing w:after="0" w:line="240" w:lineRule="auto"/>
        <w:jc w:val="both"/>
        <w:rPr>
          <w:sz w:val="28"/>
        </w:rPr>
        <w:sectPr>
          <w:pgSz w:w="11910" w:h="16850"/>
          <w:pgMar w:header="542" w:footer="0" w:top="1040" w:bottom="280" w:left="1600" w:right="740"/>
        </w:sectPr>
      </w:pPr>
    </w:p>
    <w:p>
      <w:pPr>
        <w:pStyle w:val="BodyText"/>
        <w:spacing w:line="242" w:lineRule="auto" w:before="81"/>
        <w:ind w:right="118" w:firstLine="0"/>
      </w:pPr>
      <w:r>
        <w:rPr/>
        <w:t>nhưng không xác định được họ tên, địa chỉ cụ thể nên không có thông tin để truy tìm xử lý được, khi nào tìm được làm rõ xử lý sau.</w:t>
      </w:r>
    </w:p>
    <w:p>
      <w:pPr>
        <w:pStyle w:val="ListParagraph"/>
        <w:numPr>
          <w:ilvl w:val="0"/>
          <w:numId w:val="2"/>
        </w:numPr>
        <w:tabs>
          <w:tab w:pos="1209" w:val="left" w:leader="none"/>
        </w:tabs>
        <w:spacing w:line="240" w:lineRule="auto" w:before="0" w:after="0"/>
        <w:ind w:left="102" w:right="107" w:firstLine="566"/>
        <w:jc w:val="both"/>
        <w:rPr>
          <w:sz w:val="28"/>
        </w:rPr>
      </w:pPr>
      <w:r>
        <w:rPr>
          <w:sz w:val="28"/>
        </w:rPr>
        <w:t>Đối với ông Đỗ Xuân Tân cho Nguyễn Trường T thuê</w:t>
      </w:r>
      <w:r>
        <w:rPr>
          <w:spacing w:val="-1"/>
          <w:sz w:val="28"/>
        </w:rPr>
        <w:t> </w:t>
      </w:r>
      <w:r>
        <w:rPr>
          <w:sz w:val="28"/>
        </w:rPr>
        <w:t>xe</w:t>
      </w:r>
      <w:r>
        <w:rPr>
          <w:spacing w:val="-1"/>
          <w:sz w:val="28"/>
        </w:rPr>
        <w:t> </w:t>
      </w:r>
      <w:r>
        <w:rPr>
          <w:sz w:val="28"/>
        </w:rPr>
        <w:t>ô</w:t>
      </w:r>
      <w:r>
        <w:rPr>
          <w:spacing w:val="-2"/>
          <w:sz w:val="28"/>
        </w:rPr>
        <w:t> </w:t>
      </w:r>
      <w:r>
        <w:rPr>
          <w:sz w:val="28"/>
        </w:rPr>
        <w:t>tô khách biển kiểm soát 51B-079.33 để chở khách, nhưng không biết T dùng vận chuyển hàng cấm nên không xem xét trách nhiệm liên quan là phù hợp.</w:t>
      </w:r>
    </w:p>
    <w:p>
      <w:pPr>
        <w:pStyle w:val="ListParagraph"/>
        <w:numPr>
          <w:ilvl w:val="0"/>
          <w:numId w:val="2"/>
        </w:numPr>
        <w:tabs>
          <w:tab w:pos="1209" w:val="left" w:leader="none"/>
        </w:tabs>
        <w:spacing w:line="240" w:lineRule="auto" w:before="0" w:after="0"/>
        <w:ind w:left="102" w:right="108" w:firstLine="566"/>
        <w:jc w:val="both"/>
        <w:rPr>
          <w:sz w:val="28"/>
        </w:rPr>
      </w:pPr>
      <w:r>
        <w:rPr>
          <w:sz w:val="28"/>
        </w:rPr>
        <w:t>Về án phí theo</w:t>
      </w:r>
      <w:r>
        <w:rPr>
          <w:spacing w:val="-1"/>
          <w:sz w:val="28"/>
        </w:rPr>
        <w:t> </w:t>
      </w:r>
      <w:r>
        <w:rPr>
          <w:sz w:val="28"/>
        </w:rPr>
        <w:t>quy</w:t>
      </w:r>
      <w:r>
        <w:rPr>
          <w:spacing w:val="-5"/>
          <w:sz w:val="28"/>
        </w:rPr>
        <w:t> </w:t>
      </w:r>
      <w:r>
        <w:rPr>
          <w:sz w:val="28"/>
        </w:rPr>
        <w:t>định của</w:t>
      </w:r>
      <w:r>
        <w:rPr>
          <w:spacing w:val="-2"/>
          <w:sz w:val="28"/>
        </w:rPr>
        <w:t> </w:t>
      </w:r>
      <w:r>
        <w:rPr>
          <w:sz w:val="28"/>
        </w:rPr>
        <w:t>pháp</w:t>
      </w:r>
      <w:r>
        <w:rPr>
          <w:spacing w:val="-1"/>
          <w:sz w:val="28"/>
        </w:rPr>
        <w:t> </w:t>
      </w:r>
      <w:r>
        <w:rPr>
          <w:sz w:val="28"/>
        </w:rPr>
        <w:t>luật buộc</w:t>
      </w:r>
      <w:r>
        <w:rPr>
          <w:spacing w:val="-2"/>
          <w:sz w:val="28"/>
        </w:rPr>
        <w:t> </w:t>
      </w:r>
      <w:r>
        <w:rPr>
          <w:sz w:val="28"/>
        </w:rPr>
        <w:t>bị cáo T</w:t>
      </w:r>
      <w:r>
        <w:rPr>
          <w:spacing w:val="-1"/>
          <w:sz w:val="28"/>
        </w:rPr>
        <w:t> </w:t>
      </w:r>
      <w:r>
        <w:rPr>
          <w:sz w:val="28"/>
        </w:rPr>
        <w:t>phải chịu</w:t>
      </w:r>
      <w:r>
        <w:rPr>
          <w:spacing w:val="-1"/>
          <w:sz w:val="28"/>
        </w:rPr>
        <w:t> </w:t>
      </w:r>
      <w:r>
        <w:rPr>
          <w:sz w:val="28"/>
        </w:rPr>
        <w:t>tiền án</w:t>
      </w:r>
      <w:r>
        <w:rPr>
          <w:spacing w:val="-1"/>
          <w:sz w:val="28"/>
        </w:rPr>
        <w:t> </w:t>
      </w:r>
      <w:r>
        <w:rPr>
          <w:sz w:val="28"/>
        </w:rPr>
        <w:t>phí hình sự sơ thẩm nộp ngân sách Nhà nước.</w:t>
      </w:r>
    </w:p>
    <w:p>
      <w:pPr>
        <w:pStyle w:val="ListParagraph"/>
        <w:numPr>
          <w:ilvl w:val="0"/>
          <w:numId w:val="2"/>
        </w:numPr>
        <w:tabs>
          <w:tab w:pos="1216" w:val="left" w:leader="none"/>
        </w:tabs>
        <w:spacing w:line="240" w:lineRule="auto" w:before="0" w:after="0"/>
        <w:ind w:left="102" w:right="117" w:firstLine="566"/>
        <w:jc w:val="both"/>
        <w:rPr>
          <w:sz w:val="28"/>
        </w:rPr>
      </w:pPr>
      <w:r>
        <w:rPr>
          <w:sz w:val="28"/>
        </w:rPr>
        <w:t>Từ những nhận xét nêu trên xét thấy đề nghị của Kiểm sát viên tham gia phiên tòa là có căn cứ đúng pháp luật nên chấp nhận.</w:t>
      </w:r>
    </w:p>
    <w:p>
      <w:pPr>
        <w:pStyle w:val="BodyText"/>
        <w:spacing w:line="321" w:lineRule="exact"/>
        <w:ind w:left="668" w:firstLine="0"/>
      </w:pPr>
      <w:r>
        <w:rPr/>
        <w:t>Vì các</w:t>
      </w:r>
      <w:r>
        <w:rPr>
          <w:spacing w:val="-1"/>
        </w:rPr>
        <w:t> </w:t>
      </w:r>
      <w:r>
        <w:rPr/>
        <w:t>lẽ</w:t>
      </w:r>
      <w:r>
        <w:rPr>
          <w:spacing w:val="-3"/>
        </w:rPr>
        <w:t> </w:t>
      </w:r>
      <w:r>
        <w:rPr>
          <w:spacing w:val="-2"/>
        </w:rPr>
        <w:t>trên,</w:t>
      </w:r>
    </w:p>
    <w:p>
      <w:pPr>
        <w:spacing w:before="120"/>
        <w:ind w:left="864" w:right="304" w:firstLine="0"/>
        <w:jc w:val="center"/>
        <w:rPr>
          <w:b/>
          <w:sz w:val="28"/>
        </w:rPr>
      </w:pPr>
      <w:r>
        <w:rPr>
          <w:b/>
          <w:sz w:val="28"/>
        </w:rPr>
        <w:t>QUYẾT</w:t>
      </w:r>
      <w:r>
        <w:rPr>
          <w:b/>
          <w:spacing w:val="-4"/>
          <w:sz w:val="28"/>
        </w:rPr>
        <w:t> </w:t>
      </w:r>
      <w:r>
        <w:rPr>
          <w:b/>
          <w:spacing w:val="-2"/>
          <w:sz w:val="28"/>
        </w:rPr>
        <w:t>ĐỊNH:</w:t>
      </w:r>
    </w:p>
    <w:p>
      <w:pPr>
        <w:pStyle w:val="BodyText"/>
        <w:spacing w:line="322" w:lineRule="exact" w:before="116"/>
        <w:ind w:left="668" w:firstLine="0"/>
      </w:pPr>
      <w:r>
        <w:rPr/>
        <w:t>Tuyên</w:t>
      </w:r>
      <w:r>
        <w:rPr>
          <w:spacing w:val="-2"/>
        </w:rPr>
        <w:t> </w:t>
      </w:r>
      <w:r>
        <w:rPr/>
        <w:t>bố:</w:t>
      </w:r>
      <w:r>
        <w:rPr>
          <w:spacing w:val="-3"/>
        </w:rPr>
        <w:t> </w:t>
      </w:r>
      <w:r>
        <w:rPr/>
        <w:t>Bị</w:t>
      </w:r>
      <w:r>
        <w:rPr>
          <w:spacing w:val="-2"/>
        </w:rPr>
        <w:t> </w:t>
      </w:r>
      <w:r>
        <w:rPr/>
        <w:t>cáo</w:t>
      </w:r>
      <w:r>
        <w:rPr>
          <w:spacing w:val="-3"/>
        </w:rPr>
        <w:t> </w:t>
      </w:r>
      <w:r>
        <w:rPr/>
        <w:t>Nguyễn</w:t>
      </w:r>
      <w:r>
        <w:rPr>
          <w:spacing w:val="-1"/>
        </w:rPr>
        <w:t> </w:t>
      </w:r>
      <w:r>
        <w:rPr/>
        <w:t>Trường</w:t>
      </w:r>
      <w:r>
        <w:rPr>
          <w:spacing w:val="-2"/>
        </w:rPr>
        <w:t> </w:t>
      </w:r>
      <w:r>
        <w:rPr/>
        <w:t>T</w:t>
      </w:r>
      <w:r>
        <w:rPr>
          <w:spacing w:val="-4"/>
        </w:rPr>
        <w:t> </w:t>
      </w:r>
      <w:r>
        <w:rPr/>
        <w:t>đã</w:t>
      </w:r>
      <w:r>
        <w:rPr>
          <w:spacing w:val="-3"/>
        </w:rPr>
        <w:t> </w:t>
      </w:r>
      <w:r>
        <w:rPr/>
        <w:t>phạm</w:t>
      </w:r>
      <w:r>
        <w:rPr>
          <w:spacing w:val="-8"/>
        </w:rPr>
        <w:t> </w:t>
      </w:r>
      <w:r>
        <w:rPr/>
        <w:t>tội</w:t>
      </w:r>
      <w:r>
        <w:rPr>
          <w:spacing w:val="-3"/>
        </w:rPr>
        <w:t> </w:t>
      </w:r>
      <w:r>
        <w:rPr/>
        <w:t>“vận</w:t>
      </w:r>
      <w:r>
        <w:rPr>
          <w:spacing w:val="-2"/>
        </w:rPr>
        <w:t> </w:t>
      </w:r>
      <w:r>
        <w:rPr/>
        <w:t>chuyển</w:t>
      </w:r>
      <w:r>
        <w:rPr>
          <w:spacing w:val="-1"/>
        </w:rPr>
        <w:t> </w:t>
      </w:r>
      <w:r>
        <w:rPr/>
        <w:t>hàng</w:t>
      </w:r>
      <w:r>
        <w:rPr>
          <w:spacing w:val="-1"/>
        </w:rPr>
        <w:t> </w:t>
      </w:r>
      <w:r>
        <w:rPr>
          <w:spacing w:val="-2"/>
        </w:rPr>
        <w:t>cấm”.</w:t>
      </w:r>
    </w:p>
    <w:p>
      <w:pPr>
        <w:pStyle w:val="BodyText"/>
        <w:ind w:right="106"/>
      </w:pPr>
      <w:r>
        <w:rPr/>
        <w:t>Áp dụng điểm b khoản 1 Điều 191; điểm i, s khoản 1, khoản 2 Điều 51; Điều 35; Điều 50 của Bộ luật hình sự. Xử phạt bị cáo Nguyễn Trường T 50.000.000 đồng (năm mươi triệu đồng).</w:t>
      </w:r>
    </w:p>
    <w:p>
      <w:pPr>
        <w:pStyle w:val="BodyText"/>
        <w:spacing w:before="1"/>
        <w:ind w:right="107"/>
      </w:pPr>
      <w:r>
        <w:rPr/>
        <w:t>Căn cứ Điều 47 của Bộ luật hình sự và Điều 106 của Bộ luật Tố tụng hình sự và Quyết định số 2371/QĐ-TTg ngày 26 tháng 12 năm 2014 xử lý vật chứng như </w:t>
      </w:r>
      <w:r>
        <w:rPr>
          <w:spacing w:val="-4"/>
        </w:rPr>
        <w:t>sau:</w:t>
      </w:r>
    </w:p>
    <w:p>
      <w:pPr>
        <w:pStyle w:val="BodyText"/>
        <w:spacing w:line="321" w:lineRule="exact"/>
        <w:ind w:left="670" w:firstLine="0"/>
      </w:pPr>
      <w:r>
        <w:rPr/>
        <w:t>Tịch</w:t>
      </w:r>
      <w:r>
        <w:rPr>
          <w:spacing w:val="-7"/>
        </w:rPr>
        <w:t> </w:t>
      </w:r>
      <w:r>
        <w:rPr/>
        <w:t>thu</w:t>
      </w:r>
      <w:r>
        <w:rPr>
          <w:spacing w:val="-1"/>
        </w:rPr>
        <w:t> </w:t>
      </w:r>
      <w:r>
        <w:rPr/>
        <w:t>tiêu</w:t>
      </w:r>
      <w:r>
        <w:rPr>
          <w:spacing w:val="-2"/>
        </w:rPr>
        <w:t> </w:t>
      </w:r>
      <w:r>
        <w:rPr/>
        <w:t>hủy</w:t>
      </w:r>
      <w:r>
        <w:rPr>
          <w:spacing w:val="-6"/>
        </w:rPr>
        <w:t> </w:t>
      </w:r>
      <w:r>
        <w:rPr/>
        <w:t>1.950</w:t>
      </w:r>
      <w:r>
        <w:rPr>
          <w:spacing w:val="-6"/>
        </w:rPr>
        <w:t> </w:t>
      </w:r>
      <w:r>
        <w:rPr/>
        <w:t>bao</w:t>
      </w:r>
      <w:r>
        <w:rPr>
          <w:spacing w:val="-1"/>
        </w:rPr>
        <w:t> </w:t>
      </w:r>
      <w:r>
        <w:rPr/>
        <w:t>thuốc</w:t>
      </w:r>
      <w:r>
        <w:rPr>
          <w:spacing w:val="-5"/>
        </w:rPr>
        <w:t> </w:t>
      </w:r>
      <w:r>
        <w:rPr/>
        <w:t>lá</w:t>
      </w:r>
      <w:r>
        <w:rPr>
          <w:spacing w:val="-3"/>
        </w:rPr>
        <w:t> </w:t>
      </w:r>
      <w:r>
        <w:rPr/>
        <w:t>điếu</w:t>
      </w:r>
      <w:r>
        <w:rPr>
          <w:spacing w:val="-5"/>
        </w:rPr>
        <w:t> </w:t>
      </w:r>
      <w:r>
        <w:rPr/>
        <w:t>nhập</w:t>
      </w:r>
      <w:r>
        <w:rPr>
          <w:spacing w:val="-5"/>
        </w:rPr>
        <w:t> </w:t>
      </w:r>
      <w:r>
        <w:rPr/>
        <w:t>lậu</w:t>
      </w:r>
      <w:r>
        <w:rPr>
          <w:spacing w:val="-4"/>
        </w:rPr>
        <w:t> </w:t>
      </w:r>
      <w:r>
        <w:rPr/>
        <w:t>hiệu</w:t>
      </w:r>
      <w:r>
        <w:rPr>
          <w:spacing w:val="-4"/>
        </w:rPr>
        <w:t> Jet.</w:t>
      </w:r>
    </w:p>
    <w:p>
      <w:pPr>
        <w:pStyle w:val="BodyText"/>
        <w:spacing w:line="242" w:lineRule="auto"/>
        <w:ind w:right="106" w:firstLine="568"/>
      </w:pPr>
      <w:r>
        <w:rPr/>
        <w:t>Tịch thu sung ngân sách nhà nước của bị cáo Nguyễn Trường T 01 điện thoại Samsung màu đen đã qua sử dụng.</w:t>
      </w:r>
    </w:p>
    <w:p>
      <w:pPr>
        <w:pStyle w:val="BodyText"/>
        <w:ind w:right="104" w:firstLine="568"/>
      </w:pPr>
      <w:r>
        <w:rPr/>
        <w:t>Tịch thu tiêu hủy của bị cáo Nguyễn Trường T, có sim số: 0946303646 của Nguyễn Trường T. (các vật chứng này hiện Cơ quan Thi hành án dân sự thị xã</w:t>
      </w:r>
      <w:r>
        <w:rPr>
          <w:spacing w:val="40"/>
        </w:rPr>
        <w:t> </w:t>
      </w:r>
      <w:r>
        <w:rPr/>
        <w:t>Kiến Tường, tỉnh Long An đang quản lý theo biên bản giao nhận ngày</w:t>
      </w:r>
      <w:r>
        <w:rPr>
          <w:spacing w:val="-1"/>
        </w:rPr>
        <w:t> </w:t>
      </w:r>
      <w:r>
        <w:rPr/>
        <w:t>08 tháng 12 năm 2022.</w:t>
      </w:r>
    </w:p>
    <w:p>
      <w:pPr>
        <w:pStyle w:val="BodyText"/>
        <w:spacing w:line="242" w:lineRule="auto"/>
        <w:ind w:right="107"/>
      </w:pPr>
      <w:r>
        <w:rPr/>
        <w:t>Về tiền thu lợi bất chính: Buộc bị cáo Nguyễn Trường T nộp số tiền thu lợi</w:t>
      </w:r>
      <w:r>
        <w:rPr>
          <w:spacing w:val="40"/>
        </w:rPr>
        <w:t> </w:t>
      </w:r>
      <w:r>
        <w:rPr/>
        <w:t>bất chính là 200.000 đồng (hai trăm ngàn đồng) nộp ngân sách nhà nước.</w:t>
      </w:r>
    </w:p>
    <w:p>
      <w:pPr>
        <w:pStyle w:val="BodyText"/>
        <w:ind w:right="105"/>
      </w:pPr>
      <w:r>
        <w:rPr/>
        <w:t>Căn cứ khoản 2 Điều 135 của Bộ luật Tố tụng hình sự; điểm a khoản 1 Điều</w:t>
      </w:r>
      <w:r>
        <w:rPr>
          <w:spacing w:val="40"/>
        </w:rPr>
        <w:t> </w:t>
      </w:r>
      <w:r>
        <w:rPr/>
        <w:t>3, khoản 1 Điều 21; điểm a khoản 1 Điều 23 Nghị quyết số 326/2016/UBTVQH14 quy</w:t>
      </w:r>
      <w:r>
        <w:rPr>
          <w:spacing w:val="-5"/>
        </w:rPr>
        <w:t> </w:t>
      </w:r>
      <w:r>
        <w:rPr/>
        <w:t>định về</w:t>
      </w:r>
      <w:r>
        <w:rPr>
          <w:spacing w:val="-1"/>
        </w:rPr>
        <w:t> </w:t>
      </w:r>
      <w:r>
        <w:rPr/>
        <w:t>mức</w:t>
      </w:r>
      <w:r>
        <w:rPr>
          <w:spacing w:val="-1"/>
        </w:rPr>
        <w:t> </w:t>
      </w:r>
      <w:r>
        <w:rPr/>
        <w:t>thu, miễn,</w:t>
      </w:r>
      <w:r>
        <w:rPr>
          <w:spacing w:val="-2"/>
        </w:rPr>
        <w:t> </w:t>
      </w:r>
      <w:r>
        <w:rPr/>
        <w:t>giảm,</w:t>
      </w:r>
      <w:r>
        <w:rPr>
          <w:spacing w:val="-2"/>
        </w:rPr>
        <w:t> </w:t>
      </w:r>
      <w:r>
        <w:rPr/>
        <w:t>thu,</w:t>
      </w:r>
      <w:r>
        <w:rPr>
          <w:spacing w:val="-2"/>
        </w:rPr>
        <w:t> </w:t>
      </w:r>
      <w:r>
        <w:rPr/>
        <w:t>nộp,</w:t>
      </w:r>
      <w:r>
        <w:rPr>
          <w:spacing w:val="-2"/>
        </w:rPr>
        <w:t> </w:t>
      </w:r>
      <w:r>
        <w:rPr/>
        <w:t>quản lý và</w:t>
      </w:r>
      <w:r>
        <w:rPr>
          <w:spacing w:val="-1"/>
        </w:rPr>
        <w:t> </w:t>
      </w:r>
      <w:r>
        <w:rPr/>
        <w:t>sử</w:t>
      </w:r>
      <w:r>
        <w:rPr>
          <w:spacing w:val="-2"/>
        </w:rPr>
        <w:t> </w:t>
      </w:r>
      <w:r>
        <w:rPr/>
        <w:t>dụng án</w:t>
      </w:r>
      <w:r>
        <w:rPr>
          <w:spacing w:val="-1"/>
        </w:rPr>
        <w:t> </w:t>
      </w:r>
      <w:r>
        <w:rPr/>
        <w:t>phí và</w:t>
      </w:r>
      <w:r>
        <w:rPr>
          <w:spacing w:val="-1"/>
        </w:rPr>
        <w:t> </w:t>
      </w:r>
      <w:r>
        <w:rPr/>
        <w:t>lệ</w:t>
      </w:r>
      <w:r>
        <w:rPr>
          <w:spacing w:val="-1"/>
        </w:rPr>
        <w:t> </w:t>
      </w:r>
      <w:r>
        <w:rPr/>
        <w:t>phí Tòa án ngày 30 tháng 12 năm 2016. Buộc bị cáo Nguyễn Trường T phải chịu 200.000 đồng (hai trăm ngàn đồng) tiền án phí hình sự sơ thẩm nộp ngân sách nhà nước.</w:t>
      </w:r>
    </w:p>
    <w:p>
      <w:pPr>
        <w:pStyle w:val="BodyText"/>
        <w:ind w:right="107"/>
      </w:pPr>
      <w:r>
        <w:rPr/>
        <w:t>Án xử công khai sơ thẩm có mặt bị cáo báo cho biết được quyền kháng cáo bản án trong hạn mười lăm ngày kể từ ngày tuyên án sơ thẩm. Riêng những người có quyền lợi, nghĩa vụ liên quan vắng mặt được quyền kháng cáo bản án trong hạn mười lăm ngày kể từ ngày nhận được bản sao bản án hoặc bản án được tống đạt hợp lệ./.</w:t>
      </w:r>
    </w:p>
    <w:p>
      <w:pPr>
        <w:tabs>
          <w:tab w:pos="4374" w:val="left" w:leader="none"/>
        </w:tabs>
        <w:spacing w:before="0"/>
        <w:ind w:left="102" w:right="0" w:firstLine="0"/>
        <w:jc w:val="left"/>
        <w:rPr>
          <w:b/>
          <w:sz w:val="27"/>
        </w:rPr>
      </w:pPr>
      <w:r>
        <w:rPr>
          <w:b/>
          <w:i/>
          <w:sz w:val="27"/>
        </w:rPr>
        <w:t>Nơi</w:t>
      </w:r>
      <w:r>
        <w:rPr>
          <w:b/>
          <w:i/>
          <w:spacing w:val="-3"/>
          <w:sz w:val="27"/>
        </w:rPr>
        <w:t> </w:t>
      </w:r>
      <w:r>
        <w:rPr>
          <w:b/>
          <w:i/>
          <w:spacing w:val="-2"/>
          <w:sz w:val="27"/>
        </w:rPr>
        <w:t>nhận:</w:t>
      </w:r>
      <w:r>
        <w:rPr>
          <w:b/>
          <w:i/>
          <w:sz w:val="27"/>
        </w:rPr>
        <w:tab/>
      </w:r>
      <w:r>
        <w:rPr>
          <w:b/>
          <w:sz w:val="27"/>
        </w:rPr>
        <w:t>TM.</w:t>
      </w:r>
      <w:r>
        <w:rPr>
          <w:b/>
          <w:spacing w:val="-4"/>
          <w:sz w:val="27"/>
        </w:rPr>
        <w:t> </w:t>
      </w:r>
      <w:r>
        <w:rPr>
          <w:b/>
          <w:sz w:val="27"/>
        </w:rPr>
        <w:t>HỘI</w:t>
      </w:r>
      <w:r>
        <w:rPr>
          <w:b/>
          <w:spacing w:val="-2"/>
          <w:sz w:val="27"/>
        </w:rPr>
        <w:t> </w:t>
      </w:r>
      <w:r>
        <w:rPr>
          <w:b/>
          <w:sz w:val="27"/>
        </w:rPr>
        <w:t>ĐỒNG</w:t>
      </w:r>
      <w:r>
        <w:rPr>
          <w:b/>
          <w:spacing w:val="-2"/>
          <w:sz w:val="27"/>
        </w:rPr>
        <w:t> </w:t>
      </w:r>
      <w:r>
        <w:rPr>
          <w:b/>
          <w:sz w:val="27"/>
        </w:rPr>
        <w:t>XÉT</w:t>
      </w:r>
      <w:r>
        <w:rPr>
          <w:b/>
          <w:spacing w:val="-3"/>
          <w:sz w:val="27"/>
        </w:rPr>
        <w:t> </w:t>
      </w:r>
      <w:r>
        <w:rPr>
          <w:b/>
          <w:sz w:val="27"/>
        </w:rPr>
        <w:t>XỬ</w:t>
      </w:r>
      <w:r>
        <w:rPr>
          <w:b/>
          <w:spacing w:val="-2"/>
          <w:sz w:val="27"/>
        </w:rPr>
        <w:t> </w:t>
      </w:r>
      <w:r>
        <w:rPr>
          <w:b/>
          <w:sz w:val="27"/>
        </w:rPr>
        <w:t>SƠ</w:t>
      </w:r>
      <w:r>
        <w:rPr>
          <w:b/>
          <w:spacing w:val="-1"/>
          <w:sz w:val="27"/>
        </w:rPr>
        <w:t> </w:t>
      </w:r>
      <w:r>
        <w:rPr>
          <w:b/>
          <w:spacing w:val="-4"/>
          <w:sz w:val="27"/>
        </w:rPr>
        <w:t>THẨM</w:t>
      </w:r>
    </w:p>
    <w:p>
      <w:pPr>
        <w:pStyle w:val="ListParagraph"/>
        <w:numPr>
          <w:ilvl w:val="0"/>
          <w:numId w:val="3"/>
        </w:numPr>
        <w:tabs>
          <w:tab w:pos="218" w:val="left" w:leader="none"/>
          <w:tab w:pos="4240" w:val="left" w:leader="none"/>
        </w:tabs>
        <w:spacing w:line="307" w:lineRule="exact" w:before="0" w:after="0"/>
        <w:ind w:left="217" w:right="0" w:hanging="116"/>
        <w:jc w:val="left"/>
        <w:rPr>
          <w:b/>
          <w:sz w:val="27"/>
        </w:rPr>
      </w:pPr>
      <w:r>
        <w:rPr>
          <w:sz w:val="20"/>
        </w:rPr>
        <w:t>TAND</w:t>
      </w:r>
      <w:r>
        <w:rPr>
          <w:spacing w:val="-7"/>
          <w:sz w:val="20"/>
        </w:rPr>
        <w:t> </w:t>
      </w:r>
      <w:r>
        <w:rPr>
          <w:spacing w:val="-2"/>
          <w:sz w:val="20"/>
        </w:rPr>
        <w:t>tỉnh;</w:t>
      </w:r>
      <w:r>
        <w:rPr>
          <w:sz w:val="20"/>
        </w:rPr>
        <w:tab/>
      </w:r>
      <w:r>
        <w:rPr>
          <w:b/>
          <w:sz w:val="27"/>
        </w:rPr>
        <w:t>THẨM</w:t>
      </w:r>
      <w:r>
        <w:rPr>
          <w:b/>
          <w:spacing w:val="-4"/>
          <w:sz w:val="27"/>
        </w:rPr>
        <w:t> </w:t>
      </w:r>
      <w:r>
        <w:rPr>
          <w:b/>
          <w:sz w:val="27"/>
        </w:rPr>
        <w:t>PHÁN</w:t>
      </w:r>
      <w:r>
        <w:rPr>
          <w:b/>
          <w:spacing w:val="-3"/>
          <w:sz w:val="27"/>
        </w:rPr>
        <w:t> </w:t>
      </w:r>
      <w:r>
        <w:rPr>
          <w:b/>
          <w:sz w:val="27"/>
        </w:rPr>
        <w:t>-</w:t>
      </w:r>
      <w:r>
        <w:rPr>
          <w:b/>
          <w:spacing w:val="-5"/>
          <w:sz w:val="27"/>
        </w:rPr>
        <w:t> </w:t>
      </w:r>
      <w:r>
        <w:rPr>
          <w:b/>
          <w:sz w:val="27"/>
        </w:rPr>
        <w:t>CHỦ</w:t>
      </w:r>
      <w:r>
        <w:rPr>
          <w:b/>
          <w:spacing w:val="-2"/>
          <w:sz w:val="27"/>
        </w:rPr>
        <w:t> </w:t>
      </w:r>
      <w:r>
        <w:rPr>
          <w:b/>
          <w:sz w:val="27"/>
        </w:rPr>
        <w:t>TỌA</w:t>
      </w:r>
      <w:r>
        <w:rPr>
          <w:b/>
          <w:spacing w:val="-3"/>
          <w:sz w:val="27"/>
        </w:rPr>
        <w:t> </w:t>
      </w:r>
      <w:r>
        <w:rPr>
          <w:b/>
          <w:sz w:val="27"/>
        </w:rPr>
        <w:t>PHIÊN</w:t>
      </w:r>
      <w:r>
        <w:rPr>
          <w:b/>
          <w:spacing w:val="-3"/>
          <w:sz w:val="27"/>
        </w:rPr>
        <w:t> </w:t>
      </w:r>
      <w:r>
        <w:rPr>
          <w:b/>
          <w:spacing w:val="-5"/>
          <w:sz w:val="27"/>
        </w:rPr>
        <w:t>TÒA</w:t>
      </w:r>
    </w:p>
    <w:p>
      <w:pPr>
        <w:pStyle w:val="ListParagraph"/>
        <w:numPr>
          <w:ilvl w:val="0"/>
          <w:numId w:val="3"/>
        </w:numPr>
        <w:tabs>
          <w:tab w:pos="218" w:val="left" w:leader="none"/>
        </w:tabs>
        <w:spacing w:line="226" w:lineRule="exact" w:before="0" w:after="0"/>
        <w:ind w:left="217" w:right="0" w:hanging="116"/>
        <w:jc w:val="left"/>
        <w:rPr>
          <w:sz w:val="20"/>
        </w:rPr>
      </w:pPr>
      <w:r>
        <w:rPr>
          <w:sz w:val="20"/>
        </w:rPr>
        <w:t>VKSND</w:t>
      </w:r>
      <w:r>
        <w:rPr>
          <w:spacing w:val="-6"/>
          <w:sz w:val="20"/>
        </w:rPr>
        <w:t> </w:t>
      </w:r>
      <w:r>
        <w:rPr>
          <w:sz w:val="20"/>
        </w:rPr>
        <w:t>thị</w:t>
      </w:r>
      <w:r>
        <w:rPr>
          <w:spacing w:val="-3"/>
          <w:sz w:val="20"/>
        </w:rPr>
        <w:t> </w:t>
      </w:r>
      <w:r>
        <w:rPr>
          <w:sz w:val="20"/>
        </w:rPr>
        <w:t>xã,</w:t>
      </w:r>
      <w:r>
        <w:rPr>
          <w:spacing w:val="-5"/>
          <w:sz w:val="20"/>
        </w:rPr>
        <w:t> </w:t>
      </w:r>
      <w:r>
        <w:rPr>
          <w:spacing w:val="-4"/>
          <w:sz w:val="20"/>
        </w:rPr>
        <w:t>tỉnh;</w:t>
      </w:r>
    </w:p>
    <w:p>
      <w:pPr>
        <w:pStyle w:val="ListParagraph"/>
        <w:numPr>
          <w:ilvl w:val="0"/>
          <w:numId w:val="3"/>
        </w:numPr>
        <w:tabs>
          <w:tab w:pos="218" w:val="left" w:leader="none"/>
        </w:tabs>
        <w:spacing w:line="240" w:lineRule="auto" w:before="0" w:after="0"/>
        <w:ind w:left="217" w:right="0" w:hanging="116"/>
        <w:jc w:val="left"/>
        <w:rPr>
          <w:sz w:val="20"/>
        </w:rPr>
      </w:pPr>
      <w:r>
        <w:rPr>
          <w:sz w:val="20"/>
        </w:rPr>
        <w:t>Cảnh</w:t>
      </w:r>
      <w:r>
        <w:rPr>
          <w:spacing w:val="-4"/>
          <w:sz w:val="20"/>
        </w:rPr>
        <w:t> </w:t>
      </w:r>
      <w:r>
        <w:rPr>
          <w:sz w:val="20"/>
        </w:rPr>
        <w:t>sát</w:t>
      </w:r>
      <w:r>
        <w:rPr>
          <w:spacing w:val="-2"/>
          <w:sz w:val="20"/>
        </w:rPr>
        <w:t> </w:t>
      </w:r>
      <w:r>
        <w:rPr>
          <w:sz w:val="20"/>
        </w:rPr>
        <w:t>điều</w:t>
      </w:r>
      <w:r>
        <w:rPr>
          <w:spacing w:val="-4"/>
          <w:sz w:val="20"/>
        </w:rPr>
        <w:t> </w:t>
      </w:r>
      <w:r>
        <w:rPr>
          <w:sz w:val="20"/>
        </w:rPr>
        <w:t>tra</w:t>
      </w:r>
      <w:r>
        <w:rPr>
          <w:spacing w:val="-2"/>
          <w:sz w:val="20"/>
        </w:rPr>
        <w:t> </w:t>
      </w:r>
      <w:r>
        <w:rPr>
          <w:sz w:val="20"/>
        </w:rPr>
        <w:t>Công</w:t>
      </w:r>
      <w:r>
        <w:rPr>
          <w:spacing w:val="-3"/>
          <w:sz w:val="20"/>
        </w:rPr>
        <w:t> </w:t>
      </w:r>
      <w:r>
        <w:rPr>
          <w:sz w:val="20"/>
        </w:rPr>
        <w:t>an</w:t>
      </w:r>
      <w:r>
        <w:rPr>
          <w:spacing w:val="-4"/>
          <w:sz w:val="20"/>
        </w:rPr>
        <w:t> </w:t>
      </w:r>
      <w:r>
        <w:rPr>
          <w:spacing w:val="-2"/>
          <w:sz w:val="20"/>
        </w:rPr>
        <w:t>TXKT;</w:t>
      </w:r>
    </w:p>
    <w:p>
      <w:pPr>
        <w:pStyle w:val="ListParagraph"/>
        <w:numPr>
          <w:ilvl w:val="0"/>
          <w:numId w:val="3"/>
        </w:numPr>
        <w:tabs>
          <w:tab w:pos="218" w:val="left" w:leader="none"/>
        </w:tabs>
        <w:spacing w:line="229" w:lineRule="exact" w:before="0" w:after="0"/>
        <w:ind w:left="217" w:right="0" w:hanging="116"/>
        <w:jc w:val="left"/>
        <w:rPr>
          <w:sz w:val="20"/>
        </w:rPr>
      </w:pPr>
      <w:r>
        <w:rPr>
          <w:sz w:val="20"/>
        </w:rPr>
        <w:t>Chi</w:t>
      </w:r>
      <w:r>
        <w:rPr>
          <w:spacing w:val="-5"/>
          <w:sz w:val="20"/>
        </w:rPr>
        <w:t> </w:t>
      </w:r>
      <w:r>
        <w:rPr>
          <w:sz w:val="20"/>
        </w:rPr>
        <w:t>cục</w:t>
      </w:r>
      <w:r>
        <w:rPr>
          <w:spacing w:val="-4"/>
          <w:sz w:val="20"/>
        </w:rPr>
        <w:t> </w:t>
      </w:r>
      <w:r>
        <w:rPr>
          <w:sz w:val="20"/>
        </w:rPr>
        <w:t>THADS</w:t>
      </w:r>
      <w:r>
        <w:rPr>
          <w:spacing w:val="-5"/>
          <w:sz w:val="20"/>
        </w:rPr>
        <w:t> </w:t>
      </w:r>
      <w:r>
        <w:rPr>
          <w:sz w:val="20"/>
        </w:rPr>
        <w:t>thị</w:t>
      </w:r>
      <w:r>
        <w:rPr>
          <w:spacing w:val="-5"/>
          <w:sz w:val="20"/>
        </w:rPr>
        <w:t> xã;</w:t>
      </w:r>
    </w:p>
    <w:p>
      <w:pPr>
        <w:pStyle w:val="ListParagraph"/>
        <w:numPr>
          <w:ilvl w:val="0"/>
          <w:numId w:val="3"/>
        </w:numPr>
        <w:tabs>
          <w:tab w:pos="218" w:val="left" w:leader="none"/>
        </w:tabs>
        <w:spacing w:line="229" w:lineRule="exact" w:before="0" w:after="0"/>
        <w:ind w:left="217" w:right="0" w:hanging="116"/>
        <w:jc w:val="left"/>
        <w:rPr>
          <w:sz w:val="20"/>
        </w:rPr>
      </w:pPr>
      <w:r>
        <w:rPr>
          <w:sz w:val="20"/>
        </w:rPr>
        <w:t>Bị</w:t>
      </w:r>
      <w:r>
        <w:rPr>
          <w:spacing w:val="-4"/>
          <w:sz w:val="20"/>
        </w:rPr>
        <w:t> </w:t>
      </w:r>
      <w:r>
        <w:rPr>
          <w:sz w:val="20"/>
        </w:rPr>
        <w:t>cáo,</w:t>
      </w:r>
      <w:r>
        <w:rPr>
          <w:spacing w:val="-2"/>
          <w:sz w:val="20"/>
        </w:rPr>
        <w:t> </w:t>
      </w:r>
      <w:r>
        <w:rPr>
          <w:sz w:val="20"/>
        </w:rPr>
        <w:t>liên</w:t>
      </w:r>
      <w:r>
        <w:rPr>
          <w:spacing w:val="-3"/>
          <w:sz w:val="20"/>
        </w:rPr>
        <w:t> </w:t>
      </w:r>
      <w:r>
        <w:rPr>
          <w:spacing w:val="-2"/>
          <w:sz w:val="20"/>
        </w:rPr>
        <w:t>quan;</w:t>
      </w:r>
    </w:p>
    <w:p>
      <w:pPr>
        <w:pStyle w:val="ListParagraph"/>
        <w:numPr>
          <w:ilvl w:val="0"/>
          <w:numId w:val="3"/>
        </w:numPr>
        <w:tabs>
          <w:tab w:pos="218" w:val="left" w:leader="none"/>
        </w:tabs>
        <w:spacing w:line="240" w:lineRule="auto" w:before="0" w:after="0"/>
        <w:ind w:left="217" w:right="0" w:hanging="116"/>
        <w:jc w:val="left"/>
        <w:rPr>
          <w:sz w:val="20"/>
        </w:rPr>
      </w:pPr>
      <w:r>
        <w:rPr>
          <w:sz w:val="20"/>
        </w:rPr>
        <w:t>Đội</w:t>
      </w:r>
      <w:r>
        <w:rPr>
          <w:spacing w:val="-5"/>
          <w:sz w:val="20"/>
        </w:rPr>
        <w:t> </w:t>
      </w:r>
      <w:r>
        <w:rPr>
          <w:sz w:val="20"/>
        </w:rPr>
        <w:t>CSTHAHS</w:t>
      </w:r>
      <w:r>
        <w:rPr>
          <w:spacing w:val="-2"/>
          <w:sz w:val="20"/>
        </w:rPr>
        <w:t> </w:t>
      </w:r>
      <w:r>
        <w:rPr>
          <w:sz w:val="20"/>
        </w:rPr>
        <w:t>và</w:t>
      </w:r>
      <w:r>
        <w:rPr>
          <w:spacing w:val="-4"/>
          <w:sz w:val="20"/>
        </w:rPr>
        <w:t> </w:t>
      </w:r>
      <w:r>
        <w:rPr>
          <w:sz w:val="20"/>
        </w:rPr>
        <w:t>hỗ</w:t>
      </w:r>
      <w:r>
        <w:rPr>
          <w:spacing w:val="-3"/>
          <w:sz w:val="20"/>
        </w:rPr>
        <w:t> </w:t>
      </w:r>
      <w:r>
        <w:rPr>
          <w:sz w:val="20"/>
        </w:rPr>
        <w:t>trợ</w:t>
      </w:r>
      <w:r>
        <w:rPr>
          <w:spacing w:val="-4"/>
          <w:sz w:val="20"/>
        </w:rPr>
        <w:t> </w:t>
      </w:r>
      <w:r>
        <w:rPr>
          <w:sz w:val="20"/>
        </w:rPr>
        <w:t>tư</w:t>
      </w:r>
      <w:r>
        <w:rPr>
          <w:spacing w:val="-2"/>
          <w:sz w:val="20"/>
        </w:rPr>
        <w:t> </w:t>
      </w:r>
      <w:r>
        <w:rPr>
          <w:spacing w:val="-4"/>
          <w:sz w:val="20"/>
        </w:rPr>
        <w:t>pháp;</w:t>
      </w:r>
    </w:p>
    <w:p>
      <w:pPr>
        <w:pStyle w:val="ListParagraph"/>
        <w:numPr>
          <w:ilvl w:val="0"/>
          <w:numId w:val="3"/>
        </w:numPr>
        <w:tabs>
          <w:tab w:pos="218" w:val="left" w:leader="none"/>
        </w:tabs>
        <w:spacing w:line="240" w:lineRule="auto" w:before="0" w:after="0"/>
        <w:ind w:left="217" w:right="0" w:hanging="116"/>
        <w:jc w:val="left"/>
        <w:rPr>
          <w:sz w:val="20"/>
        </w:rPr>
      </w:pPr>
      <w:r>
        <w:rPr>
          <w:sz w:val="20"/>
        </w:rPr>
        <w:t>Thi</w:t>
      </w:r>
      <w:r>
        <w:rPr>
          <w:spacing w:val="-4"/>
          <w:sz w:val="20"/>
        </w:rPr>
        <w:t> </w:t>
      </w:r>
      <w:r>
        <w:rPr>
          <w:sz w:val="20"/>
        </w:rPr>
        <w:t>hành</w:t>
      </w:r>
      <w:r>
        <w:rPr>
          <w:spacing w:val="-3"/>
          <w:sz w:val="20"/>
        </w:rPr>
        <w:t> </w:t>
      </w:r>
      <w:r>
        <w:rPr>
          <w:sz w:val="20"/>
        </w:rPr>
        <w:t>án</w:t>
      </w:r>
      <w:r>
        <w:rPr>
          <w:spacing w:val="-4"/>
          <w:sz w:val="20"/>
        </w:rPr>
        <w:t> </w:t>
      </w:r>
      <w:r>
        <w:rPr>
          <w:sz w:val="20"/>
        </w:rPr>
        <w:t>phạt</w:t>
      </w:r>
      <w:r>
        <w:rPr>
          <w:spacing w:val="-2"/>
          <w:sz w:val="20"/>
        </w:rPr>
        <w:t> </w:t>
      </w:r>
      <w:r>
        <w:rPr>
          <w:spacing w:val="-5"/>
          <w:sz w:val="20"/>
        </w:rPr>
        <w:t>tù;</w:t>
      </w:r>
    </w:p>
    <w:p>
      <w:pPr>
        <w:pStyle w:val="ListParagraph"/>
        <w:numPr>
          <w:ilvl w:val="0"/>
          <w:numId w:val="3"/>
        </w:numPr>
        <w:tabs>
          <w:tab w:pos="218" w:val="left" w:leader="none"/>
          <w:tab w:pos="5800" w:val="left" w:leader="none"/>
        </w:tabs>
        <w:spacing w:line="240" w:lineRule="auto" w:before="5" w:after="0"/>
        <w:ind w:left="217" w:right="0" w:hanging="116"/>
        <w:jc w:val="left"/>
        <w:rPr>
          <w:b/>
          <w:sz w:val="27"/>
        </w:rPr>
      </w:pPr>
      <w:r>
        <w:rPr>
          <w:sz w:val="20"/>
        </w:rPr>
        <w:t>Lưu</w:t>
      </w:r>
      <w:r>
        <w:rPr>
          <w:spacing w:val="-3"/>
          <w:sz w:val="20"/>
        </w:rPr>
        <w:t> </w:t>
      </w:r>
      <w:r>
        <w:rPr>
          <w:sz w:val="20"/>
        </w:rPr>
        <w:t>hồ</w:t>
      </w:r>
      <w:r>
        <w:rPr>
          <w:spacing w:val="-2"/>
          <w:sz w:val="20"/>
        </w:rPr>
        <w:t> </w:t>
      </w:r>
      <w:r>
        <w:rPr>
          <w:sz w:val="20"/>
        </w:rPr>
        <w:t>sơ;</w:t>
      </w:r>
      <w:r>
        <w:rPr>
          <w:spacing w:val="-1"/>
          <w:sz w:val="20"/>
        </w:rPr>
        <w:t> </w:t>
      </w:r>
      <w:r>
        <w:rPr>
          <w:sz w:val="20"/>
        </w:rPr>
        <w:t>Lưu</w:t>
      </w:r>
      <w:r>
        <w:rPr>
          <w:spacing w:val="-4"/>
          <w:sz w:val="20"/>
        </w:rPr>
        <w:t> </w:t>
      </w:r>
      <w:r>
        <w:rPr>
          <w:sz w:val="20"/>
        </w:rPr>
        <w:t>án</w:t>
      </w:r>
      <w:r>
        <w:rPr>
          <w:spacing w:val="-2"/>
          <w:sz w:val="20"/>
        </w:rPr>
        <w:t> </w:t>
      </w:r>
      <w:r>
        <w:rPr>
          <w:spacing w:val="-4"/>
          <w:sz w:val="20"/>
        </w:rPr>
        <w:t>văn.</w:t>
      </w:r>
      <w:r>
        <w:rPr>
          <w:sz w:val="20"/>
        </w:rPr>
        <w:tab/>
      </w:r>
      <w:r>
        <w:rPr>
          <w:b/>
          <w:sz w:val="27"/>
        </w:rPr>
        <w:t>Trình</w:t>
      </w:r>
      <w:r>
        <w:rPr>
          <w:b/>
          <w:spacing w:val="-7"/>
          <w:sz w:val="27"/>
        </w:rPr>
        <w:t> </w:t>
      </w:r>
      <w:r>
        <w:rPr>
          <w:b/>
          <w:sz w:val="27"/>
        </w:rPr>
        <w:t>Văn</w:t>
      </w:r>
      <w:r>
        <w:rPr>
          <w:b/>
          <w:spacing w:val="-6"/>
          <w:sz w:val="27"/>
        </w:rPr>
        <w:t> </w:t>
      </w:r>
      <w:r>
        <w:rPr>
          <w:b/>
          <w:spacing w:val="-5"/>
          <w:sz w:val="27"/>
        </w:rPr>
        <w:t>Út</w:t>
      </w:r>
    </w:p>
    <w:p>
      <w:pPr>
        <w:spacing w:after="0" w:line="240" w:lineRule="auto"/>
        <w:jc w:val="left"/>
        <w:rPr>
          <w:sz w:val="27"/>
        </w:rPr>
        <w:sectPr>
          <w:pgSz w:w="11910" w:h="16850"/>
          <w:pgMar w:header="542" w:footer="0" w:top="1040" w:bottom="280" w:left="1600" w:right="740"/>
        </w:sectPr>
      </w:pPr>
    </w:p>
    <w:p>
      <w:pPr>
        <w:pStyle w:val="BodyText"/>
        <w:spacing w:before="4"/>
        <w:ind w:left="0" w:firstLine="0"/>
        <w:jc w:val="left"/>
        <w:rPr>
          <w:b/>
          <w:sz w:val="17"/>
        </w:rPr>
      </w:pPr>
    </w:p>
    <w:p>
      <w:pPr>
        <w:spacing w:after="0"/>
        <w:jc w:val="left"/>
        <w:rPr>
          <w:sz w:val="17"/>
        </w:rPr>
        <w:sectPr>
          <w:pgSz w:w="11910" w:h="16850"/>
          <w:pgMar w:header="542" w:footer="0" w:top="1040" w:bottom="280" w:left="1600" w:right="740"/>
        </w:sectPr>
      </w:pPr>
    </w:p>
    <w:p>
      <w:pPr>
        <w:pStyle w:val="BodyText"/>
        <w:spacing w:before="4"/>
        <w:ind w:left="0" w:firstLine="0"/>
        <w:jc w:val="left"/>
        <w:rPr>
          <w:b/>
          <w:sz w:val="17"/>
        </w:rPr>
      </w:pPr>
    </w:p>
    <w:sectPr>
      <w:pgSz w:w="11910" w:h="16850"/>
      <w:pgMar w:header="542" w:footer="0" w:top="104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269989pt;margin-top:26.122087pt;width:12.55pt;height:14.25pt;mso-position-horizontal-relative:page;mso-position-vertical-relative:page;z-index:-15804928" type="#_x0000_t202" id="docshape1" filled="false" stroked="false">
          <v:textbox inset="0,0,0,0">
            <w:txbxContent>
              <w:p>
                <w:pPr>
                  <w:spacing w:before="11"/>
                  <w:ind w:left="60" w:right="0" w:firstLine="0"/>
                  <w:jc w:val="left"/>
                  <w:rPr>
                    <w:i/>
                    <w:sz w:val="22"/>
                  </w:rPr>
                </w:pPr>
                <w:r>
                  <w:rPr>
                    <w:i/>
                    <w:w w:val="100"/>
                    <w:sz w:val="22"/>
                  </w:rPr>
                  <w:fldChar w:fldCharType="begin"/>
                </w:r>
                <w:r>
                  <w:rPr>
                    <w:i/>
                    <w:w w:val="100"/>
                    <w:sz w:val="22"/>
                  </w:rPr>
                  <w:instrText> PAGE </w:instrText>
                </w:r>
                <w:r>
                  <w:rPr>
                    <w:i/>
                    <w:w w:val="100"/>
                    <w:sz w:val="22"/>
                  </w:rPr>
                  <w:fldChar w:fldCharType="separate"/>
                </w:r>
                <w:r>
                  <w:rPr>
                    <w:i/>
                    <w:w w:val="100"/>
                    <w:sz w:val="22"/>
                  </w:rPr>
                  <w:t>1</w:t>
                </w:r>
                <w:r>
                  <w:rPr>
                    <w:i/>
                    <w:w w:val="100"/>
                    <w:sz w:val="22"/>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17"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1154" w:hanging="116"/>
      </w:pPr>
      <w:rPr>
        <w:rFonts w:hint="default"/>
        <w:lang w:val="vi" w:eastAsia="en-US" w:bidi="ar-SA"/>
      </w:rPr>
    </w:lvl>
    <w:lvl w:ilvl="2">
      <w:start w:val="0"/>
      <w:numFmt w:val="bullet"/>
      <w:lvlText w:val="•"/>
      <w:lvlJc w:val="left"/>
      <w:pPr>
        <w:ind w:left="2089" w:hanging="116"/>
      </w:pPr>
      <w:rPr>
        <w:rFonts w:hint="default"/>
        <w:lang w:val="vi" w:eastAsia="en-US" w:bidi="ar-SA"/>
      </w:rPr>
    </w:lvl>
    <w:lvl w:ilvl="3">
      <w:start w:val="0"/>
      <w:numFmt w:val="bullet"/>
      <w:lvlText w:val="•"/>
      <w:lvlJc w:val="left"/>
      <w:pPr>
        <w:ind w:left="3023" w:hanging="116"/>
      </w:pPr>
      <w:rPr>
        <w:rFonts w:hint="default"/>
        <w:lang w:val="vi" w:eastAsia="en-US" w:bidi="ar-SA"/>
      </w:rPr>
    </w:lvl>
    <w:lvl w:ilvl="4">
      <w:start w:val="0"/>
      <w:numFmt w:val="bullet"/>
      <w:lvlText w:val="•"/>
      <w:lvlJc w:val="left"/>
      <w:pPr>
        <w:ind w:left="3958" w:hanging="116"/>
      </w:pPr>
      <w:rPr>
        <w:rFonts w:hint="default"/>
        <w:lang w:val="vi" w:eastAsia="en-US" w:bidi="ar-SA"/>
      </w:rPr>
    </w:lvl>
    <w:lvl w:ilvl="5">
      <w:start w:val="0"/>
      <w:numFmt w:val="bullet"/>
      <w:lvlText w:val="•"/>
      <w:lvlJc w:val="left"/>
      <w:pPr>
        <w:ind w:left="4893" w:hanging="116"/>
      </w:pPr>
      <w:rPr>
        <w:rFonts w:hint="default"/>
        <w:lang w:val="vi" w:eastAsia="en-US" w:bidi="ar-SA"/>
      </w:rPr>
    </w:lvl>
    <w:lvl w:ilvl="6">
      <w:start w:val="0"/>
      <w:numFmt w:val="bullet"/>
      <w:lvlText w:val="•"/>
      <w:lvlJc w:val="left"/>
      <w:pPr>
        <w:ind w:left="5827" w:hanging="116"/>
      </w:pPr>
      <w:rPr>
        <w:rFonts w:hint="default"/>
        <w:lang w:val="vi" w:eastAsia="en-US" w:bidi="ar-SA"/>
      </w:rPr>
    </w:lvl>
    <w:lvl w:ilvl="7">
      <w:start w:val="0"/>
      <w:numFmt w:val="bullet"/>
      <w:lvlText w:val="•"/>
      <w:lvlJc w:val="left"/>
      <w:pPr>
        <w:ind w:left="6762" w:hanging="116"/>
      </w:pPr>
      <w:rPr>
        <w:rFonts w:hint="default"/>
        <w:lang w:val="vi" w:eastAsia="en-US" w:bidi="ar-SA"/>
      </w:rPr>
    </w:lvl>
    <w:lvl w:ilvl="8">
      <w:start w:val="0"/>
      <w:numFmt w:val="bullet"/>
      <w:lvlText w:val="•"/>
      <w:lvlJc w:val="left"/>
      <w:pPr>
        <w:ind w:left="7697" w:hanging="116"/>
      </w:pPr>
      <w:rPr>
        <w:rFonts w:hint="default"/>
        <w:lang w:val="vi" w:eastAsia="en-US" w:bidi="ar-SA"/>
      </w:rPr>
    </w:lvl>
  </w:abstractNum>
  <w:abstractNum w:abstractNumId="1">
    <w:multiLevelType w:val="hybridMultilevel"/>
    <w:lvl w:ilvl="0">
      <w:start w:val="1"/>
      <w:numFmt w:val="decimal"/>
      <w:lvlText w:val="[%1]"/>
      <w:lvlJc w:val="left"/>
      <w:pPr>
        <w:ind w:left="102" w:hanging="42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423"/>
      </w:pPr>
      <w:rPr>
        <w:rFonts w:hint="default"/>
        <w:lang w:val="vi" w:eastAsia="en-US" w:bidi="ar-SA"/>
      </w:rPr>
    </w:lvl>
    <w:lvl w:ilvl="2">
      <w:start w:val="0"/>
      <w:numFmt w:val="bullet"/>
      <w:lvlText w:val="•"/>
      <w:lvlJc w:val="left"/>
      <w:pPr>
        <w:ind w:left="1993" w:hanging="423"/>
      </w:pPr>
      <w:rPr>
        <w:rFonts w:hint="default"/>
        <w:lang w:val="vi" w:eastAsia="en-US" w:bidi="ar-SA"/>
      </w:rPr>
    </w:lvl>
    <w:lvl w:ilvl="3">
      <w:start w:val="0"/>
      <w:numFmt w:val="bullet"/>
      <w:lvlText w:val="•"/>
      <w:lvlJc w:val="left"/>
      <w:pPr>
        <w:ind w:left="2939" w:hanging="423"/>
      </w:pPr>
      <w:rPr>
        <w:rFonts w:hint="default"/>
        <w:lang w:val="vi" w:eastAsia="en-US" w:bidi="ar-SA"/>
      </w:rPr>
    </w:lvl>
    <w:lvl w:ilvl="4">
      <w:start w:val="0"/>
      <w:numFmt w:val="bullet"/>
      <w:lvlText w:val="•"/>
      <w:lvlJc w:val="left"/>
      <w:pPr>
        <w:ind w:left="3886" w:hanging="423"/>
      </w:pPr>
      <w:rPr>
        <w:rFonts w:hint="default"/>
        <w:lang w:val="vi" w:eastAsia="en-US" w:bidi="ar-SA"/>
      </w:rPr>
    </w:lvl>
    <w:lvl w:ilvl="5">
      <w:start w:val="0"/>
      <w:numFmt w:val="bullet"/>
      <w:lvlText w:val="•"/>
      <w:lvlJc w:val="left"/>
      <w:pPr>
        <w:ind w:left="4833" w:hanging="423"/>
      </w:pPr>
      <w:rPr>
        <w:rFonts w:hint="default"/>
        <w:lang w:val="vi" w:eastAsia="en-US" w:bidi="ar-SA"/>
      </w:rPr>
    </w:lvl>
    <w:lvl w:ilvl="6">
      <w:start w:val="0"/>
      <w:numFmt w:val="bullet"/>
      <w:lvlText w:val="•"/>
      <w:lvlJc w:val="left"/>
      <w:pPr>
        <w:ind w:left="5779" w:hanging="423"/>
      </w:pPr>
      <w:rPr>
        <w:rFonts w:hint="default"/>
        <w:lang w:val="vi" w:eastAsia="en-US" w:bidi="ar-SA"/>
      </w:rPr>
    </w:lvl>
    <w:lvl w:ilvl="7">
      <w:start w:val="0"/>
      <w:numFmt w:val="bullet"/>
      <w:lvlText w:val="•"/>
      <w:lvlJc w:val="left"/>
      <w:pPr>
        <w:ind w:left="6726" w:hanging="423"/>
      </w:pPr>
      <w:rPr>
        <w:rFonts w:hint="default"/>
        <w:lang w:val="vi" w:eastAsia="en-US" w:bidi="ar-SA"/>
      </w:rPr>
    </w:lvl>
    <w:lvl w:ilvl="8">
      <w:start w:val="0"/>
      <w:numFmt w:val="bullet"/>
      <w:lvlText w:val="•"/>
      <w:lvlJc w:val="left"/>
      <w:pPr>
        <w:ind w:left="7673" w:hanging="423"/>
      </w:pPr>
      <w:rPr>
        <w:rFonts w:hint="default"/>
        <w:lang w:val="vi" w:eastAsia="en-US" w:bidi="ar-SA"/>
      </w:rPr>
    </w:lvl>
  </w:abstractNum>
  <w:abstractNum w:abstractNumId="0">
    <w:multiLevelType w:val="hybridMultilevel"/>
    <w:lvl w:ilvl="0">
      <w:start w:val="0"/>
      <w:numFmt w:val="bullet"/>
      <w:lvlText w:val="-"/>
      <w:lvlJc w:val="left"/>
      <w:pPr>
        <w:ind w:left="102" w:hanging="176"/>
      </w:pPr>
      <w:rPr>
        <w:rFonts w:hint="default" w:ascii="Times New Roman" w:hAnsi="Times New Roman" w:eastAsia="Times New Roman" w:cs="Times New Roman"/>
        <w:w w:val="100"/>
        <w:lang w:val="vi" w:eastAsia="en-US" w:bidi="ar-SA"/>
      </w:rPr>
    </w:lvl>
    <w:lvl w:ilvl="1">
      <w:start w:val="0"/>
      <w:numFmt w:val="bullet"/>
      <w:lvlText w:val="•"/>
      <w:lvlJc w:val="left"/>
      <w:pPr>
        <w:ind w:left="1046" w:hanging="176"/>
      </w:pPr>
      <w:rPr>
        <w:rFonts w:hint="default"/>
        <w:lang w:val="vi" w:eastAsia="en-US" w:bidi="ar-SA"/>
      </w:rPr>
    </w:lvl>
    <w:lvl w:ilvl="2">
      <w:start w:val="0"/>
      <w:numFmt w:val="bullet"/>
      <w:lvlText w:val="•"/>
      <w:lvlJc w:val="left"/>
      <w:pPr>
        <w:ind w:left="1993" w:hanging="176"/>
      </w:pPr>
      <w:rPr>
        <w:rFonts w:hint="default"/>
        <w:lang w:val="vi" w:eastAsia="en-US" w:bidi="ar-SA"/>
      </w:rPr>
    </w:lvl>
    <w:lvl w:ilvl="3">
      <w:start w:val="0"/>
      <w:numFmt w:val="bullet"/>
      <w:lvlText w:val="•"/>
      <w:lvlJc w:val="left"/>
      <w:pPr>
        <w:ind w:left="2939" w:hanging="176"/>
      </w:pPr>
      <w:rPr>
        <w:rFonts w:hint="default"/>
        <w:lang w:val="vi" w:eastAsia="en-US" w:bidi="ar-SA"/>
      </w:rPr>
    </w:lvl>
    <w:lvl w:ilvl="4">
      <w:start w:val="0"/>
      <w:numFmt w:val="bullet"/>
      <w:lvlText w:val="•"/>
      <w:lvlJc w:val="left"/>
      <w:pPr>
        <w:ind w:left="3886" w:hanging="176"/>
      </w:pPr>
      <w:rPr>
        <w:rFonts w:hint="default"/>
        <w:lang w:val="vi" w:eastAsia="en-US" w:bidi="ar-SA"/>
      </w:rPr>
    </w:lvl>
    <w:lvl w:ilvl="5">
      <w:start w:val="0"/>
      <w:numFmt w:val="bullet"/>
      <w:lvlText w:val="•"/>
      <w:lvlJc w:val="left"/>
      <w:pPr>
        <w:ind w:left="4833" w:hanging="176"/>
      </w:pPr>
      <w:rPr>
        <w:rFonts w:hint="default"/>
        <w:lang w:val="vi" w:eastAsia="en-US" w:bidi="ar-SA"/>
      </w:rPr>
    </w:lvl>
    <w:lvl w:ilvl="6">
      <w:start w:val="0"/>
      <w:numFmt w:val="bullet"/>
      <w:lvlText w:val="•"/>
      <w:lvlJc w:val="left"/>
      <w:pPr>
        <w:ind w:left="5779" w:hanging="176"/>
      </w:pPr>
      <w:rPr>
        <w:rFonts w:hint="default"/>
        <w:lang w:val="vi" w:eastAsia="en-US" w:bidi="ar-SA"/>
      </w:rPr>
    </w:lvl>
    <w:lvl w:ilvl="7">
      <w:start w:val="0"/>
      <w:numFmt w:val="bullet"/>
      <w:lvlText w:val="•"/>
      <w:lvlJc w:val="left"/>
      <w:pPr>
        <w:ind w:left="6726" w:hanging="176"/>
      </w:pPr>
      <w:rPr>
        <w:rFonts w:hint="default"/>
        <w:lang w:val="vi" w:eastAsia="en-US" w:bidi="ar-SA"/>
      </w:rPr>
    </w:lvl>
    <w:lvl w:ilvl="8">
      <w:start w:val="0"/>
      <w:numFmt w:val="bullet"/>
      <w:lvlText w:val="•"/>
      <w:lvlJc w:val="left"/>
      <w:pPr>
        <w:ind w:left="7673" w:hanging="17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dcterms:created xsi:type="dcterms:W3CDTF">2023-04-24T22:13:16Z</dcterms:created>
  <dcterms:modified xsi:type="dcterms:W3CDTF">2023-04-24T22:13:16Z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