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28"/>
        <w:gridCol w:w="5745"/>
      </w:tblGrid>
      <w:tr>
        <w:trPr>
          <w:trHeight w:val="1741" w:hRule="atLeast"/>
        </w:trPr>
        <w:tc>
          <w:tcPr>
            <w:tcW w:w="3828" w:type="dxa"/>
          </w:tcPr>
          <w:p>
            <w:pPr>
              <w:pStyle w:val="TableParagraph"/>
              <w:ind w:left="33" w:right="850"/>
              <w:jc w:val="center"/>
              <w:rPr>
                <w:b/>
                <w:sz w:val="24"/>
              </w:rPr>
            </w:pPr>
            <w:r>
              <w:rPr>
                <w:b/>
                <w:sz w:val="24"/>
              </w:rPr>
              <w:t>TOÀ</w:t>
            </w:r>
            <w:r>
              <w:rPr>
                <w:b/>
                <w:spacing w:val="-13"/>
                <w:sz w:val="24"/>
              </w:rPr>
              <w:t> </w:t>
            </w:r>
            <w:r>
              <w:rPr>
                <w:b/>
                <w:sz w:val="24"/>
              </w:rPr>
              <w:t>ÁN</w:t>
            </w:r>
            <w:r>
              <w:rPr>
                <w:b/>
                <w:spacing w:val="-14"/>
                <w:sz w:val="24"/>
              </w:rPr>
              <w:t> </w:t>
            </w:r>
            <w:r>
              <w:rPr>
                <w:b/>
                <w:sz w:val="24"/>
              </w:rPr>
              <w:t>NHÂN</w:t>
            </w:r>
            <w:r>
              <w:rPr>
                <w:b/>
                <w:spacing w:val="-14"/>
                <w:sz w:val="24"/>
              </w:rPr>
              <w:t> </w:t>
            </w:r>
            <w:r>
              <w:rPr>
                <w:b/>
                <w:sz w:val="24"/>
              </w:rPr>
              <w:t>DÂN HUYỆN</w:t>
            </w:r>
            <w:r>
              <w:rPr>
                <w:b/>
                <w:spacing w:val="-1"/>
                <w:sz w:val="24"/>
              </w:rPr>
              <w:t> </w:t>
            </w:r>
            <w:r>
              <w:rPr>
                <w:b/>
                <w:sz w:val="24"/>
              </w:rPr>
              <w:t>AN</w:t>
            </w:r>
            <w:r>
              <w:rPr>
                <w:b/>
                <w:spacing w:val="-1"/>
                <w:sz w:val="24"/>
              </w:rPr>
              <w:t> </w:t>
            </w:r>
            <w:r>
              <w:rPr>
                <w:b/>
                <w:spacing w:val="-2"/>
                <w:sz w:val="24"/>
              </w:rPr>
              <w:t>DƯƠNG</w:t>
            </w:r>
          </w:p>
          <w:p>
            <w:pPr>
              <w:pStyle w:val="TableParagraph"/>
              <w:spacing w:after="49"/>
              <w:ind w:left="38" w:right="850"/>
              <w:jc w:val="center"/>
              <w:rPr>
                <w:b/>
                <w:sz w:val="24"/>
              </w:rPr>
            </w:pPr>
            <w:r>
              <w:rPr>
                <w:b/>
                <w:sz w:val="24"/>
              </w:rPr>
              <w:t>THÀNH</w:t>
            </w:r>
            <w:r>
              <w:rPr>
                <w:b/>
                <w:spacing w:val="-3"/>
                <w:sz w:val="24"/>
              </w:rPr>
              <w:t> </w:t>
            </w:r>
            <w:r>
              <w:rPr>
                <w:b/>
                <w:sz w:val="24"/>
              </w:rPr>
              <w:t>PHỐ</w:t>
            </w:r>
            <w:r>
              <w:rPr>
                <w:b/>
                <w:spacing w:val="-1"/>
                <w:sz w:val="24"/>
              </w:rPr>
              <w:t> </w:t>
            </w:r>
            <w:r>
              <w:rPr>
                <w:b/>
                <w:sz w:val="24"/>
              </w:rPr>
              <w:t>HẢI</w:t>
            </w:r>
            <w:r>
              <w:rPr>
                <w:b/>
                <w:spacing w:val="-1"/>
                <w:sz w:val="24"/>
              </w:rPr>
              <w:t> </w:t>
            </w:r>
            <w:r>
              <w:rPr>
                <w:b/>
                <w:spacing w:val="-2"/>
                <w:sz w:val="24"/>
              </w:rPr>
              <w:t>PHÒNG</w:t>
            </w:r>
          </w:p>
          <w:p>
            <w:pPr>
              <w:pStyle w:val="TableParagraph"/>
              <w:spacing w:line="20" w:lineRule="exact"/>
              <w:ind w:left="708"/>
              <w:rPr>
                <w:sz w:val="2"/>
              </w:rPr>
            </w:pPr>
            <w:r>
              <w:rPr>
                <w:sz w:val="2"/>
              </w:rPr>
              <w:pict>
                <v:group style="width:70.850pt;height:.75pt;mso-position-horizontal-relative:char;mso-position-vertical-relative:line" id="docshapegroup1" coordorigin="0,0" coordsize="1417,15">
                  <v:line style="position:absolute" from="0,8" to="1417,8" stroked="true" strokeweight=".75pt" strokecolor="#000000">
                    <v:stroke dashstyle="solid"/>
                  </v:line>
                </v:group>
              </w:pict>
            </w:r>
            <w:r>
              <w:rPr>
                <w:sz w:val="2"/>
              </w:rPr>
            </w:r>
          </w:p>
          <w:p>
            <w:pPr>
              <w:pStyle w:val="TableParagraph"/>
              <w:spacing w:line="300" w:lineRule="atLeast" w:before="225"/>
              <w:ind w:left="750" w:right="184" w:hanging="420"/>
              <w:rPr>
                <w:sz w:val="26"/>
              </w:rPr>
            </w:pPr>
            <w:r>
              <w:rPr>
                <w:sz w:val="26"/>
              </w:rPr>
              <w:t>Bản</w:t>
            </w:r>
            <w:r>
              <w:rPr>
                <w:spacing w:val="-14"/>
                <w:sz w:val="26"/>
              </w:rPr>
              <w:t> </w:t>
            </w:r>
            <w:r>
              <w:rPr>
                <w:sz w:val="26"/>
              </w:rPr>
              <w:t>án</w:t>
            </w:r>
            <w:r>
              <w:rPr>
                <w:spacing w:val="-14"/>
                <w:sz w:val="26"/>
              </w:rPr>
              <w:t> </w:t>
            </w:r>
            <w:r>
              <w:rPr>
                <w:sz w:val="26"/>
              </w:rPr>
              <w:t>số:</w:t>
            </w:r>
            <w:r>
              <w:rPr>
                <w:spacing w:val="-11"/>
                <w:sz w:val="26"/>
              </w:rPr>
              <w:t> </w:t>
            </w:r>
            <w:r>
              <w:rPr>
                <w:sz w:val="26"/>
              </w:rPr>
              <w:t>01/2023/HS-ST Ngày 04- 01- 2023</w:t>
            </w:r>
          </w:p>
        </w:tc>
        <w:tc>
          <w:tcPr>
            <w:tcW w:w="5745" w:type="dxa"/>
          </w:tcPr>
          <w:p>
            <w:pPr>
              <w:pStyle w:val="TableParagraph"/>
              <w:spacing w:line="266" w:lineRule="exact"/>
              <w:ind w:left="684" w:right="45"/>
              <w:jc w:val="center"/>
              <w:rPr>
                <w:b/>
                <w:sz w:val="24"/>
              </w:rPr>
            </w:pPr>
            <w:r>
              <w:rPr>
                <w:b/>
                <w:sz w:val="24"/>
              </w:rPr>
              <w:t>CỘNG</w:t>
            </w:r>
            <w:r>
              <w:rPr>
                <w:b/>
                <w:spacing w:val="-7"/>
                <w:sz w:val="24"/>
              </w:rPr>
              <w:t> </w:t>
            </w:r>
            <w:r>
              <w:rPr>
                <w:b/>
                <w:sz w:val="24"/>
              </w:rPr>
              <w:t>HOÀ</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1"/>
              <w:ind w:left="684" w:right="41"/>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 -</w:t>
            </w:r>
            <w:r>
              <w:rPr>
                <w:b/>
                <w:spacing w:val="-3"/>
                <w:sz w:val="28"/>
              </w:rPr>
              <w:t> </w:t>
            </w:r>
            <w:r>
              <w:rPr>
                <w:b/>
                <w:sz w:val="28"/>
              </w:rPr>
              <w:t>Hạnh</w:t>
            </w:r>
            <w:r>
              <w:rPr>
                <w:b/>
                <w:spacing w:val="-2"/>
                <w:sz w:val="28"/>
              </w:rPr>
              <w:t> </w:t>
            </w:r>
            <w:r>
              <w:rPr>
                <w:b/>
                <w:spacing w:val="-4"/>
                <w:sz w:val="28"/>
              </w:rPr>
              <w:t>phúc</w:t>
            </w:r>
          </w:p>
        </w:tc>
      </w:tr>
    </w:tbl>
    <w:p>
      <w:pPr>
        <w:pStyle w:val="BodyText"/>
        <w:ind w:left="0"/>
        <w:jc w:val="left"/>
        <w:rPr>
          <w:sz w:val="20"/>
        </w:rPr>
      </w:pPr>
    </w:p>
    <w:p>
      <w:pPr>
        <w:pStyle w:val="BodyText"/>
        <w:ind w:left="0"/>
        <w:jc w:val="left"/>
        <w:rPr>
          <w:sz w:val="20"/>
        </w:rPr>
      </w:pPr>
    </w:p>
    <w:p>
      <w:pPr>
        <w:pStyle w:val="BodyText"/>
        <w:spacing w:before="9"/>
        <w:ind w:left="0"/>
        <w:jc w:val="left"/>
        <w:rPr>
          <w:sz w:val="19"/>
        </w:rPr>
      </w:pPr>
    </w:p>
    <w:p>
      <w:pPr>
        <w:pStyle w:val="Heading1"/>
        <w:spacing w:line="322" w:lineRule="exact"/>
      </w:pPr>
      <w:r>
        <w:rPr/>
        <w:pict>
          <v:line style="position:absolute;mso-position-horizontal-relative:page;mso-position-vertical-relative:paragraph;z-index:-15814144" from="359.950012pt,-87.249664pt" to="528.250012pt,-87.249664pt" stroked="true" strokeweight=".75pt" strokecolor="#000000">
            <v:stroke dashstyle="solid"/>
            <w10:wrap type="none"/>
          </v:line>
        </w:pict>
      </w:r>
      <w:r>
        <w:rPr/>
        <w:t>NHÂN</w:t>
      </w:r>
      <w:r>
        <w:rPr>
          <w:spacing w:val="-5"/>
        </w:rPr>
        <w:t> </w:t>
      </w:r>
      <w:r>
        <w:rPr>
          <w:spacing w:val="-4"/>
        </w:rPr>
        <w:t>DANH</w:t>
      </w:r>
    </w:p>
    <w:p>
      <w:pPr>
        <w:spacing w:before="0"/>
        <w:ind w:left="1462" w:right="1826" w:firstLine="0"/>
        <w:jc w:val="center"/>
        <w:rPr>
          <w:b/>
          <w:sz w:val="28"/>
        </w:rPr>
      </w:pPr>
      <w:r>
        <w:rPr>
          <w:b/>
          <w:sz w:val="28"/>
        </w:rPr>
        <w:t>NƯỚC</w:t>
      </w:r>
      <w:r>
        <w:rPr>
          <w:b/>
          <w:spacing w:val="-3"/>
          <w:sz w:val="28"/>
        </w:rPr>
        <w:t> </w:t>
      </w:r>
      <w:r>
        <w:rPr>
          <w:b/>
          <w:sz w:val="28"/>
        </w:rPr>
        <w:t>CỘNG</w:t>
      </w:r>
      <w:r>
        <w:rPr>
          <w:b/>
          <w:spacing w:val="-2"/>
          <w:sz w:val="28"/>
        </w:rPr>
        <w:t> </w:t>
      </w:r>
      <w:r>
        <w:rPr>
          <w:b/>
          <w:sz w:val="28"/>
        </w:rPr>
        <w:t>HOÀ</w:t>
      </w:r>
      <w:r>
        <w:rPr>
          <w:b/>
          <w:spacing w:val="-4"/>
          <w:sz w:val="28"/>
        </w:rPr>
        <w:t> </w:t>
      </w:r>
      <w:r>
        <w:rPr>
          <w:b/>
          <w:sz w:val="28"/>
        </w:rPr>
        <w:t>XÃ</w:t>
      </w:r>
      <w:r>
        <w:rPr>
          <w:b/>
          <w:spacing w:val="-3"/>
          <w:sz w:val="28"/>
        </w:rPr>
        <w:t> </w:t>
      </w:r>
      <w:r>
        <w:rPr>
          <w:b/>
          <w:sz w:val="28"/>
        </w:rPr>
        <w:t>HỘI</w:t>
      </w:r>
      <w:r>
        <w:rPr>
          <w:b/>
          <w:spacing w:val="-2"/>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BodyText"/>
        <w:spacing w:before="4"/>
        <w:ind w:left="0"/>
        <w:jc w:val="left"/>
        <w:rPr>
          <w:b/>
          <w:sz w:val="24"/>
        </w:rPr>
      </w:pPr>
    </w:p>
    <w:p>
      <w:pPr>
        <w:spacing w:before="0"/>
        <w:ind w:left="1027" w:right="1393" w:firstLine="0"/>
        <w:jc w:val="center"/>
        <w:rPr>
          <w:b/>
          <w:sz w:val="24"/>
        </w:rPr>
      </w:pPr>
      <w:r>
        <w:rPr>
          <w:b/>
          <w:sz w:val="24"/>
        </w:rPr>
        <w:t>TOÀ</w:t>
      </w:r>
      <w:r>
        <w:rPr>
          <w:b/>
          <w:spacing w:val="-2"/>
          <w:sz w:val="24"/>
        </w:rPr>
        <w:t> </w:t>
      </w:r>
      <w:r>
        <w:rPr>
          <w:b/>
          <w:sz w:val="24"/>
        </w:rPr>
        <w:t>ÁN</w:t>
      </w:r>
      <w:r>
        <w:rPr>
          <w:b/>
          <w:spacing w:val="-2"/>
          <w:sz w:val="24"/>
        </w:rPr>
        <w:t> </w:t>
      </w:r>
      <w:r>
        <w:rPr>
          <w:b/>
          <w:sz w:val="24"/>
        </w:rPr>
        <w:t>NHÂN</w:t>
      </w:r>
      <w:r>
        <w:rPr>
          <w:b/>
          <w:spacing w:val="-2"/>
          <w:sz w:val="24"/>
        </w:rPr>
        <w:t> </w:t>
      </w:r>
      <w:r>
        <w:rPr>
          <w:b/>
          <w:sz w:val="24"/>
        </w:rPr>
        <w:t>DÂN HUYỆN</w:t>
      </w:r>
      <w:r>
        <w:rPr>
          <w:b/>
          <w:spacing w:val="-1"/>
          <w:sz w:val="24"/>
        </w:rPr>
        <w:t> </w:t>
      </w:r>
      <w:r>
        <w:rPr>
          <w:b/>
          <w:sz w:val="24"/>
        </w:rPr>
        <w:t>AN</w:t>
      </w:r>
      <w:r>
        <w:rPr>
          <w:b/>
          <w:spacing w:val="-3"/>
          <w:sz w:val="24"/>
        </w:rPr>
        <w:t> </w:t>
      </w:r>
      <w:r>
        <w:rPr>
          <w:b/>
          <w:sz w:val="24"/>
        </w:rPr>
        <w:t>DƯƠNG,</w:t>
      </w:r>
      <w:r>
        <w:rPr>
          <w:b/>
          <w:spacing w:val="1"/>
          <w:sz w:val="24"/>
        </w:rPr>
        <w:t> </w:t>
      </w:r>
      <w:r>
        <w:rPr>
          <w:b/>
          <w:sz w:val="24"/>
        </w:rPr>
        <w:t>THÀNH</w:t>
      </w:r>
      <w:r>
        <w:rPr>
          <w:b/>
          <w:spacing w:val="-1"/>
          <w:sz w:val="24"/>
        </w:rPr>
        <w:t> </w:t>
      </w:r>
      <w:r>
        <w:rPr>
          <w:b/>
          <w:sz w:val="24"/>
        </w:rPr>
        <w:t>PHỐ</w:t>
      </w:r>
      <w:r>
        <w:rPr>
          <w:b/>
          <w:spacing w:val="-1"/>
          <w:sz w:val="24"/>
        </w:rPr>
        <w:t> </w:t>
      </w:r>
      <w:r>
        <w:rPr>
          <w:b/>
          <w:sz w:val="24"/>
        </w:rPr>
        <w:t>HẢI</w:t>
      </w:r>
      <w:r>
        <w:rPr>
          <w:b/>
          <w:spacing w:val="-2"/>
          <w:sz w:val="24"/>
        </w:rPr>
        <w:t> PHÒNG</w:t>
      </w:r>
    </w:p>
    <w:p>
      <w:pPr>
        <w:pStyle w:val="BodyText"/>
        <w:spacing w:before="5"/>
        <w:ind w:left="0"/>
        <w:jc w:val="left"/>
        <w:rPr>
          <w:b/>
          <w:sz w:val="31"/>
        </w:rPr>
      </w:pPr>
    </w:p>
    <w:p>
      <w:pPr>
        <w:spacing w:before="0"/>
        <w:ind w:left="881" w:right="0" w:firstLine="0"/>
        <w:jc w:val="left"/>
        <w:rPr>
          <w:b/>
          <w:i/>
          <w:sz w:val="28"/>
        </w:rPr>
      </w:pPr>
      <w:r>
        <w:rPr>
          <w:b/>
          <w:i/>
          <w:sz w:val="28"/>
        </w:rPr>
        <w:t>-</w:t>
      </w:r>
      <w:r>
        <w:rPr>
          <w:b/>
          <w:i/>
          <w:spacing w:val="-4"/>
          <w:sz w:val="28"/>
        </w:rPr>
        <w:t> </w:t>
      </w:r>
      <w:r>
        <w:rPr>
          <w:b/>
          <w:i/>
          <w:sz w:val="28"/>
        </w:rPr>
        <w:t>Thành</w:t>
      </w:r>
      <w:r>
        <w:rPr>
          <w:b/>
          <w:i/>
          <w:spacing w:val="-4"/>
          <w:sz w:val="28"/>
        </w:rPr>
        <w:t> </w:t>
      </w:r>
      <w:r>
        <w:rPr>
          <w:b/>
          <w:i/>
          <w:sz w:val="28"/>
        </w:rPr>
        <w:t>phần</w:t>
      </w:r>
      <w:r>
        <w:rPr>
          <w:b/>
          <w:i/>
          <w:spacing w:val="-3"/>
          <w:sz w:val="28"/>
        </w:rPr>
        <w:t> </w:t>
      </w:r>
      <w:r>
        <w:rPr>
          <w:b/>
          <w:i/>
          <w:sz w:val="28"/>
        </w:rPr>
        <w:t>Hội</w:t>
      </w:r>
      <w:r>
        <w:rPr>
          <w:b/>
          <w:i/>
          <w:spacing w:val="-5"/>
          <w:sz w:val="28"/>
        </w:rPr>
        <w:t> </w:t>
      </w:r>
      <w:r>
        <w:rPr>
          <w:b/>
          <w:i/>
          <w:sz w:val="28"/>
        </w:rPr>
        <w:t>đồng</w:t>
      </w:r>
      <w:r>
        <w:rPr>
          <w:b/>
          <w:i/>
          <w:spacing w:val="-5"/>
          <w:sz w:val="28"/>
        </w:rPr>
        <w:t> </w:t>
      </w:r>
      <w:r>
        <w:rPr>
          <w:b/>
          <w:i/>
          <w:sz w:val="28"/>
        </w:rPr>
        <w:t>xét</w:t>
      </w:r>
      <w:r>
        <w:rPr>
          <w:b/>
          <w:i/>
          <w:spacing w:val="-2"/>
          <w:sz w:val="28"/>
        </w:rPr>
        <w:t> </w:t>
      </w:r>
      <w:r>
        <w:rPr>
          <w:b/>
          <w:i/>
          <w:sz w:val="28"/>
        </w:rPr>
        <w:t>xử</w:t>
      </w:r>
      <w:r>
        <w:rPr>
          <w:b/>
          <w:i/>
          <w:spacing w:val="-6"/>
          <w:sz w:val="28"/>
        </w:rPr>
        <w:t> </w:t>
      </w:r>
      <w:r>
        <w:rPr>
          <w:b/>
          <w:i/>
          <w:sz w:val="28"/>
        </w:rPr>
        <w:t>sơ</w:t>
      </w:r>
      <w:r>
        <w:rPr>
          <w:b/>
          <w:i/>
          <w:spacing w:val="-6"/>
          <w:sz w:val="28"/>
        </w:rPr>
        <w:t> </w:t>
      </w:r>
      <w:r>
        <w:rPr>
          <w:b/>
          <w:i/>
          <w:sz w:val="28"/>
        </w:rPr>
        <w:t>thẩm</w:t>
      </w:r>
      <w:r>
        <w:rPr>
          <w:b/>
          <w:i/>
          <w:spacing w:val="-2"/>
          <w:sz w:val="28"/>
        </w:rPr>
        <w:t> </w:t>
      </w:r>
      <w:r>
        <w:rPr>
          <w:b/>
          <w:i/>
          <w:sz w:val="28"/>
        </w:rPr>
        <w:t>gồm</w:t>
      </w:r>
      <w:r>
        <w:rPr>
          <w:b/>
          <w:i/>
          <w:spacing w:val="2"/>
          <w:sz w:val="28"/>
        </w:rPr>
        <w:t> </w:t>
      </w:r>
      <w:r>
        <w:rPr>
          <w:b/>
          <w:i/>
          <w:spacing w:val="-5"/>
          <w:sz w:val="28"/>
        </w:rPr>
        <w:t>có:</w:t>
      </w:r>
    </w:p>
    <w:p>
      <w:pPr>
        <w:spacing w:before="119"/>
        <w:ind w:left="881" w:right="0" w:firstLine="0"/>
        <w:jc w:val="left"/>
        <w:rPr>
          <w:sz w:val="28"/>
        </w:rPr>
      </w:pPr>
      <w:r>
        <w:rPr>
          <w:i/>
          <w:sz w:val="28"/>
        </w:rPr>
        <w:t>Thẩm</w:t>
      </w:r>
      <w:r>
        <w:rPr>
          <w:i/>
          <w:spacing w:val="-7"/>
          <w:sz w:val="28"/>
        </w:rPr>
        <w:t> </w:t>
      </w:r>
      <w:r>
        <w:rPr>
          <w:i/>
          <w:sz w:val="28"/>
        </w:rPr>
        <w:t>phán</w:t>
      </w:r>
      <w:r>
        <w:rPr>
          <w:i/>
          <w:spacing w:val="-1"/>
          <w:sz w:val="28"/>
        </w:rPr>
        <w:t> </w:t>
      </w:r>
      <w:r>
        <w:rPr>
          <w:i/>
          <w:sz w:val="28"/>
        </w:rPr>
        <w:t>-</w:t>
      </w:r>
      <w:r>
        <w:rPr>
          <w:i/>
          <w:spacing w:val="-3"/>
          <w:sz w:val="28"/>
        </w:rPr>
        <w:t> </w:t>
      </w:r>
      <w:r>
        <w:rPr>
          <w:i/>
          <w:sz w:val="28"/>
        </w:rPr>
        <w:t>Chủ</w:t>
      </w:r>
      <w:r>
        <w:rPr>
          <w:i/>
          <w:spacing w:val="-1"/>
          <w:sz w:val="28"/>
        </w:rPr>
        <w:t> </w:t>
      </w:r>
      <w:r>
        <w:rPr>
          <w:i/>
          <w:sz w:val="28"/>
        </w:rPr>
        <w:t>toạ</w:t>
      </w:r>
      <w:r>
        <w:rPr>
          <w:i/>
          <w:spacing w:val="-3"/>
          <w:sz w:val="28"/>
        </w:rPr>
        <w:t> </w:t>
      </w:r>
      <w:r>
        <w:rPr>
          <w:i/>
          <w:sz w:val="28"/>
        </w:rPr>
        <w:t>phiên</w:t>
      </w:r>
      <w:r>
        <w:rPr>
          <w:i/>
          <w:spacing w:val="-1"/>
          <w:sz w:val="28"/>
        </w:rPr>
        <w:t> </w:t>
      </w:r>
      <w:r>
        <w:rPr>
          <w:i/>
          <w:sz w:val="28"/>
        </w:rPr>
        <w:t>toà:</w:t>
      </w:r>
      <w:r>
        <w:rPr>
          <w:i/>
          <w:spacing w:val="-3"/>
          <w:sz w:val="28"/>
        </w:rPr>
        <w:t> </w:t>
      </w:r>
      <w:r>
        <w:rPr>
          <w:sz w:val="28"/>
        </w:rPr>
        <w:t>Bà</w:t>
      </w:r>
      <w:r>
        <w:rPr>
          <w:spacing w:val="-2"/>
          <w:sz w:val="28"/>
        </w:rPr>
        <w:t> </w:t>
      </w:r>
      <w:r>
        <w:rPr>
          <w:sz w:val="28"/>
        </w:rPr>
        <w:t>Lê</w:t>
      </w:r>
      <w:r>
        <w:rPr>
          <w:spacing w:val="-2"/>
          <w:sz w:val="28"/>
        </w:rPr>
        <w:t> </w:t>
      </w:r>
      <w:r>
        <w:rPr>
          <w:sz w:val="28"/>
        </w:rPr>
        <w:t>Thị</w:t>
      </w:r>
      <w:r>
        <w:rPr>
          <w:spacing w:val="-3"/>
          <w:sz w:val="28"/>
        </w:rPr>
        <w:t> </w:t>
      </w:r>
      <w:r>
        <w:rPr>
          <w:sz w:val="28"/>
        </w:rPr>
        <w:t>Hồng</w:t>
      </w:r>
      <w:r>
        <w:rPr>
          <w:spacing w:val="-1"/>
          <w:sz w:val="28"/>
        </w:rPr>
        <w:t> </w:t>
      </w:r>
      <w:r>
        <w:rPr>
          <w:spacing w:val="-5"/>
          <w:sz w:val="28"/>
        </w:rPr>
        <w:t>Lý</w:t>
      </w:r>
    </w:p>
    <w:p>
      <w:pPr>
        <w:spacing w:before="120"/>
        <w:ind w:left="881" w:right="0" w:firstLine="0"/>
        <w:jc w:val="left"/>
        <w:rPr>
          <w:i/>
          <w:sz w:val="28"/>
        </w:rPr>
      </w:pPr>
      <w:r>
        <w:rPr>
          <w:i/>
          <w:sz w:val="28"/>
        </w:rPr>
        <w:t>Các</w:t>
      </w:r>
      <w:r>
        <w:rPr>
          <w:i/>
          <w:spacing w:val="-5"/>
          <w:sz w:val="28"/>
        </w:rPr>
        <w:t> </w:t>
      </w:r>
      <w:r>
        <w:rPr>
          <w:i/>
          <w:sz w:val="28"/>
        </w:rPr>
        <w:t>Hội</w:t>
      </w:r>
      <w:r>
        <w:rPr>
          <w:i/>
          <w:spacing w:val="-3"/>
          <w:sz w:val="28"/>
        </w:rPr>
        <w:t> </w:t>
      </w:r>
      <w:r>
        <w:rPr>
          <w:i/>
          <w:sz w:val="28"/>
        </w:rPr>
        <w:t>thẩm</w:t>
      </w:r>
      <w:r>
        <w:rPr>
          <w:i/>
          <w:spacing w:val="-3"/>
          <w:sz w:val="28"/>
        </w:rPr>
        <w:t> </w:t>
      </w:r>
      <w:r>
        <w:rPr>
          <w:i/>
          <w:sz w:val="28"/>
        </w:rPr>
        <w:t>nhân</w:t>
      </w:r>
      <w:r>
        <w:rPr>
          <w:i/>
          <w:spacing w:val="-2"/>
          <w:sz w:val="28"/>
        </w:rPr>
        <w:t> </w:t>
      </w:r>
      <w:r>
        <w:rPr>
          <w:i/>
          <w:spacing w:val="-4"/>
          <w:sz w:val="28"/>
        </w:rPr>
        <w:t>dân:</w:t>
      </w:r>
    </w:p>
    <w:p>
      <w:pPr>
        <w:pStyle w:val="BodyText"/>
        <w:spacing w:line="328" w:lineRule="auto" w:before="120"/>
        <w:ind w:left="881" w:right="6777"/>
        <w:jc w:val="left"/>
      </w:pPr>
      <w:r>
        <w:rPr/>
        <w:t>Ông</w:t>
      </w:r>
      <w:r>
        <w:rPr>
          <w:spacing w:val="40"/>
        </w:rPr>
        <w:t> </w:t>
      </w:r>
      <w:r>
        <w:rPr/>
        <w:t>Vũ Văn Thi Ông</w:t>
      </w:r>
      <w:r>
        <w:rPr>
          <w:spacing w:val="-12"/>
        </w:rPr>
        <w:t> </w:t>
      </w:r>
      <w:r>
        <w:rPr/>
        <w:t>Vũ</w:t>
      </w:r>
      <w:r>
        <w:rPr>
          <w:spacing w:val="-12"/>
        </w:rPr>
        <w:t> </w:t>
      </w:r>
      <w:r>
        <w:rPr/>
        <w:t>Văn</w:t>
      </w:r>
      <w:r>
        <w:rPr>
          <w:spacing w:val="-12"/>
        </w:rPr>
        <w:t> </w:t>
      </w:r>
      <w:r>
        <w:rPr/>
        <w:t>Minh</w:t>
      </w:r>
    </w:p>
    <w:p>
      <w:pPr>
        <w:pStyle w:val="ListParagraph"/>
        <w:numPr>
          <w:ilvl w:val="0"/>
          <w:numId w:val="1"/>
        </w:numPr>
        <w:tabs>
          <w:tab w:pos="1065" w:val="left" w:leader="none"/>
        </w:tabs>
        <w:spacing w:line="240" w:lineRule="auto" w:before="3" w:after="0"/>
        <w:ind w:left="162" w:right="529" w:firstLine="719"/>
        <w:jc w:val="both"/>
        <w:rPr>
          <w:sz w:val="28"/>
        </w:rPr>
      </w:pPr>
      <w:r>
        <w:rPr>
          <w:b/>
          <w:i/>
          <w:sz w:val="28"/>
        </w:rPr>
        <w:t>Thư ký phiên toà</w:t>
      </w:r>
      <w:r>
        <w:rPr>
          <w:b/>
          <w:sz w:val="28"/>
        </w:rPr>
        <w:t>: </w:t>
      </w:r>
      <w:r>
        <w:rPr>
          <w:sz w:val="28"/>
        </w:rPr>
        <w:t>Bà Đỗ Thị Tình</w:t>
      </w:r>
      <w:r>
        <w:rPr>
          <w:spacing w:val="40"/>
          <w:sz w:val="28"/>
        </w:rPr>
        <w:t> </w:t>
      </w:r>
      <w:r>
        <w:rPr>
          <w:sz w:val="28"/>
        </w:rPr>
        <w:t>- Thư ký Toà án nhân dân huyện An Dương, thành phố Hải Phòng.</w:t>
      </w:r>
    </w:p>
    <w:p>
      <w:pPr>
        <w:pStyle w:val="ListParagraph"/>
        <w:numPr>
          <w:ilvl w:val="0"/>
          <w:numId w:val="1"/>
        </w:numPr>
        <w:tabs>
          <w:tab w:pos="1103" w:val="left" w:leader="none"/>
        </w:tabs>
        <w:spacing w:line="240" w:lineRule="auto" w:before="120" w:after="0"/>
        <w:ind w:left="162" w:right="532" w:firstLine="719"/>
        <w:jc w:val="both"/>
        <w:rPr>
          <w:sz w:val="28"/>
        </w:rPr>
      </w:pPr>
      <w:r>
        <w:rPr>
          <w:b/>
          <w:i/>
          <w:sz w:val="28"/>
        </w:rPr>
        <w:t>Đại diện Viện kiểm sát nhân dân huyện An Dương, thành phố Hải</w:t>
      </w:r>
      <w:r>
        <w:rPr>
          <w:b/>
          <w:i/>
          <w:sz w:val="28"/>
        </w:rPr>
        <w:t> Phòng tham gia phiên toà:</w:t>
      </w:r>
      <w:r>
        <w:rPr>
          <w:b/>
          <w:i/>
          <w:spacing w:val="40"/>
          <w:sz w:val="28"/>
        </w:rPr>
        <w:t> </w:t>
      </w:r>
      <w:r>
        <w:rPr>
          <w:sz w:val="28"/>
        </w:rPr>
        <w:t>Lại Văn Quyền - Kiểm sát viên.</w:t>
      </w:r>
    </w:p>
    <w:p>
      <w:pPr>
        <w:pStyle w:val="BodyText"/>
        <w:spacing w:before="119"/>
        <w:ind w:right="525" w:firstLine="719"/>
      </w:pPr>
      <w:r>
        <w:rPr/>
        <w:t>Ngày 04 tháng 01 năm 2023, tại trụ sở Toà án nhân dân huyện An Dương</w:t>
      </w:r>
      <w:r>
        <w:rPr>
          <w:spacing w:val="40"/>
        </w:rPr>
        <w:t> </w:t>
      </w:r>
      <w:r>
        <w:rPr/>
        <w:t>xét xử sơ thẩm công khai vụ án hình sự thụ lý số: 106/2022/TLST- HS ngày 09 tháng 12 năm 2022 theo Quyết định đưa vụ án ra xét xử số 121/2022/QĐXXST - HS ngày</w:t>
      </w:r>
      <w:r>
        <w:rPr>
          <w:spacing w:val="40"/>
        </w:rPr>
        <w:t> </w:t>
      </w:r>
      <w:r>
        <w:rPr/>
        <w:t>20 tháng</w:t>
      </w:r>
      <w:r>
        <w:rPr>
          <w:spacing w:val="40"/>
        </w:rPr>
        <w:t> </w:t>
      </w:r>
      <w:r>
        <w:rPr/>
        <w:t>12 năm 2022 đối với bị cáo:</w:t>
      </w:r>
    </w:p>
    <w:p>
      <w:pPr>
        <w:pStyle w:val="BodyText"/>
        <w:spacing w:line="276" w:lineRule="auto" w:before="1"/>
        <w:ind w:right="524" w:firstLine="767"/>
      </w:pPr>
      <w:r>
        <w:rPr/>
        <w:t>Nguyễn Xuân H - sinh năm 1979 tại Bắc Ninh; nơi cư trú: thôn D, xã N, huyện T, tỉnh Bắc Ninh; nghề nghiệp: Lái xe; trình độ văn hoá: 9/12; dân tộc:</w:t>
      </w:r>
      <w:r>
        <w:rPr>
          <w:spacing w:val="40"/>
        </w:rPr>
        <w:t> </w:t>
      </w:r>
      <w:r>
        <w:rPr/>
        <w:t>Kinh; giới tính: Nam; quốc tịch: Việt Nam; con ông Nguyễn Xuân H và bà Trần Thị C; vợ: Nguyễn Thị H và có 02 con; tiền án, tiền sự: Không; bị cáo bị áp dụng biện pháp ngăn chặn "Cấm đi khỏi nơi cư trú" từ ngày 22 tháng 09 năm 2022; có </w:t>
      </w:r>
      <w:r>
        <w:rPr>
          <w:spacing w:val="-4"/>
        </w:rPr>
        <w:t>mặt.</w:t>
      </w:r>
    </w:p>
    <w:p>
      <w:pPr>
        <w:pStyle w:val="BodyText"/>
        <w:spacing w:line="242" w:lineRule="auto" w:before="119"/>
        <w:ind w:right="172" w:firstLine="719"/>
        <w:jc w:val="left"/>
      </w:pPr>
      <w:r>
        <w:rPr/>
        <w:t>+</w:t>
      </w:r>
      <w:r>
        <w:rPr>
          <w:spacing w:val="-2"/>
        </w:rPr>
        <w:t> </w:t>
      </w:r>
      <w:r>
        <w:rPr/>
        <w:t>Bị</w:t>
      </w:r>
      <w:r>
        <w:rPr>
          <w:spacing w:val="-1"/>
        </w:rPr>
        <w:t> </w:t>
      </w:r>
      <w:r>
        <w:rPr/>
        <w:t>hại:</w:t>
      </w:r>
      <w:r>
        <w:rPr>
          <w:spacing w:val="-1"/>
        </w:rPr>
        <w:t> </w:t>
      </w:r>
      <w:r>
        <w:rPr/>
        <w:t>Bà</w:t>
      </w:r>
      <w:r>
        <w:rPr>
          <w:spacing w:val="-1"/>
        </w:rPr>
        <w:t> </w:t>
      </w:r>
      <w:r>
        <w:rPr/>
        <w:t>Lê</w:t>
      </w:r>
      <w:r>
        <w:rPr>
          <w:spacing w:val="-1"/>
        </w:rPr>
        <w:t> </w:t>
      </w:r>
      <w:r>
        <w:rPr/>
        <w:t>Thị</w:t>
      </w:r>
      <w:r>
        <w:rPr>
          <w:spacing w:val="-1"/>
        </w:rPr>
        <w:t> </w:t>
      </w:r>
      <w:r>
        <w:rPr/>
        <w:t>D,</w:t>
      </w:r>
      <w:r>
        <w:rPr>
          <w:spacing w:val="-2"/>
        </w:rPr>
        <w:t> </w:t>
      </w:r>
      <w:r>
        <w:rPr/>
        <w:t>sinh</w:t>
      </w:r>
      <w:r>
        <w:rPr>
          <w:spacing w:val="-1"/>
        </w:rPr>
        <w:t> </w:t>
      </w:r>
      <w:r>
        <w:rPr/>
        <w:t>năm</w:t>
      </w:r>
      <w:r>
        <w:rPr>
          <w:spacing w:val="-6"/>
        </w:rPr>
        <w:t> </w:t>
      </w:r>
      <w:r>
        <w:rPr/>
        <w:t>1963,</w:t>
      </w:r>
      <w:r>
        <w:rPr>
          <w:spacing w:val="-2"/>
        </w:rPr>
        <w:t> </w:t>
      </w:r>
      <w:r>
        <w:rPr/>
        <w:t>trú</w:t>
      </w:r>
      <w:r>
        <w:rPr>
          <w:spacing w:val="-2"/>
        </w:rPr>
        <w:t> </w:t>
      </w:r>
      <w:r>
        <w:rPr/>
        <w:t>tại</w:t>
      </w:r>
      <w:r>
        <w:rPr>
          <w:spacing w:val="-1"/>
        </w:rPr>
        <w:t> </w:t>
      </w:r>
      <w:r>
        <w:rPr/>
        <w:t>thôn</w:t>
      </w:r>
      <w:r>
        <w:rPr>
          <w:spacing w:val="-1"/>
        </w:rPr>
        <w:t> </w:t>
      </w:r>
      <w:r>
        <w:rPr/>
        <w:t>N,</w:t>
      </w:r>
      <w:r>
        <w:rPr>
          <w:spacing w:val="-2"/>
        </w:rPr>
        <w:t> </w:t>
      </w:r>
      <w:r>
        <w:rPr/>
        <w:t>xã</w:t>
      </w:r>
      <w:r>
        <w:rPr>
          <w:spacing w:val="-1"/>
        </w:rPr>
        <w:t> </w:t>
      </w:r>
      <w:r>
        <w:rPr/>
        <w:t>A,</w:t>
      </w:r>
      <w:r>
        <w:rPr>
          <w:spacing w:val="-2"/>
        </w:rPr>
        <w:t> </w:t>
      </w:r>
      <w:r>
        <w:rPr/>
        <w:t>huyện</w:t>
      </w:r>
      <w:r>
        <w:rPr>
          <w:spacing w:val="-1"/>
        </w:rPr>
        <w:t> </w:t>
      </w:r>
      <w:r>
        <w:rPr/>
        <w:t>AD,</w:t>
      </w:r>
      <w:r>
        <w:rPr>
          <w:spacing w:val="-2"/>
        </w:rPr>
        <w:t> </w:t>
      </w:r>
      <w:r>
        <w:rPr/>
        <w:t>thành phố Hải Phòng (đã chết).</w:t>
      </w:r>
    </w:p>
    <w:p>
      <w:pPr>
        <w:pStyle w:val="BodyText"/>
        <w:spacing w:before="115"/>
        <w:ind w:left="860"/>
        <w:jc w:val="left"/>
      </w:pPr>
      <w:r>
        <w:rPr/>
        <w:t>Người</w:t>
      </w:r>
      <w:r>
        <w:rPr>
          <w:spacing w:val="-3"/>
        </w:rPr>
        <w:t> </w:t>
      </w:r>
      <w:r>
        <w:rPr/>
        <w:t>đại</w:t>
      </w:r>
      <w:r>
        <w:rPr>
          <w:spacing w:val="-2"/>
        </w:rPr>
        <w:t> </w:t>
      </w:r>
      <w:r>
        <w:rPr/>
        <w:t>diện</w:t>
      </w:r>
      <w:r>
        <w:rPr>
          <w:spacing w:val="-2"/>
        </w:rPr>
        <w:t> </w:t>
      </w:r>
      <w:r>
        <w:rPr/>
        <w:t>hợp</w:t>
      </w:r>
      <w:r>
        <w:rPr>
          <w:spacing w:val="-2"/>
        </w:rPr>
        <w:t> </w:t>
      </w:r>
      <w:r>
        <w:rPr/>
        <w:t>pháp</w:t>
      </w:r>
      <w:r>
        <w:rPr>
          <w:spacing w:val="-2"/>
        </w:rPr>
        <w:t> </w:t>
      </w:r>
      <w:r>
        <w:rPr/>
        <w:t>của</w:t>
      </w:r>
      <w:r>
        <w:rPr>
          <w:spacing w:val="-3"/>
        </w:rPr>
        <w:t> </w:t>
      </w:r>
      <w:r>
        <w:rPr/>
        <w:t>bị</w:t>
      </w:r>
      <w:r>
        <w:rPr>
          <w:spacing w:val="-2"/>
        </w:rPr>
        <w:t> </w:t>
      </w:r>
      <w:r>
        <w:rPr>
          <w:spacing w:val="-4"/>
        </w:rPr>
        <w:t>hại:</w:t>
      </w:r>
    </w:p>
    <w:p>
      <w:pPr>
        <w:pStyle w:val="BodyText"/>
        <w:spacing w:before="120"/>
        <w:ind w:left="790"/>
        <w:jc w:val="left"/>
      </w:pPr>
      <w:r>
        <w:rPr/>
        <w:t>-</w:t>
      </w:r>
      <w:r>
        <w:rPr>
          <w:spacing w:val="-3"/>
        </w:rPr>
        <w:t> </w:t>
      </w:r>
      <w:r>
        <w:rPr/>
        <w:t>Ông</w:t>
      </w:r>
      <w:r>
        <w:rPr>
          <w:spacing w:val="-1"/>
        </w:rPr>
        <w:t> </w:t>
      </w:r>
      <w:r>
        <w:rPr/>
        <w:t>Đoàn Văn</w:t>
      </w:r>
      <w:r>
        <w:rPr>
          <w:spacing w:val="-1"/>
        </w:rPr>
        <w:t> </w:t>
      </w:r>
      <w:r>
        <w:rPr/>
        <w:t>H,</w:t>
      </w:r>
      <w:r>
        <w:rPr>
          <w:spacing w:val="-2"/>
        </w:rPr>
        <w:t> </w:t>
      </w:r>
      <w:r>
        <w:rPr/>
        <w:t>sinh</w:t>
      </w:r>
      <w:r>
        <w:rPr>
          <w:spacing w:val="-5"/>
        </w:rPr>
        <w:t> </w:t>
      </w:r>
      <w:r>
        <w:rPr/>
        <w:t>năm</w:t>
      </w:r>
      <w:r>
        <w:rPr>
          <w:spacing w:val="-6"/>
        </w:rPr>
        <w:t> </w:t>
      </w:r>
      <w:r>
        <w:rPr>
          <w:spacing w:val="-4"/>
        </w:rPr>
        <w:t>1962</w:t>
      </w:r>
    </w:p>
    <w:p>
      <w:pPr>
        <w:pStyle w:val="BodyText"/>
        <w:spacing w:line="328" w:lineRule="auto" w:before="120"/>
        <w:ind w:left="790" w:right="1420"/>
        <w:jc w:val="left"/>
      </w:pPr>
      <w:r>
        <w:rPr/>
        <w:t>Địa</w:t>
      </w:r>
      <w:r>
        <w:rPr>
          <w:spacing w:val="-3"/>
        </w:rPr>
        <w:t> </w:t>
      </w:r>
      <w:r>
        <w:rPr/>
        <w:t>chỉ:</w:t>
      </w:r>
      <w:r>
        <w:rPr>
          <w:spacing w:val="-2"/>
        </w:rPr>
        <w:t> </w:t>
      </w:r>
      <w:r>
        <w:rPr/>
        <w:t>Thôn</w:t>
      </w:r>
      <w:r>
        <w:rPr>
          <w:spacing w:val="-6"/>
        </w:rPr>
        <w:t> </w:t>
      </w:r>
      <w:r>
        <w:rPr/>
        <w:t>N,</w:t>
      </w:r>
      <w:r>
        <w:rPr>
          <w:spacing w:val="-4"/>
        </w:rPr>
        <w:t> </w:t>
      </w:r>
      <w:r>
        <w:rPr/>
        <w:t>xã</w:t>
      </w:r>
      <w:r>
        <w:rPr>
          <w:spacing w:val="-3"/>
        </w:rPr>
        <w:t> </w:t>
      </w:r>
      <w:r>
        <w:rPr/>
        <w:t>A,</w:t>
      </w:r>
      <w:r>
        <w:rPr>
          <w:spacing w:val="-4"/>
        </w:rPr>
        <w:t> </w:t>
      </w:r>
      <w:r>
        <w:rPr/>
        <w:t>huyện</w:t>
      </w:r>
      <w:r>
        <w:rPr>
          <w:spacing w:val="-2"/>
        </w:rPr>
        <w:t> </w:t>
      </w:r>
      <w:r>
        <w:rPr/>
        <w:t>AD,</w:t>
      </w:r>
      <w:r>
        <w:rPr>
          <w:spacing w:val="-4"/>
        </w:rPr>
        <w:t> </w:t>
      </w:r>
      <w:r>
        <w:rPr/>
        <w:t>thành</w:t>
      </w:r>
      <w:r>
        <w:rPr>
          <w:spacing w:val="-6"/>
        </w:rPr>
        <w:t> </w:t>
      </w:r>
      <w:r>
        <w:rPr/>
        <w:t>phố</w:t>
      </w:r>
      <w:r>
        <w:rPr>
          <w:spacing w:val="-2"/>
        </w:rPr>
        <w:t> </w:t>
      </w:r>
      <w:r>
        <w:rPr/>
        <w:t>Hải</w:t>
      </w:r>
      <w:r>
        <w:rPr>
          <w:spacing w:val="-2"/>
        </w:rPr>
        <w:t> </w:t>
      </w:r>
      <w:r>
        <w:rPr/>
        <w:t>Phòng;</w:t>
      </w:r>
      <w:r>
        <w:rPr>
          <w:spacing w:val="-2"/>
        </w:rPr>
        <w:t> </w:t>
      </w:r>
      <w:r>
        <w:rPr/>
        <w:t>vắng</w:t>
      </w:r>
      <w:r>
        <w:rPr>
          <w:spacing w:val="-2"/>
        </w:rPr>
        <w:t> </w:t>
      </w:r>
      <w:r>
        <w:rPr/>
        <w:t>mặt Chị Đoàn Thị Thu Tr, sinh năm 1986</w:t>
      </w:r>
    </w:p>
    <w:p>
      <w:pPr>
        <w:pStyle w:val="BodyText"/>
        <w:spacing w:before="1"/>
        <w:ind w:left="790"/>
        <w:jc w:val="left"/>
      </w:pPr>
      <w:r>
        <w:rPr/>
        <w:t>Địa</w:t>
      </w:r>
      <w:r>
        <w:rPr>
          <w:spacing w:val="-3"/>
        </w:rPr>
        <w:t> </w:t>
      </w:r>
      <w:r>
        <w:rPr/>
        <w:t>chỉ:</w:t>
      </w:r>
      <w:r>
        <w:rPr>
          <w:spacing w:val="-3"/>
        </w:rPr>
        <w:t> </w:t>
      </w:r>
      <w:r>
        <w:rPr/>
        <w:t>Thôn</w:t>
      </w:r>
      <w:r>
        <w:rPr>
          <w:spacing w:val="-2"/>
        </w:rPr>
        <w:t> </w:t>
      </w:r>
      <w:r>
        <w:rPr/>
        <w:t>L,</w:t>
      </w:r>
      <w:r>
        <w:rPr>
          <w:spacing w:val="-3"/>
        </w:rPr>
        <w:t> </w:t>
      </w:r>
      <w:r>
        <w:rPr/>
        <w:t>xã</w:t>
      </w:r>
      <w:r>
        <w:rPr>
          <w:spacing w:val="-3"/>
        </w:rPr>
        <w:t> </w:t>
      </w:r>
      <w:r>
        <w:rPr/>
        <w:t>M,</w:t>
      </w:r>
      <w:r>
        <w:rPr>
          <w:spacing w:val="-4"/>
        </w:rPr>
        <w:t> </w:t>
      </w:r>
      <w:r>
        <w:rPr/>
        <w:t>huyện</w:t>
      </w:r>
      <w:r>
        <w:rPr>
          <w:spacing w:val="-2"/>
        </w:rPr>
        <w:t> </w:t>
      </w:r>
      <w:r>
        <w:rPr/>
        <w:t>Th,</w:t>
      </w:r>
      <w:r>
        <w:rPr>
          <w:spacing w:val="-4"/>
        </w:rPr>
        <w:t> </w:t>
      </w:r>
      <w:r>
        <w:rPr/>
        <w:t>thành</w:t>
      </w:r>
      <w:r>
        <w:rPr>
          <w:spacing w:val="-6"/>
        </w:rPr>
        <w:t> </w:t>
      </w:r>
      <w:r>
        <w:rPr/>
        <w:t>phố</w:t>
      </w:r>
      <w:r>
        <w:rPr>
          <w:spacing w:val="-2"/>
        </w:rPr>
        <w:t> </w:t>
      </w:r>
      <w:r>
        <w:rPr/>
        <w:t>Hải</w:t>
      </w:r>
      <w:r>
        <w:rPr>
          <w:spacing w:val="-2"/>
        </w:rPr>
        <w:t> </w:t>
      </w:r>
      <w:r>
        <w:rPr/>
        <w:t>Phòng; vắng</w:t>
      </w:r>
      <w:r>
        <w:rPr>
          <w:spacing w:val="-2"/>
        </w:rPr>
        <w:t> </w:t>
      </w:r>
      <w:r>
        <w:rPr>
          <w:spacing w:val="-4"/>
        </w:rPr>
        <w:t>mặt.</w:t>
      </w:r>
    </w:p>
    <w:p>
      <w:pPr>
        <w:spacing w:after="0"/>
        <w:jc w:val="left"/>
        <w:sectPr>
          <w:type w:val="continuous"/>
          <w:pgSz w:w="11910" w:h="16850"/>
          <w:pgMar w:top="1120" w:bottom="280" w:left="1540" w:right="320"/>
        </w:sectPr>
      </w:pPr>
    </w:p>
    <w:p>
      <w:pPr>
        <w:pStyle w:val="BodyText"/>
        <w:spacing w:before="72"/>
        <w:ind w:left="790"/>
        <w:jc w:val="left"/>
      </w:pPr>
      <w:r>
        <w:rPr/>
        <w:t>-Anh</w:t>
      </w:r>
      <w:r>
        <w:rPr>
          <w:spacing w:val="-1"/>
        </w:rPr>
        <w:t> </w:t>
      </w:r>
      <w:r>
        <w:rPr/>
        <w:t>Đoàn</w:t>
      </w:r>
      <w:r>
        <w:rPr>
          <w:spacing w:val="-1"/>
        </w:rPr>
        <w:t> </w:t>
      </w:r>
      <w:r>
        <w:rPr/>
        <w:t>Duy</w:t>
      </w:r>
      <w:r>
        <w:rPr>
          <w:spacing w:val="-6"/>
        </w:rPr>
        <w:t> </w:t>
      </w:r>
      <w:r>
        <w:rPr/>
        <w:t>V,</w:t>
      </w:r>
      <w:r>
        <w:rPr>
          <w:spacing w:val="-3"/>
        </w:rPr>
        <w:t> </w:t>
      </w:r>
      <w:r>
        <w:rPr/>
        <w:t>sinh</w:t>
      </w:r>
      <w:r>
        <w:rPr>
          <w:spacing w:val="-1"/>
        </w:rPr>
        <w:t> </w:t>
      </w:r>
      <w:r>
        <w:rPr/>
        <w:t>năm</w:t>
      </w:r>
      <w:r>
        <w:rPr>
          <w:spacing w:val="-6"/>
        </w:rPr>
        <w:t> </w:t>
      </w:r>
      <w:r>
        <w:rPr>
          <w:spacing w:val="-4"/>
        </w:rPr>
        <w:t>1988</w:t>
      </w:r>
    </w:p>
    <w:p>
      <w:pPr>
        <w:pStyle w:val="BodyText"/>
        <w:spacing w:before="122"/>
        <w:ind w:left="790"/>
        <w:jc w:val="left"/>
      </w:pPr>
      <w:r>
        <w:rPr/>
        <w:t>Địa</w:t>
      </w:r>
      <w:r>
        <w:rPr>
          <w:spacing w:val="-3"/>
        </w:rPr>
        <w:t> </w:t>
      </w:r>
      <w:r>
        <w:rPr/>
        <w:t>chỉ:</w:t>
      </w:r>
      <w:r>
        <w:rPr>
          <w:spacing w:val="-2"/>
        </w:rPr>
        <w:t> </w:t>
      </w:r>
      <w:r>
        <w:rPr/>
        <w:t>Thôn</w:t>
      </w:r>
      <w:r>
        <w:rPr>
          <w:spacing w:val="-6"/>
        </w:rPr>
        <w:t> </w:t>
      </w:r>
      <w:r>
        <w:rPr/>
        <w:t>N,</w:t>
      </w:r>
      <w:r>
        <w:rPr>
          <w:spacing w:val="-3"/>
        </w:rPr>
        <w:t> </w:t>
      </w:r>
      <w:r>
        <w:rPr/>
        <w:t>xã</w:t>
      </w:r>
      <w:r>
        <w:rPr>
          <w:spacing w:val="-3"/>
        </w:rPr>
        <w:t> </w:t>
      </w:r>
      <w:r>
        <w:rPr/>
        <w:t>A,</w:t>
      </w:r>
      <w:r>
        <w:rPr>
          <w:spacing w:val="-4"/>
        </w:rPr>
        <w:t> </w:t>
      </w:r>
      <w:r>
        <w:rPr/>
        <w:t>huyện</w:t>
      </w:r>
      <w:r>
        <w:rPr>
          <w:spacing w:val="-1"/>
        </w:rPr>
        <w:t> </w:t>
      </w:r>
      <w:r>
        <w:rPr/>
        <w:t>AD,</w:t>
      </w:r>
      <w:r>
        <w:rPr>
          <w:spacing w:val="-4"/>
        </w:rPr>
        <w:t> </w:t>
      </w:r>
      <w:r>
        <w:rPr/>
        <w:t>thành</w:t>
      </w:r>
      <w:r>
        <w:rPr>
          <w:spacing w:val="-6"/>
        </w:rPr>
        <w:t> </w:t>
      </w:r>
      <w:r>
        <w:rPr/>
        <w:t>phố</w:t>
      </w:r>
      <w:r>
        <w:rPr>
          <w:spacing w:val="-1"/>
        </w:rPr>
        <w:t> </w:t>
      </w:r>
      <w:r>
        <w:rPr/>
        <w:t>Hải</w:t>
      </w:r>
      <w:r>
        <w:rPr>
          <w:spacing w:val="-2"/>
        </w:rPr>
        <w:t> </w:t>
      </w:r>
      <w:r>
        <w:rPr/>
        <w:t>Phòng;</w:t>
      </w:r>
      <w:r>
        <w:rPr>
          <w:spacing w:val="-2"/>
        </w:rPr>
        <w:t> </w:t>
      </w:r>
      <w:r>
        <w:rPr/>
        <w:t>vắng</w:t>
      </w:r>
      <w:r>
        <w:rPr>
          <w:spacing w:val="-1"/>
        </w:rPr>
        <w:t> </w:t>
      </w:r>
      <w:r>
        <w:rPr>
          <w:spacing w:val="-4"/>
        </w:rPr>
        <w:t>mặt.</w:t>
      </w:r>
    </w:p>
    <w:p>
      <w:pPr>
        <w:pStyle w:val="BodyText"/>
        <w:spacing w:before="120"/>
        <w:ind w:left="860"/>
        <w:jc w:val="left"/>
      </w:pPr>
      <w:r>
        <w:rPr/>
        <w:t>-Anh</w:t>
      </w:r>
      <w:r>
        <w:rPr>
          <w:spacing w:val="-2"/>
        </w:rPr>
        <w:t> </w:t>
      </w:r>
      <w:r>
        <w:rPr/>
        <w:t>Đoàn</w:t>
      </w:r>
      <w:r>
        <w:rPr>
          <w:spacing w:val="-1"/>
        </w:rPr>
        <w:t> </w:t>
      </w:r>
      <w:r>
        <w:rPr/>
        <w:t>Văn</w:t>
      </w:r>
      <w:r>
        <w:rPr>
          <w:spacing w:val="-2"/>
        </w:rPr>
        <w:t> </w:t>
      </w:r>
      <w:r>
        <w:rPr/>
        <w:t>Đ,</w:t>
      </w:r>
      <w:r>
        <w:rPr>
          <w:spacing w:val="-3"/>
        </w:rPr>
        <w:t> </w:t>
      </w:r>
      <w:r>
        <w:rPr/>
        <w:t>sinh</w:t>
      </w:r>
      <w:r>
        <w:rPr>
          <w:spacing w:val="-5"/>
        </w:rPr>
        <w:t> </w:t>
      </w:r>
      <w:r>
        <w:rPr/>
        <w:t>năm</w:t>
      </w:r>
      <w:r>
        <w:rPr>
          <w:spacing w:val="-6"/>
        </w:rPr>
        <w:t> </w:t>
      </w:r>
      <w:r>
        <w:rPr>
          <w:spacing w:val="-4"/>
        </w:rPr>
        <w:t>1991</w:t>
      </w:r>
    </w:p>
    <w:p>
      <w:pPr>
        <w:pStyle w:val="BodyText"/>
        <w:spacing w:before="120"/>
        <w:ind w:left="790"/>
        <w:jc w:val="left"/>
      </w:pPr>
      <w:r>
        <w:rPr/>
        <w:t>Địa</w:t>
      </w:r>
      <w:r>
        <w:rPr>
          <w:spacing w:val="-3"/>
        </w:rPr>
        <w:t> </w:t>
      </w:r>
      <w:r>
        <w:rPr/>
        <w:t>chỉ:</w:t>
      </w:r>
      <w:r>
        <w:rPr>
          <w:spacing w:val="-2"/>
        </w:rPr>
        <w:t> </w:t>
      </w:r>
      <w:r>
        <w:rPr/>
        <w:t>Thôn</w:t>
      </w:r>
      <w:r>
        <w:rPr>
          <w:spacing w:val="-5"/>
        </w:rPr>
        <w:t> </w:t>
      </w:r>
      <w:r>
        <w:rPr/>
        <w:t>N,</w:t>
      </w:r>
      <w:r>
        <w:rPr>
          <w:spacing w:val="-4"/>
        </w:rPr>
        <w:t> </w:t>
      </w:r>
      <w:r>
        <w:rPr/>
        <w:t>xã</w:t>
      </w:r>
      <w:r>
        <w:rPr>
          <w:spacing w:val="-2"/>
        </w:rPr>
        <w:t> </w:t>
      </w:r>
      <w:r>
        <w:rPr/>
        <w:t>A,</w:t>
      </w:r>
      <w:r>
        <w:rPr>
          <w:spacing w:val="-4"/>
        </w:rPr>
        <w:t> </w:t>
      </w:r>
      <w:r>
        <w:rPr/>
        <w:t>huyện</w:t>
      </w:r>
      <w:r>
        <w:rPr>
          <w:spacing w:val="-1"/>
        </w:rPr>
        <w:t> </w:t>
      </w:r>
      <w:r>
        <w:rPr/>
        <w:t>AD,</w:t>
      </w:r>
      <w:r>
        <w:rPr>
          <w:spacing w:val="-4"/>
        </w:rPr>
        <w:t> </w:t>
      </w:r>
      <w:r>
        <w:rPr/>
        <w:t>thành</w:t>
      </w:r>
      <w:r>
        <w:rPr>
          <w:spacing w:val="-5"/>
        </w:rPr>
        <w:t> </w:t>
      </w:r>
      <w:r>
        <w:rPr/>
        <w:t>phố</w:t>
      </w:r>
      <w:r>
        <w:rPr>
          <w:spacing w:val="-2"/>
        </w:rPr>
        <w:t> </w:t>
      </w:r>
      <w:r>
        <w:rPr/>
        <w:t>Hải</w:t>
      </w:r>
      <w:r>
        <w:rPr>
          <w:spacing w:val="-1"/>
        </w:rPr>
        <w:t> </w:t>
      </w:r>
      <w:r>
        <w:rPr/>
        <w:t>Phòng;</w:t>
      </w:r>
      <w:r>
        <w:rPr>
          <w:spacing w:val="-2"/>
        </w:rPr>
        <w:t> </w:t>
      </w:r>
      <w:r>
        <w:rPr/>
        <w:t>vắng</w:t>
      </w:r>
      <w:r>
        <w:rPr>
          <w:spacing w:val="-1"/>
        </w:rPr>
        <w:t> </w:t>
      </w:r>
      <w:r>
        <w:rPr>
          <w:spacing w:val="-4"/>
        </w:rPr>
        <w:t>mặt.</w:t>
      </w:r>
    </w:p>
    <w:p>
      <w:pPr>
        <w:pStyle w:val="BodyText"/>
        <w:spacing w:before="119"/>
        <w:ind w:right="172" w:firstLine="628"/>
        <w:jc w:val="left"/>
      </w:pPr>
      <w:r>
        <w:rPr/>
        <w:t>+</w:t>
      </w:r>
      <w:r>
        <w:rPr>
          <w:spacing w:val="26"/>
        </w:rPr>
        <w:t> </w:t>
      </w:r>
      <w:r>
        <w:rPr/>
        <w:t>Người</w:t>
      </w:r>
      <w:r>
        <w:rPr>
          <w:spacing w:val="27"/>
        </w:rPr>
        <w:t> </w:t>
      </w:r>
      <w:r>
        <w:rPr/>
        <w:t>có</w:t>
      </w:r>
      <w:r>
        <w:rPr>
          <w:spacing w:val="26"/>
        </w:rPr>
        <w:t> </w:t>
      </w:r>
      <w:r>
        <w:rPr/>
        <w:t>quyền</w:t>
      </w:r>
      <w:r>
        <w:rPr>
          <w:spacing w:val="27"/>
        </w:rPr>
        <w:t> </w:t>
      </w:r>
      <w:r>
        <w:rPr/>
        <w:t>lợi,</w:t>
      </w:r>
      <w:r>
        <w:rPr>
          <w:spacing w:val="23"/>
        </w:rPr>
        <w:t> </w:t>
      </w:r>
      <w:r>
        <w:rPr/>
        <w:t>nghĩa</w:t>
      </w:r>
      <w:r>
        <w:rPr>
          <w:spacing w:val="26"/>
        </w:rPr>
        <w:t> </w:t>
      </w:r>
      <w:r>
        <w:rPr/>
        <w:t>vụ</w:t>
      </w:r>
      <w:r>
        <w:rPr>
          <w:spacing w:val="24"/>
        </w:rPr>
        <w:t> </w:t>
      </w:r>
      <w:r>
        <w:rPr/>
        <w:t>liên</w:t>
      </w:r>
      <w:r>
        <w:rPr>
          <w:spacing w:val="26"/>
        </w:rPr>
        <w:t> </w:t>
      </w:r>
      <w:r>
        <w:rPr/>
        <w:t>quan</w:t>
      </w:r>
      <w:r>
        <w:rPr>
          <w:spacing w:val="31"/>
        </w:rPr>
        <w:t> </w:t>
      </w:r>
      <w:r>
        <w:rPr/>
        <w:t>đến</w:t>
      </w:r>
      <w:r>
        <w:rPr>
          <w:spacing w:val="26"/>
        </w:rPr>
        <w:t> </w:t>
      </w:r>
      <w:r>
        <w:rPr/>
        <w:t>vụ</w:t>
      </w:r>
      <w:r>
        <w:rPr>
          <w:spacing w:val="26"/>
        </w:rPr>
        <w:t> </w:t>
      </w:r>
      <w:r>
        <w:rPr/>
        <w:t>án:</w:t>
      </w:r>
      <w:r>
        <w:rPr>
          <w:spacing w:val="24"/>
        </w:rPr>
        <w:t> </w:t>
      </w:r>
      <w:r>
        <w:rPr/>
        <w:t>Ông</w:t>
      </w:r>
      <w:r>
        <w:rPr>
          <w:spacing w:val="26"/>
        </w:rPr>
        <w:t> </w:t>
      </w:r>
      <w:r>
        <w:rPr/>
        <w:t>Nguyễn</w:t>
      </w:r>
      <w:r>
        <w:rPr>
          <w:spacing w:val="80"/>
          <w:w w:val="150"/>
        </w:rPr>
        <w:t> </w:t>
      </w:r>
      <w:r>
        <w:rPr/>
        <w:t>Văn</w:t>
      </w:r>
      <w:r>
        <w:rPr>
          <w:spacing w:val="26"/>
        </w:rPr>
        <w:t> </w:t>
      </w:r>
      <w:r>
        <w:rPr/>
        <w:t>S, sinh năm 1968</w:t>
      </w:r>
    </w:p>
    <w:p>
      <w:pPr>
        <w:pStyle w:val="BodyText"/>
        <w:spacing w:before="119"/>
        <w:ind w:left="930"/>
        <w:jc w:val="left"/>
      </w:pPr>
      <w:r>
        <w:rPr/>
        <w:t>Địa</w:t>
      </w:r>
      <w:r>
        <w:rPr>
          <w:spacing w:val="-5"/>
        </w:rPr>
        <w:t> </w:t>
      </w:r>
      <w:r>
        <w:rPr/>
        <w:t>chỉ:</w:t>
      </w:r>
      <w:r>
        <w:rPr>
          <w:spacing w:val="-2"/>
        </w:rPr>
        <w:t> </w:t>
      </w:r>
      <w:r>
        <w:rPr/>
        <w:t>Khu</w:t>
      </w:r>
      <w:r>
        <w:rPr>
          <w:spacing w:val="-6"/>
        </w:rPr>
        <w:t> </w:t>
      </w:r>
      <w:r>
        <w:rPr/>
        <w:t>phố</w:t>
      </w:r>
      <w:r>
        <w:rPr>
          <w:spacing w:val="-5"/>
        </w:rPr>
        <w:t> </w:t>
      </w:r>
      <w:r>
        <w:rPr/>
        <w:t>3,</w:t>
      </w:r>
      <w:r>
        <w:rPr>
          <w:spacing w:val="-4"/>
        </w:rPr>
        <w:t> </w:t>
      </w:r>
      <w:r>
        <w:rPr/>
        <w:t>phường</w:t>
      </w:r>
      <w:r>
        <w:rPr>
          <w:spacing w:val="-2"/>
        </w:rPr>
        <w:t> </w:t>
      </w:r>
      <w:r>
        <w:rPr/>
        <w:t>Đ,</w:t>
      </w:r>
      <w:r>
        <w:rPr>
          <w:spacing w:val="-4"/>
        </w:rPr>
        <w:t> </w:t>
      </w:r>
      <w:r>
        <w:rPr/>
        <w:t>huyện</w:t>
      </w:r>
      <w:r>
        <w:rPr>
          <w:spacing w:val="-2"/>
        </w:rPr>
        <w:t> </w:t>
      </w:r>
      <w:r>
        <w:rPr/>
        <w:t>T,</w:t>
      </w:r>
      <w:r>
        <w:rPr>
          <w:spacing w:val="-3"/>
        </w:rPr>
        <w:t> </w:t>
      </w:r>
      <w:r>
        <w:rPr/>
        <w:t>tỉnh</w:t>
      </w:r>
      <w:r>
        <w:rPr>
          <w:spacing w:val="-2"/>
        </w:rPr>
        <w:t> </w:t>
      </w:r>
      <w:r>
        <w:rPr/>
        <w:t>Bắc</w:t>
      </w:r>
      <w:r>
        <w:rPr>
          <w:spacing w:val="-3"/>
        </w:rPr>
        <w:t> </w:t>
      </w:r>
      <w:r>
        <w:rPr/>
        <w:t>Ninh;</w:t>
      </w:r>
      <w:r>
        <w:rPr>
          <w:spacing w:val="-2"/>
        </w:rPr>
        <w:t> </w:t>
      </w:r>
      <w:r>
        <w:rPr/>
        <w:t>vắng</w:t>
      </w:r>
      <w:r>
        <w:rPr>
          <w:spacing w:val="-1"/>
        </w:rPr>
        <w:t> </w:t>
      </w:r>
      <w:r>
        <w:rPr>
          <w:spacing w:val="-4"/>
        </w:rPr>
        <w:t>mặt.</w:t>
      </w:r>
    </w:p>
    <w:p>
      <w:pPr>
        <w:pStyle w:val="Heading1"/>
        <w:spacing w:before="122"/>
      </w:pPr>
      <w:r>
        <w:rPr/>
        <w:t>NỘI</w:t>
      </w:r>
      <w:r>
        <w:rPr>
          <w:spacing w:val="-3"/>
        </w:rPr>
        <w:t> </w:t>
      </w:r>
      <w:r>
        <w:rPr/>
        <w:t>DUNG</w:t>
      </w:r>
      <w:r>
        <w:rPr>
          <w:spacing w:val="-3"/>
        </w:rPr>
        <w:t> </w:t>
      </w:r>
      <w:r>
        <w:rPr/>
        <w:t>VỤ</w:t>
      </w:r>
      <w:r>
        <w:rPr>
          <w:spacing w:val="-4"/>
        </w:rPr>
        <w:t> </w:t>
      </w:r>
      <w:r>
        <w:rPr>
          <w:spacing w:val="-5"/>
        </w:rPr>
        <w:t>ÁN:</w:t>
      </w:r>
    </w:p>
    <w:p>
      <w:pPr>
        <w:pStyle w:val="BodyText"/>
        <w:spacing w:before="121"/>
        <w:ind w:right="532" w:firstLine="719"/>
      </w:pPr>
      <w:r>
        <w:rPr/>
        <w:t>Theo các</w:t>
      </w:r>
      <w:r>
        <w:rPr>
          <w:spacing w:val="-1"/>
        </w:rPr>
        <w:t> </w:t>
      </w:r>
      <w:r>
        <w:rPr/>
        <w:t>tài liệu có trong hồ sơ vụ án và</w:t>
      </w:r>
      <w:r>
        <w:rPr>
          <w:spacing w:val="-1"/>
        </w:rPr>
        <w:t> </w:t>
      </w:r>
      <w:r>
        <w:rPr/>
        <w:t>diễn biến tại phiên tòa,</w:t>
      </w:r>
      <w:r>
        <w:rPr>
          <w:spacing w:val="-3"/>
        </w:rPr>
        <w:t> </w:t>
      </w:r>
      <w:r>
        <w:rPr/>
        <w:t>nội dung</w:t>
      </w:r>
      <w:r>
        <w:rPr>
          <w:spacing w:val="-1"/>
        </w:rPr>
        <w:t> </w:t>
      </w:r>
      <w:r>
        <w:rPr/>
        <w:t>vụ án được tóm tắt như sau:</w:t>
      </w:r>
    </w:p>
    <w:p>
      <w:pPr>
        <w:pStyle w:val="BodyText"/>
        <w:spacing w:line="276" w:lineRule="auto" w:before="119"/>
        <w:ind w:right="525" w:firstLine="719"/>
      </w:pPr>
      <w:r>
        <w:rPr/>
        <w:t>Nguyễn Xuân H (có giấy phép lái xe hạng FC) là lái xe cho ông Nguyễn</w:t>
      </w:r>
      <w:r>
        <w:rPr>
          <w:spacing w:val="40"/>
        </w:rPr>
        <w:t> </w:t>
      </w:r>
      <w:r>
        <w:rPr/>
        <w:t>Văn</w:t>
      </w:r>
      <w:r>
        <w:rPr>
          <w:spacing w:val="21"/>
        </w:rPr>
        <w:t> </w:t>
      </w:r>
      <w:r>
        <w:rPr/>
        <w:t>S.</w:t>
      </w:r>
      <w:r>
        <w:rPr>
          <w:spacing w:val="19"/>
        </w:rPr>
        <w:t> </w:t>
      </w:r>
      <w:r>
        <w:rPr/>
        <w:t>Ngày</w:t>
      </w:r>
      <w:r>
        <w:rPr>
          <w:spacing w:val="16"/>
        </w:rPr>
        <w:t> </w:t>
      </w:r>
      <w:r>
        <w:rPr/>
        <w:t>10/5/2022,</w:t>
      </w:r>
      <w:r>
        <w:rPr>
          <w:spacing w:val="19"/>
        </w:rPr>
        <w:t> </w:t>
      </w:r>
      <w:r>
        <w:rPr/>
        <w:t>Nguyễn</w:t>
      </w:r>
      <w:r>
        <w:rPr>
          <w:spacing w:val="21"/>
        </w:rPr>
        <w:t> </w:t>
      </w:r>
      <w:r>
        <w:rPr/>
        <w:t>Xuân</w:t>
      </w:r>
      <w:r>
        <w:rPr>
          <w:spacing w:val="20"/>
        </w:rPr>
        <w:t> </w:t>
      </w:r>
      <w:r>
        <w:rPr/>
        <w:t>H</w:t>
      </w:r>
      <w:r>
        <w:rPr>
          <w:spacing w:val="23"/>
        </w:rPr>
        <w:t> </w:t>
      </w:r>
      <w:r>
        <w:rPr/>
        <w:t>điều</w:t>
      </w:r>
      <w:r>
        <w:rPr>
          <w:spacing w:val="18"/>
        </w:rPr>
        <w:t> </w:t>
      </w:r>
      <w:r>
        <w:rPr/>
        <w:t>khiển</w:t>
      </w:r>
      <w:r>
        <w:rPr>
          <w:spacing w:val="20"/>
        </w:rPr>
        <w:t> </w:t>
      </w:r>
      <w:r>
        <w:rPr/>
        <w:t>xe</w:t>
      </w:r>
      <w:r>
        <w:rPr>
          <w:spacing w:val="17"/>
        </w:rPr>
        <w:t> </w:t>
      </w:r>
      <w:r>
        <w:rPr/>
        <w:t>ô</w:t>
      </w:r>
      <w:r>
        <w:rPr>
          <w:spacing w:val="20"/>
        </w:rPr>
        <w:t> </w:t>
      </w:r>
      <w:r>
        <w:rPr/>
        <w:t>tô</w:t>
      </w:r>
      <w:r>
        <w:rPr>
          <w:spacing w:val="20"/>
        </w:rPr>
        <w:t> </w:t>
      </w:r>
      <w:r>
        <w:rPr/>
        <w:t>biển</w:t>
      </w:r>
      <w:r>
        <w:rPr>
          <w:spacing w:val="21"/>
        </w:rPr>
        <w:t> </w:t>
      </w:r>
      <w:r>
        <w:rPr/>
        <w:t>kiểm</w:t>
      </w:r>
      <w:r>
        <w:rPr>
          <w:spacing w:val="15"/>
        </w:rPr>
        <w:t> </w:t>
      </w:r>
      <w:r>
        <w:rPr/>
        <w:t>soát</w:t>
      </w:r>
      <w:r>
        <w:rPr>
          <w:spacing w:val="18"/>
        </w:rPr>
        <w:t> </w:t>
      </w:r>
      <w:r>
        <w:rPr/>
        <w:t>99C-</w:t>
      </w:r>
    </w:p>
    <w:p>
      <w:pPr>
        <w:pStyle w:val="BodyText"/>
        <w:spacing w:line="276" w:lineRule="auto" w:before="1"/>
        <w:ind w:right="526"/>
      </w:pPr>
      <w:r>
        <w:rPr/>
        <w:t>078.89 đi theo Quốc lộ 5, hướng Hà Nội đi Hải Phòng, đến khoảng 06 giờ 40 phút khi đi đến đoạn Km 84 + 700 thuộc thôn Do Nha, xã Tân Tiến, huyện An Dương, thành phố Hải Phòng, H điều khiển xe ô tô ở làn đường dành cho xe ô tô, tiếp giáp dải</w:t>
      </w:r>
      <w:r>
        <w:rPr>
          <w:spacing w:val="-3"/>
        </w:rPr>
        <w:t> </w:t>
      </w:r>
      <w:r>
        <w:rPr/>
        <w:t>phân</w:t>
      </w:r>
      <w:r>
        <w:rPr>
          <w:spacing w:val="-3"/>
        </w:rPr>
        <w:t> </w:t>
      </w:r>
      <w:r>
        <w:rPr/>
        <w:t>cách giữa,</w:t>
      </w:r>
      <w:r>
        <w:rPr>
          <w:spacing w:val="-2"/>
        </w:rPr>
        <w:t> </w:t>
      </w:r>
      <w:r>
        <w:rPr/>
        <w:t>cách</w:t>
      </w:r>
      <w:r>
        <w:rPr>
          <w:spacing w:val="-3"/>
        </w:rPr>
        <w:t> </w:t>
      </w:r>
      <w:r>
        <w:rPr/>
        <w:t>đoạn</w:t>
      </w:r>
      <w:r>
        <w:rPr>
          <w:spacing w:val="-4"/>
        </w:rPr>
        <w:t> </w:t>
      </w:r>
      <w:r>
        <w:rPr/>
        <w:t>giao</w:t>
      </w:r>
      <w:r>
        <w:rPr>
          <w:spacing w:val="-4"/>
        </w:rPr>
        <w:t> </w:t>
      </w:r>
      <w:r>
        <w:rPr/>
        <w:t>nhau</w:t>
      </w:r>
      <w:r>
        <w:rPr>
          <w:spacing w:val="-4"/>
        </w:rPr>
        <w:t> </w:t>
      </w:r>
      <w:r>
        <w:rPr/>
        <w:t>giữa</w:t>
      </w:r>
      <w:r>
        <w:rPr>
          <w:spacing w:val="-1"/>
        </w:rPr>
        <w:t> </w:t>
      </w:r>
      <w:r>
        <w:rPr/>
        <w:t>Quốc</w:t>
      </w:r>
      <w:r>
        <w:rPr>
          <w:spacing w:val="-1"/>
        </w:rPr>
        <w:t> </w:t>
      </w:r>
      <w:r>
        <w:rPr/>
        <w:t>lộ 5</w:t>
      </w:r>
      <w:r>
        <w:rPr>
          <w:spacing w:val="-4"/>
        </w:rPr>
        <w:t> </w:t>
      </w:r>
      <w:r>
        <w:rPr/>
        <w:t>và</w:t>
      </w:r>
      <w:r>
        <w:rPr>
          <w:spacing w:val="-1"/>
        </w:rPr>
        <w:t> </w:t>
      </w:r>
      <w:r>
        <w:rPr/>
        <w:t>đường</w:t>
      </w:r>
      <w:r>
        <w:rPr>
          <w:spacing w:val="-4"/>
        </w:rPr>
        <w:t> </w:t>
      </w:r>
      <w:r>
        <w:rPr/>
        <w:t>trục</w:t>
      </w:r>
      <w:r>
        <w:rPr>
          <w:spacing w:val="-1"/>
        </w:rPr>
        <w:t> </w:t>
      </w:r>
      <w:r>
        <w:rPr/>
        <w:t>xã</w:t>
      </w:r>
      <w:r>
        <w:rPr>
          <w:spacing w:val="-1"/>
        </w:rPr>
        <w:t> </w:t>
      </w:r>
      <w:r>
        <w:rPr/>
        <w:t>An Hưng khoảng</w:t>
      </w:r>
      <w:r>
        <w:rPr>
          <w:spacing w:val="-1"/>
        </w:rPr>
        <w:t> </w:t>
      </w:r>
      <w:r>
        <w:rPr/>
        <w:t>50m,</w:t>
      </w:r>
      <w:r>
        <w:rPr>
          <w:spacing w:val="-3"/>
        </w:rPr>
        <w:t> </w:t>
      </w:r>
      <w:r>
        <w:rPr/>
        <w:t>tại</w:t>
      </w:r>
      <w:r>
        <w:rPr>
          <w:spacing w:val="-1"/>
        </w:rPr>
        <w:t> </w:t>
      </w:r>
      <w:r>
        <w:rPr/>
        <w:t>khu</w:t>
      </w:r>
      <w:r>
        <w:rPr>
          <w:spacing w:val="-2"/>
        </w:rPr>
        <w:t> </w:t>
      </w:r>
      <w:r>
        <w:rPr/>
        <w:t>vực</w:t>
      </w:r>
      <w:r>
        <w:rPr>
          <w:spacing w:val="-2"/>
        </w:rPr>
        <w:t> </w:t>
      </w:r>
      <w:r>
        <w:rPr/>
        <w:t>này</w:t>
      </w:r>
      <w:r>
        <w:rPr>
          <w:spacing w:val="-6"/>
        </w:rPr>
        <w:t> </w:t>
      </w:r>
      <w:r>
        <w:rPr/>
        <w:t>có</w:t>
      </w:r>
      <w:r>
        <w:rPr>
          <w:spacing w:val="-2"/>
        </w:rPr>
        <w:t> </w:t>
      </w:r>
      <w:r>
        <w:rPr/>
        <w:t>biển</w:t>
      </w:r>
      <w:r>
        <w:rPr>
          <w:spacing w:val="-1"/>
        </w:rPr>
        <w:t> </w:t>
      </w:r>
      <w:r>
        <w:rPr/>
        <w:t>báo</w:t>
      </w:r>
      <w:r>
        <w:rPr>
          <w:spacing w:val="-1"/>
        </w:rPr>
        <w:t> </w:t>
      </w:r>
      <w:r>
        <w:rPr/>
        <w:t>đi</w:t>
      </w:r>
      <w:r>
        <w:rPr>
          <w:spacing w:val="-1"/>
        </w:rPr>
        <w:t> </w:t>
      </w:r>
      <w:r>
        <w:rPr/>
        <w:t>chậm,</w:t>
      </w:r>
      <w:r>
        <w:rPr>
          <w:spacing w:val="-1"/>
        </w:rPr>
        <w:t> </w:t>
      </w:r>
      <w:r>
        <w:rPr/>
        <w:t>biển</w:t>
      </w:r>
      <w:r>
        <w:rPr>
          <w:spacing w:val="-1"/>
        </w:rPr>
        <w:t> </w:t>
      </w:r>
      <w:r>
        <w:rPr/>
        <w:t>báo</w:t>
      </w:r>
      <w:r>
        <w:rPr>
          <w:spacing w:val="-1"/>
        </w:rPr>
        <w:t> </w:t>
      </w:r>
      <w:r>
        <w:rPr/>
        <w:t>nguy</w:t>
      </w:r>
      <w:r>
        <w:rPr>
          <w:spacing w:val="-6"/>
        </w:rPr>
        <w:t> </w:t>
      </w:r>
      <w:r>
        <w:rPr/>
        <w:t>hiểm</w:t>
      </w:r>
      <w:r>
        <w:rPr>
          <w:spacing w:val="-4"/>
        </w:rPr>
        <w:t> </w:t>
      </w:r>
      <w:r>
        <w:rPr/>
        <w:t>giới</w:t>
      </w:r>
      <w:r>
        <w:rPr>
          <w:spacing w:val="-1"/>
        </w:rPr>
        <w:t> </w:t>
      </w:r>
      <w:r>
        <w:rPr/>
        <w:t>hạn</w:t>
      </w:r>
      <w:r>
        <w:rPr>
          <w:spacing w:val="-1"/>
        </w:rPr>
        <w:t> </w:t>
      </w:r>
      <w:r>
        <w:rPr/>
        <w:t>tốc độ, biển báo người đi bộ sang đường, đèn tín hiệu giao thông. Lúc này, có 01 xe ô tô kéo rơmooc đang dừng đỗ ở làn đường dành cho xe ô tô ở giữa chờ đèn tín hiệu giao thông. Khi cách nút giao khoảng 20m, đèn tín hiệu giao thông chuyển sang xanh, H điều khiển xe đi thẳng. Do thiếu quan sát, tầm nhìn bị hạn chế, không</w:t>
      </w:r>
      <w:r>
        <w:rPr>
          <w:spacing w:val="40"/>
        </w:rPr>
        <w:t> </w:t>
      </w:r>
      <w:r>
        <w:rPr/>
        <w:t>giảm tốc độ để dừng lại một cách an toàn nên phần đầu cản trước bên phải xe ô tô do H</w:t>
      </w:r>
      <w:r>
        <w:rPr>
          <w:spacing w:val="-2"/>
        </w:rPr>
        <w:t> </w:t>
      </w:r>
      <w:r>
        <w:rPr/>
        <w:t>điều</w:t>
      </w:r>
      <w:r>
        <w:rPr>
          <w:spacing w:val="-1"/>
        </w:rPr>
        <w:t> </w:t>
      </w:r>
      <w:r>
        <w:rPr/>
        <w:t>khiển</w:t>
      </w:r>
      <w:r>
        <w:rPr>
          <w:spacing w:val="-1"/>
        </w:rPr>
        <w:t> </w:t>
      </w:r>
      <w:r>
        <w:rPr/>
        <w:t>đã</w:t>
      </w:r>
      <w:r>
        <w:rPr>
          <w:spacing w:val="-2"/>
        </w:rPr>
        <w:t> </w:t>
      </w:r>
      <w:r>
        <w:rPr/>
        <w:t>đâm</w:t>
      </w:r>
      <w:r>
        <w:rPr>
          <w:spacing w:val="-5"/>
        </w:rPr>
        <w:t> </w:t>
      </w:r>
      <w:r>
        <w:rPr/>
        <w:t>vào xe máy</w:t>
      </w:r>
      <w:r>
        <w:rPr>
          <w:spacing w:val="-4"/>
        </w:rPr>
        <w:t> </w:t>
      </w:r>
      <w:r>
        <w:rPr/>
        <w:t>điện không gắn biển</w:t>
      </w:r>
      <w:r>
        <w:rPr>
          <w:spacing w:val="-1"/>
        </w:rPr>
        <w:t> </w:t>
      </w:r>
      <w:r>
        <w:rPr/>
        <w:t>kiểm</w:t>
      </w:r>
      <w:r>
        <w:rPr>
          <w:spacing w:val="-2"/>
        </w:rPr>
        <w:t> </w:t>
      </w:r>
      <w:r>
        <w:rPr/>
        <w:t>soát do bà Lê Thị D điều khiển đang sang đường, từ làn đường dành cho xe mô tô, xe thô sơ chiều đường Hà Nội đi Hải Phòng sang chiều đường Hải Phòng đi Hà Nội. Hậu quả xe máy điện do bà D điều khiển bị đổ, bà D cùng xe máy điện bị cuốn, chui vào gầm xe ô tô; bà D được đưa đi cấp cứu, chết cùng ngày.</w:t>
      </w:r>
    </w:p>
    <w:p>
      <w:pPr>
        <w:pStyle w:val="BodyText"/>
        <w:spacing w:line="276" w:lineRule="auto" w:before="1"/>
        <w:ind w:right="524" w:firstLine="707"/>
      </w:pPr>
      <w:r>
        <w:rPr/>
        <w:t>Kết quả khám nghiệm xác định: Hiện trường xảy ra vụ tai nạn giao thông đường bộ là đoạn Km 84+700, quốc lộ 5, thuộc địa phận thôn Do Nha, xã Tân Tiến, huyện An Dương, thành phố Hải Phòng, chiều đường Hà Nội đi Hải Phòng. Mặt đường trải nhựa áp phan phẳng, nhẵn,</w:t>
      </w:r>
      <w:r>
        <w:rPr>
          <w:spacing w:val="-3"/>
        </w:rPr>
        <w:t> </w:t>
      </w:r>
      <w:r>
        <w:rPr/>
        <w:t>có 02 chiều đường riêng biệt được phân cách với nhau bằng dải phân cách cứng ở giữa. Mỗi chiều đường có 03 làn xe gồm 02 làn dành cho xe ô tô, mỗi làn rộng 3,5m và 01 làn dành cho xe mô tô, xe thô sơ rộng 3,0m, các làn đường được phân định với nhau bằng vạch sơn trắng liên tục và không liên tục. Tại dải phân cách giữa đoạn xảy ra tai nạn có lối mở rộng 39,5m. Lấy</w:t>
      </w:r>
      <w:r>
        <w:rPr>
          <w:spacing w:val="-3"/>
        </w:rPr>
        <w:t> </w:t>
      </w:r>
      <w:r>
        <w:rPr/>
        <w:t>mép</w:t>
      </w:r>
      <w:r>
        <w:rPr>
          <w:spacing w:val="-2"/>
        </w:rPr>
        <w:t> </w:t>
      </w:r>
      <w:r>
        <w:rPr/>
        <w:t>đường</w:t>
      </w:r>
      <w:r>
        <w:rPr>
          <w:spacing w:val="-6"/>
        </w:rPr>
        <w:t> </w:t>
      </w:r>
      <w:r>
        <w:rPr/>
        <w:t>bên</w:t>
      </w:r>
      <w:r>
        <w:rPr>
          <w:spacing w:val="-1"/>
        </w:rPr>
        <w:t> </w:t>
      </w:r>
      <w:r>
        <w:rPr/>
        <w:t>phải</w:t>
      </w:r>
      <w:r>
        <w:rPr>
          <w:spacing w:val="-2"/>
        </w:rPr>
        <w:t> </w:t>
      </w:r>
      <w:r>
        <w:rPr/>
        <w:t>chiều</w:t>
      </w:r>
      <w:r>
        <w:rPr>
          <w:spacing w:val="-5"/>
        </w:rPr>
        <w:t> </w:t>
      </w:r>
      <w:r>
        <w:rPr/>
        <w:t>đường</w:t>
      </w:r>
      <w:r>
        <w:rPr>
          <w:spacing w:val="-2"/>
        </w:rPr>
        <w:t> </w:t>
      </w:r>
      <w:r>
        <w:rPr/>
        <w:t>Hà</w:t>
      </w:r>
      <w:r>
        <w:rPr>
          <w:spacing w:val="-3"/>
        </w:rPr>
        <w:t> </w:t>
      </w:r>
      <w:r>
        <w:rPr/>
        <w:t>Nội</w:t>
      </w:r>
      <w:r>
        <w:rPr>
          <w:spacing w:val="-2"/>
        </w:rPr>
        <w:t> </w:t>
      </w:r>
      <w:r>
        <w:rPr/>
        <w:t>đi</w:t>
      </w:r>
      <w:r>
        <w:rPr>
          <w:spacing w:val="-2"/>
        </w:rPr>
        <w:t> </w:t>
      </w:r>
      <w:r>
        <w:rPr/>
        <w:t>Hải</w:t>
      </w:r>
      <w:r>
        <w:rPr>
          <w:spacing w:val="-2"/>
        </w:rPr>
        <w:t> </w:t>
      </w:r>
      <w:r>
        <w:rPr/>
        <w:t>Phòng</w:t>
      </w:r>
      <w:r>
        <w:rPr>
          <w:spacing w:val="-2"/>
        </w:rPr>
        <w:t> </w:t>
      </w:r>
      <w:r>
        <w:rPr/>
        <w:t>làm</w:t>
      </w:r>
      <w:r>
        <w:rPr>
          <w:spacing w:val="-4"/>
        </w:rPr>
        <w:t> </w:t>
      </w:r>
      <w:r>
        <w:rPr/>
        <w:t>mép</w:t>
      </w:r>
      <w:r>
        <w:rPr>
          <w:spacing w:val="-2"/>
        </w:rPr>
        <w:t> </w:t>
      </w:r>
      <w:r>
        <w:rPr/>
        <w:t>đường</w:t>
      </w:r>
      <w:r>
        <w:rPr>
          <w:spacing w:val="-2"/>
        </w:rPr>
        <w:t> </w:t>
      </w:r>
      <w:r>
        <w:rPr/>
        <w:t>chuẩn; đầu lối mở dải phân cách giữa</w:t>
      </w:r>
      <w:r>
        <w:rPr>
          <w:spacing w:val="-1"/>
        </w:rPr>
        <w:t> </w:t>
      </w:r>
      <w:r>
        <w:rPr/>
        <w:t>phía Hà Nội</w:t>
      </w:r>
      <w:r>
        <w:rPr>
          <w:spacing w:val="-1"/>
        </w:rPr>
        <w:t> </w:t>
      </w:r>
      <w:r>
        <w:rPr/>
        <w:t>làm</w:t>
      </w:r>
      <w:r>
        <w:rPr>
          <w:spacing w:val="-5"/>
        </w:rPr>
        <w:t> </w:t>
      </w:r>
      <w:r>
        <w:rPr/>
        <w:t>điểm</w:t>
      </w:r>
      <w:r>
        <w:rPr>
          <w:spacing w:val="-2"/>
        </w:rPr>
        <w:t> </w:t>
      </w:r>
      <w:r>
        <w:rPr/>
        <w:t>mốc. Đám dấu vết trượt xước</w:t>
      </w:r>
    </w:p>
    <w:p>
      <w:pPr>
        <w:spacing w:after="0" w:line="276" w:lineRule="auto"/>
        <w:sectPr>
          <w:footerReference w:type="default" r:id="rId5"/>
          <w:pgSz w:w="11910" w:h="16850"/>
          <w:pgMar w:footer="1112" w:header="0" w:top="1060" w:bottom="1300" w:left="1540" w:right="320"/>
          <w:pgNumType w:start="2"/>
        </w:sectPr>
      </w:pPr>
    </w:p>
    <w:p>
      <w:pPr>
        <w:pStyle w:val="BodyText"/>
        <w:spacing w:line="276" w:lineRule="auto" w:before="72"/>
        <w:ind w:right="524"/>
      </w:pPr>
      <w:r>
        <w:rPr/>
        <w:t>không liên tục có hình cung trên mặt đường dài 7,37m, chiều hướng Hà Nội đi Hải Phòng; điểm đầu và điểm cuối của đám dấu vết lần lượt cách mép đường chuẩn 8,6m và 8,4m; điểm đầu đám dấu vết cách điểm mốc 2,85m; điểm cuối của đám dấu vết là điểm tiếp xúc giữa đầu tay phanh xe máy điện với mặt đường. Dấu vết phanh kép không liên tục dài 7,0m, chiều hướng Hà Nội đi Hải Phòng;</w:t>
      </w:r>
      <w:r>
        <w:rPr>
          <w:spacing w:val="28"/>
        </w:rPr>
        <w:t> </w:t>
      </w:r>
      <w:r>
        <w:rPr/>
        <w:t>điểm đầu</w:t>
      </w:r>
      <w:r>
        <w:rPr>
          <w:spacing w:val="40"/>
        </w:rPr>
        <w:t> </w:t>
      </w:r>
      <w:r>
        <w:rPr/>
        <w:t>và điểm cuối của đám dấu vết lần lượt cách mép đường chuẩn là</w:t>
      </w:r>
      <w:r>
        <w:rPr>
          <w:spacing w:val="40"/>
        </w:rPr>
        <w:t> </w:t>
      </w:r>
      <w:r>
        <w:rPr/>
        <w:t>9,65m</w:t>
      </w:r>
      <w:r>
        <w:rPr>
          <w:spacing w:val="-1"/>
        </w:rPr>
        <w:t> </w:t>
      </w:r>
      <w:r>
        <w:rPr/>
        <w:t>và 9,78m; điểm đầu của dấu vết cách điểm đầu của đám dấu vết trượt xước ở trên là 1,65m. Xe máy</w:t>
      </w:r>
      <w:r>
        <w:rPr>
          <w:spacing w:val="-1"/>
        </w:rPr>
        <w:t> </w:t>
      </w:r>
      <w:r>
        <w:rPr/>
        <w:t>điện (không có biển kiểm</w:t>
      </w:r>
      <w:r>
        <w:rPr>
          <w:spacing w:val="-2"/>
        </w:rPr>
        <w:t> </w:t>
      </w:r>
      <w:r>
        <w:rPr/>
        <w:t>soát) đổ nghiêng phải trên mặt đường, phía dưới gầm xe ô tô biển kiểm soát 99C - 078.89; đầu xe hướng về phía Hải Phòng, chếch về dải phân cách giữa, sau xe hướng về phía Hà Nội, chếch về mép đường chuẩn; trục trước và trục sau xe lần lượt cách mép đường chuẩn là 9,3m và 8,97m; trục</w:t>
      </w:r>
      <w:r>
        <w:rPr>
          <w:spacing w:val="40"/>
        </w:rPr>
        <w:t> </w:t>
      </w:r>
      <w:r>
        <w:rPr/>
        <w:t>sau</w:t>
      </w:r>
      <w:r>
        <w:rPr>
          <w:spacing w:val="3"/>
        </w:rPr>
        <w:t> </w:t>
      </w:r>
      <w:r>
        <w:rPr/>
        <w:t>xe</w:t>
      </w:r>
      <w:r>
        <w:rPr>
          <w:spacing w:val="8"/>
        </w:rPr>
        <w:t> </w:t>
      </w:r>
      <w:r>
        <w:rPr/>
        <w:t>cách</w:t>
      </w:r>
      <w:r>
        <w:rPr>
          <w:spacing w:val="5"/>
        </w:rPr>
        <w:t> </w:t>
      </w:r>
      <w:r>
        <w:rPr/>
        <w:t>đám</w:t>
      </w:r>
      <w:r>
        <w:rPr>
          <w:spacing w:val="3"/>
        </w:rPr>
        <w:t> </w:t>
      </w:r>
      <w:r>
        <w:rPr/>
        <w:t>dấu</w:t>
      </w:r>
      <w:r>
        <w:rPr>
          <w:spacing w:val="9"/>
        </w:rPr>
        <w:t> </w:t>
      </w:r>
      <w:r>
        <w:rPr/>
        <w:t>vết</w:t>
      </w:r>
      <w:r>
        <w:rPr>
          <w:spacing w:val="5"/>
        </w:rPr>
        <w:t> </w:t>
      </w:r>
      <w:r>
        <w:rPr/>
        <w:t>trượt</w:t>
      </w:r>
      <w:r>
        <w:rPr>
          <w:spacing w:val="8"/>
        </w:rPr>
        <w:t> </w:t>
      </w:r>
      <w:r>
        <w:rPr/>
        <w:t>xước</w:t>
      </w:r>
      <w:r>
        <w:rPr>
          <w:spacing w:val="8"/>
        </w:rPr>
        <w:t> </w:t>
      </w:r>
      <w:r>
        <w:rPr/>
        <w:t>ở</w:t>
      </w:r>
      <w:r>
        <w:rPr>
          <w:spacing w:val="4"/>
        </w:rPr>
        <w:t> </w:t>
      </w:r>
      <w:r>
        <w:rPr/>
        <w:t>trên</w:t>
      </w:r>
      <w:r>
        <w:rPr>
          <w:spacing w:val="8"/>
        </w:rPr>
        <w:t> </w:t>
      </w:r>
      <w:r>
        <w:rPr/>
        <w:t>là</w:t>
      </w:r>
      <w:r>
        <w:rPr>
          <w:spacing w:val="8"/>
        </w:rPr>
        <w:t> </w:t>
      </w:r>
      <w:r>
        <w:rPr/>
        <w:t>6,12m.</w:t>
      </w:r>
      <w:r>
        <w:rPr>
          <w:spacing w:val="6"/>
        </w:rPr>
        <w:t> </w:t>
      </w:r>
      <w:r>
        <w:rPr/>
        <w:t>Xe</w:t>
      </w:r>
      <w:r>
        <w:rPr>
          <w:spacing w:val="8"/>
        </w:rPr>
        <w:t> </w:t>
      </w:r>
      <w:r>
        <w:rPr/>
        <w:t>ô</w:t>
      </w:r>
      <w:r>
        <w:rPr>
          <w:spacing w:val="7"/>
        </w:rPr>
        <w:t> </w:t>
      </w:r>
      <w:r>
        <w:rPr/>
        <w:t>tô</w:t>
      </w:r>
      <w:r>
        <w:rPr>
          <w:spacing w:val="8"/>
        </w:rPr>
        <w:t> </w:t>
      </w:r>
      <w:r>
        <w:rPr/>
        <w:t>biển</w:t>
      </w:r>
      <w:r>
        <w:rPr>
          <w:spacing w:val="8"/>
        </w:rPr>
        <w:t> </w:t>
      </w:r>
      <w:r>
        <w:rPr/>
        <w:t>kiểm</w:t>
      </w:r>
      <w:r>
        <w:rPr>
          <w:spacing w:val="2"/>
        </w:rPr>
        <w:t> </w:t>
      </w:r>
      <w:r>
        <w:rPr/>
        <w:t>soát</w:t>
      </w:r>
      <w:r>
        <w:rPr>
          <w:spacing w:val="8"/>
        </w:rPr>
        <w:t> </w:t>
      </w:r>
      <w:r>
        <w:rPr/>
        <w:t>99C</w:t>
      </w:r>
      <w:r>
        <w:rPr>
          <w:spacing w:val="16"/>
        </w:rPr>
        <w:t> </w:t>
      </w:r>
      <w:r>
        <w:rPr>
          <w:spacing w:val="-10"/>
        </w:rPr>
        <w:t>–</w:t>
      </w:r>
    </w:p>
    <w:p>
      <w:pPr>
        <w:pStyle w:val="BodyText"/>
        <w:spacing w:line="276" w:lineRule="auto" w:before="2"/>
        <w:ind w:right="528"/>
      </w:pPr>
      <w:r>
        <w:rPr/>
        <w:t>078.89 đỗ trên mặt đường; đầu xe hướng về Hải phòng, chếch về dải phân cách giữa,</w:t>
      </w:r>
      <w:r>
        <w:rPr>
          <w:spacing w:val="-1"/>
        </w:rPr>
        <w:t> </w:t>
      </w:r>
      <w:r>
        <w:rPr/>
        <w:t>sau xe hướng Hà Nội, chếch về mép đường chuẩn; trục</w:t>
      </w:r>
      <w:r>
        <w:rPr>
          <w:spacing w:val="-1"/>
        </w:rPr>
        <w:t> </w:t>
      </w:r>
      <w:r>
        <w:rPr/>
        <w:t>trên cùng bên phải và trục sau cùng bên phải xe lần lượt cách mép đường chuẩn là 8,0m và 7,75m; trục sau cùng bên trái cách điểm mốc 9,17m.</w:t>
      </w:r>
    </w:p>
    <w:p>
      <w:pPr>
        <w:pStyle w:val="BodyText"/>
        <w:spacing w:line="276" w:lineRule="auto"/>
        <w:ind w:right="526" w:firstLine="719"/>
      </w:pPr>
      <w:r>
        <w:rPr/>
        <w:t>Khám</w:t>
      </w:r>
      <w:r>
        <w:rPr>
          <w:spacing w:val="-3"/>
        </w:rPr>
        <w:t> </w:t>
      </w:r>
      <w:r>
        <w:rPr/>
        <w:t>xe</w:t>
      </w:r>
      <w:r>
        <w:rPr>
          <w:spacing w:val="-1"/>
        </w:rPr>
        <w:t> </w:t>
      </w:r>
      <w:r>
        <w:rPr/>
        <w:t>ô tô biển</w:t>
      </w:r>
      <w:r>
        <w:rPr>
          <w:spacing w:val="-1"/>
        </w:rPr>
        <w:t> </w:t>
      </w:r>
      <w:r>
        <w:rPr/>
        <w:t>kiểm</w:t>
      </w:r>
      <w:r>
        <w:rPr>
          <w:spacing w:val="-6"/>
        </w:rPr>
        <w:t> </w:t>
      </w:r>
      <w:r>
        <w:rPr/>
        <w:t>soát 99C -</w:t>
      </w:r>
      <w:r>
        <w:rPr>
          <w:spacing w:val="-2"/>
        </w:rPr>
        <w:t> </w:t>
      </w:r>
      <w:r>
        <w:rPr/>
        <w:t>078.89</w:t>
      </w:r>
      <w:r>
        <w:rPr>
          <w:spacing w:val="-2"/>
        </w:rPr>
        <w:t> </w:t>
      </w:r>
      <w:r>
        <w:rPr/>
        <w:t>có</w:t>
      </w:r>
      <w:r>
        <w:rPr>
          <w:spacing w:val="-1"/>
        </w:rPr>
        <w:t> </w:t>
      </w:r>
      <w:r>
        <w:rPr/>
        <w:t>các</w:t>
      </w:r>
      <w:r>
        <w:rPr>
          <w:spacing w:val="-1"/>
        </w:rPr>
        <w:t> </w:t>
      </w:r>
      <w:r>
        <w:rPr/>
        <w:t>dấu vết: Phần bên phải cản trước có dấu vết rách nhựa, bẹp lõm, bề mặt trượt xước, chiều hướng từ trước về sau.</w:t>
      </w:r>
      <w:r>
        <w:rPr>
          <w:spacing w:val="-3"/>
        </w:rPr>
        <w:t> </w:t>
      </w:r>
      <w:r>
        <w:rPr/>
        <w:t>Tại</w:t>
      </w:r>
      <w:r>
        <w:rPr>
          <w:spacing w:val="-1"/>
        </w:rPr>
        <w:t> </w:t>
      </w:r>
      <w:r>
        <w:rPr/>
        <w:t>các</w:t>
      </w:r>
      <w:r>
        <w:rPr>
          <w:spacing w:val="-5"/>
        </w:rPr>
        <w:t> </w:t>
      </w:r>
      <w:r>
        <w:rPr/>
        <w:t>vị</w:t>
      </w:r>
      <w:r>
        <w:rPr>
          <w:spacing w:val="-4"/>
        </w:rPr>
        <w:t> </w:t>
      </w:r>
      <w:r>
        <w:rPr/>
        <w:t>trí</w:t>
      </w:r>
      <w:r>
        <w:rPr>
          <w:spacing w:val="-1"/>
        </w:rPr>
        <w:t> </w:t>
      </w:r>
      <w:r>
        <w:rPr/>
        <w:t>mặt</w:t>
      </w:r>
      <w:r>
        <w:rPr>
          <w:spacing w:val="-1"/>
        </w:rPr>
        <w:t> </w:t>
      </w:r>
      <w:r>
        <w:rPr/>
        <w:t>dưới</w:t>
      </w:r>
      <w:r>
        <w:rPr>
          <w:spacing w:val="-5"/>
        </w:rPr>
        <w:t> </w:t>
      </w:r>
      <w:r>
        <w:rPr/>
        <w:t>và</w:t>
      </w:r>
      <w:r>
        <w:rPr>
          <w:spacing w:val="-2"/>
        </w:rPr>
        <w:t> </w:t>
      </w:r>
      <w:r>
        <w:rPr/>
        <w:t>mặt</w:t>
      </w:r>
      <w:r>
        <w:rPr>
          <w:spacing w:val="-1"/>
        </w:rPr>
        <w:t> </w:t>
      </w:r>
      <w:r>
        <w:rPr/>
        <w:t>trước</w:t>
      </w:r>
      <w:r>
        <w:rPr>
          <w:spacing w:val="-2"/>
        </w:rPr>
        <w:t> </w:t>
      </w:r>
      <w:r>
        <w:rPr/>
        <w:t>của</w:t>
      </w:r>
      <w:r>
        <w:rPr>
          <w:spacing w:val="-2"/>
        </w:rPr>
        <w:t> </w:t>
      </w:r>
      <w:r>
        <w:rPr/>
        <w:t>xát</w:t>
      </w:r>
      <w:r>
        <w:rPr>
          <w:spacing w:val="-4"/>
        </w:rPr>
        <w:t> </w:t>
      </w:r>
      <w:r>
        <w:rPr/>
        <w:t>xi</w:t>
      </w:r>
      <w:r>
        <w:rPr>
          <w:spacing w:val="-1"/>
        </w:rPr>
        <w:t> </w:t>
      </w:r>
      <w:r>
        <w:rPr/>
        <w:t>cầu</w:t>
      </w:r>
      <w:r>
        <w:rPr>
          <w:spacing w:val="-5"/>
        </w:rPr>
        <w:t> </w:t>
      </w:r>
      <w:r>
        <w:rPr/>
        <w:t>trên</w:t>
      </w:r>
      <w:r>
        <w:rPr>
          <w:spacing w:val="-1"/>
        </w:rPr>
        <w:t> </w:t>
      </w:r>
      <w:r>
        <w:rPr/>
        <w:t>cùng,</w:t>
      </w:r>
      <w:r>
        <w:rPr>
          <w:spacing w:val="-3"/>
        </w:rPr>
        <w:t> </w:t>
      </w:r>
      <w:r>
        <w:rPr/>
        <w:t>cầu</w:t>
      </w:r>
      <w:r>
        <w:rPr>
          <w:spacing w:val="-1"/>
        </w:rPr>
        <w:t> </w:t>
      </w:r>
      <w:r>
        <w:rPr/>
        <w:t>trước</w:t>
      </w:r>
      <w:r>
        <w:rPr>
          <w:spacing w:val="-2"/>
        </w:rPr>
        <w:t> </w:t>
      </w:r>
      <w:r>
        <w:rPr/>
        <w:t>thứ</w:t>
      </w:r>
      <w:r>
        <w:rPr>
          <w:spacing w:val="-3"/>
        </w:rPr>
        <w:t> </w:t>
      </w:r>
      <w:r>
        <w:rPr/>
        <w:t>hai, mặt dưới trục dẫn động ngay phía sau xát xi cầu trước thứ hai; mặt dưới thanh giằng cầu của trục thứ ba bên phải có nhiều dấu vết trượt, mất bụi đất, bùn đất, có chiều hướng từ trước về sau, từ trên xuống dưới .</w:t>
      </w:r>
    </w:p>
    <w:p>
      <w:pPr>
        <w:pStyle w:val="BodyText"/>
        <w:spacing w:line="276" w:lineRule="auto" w:before="1"/>
        <w:ind w:right="535" w:firstLine="719"/>
      </w:pPr>
      <w:r>
        <w:rPr/>
        <w:t>Khám xe máy điện có các dấu vết: Trục ghi đông bị đẩy cong từ trái sang phải. Đầu ghi đông bên phải, đầu tay</w:t>
      </w:r>
      <w:r>
        <w:rPr>
          <w:spacing w:val="-3"/>
        </w:rPr>
        <w:t> </w:t>
      </w:r>
      <w:r>
        <w:rPr/>
        <w:t>phanh bên phải có đám</w:t>
      </w:r>
      <w:r>
        <w:rPr>
          <w:spacing w:val="-2"/>
        </w:rPr>
        <w:t> </w:t>
      </w:r>
      <w:r>
        <w:rPr/>
        <w:t>dấu vết mài xước mất sơn. Cạnh bên phải giá để chân có đám dấu vết mài xước mất sơn. Yên xe bị gãy phần đầu gắn phía</w:t>
      </w:r>
      <w:r>
        <w:rPr>
          <w:spacing w:val="-1"/>
        </w:rPr>
        <w:t> </w:t>
      </w:r>
      <w:r>
        <w:rPr/>
        <w:t>trước, bẹp méo, xô lệch, mặt ngoài có một số dấu vết rách, cạnh bên trái bám dính nhiều tạp chất màu nâu dạng bụi đất.</w:t>
      </w:r>
    </w:p>
    <w:p>
      <w:pPr>
        <w:pStyle w:val="BodyText"/>
        <w:spacing w:line="276" w:lineRule="auto"/>
        <w:ind w:right="522" w:firstLine="566"/>
      </w:pPr>
      <w:r>
        <w:rPr/>
        <w:t>Tại Bản kết luận giám định số 80/KL-KTHS(CH) ngày 14/6/2022 của Phòng Kỹ thuật hình sự Công an thành phố Hải Phòng kết luận: Dấu vết trượt mất bụi (màu nâu), để lộ phần kim loại phía trong theo chiều từ trước về sau tại mặt trước, dưới</w:t>
      </w:r>
      <w:r>
        <w:rPr>
          <w:spacing w:val="39"/>
        </w:rPr>
        <w:t> </w:t>
      </w:r>
      <w:r>
        <w:rPr/>
        <w:t>trục</w:t>
      </w:r>
      <w:r>
        <w:rPr>
          <w:spacing w:val="40"/>
        </w:rPr>
        <w:t> </w:t>
      </w:r>
      <w:r>
        <w:rPr/>
        <w:t>hàng</w:t>
      </w:r>
      <w:r>
        <w:rPr>
          <w:spacing w:val="41"/>
        </w:rPr>
        <w:t> </w:t>
      </w:r>
      <w:r>
        <w:rPr/>
        <w:t>bánh</w:t>
      </w:r>
      <w:r>
        <w:rPr>
          <w:spacing w:val="41"/>
        </w:rPr>
        <w:t> </w:t>
      </w:r>
      <w:r>
        <w:rPr/>
        <w:t>trước</w:t>
      </w:r>
      <w:r>
        <w:rPr>
          <w:spacing w:val="43"/>
        </w:rPr>
        <w:t> </w:t>
      </w:r>
      <w:r>
        <w:rPr/>
        <w:t>(tính</w:t>
      </w:r>
      <w:r>
        <w:rPr>
          <w:spacing w:val="44"/>
        </w:rPr>
        <w:t> </w:t>
      </w:r>
      <w:r>
        <w:rPr/>
        <w:t>từ</w:t>
      </w:r>
      <w:r>
        <w:rPr>
          <w:spacing w:val="41"/>
        </w:rPr>
        <w:t> </w:t>
      </w:r>
      <w:r>
        <w:rPr/>
        <w:t>trước</w:t>
      </w:r>
      <w:r>
        <w:rPr>
          <w:spacing w:val="40"/>
        </w:rPr>
        <w:t> </w:t>
      </w:r>
      <w:r>
        <w:rPr/>
        <w:t>về</w:t>
      </w:r>
      <w:r>
        <w:rPr>
          <w:spacing w:val="43"/>
        </w:rPr>
        <w:t> </w:t>
      </w:r>
      <w:r>
        <w:rPr/>
        <w:t>sau)</w:t>
      </w:r>
      <w:r>
        <w:rPr>
          <w:spacing w:val="40"/>
        </w:rPr>
        <w:t> </w:t>
      </w:r>
      <w:r>
        <w:rPr/>
        <w:t>xe</w:t>
      </w:r>
      <w:r>
        <w:rPr>
          <w:spacing w:val="41"/>
        </w:rPr>
        <w:t> </w:t>
      </w:r>
      <w:r>
        <w:rPr/>
        <w:t>ô</w:t>
      </w:r>
      <w:r>
        <w:rPr>
          <w:spacing w:val="41"/>
        </w:rPr>
        <w:t> </w:t>
      </w:r>
      <w:r>
        <w:rPr/>
        <w:t>tô</w:t>
      </w:r>
      <w:r>
        <w:rPr>
          <w:spacing w:val="41"/>
        </w:rPr>
        <w:t> </w:t>
      </w:r>
      <w:r>
        <w:rPr/>
        <w:t>biển</w:t>
      </w:r>
      <w:r>
        <w:rPr>
          <w:spacing w:val="43"/>
        </w:rPr>
        <w:t> </w:t>
      </w:r>
      <w:r>
        <w:rPr/>
        <w:t>kiểm</w:t>
      </w:r>
      <w:r>
        <w:rPr>
          <w:spacing w:val="38"/>
        </w:rPr>
        <w:t> </w:t>
      </w:r>
      <w:r>
        <w:rPr/>
        <w:t>soát</w:t>
      </w:r>
      <w:r>
        <w:rPr>
          <w:spacing w:val="42"/>
        </w:rPr>
        <w:t> </w:t>
      </w:r>
      <w:r>
        <w:rPr/>
        <w:t>99C</w:t>
      </w:r>
      <w:r>
        <w:rPr>
          <w:spacing w:val="56"/>
        </w:rPr>
        <w:t> </w:t>
      </w:r>
      <w:r>
        <w:rPr>
          <w:spacing w:val="-10"/>
        </w:rPr>
        <w:t>-</w:t>
      </w:r>
    </w:p>
    <w:p>
      <w:pPr>
        <w:pStyle w:val="BodyText"/>
        <w:spacing w:line="276" w:lineRule="auto"/>
        <w:ind w:right="535"/>
      </w:pPr>
      <w:r>
        <w:rPr/>
        <w:t>078.89 phù hợp với dấu vết trượt xước nhựa, bề mặt bám dính tạp chất màu nâu (dạng bụi đất) theo chiều trước về sau tại mặt ngoài ốp nhựa bàn để chân người điều khiển bên trái và dấu vết dập rách đệm cao su bọc phía ngoài, bám dính tạp chất màu nâu (dạng bụi đất) theo chiều từ trước về sau tại mặt ngoài bên trái yên</w:t>
      </w:r>
      <w:r>
        <w:rPr>
          <w:spacing w:val="40"/>
        </w:rPr>
        <w:t> </w:t>
      </w:r>
      <w:r>
        <w:rPr/>
        <w:t>xe máy điện màu đỏ không mang biển kiểm</w:t>
      </w:r>
      <w:r>
        <w:rPr>
          <w:spacing w:val="-1"/>
        </w:rPr>
        <w:t> </w:t>
      </w:r>
      <w:r>
        <w:rPr/>
        <w:t>soát. Các dấu vết này được hình thành khi xe máy điện màu đỏ không mang biển kiểm soát ở trạng thái đổ nghiêng bên phải va chạm với xe ô tô biển kiểm soát 99C - 078.89.</w:t>
      </w:r>
    </w:p>
    <w:p>
      <w:pPr>
        <w:spacing w:after="0" w:line="276" w:lineRule="auto"/>
        <w:sectPr>
          <w:pgSz w:w="11910" w:h="16850"/>
          <w:pgMar w:header="0" w:footer="1112" w:top="1060" w:bottom="1300" w:left="1540" w:right="320"/>
        </w:sectPr>
      </w:pPr>
    </w:p>
    <w:p>
      <w:pPr>
        <w:pStyle w:val="BodyText"/>
        <w:spacing w:line="276" w:lineRule="auto" w:before="72"/>
        <w:ind w:right="522" w:firstLine="707"/>
      </w:pPr>
      <w:r>
        <w:rPr/>
        <w:t>Tại bản Kết luận giám định số 127/KL-KTHS(PY) ngày 10/6/2022 của Phòng kỹ thuật hình sự - Công an thành phố Hải Phòng kết luận: Nguyên nhân bà Lê Thị D chết là do sốc do đa chấn thương . Vật chứng trong vụ án gồm: Xe ô tô biển kiểm soát 99C - 078.89 cùng các giấy tờ có liên quan đến phương tiện, quá trình điều tra xác định là tài sản của ông Nguyễn Văn S, cơ quan Cảnh sát điều tra Công an huyện An Dương đã trả lại cho ông S quản lý, sử dụng.Chiếc</w:t>
      </w:r>
      <w:r>
        <w:rPr>
          <w:spacing w:val="-3"/>
        </w:rPr>
        <w:t> </w:t>
      </w:r>
      <w:r>
        <w:rPr/>
        <w:t>xe</w:t>
      </w:r>
      <w:r>
        <w:rPr>
          <w:spacing w:val="-1"/>
        </w:rPr>
        <w:t> </w:t>
      </w:r>
      <w:r>
        <w:rPr/>
        <w:t>máy</w:t>
      </w:r>
      <w:r>
        <w:rPr>
          <w:spacing w:val="-4"/>
        </w:rPr>
        <w:t> </w:t>
      </w:r>
      <w:r>
        <w:rPr/>
        <w:t>điện là tài sản của</w:t>
      </w:r>
      <w:r>
        <w:rPr>
          <w:spacing w:val="-1"/>
        </w:rPr>
        <w:t> </w:t>
      </w:r>
      <w:r>
        <w:rPr/>
        <w:t>bà Lê Thị D, cơ quan Cảnh sát điều tra Công an huyện An Dương đã trả lại cho anh Đoàn Văn V (con bà D) quản lý, sử dụng. Đối với Giấy phép lái xe hạng FC số 270131013239 do Sở giao thông vận tải tỉnh Bắc Ninh cấp ngày 17/01/2020 cho Nguyễn Xuân H chuyển cùng hồ sơ vụ án.</w:t>
      </w:r>
    </w:p>
    <w:p>
      <w:pPr>
        <w:pStyle w:val="BodyText"/>
        <w:spacing w:line="276" w:lineRule="auto" w:before="1"/>
        <w:ind w:right="523" w:firstLine="707"/>
      </w:pPr>
      <w:r>
        <w:rPr/>
        <w:t>Tại phiên tòa, bị cáo Nguyễn Xuân H khai nhận hành vi của mình như trên. Bị cáo khai do thiếu quan sát, không giảm tốc độ để có thể dừng lại một cách an toàn nên phần đầu bên phải</w:t>
      </w:r>
      <w:r>
        <w:rPr>
          <w:spacing w:val="-1"/>
        </w:rPr>
        <w:t> </w:t>
      </w:r>
      <w:r>
        <w:rPr/>
        <w:t>xe</w:t>
      </w:r>
      <w:r>
        <w:rPr>
          <w:spacing w:val="-1"/>
        </w:rPr>
        <w:t> </w:t>
      </w:r>
      <w:r>
        <w:rPr/>
        <w:t>ô</w:t>
      </w:r>
      <w:r>
        <w:rPr>
          <w:spacing w:val="-1"/>
        </w:rPr>
        <w:t> </w:t>
      </w:r>
      <w:r>
        <w:rPr/>
        <w:t>tô</w:t>
      </w:r>
      <w:r>
        <w:rPr>
          <w:spacing w:val="-4"/>
        </w:rPr>
        <w:t> </w:t>
      </w:r>
      <w:r>
        <w:rPr/>
        <w:t>do H điều khiển đã</w:t>
      </w:r>
      <w:r>
        <w:rPr>
          <w:spacing w:val="-4"/>
        </w:rPr>
        <w:t> </w:t>
      </w:r>
      <w:r>
        <w:rPr/>
        <w:t>đâm</w:t>
      </w:r>
      <w:r>
        <w:rPr>
          <w:spacing w:val="-6"/>
        </w:rPr>
        <w:t> </w:t>
      </w:r>
      <w:r>
        <w:rPr/>
        <w:t>vào xe</w:t>
      </w:r>
      <w:r>
        <w:rPr>
          <w:spacing w:val="-1"/>
        </w:rPr>
        <w:t> </w:t>
      </w:r>
      <w:r>
        <w:rPr/>
        <w:t>máy</w:t>
      </w:r>
      <w:r>
        <w:rPr>
          <w:spacing w:val="-2"/>
        </w:rPr>
        <w:t> </w:t>
      </w:r>
      <w:r>
        <w:rPr/>
        <w:t>điện không có biển kiểm soát của bà Lê Thị D. Việc xe bị cáo đâm vào xe của bà D như thế nào bị cáo cũng không rõ, bị cáo chỉ phát hiện ra khi có người hô hoán và ra hiệu</w:t>
      </w:r>
      <w:r>
        <w:rPr>
          <w:spacing w:val="40"/>
        </w:rPr>
        <w:t> </w:t>
      </w:r>
      <w:r>
        <w:rPr/>
        <w:t>bị cáo dừng lại.</w:t>
      </w:r>
    </w:p>
    <w:p>
      <w:pPr>
        <w:pStyle w:val="BodyText"/>
        <w:spacing w:before="121"/>
        <w:ind w:right="523" w:firstLine="719"/>
      </w:pPr>
      <w:r>
        <w:rPr/>
        <w:t>Cáo trạng số 117/CT-VKS ngày 30 tháng 11 năm 2022</w:t>
      </w:r>
      <w:r>
        <w:rPr>
          <w:spacing w:val="40"/>
        </w:rPr>
        <w:t> </w:t>
      </w:r>
      <w:r>
        <w:rPr/>
        <w:t>của Viện kiểm sát nhân dân huyện An Dương đã truy tố bị cáo Nguyễn Xuân H về tội “Vi phạm quy định về tham gia giao thông đường bộ” theo điểm a khoản 1 Điều 260 Bộ luật</w:t>
      </w:r>
      <w:r>
        <w:rPr>
          <w:spacing w:val="80"/>
        </w:rPr>
        <w:t> </w:t>
      </w:r>
      <w:r>
        <w:rPr/>
        <w:t>Hình sự.</w:t>
      </w:r>
    </w:p>
    <w:p>
      <w:pPr>
        <w:pStyle w:val="BodyText"/>
        <w:spacing w:before="122"/>
        <w:ind w:right="521" w:firstLine="859"/>
      </w:pPr>
      <w:r>
        <w:rPr/>
        <w:t>Tại phiên toà, đại diện Viện kiểm sát nhân dân huyện An Dương giữ nguyên quyết định truy tố và đề nghị Hội đồng xét xử: Áp dụng điểm a khoản 1 Điều</w:t>
      </w:r>
      <w:r>
        <w:rPr>
          <w:spacing w:val="-4"/>
        </w:rPr>
        <w:t> </w:t>
      </w:r>
      <w:r>
        <w:rPr/>
        <w:t>260; các điểm</w:t>
      </w:r>
      <w:r>
        <w:rPr>
          <w:spacing w:val="-6"/>
        </w:rPr>
        <w:t> </w:t>
      </w:r>
      <w:r>
        <w:rPr/>
        <w:t>b,</w:t>
      </w:r>
      <w:r>
        <w:rPr>
          <w:spacing w:val="-2"/>
        </w:rPr>
        <w:t> </w:t>
      </w:r>
      <w:r>
        <w:rPr/>
        <w:t>s khoản 1</w:t>
      </w:r>
      <w:r>
        <w:rPr>
          <w:spacing w:val="-1"/>
        </w:rPr>
        <w:t> </w:t>
      </w:r>
      <w:r>
        <w:rPr/>
        <w:t>và</w:t>
      </w:r>
      <w:r>
        <w:rPr>
          <w:spacing w:val="-1"/>
        </w:rPr>
        <w:t> </w:t>
      </w:r>
      <w:r>
        <w:rPr/>
        <w:t>khoản</w:t>
      </w:r>
      <w:r>
        <w:rPr>
          <w:spacing w:val="-4"/>
        </w:rPr>
        <w:t> </w:t>
      </w:r>
      <w:r>
        <w:rPr/>
        <w:t>2 Điều 51; 65 Bộ luật</w:t>
      </w:r>
      <w:r>
        <w:rPr>
          <w:spacing w:val="-2"/>
        </w:rPr>
        <w:t> </w:t>
      </w:r>
      <w:r>
        <w:rPr/>
        <w:t>Hình</w:t>
      </w:r>
      <w:r>
        <w:rPr>
          <w:spacing w:val="-4"/>
        </w:rPr>
        <w:t> </w:t>
      </w:r>
      <w:r>
        <w:rPr/>
        <w:t>sự</w:t>
      </w:r>
      <w:r>
        <w:rPr>
          <w:spacing w:val="-3"/>
        </w:rPr>
        <w:t> </w:t>
      </w:r>
      <w:r>
        <w:rPr/>
        <w:t>xử</w:t>
      </w:r>
      <w:r>
        <w:rPr>
          <w:spacing w:val="-3"/>
        </w:rPr>
        <w:t> </w:t>
      </w:r>
      <w:r>
        <w:rPr/>
        <w:t>phạt</w:t>
      </w:r>
      <w:r>
        <w:rPr>
          <w:spacing w:val="-3"/>
        </w:rPr>
        <w:t> </w:t>
      </w:r>
      <w:r>
        <w:rPr/>
        <w:t>bị cáo từ 15 đến 18 tháng tù nhưng cho hưởng án treo và ấn định thời gian thử thách tương ứng. Không áp dụng hình phạt bổ sung đối với bị cáo. Về trách nhiệm dân sự: Bị cáo Nguyễn Xuân H đã bồi thường cho gia đình bị hại, đại diện gia đình bị hại không có yêu cầu gì khác. Về vật chứng trong vụ án: Trả lại giấy phép lái xe cho bị cáo.</w:t>
      </w:r>
    </w:p>
    <w:p>
      <w:pPr>
        <w:pStyle w:val="BodyText"/>
        <w:spacing w:before="120"/>
        <w:ind w:right="539" w:firstLine="719"/>
      </w:pPr>
      <w:r>
        <w:rPr/>
        <w:t>Khi nói lời nói sau cùng, bị cáo đã ăn năn, hối cải và đề nghị Hội đồng xét xử xem xét cho bị cáo được hưởng mức án thấp nhất.</w:t>
      </w:r>
    </w:p>
    <w:p>
      <w:pPr>
        <w:pStyle w:val="Heading1"/>
        <w:spacing w:before="239"/>
        <w:ind w:right="676"/>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before="239"/>
        <w:ind w:right="537" w:firstLine="719"/>
      </w:pPr>
      <w:r>
        <w:rPr/>
        <w:t>Trên cơ sở nội dung vụ án,</w:t>
      </w:r>
      <w:r>
        <w:rPr>
          <w:spacing w:val="-1"/>
        </w:rPr>
        <w:t> </w:t>
      </w:r>
      <w:r>
        <w:rPr/>
        <w:t>căn cứ</w:t>
      </w:r>
      <w:r>
        <w:rPr>
          <w:spacing w:val="-2"/>
        </w:rPr>
        <w:t> </w:t>
      </w:r>
      <w:r>
        <w:rPr/>
        <w:t>vào các tài liệu trong hồ sơ vụ án đã</w:t>
      </w:r>
      <w:r>
        <w:rPr>
          <w:spacing w:val="-1"/>
        </w:rPr>
        <w:t> </w:t>
      </w:r>
      <w:r>
        <w:rPr/>
        <w:t>được tranh tụng tại phiên tòa, Hội đồng xét xử nhận định như sau:</w:t>
      </w:r>
    </w:p>
    <w:p>
      <w:pPr>
        <w:pStyle w:val="ListParagraph"/>
        <w:numPr>
          <w:ilvl w:val="0"/>
          <w:numId w:val="2"/>
        </w:numPr>
        <w:tabs>
          <w:tab w:pos="1360" w:val="left" w:leader="none"/>
        </w:tabs>
        <w:spacing w:line="240" w:lineRule="auto" w:before="122" w:after="0"/>
        <w:ind w:left="162" w:right="524" w:firstLine="789"/>
        <w:jc w:val="both"/>
        <w:rPr>
          <w:sz w:val="28"/>
        </w:rPr>
      </w:pPr>
      <w:r>
        <w:rPr>
          <w:sz w:val="28"/>
        </w:rPr>
        <w:t>Về hành vi, quyết định tố tụng của Cơ quan điều tra Công an huyện An Dương, Điều tra viên, Viện kiểm sát nhân dân huyện An Dương, Kiểm sát viên trong quá trình điều tra, truy tố đã thực hiện đúng về thẩm quyền, trình tự, thủ tục quy</w:t>
      </w:r>
      <w:r>
        <w:rPr>
          <w:spacing w:val="-3"/>
          <w:sz w:val="28"/>
        </w:rPr>
        <w:t> </w:t>
      </w:r>
      <w:r>
        <w:rPr>
          <w:sz w:val="28"/>
        </w:rPr>
        <w:t>định của Bộ luật tố tụng Hình sự. Quá trình điều tra, truy</w:t>
      </w:r>
      <w:r>
        <w:rPr>
          <w:spacing w:val="-3"/>
          <w:sz w:val="28"/>
        </w:rPr>
        <w:t> </w:t>
      </w:r>
      <w:r>
        <w:rPr>
          <w:sz w:val="28"/>
        </w:rPr>
        <w:t>tố và tại phiên tòa, bị cáo, đại diện hợp pháp của các bị hại không có ý kiến hoặc khiếu nại về hành vi, quyết</w:t>
      </w:r>
      <w:r>
        <w:rPr>
          <w:spacing w:val="-1"/>
          <w:sz w:val="28"/>
        </w:rPr>
        <w:t> </w:t>
      </w:r>
      <w:r>
        <w:rPr>
          <w:sz w:val="28"/>
        </w:rPr>
        <w:t>định</w:t>
      </w:r>
      <w:r>
        <w:rPr>
          <w:spacing w:val="-1"/>
          <w:sz w:val="28"/>
        </w:rPr>
        <w:t> </w:t>
      </w:r>
      <w:r>
        <w:rPr>
          <w:sz w:val="28"/>
        </w:rPr>
        <w:t>của</w:t>
      </w:r>
      <w:r>
        <w:rPr>
          <w:spacing w:val="-2"/>
          <w:sz w:val="28"/>
        </w:rPr>
        <w:t> </w:t>
      </w:r>
      <w:r>
        <w:rPr>
          <w:sz w:val="28"/>
        </w:rPr>
        <w:t>Cơ</w:t>
      </w:r>
      <w:r>
        <w:rPr>
          <w:spacing w:val="-3"/>
          <w:sz w:val="28"/>
        </w:rPr>
        <w:t> </w:t>
      </w:r>
      <w:r>
        <w:rPr>
          <w:sz w:val="28"/>
        </w:rPr>
        <w:t>quan</w:t>
      </w:r>
      <w:r>
        <w:rPr>
          <w:spacing w:val="-1"/>
          <w:sz w:val="28"/>
        </w:rPr>
        <w:t> </w:t>
      </w:r>
      <w:r>
        <w:rPr>
          <w:sz w:val="28"/>
        </w:rPr>
        <w:t>tiến</w:t>
      </w:r>
      <w:r>
        <w:rPr>
          <w:spacing w:val="-4"/>
          <w:sz w:val="28"/>
        </w:rPr>
        <w:t> </w:t>
      </w:r>
      <w:r>
        <w:rPr>
          <w:sz w:val="28"/>
        </w:rPr>
        <w:t>hành</w:t>
      </w:r>
      <w:r>
        <w:rPr>
          <w:spacing w:val="-1"/>
          <w:sz w:val="28"/>
        </w:rPr>
        <w:t> </w:t>
      </w:r>
      <w:r>
        <w:rPr>
          <w:sz w:val="28"/>
        </w:rPr>
        <w:t>tố</w:t>
      </w:r>
      <w:r>
        <w:rPr>
          <w:spacing w:val="-1"/>
          <w:sz w:val="28"/>
        </w:rPr>
        <w:t> </w:t>
      </w:r>
      <w:r>
        <w:rPr>
          <w:sz w:val="28"/>
        </w:rPr>
        <w:t>tụng,</w:t>
      </w:r>
      <w:r>
        <w:rPr>
          <w:spacing w:val="-6"/>
          <w:sz w:val="28"/>
        </w:rPr>
        <w:t> </w:t>
      </w:r>
      <w:r>
        <w:rPr>
          <w:sz w:val="28"/>
        </w:rPr>
        <w:t>người</w:t>
      </w:r>
      <w:r>
        <w:rPr>
          <w:spacing w:val="-1"/>
          <w:sz w:val="28"/>
        </w:rPr>
        <w:t> </w:t>
      </w:r>
      <w:r>
        <w:rPr>
          <w:sz w:val="28"/>
        </w:rPr>
        <w:t>tiến</w:t>
      </w:r>
      <w:r>
        <w:rPr>
          <w:spacing w:val="-1"/>
          <w:sz w:val="28"/>
        </w:rPr>
        <w:t> </w:t>
      </w:r>
      <w:r>
        <w:rPr>
          <w:sz w:val="28"/>
        </w:rPr>
        <w:t>hành</w:t>
      </w:r>
      <w:r>
        <w:rPr>
          <w:spacing w:val="-1"/>
          <w:sz w:val="28"/>
        </w:rPr>
        <w:t> </w:t>
      </w:r>
      <w:r>
        <w:rPr>
          <w:sz w:val="28"/>
        </w:rPr>
        <w:t>tố</w:t>
      </w:r>
      <w:r>
        <w:rPr>
          <w:spacing w:val="-1"/>
          <w:sz w:val="28"/>
        </w:rPr>
        <w:t> </w:t>
      </w:r>
      <w:r>
        <w:rPr>
          <w:sz w:val="28"/>
        </w:rPr>
        <w:t>tụng.</w:t>
      </w:r>
      <w:r>
        <w:rPr>
          <w:spacing w:val="-3"/>
          <w:sz w:val="28"/>
        </w:rPr>
        <w:t> </w:t>
      </w:r>
      <w:r>
        <w:rPr>
          <w:sz w:val="28"/>
        </w:rPr>
        <w:t>Do</w:t>
      </w:r>
      <w:r>
        <w:rPr>
          <w:spacing w:val="-1"/>
          <w:sz w:val="28"/>
        </w:rPr>
        <w:t> </w:t>
      </w:r>
      <w:r>
        <w:rPr>
          <w:sz w:val="28"/>
        </w:rPr>
        <w:t>đó,</w:t>
      </w:r>
      <w:r>
        <w:rPr>
          <w:spacing w:val="-3"/>
          <w:sz w:val="28"/>
        </w:rPr>
        <w:t> </w:t>
      </w:r>
      <w:r>
        <w:rPr>
          <w:sz w:val="28"/>
        </w:rPr>
        <w:t>các</w:t>
      </w:r>
      <w:r>
        <w:rPr>
          <w:spacing w:val="-2"/>
          <w:sz w:val="28"/>
        </w:rPr>
        <w:t> </w:t>
      </w:r>
      <w:r>
        <w:rPr>
          <w:sz w:val="28"/>
        </w:rPr>
        <w:t>hành</w:t>
      </w:r>
    </w:p>
    <w:p>
      <w:pPr>
        <w:spacing w:after="0" w:line="240" w:lineRule="auto"/>
        <w:jc w:val="both"/>
        <w:rPr>
          <w:sz w:val="28"/>
        </w:rPr>
        <w:sectPr>
          <w:pgSz w:w="11910" w:h="16850"/>
          <w:pgMar w:header="0" w:footer="1112" w:top="1060" w:bottom="1300" w:left="1540" w:right="320"/>
        </w:sectPr>
      </w:pPr>
    </w:p>
    <w:p>
      <w:pPr>
        <w:pStyle w:val="BodyText"/>
        <w:spacing w:line="242" w:lineRule="auto" w:before="72"/>
        <w:ind w:right="540"/>
      </w:pPr>
      <w:r>
        <w:rPr/>
        <w:t>vi, quyết định của Cơ quan tiến hành tố tụng, người tiến hành tố tụng đã thực hiện đều hợp pháp.</w:t>
      </w:r>
    </w:p>
    <w:p>
      <w:pPr>
        <w:pStyle w:val="ListParagraph"/>
        <w:numPr>
          <w:ilvl w:val="0"/>
          <w:numId w:val="2"/>
        </w:numPr>
        <w:tabs>
          <w:tab w:pos="1288" w:val="left" w:leader="none"/>
        </w:tabs>
        <w:spacing w:line="276" w:lineRule="auto" w:before="116" w:after="0"/>
        <w:ind w:left="162" w:right="523" w:firstLine="707"/>
        <w:jc w:val="both"/>
        <w:rPr>
          <w:sz w:val="28"/>
        </w:rPr>
      </w:pPr>
      <w:r>
        <w:rPr>
          <w:sz w:val="28"/>
        </w:rPr>
        <w:t>Lời khai của bị cáo tại phiên toà phù hợp với lời khai của bị cáo tại cơ quan điều tra; phù hợp với lời khai những người đại diện hợp pháp của bị hại; phù hợp với biên bản khám nghiệm hiện trường, biên bản khám nghiệm phương tiện; phù hợp với các bản kết luận giám</w:t>
      </w:r>
      <w:r>
        <w:rPr>
          <w:spacing w:val="-2"/>
          <w:sz w:val="28"/>
        </w:rPr>
        <w:t> </w:t>
      </w:r>
      <w:r>
        <w:rPr>
          <w:sz w:val="28"/>
        </w:rPr>
        <w:t>định; kết hợp với các tài liệu, chứng cứ khác có trong hồ sơ vụ án có đủ căn cứ kết luận: Ngày 10 tháng 5 năm 2022 Nguyễn Xuân H điều khiển xe ôtô khi đến khu vực có biển báo nguy</w:t>
      </w:r>
      <w:r>
        <w:rPr>
          <w:spacing w:val="-1"/>
          <w:sz w:val="28"/>
        </w:rPr>
        <w:t> </w:t>
      </w:r>
      <w:r>
        <w:rPr>
          <w:sz w:val="28"/>
        </w:rPr>
        <w:t>hiểm</w:t>
      </w:r>
      <w:r>
        <w:rPr>
          <w:spacing w:val="-2"/>
          <w:sz w:val="28"/>
        </w:rPr>
        <w:t> </w:t>
      </w:r>
      <w:r>
        <w:rPr>
          <w:sz w:val="28"/>
        </w:rPr>
        <w:t>đi chậm, biển báo giới hạn tốc độ, biển báo người đi bộ sang đường, đèn tín hiệu giao thông, tầm nhìn bị hạn chế do có xe đi cùng chiều đỗ chờ đèn tín hiệu giao thông. Do thiếu quan sát, không giảm</w:t>
      </w:r>
      <w:r>
        <w:rPr>
          <w:spacing w:val="-2"/>
          <w:sz w:val="28"/>
        </w:rPr>
        <w:t> </w:t>
      </w:r>
      <w:r>
        <w:rPr>
          <w:sz w:val="28"/>
        </w:rPr>
        <w:t>tốc độ để có thể dừng lại một cách an toàn nên phần đầu bên phải xe ô tô do H điều khiển đã đâm vào xe máy điện do bà Lê Thị D điều khiển đang sang đường làm bà D ngã xuống đường, cuốn vào gầm xe ô tô chết khi được đưa đi cấp cứu tại bệnh viện.Nguyễn Xuân H đã vi phạm khoản 1 Điều 12 Luật Giao thông đường bộ; Điều 5 Thông tư số 31/2019/TT-BGTVT ngày 29/8/2019 của Bộ giao thông vận tải quy định về tốc độ và khoảng cách an toàn của xe cơ giới, xe máy chuyên dùng</w:t>
      </w:r>
      <w:r>
        <w:rPr>
          <w:spacing w:val="-3"/>
          <w:sz w:val="28"/>
        </w:rPr>
        <w:t> </w:t>
      </w:r>
      <w:r>
        <w:rPr>
          <w:sz w:val="28"/>
        </w:rPr>
        <w:t>tham</w:t>
      </w:r>
      <w:r>
        <w:rPr>
          <w:spacing w:val="-3"/>
          <w:sz w:val="28"/>
        </w:rPr>
        <w:t> </w:t>
      </w:r>
      <w:r>
        <w:rPr>
          <w:sz w:val="28"/>
        </w:rPr>
        <w:t>gia</w:t>
      </w:r>
      <w:r>
        <w:rPr>
          <w:spacing w:val="-2"/>
          <w:sz w:val="28"/>
        </w:rPr>
        <w:t> </w:t>
      </w:r>
      <w:r>
        <w:rPr>
          <w:sz w:val="28"/>
        </w:rPr>
        <w:t>giao thông đường bộ .Bị cáo đã</w:t>
      </w:r>
      <w:r>
        <w:rPr>
          <w:spacing w:val="-4"/>
          <w:sz w:val="28"/>
        </w:rPr>
        <w:t> </w:t>
      </w:r>
      <w:r>
        <w:rPr>
          <w:sz w:val="28"/>
        </w:rPr>
        <w:t>phạm</w:t>
      </w:r>
      <w:r>
        <w:rPr>
          <w:spacing w:val="-6"/>
          <w:sz w:val="28"/>
        </w:rPr>
        <w:t> </w:t>
      </w:r>
      <w:r>
        <w:rPr>
          <w:sz w:val="28"/>
        </w:rPr>
        <w:t>tội</w:t>
      </w:r>
      <w:r>
        <w:rPr>
          <w:spacing w:val="-2"/>
          <w:sz w:val="28"/>
        </w:rPr>
        <w:t> </w:t>
      </w:r>
      <w:r>
        <w:rPr>
          <w:sz w:val="28"/>
        </w:rPr>
        <w:t>"Vi phạm</w:t>
      </w:r>
      <w:r>
        <w:rPr>
          <w:spacing w:val="-7"/>
          <w:sz w:val="28"/>
        </w:rPr>
        <w:t> </w:t>
      </w:r>
      <w:r>
        <w:rPr>
          <w:sz w:val="28"/>
        </w:rPr>
        <w:t>quy</w:t>
      </w:r>
      <w:r>
        <w:rPr>
          <w:spacing w:val="-2"/>
          <w:sz w:val="28"/>
        </w:rPr>
        <w:t> </w:t>
      </w:r>
      <w:r>
        <w:rPr>
          <w:sz w:val="28"/>
        </w:rPr>
        <w:t>định về tham gia giao thông đường bộ "quy định tại điểm a khoản 1 Điều 260 Bộ luật Hình sự.</w:t>
      </w:r>
    </w:p>
    <w:p>
      <w:pPr>
        <w:pStyle w:val="BodyText"/>
        <w:spacing w:before="121"/>
        <w:ind w:right="524" w:firstLine="719"/>
      </w:pPr>
      <w:r>
        <w:rPr/>
        <w:t>[3]. Về tính chất, mức độ nghiêm trọng của hành vi phạm tội, các tình tiết tăng</w:t>
      </w:r>
      <w:r>
        <w:rPr>
          <w:spacing w:val="-5"/>
        </w:rPr>
        <w:t> </w:t>
      </w:r>
      <w:r>
        <w:rPr/>
        <w:t>nặng</w:t>
      </w:r>
      <w:r>
        <w:rPr>
          <w:spacing w:val="-5"/>
        </w:rPr>
        <w:t> </w:t>
      </w:r>
      <w:r>
        <w:rPr/>
        <w:t>trách</w:t>
      </w:r>
      <w:r>
        <w:rPr>
          <w:spacing w:val="-1"/>
        </w:rPr>
        <w:t> </w:t>
      </w:r>
      <w:r>
        <w:rPr/>
        <w:t>nhiệm</w:t>
      </w:r>
      <w:r>
        <w:rPr>
          <w:spacing w:val="-5"/>
        </w:rPr>
        <w:t> </w:t>
      </w:r>
      <w:r>
        <w:rPr/>
        <w:t>hình</w:t>
      </w:r>
      <w:r>
        <w:rPr>
          <w:spacing w:val="-1"/>
        </w:rPr>
        <w:t> </w:t>
      </w:r>
      <w:r>
        <w:rPr/>
        <w:t>sự,</w:t>
      </w:r>
      <w:r>
        <w:rPr>
          <w:spacing w:val="-3"/>
        </w:rPr>
        <w:t> </w:t>
      </w:r>
      <w:r>
        <w:rPr/>
        <w:t>tình</w:t>
      </w:r>
      <w:r>
        <w:rPr>
          <w:spacing w:val="-1"/>
        </w:rPr>
        <w:t> </w:t>
      </w:r>
      <w:r>
        <w:rPr/>
        <w:t>tiết</w:t>
      </w:r>
      <w:r>
        <w:rPr>
          <w:spacing w:val="-1"/>
        </w:rPr>
        <w:t> </w:t>
      </w:r>
      <w:r>
        <w:rPr/>
        <w:t>giảm</w:t>
      </w:r>
      <w:r>
        <w:rPr>
          <w:spacing w:val="-7"/>
        </w:rPr>
        <w:t> </w:t>
      </w:r>
      <w:r>
        <w:rPr/>
        <w:t>nhẹ</w:t>
      </w:r>
      <w:r>
        <w:rPr>
          <w:spacing w:val="-2"/>
        </w:rPr>
        <w:t> </w:t>
      </w:r>
      <w:r>
        <w:rPr/>
        <w:t>trách</w:t>
      </w:r>
      <w:r>
        <w:rPr>
          <w:spacing w:val="-4"/>
        </w:rPr>
        <w:t> </w:t>
      </w:r>
      <w:r>
        <w:rPr/>
        <w:t>nhiệm</w:t>
      </w:r>
      <w:r>
        <w:rPr>
          <w:spacing w:val="-7"/>
        </w:rPr>
        <w:t> </w:t>
      </w:r>
      <w:r>
        <w:rPr/>
        <w:t>hình</w:t>
      </w:r>
      <w:r>
        <w:rPr>
          <w:spacing w:val="-1"/>
        </w:rPr>
        <w:t> </w:t>
      </w:r>
      <w:r>
        <w:rPr/>
        <w:t>sự: Bị</w:t>
      </w:r>
      <w:r>
        <w:rPr>
          <w:spacing w:val="-2"/>
        </w:rPr>
        <w:t> </w:t>
      </w:r>
      <w:r>
        <w:rPr/>
        <w:t>cáo</w:t>
      </w:r>
      <w:r>
        <w:rPr>
          <w:spacing w:val="-1"/>
        </w:rPr>
        <w:t> </w:t>
      </w:r>
      <w:r>
        <w:rPr/>
        <w:t>có</w:t>
      </w:r>
      <w:r>
        <w:rPr>
          <w:spacing w:val="-1"/>
        </w:rPr>
        <w:t> </w:t>
      </w:r>
      <w:r>
        <w:rPr/>
        <w:t>đủ năng lực chịu trách nhiệm hình sự, thực hiện hành vi do lỗi vô ý. Hành vi của bị cáo đã xâm phạm đến trật tự, an toàn trong hoạt động giao thông đường bộ đồng thời xâm hại đến tính mạng, sức khỏe, tài sản của người khác được pháp luật bảo hộ, gây nguy hiểm cho xã hội nên nên cần áp dụng hình phạt tương xứng với mức độ hành vi phạm tội của bị cáo.</w:t>
      </w:r>
    </w:p>
    <w:p>
      <w:pPr>
        <w:spacing w:line="254" w:lineRule="auto" w:before="130"/>
        <w:ind w:left="162" w:right="522" w:firstLine="719"/>
        <w:jc w:val="both"/>
        <w:rPr>
          <w:sz w:val="28"/>
        </w:rPr>
      </w:pPr>
      <w:r>
        <w:rPr>
          <w:sz w:val="28"/>
        </w:rPr>
        <w:t>Bị cáo không có tình tiết tăng nặng trách nhiệm hình sự. Về tình tiết giảm nhẹ trách nhiệm hình sự: Bị cáo được áp dụng tình tiết giảm nhẹ trách nhiệm hình sự </w:t>
      </w:r>
      <w:r>
        <w:rPr>
          <w:i/>
          <w:sz w:val="28"/>
        </w:rPr>
        <w:t>“người phạm tội tự nguyện bồi thường thiệt hại”, </w:t>
      </w:r>
      <w:r>
        <w:rPr>
          <w:sz w:val="28"/>
        </w:rPr>
        <w:t>“</w:t>
      </w:r>
      <w:r>
        <w:rPr>
          <w:i/>
          <w:sz w:val="28"/>
        </w:rPr>
        <w:t>người phạm tội thành khẩn</w:t>
      </w:r>
      <w:r>
        <w:rPr>
          <w:i/>
          <w:sz w:val="28"/>
        </w:rPr>
        <w:t> khai báo,</w:t>
      </w:r>
      <w:r>
        <w:rPr>
          <w:i/>
          <w:spacing w:val="-2"/>
          <w:sz w:val="28"/>
        </w:rPr>
        <w:t> </w:t>
      </w:r>
      <w:r>
        <w:rPr>
          <w:i/>
          <w:sz w:val="28"/>
        </w:rPr>
        <w:t>tỏ ra ăn năn hối</w:t>
      </w:r>
      <w:r>
        <w:rPr>
          <w:i/>
          <w:spacing w:val="-1"/>
          <w:sz w:val="28"/>
        </w:rPr>
        <w:t> </w:t>
      </w:r>
      <w:r>
        <w:rPr>
          <w:i/>
          <w:sz w:val="28"/>
        </w:rPr>
        <w:t>cải</w:t>
      </w:r>
      <w:r>
        <w:rPr>
          <w:sz w:val="28"/>
        </w:rPr>
        <w:t>”,</w:t>
      </w:r>
      <w:r>
        <w:rPr>
          <w:spacing w:val="-2"/>
          <w:sz w:val="28"/>
        </w:rPr>
        <w:t> </w:t>
      </w:r>
      <w:r>
        <w:rPr>
          <w:sz w:val="28"/>
        </w:rPr>
        <w:t>quy</w:t>
      </w:r>
      <w:r>
        <w:rPr>
          <w:spacing w:val="-5"/>
          <w:sz w:val="28"/>
        </w:rPr>
        <w:t> </w:t>
      </w:r>
      <w:r>
        <w:rPr>
          <w:sz w:val="28"/>
        </w:rPr>
        <w:t>định tại điểm</w:t>
      </w:r>
      <w:r>
        <w:rPr>
          <w:spacing w:val="-6"/>
          <w:sz w:val="28"/>
        </w:rPr>
        <w:t> </w:t>
      </w:r>
      <w:r>
        <w:rPr>
          <w:sz w:val="28"/>
        </w:rPr>
        <w:t>b,</w:t>
      </w:r>
      <w:r>
        <w:rPr>
          <w:spacing w:val="-1"/>
          <w:sz w:val="28"/>
        </w:rPr>
        <w:t> </w:t>
      </w:r>
      <w:r>
        <w:rPr>
          <w:sz w:val="28"/>
        </w:rPr>
        <w:t>s</w:t>
      </w:r>
      <w:r>
        <w:rPr>
          <w:spacing w:val="-1"/>
          <w:sz w:val="28"/>
        </w:rPr>
        <w:t> </w:t>
      </w:r>
      <w:r>
        <w:rPr>
          <w:sz w:val="28"/>
        </w:rPr>
        <w:t>khoản</w:t>
      </w:r>
      <w:r>
        <w:rPr>
          <w:spacing w:val="-3"/>
          <w:sz w:val="28"/>
        </w:rPr>
        <w:t> </w:t>
      </w:r>
      <w:r>
        <w:rPr>
          <w:sz w:val="28"/>
        </w:rPr>
        <w:t>1 và</w:t>
      </w:r>
      <w:r>
        <w:rPr>
          <w:spacing w:val="-1"/>
          <w:sz w:val="28"/>
        </w:rPr>
        <w:t> </w:t>
      </w:r>
      <w:r>
        <w:rPr>
          <w:sz w:val="28"/>
        </w:rPr>
        <w:t>khoản 2</w:t>
      </w:r>
      <w:r>
        <w:rPr>
          <w:spacing w:val="-1"/>
          <w:sz w:val="28"/>
        </w:rPr>
        <w:t> </w:t>
      </w:r>
      <w:r>
        <w:rPr>
          <w:sz w:val="28"/>
        </w:rPr>
        <w:t>(đại diện hợp pháp của bị hại có đơn xin miễn truy cứu trách nhiệm hình sự cho bị cáo, bố</w:t>
      </w:r>
      <w:r>
        <w:rPr>
          <w:spacing w:val="40"/>
          <w:sz w:val="28"/>
        </w:rPr>
        <w:t> </w:t>
      </w:r>
      <w:r>
        <w:rPr>
          <w:sz w:val="28"/>
        </w:rPr>
        <w:t>và mẹ đẻ bị cáo tham gia kháng chiến chống Mỹ cứu nước đều được thưởng huân chương) Điều 51 Bộ luật Hình sự.</w:t>
      </w:r>
    </w:p>
    <w:p>
      <w:pPr>
        <w:pStyle w:val="BodyText"/>
        <w:spacing w:line="254" w:lineRule="auto" w:before="112"/>
        <w:ind w:right="523" w:firstLine="719"/>
      </w:pPr>
      <w:r>
        <w:rPr/>
        <w:t>[4]. Về phần hình phạt: Nhân thân bị cáo Nguyễn Xuân H chưa có tiền án, tiền sự, bị cáo là người lao động do vô ý phạm tội, có nơi cư trú rõ ràng, có nhiều tình tiết giảm nhẹ trách nhiệm hình sự; sau khi phạm tội nhận thức rõ được trách nhiệm của mình, tỏ ra ăn năn hối cải. Bị cáo trình bày bị cáo hoàn cảnh khó khăn phải nuôi cha mẹ già, con nhỏ nên tha thiết đề nghị Hội đồng xét xử cho bị cáo cải tạo ngoài xã hội. Hội đồng xét xử thấy không cần thiết phải cách ly xã hội đối với</w:t>
      </w:r>
    </w:p>
    <w:p>
      <w:pPr>
        <w:spacing w:after="0" w:line="254" w:lineRule="auto"/>
        <w:sectPr>
          <w:pgSz w:w="11910" w:h="16850"/>
          <w:pgMar w:header="0" w:footer="1112" w:top="1060" w:bottom="1300" w:left="1540" w:right="320"/>
        </w:sectPr>
      </w:pPr>
    </w:p>
    <w:p>
      <w:pPr>
        <w:pStyle w:val="BodyText"/>
        <w:spacing w:line="254" w:lineRule="auto" w:before="64"/>
        <w:ind w:right="538"/>
      </w:pPr>
      <w:r>
        <w:rPr/>
        <w:t>bị cáo, sau khi ấn định mức hình phạt tù có thể áp dụng Điều 65 Bộ luật hình sự, cho bị cáo được hưởng án treo, ấn định thời gian thử thách, giao cho chính quyền địa phương nơi bị cáo cư trú giám sát giáo dục trong thời gian thử thách cũng đủ tác dụng giáo dục cải tạo riêng bị cáo và thể hiện sự khoan hồng của pháp luật.</w:t>
      </w:r>
    </w:p>
    <w:p>
      <w:pPr>
        <w:pStyle w:val="BodyText"/>
        <w:spacing w:line="254" w:lineRule="auto" w:before="116"/>
        <w:ind w:right="536" w:firstLine="719"/>
      </w:pPr>
      <w:r>
        <w:rPr/>
        <w:t>[5]. Về hình phạt bổ sung: Theo quy định tại khoản 5 Điều 260 của Bộ luật Hình sự</w:t>
      </w:r>
      <w:r>
        <w:rPr>
          <w:spacing w:val="-1"/>
        </w:rPr>
        <w:t> </w:t>
      </w:r>
      <w:r>
        <w:rPr/>
        <w:t>thì người phạm</w:t>
      </w:r>
      <w:r>
        <w:rPr>
          <w:spacing w:val="-2"/>
        </w:rPr>
        <w:t> </w:t>
      </w:r>
      <w:r>
        <w:rPr/>
        <w:t>tội còn có thể bị áp dụng hình phạt bổ sung nhưng xét tính chất, mức độ hành vi phạm tội nên không áp dụng hình phạt bổ sung đối với bị</w:t>
      </w:r>
      <w:r>
        <w:rPr>
          <w:spacing w:val="80"/>
        </w:rPr>
        <w:t> </w:t>
      </w:r>
      <w:r>
        <w:rPr>
          <w:spacing w:val="-4"/>
        </w:rPr>
        <w:t>cáo.</w:t>
      </w:r>
    </w:p>
    <w:p>
      <w:pPr>
        <w:pStyle w:val="BodyText"/>
        <w:spacing w:line="254" w:lineRule="auto" w:before="113"/>
        <w:ind w:right="523" w:firstLine="719"/>
      </w:pPr>
      <w:r>
        <w:rPr/>
        <w:t>[6]. Về dân sự: Bị cáo đã bồi thường cho gia đình bị hại số tiền 150.000.000 đồng, ông Nguyễn Văn S (là chủ xe ô tô) bồi thường cho gia đình bị hại 100.000.000 đồng. Ông S đã nhận lại xe ô tô, ông S không có yêu cầu gì. Đại diện hợp pháp của bị hại không có yêu cầu bồi thường gì khác nên Hội đồng xét xử không xem xét giải quyết.</w:t>
      </w:r>
    </w:p>
    <w:p>
      <w:pPr>
        <w:pStyle w:val="BodyText"/>
        <w:spacing w:line="254" w:lineRule="auto" w:before="116"/>
        <w:ind w:right="525" w:firstLine="719"/>
      </w:pPr>
      <w:r>
        <w:rPr/>
        <w:t>[7]. Về xử lý vật chứng: Trả lại bị cáo Nguyễn Xuân H một giấy phép lái xe hạng FC số 270131013239 do Sở giao thông vận tải tỉnh Bắc Ninh cấp ngày 17/01/2020 cho Nguyễn Xuân H. Giấy phép lái xe được lưu trong hồ sơ vụ án, không đóng dấu bút lục.</w:t>
      </w:r>
    </w:p>
    <w:p>
      <w:pPr>
        <w:pStyle w:val="BodyText"/>
        <w:spacing w:line="254" w:lineRule="auto" w:before="113"/>
        <w:ind w:right="530" w:firstLine="719"/>
      </w:pPr>
      <w:r>
        <w:rPr/>
        <w:t>[8]. Về án phí: Bị cáo phải nộp án phí hình sự sơ thẩm theo quy định của pháp luật.</w:t>
      </w:r>
    </w:p>
    <w:p>
      <w:pPr>
        <w:pStyle w:val="BodyText"/>
        <w:spacing w:line="252" w:lineRule="auto" w:before="120"/>
        <w:ind w:right="527" w:firstLine="719"/>
      </w:pPr>
      <w:r>
        <w:rPr/>
        <w:t>[9]. Về quyền kháng cáo: Bị cáo, đại diện hợp pháp của bị hại, người có quyền lợi nghĩa vụ liên quan đến vụ án có quyền kháng cáo bản án trong thời hạn quy định của pháp luật.</w:t>
      </w:r>
    </w:p>
    <w:p>
      <w:pPr>
        <w:pStyle w:val="BodyText"/>
        <w:spacing w:before="113"/>
        <w:ind w:left="951"/>
      </w:pPr>
      <w:r>
        <w:rPr/>
        <w:t>Vì các</w:t>
      </w:r>
      <w:r>
        <w:rPr>
          <w:spacing w:val="-1"/>
        </w:rPr>
        <w:t> </w:t>
      </w:r>
      <w:r>
        <w:rPr/>
        <w:t>lẽ</w:t>
      </w:r>
      <w:r>
        <w:rPr>
          <w:spacing w:val="-3"/>
        </w:rPr>
        <w:t> </w:t>
      </w:r>
      <w:r>
        <w:rPr>
          <w:spacing w:val="-2"/>
        </w:rPr>
        <w:t>trên,</w:t>
      </w:r>
    </w:p>
    <w:p>
      <w:pPr>
        <w:pStyle w:val="BodyText"/>
        <w:spacing w:before="1"/>
        <w:ind w:left="0"/>
        <w:jc w:val="left"/>
        <w:rPr>
          <w:sz w:val="13"/>
        </w:rPr>
      </w:pPr>
    </w:p>
    <w:p>
      <w:pPr>
        <w:pStyle w:val="Heading1"/>
        <w:ind w:left="1462" w:right="1826"/>
      </w:pPr>
      <w:r>
        <w:rPr/>
        <w:t>QUYẾT</w:t>
      </w:r>
      <w:r>
        <w:rPr>
          <w:spacing w:val="-4"/>
        </w:rPr>
        <w:t> </w:t>
      </w:r>
      <w:r>
        <w:rPr>
          <w:spacing w:val="-2"/>
        </w:rPr>
        <w:t>ĐỊNH:</w:t>
      </w:r>
    </w:p>
    <w:p>
      <w:pPr>
        <w:pStyle w:val="BodyText"/>
        <w:spacing w:before="240"/>
        <w:ind w:right="524" w:firstLine="719"/>
      </w:pPr>
      <w:r>
        <w:rPr/>
        <w:t>Căn cứ</w:t>
      </w:r>
      <w:r>
        <w:rPr>
          <w:spacing w:val="-3"/>
        </w:rPr>
        <w:t> </w:t>
      </w:r>
      <w:r>
        <w:rPr/>
        <w:t>điểm</w:t>
      </w:r>
      <w:r>
        <w:rPr>
          <w:spacing w:val="-5"/>
        </w:rPr>
        <w:t> </w:t>
      </w:r>
      <w:r>
        <w:rPr/>
        <w:t>a khoản 1 Điều 260; các điểm</w:t>
      </w:r>
      <w:r>
        <w:rPr>
          <w:spacing w:val="-2"/>
        </w:rPr>
        <w:t> </w:t>
      </w:r>
      <w:r>
        <w:rPr/>
        <w:t>b, s khoản 1</w:t>
      </w:r>
      <w:r>
        <w:rPr>
          <w:spacing w:val="-1"/>
        </w:rPr>
        <w:t> </w:t>
      </w:r>
      <w:r>
        <w:rPr/>
        <w:t>và</w:t>
      </w:r>
      <w:r>
        <w:rPr>
          <w:spacing w:val="-1"/>
        </w:rPr>
        <w:t> </w:t>
      </w:r>
      <w:r>
        <w:rPr/>
        <w:t>khoản 2 Điều 51; Điều 65 Bộ luật hình sự xử phạt bị cáo Nguyễn Xuân H 15 tháng tù nhưng cho hưởng án treo, thời gian thử thách 30 ( ba mươi ) tháng về tội: “ Vi phạm</w:t>
      </w:r>
      <w:r>
        <w:rPr>
          <w:spacing w:val="-1"/>
        </w:rPr>
        <w:t> </w:t>
      </w:r>
      <w:r>
        <w:rPr/>
        <w:t>quy định về tham gia giao thông đường bộ", tính từ ngày tuyên án.</w:t>
      </w:r>
    </w:p>
    <w:p>
      <w:pPr>
        <w:pStyle w:val="BodyText"/>
        <w:spacing w:line="254" w:lineRule="auto" w:before="134"/>
        <w:ind w:right="526" w:firstLine="719"/>
      </w:pPr>
      <w:r>
        <w:rPr/>
        <w:t>Giao cho Ủy</w:t>
      </w:r>
      <w:r>
        <w:rPr>
          <w:spacing w:val="-1"/>
        </w:rPr>
        <w:t> </w:t>
      </w:r>
      <w:r>
        <w:rPr/>
        <w:t>ban nhân dân xã N, huyện T, tỉnh Bắc Ninh</w:t>
      </w:r>
      <w:r>
        <w:rPr>
          <w:spacing w:val="78"/>
        </w:rPr>
        <w:t> </w:t>
      </w:r>
      <w:r>
        <w:rPr/>
        <w:t>giám sát, giáo dục bị cáo Nguyễn Xuân H trong thời gian thử</w:t>
      </w:r>
      <w:r>
        <w:rPr>
          <w:spacing w:val="-2"/>
        </w:rPr>
        <w:t> </w:t>
      </w:r>
      <w:r>
        <w:rPr/>
        <w:t>thách. Gia đình người bị kết án có trách nhiệm phối hợp với cơ quan, tổ chức, chính quyền địa phương trong việc giám sát, giáo dục người bị kết án.</w:t>
      </w:r>
    </w:p>
    <w:p>
      <w:pPr>
        <w:pStyle w:val="BodyText"/>
        <w:spacing w:line="254" w:lineRule="auto" w:before="113"/>
        <w:ind w:right="539" w:firstLine="719"/>
      </w:pPr>
      <w:r>
        <w:rPr/>
        <w:t>Trường hợp người được hưởng án treo thay</w:t>
      </w:r>
      <w:r>
        <w:rPr>
          <w:spacing w:val="-2"/>
        </w:rPr>
        <w:t> </w:t>
      </w:r>
      <w:r>
        <w:rPr/>
        <w:t>đổi nơi cư</w:t>
      </w:r>
      <w:r>
        <w:rPr>
          <w:spacing w:val="-2"/>
        </w:rPr>
        <w:t> </w:t>
      </w:r>
      <w:r>
        <w:rPr/>
        <w:t>trú thì</w:t>
      </w:r>
      <w:r>
        <w:rPr>
          <w:spacing w:val="40"/>
        </w:rPr>
        <w:t> </w:t>
      </w:r>
      <w:r>
        <w:rPr/>
        <w:t>phải thực</w:t>
      </w:r>
      <w:r>
        <w:rPr>
          <w:spacing w:val="-1"/>
        </w:rPr>
        <w:t> </w:t>
      </w:r>
      <w:r>
        <w:rPr/>
        <w:t>hiện theo Điều 92 của Luật Thi hành án hình sự như sau:</w:t>
      </w:r>
    </w:p>
    <w:p>
      <w:pPr>
        <w:pStyle w:val="BodyText"/>
        <w:spacing w:line="252" w:lineRule="auto" w:before="119"/>
        <w:ind w:right="524" w:firstLine="719"/>
      </w:pPr>
      <w:r>
        <w:rPr/>
        <w:t>Người được hưởng án treo có thể vắng mặt tại nơi cư trú nếu có lý do chính đáng và phải xin phép theo qui định tại khoản 2 Điều này, phải thực hiện khai báo tạm vắng</w:t>
      </w:r>
      <w:r>
        <w:rPr>
          <w:spacing w:val="16"/>
        </w:rPr>
        <w:t> </w:t>
      </w:r>
      <w:r>
        <w:rPr/>
        <w:t>theo</w:t>
      </w:r>
      <w:r>
        <w:rPr>
          <w:spacing w:val="16"/>
        </w:rPr>
        <w:t> </w:t>
      </w:r>
      <w:r>
        <w:rPr/>
        <w:t>qui</w:t>
      </w:r>
      <w:r>
        <w:rPr>
          <w:spacing w:val="16"/>
        </w:rPr>
        <w:t> </w:t>
      </w:r>
      <w:r>
        <w:rPr/>
        <w:t>định</w:t>
      </w:r>
      <w:r>
        <w:rPr>
          <w:spacing w:val="16"/>
        </w:rPr>
        <w:t> </w:t>
      </w:r>
      <w:r>
        <w:rPr/>
        <w:t>của</w:t>
      </w:r>
      <w:r>
        <w:rPr>
          <w:spacing w:val="13"/>
        </w:rPr>
        <w:t> </w:t>
      </w:r>
      <w:r>
        <w:rPr/>
        <w:t>pháp</w:t>
      </w:r>
      <w:r>
        <w:rPr>
          <w:spacing w:val="13"/>
        </w:rPr>
        <w:t> </w:t>
      </w:r>
      <w:r>
        <w:rPr/>
        <w:t>luật</w:t>
      </w:r>
      <w:r>
        <w:rPr>
          <w:spacing w:val="13"/>
        </w:rPr>
        <w:t> </w:t>
      </w:r>
      <w:r>
        <w:rPr/>
        <w:t>về</w:t>
      </w:r>
      <w:r>
        <w:rPr>
          <w:spacing w:val="15"/>
        </w:rPr>
        <w:t> </w:t>
      </w:r>
      <w:r>
        <w:rPr/>
        <w:t>cư</w:t>
      </w:r>
      <w:r>
        <w:rPr>
          <w:spacing w:val="14"/>
        </w:rPr>
        <w:t> </w:t>
      </w:r>
      <w:r>
        <w:rPr/>
        <w:t>trú.</w:t>
      </w:r>
      <w:r>
        <w:rPr>
          <w:spacing w:val="14"/>
        </w:rPr>
        <w:t> </w:t>
      </w:r>
      <w:r>
        <w:rPr/>
        <w:t>Thời</w:t>
      </w:r>
      <w:r>
        <w:rPr>
          <w:spacing w:val="16"/>
        </w:rPr>
        <w:t> </w:t>
      </w:r>
      <w:r>
        <w:rPr/>
        <w:t>gian</w:t>
      </w:r>
      <w:r>
        <w:rPr>
          <w:spacing w:val="16"/>
        </w:rPr>
        <w:t> </w:t>
      </w:r>
      <w:r>
        <w:rPr/>
        <w:t>vắng</w:t>
      </w:r>
      <w:r>
        <w:rPr>
          <w:spacing w:val="16"/>
        </w:rPr>
        <w:t> </w:t>
      </w:r>
      <w:r>
        <w:rPr/>
        <w:t>mặt</w:t>
      </w:r>
      <w:r>
        <w:rPr>
          <w:spacing w:val="16"/>
        </w:rPr>
        <w:t> </w:t>
      </w:r>
      <w:r>
        <w:rPr/>
        <w:t>tại</w:t>
      </w:r>
      <w:r>
        <w:rPr>
          <w:spacing w:val="13"/>
        </w:rPr>
        <w:t> </w:t>
      </w:r>
      <w:r>
        <w:rPr/>
        <w:t>nơi</w:t>
      </w:r>
      <w:r>
        <w:rPr>
          <w:spacing w:val="16"/>
        </w:rPr>
        <w:t> </w:t>
      </w:r>
      <w:r>
        <w:rPr/>
        <w:t>cư</w:t>
      </w:r>
      <w:r>
        <w:rPr>
          <w:spacing w:val="11"/>
        </w:rPr>
        <w:t> </w:t>
      </w:r>
      <w:r>
        <w:rPr/>
        <w:t>trú</w:t>
      </w:r>
    </w:p>
    <w:p>
      <w:pPr>
        <w:spacing w:after="0" w:line="252" w:lineRule="auto"/>
        <w:sectPr>
          <w:pgSz w:w="11910" w:h="16850"/>
          <w:pgMar w:header="0" w:footer="1112" w:top="1080" w:bottom="1300" w:left="1540" w:right="320"/>
        </w:sectPr>
      </w:pPr>
    </w:p>
    <w:p>
      <w:pPr>
        <w:pStyle w:val="BodyText"/>
        <w:spacing w:line="254" w:lineRule="auto" w:before="64"/>
        <w:ind w:right="537"/>
      </w:pPr>
      <w:r>
        <w:rPr/>
        <w:t>mỗi lần không quá 60 ngày và tổng số thời gian vắng mặt tại nơi cư trú không</w:t>
      </w:r>
      <w:r>
        <w:rPr>
          <w:spacing w:val="40"/>
        </w:rPr>
        <w:t> </w:t>
      </w:r>
      <w:r>
        <w:rPr/>
        <w:t>được vượt quá một phần ba thời gian thử thách, trừ trường hợp bị bệnh phải điều</w:t>
      </w:r>
      <w:r>
        <w:rPr>
          <w:spacing w:val="40"/>
        </w:rPr>
        <w:t> </w:t>
      </w:r>
      <w:r>
        <w:rPr/>
        <w:t>trị tại cơ sở y tế theo chỉ định của bác sĩ và phải có xác nhận điều trị của cơ sở y tế </w:t>
      </w:r>
      <w:r>
        <w:rPr>
          <w:spacing w:val="-4"/>
        </w:rPr>
        <w:t>đó.</w:t>
      </w:r>
    </w:p>
    <w:p>
      <w:pPr>
        <w:pStyle w:val="BodyText"/>
        <w:spacing w:line="254" w:lineRule="auto" w:before="116"/>
        <w:ind w:right="529" w:firstLine="719"/>
      </w:pPr>
      <w:r>
        <w:rPr/>
        <w:t>Người được hưởng án treo khi vắng mặt tại nơi cư trú phải có đơn xin phép và được sự đồng ý của Ủy ban nhân dân cấp xã; trường hợp không đồng ý thì ủy ban nhân dân cấp xã phải trả lời bằng văn bản và nêu rõ lý do. Người được hưởng án treo khi đến nơi cư trú mới phải trình báo với công an cấp xã nơi mình đến tạm trú, lưu trú; hết thời hạn tạm</w:t>
      </w:r>
      <w:r>
        <w:rPr>
          <w:spacing w:val="-5"/>
        </w:rPr>
        <w:t> </w:t>
      </w:r>
      <w:r>
        <w:rPr/>
        <w:t>trú, lưu trú phải có xác nhận của Ủy</w:t>
      </w:r>
      <w:r>
        <w:rPr>
          <w:spacing w:val="-1"/>
        </w:rPr>
        <w:t> </w:t>
      </w:r>
      <w:r>
        <w:rPr/>
        <w:t>ban nhân dân cấp xã</w:t>
      </w:r>
      <w:r>
        <w:rPr>
          <w:spacing w:val="-2"/>
        </w:rPr>
        <w:t> </w:t>
      </w:r>
      <w:r>
        <w:rPr/>
        <w:t>hoặc</w:t>
      </w:r>
      <w:r>
        <w:rPr>
          <w:spacing w:val="-2"/>
        </w:rPr>
        <w:t> </w:t>
      </w:r>
      <w:r>
        <w:rPr/>
        <w:t>Công</w:t>
      </w:r>
      <w:r>
        <w:rPr>
          <w:spacing w:val="-1"/>
        </w:rPr>
        <w:t> </w:t>
      </w:r>
      <w:r>
        <w:rPr/>
        <w:t>an</w:t>
      </w:r>
      <w:r>
        <w:rPr>
          <w:spacing w:val="-2"/>
        </w:rPr>
        <w:t> </w:t>
      </w:r>
      <w:r>
        <w:rPr/>
        <w:t>cấp</w:t>
      </w:r>
      <w:r>
        <w:rPr>
          <w:spacing w:val="-4"/>
        </w:rPr>
        <w:t> </w:t>
      </w:r>
      <w:r>
        <w:rPr/>
        <w:t>xã</w:t>
      </w:r>
      <w:r>
        <w:rPr>
          <w:spacing w:val="-2"/>
        </w:rPr>
        <w:t> </w:t>
      </w:r>
      <w:r>
        <w:rPr/>
        <w:t>nơi</w:t>
      </w:r>
      <w:r>
        <w:rPr>
          <w:spacing w:val="-1"/>
        </w:rPr>
        <w:t> </w:t>
      </w:r>
      <w:r>
        <w:rPr/>
        <w:t>tạm</w:t>
      </w:r>
      <w:r>
        <w:rPr>
          <w:spacing w:val="-6"/>
        </w:rPr>
        <w:t> </w:t>
      </w:r>
      <w:r>
        <w:rPr/>
        <w:t>trú,</w:t>
      </w:r>
      <w:r>
        <w:rPr>
          <w:spacing w:val="-3"/>
        </w:rPr>
        <w:t> </w:t>
      </w:r>
      <w:r>
        <w:rPr/>
        <w:t>lưu</w:t>
      </w:r>
      <w:r>
        <w:rPr>
          <w:spacing w:val="-1"/>
        </w:rPr>
        <w:t> </w:t>
      </w:r>
      <w:r>
        <w:rPr/>
        <w:t>trú.</w:t>
      </w:r>
      <w:r>
        <w:rPr>
          <w:spacing w:val="-3"/>
        </w:rPr>
        <w:t> </w:t>
      </w:r>
      <w:r>
        <w:rPr/>
        <w:t>Trường</w:t>
      </w:r>
      <w:r>
        <w:rPr>
          <w:spacing w:val="-1"/>
        </w:rPr>
        <w:t> </w:t>
      </w:r>
      <w:r>
        <w:rPr/>
        <w:t>hợp</w:t>
      </w:r>
      <w:r>
        <w:rPr>
          <w:spacing w:val="-1"/>
        </w:rPr>
        <w:t> </w:t>
      </w:r>
      <w:r>
        <w:rPr/>
        <w:t>người</w:t>
      </w:r>
      <w:r>
        <w:rPr>
          <w:spacing w:val="-1"/>
        </w:rPr>
        <w:t> </w:t>
      </w:r>
      <w:r>
        <w:rPr/>
        <w:t>được</w:t>
      </w:r>
      <w:r>
        <w:rPr>
          <w:spacing w:val="-2"/>
        </w:rPr>
        <w:t> </w:t>
      </w:r>
      <w:r>
        <w:rPr/>
        <w:t>hưởng</w:t>
      </w:r>
      <w:r>
        <w:rPr>
          <w:spacing w:val="-1"/>
        </w:rPr>
        <w:t> </w:t>
      </w:r>
      <w:r>
        <w:rPr/>
        <w:t>án</w:t>
      </w:r>
      <w:r>
        <w:rPr>
          <w:spacing w:val="-1"/>
        </w:rPr>
        <w:t> </w:t>
      </w:r>
      <w:r>
        <w:rPr/>
        <w:t>treo vi phạm pháp luật, Ủy ban nhân dân cấp xã nơi người đó đến tạm trú, lưu trú phải thông báo cho Ủy ban nhân dân cấp xã được giao giám sát, giáo dục kèm theo tài liệu có liên quan.</w:t>
      </w:r>
    </w:p>
    <w:p>
      <w:pPr>
        <w:pStyle w:val="BodyText"/>
        <w:spacing w:line="254" w:lineRule="auto" w:before="109"/>
        <w:ind w:right="538" w:firstLine="789"/>
      </w:pPr>
      <w:r>
        <w:rPr/>
        <w:t>Việc giải quyết trường hợp người được hưởng án treo thay đổi nơi cư trú hoặc nơi làm việc thực hiện theo Điều 68 của Luật này.</w:t>
      </w:r>
    </w:p>
    <w:p>
      <w:pPr>
        <w:pStyle w:val="BodyText"/>
        <w:spacing w:before="117"/>
        <w:ind w:left="881"/>
      </w:pPr>
      <w:r>
        <w:rPr/>
        <w:t>Người</w:t>
      </w:r>
      <w:r>
        <w:rPr>
          <w:spacing w:val="-6"/>
        </w:rPr>
        <w:t> </w:t>
      </w:r>
      <w:r>
        <w:rPr/>
        <w:t>được</w:t>
      </w:r>
      <w:r>
        <w:rPr>
          <w:spacing w:val="-4"/>
        </w:rPr>
        <w:t> </w:t>
      </w:r>
      <w:r>
        <w:rPr/>
        <w:t>hưởng</w:t>
      </w:r>
      <w:r>
        <w:rPr>
          <w:spacing w:val="-2"/>
        </w:rPr>
        <w:t> </w:t>
      </w:r>
      <w:r>
        <w:rPr/>
        <w:t>án</w:t>
      </w:r>
      <w:r>
        <w:rPr>
          <w:spacing w:val="-3"/>
        </w:rPr>
        <w:t> </w:t>
      </w:r>
      <w:r>
        <w:rPr/>
        <w:t>treo</w:t>
      </w:r>
      <w:r>
        <w:rPr>
          <w:spacing w:val="-6"/>
        </w:rPr>
        <w:t> </w:t>
      </w:r>
      <w:r>
        <w:rPr/>
        <w:t>không</w:t>
      </w:r>
      <w:r>
        <w:rPr>
          <w:spacing w:val="-7"/>
        </w:rPr>
        <w:t> </w:t>
      </w:r>
      <w:r>
        <w:rPr/>
        <w:t>được</w:t>
      </w:r>
      <w:r>
        <w:rPr>
          <w:spacing w:val="-6"/>
        </w:rPr>
        <w:t> </w:t>
      </w:r>
      <w:r>
        <w:rPr/>
        <w:t>xuất</w:t>
      </w:r>
      <w:r>
        <w:rPr>
          <w:spacing w:val="-3"/>
        </w:rPr>
        <w:t> </w:t>
      </w:r>
      <w:r>
        <w:rPr/>
        <w:t>cảnh</w:t>
      </w:r>
      <w:r>
        <w:rPr>
          <w:spacing w:val="-6"/>
        </w:rPr>
        <w:t> </w:t>
      </w:r>
      <w:r>
        <w:rPr/>
        <w:t>trong</w:t>
      </w:r>
      <w:r>
        <w:rPr>
          <w:spacing w:val="-3"/>
        </w:rPr>
        <w:t> </w:t>
      </w:r>
      <w:r>
        <w:rPr/>
        <w:t>thời</w:t>
      </w:r>
      <w:r>
        <w:rPr>
          <w:spacing w:val="-2"/>
        </w:rPr>
        <w:t> </w:t>
      </w:r>
      <w:r>
        <w:rPr/>
        <w:t>gian</w:t>
      </w:r>
      <w:r>
        <w:rPr>
          <w:spacing w:val="-3"/>
        </w:rPr>
        <w:t> </w:t>
      </w:r>
      <w:r>
        <w:rPr/>
        <w:t>thử</w:t>
      </w:r>
      <w:r>
        <w:rPr>
          <w:spacing w:val="-4"/>
        </w:rPr>
        <w:t> </w:t>
      </w:r>
      <w:r>
        <w:rPr>
          <w:spacing w:val="-2"/>
        </w:rPr>
        <w:t>thách.</w:t>
      </w:r>
    </w:p>
    <w:p>
      <w:pPr>
        <w:pStyle w:val="BodyText"/>
        <w:spacing w:line="254" w:lineRule="auto" w:before="138"/>
        <w:ind w:right="531" w:firstLine="719"/>
      </w:pPr>
      <w:r>
        <w:rPr/>
        <w:t>Trong</w:t>
      </w:r>
      <w:r>
        <w:rPr>
          <w:spacing w:val="-2"/>
        </w:rPr>
        <w:t> </w:t>
      </w:r>
      <w:r>
        <w:rPr/>
        <w:t>thời</w:t>
      </w:r>
      <w:r>
        <w:rPr>
          <w:spacing w:val="-1"/>
        </w:rPr>
        <w:t> </w:t>
      </w:r>
      <w:r>
        <w:rPr/>
        <w:t>gian</w:t>
      </w:r>
      <w:r>
        <w:rPr>
          <w:spacing w:val="-1"/>
        </w:rPr>
        <w:t> </w:t>
      </w:r>
      <w:r>
        <w:rPr/>
        <w:t>thử</w:t>
      </w:r>
      <w:r>
        <w:rPr>
          <w:spacing w:val="-3"/>
        </w:rPr>
        <w:t> </w:t>
      </w:r>
      <w:r>
        <w:rPr/>
        <w:t>thách,</w:t>
      </w:r>
      <w:r>
        <w:rPr>
          <w:spacing w:val="-3"/>
        </w:rPr>
        <w:t> </w:t>
      </w:r>
      <w:r>
        <w:rPr/>
        <w:t>nếu</w:t>
      </w:r>
      <w:r>
        <w:rPr>
          <w:spacing w:val="-1"/>
        </w:rPr>
        <w:t> </w:t>
      </w:r>
      <w:r>
        <w:rPr/>
        <w:t>người</w:t>
      </w:r>
      <w:r>
        <w:rPr>
          <w:spacing w:val="-1"/>
        </w:rPr>
        <w:t> </w:t>
      </w:r>
      <w:r>
        <w:rPr/>
        <w:t>được</w:t>
      </w:r>
      <w:r>
        <w:rPr>
          <w:spacing w:val="-5"/>
        </w:rPr>
        <w:t> </w:t>
      </w:r>
      <w:r>
        <w:rPr/>
        <w:t>hưởng</w:t>
      </w:r>
      <w:r>
        <w:rPr>
          <w:spacing w:val="-1"/>
        </w:rPr>
        <w:t> </w:t>
      </w:r>
      <w:r>
        <w:rPr/>
        <w:t>án</w:t>
      </w:r>
      <w:r>
        <w:rPr>
          <w:spacing w:val="-1"/>
        </w:rPr>
        <w:t> </w:t>
      </w:r>
      <w:r>
        <w:rPr/>
        <w:t>treo</w:t>
      </w:r>
      <w:r>
        <w:rPr>
          <w:spacing w:val="-1"/>
        </w:rPr>
        <w:t> </w:t>
      </w:r>
      <w:r>
        <w:rPr/>
        <w:t>cố</w:t>
      </w:r>
      <w:r>
        <w:rPr>
          <w:spacing w:val="-2"/>
        </w:rPr>
        <w:t> </w:t>
      </w:r>
      <w:r>
        <w:rPr/>
        <w:t>ý</w:t>
      </w:r>
      <w:r>
        <w:rPr>
          <w:spacing w:val="-1"/>
        </w:rPr>
        <w:t> </w:t>
      </w:r>
      <w:r>
        <w:rPr/>
        <w:t>vi</w:t>
      </w:r>
      <w:r>
        <w:rPr>
          <w:spacing w:val="-1"/>
        </w:rPr>
        <w:t> </w:t>
      </w:r>
      <w:r>
        <w:rPr/>
        <w:t>phạm</w:t>
      </w:r>
      <w:r>
        <w:rPr>
          <w:spacing w:val="-7"/>
        </w:rPr>
        <w:t> </w:t>
      </w:r>
      <w:r>
        <w:rPr/>
        <w:t>nghĩa vụ theo quy định của Luật Thi hành án hình sự hai lần trở lên thì Tòa án có thể quyết định buộc người đó phải chấp hành hình phạt tù của bản án đã cho hưởng án </w:t>
      </w:r>
      <w:r>
        <w:rPr>
          <w:spacing w:val="-2"/>
        </w:rPr>
        <w:t>treo.</w:t>
      </w:r>
    </w:p>
    <w:p>
      <w:pPr>
        <w:pStyle w:val="BodyText"/>
        <w:spacing w:line="254" w:lineRule="auto" w:before="114"/>
        <w:ind w:right="534" w:firstLine="719"/>
      </w:pPr>
      <w:r>
        <w:rPr/>
        <w:t>Hủy bỏ biện pháp ngăn chặn cấm đi khỏi nơi cư trú đối với bị cáo Nguyễn Xuân H.</w:t>
      </w:r>
    </w:p>
    <w:p>
      <w:pPr>
        <w:pStyle w:val="BodyText"/>
        <w:spacing w:before="119"/>
        <w:ind w:left="881"/>
      </w:pPr>
      <w:r>
        <w:rPr/>
        <w:t>Căn</w:t>
      </w:r>
      <w:r>
        <w:rPr>
          <w:spacing w:val="-2"/>
        </w:rPr>
        <w:t> </w:t>
      </w:r>
      <w:r>
        <w:rPr/>
        <w:t>cứ</w:t>
      </w:r>
      <w:r>
        <w:rPr>
          <w:spacing w:val="62"/>
        </w:rPr>
        <w:t> </w:t>
      </w:r>
      <w:r>
        <w:rPr/>
        <w:t>Điều</w:t>
      </w:r>
      <w:r>
        <w:rPr>
          <w:spacing w:val="-2"/>
        </w:rPr>
        <w:t> </w:t>
      </w:r>
      <w:r>
        <w:rPr/>
        <w:t>47</w:t>
      </w:r>
      <w:r>
        <w:rPr>
          <w:spacing w:val="-1"/>
        </w:rPr>
        <w:t> </w:t>
      </w:r>
      <w:r>
        <w:rPr/>
        <w:t>Bộ</w:t>
      </w:r>
      <w:r>
        <w:rPr>
          <w:spacing w:val="-2"/>
        </w:rPr>
        <w:t> </w:t>
      </w:r>
      <w:r>
        <w:rPr/>
        <w:t>luật</w:t>
      </w:r>
      <w:r>
        <w:rPr>
          <w:spacing w:val="-2"/>
        </w:rPr>
        <w:t> </w:t>
      </w:r>
      <w:r>
        <w:rPr/>
        <w:t>Hình</w:t>
      </w:r>
      <w:r>
        <w:rPr>
          <w:spacing w:val="-2"/>
        </w:rPr>
        <w:t> </w:t>
      </w:r>
      <w:r>
        <w:rPr/>
        <w:t>sự</w:t>
      </w:r>
      <w:r>
        <w:rPr>
          <w:spacing w:val="-6"/>
        </w:rPr>
        <w:t> </w:t>
      </w:r>
      <w:r>
        <w:rPr/>
        <w:t>và</w:t>
      </w:r>
      <w:r>
        <w:rPr>
          <w:spacing w:val="-3"/>
        </w:rPr>
        <w:t> </w:t>
      </w:r>
      <w:r>
        <w:rPr/>
        <w:t>Điều</w:t>
      </w:r>
      <w:r>
        <w:rPr>
          <w:spacing w:val="-6"/>
        </w:rPr>
        <w:t> </w:t>
      </w:r>
      <w:r>
        <w:rPr/>
        <w:t>106</w:t>
      </w:r>
      <w:r>
        <w:rPr>
          <w:spacing w:val="-2"/>
        </w:rPr>
        <w:t> </w:t>
      </w:r>
      <w:r>
        <w:rPr/>
        <w:t>Bộ</w:t>
      </w:r>
      <w:r>
        <w:rPr>
          <w:spacing w:val="-1"/>
        </w:rPr>
        <w:t> </w:t>
      </w:r>
      <w:r>
        <w:rPr/>
        <w:t>luật</w:t>
      </w:r>
      <w:r>
        <w:rPr>
          <w:spacing w:val="-2"/>
        </w:rPr>
        <w:t> </w:t>
      </w:r>
      <w:r>
        <w:rPr/>
        <w:t>Tố</w:t>
      </w:r>
      <w:r>
        <w:rPr>
          <w:spacing w:val="-2"/>
        </w:rPr>
        <w:t> </w:t>
      </w:r>
      <w:r>
        <w:rPr/>
        <w:t>tụng</w:t>
      </w:r>
      <w:r>
        <w:rPr>
          <w:spacing w:val="-6"/>
        </w:rPr>
        <w:t> </w:t>
      </w:r>
      <w:r>
        <w:rPr/>
        <w:t>hình</w:t>
      </w:r>
      <w:r>
        <w:rPr>
          <w:spacing w:val="-1"/>
        </w:rPr>
        <w:t> </w:t>
      </w:r>
      <w:r>
        <w:rPr>
          <w:spacing w:val="-5"/>
        </w:rPr>
        <w:t>sự.</w:t>
      </w:r>
    </w:p>
    <w:p>
      <w:pPr>
        <w:pStyle w:val="BodyText"/>
        <w:spacing w:line="254" w:lineRule="auto" w:before="136"/>
        <w:ind w:right="526" w:firstLine="719"/>
      </w:pPr>
      <w:r>
        <w:rPr/>
        <w:t>Trả lại bị cáo Nguyễn Xuân H một giấy phép lái xe hạng FC số 270131013239 do Sở giao thông vận tải tỉnh Bắc Ninh cấp ngày 17/01/2020 cho Nguyễn Xuân H. Giấy</w:t>
      </w:r>
      <w:r>
        <w:rPr>
          <w:spacing w:val="-1"/>
        </w:rPr>
        <w:t> </w:t>
      </w:r>
      <w:r>
        <w:rPr/>
        <w:t>phép lái xe được lưu trong hồ sơ vụ án, không đóng dấu bút </w:t>
      </w:r>
      <w:r>
        <w:rPr>
          <w:spacing w:val="-4"/>
        </w:rPr>
        <w:t>lục.</w:t>
      </w:r>
    </w:p>
    <w:p>
      <w:pPr>
        <w:pStyle w:val="BodyText"/>
        <w:spacing w:line="254" w:lineRule="auto" w:before="117"/>
        <w:ind w:right="531" w:firstLine="719"/>
      </w:pPr>
      <w:r>
        <w:rPr/>
        <w:t>Về án phí: Căn cứ Điều 136 của Bộ luật Tố tụng hình sự; Nghị quyết 326/2016/UBTVQH14 ngày 30 tháng 12 năm 2016 của Ủy ban Thường vụ Quốc hội quy</w:t>
      </w:r>
      <w:r>
        <w:rPr>
          <w:spacing w:val="-5"/>
        </w:rPr>
        <w:t> </w:t>
      </w:r>
      <w:r>
        <w:rPr/>
        <w:t>định về mức thu, miễn,</w:t>
      </w:r>
      <w:r>
        <w:rPr>
          <w:spacing w:val="-2"/>
        </w:rPr>
        <w:t> </w:t>
      </w:r>
      <w:r>
        <w:rPr/>
        <w:t>giảm,</w:t>
      </w:r>
      <w:r>
        <w:rPr>
          <w:spacing w:val="-2"/>
        </w:rPr>
        <w:t> </w:t>
      </w:r>
      <w:r>
        <w:rPr/>
        <w:t>thu,</w:t>
      </w:r>
      <w:r>
        <w:rPr>
          <w:spacing w:val="-2"/>
        </w:rPr>
        <w:t> </w:t>
      </w:r>
      <w:r>
        <w:rPr/>
        <w:t>nộp,</w:t>
      </w:r>
      <w:r>
        <w:rPr>
          <w:spacing w:val="-2"/>
        </w:rPr>
        <w:t> </w:t>
      </w:r>
      <w:r>
        <w:rPr/>
        <w:t>quản lý và</w:t>
      </w:r>
      <w:r>
        <w:rPr>
          <w:spacing w:val="-1"/>
        </w:rPr>
        <w:t> </w:t>
      </w:r>
      <w:r>
        <w:rPr/>
        <w:t>sử</w:t>
      </w:r>
      <w:r>
        <w:rPr>
          <w:spacing w:val="-2"/>
        </w:rPr>
        <w:t> </w:t>
      </w:r>
      <w:r>
        <w:rPr/>
        <w:t>dụng</w:t>
      </w:r>
      <w:r>
        <w:rPr>
          <w:spacing w:val="40"/>
        </w:rPr>
        <w:t> </w:t>
      </w:r>
      <w:r>
        <w:rPr/>
        <w:t>án phí và</w:t>
      </w:r>
      <w:r>
        <w:rPr>
          <w:spacing w:val="-1"/>
        </w:rPr>
        <w:t> </w:t>
      </w:r>
      <w:r>
        <w:rPr/>
        <w:t>lệ</w:t>
      </w:r>
      <w:r>
        <w:rPr>
          <w:spacing w:val="-1"/>
        </w:rPr>
        <w:t> </w:t>
      </w:r>
      <w:r>
        <w:rPr/>
        <w:t>phí Tòa án, bị cáo Nguyễn Xuân H</w:t>
      </w:r>
      <w:r>
        <w:rPr>
          <w:spacing w:val="40"/>
        </w:rPr>
        <w:t> </w:t>
      </w:r>
      <w:r>
        <w:rPr/>
        <w:t>phải chịu 200.000 đ (Hai trăm nghìn đồng) án phí hình sự sơ thẩm.</w:t>
      </w:r>
    </w:p>
    <w:p>
      <w:pPr>
        <w:pStyle w:val="BodyText"/>
        <w:spacing w:before="103"/>
        <w:ind w:left="881"/>
      </w:pPr>
      <w:r>
        <w:rPr/>
        <w:t>Bị</w:t>
      </w:r>
      <w:r>
        <w:rPr>
          <w:spacing w:val="-2"/>
        </w:rPr>
        <w:t> </w:t>
      </w:r>
      <w:r>
        <w:rPr/>
        <w:t>cáo</w:t>
      </w:r>
      <w:r>
        <w:rPr>
          <w:spacing w:val="-1"/>
        </w:rPr>
        <w:t> </w:t>
      </w:r>
      <w:r>
        <w:rPr/>
        <w:t>có</w:t>
      </w:r>
      <w:r>
        <w:rPr>
          <w:spacing w:val="-3"/>
        </w:rPr>
        <w:t> </w:t>
      </w:r>
      <w:r>
        <w:rPr/>
        <w:t>mặt</w:t>
      </w:r>
      <w:r>
        <w:rPr>
          <w:spacing w:val="-1"/>
        </w:rPr>
        <w:t> </w:t>
      </w:r>
      <w:r>
        <w:rPr/>
        <w:t>có</w:t>
      </w:r>
      <w:r>
        <w:rPr>
          <w:spacing w:val="-3"/>
        </w:rPr>
        <w:t> </w:t>
      </w:r>
      <w:r>
        <w:rPr/>
        <w:t>quyền</w:t>
      </w:r>
      <w:r>
        <w:rPr>
          <w:spacing w:val="-1"/>
        </w:rPr>
        <w:t> </w:t>
      </w:r>
      <w:r>
        <w:rPr/>
        <w:t>kháng</w:t>
      </w:r>
      <w:r>
        <w:rPr>
          <w:spacing w:val="-1"/>
        </w:rPr>
        <w:t> </w:t>
      </w:r>
      <w:r>
        <w:rPr/>
        <w:t>cáo</w:t>
      </w:r>
      <w:r>
        <w:rPr>
          <w:spacing w:val="-6"/>
        </w:rPr>
        <w:t> </w:t>
      </w:r>
      <w:r>
        <w:rPr/>
        <w:t>trong</w:t>
      </w:r>
      <w:r>
        <w:rPr>
          <w:spacing w:val="-5"/>
        </w:rPr>
        <w:t> </w:t>
      </w:r>
      <w:r>
        <w:rPr/>
        <w:t>hạn</w:t>
      </w:r>
      <w:r>
        <w:rPr>
          <w:spacing w:val="-1"/>
        </w:rPr>
        <w:t> </w:t>
      </w:r>
      <w:r>
        <w:rPr/>
        <w:t>15</w:t>
      </w:r>
      <w:r>
        <w:rPr>
          <w:spacing w:val="-6"/>
        </w:rPr>
        <w:t> </w:t>
      </w:r>
      <w:r>
        <w:rPr/>
        <w:t>ngày</w:t>
      </w:r>
      <w:r>
        <w:rPr>
          <w:spacing w:val="-6"/>
        </w:rPr>
        <w:t> </w:t>
      </w:r>
      <w:r>
        <w:rPr/>
        <w:t>kể</w:t>
      </w:r>
      <w:r>
        <w:rPr>
          <w:spacing w:val="-2"/>
        </w:rPr>
        <w:t> </w:t>
      </w:r>
      <w:r>
        <w:rPr/>
        <w:t>từ</w:t>
      </w:r>
      <w:r>
        <w:rPr>
          <w:spacing w:val="-4"/>
        </w:rPr>
        <w:t> </w:t>
      </w:r>
      <w:r>
        <w:rPr/>
        <w:t>ngày</w:t>
      </w:r>
      <w:r>
        <w:rPr>
          <w:spacing w:val="-3"/>
        </w:rPr>
        <w:t> </w:t>
      </w:r>
      <w:r>
        <w:rPr/>
        <w:t>tuyên</w:t>
      </w:r>
      <w:r>
        <w:rPr>
          <w:spacing w:val="-1"/>
        </w:rPr>
        <w:t> </w:t>
      </w:r>
      <w:r>
        <w:rPr>
          <w:spacing w:val="-5"/>
        </w:rPr>
        <w:t>án.</w:t>
      </w:r>
    </w:p>
    <w:p>
      <w:pPr>
        <w:pStyle w:val="BodyText"/>
        <w:spacing w:before="119"/>
        <w:ind w:right="393" w:firstLine="719"/>
      </w:pPr>
      <w:r>
        <w:rPr/>
        <w:t>Những người đại diện hợp pháp của bị hại, người có quyền và nghĩa vụ liên quan đến vụ án vắng mặt có quyền kháng cáo trong hạn 15 ngày kể từ ngày nhận được bản án hoặc bản án được niêm yết.</w:t>
      </w:r>
    </w:p>
    <w:p>
      <w:pPr>
        <w:pStyle w:val="BodyText"/>
        <w:spacing w:line="242" w:lineRule="auto" w:before="120"/>
        <w:ind w:right="533" w:firstLine="566"/>
      </w:pPr>
      <w:r>
        <w:rPr/>
        <w:t>Trường hợp bản án này được thi hành theo quy định tại Điều 2 Luật Thi hành án</w:t>
      </w:r>
      <w:r>
        <w:rPr>
          <w:spacing w:val="33"/>
        </w:rPr>
        <w:t> </w:t>
      </w:r>
      <w:r>
        <w:rPr/>
        <w:t>dân</w:t>
      </w:r>
      <w:r>
        <w:rPr>
          <w:spacing w:val="35"/>
        </w:rPr>
        <w:t> </w:t>
      </w:r>
      <w:r>
        <w:rPr/>
        <w:t>sự</w:t>
      </w:r>
      <w:r>
        <w:rPr>
          <w:spacing w:val="30"/>
        </w:rPr>
        <w:t> </w:t>
      </w:r>
      <w:r>
        <w:rPr/>
        <w:t>thì</w:t>
      </w:r>
      <w:r>
        <w:rPr>
          <w:spacing w:val="32"/>
        </w:rPr>
        <w:t> </w:t>
      </w:r>
      <w:r>
        <w:rPr/>
        <w:t>người</w:t>
      </w:r>
      <w:r>
        <w:rPr>
          <w:spacing w:val="32"/>
        </w:rPr>
        <w:t> </w:t>
      </w:r>
      <w:r>
        <w:rPr/>
        <w:t>được</w:t>
      </w:r>
      <w:r>
        <w:rPr>
          <w:spacing w:val="32"/>
        </w:rPr>
        <w:t> </w:t>
      </w:r>
      <w:r>
        <w:rPr/>
        <w:t>thi</w:t>
      </w:r>
      <w:r>
        <w:rPr>
          <w:spacing w:val="32"/>
        </w:rPr>
        <w:t> </w:t>
      </w:r>
      <w:r>
        <w:rPr/>
        <w:t>hành</w:t>
      </w:r>
      <w:r>
        <w:rPr>
          <w:spacing w:val="35"/>
        </w:rPr>
        <w:t> </w:t>
      </w:r>
      <w:r>
        <w:rPr/>
        <w:t>án</w:t>
      </w:r>
      <w:r>
        <w:rPr>
          <w:spacing w:val="32"/>
        </w:rPr>
        <w:t> </w:t>
      </w:r>
      <w:r>
        <w:rPr/>
        <w:t>dân</w:t>
      </w:r>
      <w:r>
        <w:rPr>
          <w:spacing w:val="35"/>
        </w:rPr>
        <w:t> </w:t>
      </w:r>
      <w:r>
        <w:rPr/>
        <w:t>sự,</w:t>
      </w:r>
      <w:r>
        <w:rPr>
          <w:spacing w:val="31"/>
        </w:rPr>
        <w:t> </w:t>
      </w:r>
      <w:r>
        <w:rPr/>
        <w:t>người</w:t>
      </w:r>
      <w:r>
        <w:rPr>
          <w:spacing w:val="32"/>
        </w:rPr>
        <w:t> </w:t>
      </w:r>
      <w:r>
        <w:rPr/>
        <w:t>phải</w:t>
      </w:r>
      <w:r>
        <w:rPr>
          <w:spacing w:val="32"/>
        </w:rPr>
        <w:t> </w:t>
      </w:r>
      <w:r>
        <w:rPr/>
        <w:t>thi</w:t>
      </w:r>
      <w:r>
        <w:rPr>
          <w:spacing w:val="32"/>
        </w:rPr>
        <w:t> </w:t>
      </w:r>
      <w:r>
        <w:rPr/>
        <w:t>hành</w:t>
      </w:r>
      <w:r>
        <w:rPr>
          <w:spacing w:val="32"/>
        </w:rPr>
        <w:t> </w:t>
      </w:r>
      <w:r>
        <w:rPr/>
        <w:t>án</w:t>
      </w:r>
      <w:r>
        <w:rPr>
          <w:spacing w:val="33"/>
        </w:rPr>
        <w:t> </w:t>
      </w:r>
      <w:r>
        <w:rPr/>
        <w:t>dân</w:t>
      </w:r>
      <w:r>
        <w:rPr>
          <w:spacing w:val="32"/>
        </w:rPr>
        <w:t> </w:t>
      </w:r>
      <w:r>
        <w:rPr/>
        <w:t>sự</w:t>
      </w:r>
      <w:r>
        <w:rPr>
          <w:spacing w:val="33"/>
        </w:rPr>
        <w:t> </w:t>
      </w:r>
      <w:r>
        <w:rPr/>
        <w:t>có</w:t>
      </w:r>
    </w:p>
    <w:p>
      <w:pPr>
        <w:spacing w:after="0" w:line="242" w:lineRule="auto"/>
        <w:sectPr>
          <w:pgSz w:w="11910" w:h="16850"/>
          <w:pgMar w:header="0" w:footer="1112" w:top="1080" w:bottom="1300" w:left="1540" w:right="320"/>
        </w:sectPr>
      </w:pPr>
    </w:p>
    <w:p>
      <w:pPr>
        <w:pStyle w:val="BodyText"/>
        <w:spacing w:before="72"/>
        <w:ind w:right="534"/>
      </w:pPr>
      <w:r>
        <w:rPr/>
        <w:t>quyền thỏa thuận thi hành án, quyền yêu cầu thi hành án, tự nguyện thi hành án hoặc bị cưỡng chế thi hành án theo quy định tại các Điều 6, 7 và 9 Luật Thi hành án dân sự; thời hiệu thi hành án được thực hiện theo quy định tại Điều 30 Luật thi hành án dân sự.</w:t>
      </w:r>
    </w:p>
    <w:p>
      <w:pPr>
        <w:pStyle w:val="BodyText"/>
        <w:ind w:left="0"/>
        <w:jc w:val="left"/>
        <w:rPr>
          <w:sz w:val="20"/>
        </w:rPr>
      </w:pPr>
    </w:p>
    <w:p>
      <w:pPr>
        <w:pStyle w:val="BodyText"/>
        <w:spacing w:before="1"/>
        <w:ind w:left="0"/>
        <w:jc w:val="left"/>
        <w:rPr>
          <w:sz w:val="19"/>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81"/>
        <w:gridCol w:w="4649"/>
      </w:tblGrid>
      <w:tr>
        <w:trPr>
          <w:trHeight w:val="2864" w:hRule="atLeast"/>
        </w:trPr>
        <w:tc>
          <w:tcPr>
            <w:tcW w:w="4481" w:type="dxa"/>
          </w:tcPr>
          <w:p>
            <w:pPr>
              <w:pStyle w:val="TableParagraph"/>
              <w:spacing w:line="266" w:lineRule="exact"/>
              <w:ind w:left="50"/>
              <w:rPr>
                <w:i/>
                <w:sz w:val="24"/>
              </w:rPr>
            </w:pPr>
            <w:r>
              <w:rPr>
                <w:b/>
                <w:i/>
                <w:sz w:val="24"/>
              </w:rPr>
              <w:t>Nơi</w:t>
            </w:r>
            <w:r>
              <w:rPr>
                <w:b/>
                <w:i/>
                <w:spacing w:val="-5"/>
                <w:sz w:val="24"/>
              </w:rPr>
              <w:t> </w:t>
            </w:r>
            <w:r>
              <w:rPr>
                <w:b/>
                <w:i/>
                <w:spacing w:val="-2"/>
                <w:sz w:val="24"/>
              </w:rPr>
              <w:t>nhận</w:t>
            </w:r>
            <w:r>
              <w:rPr>
                <w:i/>
                <w:spacing w:val="-2"/>
                <w:sz w:val="24"/>
              </w:rPr>
              <w:t>:</w:t>
            </w:r>
          </w:p>
          <w:p>
            <w:pPr>
              <w:pStyle w:val="TableParagraph"/>
              <w:numPr>
                <w:ilvl w:val="0"/>
                <w:numId w:val="3"/>
              </w:numPr>
              <w:tabs>
                <w:tab w:pos="175" w:val="left" w:leader="none"/>
              </w:tabs>
              <w:spacing w:line="253" w:lineRule="exact" w:before="0" w:after="0"/>
              <w:ind w:left="174" w:right="0" w:hanging="125"/>
              <w:jc w:val="left"/>
              <w:rPr>
                <w:sz w:val="22"/>
              </w:rPr>
            </w:pPr>
            <w:r>
              <w:rPr>
                <w:sz w:val="22"/>
              </w:rPr>
              <w:t>Toà</w:t>
            </w:r>
            <w:r>
              <w:rPr>
                <w:spacing w:val="-1"/>
                <w:sz w:val="22"/>
              </w:rPr>
              <w:t> </w:t>
            </w:r>
            <w:r>
              <w:rPr>
                <w:sz w:val="22"/>
              </w:rPr>
              <w:t>án</w:t>
            </w:r>
            <w:r>
              <w:rPr>
                <w:spacing w:val="-1"/>
                <w:sz w:val="22"/>
              </w:rPr>
              <w:t> </w:t>
            </w:r>
            <w:r>
              <w:rPr>
                <w:sz w:val="22"/>
              </w:rPr>
              <w:t>nhân</w:t>
            </w:r>
            <w:r>
              <w:rPr>
                <w:spacing w:val="-3"/>
                <w:sz w:val="22"/>
              </w:rPr>
              <w:t> </w:t>
            </w:r>
            <w:r>
              <w:rPr>
                <w:sz w:val="22"/>
              </w:rPr>
              <w:t>dân</w:t>
            </w:r>
            <w:r>
              <w:rPr>
                <w:spacing w:val="-3"/>
                <w:sz w:val="22"/>
              </w:rPr>
              <w:t> </w:t>
            </w:r>
            <w:r>
              <w:rPr>
                <w:sz w:val="22"/>
              </w:rPr>
              <w:t>thành</w:t>
            </w:r>
            <w:r>
              <w:rPr>
                <w:spacing w:val="-1"/>
                <w:sz w:val="22"/>
              </w:rPr>
              <w:t> </w:t>
            </w:r>
            <w:r>
              <w:rPr>
                <w:sz w:val="22"/>
              </w:rPr>
              <w:t>phố</w:t>
            </w:r>
            <w:r>
              <w:rPr>
                <w:spacing w:val="-1"/>
                <w:sz w:val="22"/>
              </w:rPr>
              <w:t> </w:t>
            </w:r>
            <w:r>
              <w:rPr>
                <w:sz w:val="22"/>
              </w:rPr>
              <w:t>Hải</w:t>
            </w:r>
            <w:r>
              <w:rPr>
                <w:spacing w:val="1"/>
                <w:sz w:val="22"/>
              </w:rPr>
              <w:t> </w:t>
            </w:r>
            <w:r>
              <w:rPr>
                <w:spacing w:val="-2"/>
                <w:sz w:val="22"/>
              </w:rPr>
              <w:t>Phòng;</w:t>
            </w:r>
          </w:p>
          <w:p>
            <w:pPr>
              <w:pStyle w:val="TableParagraph"/>
              <w:numPr>
                <w:ilvl w:val="0"/>
                <w:numId w:val="3"/>
              </w:numPr>
              <w:tabs>
                <w:tab w:pos="175" w:val="left" w:leader="none"/>
              </w:tabs>
              <w:spacing w:line="252" w:lineRule="exact" w:before="1" w:after="0"/>
              <w:ind w:left="174" w:right="0" w:hanging="125"/>
              <w:jc w:val="left"/>
              <w:rPr>
                <w:sz w:val="22"/>
              </w:rPr>
            </w:pPr>
            <w:r>
              <w:rPr>
                <w:sz w:val="22"/>
              </w:rPr>
              <w:t>Viện</w:t>
            </w:r>
            <w:r>
              <w:rPr>
                <w:spacing w:val="-2"/>
                <w:sz w:val="22"/>
              </w:rPr>
              <w:t> </w:t>
            </w:r>
            <w:r>
              <w:rPr>
                <w:sz w:val="22"/>
              </w:rPr>
              <w:t>kiểm</w:t>
            </w:r>
            <w:r>
              <w:rPr>
                <w:spacing w:val="-4"/>
                <w:sz w:val="22"/>
              </w:rPr>
              <w:t> </w:t>
            </w:r>
            <w:r>
              <w:rPr>
                <w:sz w:val="22"/>
              </w:rPr>
              <w:t>sát nhân</w:t>
            </w:r>
            <w:r>
              <w:rPr>
                <w:spacing w:val="-3"/>
                <w:sz w:val="22"/>
              </w:rPr>
              <w:t> </w:t>
            </w:r>
            <w:r>
              <w:rPr>
                <w:sz w:val="22"/>
              </w:rPr>
              <w:t>dân</w:t>
            </w:r>
            <w:r>
              <w:rPr>
                <w:spacing w:val="-3"/>
                <w:sz w:val="22"/>
              </w:rPr>
              <w:t> </w:t>
            </w:r>
            <w:r>
              <w:rPr>
                <w:sz w:val="22"/>
              </w:rPr>
              <w:t>t.p</w:t>
            </w:r>
            <w:r>
              <w:rPr>
                <w:spacing w:val="-1"/>
                <w:sz w:val="22"/>
              </w:rPr>
              <w:t> </w:t>
            </w:r>
            <w:r>
              <w:rPr>
                <w:sz w:val="22"/>
              </w:rPr>
              <w:t>Hải </w:t>
            </w:r>
            <w:r>
              <w:rPr>
                <w:spacing w:val="-2"/>
                <w:sz w:val="22"/>
              </w:rPr>
              <w:t>Phòng;</w:t>
            </w:r>
          </w:p>
          <w:p>
            <w:pPr>
              <w:pStyle w:val="TableParagraph"/>
              <w:numPr>
                <w:ilvl w:val="0"/>
                <w:numId w:val="3"/>
              </w:numPr>
              <w:tabs>
                <w:tab w:pos="175" w:val="left" w:leader="none"/>
              </w:tabs>
              <w:spacing w:line="252" w:lineRule="exact" w:before="0" w:after="0"/>
              <w:ind w:left="174" w:right="0" w:hanging="125"/>
              <w:jc w:val="left"/>
              <w:rPr>
                <w:sz w:val="22"/>
              </w:rPr>
            </w:pPr>
            <w:r>
              <w:rPr>
                <w:sz w:val="22"/>
              </w:rPr>
              <w:t>Viện</w:t>
            </w:r>
            <w:r>
              <w:rPr>
                <w:spacing w:val="-2"/>
                <w:sz w:val="22"/>
              </w:rPr>
              <w:t> </w:t>
            </w:r>
            <w:r>
              <w:rPr>
                <w:sz w:val="22"/>
              </w:rPr>
              <w:t>kiểm</w:t>
            </w:r>
            <w:r>
              <w:rPr>
                <w:spacing w:val="-5"/>
                <w:sz w:val="22"/>
              </w:rPr>
              <w:t> </w:t>
            </w:r>
            <w:r>
              <w:rPr>
                <w:sz w:val="22"/>
              </w:rPr>
              <w:t>sát nhân</w:t>
            </w:r>
            <w:r>
              <w:rPr>
                <w:spacing w:val="-3"/>
                <w:sz w:val="22"/>
              </w:rPr>
              <w:t> </w:t>
            </w:r>
            <w:r>
              <w:rPr>
                <w:sz w:val="22"/>
              </w:rPr>
              <w:t>dân</w:t>
            </w:r>
            <w:r>
              <w:rPr>
                <w:spacing w:val="-1"/>
                <w:sz w:val="22"/>
              </w:rPr>
              <w:t> </w:t>
            </w:r>
            <w:r>
              <w:rPr>
                <w:sz w:val="22"/>
              </w:rPr>
              <w:t>huyện</w:t>
            </w:r>
            <w:r>
              <w:rPr>
                <w:spacing w:val="-1"/>
                <w:sz w:val="22"/>
              </w:rPr>
              <w:t> </w:t>
            </w:r>
            <w:r>
              <w:rPr>
                <w:sz w:val="22"/>
              </w:rPr>
              <w:t>An</w:t>
            </w:r>
            <w:r>
              <w:rPr>
                <w:spacing w:val="-1"/>
                <w:sz w:val="22"/>
              </w:rPr>
              <w:t> </w:t>
            </w:r>
            <w:r>
              <w:rPr>
                <w:spacing w:val="-2"/>
                <w:sz w:val="22"/>
              </w:rPr>
              <w:t>Dương;</w:t>
            </w:r>
          </w:p>
          <w:p>
            <w:pPr>
              <w:pStyle w:val="TableParagraph"/>
              <w:numPr>
                <w:ilvl w:val="0"/>
                <w:numId w:val="3"/>
              </w:numPr>
              <w:tabs>
                <w:tab w:pos="214" w:val="left" w:leader="none"/>
              </w:tabs>
              <w:spacing w:line="240" w:lineRule="auto" w:before="2" w:after="0"/>
              <w:ind w:left="50" w:right="396" w:firstLine="0"/>
              <w:jc w:val="left"/>
              <w:rPr>
                <w:sz w:val="22"/>
              </w:rPr>
            </w:pPr>
            <w:r>
              <w:rPr>
                <w:sz w:val="22"/>
              </w:rPr>
              <w:t>Công</w:t>
            </w:r>
            <w:r>
              <w:rPr>
                <w:spacing w:val="28"/>
                <w:sz w:val="22"/>
              </w:rPr>
              <w:t> </w:t>
            </w:r>
            <w:r>
              <w:rPr>
                <w:sz w:val="22"/>
              </w:rPr>
              <w:t>an</w:t>
            </w:r>
            <w:r>
              <w:rPr>
                <w:spacing w:val="31"/>
                <w:sz w:val="22"/>
              </w:rPr>
              <w:t> </w:t>
            </w:r>
            <w:r>
              <w:rPr>
                <w:sz w:val="22"/>
              </w:rPr>
              <w:t>huyện</w:t>
            </w:r>
            <w:r>
              <w:rPr>
                <w:spacing w:val="31"/>
                <w:sz w:val="22"/>
              </w:rPr>
              <w:t> </w:t>
            </w:r>
            <w:r>
              <w:rPr>
                <w:sz w:val="22"/>
              </w:rPr>
              <w:t>An</w:t>
            </w:r>
            <w:r>
              <w:rPr>
                <w:spacing w:val="30"/>
                <w:sz w:val="22"/>
              </w:rPr>
              <w:t> </w:t>
            </w:r>
            <w:r>
              <w:rPr>
                <w:sz w:val="22"/>
              </w:rPr>
              <w:t>Dương;</w:t>
            </w:r>
            <w:r>
              <w:rPr>
                <w:spacing w:val="31"/>
                <w:sz w:val="22"/>
              </w:rPr>
              <w:t> </w:t>
            </w:r>
            <w:r>
              <w:rPr>
                <w:sz w:val="22"/>
              </w:rPr>
              <w:t>Phòng</w:t>
            </w:r>
            <w:r>
              <w:rPr>
                <w:spacing w:val="28"/>
                <w:sz w:val="22"/>
              </w:rPr>
              <w:t> </w:t>
            </w:r>
            <w:r>
              <w:rPr>
                <w:sz w:val="22"/>
              </w:rPr>
              <w:t>PV</w:t>
            </w:r>
            <w:r>
              <w:rPr>
                <w:spacing w:val="31"/>
                <w:sz w:val="22"/>
              </w:rPr>
              <w:t> </w:t>
            </w:r>
            <w:r>
              <w:rPr>
                <w:sz w:val="22"/>
              </w:rPr>
              <w:t>06 CATP; Phòng</w:t>
            </w:r>
            <w:r>
              <w:rPr>
                <w:spacing w:val="-3"/>
                <w:sz w:val="22"/>
              </w:rPr>
              <w:t> </w:t>
            </w:r>
            <w:r>
              <w:rPr>
                <w:sz w:val="22"/>
              </w:rPr>
              <w:t>PC</w:t>
            </w:r>
            <w:r>
              <w:rPr>
                <w:spacing w:val="-1"/>
                <w:sz w:val="22"/>
              </w:rPr>
              <w:t> </w:t>
            </w:r>
            <w:r>
              <w:rPr>
                <w:sz w:val="22"/>
              </w:rPr>
              <w:t>10 CATP; Sở</w:t>
            </w:r>
            <w:r>
              <w:rPr>
                <w:spacing w:val="-2"/>
                <w:sz w:val="22"/>
              </w:rPr>
              <w:t> </w:t>
            </w:r>
            <w:r>
              <w:rPr>
                <w:sz w:val="22"/>
              </w:rPr>
              <w:t>Tư pháp</w:t>
            </w:r>
            <w:r>
              <w:rPr>
                <w:spacing w:val="-2"/>
                <w:sz w:val="22"/>
              </w:rPr>
              <w:t> </w:t>
            </w:r>
            <w:r>
              <w:rPr>
                <w:sz w:val="22"/>
              </w:rPr>
              <w:t>HP;</w:t>
            </w:r>
          </w:p>
          <w:p>
            <w:pPr>
              <w:pStyle w:val="TableParagraph"/>
              <w:numPr>
                <w:ilvl w:val="0"/>
                <w:numId w:val="3"/>
              </w:numPr>
              <w:tabs>
                <w:tab w:pos="178" w:val="left" w:leader="none"/>
              </w:tabs>
              <w:spacing w:line="251" w:lineRule="exact" w:before="0" w:after="0"/>
              <w:ind w:left="177" w:right="0" w:hanging="128"/>
              <w:jc w:val="left"/>
              <w:rPr>
                <w:sz w:val="22"/>
              </w:rPr>
            </w:pPr>
            <w:r>
              <w:rPr>
                <w:sz w:val="22"/>
              </w:rPr>
              <w:t>Chi</w:t>
            </w:r>
            <w:r>
              <w:rPr>
                <w:spacing w:val="-1"/>
                <w:sz w:val="22"/>
              </w:rPr>
              <w:t> </w:t>
            </w:r>
            <w:r>
              <w:rPr>
                <w:sz w:val="22"/>
              </w:rPr>
              <w:t>cục</w:t>
            </w:r>
            <w:r>
              <w:rPr>
                <w:spacing w:val="-4"/>
                <w:sz w:val="22"/>
              </w:rPr>
              <w:t> </w:t>
            </w:r>
            <w:r>
              <w:rPr>
                <w:sz w:val="22"/>
              </w:rPr>
              <w:t>Thi hành</w:t>
            </w:r>
            <w:r>
              <w:rPr>
                <w:spacing w:val="-2"/>
                <w:sz w:val="22"/>
              </w:rPr>
              <w:t> </w:t>
            </w:r>
            <w:r>
              <w:rPr>
                <w:sz w:val="22"/>
              </w:rPr>
              <w:t>án</w:t>
            </w:r>
            <w:r>
              <w:rPr>
                <w:spacing w:val="-1"/>
                <w:sz w:val="22"/>
              </w:rPr>
              <w:t> </w:t>
            </w:r>
            <w:r>
              <w:rPr>
                <w:sz w:val="22"/>
              </w:rPr>
              <w:t>huyện</w:t>
            </w:r>
            <w:r>
              <w:rPr>
                <w:spacing w:val="-2"/>
                <w:sz w:val="22"/>
              </w:rPr>
              <w:t> </w:t>
            </w:r>
            <w:r>
              <w:rPr>
                <w:sz w:val="22"/>
              </w:rPr>
              <w:t>An</w:t>
            </w:r>
            <w:r>
              <w:rPr>
                <w:spacing w:val="-1"/>
                <w:sz w:val="22"/>
              </w:rPr>
              <w:t> </w:t>
            </w:r>
            <w:r>
              <w:rPr>
                <w:spacing w:val="-2"/>
                <w:sz w:val="22"/>
              </w:rPr>
              <w:t>Dương;</w:t>
            </w:r>
          </w:p>
          <w:p>
            <w:pPr>
              <w:pStyle w:val="TableParagraph"/>
              <w:numPr>
                <w:ilvl w:val="0"/>
                <w:numId w:val="3"/>
              </w:numPr>
              <w:tabs>
                <w:tab w:pos="178" w:val="left" w:leader="none"/>
              </w:tabs>
              <w:spacing w:line="252" w:lineRule="exact" w:before="2" w:after="0"/>
              <w:ind w:left="177" w:right="0" w:hanging="128"/>
              <w:jc w:val="left"/>
              <w:rPr>
                <w:sz w:val="22"/>
              </w:rPr>
            </w:pPr>
            <w:r>
              <w:rPr>
                <w:sz w:val="22"/>
              </w:rPr>
              <w:t>UBND</w:t>
            </w:r>
            <w:r>
              <w:rPr>
                <w:spacing w:val="-2"/>
                <w:sz w:val="22"/>
              </w:rPr>
              <w:t> </w:t>
            </w:r>
            <w:r>
              <w:rPr>
                <w:sz w:val="22"/>
              </w:rPr>
              <w:t>xã,</w:t>
            </w:r>
            <w:r>
              <w:rPr>
                <w:spacing w:val="-2"/>
                <w:sz w:val="22"/>
              </w:rPr>
              <w:t> </w:t>
            </w:r>
            <w:r>
              <w:rPr>
                <w:sz w:val="22"/>
              </w:rPr>
              <w:t>phường</w:t>
            </w:r>
            <w:r>
              <w:rPr>
                <w:spacing w:val="-3"/>
                <w:sz w:val="22"/>
              </w:rPr>
              <w:t> </w:t>
            </w:r>
            <w:r>
              <w:rPr>
                <w:sz w:val="22"/>
              </w:rPr>
              <w:t>nơi</w:t>
            </w:r>
            <w:r>
              <w:rPr>
                <w:spacing w:val="-3"/>
                <w:sz w:val="22"/>
              </w:rPr>
              <w:t> </w:t>
            </w:r>
            <w:r>
              <w:rPr>
                <w:sz w:val="22"/>
              </w:rPr>
              <w:t>cư</w:t>
            </w:r>
            <w:r>
              <w:rPr>
                <w:spacing w:val="-3"/>
                <w:sz w:val="22"/>
              </w:rPr>
              <w:t> </w:t>
            </w:r>
            <w:r>
              <w:rPr>
                <w:sz w:val="22"/>
              </w:rPr>
              <w:t>trú</w:t>
            </w:r>
            <w:r>
              <w:rPr>
                <w:spacing w:val="-4"/>
                <w:sz w:val="22"/>
              </w:rPr>
              <w:t> </w:t>
            </w:r>
            <w:r>
              <w:rPr>
                <w:sz w:val="22"/>
              </w:rPr>
              <w:t>của</w:t>
            </w:r>
            <w:r>
              <w:rPr>
                <w:spacing w:val="-1"/>
                <w:sz w:val="22"/>
              </w:rPr>
              <w:t> </w:t>
            </w:r>
            <w:r>
              <w:rPr>
                <w:sz w:val="22"/>
              </w:rPr>
              <w:t>bị </w:t>
            </w:r>
            <w:r>
              <w:rPr>
                <w:spacing w:val="-4"/>
                <w:sz w:val="22"/>
              </w:rPr>
              <w:t>cáo;</w:t>
            </w:r>
          </w:p>
          <w:p>
            <w:pPr>
              <w:pStyle w:val="TableParagraph"/>
              <w:numPr>
                <w:ilvl w:val="0"/>
                <w:numId w:val="3"/>
              </w:numPr>
              <w:tabs>
                <w:tab w:pos="178" w:val="left" w:leader="none"/>
              </w:tabs>
              <w:spacing w:line="252" w:lineRule="exact" w:before="0" w:after="0"/>
              <w:ind w:left="177" w:right="0" w:hanging="128"/>
              <w:jc w:val="left"/>
              <w:rPr>
                <w:sz w:val="22"/>
              </w:rPr>
            </w:pPr>
            <w:r>
              <w:rPr>
                <w:sz w:val="22"/>
              </w:rPr>
              <w:t>Những</w:t>
            </w:r>
            <w:r>
              <w:rPr>
                <w:spacing w:val="-6"/>
                <w:sz w:val="22"/>
              </w:rPr>
              <w:t> </w:t>
            </w:r>
            <w:r>
              <w:rPr>
                <w:sz w:val="22"/>
              </w:rPr>
              <w:t>người tham</w:t>
            </w:r>
            <w:r>
              <w:rPr>
                <w:spacing w:val="-6"/>
                <w:sz w:val="22"/>
              </w:rPr>
              <w:t> </w:t>
            </w:r>
            <w:r>
              <w:rPr>
                <w:sz w:val="22"/>
              </w:rPr>
              <w:t>gia</w:t>
            </w:r>
            <w:r>
              <w:rPr>
                <w:spacing w:val="-1"/>
                <w:sz w:val="22"/>
              </w:rPr>
              <w:t> </w:t>
            </w:r>
            <w:r>
              <w:rPr>
                <w:sz w:val="22"/>
              </w:rPr>
              <w:t>tố</w:t>
            </w:r>
            <w:r>
              <w:rPr>
                <w:spacing w:val="-4"/>
                <w:sz w:val="22"/>
              </w:rPr>
              <w:t> </w:t>
            </w:r>
            <w:r>
              <w:rPr>
                <w:spacing w:val="-2"/>
                <w:sz w:val="22"/>
              </w:rPr>
              <w:t>tụng.</w:t>
            </w:r>
          </w:p>
          <w:p>
            <w:pPr>
              <w:pStyle w:val="TableParagraph"/>
              <w:numPr>
                <w:ilvl w:val="0"/>
                <w:numId w:val="3"/>
              </w:numPr>
              <w:tabs>
                <w:tab w:pos="175" w:val="left" w:leader="none"/>
              </w:tabs>
              <w:spacing w:line="240" w:lineRule="auto" w:before="1" w:after="0"/>
              <w:ind w:left="174" w:right="0" w:hanging="125"/>
              <w:jc w:val="left"/>
              <w:rPr>
                <w:sz w:val="22"/>
              </w:rPr>
            </w:pPr>
            <w:r>
              <w:rPr>
                <w:sz w:val="22"/>
              </w:rPr>
              <w:t>Lưu:</w:t>
            </w:r>
            <w:r>
              <w:rPr>
                <w:spacing w:val="-3"/>
                <w:sz w:val="22"/>
              </w:rPr>
              <w:t> </w:t>
            </w:r>
            <w:r>
              <w:rPr>
                <w:sz w:val="22"/>
              </w:rPr>
              <w:t>Hồ</w:t>
            </w:r>
            <w:r>
              <w:rPr>
                <w:spacing w:val="-1"/>
                <w:sz w:val="22"/>
              </w:rPr>
              <w:t> </w:t>
            </w:r>
            <w:r>
              <w:rPr>
                <w:sz w:val="22"/>
              </w:rPr>
              <w:t>sơ;</w:t>
            </w:r>
            <w:r>
              <w:rPr>
                <w:spacing w:val="1"/>
                <w:sz w:val="22"/>
              </w:rPr>
              <w:t> </w:t>
            </w:r>
            <w:r>
              <w:rPr>
                <w:spacing w:val="-2"/>
                <w:sz w:val="22"/>
              </w:rPr>
              <w:t>HCTP.</w:t>
            </w:r>
          </w:p>
        </w:tc>
        <w:tc>
          <w:tcPr>
            <w:tcW w:w="4649" w:type="dxa"/>
          </w:tcPr>
          <w:p>
            <w:pPr>
              <w:pStyle w:val="TableParagraph"/>
              <w:ind w:left="398" w:right="48" w:firstLine="2"/>
              <w:jc w:val="center"/>
              <w:rPr>
                <w:b/>
                <w:sz w:val="24"/>
              </w:rPr>
            </w:pPr>
            <w:r>
              <w:rPr>
                <w:b/>
                <w:sz w:val="24"/>
              </w:rPr>
              <w:t>TM. HỘI ĐỒNG XÉT XỬ SƠ THẨM THẨM</w:t>
            </w:r>
            <w:r>
              <w:rPr>
                <w:b/>
                <w:spacing w:val="-7"/>
                <w:sz w:val="24"/>
              </w:rPr>
              <w:t> </w:t>
            </w:r>
            <w:r>
              <w:rPr>
                <w:b/>
                <w:sz w:val="24"/>
              </w:rPr>
              <w:t>PHÁN</w:t>
            </w:r>
            <w:r>
              <w:rPr>
                <w:b/>
                <w:spacing w:val="-5"/>
                <w:sz w:val="24"/>
              </w:rPr>
              <w:t> </w:t>
            </w:r>
            <w:r>
              <w:rPr>
                <w:b/>
                <w:sz w:val="24"/>
              </w:rPr>
              <w:t>-</w:t>
            </w:r>
            <w:r>
              <w:rPr>
                <w:b/>
                <w:spacing w:val="-7"/>
                <w:sz w:val="24"/>
              </w:rPr>
              <w:t> </w:t>
            </w:r>
            <w:r>
              <w:rPr>
                <w:b/>
                <w:sz w:val="24"/>
              </w:rPr>
              <w:t>CHỦ</w:t>
            </w:r>
            <w:r>
              <w:rPr>
                <w:b/>
                <w:spacing w:val="-7"/>
                <w:sz w:val="24"/>
              </w:rPr>
              <w:t> </w:t>
            </w:r>
            <w:r>
              <w:rPr>
                <w:b/>
                <w:sz w:val="24"/>
              </w:rPr>
              <w:t>TOẠ</w:t>
            </w:r>
            <w:r>
              <w:rPr>
                <w:b/>
                <w:spacing w:val="-6"/>
                <w:sz w:val="24"/>
              </w:rPr>
              <w:t> </w:t>
            </w:r>
            <w:r>
              <w:rPr>
                <w:b/>
                <w:sz w:val="24"/>
              </w:rPr>
              <w:t>PHIÊN</w:t>
            </w:r>
            <w:r>
              <w:rPr>
                <w:b/>
                <w:spacing w:val="-7"/>
                <w:sz w:val="24"/>
              </w:rPr>
              <w:t> </w:t>
            </w:r>
            <w:r>
              <w:rPr>
                <w:b/>
                <w:sz w:val="24"/>
              </w:rPr>
              <w:t>TOÀ</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line="302" w:lineRule="exact" w:before="197"/>
              <w:ind w:left="1526" w:right="1175"/>
              <w:jc w:val="center"/>
              <w:rPr>
                <w:b/>
                <w:sz w:val="28"/>
              </w:rPr>
            </w:pPr>
            <w:r>
              <w:rPr>
                <w:b/>
                <w:sz w:val="28"/>
              </w:rPr>
              <w:t>Lê</w:t>
            </w:r>
            <w:r>
              <w:rPr>
                <w:b/>
                <w:spacing w:val="-2"/>
                <w:sz w:val="28"/>
              </w:rPr>
              <w:t> </w:t>
            </w:r>
            <w:r>
              <w:rPr>
                <w:b/>
                <w:sz w:val="28"/>
              </w:rPr>
              <w:t>Thị</w:t>
            </w:r>
            <w:r>
              <w:rPr>
                <w:b/>
                <w:spacing w:val="-2"/>
                <w:sz w:val="28"/>
              </w:rPr>
              <w:t> </w:t>
            </w:r>
            <w:r>
              <w:rPr>
                <w:b/>
                <w:sz w:val="28"/>
              </w:rPr>
              <w:t>Hồng</w:t>
            </w:r>
            <w:r>
              <w:rPr>
                <w:b/>
                <w:spacing w:val="-1"/>
                <w:sz w:val="28"/>
              </w:rPr>
              <w:t> </w:t>
            </w:r>
            <w:r>
              <w:rPr>
                <w:b/>
                <w:spacing w:val="-5"/>
                <w:sz w:val="28"/>
              </w:rPr>
              <w:t>Lý</w:t>
            </w:r>
          </w:p>
        </w:tc>
      </w:tr>
    </w:tbl>
    <w:sectPr>
      <w:pgSz w:w="11910" w:h="16850"/>
      <w:pgMar w:header="0" w:footer="1112" w:top="1060" w:bottom="1300" w:left="154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12.549988pt;margin-top:775.420532pt;width:14.05pt;height:16.05pt;mso-position-horizontal-relative:page;mso-position-vertical-relative:page;z-index:-15814656" type="#_x0000_t202" id="docshape2" filled="false" stroked="false">
          <v:textbox inset="0,0,0,0">
            <w:txbxContent>
              <w:p>
                <w:pPr>
                  <w:pStyle w:val="BodyText"/>
                  <w:spacing w:line="291" w:lineRule="exact"/>
                  <w:ind w:left="60"/>
                  <w:jc w:val="left"/>
                </w:pPr>
                <w:r>
                  <w:rPr>
                    <w:w w:val="100"/>
                  </w:rPr>
                  <w:fldChar w:fldCharType="begin"/>
                </w:r>
                <w:r>
                  <w:rPr>
                    <w:w w:val="100"/>
                  </w:rPr>
                  <w:instrText> PAGE </w:instrText>
                </w:r>
                <w:r>
                  <w:rPr>
                    <w:w w:val="100"/>
                  </w:rPr>
                  <w:fldChar w:fldCharType="separate"/>
                </w:r>
                <w:r>
                  <w:rPr>
                    <w:w w:val="100"/>
                  </w:rPr>
                  <w:t>2</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0"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02" w:hanging="125"/>
      </w:pPr>
      <w:rPr>
        <w:rFonts w:hint="default"/>
        <w:lang w:val="vi" w:eastAsia="en-US" w:bidi="ar-SA"/>
      </w:rPr>
    </w:lvl>
    <w:lvl w:ilvl="2">
      <w:start w:val="0"/>
      <w:numFmt w:val="bullet"/>
      <w:lvlText w:val="•"/>
      <w:lvlJc w:val="left"/>
      <w:pPr>
        <w:ind w:left="944" w:hanging="125"/>
      </w:pPr>
      <w:rPr>
        <w:rFonts w:hint="default"/>
        <w:lang w:val="vi" w:eastAsia="en-US" w:bidi="ar-SA"/>
      </w:rPr>
    </w:lvl>
    <w:lvl w:ilvl="3">
      <w:start w:val="0"/>
      <w:numFmt w:val="bullet"/>
      <w:lvlText w:val="•"/>
      <w:lvlJc w:val="left"/>
      <w:pPr>
        <w:ind w:left="1386" w:hanging="125"/>
      </w:pPr>
      <w:rPr>
        <w:rFonts w:hint="default"/>
        <w:lang w:val="vi" w:eastAsia="en-US" w:bidi="ar-SA"/>
      </w:rPr>
    </w:lvl>
    <w:lvl w:ilvl="4">
      <w:start w:val="0"/>
      <w:numFmt w:val="bullet"/>
      <w:lvlText w:val="•"/>
      <w:lvlJc w:val="left"/>
      <w:pPr>
        <w:ind w:left="1828" w:hanging="125"/>
      </w:pPr>
      <w:rPr>
        <w:rFonts w:hint="default"/>
        <w:lang w:val="vi" w:eastAsia="en-US" w:bidi="ar-SA"/>
      </w:rPr>
    </w:lvl>
    <w:lvl w:ilvl="5">
      <w:start w:val="0"/>
      <w:numFmt w:val="bullet"/>
      <w:lvlText w:val="•"/>
      <w:lvlJc w:val="left"/>
      <w:pPr>
        <w:ind w:left="2270" w:hanging="125"/>
      </w:pPr>
      <w:rPr>
        <w:rFonts w:hint="default"/>
        <w:lang w:val="vi" w:eastAsia="en-US" w:bidi="ar-SA"/>
      </w:rPr>
    </w:lvl>
    <w:lvl w:ilvl="6">
      <w:start w:val="0"/>
      <w:numFmt w:val="bullet"/>
      <w:lvlText w:val="•"/>
      <w:lvlJc w:val="left"/>
      <w:pPr>
        <w:ind w:left="2712" w:hanging="125"/>
      </w:pPr>
      <w:rPr>
        <w:rFonts w:hint="default"/>
        <w:lang w:val="vi" w:eastAsia="en-US" w:bidi="ar-SA"/>
      </w:rPr>
    </w:lvl>
    <w:lvl w:ilvl="7">
      <w:start w:val="0"/>
      <w:numFmt w:val="bullet"/>
      <w:lvlText w:val="•"/>
      <w:lvlJc w:val="left"/>
      <w:pPr>
        <w:ind w:left="3154" w:hanging="125"/>
      </w:pPr>
      <w:rPr>
        <w:rFonts w:hint="default"/>
        <w:lang w:val="vi" w:eastAsia="en-US" w:bidi="ar-SA"/>
      </w:rPr>
    </w:lvl>
    <w:lvl w:ilvl="8">
      <w:start w:val="0"/>
      <w:numFmt w:val="bullet"/>
      <w:lvlText w:val="•"/>
      <w:lvlJc w:val="left"/>
      <w:pPr>
        <w:ind w:left="3596" w:hanging="125"/>
      </w:pPr>
      <w:rPr>
        <w:rFonts w:hint="default"/>
        <w:lang w:val="vi" w:eastAsia="en-US" w:bidi="ar-SA"/>
      </w:rPr>
    </w:lvl>
  </w:abstractNum>
  <w:abstractNum w:abstractNumId="1">
    <w:multiLevelType w:val="hybridMultilevel"/>
    <w:lvl w:ilvl="0">
      <w:start w:val="1"/>
      <w:numFmt w:val="decimal"/>
      <w:lvlText w:val="[%1]"/>
      <w:lvlJc w:val="left"/>
      <w:pPr>
        <w:ind w:left="162" w:hanging="408"/>
        <w:jc w:val="righ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148" w:hanging="408"/>
      </w:pPr>
      <w:rPr>
        <w:rFonts w:hint="default"/>
        <w:lang w:val="vi" w:eastAsia="en-US" w:bidi="ar-SA"/>
      </w:rPr>
    </w:lvl>
    <w:lvl w:ilvl="2">
      <w:start w:val="0"/>
      <w:numFmt w:val="bullet"/>
      <w:lvlText w:val="•"/>
      <w:lvlJc w:val="left"/>
      <w:pPr>
        <w:ind w:left="2137" w:hanging="408"/>
      </w:pPr>
      <w:rPr>
        <w:rFonts w:hint="default"/>
        <w:lang w:val="vi" w:eastAsia="en-US" w:bidi="ar-SA"/>
      </w:rPr>
    </w:lvl>
    <w:lvl w:ilvl="3">
      <w:start w:val="0"/>
      <w:numFmt w:val="bullet"/>
      <w:lvlText w:val="•"/>
      <w:lvlJc w:val="left"/>
      <w:pPr>
        <w:ind w:left="3125" w:hanging="408"/>
      </w:pPr>
      <w:rPr>
        <w:rFonts w:hint="default"/>
        <w:lang w:val="vi" w:eastAsia="en-US" w:bidi="ar-SA"/>
      </w:rPr>
    </w:lvl>
    <w:lvl w:ilvl="4">
      <w:start w:val="0"/>
      <w:numFmt w:val="bullet"/>
      <w:lvlText w:val="•"/>
      <w:lvlJc w:val="left"/>
      <w:pPr>
        <w:ind w:left="4114" w:hanging="408"/>
      </w:pPr>
      <w:rPr>
        <w:rFonts w:hint="default"/>
        <w:lang w:val="vi" w:eastAsia="en-US" w:bidi="ar-SA"/>
      </w:rPr>
    </w:lvl>
    <w:lvl w:ilvl="5">
      <w:start w:val="0"/>
      <w:numFmt w:val="bullet"/>
      <w:lvlText w:val="•"/>
      <w:lvlJc w:val="left"/>
      <w:pPr>
        <w:ind w:left="5103" w:hanging="408"/>
      </w:pPr>
      <w:rPr>
        <w:rFonts w:hint="default"/>
        <w:lang w:val="vi" w:eastAsia="en-US" w:bidi="ar-SA"/>
      </w:rPr>
    </w:lvl>
    <w:lvl w:ilvl="6">
      <w:start w:val="0"/>
      <w:numFmt w:val="bullet"/>
      <w:lvlText w:val="•"/>
      <w:lvlJc w:val="left"/>
      <w:pPr>
        <w:ind w:left="6091" w:hanging="408"/>
      </w:pPr>
      <w:rPr>
        <w:rFonts w:hint="default"/>
        <w:lang w:val="vi" w:eastAsia="en-US" w:bidi="ar-SA"/>
      </w:rPr>
    </w:lvl>
    <w:lvl w:ilvl="7">
      <w:start w:val="0"/>
      <w:numFmt w:val="bullet"/>
      <w:lvlText w:val="•"/>
      <w:lvlJc w:val="left"/>
      <w:pPr>
        <w:ind w:left="7080" w:hanging="408"/>
      </w:pPr>
      <w:rPr>
        <w:rFonts w:hint="default"/>
        <w:lang w:val="vi" w:eastAsia="en-US" w:bidi="ar-SA"/>
      </w:rPr>
    </w:lvl>
    <w:lvl w:ilvl="8">
      <w:start w:val="0"/>
      <w:numFmt w:val="bullet"/>
      <w:lvlText w:val="•"/>
      <w:lvlJc w:val="left"/>
      <w:pPr>
        <w:ind w:left="8069" w:hanging="408"/>
      </w:pPr>
      <w:rPr>
        <w:rFonts w:hint="default"/>
        <w:lang w:val="vi" w:eastAsia="en-US" w:bidi="ar-SA"/>
      </w:rPr>
    </w:lvl>
  </w:abstractNum>
  <w:abstractNum w:abstractNumId="0">
    <w:multiLevelType w:val="hybridMultilevel"/>
    <w:lvl w:ilvl="0">
      <w:start w:val="0"/>
      <w:numFmt w:val="bullet"/>
      <w:lvlText w:val="-"/>
      <w:lvlJc w:val="left"/>
      <w:pPr>
        <w:ind w:left="162" w:hanging="183"/>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148" w:hanging="183"/>
      </w:pPr>
      <w:rPr>
        <w:rFonts w:hint="default"/>
        <w:lang w:val="vi" w:eastAsia="en-US" w:bidi="ar-SA"/>
      </w:rPr>
    </w:lvl>
    <w:lvl w:ilvl="2">
      <w:start w:val="0"/>
      <w:numFmt w:val="bullet"/>
      <w:lvlText w:val="•"/>
      <w:lvlJc w:val="left"/>
      <w:pPr>
        <w:ind w:left="2137" w:hanging="183"/>
      </w:pPr>
      <w:rPr>
        <w:rFonts w:hint="default"/>
        <w:lang w:val="vi" w:eastAsia="en-US" w:bidi="ar-SA"/>
      </w:rPr>
    </w:lvl>
    <w:lvl w:ilvl="3">
      <w:start w:val="0"/>
      <w:numFmt w:val="bullet"/>
      <w:lvlText w:val="•"/>
      <w:lvlJc w:val="left"/>
      <w:pPr>
        <w:ind w:left="3125" w:hanging="183"/>
      </w:pPr>
      <w:rPr>
        <w:rFonts w:hint="default"/>
        <w:lang w:val="vi" w:eastAsia="en-US" w:bidi="ar-SA"/>
      </w:rPr>
    </w:lvl>
    <w:lvl w:ilvl="4">
      <w:start w:val="0"/>
      <w:numFmt w:val="bullet"/>
      <w:lvlText w:val="•"/>
      <w:lvlJc w:val="left"/>
      <w:pPr>
        <w:ind w:left="4114" w:hanging="183"/>
      </w:pPr>
      <w:rPr>
        <w:rFonts w:hint="default"/>
        <w:lang w:val="vi" w:eastAsia="en-US" w:bidi="ar-SA"/>
      </w:rPr>
    </w:lvl>
    <w:lvl w:ilvl="5">
      <w:start w:val="0"/>
      <w:numFmt w:val="bullet"/>
      <w:lvlText w:val="•"/>
      <w:lvlJc w:val="left"/>
      <w:pPr>
        <w:ind w:left="5103" w:hanging="183"/>
      </w:pPr>
      <w:rPr>
        <w:rFonts w:hint="default"/>
        <w:lang w:val="vi" w:eastAsia="en-US" w:bidi="ar-SA"/>
      </w:rPr>
    </w:lvl>
    <w:lvl w:ilvl="6">
      <w:start w:val="0"/>
      <w:numFmt w:val="bullet"/>
      <w:lvlText w:val="•"/>
      <w:lvlJc w:val="left"/>
      <w:pPr>
        <w:ind w:left="6091" w:hanging="183"/>
      </w:pPr>
      <w:rPr>
        <w:rFonts w:hint="default"/>
        <w:lang w:val="vi" w:eastAsia="en-US" w:bidi="ar-SA"/>
      </w:rPr>
    </w:lvl>
    <w:lvl w:ilvl="7">
      <w:start w:val="0"/>
      <w:numFmt w:val="bullet"/>
      <w:lvlText w:val="•"/>
      <w:lvlJc w:val="left"/>
      <w:pPr>
        <w:ind w:left="7080" w:hanging="183"/>
      </w:pPr>
      <w:rPr>
        <w:rFonts w:hint="default"/>
        <w:lang w:val="vi" w:eastAsia="en-US" w:bidi="ar-SA"/>
      </w:rPr>
    </w:lvl>
    <w:lvl w:ilvl="8">
      <w:start w:val="0"/>
      <w:numFmt w:val="bullet"/>
      <w:lvlText w:val="•"/>
      <w:lvlJc w:val="left"/>
      <w:pPr>
        <w:ind w:left="8069" w:hanging="18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2"/>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89"/>
      <w:ind w:left="1027" w:right="1393"/>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3"/>
      <w:ind w:left="162" w:right="523"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Phong</dc:creator>
  <dc:title>TOÀ ÁN NHÂN DÂN HUYỆN AN D¬ƯƠNG</dc:title>
  <dcterms:created xsi:type="dcterms:W3CDTF">2023-04-24T22:09:41Z</dcterms:created>
  <dcterms:modified xsi:type="dcterms:W3CDTF">2023-04-24T22:09:41Z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Word 2019</vt:lpwstr>
  </property>
  <property fmtid="{D5CDD505-2E9C-101B-9397-08002B2CF9AE}" pid="4" name="LastSaved">
    <vt:filetime>2023-04-24T00:00:00Z</vt:filetime>
  </property>
  <property fmtid="{D5CDD505-2E9C-101B-9397-08002B2CF9AE}" pid="5" name="Producer">
    <vt:lpwstr>Microsoft® Word 2019</vt:lpwstr>
  </property>
</Properties>
</file>