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3"/>
        <w:gridCol w:w="6081"/>
      </w:tblGrid>
      <w:tr>
        <w:trPr>
          <w:trHeight w:val="1912" w:hRule="atLeast"/>
        </w:trPr>
        <w:tc>
          <w:tcPr>
            <w:tcW w:w="3683" w:type="dxa"/>
          </w:tcPr>
          <w:p>
            <w:pPr>
              <w:pStyle w:val="TableParagraph"/>
              <w:spacing w:line="311" w:lineRule="exact"/>
              <w:ind w:left="206" w:right="187"/>
              <w:jc w:val="center"/>
              <w:rPr>
                <w:b/>
                <w:sz w:val="28"/>
              </w:rPr>
            </w:pPr>
            <w:r>
              <w:rPr>
                <w:b/>
                <w:sz w:val="28"/>
              </w:rPr>
              <w:t>TÒA</w:t>
            </w:r>
            <w:r>
              <w:rPr>
                <w:b/>
                <w:spacing w:val="-5"/>
                <w:sz w:val="28"/>
              </w:rPr>
              <w:t> </w:t>
            </w:r>
            <w:r>
              <w:rPr>
                <w:b/>
                <w:sz w:val="28"/>
              </w:rPr>
              <w:t>ÁN</w:t>
            </w:r>
            <w:r>
              <w:rPr>
                <w:b/>
                <w:spacing w:val="-3"/>
                <w:sz w:val="28"/>
              </w:rPr>
              <w:t> </w:t>
            </w:r>
            <w:r>
              <w:rPr>
                <w:b/>
                <w:sz w:val="28"/>
              </w:rPr>
              <w:t>N</w:t>
            </w:r>
            <w:r>
              <w:rPr>
                <w:b/>
                <w:spacing w:val="-2"/>
                <w:sz w:val="28"/>
              </w:rPr>
              <w:t> </w:t>
            </w:r>
            <w:r>
              <w:rPr>
                <w:b/>
                <w:spacing w:val="-5"/>
                <w:sz w:val="28"/>
              </w:rPr>
              <w:t>DÂN</w:t>
            </w:r>
          </w:p>
          <w:p>
            <w:pPr>
              <w:pStyle w:val="TableParagraph"/>
              <w:spacing w:line="297" w:lineRule="auto" w:before="79"/>
              <w:ind w:left="216" w:right="187"/>
              <w:jc w:val="center"/>
              <w:rPr>
                <w:b/>
                <w:sz w:val="28"/>
              </w:rPr>
            </w:pPr>
            <w:r>
              <w:rPr>
                <w:b/>
                <w:sz w:val="28"/>
              </w:rPr>
              <w:t>THÀNH</w:t>
            </w:r>
            <w:r>
              <w:rPr>
                <w:b/>
                <w:spacing w:val="-12"/>
                <w:sz w:val="28"/>
              </w:rPr>
              <w:t> </w:t>
            </w:r>
            <w:r>
              <w:rPr>
                <w:b/>
                <w:sz w:val="28"/>
              </w:rPr>
              <w:t>PHỐ</w:t>
            </w:r>
            <w:r>
              <w:rPr>
                <w:b/>
                <w:spacing w:val="-12"/>
                <w:sz w:val="28"/>
              </w:rPr>
              <w:t> </w:t>
            </w:r>
            <w:r>
              <w:rPr>
                <w:b/>
                <w:sz w:val="28"/>
              </w:rPr>
              <w:t>THÁI</w:t>
            </w:r>
            <w:r>
              <w:rPr>
                <w:b/>
                <w:spacing w:val="-11"/>
                <w:sz w:val="28"/>
              </w:rPr>
              <w:t> </w:t>
            </w:r>
            <w:r>
              <w:rPr>
                <w:b/>
                <w:sz w:val="28"/>
              </w:rPr>
              <w:t>BÌNH TỈNH THÁI BÌNH</w:t>
            </w:r>
          </w:p>
          <w:p>
            <w:pPr>
              <w:pStyle w:val="TableParagraph"/>
              <w:spacing w:before="1"/>
              <w:rPr>
                <w:sz w:val="28"/>
              </w:rPr>
            </w:pPr>
            <w:r>
              <w:rPr>
                <w:sz w:val="28"/>
              </w:rPr>
              <w:t>Bản</w:t>
            </w:r>
            <w:r>
              <w:rPr>
                <w:spacing w:val="-2"/>
                <w:sz w:val="28"/>
              </w:rPr>
              <w:t> </w:t>
            </w:r>
            <w:r>
              <w:rPr>
                <w:sz w:val="28"/>
              </w:rPr>
              <w:t>án</w:t>
            </w:r>
            <w:r>
              <w:rPr>
                <w:spacing w:val="-1"/>
                <w:sz w:val="28"/>
              </w:rPr>
              <w:t> </w:t>
            </w:r>
            <w:r>
              <w:rPr>
                <w:sz w:val="28"/>
              </w:rPr>
              <w:t>số:</w:t>
            </w:r>
            <w:r>
              <w:rPr>
                <w:spacing w:val="-4"/>
                <w:sz w:val="28"/>
              </w:rPr>
              <w:t> </w:t>
            </w:r>
            <w:r>
              <w:rPr>
                <w:sz w:val="28"/>
              </w:rPr>
              <w:t>192/2022/</w:t>
            </w:r>
            <w:r>
              <w:rPr>
                <w:spacing w:val="-3"/>
                <w:sz w:val="28"/>
              </w:rPr>
              <w:t> </w:t>
            </w:r>
            <w:r>
              <w:rPr>
                <w:sz w:val="28"/>
              </w:rPr>
              <w:t>HS</w:t>
            </w:r>
            <w:r>
              <w:rPr>
                <w:spacing w:val="-3"/>
                <w:sz w:val="28"/>
              </w:rPr>
              <w:t> </w:t>
            </w:r>
            <w:r>
              <w:rPr>
                <w:sz w:val="28"/>
              </w:rPr>
              <w:t>-</w:t>
            </w:r>
            <w:r>
              <w:rPr>
                <w:spacing w:val="-3"/>
                <w:sz w:val="28"/>
              </w:rPr>
              <w:t> </w:t>
            </w:r>
            <w:r>
              <w:rPr>
                <w:spacing w:val="-5"/>
                <w:sz w:val="28"/>
              </w:rPr>
              <w:t>ST</w:t>
            </w:r>
          </w:p>
          <w:p>
            <w:pPr>
              <w:pStyle w:val="TableParagraph"/>
              <w:spacing w:line="302" w:lineRule="exact" w:before="78"/>
              <w:rPr>
                <w:sz w:val="28"/>
              </w:rPr>
            </w:pPr>
            <w:r>
              <w:rPr>
                <w:sz w:val="28"/>
              </w:rPr>
              <w:t>Ngày</w:t>
            </w:r>
            <w:r>
              <w:rPr>
                <w:spacing w:val="-9"/>
                <w:sz w:val="28"/>
              </w:rPr>
              <w:t> </w:t>
            </w:r>
            <w:r>
              <w:rPr>
                <w:sz w:val="28"/>
              </w:rPr>
              <w:t>19</w:t>
            </w:r>
            <w:r>
              <w:rPr>
                <w:spacing w:val="-2"/>
                <w:sz w:val="28"/>
              </w:rPr>
              <w:t> </w:t>
            </w:r>
            <w:r>
              <w:rPr>
                <w:sz w:val="28"/>
              </w:rPr>
              <w:t>-12-</w:t>
            </w:r>
            <w:r>
              <w:rPr>
                <w:spacing w:val="-4"/>
                <w:sz w:val="28"/>
              </w:rPr>
              <w:t>2022</w:t>
            </w:r>
          </w:p>
        </w:tc>
        <w:tc>
          <w:tcPr>
            <w:tcW w:w="6081" w:type="dxa"/>
          </w:tcPr>
          <w:p>
            <w:pPr>
              <w:pStyle w:val="TableParagraph"/>
              <w:spacing w:line="311" w:lineRule="exact"/>
              <w:ind w:left="18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79"/>
              <w:ind w:left="1467"/>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spacing w:before="10"/>
        <w:ind w:left="0"/>
        <w:jc w:val="left"/>
        <w:rPr>
          <w:sz w:val="20"/>
        </w:rPr>
      </w:pPr>
    </w:p>
    <w:p>
      <w:pPr>
        <w:pStyle w:val="Heading1"/>
        <w:spacing w:before="89"/>
        <w:ind w:left="3436"/>
      </w:pPr>
      <w:r>
        <w:rPr/>
        <w:pict>
          <v:line style="position:absolute;mso-position-horizontal-relative:page;mso-position-vertical-relative:paragraph;z-index:-15825408" from="122.25pt,-62.179707pt" to="191.25pt,-62.179707pt" stroked="true" strokeweight=".75pt" strokecolor="#000000">
            <v:stroke dashstyle="solid"/>
            <w10:wrap type="none"/>
          </v:line>
        </w:pict>
      </w:r>
      <w:r>
        <w:rPr/>
        <w:pict>
          <v:line style="position:absolute;mso-position-horizontal-relative:page;mso-position-vertical-relative:paragraph;z-index:-15824896" from="321.75pt,-77.67971pt" to="495pt,-77.67971pt" stroked="true" strokeweight=".75pt" strokecolor="#000000">
            <v:stroke dashstyle="solid"/>
            <w10:wrap type="none"/>
          </v:line>
        </w:pict>
      </w:r>
      <w:r>
        <w:rPr/>
        <w:t>N</w:t>
      </w:r>
      <w:r>
        <w:rPr>
          <w:spacing w:val="-2"/>
        </w:rPr>
        <w:t> </w:t>
      </w:r>
      <w:r>
        <w:rPr>
          <w:spacing w:val="-4"/>
        </w:rPr>
        <w:t>DANH</w:t>
      </w:r>
    </w:p>
    <w:p>
      <w:pPr>
        <w:spacing w:line="508" w:lineRule="auto" w:before="76"/>
        <w:ind w:left="2593" w:right="664" w:hanging="572"/>
        <w:jc w:val="left"/>
        <w:rPr>
          <w:b/>
          <w:sz w:val="28"/>
        </w:rPr>
      </w:pPr>
      <w:r>
        <w:rPr>
          <w:b/>
          <w:sz w:val="28"/>
        </w:rPr>
        <w:t>NƢỚC</w:t>
      </w:r>
      <w:r>
        <w:rPr>
          <w:b/>
          <w:spacing w:val="-15"/>
          <w:sz w:val="28"/>
        </w:rPr>
        <w:t> </w:t>
      </w:r>
      <w:r>
        <w:rPr>
          <w:b/>
          <w:sz w:val="28"/>
        </w:rPr>
        <w:t>CỘNG</w:t>
      </w:r>
      <w:r>
        <w:rPr>
          <w:b/>
          <w:spacing w:val="-13"/>
          <w:sz w:val="28"/>
        </w:rPr>
        <w:t> </w:t>
      </w:r>
      <w:r>
        <w:rPr>
          <w:b/>
          <w:sz w:val="28"/>
        </w:rPr>
        <w:t>HÒA</w:t>
      </w:r>
      <w:r>
        <w:rPr>
          <w:b/>
          <w:spacing w:val="-15"/>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TÒA ÁN N DÂN THÀNH PHỐ THÁI BÌNH</w:t>
      </w:r>
    </w:p>
    <w:p>
      <w:pPr>
        <w:spacing w:line="294" w:lineRule="exact" w:before="0"/>
        <w:ind w:left="12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98"/>
        <w:ind w:left="12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Bà</w:t>
      </w:r>
      <w:r>
        <w:rPr>
          <w:spacing w:val="-3"/>
          <w:sz w:val="28"/>
        </w:rPr>
        <w:t> </w:t>
      </w:r>
      <w:r>
        <w:rPr>
          <w:sz w:val="28"/>
        </w:rPr>
        <w:t>Nguyễn</w:t>
      </w:r>
      <w:r>
        <w:rPr>
          <w:spacing w:val="-2"/>
          <w:sz w:val="28"/>
        </w:rPr>
        <w:t> </w:t>
      </w:r>
      <w:r>
        <w:rPr>
          <w:sz w:val="28"/>
        </w:rPr>
        <w:t>Thị</w:t>
      </w:r>
      <w:r>
        <w:rPr>
          <w:spacing w:val="-1"/>
          <w:sz w:val="28"/>
        </w:rPr>
        <w:t> </w:t>
      </w:r>
      <w:r>
        <w:rPr>
          <w:spacing w:val="-2"/>
          <w:sz w:val="28"/>
        </w:rPr>
        <w:t>Thanh</w:t>
      </w:r>
    </w:p>
    <w:p>
      <w:pPr>
        <w:spacing w:before="98"/>
        <w:ind w:left="1221" w:right="0" w:firstLine="0"/>
        <w:jc w:val="left"/>
        <w:rPr>
          <w:i/>
          <w:sz w:val="28"/>
        </w:rPr>
      </w:pPr>
      <w:r>
        <w:rPr>
          <w:i/>
          <w:sz w:val="28"/>
        </w:rPr>
        <w:t>Các</w:t>
      </w:r>
      <w:r>
        <w:rPr>
          <w:i/>
          <w:spacing w:val="-7"/>
          <w:sz w:val="28"/>
        </w:rPr>
        <w:t> </w:t>
      </w:r>
      <w:r>
        <w:rPr>
          <w:i/>
          <w:sz w:val="28"/>
        </w:rPr>
        <w:t>hội thẩm</w:t>
      </w:r>
      <w:r>
        <w:rPr>
          <w:i/>
          <w:spacing w:val="-3"/>
          <w:sz w:val="28"/>
        </w:rPr>
        <w:t> </w:t>
      </w:r>
      <w:r>
        <w:rPr>
          <w:i/>
          <w:sz w:val="28"/>
        </w:rPr>
        <w:t>N</w:t>
      </w:r>
      <w:r>
        <w:rPr>
          <w:i/>
          <w:spacing w:val="-2"/>
          <w:sz w:val="28"/>
        </w:rPr>
        <w:t> </w:t>
      </w:r>
      <w:r>
        <w:rPr>
          <w:i/>
          <w:spacing w:val="-4"/>
          <w:sz w:val="28"/>
        </w:rPr>
        <w:t>dân:</w:t>
      </w:r>
    </w:p>
    <w:p>
      <w:pPr>
        <w:pStyle w:val="ListParagraph"/>
        <w:numPr>
          <w:ilvl w:val="0"/>
          <w:numId w:val="1"/>
        </w:numPr>
        <w:tabs>
          <w:tab w:pos="1503" w:val="left" w:leader="none"/>
        </w:tabs>
        <w:spacing w:line="240" w:lineRule="auto" w:before="98" w:after="0"/>
        <w:ind w:left="1502" w:right="0" w:hanging="282"/>
        <w:jc w:val="left"/>
        <w:rPr>
          <w:sz w:val="28"/>
        </w:rPr>
      </w:pPr>
      <w:r>
        <w:rPr>
          <w:sz w:val="28"/>
        </w:rPr>
        <w:t>Ông</w:t>
      </w:r>
      <w:r>
        <w:rPr>
          <w:spacing w:val="-5"/>
          <w:sz w:val="28"/>
        </w:rPr>
        <w:t> </w:t>
      </w:r>
      <w:r>
        <w:rPr>
          <w:sz w:val="28"/>
        </w:rPr>
        <w:t>Vũ</w:t>
      </w:r>
      <w:r>
        <w:rPr>
          <w:spacing w:val="-3"/>
          <w:sz w:val="28"/>
        </w:rPr>
        <w:t> </w:t>
      </w:r>
      <w:r>
        <w:rPr>
          <w:sz w:val="28"/>
        </w:rPr>
        <w:t>Tiến</w:t>
      </w:r>
      <w:r>
        <w:rPr>
          <w:spacing w:val="-3"/>
          <w:sz w:val="28"/>
        </w:rPr>
        <w:t> </w:t>
      </w:r>
      <w:r>
        <w:rPr>
          <w:spacing w:val="-4"/>
          <w:sz w:val="28"/>
        </w:rPr>
        <w:t>Thịnh</w:t>
      </w:r>
    </w:p>
    <w:p>
      <w:pPr>
        <w:pStyle w:val="ListParagraph"/>
        <w:numPr>
          <w:ilvl w:val="0"/>
          <w:numId w:val="1"/>
        </w:numPr>
        <w:tabs>
          <w:tab w:pos="1503" w:val="left" w:leader="none"/>
        </w:tabs>
        <w:spacing w:line="240" w:lineRule="auto" w:before="98" w:after="0"/>
        <w:ind w:left="1502" w:right="0" w:hanging="282"/>
        <w:jc w:val="left"/>
        <w:rPr>
          <w:sz w:val="28"/>
        </w:rPr>
      </w:pPr>
      <w:r>
        <w:rPr>
          <w:sz w:val="28"/>
        </w:rPr>
        <w:t>Ông</w:t>
      </w:r>
      <w:r>
        <w:rPr>
          <w:spacing w:val="-5"/>
          <w:sz w:val="28"/>
        </w:rPr>
        <w:t> </w:t>
      </w:r>
      <w:r>
        <w:rPr>
          <w:sz w:val="28"/>
        </w:rPr>
        <w:t>Nguyễn</w:t>
      </w:r>
      <w:r>
        <w:rPr>
          <w:spacing w:val="-4"/>
          <w:sz w:val="28"/>
        </w:rPr>
        <w:t> </w:t>
      </w:r>
      <w:r>
        <w:rPr>
          <w:sz w:val="28"/>
        </w:rPr>
        <w:t>Xuân</w:t>
      </w:r>
      <w:r>
        <w:rPr>
          <w:spacing w:val="-6"/>
          <w:sz w:val="28"/>
        </w:rPr>
        <w:t> </w:t>
      </w:r>
      <w:r>
        <w:rPr>
          <w:spacing w:val="-5"/>
          <w:sz w:val="28"/>
        </w:rPr>
        <w:t>Anh</w:t>
      </w:r>
    </w:p>
    <w:p>
      <w:pPr>
        <w:pStyle w:val="ListParagraph"/>
        <w:numPr>
          <w:ilvl w:val="1"/>
          <w:numId w:val="1"/>
        </w:numPr>
        <w:tabs>
          <w:tab w:pos="1405" w:val="left" w:leader="none"/>
        </w:tabs>
        <w:spacing w:line="312" w:lineRule="auto" w:before="98" w:after="0"/>
        <w:ind w:left="502" w:right="409" w:firstLine="719"/>
        <w:jc w:val="both"/>
        <w:rPr>
          <w:sz w:val="28"/>
        </w:rPr>
      </w:pPr>
      <w:r>
        <w:rPr>
          <w:b/>
          <w:i/>
          <w:sz w:val="28"/>
        </w:rPr>
        <w:t>Thư ký phiên Tòa: </w:t>
      </w:r>
      <w:r>
        <w:rPr>
          <w:sz w:val="28"/>
        </w:rPr>
        <w:t>Bà Vũ Thị Huế </w:t>
      </w:r>
      <w:r>
        <w:rPr>
          <w:b/>
          <w:sz w:val="28"/>
        </w:rPr>
        <w:t>- </w:t>
      </w:r>
      <w:r>
        <w:rPr>
          <w:sz w:val="28"/>
        </w:rPr>
        <w:t>Thư ký Tòa án N dân Thành phố Thái Bình, tỉnh Thái Bình.</w:t>
      </w:r>
    </w:p>
    <w:p>
      <w:pPr>
        <w:pStyle w:val="ListParagraph"/>
        <w:numPr>
          <w:ilvl w:val="1"/>
          <w:numId w:val="1"/>
        </w:numPr>
        <w:tabs>
          <w:tab w:pos="1414" w:val="left" w:leader="none"/>
        </w:tabs>
        <w:spacing w:line="312" w:lineRule="auto" w:before="3" w:after="0"/>
        <w:ind w:left="502" w:right="408" w:firstLine="719"/>
        <w:jc w:val="both"/>
        <w:rPr>
          <w:sz w:val="28"/>
        </w:rPr>
      </w:pPr>
      <w:r>
        <w:rPr>
          <w:b/>
          <w:i/>
          <w:sz w:val="28"/>
        </w:rPr>
        <w:t>Đại diện Viện kiểm sát N dân thành phố Thái Bình, tỉnh Thái Bình</w:t>
      </w:r>
      <w:r>
        <w:rPr>
          <w:b/>
          <w:i/>
          <w:sz w:val="28"/>
        </w:rPr>
        <w:t> tham gia phiên Tòa</w:t>
      </w:r>
      <w:r>
        <w:rPr>
          <w:i/>
          <w:sz w:val="28"/>
        </w:rPr>
        <w:t>: </w:t>
      </w:r>
      <w:r>
        <w:rPr>
          <w:sz w:val="28"/>
        </w:rPr>
        <w:t>Ông Lương Duy Hiển </w:t>
      </w:r>
      <w:r>
        <w:rPr>
          <w:b/>
          <w:sz w:val="28"/>
        </w:rPr>
        <w:t>- </w:t>
      </w:r>
      <w:r>
        <w:rPr>
          <w:sz w:val="28"/>
        </w:rPr>
        <w:t>Kiểm sát viên.</w:t>
      </w:r>
    </w:p>
    <w:p>
      <w:pPr>
        <w:pStyle w:val="BodyText"/>
        <w:spacing w:line="312" w:lineRule="auto" w:before="3"/>
        <w:ind w:right="405" w:firstLine="719"/>
      </w:pPr>
      <w:r>
        <w:rPr/>
        <w:t>Ngày</w:t>
      </w:r>
      <w:r>
        <w:rPr>
          <w:spacing w:val="-5"/>
        </w:rPr>
        <w:t> </w:t>
      </w:r>
      <w:r>
        <w:rPr/>
        <w:t>19</w:t>
      </w:r>
      <w:r>
        <w:rPr>
          <w:spacing w:val="-1"/>
        </w:rPr>
        <w:t> </w:t>
      </w:r>
      <w:r>
        <w:rPr/>
        <w:t>tháng 12</w:t>
      </w:r>
      <w:r>
        <w:rPr>
          <w:spacing w:val="-3"/>
        </w:rPr>
        <w:t> </w:t>
      </w:r>
      <w:r>
        <w:rPr/>
        <w:t>năm</w:t>
      </w:r>
      <w:r>
        <w:rPr>
          <w:spacing w:val="-4"/>
        </w:rPr>
        <w:t> </w:t>
      </w:r>
      <w:r>
        <w:rPr/>
        <w:t>2022,</w:t>
      </w:r>
      <w:r>
        <w:rPr>
          <w:spacing w:val="-2"/>
        </w:rPr>
        <w:t> </w:t>
      </w:r>
      <w:r>
        <w:rPr/>
        <w:t>tại trụ sở</w:t>
      </w:r>
      <w:r>
        <w:rPr>
          <w:spacing w:val="-1"/>
        </w:rPr>
        <w:t> </w:t>
      </w:r>
      <w:r>
        <w:rPr/>
        <w:t>Tòa</w:t>
      </w:r>
      <w:r>
        <w:rPr>
          <w:spacing w:val="-1"/>
        </w:rPr>
        <w:t> </w:t>
      </w:r>
      <w:r>
        <w:rPr/>
        <w:t>án N</w:t>
      </w:r>
      <w:r>
        <w:rPr>
          <w:spacing w:val="-3"/>
        </w:rPr>
        <w:t> </w:t>
      </w:r>
      <w:r>
        <w:rPr/>
        <w:t>dân thành</w:t>
      </w:r>
      <w:r>
        <w:rPr>
          <w:spacing w:val="-4"/>
        </w:rPr>
        <w:t> </w:t>
      </w:r>
      <w:r>
        <w:rPr/>
        <w:t>phố</w:t>
      </w:r>
      <w:r>
        <w:rPr>
          <w:spacing w:val="-2"/>
        </w:rPr>
        <w:t> </w:t>
      </w:r>
      <w:r>
        <w:rPr/>
        <w:t>Thái Bình, tỉnh Thái Bình xét xử</w:t>
      </w:r>
      <w:r>
        <w:rPr>
          <w:spacing w:val="-2"/>
        </w:rPr>
        <w:t> </w:t>
      </w:r>
      <w:r>
        <w:rPr/>
        <w:t>sơ</w:t>
      </w:r>
      <w:r>
        <w:rPr>
          <w:spacing w:val="-1"/>
        </w:rPr>
        <w:t> </w:t>
      </w:r>
      <w:r>
        <w:rPr/>
        <w:t>thẩm</w:t>
      </w:r>
      <w:r>
        <w:rPr>
          <w:spacing w:val="-3"/>
        </w:rPr>
        <w:t> </w:t>
      </w:r>
      <w:r>
        <w:rPr/>
        <w:t>công khai vụ án hình sự</w:t>
      </w:r>
      <w:r>
        <w:rPr>
          <w:spacing w:val="-2"/>
        </w:rPr>
        <w:t> </w:t>
      </w:r>
      <w:r>
        <w:rPr/>
        <w:t>thụ lý số 192/2022/TLST</w:t>
      </w:r>
    </w:p>
    <w:p>
      <w:pPr>
        <w:pStyle w:val="ListParagraph"/>
        <w:numPr>
          <w:ilvl w:val="0"/>
          <w:numId w:val="2"/>
        </w:numPr>
        <w:tabs>
          <w:tab w:pos="726" w:val="left" w:leader="none"/>
        </w:tabs>
        <w:spacing w:line="312" w:lineRule="auto" w:before="3" w:after="0"/>
        <w:ind w:left="502" w:right="406" w:firstLine="0"/>
        <w:jc w:val="both"/>
        <w:rPr>
          <w:sz w:val="28"/>
        </w:rPr>
      </w:pPr>
      <w:r>
        <w:rPr>
          <w:sz w:val="28"/>
        </w:rPr>
        <w:t>HS ngày 01 tháng 12 năm 2022 theo quyết định đưa vụ án ra xét xử số 189/2022/QĐXXST- HS ngày</w:t>
      </w:r>
      <w:r>
        <w:rPr>
          <w:spacing w:val="-2"/>
          <w:sz w:val="28"/>
        </w:rPr>
        <w:t> </w:t>
      </w:r>
      <w:r>
        <w:rPr>
          <w:sz w:val="28"/>
        </w:rPr>
        <w:t>08 tháng 12</w:t>
      </w:r>
      <w:r>
        <w:rPr>
          <w:spacing w:val="-1"/>
          <w:sz w:val="28"/>
        </w:rPr>
        <w:t> </w:t>
      </w:r>
      <w:r>
        <w:rPr>
          <w:sz w:val="28"/>
        </w:rPr>
        <w:t>năm</w:t>
      </w:r>
      <w:r>
        <w:rPr>
          <w:spacing w:val="-5"/>
          <w:sz w:val="28"/>
        </w:rPr>
        <w:t> </w:t>
      </w:r>
      <w:r>
        <w:rPr>
          <w:sz w:val="28"/>
        </w:rPr>
        <w:t>2022</w:t>
      </w:r>
      <w:r>
        <w:rPr>
          <w:spacing w:val="-1"/>
          <w:sz w:val="28"/>
        </w:rPr>
        <w:t> </w:t>
      </w:r>
      <w:r>
        <w:rPr>
          <w:sz w:val="28"/>
        </w:rPr>
        <w:t>đối với: Bị</w:t>
      </w:r>
      <w:r>
        <w:rPr>
          <w:spacing w:val="-1"/>
          <w:sz w:val="28"/>
        </w:rPr>
        <w:t> </w:t>
      </w:r>
      <w:r>
        <w:rPr>
          <w:sz w:val="28"/>
        </w:rPr>
        <w:t>cáo </w:t>
      </w:r>
      <w:r>
        <w:rPr>
          <w:b/>
          <w:sz w:val="28"/>
        </w:rPr>
        <w:t>Trần Hiếu N</w:t>
      </w:r>
      <w:r>
        <w:rPr>
          <w:sz w:val="28"/>
        </w:rPr>
        <w:t>, sinh ngày 22 tháng 7 năm 1993 tại Thái Bình. Nơi cư trú: Số nhà 12/01, ngách 48, đường TQK, tổ 1, phường BX, thành phố Thái Bình, tỉnh Thái Bình; nghề nghiệp: Lao động tự do; trình độ học vấn: 12/12; dân tộc: Kinh; giới tính: nam; tôn</w:t>
      </w:r>
      <w:r>
        <w:rPr>
          <w:spacing w:val="-1"/>
          <w:sz w:val="28"/>
        </w:rPr>
        <w:t> </w:t>
      </w:r>
      <w:r>
        <w:rPr>
          <w:sz w:val="28"/>
        </w:rPr>
        <w:t>giáo: không; quốc</w:t>
      </w:r>
      <w:r>
        <w:rPr>
          <w:spacing w:val="-1"/>
          <w:sz w:val="28"/>
        </w:rPr>
        <w:t> </w:t>
      </w:r>
      <w:r>
        <w:rPr>
          <w:sz w:val="28"/>
        </w:rPr>
        <w:t>tịch: Việt Nam; con ông Trần Văn C</w:t>
      </w:r>
      <w:r>
        <w:rPr>
          <w:spacing w:val="-1"/>
          <w:sz w:val="28"/>
        </w:rPr>
        <w:t> </w:t>
      </w:r>
      <w:r>
        <w:rPr>
          <w:sz w:val="28"/>
        </w:rPr>
        <w:t>(Đã</w:t>
      </w:r>
      <w:r>
        <w:rPr>
          <w:spacing w:val="-1"/>
          <w:sz w:val="28"/>
        </w:rPr>
        <w:t> </w:t>
      </w:r>
      <w:r>
        <w:rPr>
          <w:sz w:val="28"/>
        </w:rPr>
        <w:t>chết) và</w:t>
      </w:r>
      <w:r>
        <w:rPr>
          <w:spacing w:val="-2"/>
          <w:sz w:val="28"/>
        </w:rPr>
        <w:t> </w:t>
      </w:r>
      <w:r>
        <w:rPr>
          <w:sz w:val="28"/>
        </w:rPr>
        <w:t>bà Hà Thị N. Vợ, con: Chưa có; tiền án, tiền sự: Không. Nhân thân: Bản án số 166/2018/HSST ngày 20/10/2018 của Tòa án nhân dân quận Bắc Từ Liêm,</w:t>
      </w:r>
      <w:r>
        <w:rPr>
          <w:spacing w:val="40"/>
          <w:sz w:val="28"/>
        </w:rPr>
        <w:t> </w:t>
      </w:r>
      <w:r>
        <w:rPr>
          <w:sz w:val="28"/>
        </w:rPr>
        <w:t>thành phố Hà Nội xử phạt 24 tháng tù về tội “Mua bán trái phép chất ma túy” thời hạn tù tính từ ngày 05/8/2018, đã chấp hành xong hình tù tháng 12/2019, chấp hành xong án phí và hình phạt bổ sung ngày 10/9/2019, đã được xóa án </w:t>
      </w:r>
      <w:r>
        <w:rPr>
          <w:spacing w:val="-2"/>
          <w:sz w:val="28"/>
        </w:rPr>
        <w:t>tích.</w:t>
      </w:r>
    </w:p>
    <w:p>
      <w:pPr>
        <w:spacing w:after="0" w:line="312" w:lineRule="auto"/>
        <w:jc w:val="both"/>
        <w:rPr>
          <w:sz w:val="28"/>
        </w:rPr>
        <w:sectPr>
          <w:footerReference w:type="default" r:id="rId5"/>
          <w:type w:val="continuous"/>
          <w:pgSz w:w="11910" w:h="16840"/>
          <w:pgMar w:footer="836" w:header="0" w:top="1160" w:bottom="1020" w:left="1200" w:right="720"/>
          <w:pgNumType w:start="1"/>
        </w:sectPr>
      </w:pPr>
    </w:p>
    <w:p>
      <w:pPr>
        <w:pStyle w:val="BodyText"/>
        <w:spacing w:line="314" w:lineRule="auto" w:before="73"/>
        <w:ind w:right="408" w:firstLine="719"/>
      </w:pPr>
      <w:r>
        <w:rPr/>
        <w:t>Hiện bị cáo bị áp dụng lệnh cấm đi khỏi nơi cư trú từ ngày 18/10/2022</w:t>
      </w:r>
      <w:r>
        <w:rPr>
          <w:spacing w:val="40"/>
        </w:rPr>
        <w:t> </w:t>
      </w:r>
      <w:r>
        <w:rPr/>
        <w:t>đến nay. (Bị cáo có mặt tại phiên Tòa).</w:t>
      </w:r>
    </w:p>
    <w:p>
      <w:pPr>
        <w:pStyle w:val="ListParagraph"/>
        <w:numPr>
          <w:ilvl w:val="1"/>
          <w:numId w:val="2"/>
        </w:numPr>
        <w:tabs>
          <w:tab w:pos="1434" w:val="left" w:leader="none"/>
        </w:tabs>
        <w:spacing w:line="319" w:lineRule="exact" w:before="0" w:after="0"/>
        <w:ind w:left="1433" w:right="0" w:hanging="213"/>
        <w:jc w:val="both"/>
        <w:rPr>
          <w:sz w:val="28"/>
        </w:rPr>
      </w:pPr>
      <w:r>
        <w:rPr>
          <w:i/>
          <w:sz w:val="28"/>
        </w:rPr>
        <w:t>Bị</w:t>
      </w:r>
      <w:r>
        <w:rPr>
          <w:i/>
          <w:spacing w:val="-2"/>
          <w:sz w:val="28"/>
        </w:rPr>
        <w:t> </w:t>
      </w:r>
      <w:r>
        <w:rPr>
          <w:i/>
          <w:sz w:val="28"/>
        </w:rPr>
        <w:t>hại:</w:t>
      </w:r>
      <w:r>
        <w:rPr>
          <w:i/>
          <w:spacing w:val="-2"/>
          <w:sz w:val="28"/>
        </w:rPr>
        <w:t> </w:t>
      </w:r>
      <w:r>
        <w:rPr>
          <w:sz w:val="28"/>
        </w:rPr>
        <w:t>Chị</w:t>
      </w:r>
      <w:r>
        <w:rPr>
          <w:spacing w:val="-1"/>
          <w:sz w:val="28"/>
        </w:rPr>
        <w:t> </w:t>
      </w:r>
      <w:r>
        <w:rPr>
          <w:sz w:val="28"/>
        </w:rPr>
        <w:t>Đào</w:t>
      </w:r>
      <w:r>
        <w:rPr>
          <w:spacing w:val="-2"/>
          <w:sz w:val="28"/>
        </w:rPr>
        <w:t> </w:t>
      </w:r>
      <w:r>
        <w:rPr>
          <w:sz w:val="28"/>
        </w:rPr>
        <w:t>Thị</w:t>
      </w:r>
      <w:r>
        <w:rPr>
          <w:spacing w:val="-3"/>
          <w:sz w:val="28"/>
        </w:rPr>
        <w:t> </w:t>
      </w:r>
      <w:r>
        <w:rPr>
          <w:sz w:val="28"/>
        </w:rPr>
        <w:t>H,</w:t>
      </w:r>
      <w:r>
        <w:rPr>
          <w:spacing w:val="-3"/>
          <w:sz w:val="28"/>
        </w:rPr>
        <w:t> </w:t>
      </w:r>
      <w:r>
        <w:rPr>
          <w:sz w:val="28"/>
        </w:rPr>
        <w:t>sinh</w:t>
      </w:r>
      <w:r>
        <w:rPr>
          <w:spacing w:val="-1"/>
          <w:sz w:val="28"/>
        </w:rPr>
        <w:t> </w:t>
      </w:r>
      <w:r>
        <w:rPr>
          <w:sz w:val="28"/>
        </w:rPr>
        <w:t>năm</w:t>
      </w:r>
      <w:r>
        <w:rPr>
          <w:spacing w:val="-7"/>
          <w:sz w:val="28"/>
        </w:rPr>
        <w:t> </w:t>
      </w:r>
      <w:r>
        <w:rPr>
          <w:spacing w:val="-2"/>
          <w:sz w:val="28"/>
        </w:rPr>
        <w:t>1985.</w:t>
      </w:r>
    </w:p>
    <w:p>
      <w:pPr>
        <w:pStyle w:val="BodyText"/>
        <w:spacing w:line="312" w:lineRule="auto" w:before="99"/>
        <w:ind w:right="409" w:firstLine="789"/>
      </w:pPr>
      <w:r>
        <w:rPr/>
        <w:t>Nơi cư trú: Lô 25, đường BQD, tổ 08, phường TP, thành phố Thái Bình, tỉnh Thái Bình.</w:t>
      </w:r>
    </w:p>
    <w:p>
      <w:pPr>
        <w:pStyle w:val="ListParagraph"/>
        <w:numPr>
          <w:ilvl w:val="1"/>
          <w:numId w:val="2"/>
        </w:numPr>
        <w:tabs>
          <w:tab w:pos="1467" w:val="left" w:leader="none"/>
        </w:tabs>
        <w:spacing w:line="312" w:lineRule="auto" w:before="2" w:after="0"/>
        <w:ind w:left="502" w:right="408" w:firstLine="719"/>
        <w:jc w:val="both"/>
        <w:rPr>
          <w:sz w:val="28"/>
        </w:rPr>
      </w:pPr>
      <w:r>
        <w:rPr>
          <w:i/>
          <w:sz w:val="28"/>
        </w:rPr>
        <w:t>Người có quyền lợi và nghĩa vụ liên quan: </w:t>
      </w:r>
      <w:r>
        <w:rPr>
          <w:sz w:val="28"/>
        </w:rPr>
        <w:t>Chị Hà Thị N1, sinh năm 1970. Nơi cư trú: Số nhà 12/01, ngách 48, đường TQK, tổ 1, phường BX, thành phố Thái Bình, tỉnh Thái Binh.</w:t>
      </w:r>
    </w:p>
    <w:p>
      <w:pPr>
        <w:pStyle w:val="ListParagraph"/>
        <w:numPr>
          <w:ilvl w:val="1"/>
          <w:numId w:val="2"/>
        </w:numPr>
        <w:tabs>
          <w:tab w:pos="1434" w:val="left" w:leader="none"/>
        </w:tabs>
        <w:spacing w:line="240" w:lineRule="auto" w:before="5" w:after="0"/>
        <w:ind w:left="1433" w:right="0" w:hanging="213"/>
        <w:jc w:val="both"/>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ListParagraph"/>
        <w:numPr>
          <w:ilvl w:val="0"/>
          <w:numId w:val="3"/>
        </w:numPr>
        <w:tabs>
          <w:tab w:pos="1503" w:val="left" w:leader="none"/>
        </w:tabs>
        <w:spacing w:line="240" w:lineRule="auto" w:before="98" w:after="0"/>
        <w:ind w:left="1502" w:right="0" w:hanging="282"/>
        <w:jc w:val="both"/>
        <w:rPr>
          <w:sz w:val="28"/>
        </w:rPr>
      </w:pPr>
      <w:r>
        <w:rPr>
          <w:sz w:val="28"/>
        </w:rPr>
        <w:t>Bà</w:t>
      </w:r>
      <w:r>
        <w:rPr>
          <w:spacing w:val="-2"/>
          <w:sz w:val="28"/>
        </w:rPr>
        <w:t> </w:t>
      </w:r>
      <w:r>
        <w:rPr>
          <w:sz w:val="28"/>
        </w:rPr>
        <w:t>Ngô</w:t>
      </w:r>
      <w:r>
        <w:rPr>
          <w:spacing w:val="-1"/>
          <w:sz w:val="28"/>
        </w:rPr>
        <w:t> </w:t>
      </w:r>
      <w:r>
        <w:rPr>
          <w:sz w:val="28"/>
        </w:rPr>
        <w:t>Thị</w:t>
      </w:r>
      <w:r>
        <w:rPr>
          <w:spacing w:val="-1"/>
          <w:sz w:val="28"/>
        </w:rPr>
        <w:t> </w:t>
      </w:r>
      <w:r>
        <w:rPr>
          <w:sz w:val="28"/>
        </w:rPr>
        <w:t>H,</w:t>
      </w:r>
      <w:r>
        <w:rPr>
          <w:spacing w:val="-3"/>
          <w:sz w:val="28"/>
        </w:rPr>
        <w:t> </w:t>
      </w:r>
      <w:r>
        <w:rPr>
          <w:sz w:val="28"/>
        </w:rPr>
        <w:t>sinh</w:t>
      </w:r>
      <w:r>
        <w:rPr>
          <w:spacing w:val="-1"/>
          <w:sz w:val="28"/>
        </w:rPr>
        <w:t> </w:t>
      </w:r>
      <w:r>
        <w:rPr>
          <w:sz w:val="28"/>
        </w:rPr>
        <w:t>năm</w:t>
      </w:r>
      <w:r>
        <w:rPr>
          <w:spacing w:val="-6"/>
          <w:sz w:val="28"/>
        </w:rPr>
        <w:t> </w:t>
      </w:r>
      <w:r>
        <w:rPr>
          <w:spacing w:val="-4"/>
          <w:sz w:val="28"/>
        </w:rPr>
        <w:t>1958.</w:t>
      </w:r>
    </w:p>
    <w:p>
      <w:pPr>
        <w:pStyle w:val="BodyText"/>
        <w:spacing w:line="312" w:lineRule="auto" w:before="98"/>
        <w:ind w:right="413" w:firstLine="719"/>
      </w:pPr>
      <w:r>
        <w:rPr/>
        <w:t>Nơi cư trú: Số nhà 48/3,</w:t>
      </w:r>
      <w:r>
        <w:rPr>
          <w:spacing w:val="-1"/>
        </w:rPr>
        <w:t> </w:t>
      </w:r>
      <w:r>
        <w:rPr/>
        <w:t>ngách 100, đường TKD, tổ 3,</w:t>
      </w:r>
      <w:r>
        <w:rPr>
          <w:spacing w:val="-1"/>
        </w:rPr>
        <w:t> </w:t>
      </w:r>
      <w:r>
        <w:rPr/>
        <w:t>phường Bồ Xuyên, thành phố Thái Bình, tỉnh Thái Bình.</w:t>
      </w:r>
    </w:p>
    <w:p>
      <w:pPr>
        <w:pStyle w:val="ListParagraph"/>
        <w:numPr>
          <w:ilvl w:val="0"/>
          <w:numId w:val="3"/>
        </w:numPr>
        <w:tabs>
          <w:tab w:pos="1513" w:val="left" w:leader="none"/>
        </w:tabs>
        <w:spacing w:line="312" w:lineRule="auto" w:before="3" w:after="0"/>
        <w:ind w:left="502" w:right="407" w:firstLine="719"/>
        <w:jc w:val="both"/>
        <w:rPr>
          <w:sz w:val="28"/>
        </w:rPr>
      </w:pPr>
      <w:r>
        <w:rPr>
          <w:sz w:val="28"/>
        </w:rPr>
        <w:t>Ông Đào Ngọc H1, sinh năm 1964. Nơi cư trú: Số nhà 20/02/01, tổ 14, phường Tiền Phong, thành phố Thái Bình, tỉnh Thái Bình.</w:t>
      </w:r>
    </w:p>
    <w:p>
      <w:pPr>
        <w:spacing w:before="3"/>
        <w:ind w:left="1221" w:right="0" w:firstLine="0"/>
        <w:jc w:val="both"/>
        <w:rPr>
          <w:sz w:val="28"/>
        </w:rPr>
      </w:pPr>
      <w:r>
        <w:rPr>
          <w:sz w:val="28"/>
        </w:rPr>
        <w:t>(</w:t>
      </w:r>
      <w:r>
        <w:rPr>
          <w:i/>
          <w:sz w:val="28"/>
        </w:rPr>
        <w:t>Vắng</w:t>
      </w:r>
      <w:r>
        <w:rPr>
          <w:i/>
          <w:spacing w:val="-3"/>
          <w:sz w:val="28"/>
        </w:rPr>
        <w:t> </w:t>
      </w:r>
      <w:r>
        <w:rPr>
          <w:i/>
          <w:sz w:val="28"/>
        </w:rPr>
        <w:t>mặt:</w:t>
      </w:r>
      <w:r>
        <w:rPr>
          <w:i/>
          <w:spacing w:val="-2"/>
          <w:sz w:val="28"/>
        </w:rPr>
        <w:t> </w:t>
      </w:r>
      <w:r>
        <w:rPr>
          <w:sz w:val="28"/>
        </w:rPr>
        <w:t>Chị</w:t>
      </w:r>
      <w:r>
        <w:rPr>
          <w:spacing w:val="-2"/>
          <w:sz w:val="28"/>
        </w:rPr>
        <w:t> </w:t>
      </w:r>
      <w:r>
        <w:rPr>
          <w:sz w:val="28"/>
        </w:rPr>
        <w:t>Hằng,</w:t>
      </w:r>
      <w:r>
        <w:rPr>
          <w:spacing w:val="-4"/>
          <w:sz w:val="28"/>
        </w:rPr>
        <w:t> </w:t>
      </w:r>
      <w:r>
        <w:rPr>
          <w:sz w:val="28"/>
        </w:rPr>
        <w:t>bà</w:t>
      </w:r>
      <w:r>
        <w:rPr>
          <w:spacing w:val="-3"/>
          <w:sz w:val="28"/>
        </w:rPr>
        <w:t> </w:t>
      </w:r>
      <w:r>
        <w:rPr>
          <w:sz w:val="28"/>
        </w:rPr>
        <w:t>Hoa,</w:t>
      </w:r>
      <w:r>
        <w:rPr>
          <w:spacing w:val="-5"/>
          <w:sz w:val="28"/>
        </w:rPr>
        <w:t> </w:t>
      </w:r>
      <w:r>
        <w:rPr>
          <w:sz w:val="28"/>
        </w:rPr>
        <w:t>ông</w:t>
      </w:r>
      <w:r>
        <w:rPr>
          <w:spacing w:val="-2"/>
          <w:sz w:val="28"/>
        </w:rPr>
        <w:t> </w:t>
      </w:r>
      <w:r>
        <w:rPr>
          <w:sz w:val="28"/>
        </w:rPr>
        <w:t>Huân;</w:t>
      </w:r>
      <w:r>
        <w:rPr>
          <w:spacing w:val="-3"/>
          <w:sz w:val="28"/>
        </w:rPr>
        <w:t> </w:t>
      </w:r>
      <w:r>
        <w:rPr>
          <w:i/>
          <w:sz w:val="28"/>
        </w:rPr>
        <w:t>Có</w:t>
      </w:r>
      <w:r>
        <w:rPr>
          <w:i/>
          <w:spacing w:val="-2"/>
          <w:sz w:val="28"/>
        </w:rPr>
        <w:t> </w:t>
      </w:r>
      <w:r>
        <w:rPr>
          <w:i/>
          <w:sz w:val="28"/>
        </w:rPr>
        <w:t>mặt:</w:t>
      </w:r>
      <w:r>
        <w:rPr>
          <w:i/>
          <w:spacing w:val="-3"/>
          <w:sz w:val="28"/>
        </w:rPr>
        <w:t> </w:t>
      </w:r>
      <w:r>
        <w:rPr>
          <w:sz w:val="28"/>
        </w:rPr>
        <w:t>chị</w:t>
      </w:r>
      <w:r>
        <w:rPr>
          <w:spacing w:val="-2"/>
          <w:sz w:val="28"/>
        </w:rPr>
        <w:t> Nguyệt).</w:t>
      </w:r>
    </w:p>
    <w:p>
      <w:pPr>
        <w:pStyle w:val="BodyText"/>
        <w:spacing w:before="4"/>
        <w:ind w:left="0"/>
        <w:jc w:val="left"/>
        <w:rPr>
          <w:sz w:val="29"/>
        </w:rPr>
      </w:pPr>
    </w:p>
    <w:p>
      <w:pPr>
        <w:pStyle w:val="Heading1"/>
        <w:ind w:left="4159"/>
      </w:pPr>
      <w:r>
        <w:rPr/>
        <w:t>NỘI</w:t>
      </w:r>
      <w:r>
        <w:rPr>
          <w:spacing w:val="-3"/>
        </w:rPr>
        <w:t> </w:t>
      </w:r>
      <w:r>
        <w:rPr/>
        <w:t>DUNG</w:t>
      </w:r>
      <w:r>
        <w:rPr>
          <w:spacing w:val="-3"/>
        </w:rPr>
        <w:t> </w:t>
      </w:r>
      <w:r>
        <w:rPr/>
        <w:t>VỤ</w:t>
      </w:r>
      <w:r>
        <w:rPr>
          <w:spacing w:val="-4"/>
        </w:rPr>
        <w:t> </w:t>
      </w:r>
      <w:r>
        <w:rPr>
          <w:spacing w:val="-5"/>
        </w:rPr>
        <w:t>ÁN:</w:t>
      </w:r>
    </w:p>
    <w:p>
      <w:pPr>
        <w:pStyle w:val="BodyText"/>
        <w:spacing w:before="4"/>
        <w:ind w:left="0"/>
        <w:jc w:val="left"/>
        <w:rPr>
          <w:b/>
          <w:sz w:val="29"/>
        </w:rPr>
      </w:pPr>
    </w:p>
    <w:p>
      <w:pPr>
        <w:pStyle w:val="BodyText"/>
        <w:spacing w:line="314" w:lineRule="auto"/>
        <w:ind w:right="406" w:firstLine="707"/>
      </w:pPr>
      <w:r>
        <w:rPr/>
        <w:t>Theo các tài liệu có trong hồ sơ</w:t>
      </w:r>
      <w:r>
        <w:rPr>
          <w:spacing w:val="-1"/>
        </w:rPr>
        <w:t> </w:t>
      </w:r>
      <w:r>
        <w:rPr/>
        <w:t>vụ án và diễn biến tại phiên Tòa,</w:t>
      </w:r>
      <w:r>
        <w:rPr>
          <w:spacing w:val="-3"/>
        </w:rPr>
        <w:t> </w:t>
      </w:r>
      <w:r>
        <w:rPr/>
        <w:t>nội dung vụ án được tóm</w:t>
      </w:r>
      <w:r>
        <w:rPr>
          <w:spacing w:val="-5"/>
        </w:rPr>
        <w:t> </w:t>
      </w:r>
      <w:r>
        <w:rPr/>
        <w:t>tắt như</w:t>
      </w:r>
      <w:r>
        <w:rPr>
          <w:spacing w:val="-1"/>
        </w:rPr>
        <w:t> </w:t>
      </w:r>
      <w:r>
        <w:rPr/>
        <w:t>sau: Khoảng 14 giờ 00 phút ngày</w:t>
      </w:r>
      <w:r>
        <w:rPr>
          <w:spacing w:val="-4"/>
        </w:rPr>
        <w:t> </w:t>
      </w:r>
      <w:r>
        <w:rPr/>
        <w:t>02/10/2022, Trần Hiếu N</w:t>
      </w:r>
      <w:r>
        <w:rPr>
          <w:spacing w:val="34"/>
        </w:rPr>
        <w:t> </w:t>
      </w:r>
      <w:r>
        <w:rPr/>
        <w:t>điều</w:t>
      </w:r>
      <w:r>
        <w:rPr>
          <w:spacing w:val="36"/>
        </w:rPr>
        <w:t> </w:t>
      </w:r>
      <w:r>
        <w:rPr/>
        <w:t>khiển</w:t>
      </w:r>
      <w:r>
        <w:rPr>
          <w:spacing w:val="36"/>
        </w:rPr>
        <w:t> </w:t>
      </w:r>
      <w:r>
        <w:rPr/>
        <w:t>xe</w:t>
      </w:r>
      <w:r>
        <w:rPr>
          <w:spacing w:val="35"/>
        </w:rPr>
        <w:t> </w:t>
      </w:r>
      <w:r>
        <w:rPr/>
        <w:t>mô</w:t>
      </w:r>
      <w:r>
        <w:rPr>
          <w:spacing w:val="36"/>
        </w:rPr>
        <w:t> </w:t>
      </w:r>
      <w:r>
        <w:rPr/>
        <w:t>tô</w:t>
      </w:r>
      <w:r>
        <w:rPr>
          <w:spacing w:val="36"/>
        </w:rPr>
        <w:t> </w:t>
      </w:r>
      <w:r>
        <w:rPr/>
        <w:t>nhãn</w:t>
      </w:r>
      <w:r>
        <w:rPr>
          <w:spacing w:val="36"/>
        </w:rPr>
        <w:t> </w:t>
      </w:r>
      <w:r>
        <w:rPr/>
        <w:t>hiệu</w:t>
      </w:r>
      <w:r>
        <w:rPr>
          <w:spacing w:val="36"/>
        </w:rPr>
        <w:t> </w:t>
      </w:r>
      <w:r>
        <w:rPr/>
        <w:t>Honda</w:t>
      </w:r>
      <w:r>
        <w:rPr>
          <w:spacing w:val="33"/>
        </w:rPr>
        <w:t> </w:t>
      </w:r>
      <w:r>
        <w:rPr/>
        <w:t>Air</w:t>
      </w:r>
      <w:r>
        <w:rPr>
          <w:spacing w:val="35"/>
        </w:rPr>
        <w:t> </w:t>
      </w:r>
      <w:r>
        <w:rPr/>
        <w:t>Blade</w:t>
      </w:r>
      <w:r>
        <w:rPr>
          <w:spacing w:val="35"/>
        </w:rPr>
        <w:t> </w:t>
      </w:r>
      <w:r>
        <w:rPr/>
        <w:t>màu</w:t>
      </w:r>
      <w:r>
        <w:rPr>
          <w:spacing w:val="37"/>
        </w:rPr>
        <w:t> </w:t>
      </w:r>
      <w:r>
        <w:rPr/>
        <w:t>đen,</w:t>
      </w:r>
      <w:r>
        <w:rPr>
          <w:spacing w:val="34"/>
        </w:rPr>
        <w:t> </w:t>
      </w:r>
      <w:r>
        <w:rPr/>
        <w:t>biển</w:t>
      </w:r>
      <w:r>
        <w:rPr>
          <w:spacing w:val="36"/>
        </w:rPr>
        <w:t> </w:t>
      </w:r>
      <w:r>
        <w:rPr/>
        <w:t>số</w:t>
      </w:r>
      <w:r>
        <w:rPr>
          <w:spacing w:val="36"/>
        </w:rPr>
        <w:t> </w:t>
      </w:r>
      <w:r>
        <w:rPr/>
        <w:t>17B9</w:t>
      </w:r>
      <w:r>
        <w:rPr>
          <w:spacing w:val="40"/>
        </w:rPr>
        <w:t> </w:t>
      </w:r>
      <w:r>
        <w:rPr/>
        <w:t>-</w:t>
      </w:r>
    </w:p>
    <w:p>
      <w:pPr>
        <w:pStyle w:val="BodyText"/>
        <w:spacing w:line="312" w:lineRule="auto"/>
        <w:ind w:right="405"/>
        <w:rPr>
          <w:i/>
        </w:rPr>
      </w:pPr>
      <w:r>
        <w:rPr/>
        <w:t>340.64 đến quán nước của bà Ngô Thị H ở khu vực Điếm canh đê đường Trần Quang Khải,</w:t>
      </w:r>
      <w:r>
        <w:rPr>
          <w:spacing w:val="-1"/>
        </w:rPr>
        <w:t> </w:t>
      </w:r>
      <w:r>
        <w:rPr/>
        <w:t>tổ 01,</w:t>
      </w:r>
      <w:r>
        <w:rPr>
          <w:spacing w:val="-1"/>
        </w:rPr>
        <w:t> </w:t>
      </w:r>
      <w:r>
        <w:rPr/>
        <w:t>phường Bồ Xuyên, thành phố Thái Bình, tỉnh Thái Bình. Tại đây</w:t>
      </w:r>
      <w:r>
        <w:rPr>
          <w:spacing w:val="-6"/>
        </w:rPr>
        <w:t> </w:t>
      </w:r>
      <w:r>
        <w:rPr/>
        <w:t>N</w:t>
      </w:r>
      <w:r>
        <w:rPr>
          <w:spacing w:val="-4"/>
        </w:rPr>
        <w:t> </w:t>
      </w:r>
      <w:r>
        <w:rPr/>
        <w:t>gặp mẹ</w:t>
      </w:r>
      <w:r>
        <w:rPr>
          <w:spacing w:val="-2"/>
        </w:rPr>
        <w:t> </w:t>
      </w:r>
      <w:r>
        <w:rPr/>
        <w:t>đẻ</w:t>
      </w:r>
      <w:r>
        <w:rPr>
          <w:spacing w:val="-2"/>
        </w:rPr>
        <w:t> </w:t>
      </w:r>
      <w:r>
        <w:rPr/>
        <w:t>là</w:t>
      </w:r>
      <w:r>
        <w:rPr>
          <w:spacing w:val="-2"/>
        </w:rPr>
        <w:t> </w:t>
      </w:r>
      <w:r>
        <w:rPr/>
        <w:t>bà</w:t>
      </w:r>
      <w:r>
        <w:rPr>
          <w:spacing w:val="-2"/>
        </w:rPr>
        <w:t> </w:t>
      </w:r>
      <w:r>
        <w:rPr/>
        <w:t>Hà</w:t>
      </w:r>
      <w:r>
        <w:rPr>
          <w:spacing w:val="-2"/>
        </w:rPr>
        <w:t> </w:t>
      </w:r>
      <w:r>
        <w:rPr/>
        <w:t>Thị</w:t>
      </w:r>
      <w:r>
        <w:rPr>
          <w:spacing w:val="-1"/>
        </w:rPr>
        <w:t> </w:t>
      </w:r>
      <w:r>
        <w:rPr/>
        <w:t>Nguyệt đang</w:t>
      </w:r>
      <w:r>
        <w:rPr>
          <w:spacing w:val="-1"/>
        </w:rPr>
        <w:t> </w:t>
      </w:r>
      <w:r>
        <w:rPr/>
        <w:t>ngồi</w:t>
      </w:r>
      <w:r>
        <w:rPr>
          <w:spacing w:val="-1"/>
        </w:rPr>
        <w:t> </w:t>
      </w:r>
      <w:r>
        <w:rPr/>
        <w:t>nói</w:t>
      </w:r>
      <w:r>
        <w:rPr>
          <w:spacing w:val="-1"/>
        </w:rPr>
        <w:t> </w:t>
      </w:r>
      <w:r>
        <w:rPr/>
        <w:t>chuyện</w:t>
      </w:r>
      <w:r>
        <w:rPr>
          <w:spacing w:val="-1"/>
        </w:rPr>
        <w:t> </w:t>
      </w:r>
      <w:r>
        <w:rPr/>
        <w:t>với</w:t>
      </w:r>
      <w:r>
        <w:rPr>
          <w:spacing w:val="-3"/>
        </w:rPr>
        <w:t> </w:t>
      </w:r>
      <w:r>
        <w:rPr/>
        <w:t>chị Đào</w:t>
      </w:r>
      <w:r>
        <w:rPr>
          <w:spacing w:val="-1"/>
        </w:rPr>
        <w:t> </w:t>
      </w:r>
      <w:r>
        <w:rPr/>
        <w:t>Thị</w:t>
      </w:r>
      <w:r>
        <w:rPr>
          <w:spacing w:val="-1"/>
        </w:rPr>
        <w:t> </w:t>
      </w:r>
      <w:r>
        <w:rPr/>
        <w:t>H1. Do N biết tháng 8/2018 bố mẹ của N đã bán cho chị Hằng chiếc xe ô tô nhãn hiệu Hyundai Avante màu đen, biển số 17A-194.79 với giá 300.000.000 đồng. Do mâu thuẫn với bà Nguyệt từ trước về chuyện gia đình nên giữa N và bà Nguyệt có lời qua tiếng lại, bức xúc vì bà N1 không cho N tiền, N đã dùng tay phải nhặt 01 viên gạch đỏ xây dựng (loại gạch hai lỗ) kích thước khoảng (20x10x6) cm ở dưới vệ đường gần khu vực trước cửa quán nước của bà Hoa ném</w:t>
      </w:r>
      <w:r>
        <w:rPr>
          <w:spacing w:val="-2"/>
        </w:rPr>
        <w:t> </w:t>
      </w:r>
      <w:r>
        <w:rPr/>
        <w:t>vào kính chắn gió phía sau của xe ô tô nhãn hiệu Hyundai Avante màu đen, biển số 17A-194.79 của chị Đào Thị H1 đang đỗ ở trước cửa quán nước của bà Hoa làm kính xe ô tô bị vỡ thủng và phần nóc của xe ô tô bị cong, lõm, trượt xước kim loại. Sau đó N tiếp tục cúi xuống nhặt 01 viên gạch định ném tiếp vào xe</w:t>
      </w:r>
      <w:r>
        <w:rPr>
          <w:spacing w:val="27"/>
        </w:rPr>
        <w:t> </w:t>
      </w:r>
      <w:r>
        <w:rPr/>
        <w:t>thì</w:t>
      </w:r>
      <w:r>
        <w:rPr>
          <w:spacing w:val="27"/>
        </w:rPr>
        <w:t> </w:t>
      </w:r>
      <w:r>
        <w:rPr/>
        <w:t>chị</w:t>
      </w:r>
      <w:r>
        <w:rPr>
          <w:spacing w:val="27"/>
        </w:rPr>
        <w:t> </w:t>
      </w:r>
      <w:r>
        <w:rPr/>
        <w:t>Hằng</w:t>
      </w:r>
      <w:r>
        <w:rPr>
          <w:spacing w:val="27"/>
        </w:rPr>
        <w:t> </w:t>
      </w:r>
      <w:r>
        <w:rPr/>
        <w:t>chạy</w:t>
      </w:r>
      <w:r>
        <w:rPr>
          <w:spacing w:val="23"/>
        </w:rPr>
        <w:t> </w:t>
      </w:r>
      <w:r>
        <w:rPr/>
        <w:t>từ</w:t>
      </w:r>
      <w:r>
        <w:rPr>
          <w:spacing w:val="25"/>
        </w:rPr>
        <w:t> </w:t>
      </w:r>
      <w:r>
        <w:rPr/>
        <w:t>trong</w:t>
      </w:r>
      <w:r>
        <w:rPr>
          <w:spacing w:val="27"/>
        </w:rPr>
        <w:t> </w:t>
      </w:r>
      <w:r>
        <w:rPr/>
        <w:t>quán</w:t>
      </w:r>
      <w:r>
        <w:rPr>
          <w:spacing w:val="25"/>
        </w:rPr>
        <w:t> </w:t>
      </w:r>
      <w:r>
        <w:rPr/>
        <w:t>nước</w:t>
      </w:r>
      <w:r>
        <w:rPr>
          <w:spacing w:val="25"/>
        </w:rPr>
        <w:t> </w:t>
      </w:r>
      <w:r>
        <w:rPr/>
        <w:t>đến</w:t>
      </w:r>
      <w:r>
        <w:rPr>
          <w:spacing w:val="27"/>
        </w:rPr>
        <w:t> </w:t>
      </w:r>
      <w:r>
        <w:rPr/>
        <w:t>đẩy</w:t>
      </w:r>
      <w:r>
        <w:rPr>
          <w:spacing w:val="32"/>
        </w:rPr>
        <w:t> </w:t>
      </w:r>
      <w:r>
        <w:rPr/>
        <w:t>N</w:t>
      </w:r>
      <w:r>
        <w:rPr>
          <w:spacing w:val="26"/>
        </w:rPr>
        <w:t> </w:t>
      </w:r>
      <w:r>
        <w:rPr/>
        <w:t>ra</w:t>
      </w:r>
      <w:r>
        <w:rPr>
          <w:spacing w:val="27"/>
        </w:rPr>
        <w:t> </w:t>
      </w:r>
      <w:r>
        <w:rPr/>
        <w:t>và</w:t>
      </w:r>
      <w:r>
        <w:rPr>
          <w:spacing w:val="27"/>
        </w:rPr>
        <w:t> </w:t>
      </w:r>
      <w:r>
        <w:rPr/>
        <w:t>nói:</w:t>
      </w:r>
      <w:r>
        <w:rPr>
          <w:i/>
        </w:rPr>
        <w:t>"Thằng</w:t>
      </w:r>
      <w:r>
        <w:rPr>
          <w:i/>
          <w:spacing w:val="27"/>
        </w:rPr>
        <w:t> </w:t>
      </w:r>
      <w:r>
        <w:rPr>
          <w:i/>
        </w:rPr>
        <w:t>này</w:t>
      </w:r>
      <w:r>
        <w:rPr>
          <w:i/>
          <w:spacing w:val="27"/>
        </w:rPr>
        <w:t> </w:t>
      </w:r>
      <w:r>
        <w:rPr>
          <w:i/>
        </w:rPr>
        <w:t>tao</w:t>
      </w:r>
    </w:p>
    <w:p>
      <w:pPr>
        <w:spacing w:after="0" w:line="312" w:lineRule="auto"/>
        <w:sectPr>
          <w:pgSz w:w="11910" w:h="16840"/>
          <w:pgMar w:header="0" w:footer="836" w:top="1120" w:bottom="1020" w:left="1200" w:right="720"/>
        </w:sectPr>
      </w:pPr>
    </w:p>
    <w:p>
      <w:pPr>
        <w:pStyle w:val="BodyText"/>
        <w:spacing w:line="312" w:lineRule="auto" w:before="73"/>
        <w:ind w:right="407"/>
      </w:pPr>
      <w:r>
        <w:rPr>
          <w:i/>
        </w:rPr>
        <w:t>làm sao mày mà đập xe của tao ra " </w:t>
      </w:r>
      <w:r>
        <w:rPr/>
        <w:t>N trả lời: </w:t>
      </w:r>
      <w:r>
        <w:rPr>
          <w:i/>
        </w:rPr>
        <w:t>"Xe này của bố tôi" </w:t>
      </w:r>
      <w:r>
        <w:rPr/>
        <w:t>rồi N điều khiển xe mô tô đi lòng vòng trên đường khoảng 5 phút sau thì N</w:t>
      </w:r>
      <w:r>
        <w:rPr>
          <w:spacing w:val="-2"/>
        </w:rPr>
        <w:t> </w:t>
      </w:r>
      <w:r>
        <w:rPr/>
        <w:t>quay</w:t>
      </w:r>
      <w:r>
        <w:rPr>
          <w:spacing w:val="-2"/>
        </w:rPr>
        <w:t> </w:t>
      </w:r>
      <w:r>
        <w:rPr/>
        <w:t>lại vị trí ô tô</w:t>
      </w:r>
      <w:r>
        <w:rPr>
          <w:spacing w:val="-1"/>
        </w:rPr>
        <w:t> </w:t>
      </w:r>
      <w:r>
        <w:rPr/>
        <w:t>của</w:t>
      </w:r>
      <w:r>
        <w:rPr>
          <w:spacing w:val="-2"/>
        </w:rPr>
        <w:t> </w:t>
      </w:r>
      <w:r>
        <w:rPr/>
        <w:t>chị</w:t>
      </w:r>
      <w:r>
        <w:rPr>
          <w:spacing w:val="-1"/>
        </w:rPr>
        <w:t> </w:t>
      </w:r>
      <w:r>
        <w:rPr/>
        <w:t>H1</w:t>
      </w:r>
      <w:r>
        <w:rPr>
          <w:spacing w:val="-2"/>
        </w:rPr>
        <w:t> </w:t>
      </w:r>
      <w:r>
        <w:rPr/>
        <w:t>vẫn</w:t>
      </w:r>
      <w:r>
        <w:rPr>
          <w:spacing w:val="-1"/>
        </w:rPr>
        <w:t> </w:t>
      </w:r>
      <w:r>
        <w:rPr/>
        <w:t>đang</w:t>
      </w:r>
      <w:r>
        <w:rPr>
          <w:spacing w:val="-1"/>
        </w:rPr>
        <w:t> </w:t>
      </w:r>
      <w:r>
        <w:rPr/>
        <w:t>đỗ</w:t>
      </w:r>
      <w:r>
        <w:rPr>
          <w:spacing w:val="-1"/>
        </w:rPr>
        <w:t> </w:t>
      </w:r>
      <w:r>
        <w:rPr/>
        <w:t>ở</w:t>
      </w:r>
      <w:r>
        <w:rPr>
          <w:spacing w:val="-3"/>
        </w:rPr>
        <w:t> </w:t>
      </w:r>
      <w:r>
        <w:rPr/>
        <w:t>vị</w:t>
      </w:r>
      <w:r>
        <w:rPr>
          <w:spacing w:val="-1"/>
        </w:rPr>
        <w:t> </w:t>
      </w:r>
      <w:r>
        <w:rPr/>
        <w:t>trí</w:t>
      </w:r>
      <w:r>
        <w:rPr>
          <w:spacing w:val="-1"/>
        </w:rPr>
        <w:t> </w:t>
      </w:r>
      <w:r>
        <w:rPr/>
        <w:t>trước</w:t>
      </w:r>
      <w:r>
        <w:rPr>
          <w:spacing w:val="-2"/>
        </w:rPr>
        <w:t> </w:t>
      </w:r>
      <w:r>
        <w:rPr/>
        <w:t>đó.</w:t>
      </w:r>
      <w:r>
        <w:rPr>
          <w:spacing w:val="-3"/>
        </w:rPr>
        <w:t> </w:t>
      </w:r>
      <w:r>
        <w:rPr/>
        <w:t>N</w:t>
      </w:r>
      <w:r>
        <w:rPr>
          <w:spacing w:val="-4"/>
        </w:rPr>
        <w:t> </w:t>
      </w:r>
      <w:r>
        <w:rPr/>
        <w:t>xuống</w:t>
      </w:r>
      <w:r>
        <w:rPr>
          <w:spacing w:val="-1"/>
        </w:rPr>
        <w:t> </w:t>
      </w:r>
      <w:r>
        <w:rPr/>
        <w:t>xe</w:t>
      </w:r>
      <w:r>
        <w:rPr>
          <w:spacing w:val="-2"/>
        </w:rPr>
        <w:t> </w:t>
      </w:r>
      <w:r>
        <w:rPr/>
        <w:t>đi</w:t>
      </w:r>
      <w:r>
        <w:rPr>
          <w:spacing w:val="-4"/>
        </w:rPr>
        <w:t> </w:t>
      </w:r>
      <w:r>
        <w:rPr/>
        <w:t>bộ</w:t>
      </w:r>
      <w:r>
        <w:rPr>
          <w:spacing w:val="-1"/>
        </w:rPr>
        <w:t> </w:t>
      </w:r>
      <w:r>
        <w:rPr/>
        <w:t>đến</w:t>
      </w:r>
      <w:r>
        <w:rPr>
          <w:spacing w:val="-1"/>
        </w:rPr>
        <w:t> </w:t>
      </w:r>
      <w:r>
        <w:rPr/>
        <w:t>trước</w:t>
      </w:r>
      <w:r>
        <w:rPr>
          <w:spacing w:val="-2"/>
        </w:rPr>
        <w:t> </w:t>
      </w:r>
      <w:r>
        <w:rPr/>
        <w:t>cách</w:t>
      </w:r>
      <w:r>
        <w:rPr>
          <w:spacing w:val="-1"/>
        </w:rPr>
        <w:t> </w:t>
      </w:r>
      <w:r>
        <w:rPr/>
        <w:t>đầu xe ô tô khoảng 2m nhặt 01 nửa viên gạch đỏ xây dựng (loại gạch lõi đặc) kích thước khoảng (12x10x6) cm dùng cả hai tay ném trúng vào kính chắn gió phía trước của xe ô tô, ngay sau đó N lại cúi xuống nhặt 01 viên gạch có kích thước và đặc điểm tương tự dùng cả hai tay ném trúng vào kính chắn gió phía trước</w:t>
      </w:r>
      <w:r>
        <w:rPr>
          <w:spacing w:val="40"/>
        </w:rPr>
        <w:t> </w:t>
      </w:r>
      <w:r>
        <w:rPr/>
        <w:t>của xe ô tô làm kính xe bị nứt, vỡ hình mạng nhện và phần nóc của xe ô tô bị cong, lõm, trượt xước kim loại. Hậu quả xe ô tô bị vỡ kính chắn gió phía trước, kính chắn gió</w:t>
      </w:r>
      <w:r>
        <w:rPr>
          <w:spacing w:val="-1"/>
        </w:rPr>
        <w:t> </w:t>
      </w:r>
      <w:r>
        <w:rPr/>
        <w:t>phía</w:t>
      </w:r>
      <w:r>
        <w:rPr>
          <w:spacing w:val="-2"/>
        </w:rPr>
        <w:t> </w:t>
      </w:r>
      <w:r>
        <w:rPr/>
        <w:t>sau,</w:t>
      </w:r>
      <w:r>
        <w:rPr>
          <w:spacing w:val="-1"/>
        </w:rPr>
        <w:t> </w:t>
      </w:r>
      <w:r>
        <w:rPr/>
        <w:t>gãy</w:t>
      </w:r>
      <w:r>
        <w:rPr>
          <w:spacing w:val="-4"/>
        </w:rPr>
        <w:t> </w:t>
      </w:r>
      <w:r>
        <w:rPr/>
        <w:t>chốt cố</w:t>
      </w:r>
      <w:r>
        <w:rPr>
          <w:spacing w:val="-1"/>
        </w:rPr>
        <w:t> </w:t>
      </w:r>
      <w:r>
        <w:rPr/>
        <w:t>định camera gắn sau kính</w:t>
      </w:r>
      <w:r>
        <w:rPr>
          <w:spacing w:val="-2"/>
        </w:rPr>
        <w:t> </w:t>
      </w:r>
      <w:r>
        <w:rPr/>
        <w:t>chắn gió</w:t>
      </w:r>
      <w:r>
        <w:rPr>
          <w:spacing w:val="-1"/>
        </w:rPr>
        <w:t> </w:t>
      </w:r>
      <w:r>
        <w:rPr/>
        <w:t>đầu</w:t>
      </w:r>
      <w:r>
        <w:rPr>
          <w:spacing w:val="-1"/>
        </w:rPr>
        <w:t> </w:t>
      </w:r>
      <w:r>
        <w:rPr/>
        <w:t>xe</w:t>
      </w:r>
      <w:r>
        <w:rPr>
          <w:spacing w:val="-2"/>
        </w:rPr>
        <w:t> </w:t>
      </w:r>
      <w:r>
        <w:rPr/>
        <w:t>và 02 vết cong, lõm, trượt xước kim loại kích thước mỗi vết xước là 10 x 11cm và 4,6 x 21cm trên nóc xe.</w:t>
      </w:r>
    </w:p>
    <w:p>
      <w:pPr>
        <w:pStyle w:val="BodyText"/>
        <w:spacing w:line="312" w:lineRule="auto" w:before="19"/>
        <w:ind w:right="408" w:firstLine="777"/>
      </w:pPr>
      <w:r>
        <w:rPr/>
        <w:t>Tại bản kết luận định giá tài sản số 42/KLĐG-HĐĐG ngày 07/10/2022 của Hội đồng định giá tài sản kết luận: Tổng trị giá tài sản tại thời điểm</w:t>
      </w:r>
      <w:r>
        <w:rPr>
          <w:spacing w:val="-1"/>
        </w:rPr>
        <w:t> </w:t>
      </w:r>
      <w:r>
        <w:rPr/>
        <w:t>định giá là</w:t>
      </w:r>
      <w:r>
        <w:rPr>
          <w:spacing w:val="55"/>
        </w:rPr>
        <w:t> </w:t>
      </w:r>
      <w:r>
        <w:rPr/>
        <w:t>7.800.000</w:t>
      </w:r>
      <w:r>
        <w:rPr>
          <w:spacing w:val="56"/>
        </w:rPr>
        <w:t> </w:t>
      </w:r>
      <w:r>
        <w:rPr/>
        <w:t>đồng,</w:t>
      </w:r>
      <w:r>
        <w:rPr>
          <w:spacing w:val="55"/>
        </w:rPr>
        <w:t> </w:t>
      </w:r>
      <w:r>
        <w:rPr/>
        <w:t>trong</w:t>
      </w:r>
      <w:r>
        <w:rPr>
          <w:spacing w:val="55"/>
        </w:rPr>
        <w:t> </w:t>
      </w:r>
      <w:r>
        <w:rPr/>
        <w:t>đó:</w:t>
      </w:r>
      <w:r>
        <w:rPr>
          <w:spacing w:val="56"/>
        </w:rPr>
        <w:t> </w:t>
      </w:r>
      <w:r>
        <w:rPr/>
        <w:t>Trị</w:t>
      </w:r>
      <w:r>
        <w:rPr>
          <w:spacing w:val="55"/>
        </w:rPr>
        <w:t> </w:t>
      </w:r>
      <w:r>
        <w:rPr/>
        <w:t>giá</w:t>
      </w:r>
      <w:r>
        <w:rPr>
          <w:spacing w:val="55"/>
        </w:rPr>
        <w:t> </w:t>
      </w:r>
      <w:r>
        <w:rPr/>
        <w:t>01</w:t>
      </w:r>
      <w:r>
        <w:rPr>
          <w:spacing w:val="54"/>
        </w:rPr>
        <w:t> </w:t>
      </w:r>
      <w:r>
        <w:rPr/>
        <w:t>kính</w:t>
      </w:r>
      <w:r>
        <w:rPr>
          <w:spacing w:val="55"/>
        </w:rPr>
        <w:t> </w:t>
      </w:r>
      <w:r>
        <w:rPr/>
        <w:t>chắn</w:t>
      </w:r>
      <w:r>
        <w:rPr>
          <w:spacing w:val="55"/>
        </w:rPr>
        <w:t> </w:t>
      </w:r>
      <w:r>
        <w:rPr/>
        <w:t>gió</w:t>
      </w:r>
      <w:r>
        <w:rPr>
          <w:spacing w:val="53"/>
        </w:rPr>
        <w:t> </w:t>
      </w:r>
      <w:r>
        <w:rPr/>
        <w:t>phía</w:t>
      </w:r>
      <w:r>
        <w:rPr>
          <w:spacing w:val="52"/>
        </w:rPr>
        <w:t> </w:t>
      </w:r>
      <w:r>
        <w:rPr/>
        <w:t>trước</w:t>
      </w:r>
      <w:r>
        <w:rPr>
          <w:spacing w:val="55"/>
        </w:rPr>
        <w:t>  </w:t>
      </w:r>
      <w:r>
        <w:rPr/>
        <w:t>xe</w:t>
      </w:r>
      <w:r>
        <w:rPr>
          <w:spacing w:val="61"/>
        </w:rPr>
        <w:t> </w:t>
      </w:r>
      <w:r>
        <w:rPr/>
        <w:t>ô</w:t>
      </w:r>
      <w:r>
        <w:rPr>
          <w:spacing w:val="55"/>
        </w:rPr>
        <w:t> </w:t>
      </w:r>
      <w:r>
        <w:rPr/>
        <w:t>tô:</w:t>
      </w:r>
    </w:p>
    <w:p>
      <w:pPr>
        <w:pStyle w:val="BodyText"/>
        <w:spacing w:line="312" w:lineRule="auto" w:before="4"/>
        <w:ind w:right="408"/>
      </w:pPr>
      <w:r>
        <w:rPr/>
        <w:t>3.500.000 đồng; Trị giá 01 kính chắn gió phía sau xe ô tô: 3.200.000 đồng; chi phí</w:t>
      </w:r>
      <w:r>
        <w:rPr>
          <w:spacing w:val="-1"/>
        </w:rPr>
        <w:t> </w:t>
      </w:r>
      <w:r>
        <w:rPr/>
        <w:t>phục</w:t>
      </w:r>
      <w:r>
        <w:rPr>
          <w:spacing w:val="-3"/>
        </w:rPr>
        <w:t> </w:t>
      </w:r>
      <w:r>
        <w:rPr/>
        <w:t>hồi sửa</w:t>
      </w:r>
      <w:r>
        <w:rPr>
          <w:spacing w:val="-3"/>
        </w:rPr>
        <w:t> </w:t>
      </w:r>
      <w:r>
        <w:rPr/>
        <w:t>chữa</w:t>
      </w:r>
      <w:r>
        <w:rPr>
          <w:spacing w:val="-1"/>
        </w:rPr>
        <w:t> </w:t>
      </w:r>
      <w:r>
        <w:rPr/>
        <w:t>02</w:t>
      </w:r>
      <w:r>
        <w:rPr>
          <w:spacing w:val="-1"/>
        </w:rPr>
        <w:t> </w:t>
      </w:r>
      <w:r>
        <w:rPr/>
        <w:t>vết</w:t>
      </w:r>
      <w:r>
        <w:rPr>
          <w:spacing w:val="-1"/>
        </w:rPr>
        <w:t> </w:t>
      </w:r>
      <w:r>
        <w:rPr/>
        <w:t>cong</w:t>
      </w:r>
      <w:r>
        <w:rPr>
          <w:spacing w:val="-1"/>
        </w:rPr>
        <w:t> </w:t>
      </w:r>
      <w:r>
        <w:rPr/>
        <w:t>lõm,</w:t>
      </w:r>
      <w:r>
        <w:rPr>
          <w:spacing w:val="-1"/>
        </w:rPr>
        <w:t> </w:t>
      </w:r>
      <w:r>
        <w:rPr/>
        <w:t>trượt</w:t>
      </w:r>
      <w:r>
        <w:rPr>
          <w:spacing w:val="-1"/>
        </w:rPr>
        <w:t> </w:t>
      </w:r>
      <w:r>
        <w:rPr/>
        <w:t>xước</w:t>
      </w:r>
      <w:r>
        <w:rPr>
          <w:spacing w:val="-2"/>
        </w:rPr>
        <w:t> </w:t>
      </w:r>
      <w:r>
        <w:rPr/>
        <w:t>kim</w:t>
      </w:r>
      <w:r>
        <w:rPr>
          <w:spacing w:val="-6"/>
        </w:rPr>
        <w:t> </w:t>
      </w:r>
      <w:r>
        <w:rPr/>
        <w:t>loại:</w:t>
      </w:r>
      <w:r>
        <w:rPr>
          <w:spacing w:val="-2"/>
        </w:rPr>
        <w:t> </w:t>
      </w:r>
      <w:r>
        <w:rPr/>
        <w:t>1.000.000</w:t>
      </w:r>
      <w:r>
        <w:rPr>
          <w:spacing w:val="-1"/>
        </w:rPr>
        <w:t> </w:t>
      </w:r>
      <w:r>
        <w:rPr/>
        <w:t>đồng;</w:t>
      </w:r>
      <w:r>
        <w:rPr>
          <w:spacing w:val="-2"/>
        </w:rPr>
        <w:t> </w:t>
      </w:r>
      <w:r>
        <w:rPr/>
        <w:t>chi phí phục hồi sửa chữa chốt cố định camera bị gãy: 100.000 đồng.</w:t>
      </w:r>
    </w:p>
    <w:p>
      <w:pPr>
        <w:pStyle w:val="BodyText"/>
        <w:spacing w:line="314" w:lineRule="auto" w:before="4"/>
        <w:ind w:right="406" w:firstLine="719"/>
      </w:pPr>
      <w:r>
        <w:rPr/>
        <w:t>Tại phiên Tòa, bị cáo N khai nhận toàn bộ hành vi phạm tội như nội dung bản cáo trạng mà Viện kiểm sát N dân thành phố Thái Bình, tỉnh Thái Bình đã truy tố đối với bị cáo.</w:t>
      </w:r>
    </w:p>
    <w:p>
      <w:pPr>
        <w:pStyle w:val="BodyText"/>
        <w:spacing w:line="312" w:lineRule="auto"/>
        <w:ind w:right="408" w:firstLine="719"/>
      </w:pPr>
      <w:r>
        <w:rPr/>
        <w:t>Tại bản cáo trạng số 207/CT- VKSTPTB ngày</w:t>
      </w:r>
      <w:r>
        <w:rPr>
          <w:spacing w:val="-4"/>
        </w:rPr>
        <w:t> </w:t>
      </w:r>
      <w:r>
        <w:rPr/>
        <w:t>30/11/2022,</w:t>
      </w:r>
      <w:r>
        <w:rPr>
          <w:spacing w:val="-1"/>
        </w:rPr>
        <w:t> </w:t>
      </w:r>
      <w:r>
        <w:rPr/>
        <w:t>Viện Kiểm</w:t>
      </w:r>
      <w:r>
        <w:rPr>
          <w:spacing w:val="-6"/>
        </w:rPr>
        <w:t> </w:t>
      </w:r>
      <w:r>
        <w:rPr/>
        <w:t>sát N dân thành phố Thái Bình tỉnh Thái Bình đã truy tố bị cáo Trần Hiếu N về tội “Cố ý làm hư hỏng tài sản” theo khoản 1 Điều 178 Bộ luật Hình sự.</w:t>
      </w:r>
    </w:p>
    <w:p>
      <w:pPr>
        <w:pStyle w:val="BodyText"/>
        <w:spacing w:line="312" w:lineRule="auto"/>
        <w:ind w:right="407" w:firstLine="719"/>
      </w:pPr>
      <w:r>
        <w:rPr/>
        <w:t>Tại phiên Tòa, đại diện Viện kiểm</w:t>
      </w:r>
      <w:r>
        <w:rPr>
          <w:spacing w:val="-1"/>
        </w:rPr>
        <w:t> </w:t>
      </w:r>
      <w:r>
        <w:rPr/>
        <w:t>sát nhân dân thành phố Thái Bình, tỉnh Thái Bình vẫn giữ nguyên quan điểm truy tố đối với bị cáo Trần Hiếu N về tội danh và</w:t>
      </w:r>
      <w:r>
        <w:rPr>
          <w:spacing w:val="-1"/>
        </w:rPr>
        <w:t> </w:t>
      </w:r>
      <w:r>
        <w:rPr/>
        <w:t>điều luật như bản cáo trạng số 207/CT- VKSTPTB và</w:t>
      </w:r>
      <w:r>
        <w:rPr>
          <w:spacing w:val="-1"/>
        </w:rPr>
        <w:t> </w:t>
      </w:r>
      <w:r>
        <w:rPr/>
        <w:t>đề nghị Hội đồng xét xử</w:t>
      </w:r>
      <w:r>
        <w:rPr>
          <w:color w:val="0000FF"/>
        </w:rPr>
        <w:t>:</w:t>
      </w:r>
    </w:p>
    <w:p>
      <w:pPr>
        <w:pStyle w:val="BodyText"/>
        <w:spacing w:line="312" w:lineRule="auto" w:before="6"/>
        <w:ind w:right="406" w:firstLine="719"/>
      </w:pPr>
      <w:r>
        <w:rPr/>
        <w:t>Áp dụng khoản 1 Điều 178, điểm b, h, s</w:t>
      </w:r>
      <w:r>
        <w:rPr>
          <w:spacing w:val="40"/>
        </w:rPr>
        <w:t> </w:t>
      </w:r>
      <w:r>
        <w:rPr/>
        <w:t>khoản 1, khoản 2 Điều 51; Điều 38; Điều 50 Bộ luật Hình sự đối với bị cáo Trần Hiếu N. Xử phạt bị cáo từ 06 tháng đến 09 tháng tù về tội: “Cố ý làm hư hỏng tài sản”.</w:t>
      </w:r>
    </w:p>
    <w:p>
      <w:pPr>
        <w:pStyle w:val="BodyText"/>
        <w:spacing w:line="312" w:lineRule="auto" w:before="4"/>
        <w:ind w:right="408" w:firstLine="719"/>
      </w:pPr>
      <w:r>
        <w:rPr/>
        <w:t>Về</w:t>
      </w:r>
      <w:r>
        <w:rPr>
          <w:spacing w:val="80"/>
        </w:rPr>
        <w:t> </w:t>
      </w:r>
      <w:r>
        <w:rPr/>
        <w:t>trách nhiệm dân sự: Bị cáo tự nguyện bồi thường thiệt hại do tài sản</w:t>
      </w:r>
      <w:r>
        <w:rPr>
          <w:spacing w:val="40"/>
        </w:rPr>
        <w:t> </w:t>
      </w:r>
      <w:r>
        <w:rPr/>
        <w:t>bị</w:t>
      </w:r>
      <w:r>
        <w:rPr>
          <w:spacing w:val="2"/>
        </w:rPr>
        <w:t> </w:t>
      </w:r>
      <w:r>
        <w:rPr/>
        <w:t>xâm</w:t>
      </w:r>
      <w:r>
        <w:rPr>
          <w:spacing w:val="2"/>
        </w:rPr>
        <w:t> </w:t>
      </w:r>
      <w:r>
        <w:rPr/>
        <w:t>phạm</w:t>
      </w:r>
      <w:r>
        <w:rPr>
          <w:spacing w:val="4"/>
        </w:rPr>
        <w:t> </w:t>
      </w:r>
      <w:r>
        <w:rPr/>
        <w:t>cho</w:t>
      </w:r>
      <w:r>
        <w:rPr>
          <w:spacing w:val="11"/>
        </w:rPr>
        <w:t> </w:t>
      </w:r>
      <w:r>
        <w:rPr/>
        <w:t>chị</w:t>
      </w:r>
      <w:r>
        <w:rPr>
          <w:spacing w:val="5"/>
        </w:rPr>
        <w:t> </w:t>
      </w:r>
      <w:r>
        <w:rPr/>
        <w:t>Đào</w:t>
      </w:r>
      <w:r>
        <w:rPr>
          <w:spacing w:val="8"/>
        </w:rPr>
        <w:t> </w:t>
      </w:r>
      <w:r>
        <w:rPr/>
        <w:t>Thị</w:t>
      </w:r>
      <w:r>
        <w:rPr>
          <w:spacing w:val="7"/>
        </w:rPr>
        <w:t> </w:t>
      </w:r>
      <w:r>
        <w:rPr/>
        <w:t>H1</w:t>
      </w:r>
      <w:r>
        <w:rPr>
          <w:spacing w:val="6"/>
        </w:rPr>
        <w:t> </w:t>
      </w:r>
      <w:r>
        <w:rPr/>
        <w:t>số</w:t>
      </w:r>
      <w:r>
        <w:rPr>
          <w:spacing w:val="4"/>
        </w:rPr>
        <w:t> </w:t>
      </w:r>
      <w:r>
        <w:rPr/>
        <w:t>tiền</w:t>
      </w:r>
      <w:r>
        <w:rPr>
          <w:spacing w:val="6"/>
        </w:rPr>
        <w:t> </w:t>
      </w:r>
      <w:r>
        <w:rPr/>
        <w:t>20.000.000</w:t>
      </w:r>
      <w:r>
        <w:rPr>
          <w:spacing w:val="10"/>
        </w:rPr>
        <w:t> </w:t>
      </w:r>
      <w:r>
        <w:rPr/>
        <w:t>đồng,</w:t>
      </w:r>
      <w:r>
        <w:rPr>
          <w:spacing w:val="7"/>
        </w:rPr>
        <w:t> </w:t>
      </w:r>
      <w:r>
        <w:rPr/>
        <w:t>chị</w:t>
      </w:r>
      <w:r>
        <w:rPr>
          <w:spacing w:val="5"/>
        </w:rPr>
        <w:t> </w:t>
      </w:r>
      <w:r>
        <w:rPr/>
        <w:t>Hằng</w:t>
      </w:r>
      <w:r>
        <w:rPr>
          <w:spacing w:val="9"/>
        </w:rPr>
        <w:t> </w:t>
      </w:r>
      <w:r>
        <w:rPr/>
        <w:t>không</w:t>
      </w:r>
      <w:r>
        <w:rPr>
          <w:spacing w:val="7"/>
        </w:rPr>
        <w:t> </w:t>
      </w:r>
      <w:r>
        <w:rPr>
          <w:spacing w:val="-5"/>
        </w:rPr>
        <w:t>yêu</w:t>
      </w:r>
    </w:p>
    <w:p>
      <w:pPr>
        <w:spacing w:after="0" w:line="312" w:lineRule="auto"/>
        <w:sectPr>
          <w:pgSz w:w="11910" w:h="16840"/>
          <w:pgMar w:header="0" w:footer="836" w:top="1120" w:bottom="1020" w:left="1200" w:right="720"/>
        </w:sectPr>
      </w:pPr>
    </w:p>
    <w:p>
      <w:pPr>
        <w:pStyle w:val="BodyText"/>
        <w:spacing w:line="314" w:lineRule="auto" w:before="73"/>
        <w:ind w:right="420"/>
      </w:pPr>
      <w:r>
        <w:rPr/>
        <w:t>cầu bị cáo phải bồi thường thiệt hại do tài sản bị xâm phạm nên không giải quyết. Không áp dụng hình phạt bổ sung và đề nghị xử lý vật chứng.</w:t>
      </w:r>
    </w:p>
    <w:p>
      <w:pPr>
        <w:pStyle w:val="BodyText"/>
        <w:spacing w:line="312" w:lineRule="auto"/>
        <w:ind w:right="407" w:firstLine="719"/>
      </w:pPr>
      <w:r>
        <w:rPr/>
        <w:t>Bị cáo không có ý kiến gì tranh luận với Kiểm</w:t>
      </w:r>
      <w:r>
        <w:rPr>
          <w:spacing w:val="-2"/>
        </w:rPr>
        <w:t> </w:t>
      </w:r>
      <w:r>
        <w:rPr/>
        <w:t>sát viên về bản luận tội đối với bị cáo tại phiên Tòa. Bị cáo nói lời sau cùng đề nghị Hội đồng xét xử giảm nhẹ hình phạt cho bị cáo.</w:t>
      </w:r>
    </w:p>
    <w:p>
      <w:pPr>
        <w:pStyle w:val="Heading1"/>
        <w:spacing w:before="242"/>
        <w:ind w:left="3627" w:right="0"/>
        <w:jc w:val="left"/>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4"/>
        <w:ind w:left="0"/>
        <w:jc w:val="left"/>
        <w:rPr>
          <w:b/>
          <w:sz w:val="29"/>
        </w:rPr>
      </w:pPr>
    </w:p>
    <w:p>
      <w:pPr>
        <w:pStyle w:val="BodyText"/>
        <w:spacing w:line="312" w:lineRule="auto"/>
        <w:ind w:right="421" w:firstLine="719"/>
      </w:pPr>
      <w:r>
        <w:rPr/>
        <w:t>Trên cơ sở nội dung vụ án, căn cứ vào các tài liệu trong hồ sơ vụ án đã được tranh tụng tại phiên Tòa, Hội đồng xét xử nhận định như sau:</w:t>
      </w:r>
    </w:p>
    <w:p>
      <w:pPr>
        <w:pStyle w:val="BodyText"/>
        <w:spacing w:line="312" w:lineRule="auto" w:before="3"/>
        <w:ind w:right="413" w:firstLine="719"/>
      </w:pPr>
      <w:r>
        <w:rPr/>
        <w:t>[1]. Về hành vi, quyết định tố tụng của cơ quan tiến hành tố tụng, người</w:t>
      </w:r>
      <w:r>
        <w:rPr>
          <w:spacing w:val="40"/>
        </w:rPr>
        <w:t> </w:t>
      </w:r>
      <w:r>
        <w:rPr/>
        <w:t>có thẩm quyền tiến hành tố tụng: Hành vi, quyết định tố tụng của Cơ quan điều tra, Điều tra viên, Viện kiểm sát, Kiểm sát viên trong quá trình điều tra, truy tố vụ án được thực hiện theo đúng quy định của pháp luật về thẩm quyền, trình tự, thủ tục. Bị cáo, bị hại và người chứng kiến không khiếu nại hay có ý kiến gì nên các hành vi, quyết định tố tụng trong vụ án này là hợp pháp.</w:t>
      </w:r>
    </w:p>
    <w:p>
      <w:pPr>
        <w:pStyle w:val="BodyText"/>
        <w:spacing w:line="312" w:lineRule="auto" w:before="9"/>
        <w:ind w:right="406" w:firstLine="707"/>
      </w:pPr>
      <w:r>
        <w:rPr/>
        <w:t>[2]. Về căn cứ kết tội đối với bị cáo: Xét thấy lời khai nhận tội của bị cáo tại phiên Tòa hôm nay phù hợp với lời khai trong giai đoạn điều tra, truy tố và phù hợp với các tài liệu, chứng cứ được thu thập hợp pháp có trong hồ sơ vụ án như: Lời khai người bị hại chị Đào Thị H1; biên bản khám nghiệm hiện trường, sơ đồ hiện trường; biên tạm giữ tài sản, đồ vật, tài liệu; kết luận định giá tài sản số 42/KLĐG-HĐĐG ngày 04/10/2022 của Hội đồng định giá kết luận: Tổng trị giá tài sản</w:t>
      </w:r>
      <w:r>
        <w:rPr>
          <w:spacing w:val="40"/>
        </w:rPr>
        <w:t> </w:t>
      </w:r>
      <w:r>
        <w:rPr/>
        <w:t>là 7.800.000 đồng và lời khai của người làm chứng bà Ngô Thị H và ông Đào Ngọc H1 cùng các tài liệu chứng cứ trong hồ sơ vụ án. Từ những tình tiết và chứng cứ nêu trên, Hội đồng xét xử có đủ cơ sở kết luận: Khoảng 14 giờ ngày 02/10/2022 tại trước cửa quán nước của bà Ngô Thị H tại khu vực Điếm canh đê đường Trần Quang Khải, tổ 01, phường Bồ Xuyên, thành phố Thái Bình, tỉnh Thái Bình, bị cáo Trần Hiếu N có hành vi dùng tay phải cầm 01 viên gạch đỏ xây dựng (loại gạch hai lỗ) kích thước khoảng (20x10x6) cm ném vào kính chắn gió phía sau của xe ô tô nhãn hiệu Hyundai Avante màu đen, biển số 17A-194.79 của chị Đào Thị H1 đang đỗ ở trước cửa quán nước của bà H làm kính xe ô tô bị vỡ, thủng và phần nóc của xe ô tô bị cong, lõm, trượt, xước kim loại. Sau đó N tiếp tục nhặt 01 nửa viên gạch đỏ xây dựng (loại gạch lõi đặc) kích thước khoảng (12x10x6) cm dùng cả hai tay ném trúng vào kính chắn gió phía</w:t>
      </w:r>
      <w:r>
        <w:rPr>
          <w:spacing w:val="34"/>
        </w:rPr>
        <w:t> </w:t>
      </w:r>
      <w:r>
        <w:rPr/>
        <w:t>trước</w:t>
      </w:r>
      <w:r>
        <w:rPr>
          <w:spacing w:val="36"/>
        </w:rPr>
        <w:t> </w:t>
      </w:r>
      <w:r>
        <w:rPr/>
        <w:t>của</w:t>
      </w:r>
      <w:r>
        <w:rPr>
          <w:spacing w:val="34"/>
        </w:rPr>
        <w:t> </w:t>
      </w:r>
      <w:r>
        <w:rPr/>
        <w:t>xe</w:t>
      </w:r>
      <w:r>
        <w:rPr>
          <w:spacing w:val="34"/>
        </w:rPr>
        <w:t> </w:t>
      </w:r>
      <w:r>
        <w:rPr/>
        <w:t>ô</w:t>
      </w:r>
      <w:r>
        <w:rPr>
          <w:spacing w:val="35"/>
        </w:rPr>
        <w:t> </w:t>
      </w:r>
      <w:r>
        <w:rPr/>
        <w:t>tô,</w:t>
      </w:r>
      <w:r>
        <w:rPr>
          <w:spacing w:val="33"/>
        </w:rPr>
        <w:t> </w:t>
      </w:r>
      <w:r>
        <w:rPr/>
        <w:t>rồi</w:t>
      </w:r>
      <w:r>
        <w:rPr>
          <w:spacing w:val="35"/>
        </w:rPr>
        <w:t> </w:t>
      </w:r>
      <w:r>
        <w:rPr/>
        <w:t>nhặt</w:t>
      </w:r>
      <w:r>
        <w:rPr>
          <w:spacing w:val="35"/>
        </w:rPr>
        <w:t> </w:t>
      </w:r>
      <w:r>
        <w:rPr/>
        <w:t>01</w:t>
      </w:r>
      <w:r>
        <w:rPr>
          <w:spacing w:val="33"/>
        </w:rPr>
        <w:t> </w:t>
      </w:r>
      <w:r>
        <w:rPr/>
        <w:t>nửa</w:t>
      </w:r>
      <w:r>
        <w:rPr>
          <w:spacing w:val="34"/>
        </w:rPr>
        <w:t> </w:t>
      </w:r>
      <w:r>
        <w:rPr/>
        <w:t>viên</w:t>
      </w:r>
      <w:r>
        <w:rPr>
          <w:spacing w:val="33"/>
        </w:rPr>
        <w:t> </w:t>
      </w:r>
      <w:r>
        <w:rPr/>
        <w:t>gạch</w:t>
      </w:r>
      <w:r>
        <w:rPr>
          <w:spacing w:val="37"/>
        </w:rPr>
        <w:t> </w:t>
      </w:r>
      <w:r>
        <w:rPr/>
        <w:t>có</w:t>
      </w:r>
      <w:r>
        <w:rPr>
          <w:spacing w:val="35"/>
        </w:rPr>
        <w:t> </w:t>
      </w:r>
      <w:r>
        <w:rPr/>
        <w:t>kích</w:t>
      </w:r>
      <w:r>
        <w:rPr>
          <w:spacing w:val="35"/>
        </w:rPr>
        <w:t> </w:t>
      </w:r>
      <w:r>
        <w:rPr/>
        <w:t>thước</w:t>
      </w:r>
      <w:r>
        <w:rPr>
          <w:spacing w:val="34"/>
        </w:rPr>
        <w:t> </w:t>
      </w:r>
      <w:r>
        <w:rPr/>
        <w:t>và</w:t>
      </w:r>
      <w:r>
        <w:rPr>
          <w:spacing w:val="34"/>
        </w:rPr>
        <w:t> </w:t>
      </w:r>
      <w:r>
        <w:rPr/>
        <w:t>đặc</w:t>
      </w:r>
      <w:r>
        <w:rPr>
          <w:spacing w:val="32"/>
        </w:rPr>
        <w:t> </w:t>
      </w:r>
      <w:r>
        <w:rPr/>
        <w:t>điểm</w:t>
      </w:r>
    </w:p>
    <w:p>
      <w:pPr>
        <w:spacing w:after="0" w:line="312" w:lineRule="auto"/>
        <w:sectPr>
          <w:pgSz w:w="11910" w:h="16840"/>
          <w:pgMar w:header="0" w:footer="836" w:top="1120" w:bottom="1020" w:left="1200" w:right="720"/>
        </w:sectPr>
      </w:pPr>
    </w:p>
    <w:p>
      <w:pPr>
        <w:pStyle w:val="BodyText"/>
        <w:spacing w:line="314" w:lineRule="auto" w:before="73"/>
        <w:ind w:right="409"/>
      </w:pPr>
      <w:r>
        <w:rPr/>
        <w:t>tương tự dùng cả hai tay tiếp tục ném trúng vào kính chắn gió phía trước</w:t>
      </w:r>
      <w:r>
        <w:rPr>
          <w:spacing w:val="17"/>
        </w:rPr>
        <w:t> </w:t>
      </w:r>
      <w:r>
        <w:rPr/>
        <w:t>của xe ô tô làm kính xe bị nứt, vỡ hình mạng nhện và phần nóc của xe ô tô bị cong,</w:t>
      </w:r>
      <w:r>
        <w:rPr>
          <w:spacing w:val="40"/>
        </w:rPr>
        <w:t> </w:t>
      </w:r>
      <w:r>
        <w:rPr/>
        <w:t>lõm,</w:t>
      </w:r>
      <w:r>
        <w:rPr>
          <w:spacing w:val="28"/>
        </w:rPr>
        <w:t> </w:t>
      </w:r>
      <w:r>
        <w:rPr/>
        <w:t>trượt</w:t>
      </w:r>
      <w:r>
        <w:rPr>
          <w:spacing w:val="30"/>
        </w:rPr>
        <w:t> </w:t>
      </w:r>
      <w:r>
        <w:rPr/>
        <w:t>xước</w:t>
      </w:r>
      <w:r>
        <w:rPr>
          <w:spacing w:val="29"/>
        </w:rPr>
        <w:t> </w:t>
      </w:r>
      <w:r>
        <w:rPr/>
        <w:t>kim</w:t>
      </w:r>
      <w:r>
        <w:rPr>
          <w:spacing w:val="27"/>
        </w:rPr>
        <w:t> </w:t>
      </w:r>
      <w:r>
        <w:rPr/>
        <w:t>loại.</w:t>
      </w:r>
      <w:r>
        <w:rPr>
          <w:spacing w:val="28"/>
        </w:rPr>
        <w:t> </w:t>
      </w:r>
      <w:r>
        <w:rPr/>
        <w:t>Hậu</w:t>
      </w:r>
      <w:r>
        <w:rPr>
          <w:spacing w:val="30"/>
        </w:rPr>
        <w:t> </w:t>
      </w:r>
      <w:r>
        <w:rPr/>
        <w:t>quả</w:t>
      </w:r>
      <w:r>
        <w:rPr>
          <w:spacing w:val="29"/>
        </w:rPr>
        <w:t> </w:t>
      </w:r>
      <w:r>
        <w:rPr/>
        <w:t>xe</w:t>
      </w:r>
      <w:r>
        <w:rPr>
          <w:spacing w:val="27"/>
        </w:rPr>
        <w:t> </w:t>
      </w:r>
      <w:r>
        <w:rPr/>
        <w:t>ô</w:t>
      </w:r>
      <w:r>
        <w:rPr>
          <w:spacing w:val="30"/>
        </w:rPr>
        <w:t> </w:t>
      </w:r>
      <w:r>
        <w:rPr/>
        <w:t>tô</w:t>
      </w:r>
      <w:r>
        <w:rPr>
          <w:spacing w:val="30"/>
        </w:rPr>
        <w:t> </w:t>
      </w:r>
      <w:r>
        <w:rPr/>
        <w:t>trên</w:t>
      </w:r>
      <w:r>
        <w:rPr>
          <w:spacing w:val="30"/>
        </w:rPr>
        <w:t> </w:t>
      </w:r>
      <w:r>
        <w:rPr/>
        <w:t>bị</w:t>
      </w:r>
      <w:r>
        <w:rPr>
          <w:spacing w:val="30"/>
        </w:rPr>
        <w:t> </w:t>
      </w:r>
      <w:r>
        <w:rPr/>
        <w:t>hư</w:t>
      </w:r>
      <w:r>
        <w:rPr>
          <w:spacing w:val="28"/>
        </w:rPr>
        <w:t> </w:t>
      </w:r>
      <w:r>
        <w:rPr/>
        <w:t>hỏng,</w:t>
      </w:r>
      <w:r>
        <w:rPr>
          <w:spacing w:val="28"/>
        </w:rPr>
        <w:t> </w:t>
      </w:r>
      <w:r>
        <w:rPr/>
        <w:t>giá</w:t>
      </w:r>
      <w:r>
        <w:rPr>
          <w:spacing w:val="29"/>
        </w:rPr>
        <w:t> </w:t>
      </w:r>
      <w:r>
        <w:rPr/>
        <w:t>trị</w:t>
      </w:r>
      <w:r>
        <w:rPr>
          <w:spacing w:val="30"/>
        </w:rPr>
        <w:t> </w:t>
      </w:r>
      <w:r>
        <w:rPr/>
        <w:t>thiệt</w:t>
      </w:r>
      <w:r>
        <w:rPr>
          <w:spacing w:val="27"/>
        </w:rPr>
        <w:t> </w:t>
      </w:r>
      <w:r>
        <w:rPr/>
        <w:t>hại</w:t>
      </w:r>
      <w:r>
        <w:rPr>
          <w:spacing w:val="30"/>
        </w:rPr>
        <w:t> </w:t>
      </w:r>
      <w:r>
        <w:rPr/>
        <w:t>là</w:t>
      </w:r>
    </w:p>
    <w:p>
      <w:pPr>
        <w:pStyle w:val="BodyText"/>
        <w:spacing w:line="312" w:lineRule="auto"/>
        <w:ind w:right="409"/>
      </w:pPr>
      <w:r>
        <w:rPr/>
        <w:t>7.800.000</w:t>
      </w:r>
      <w:r>
        <w:rPr>
          <w:spacing w:val="-4"/>
        </w:rPr>
        <w:t> </w:t>
      </w:r>
      <w:r>
        <w:rPr/>
        <w:t>đồng.</w:t>
      </w:r>
      <w:r>
        <w:rPr>
          <w:spacing w:val="-2"/>
        </w:rPr>
        <w:t> </w:t>
      </w:r>
      <w:r>
        <w:rPr/>
        <w:t>Do đó,</w:t>
      </w:r>
      <w:r>
        <w:rPr>
          <w:spacing w:val="-2"/>
        </w:rPr>
        <w:t> </w:t>
      </w:r>
      <w:r>
        <w:rPr/>
        <w:t>hành</w:t>
      </w:r>
      <w:r>
        <w:rPr>
          <w:spacing w:val="-4"/>
        </w:rPr>
        <w:t> </w:t>
      </w:r>
      <w:r>
        <w:rPr/>
        <w:t>vi của</w:t>
      </w:r>
      <w:r>
        <w:rPr>
          <w:spacing w:val="-1"/>
        </w:rPr>
        <w:t> </w:t>
      </w:r>
      <w:r>
        <w:rPr/>
        <w:t>bị cáo</w:t>
      </w:r>
      <w:r>
        <w:rPr>
          <w:spacing w:val="-1"/>
        </w:rPr>
        <w:t> </w:t>
      </w:r>
      <w:r>
        <w:rPr/>
        <w:t>N</w:t>
      </w:r>
      <w:r>
        <w:rPr>
          <w:spacing w:val="-3"/>
        </w:rPr>
        <w:t> </w:t>
      </w:r>
      <w:r>
        <w:rPr/>
        <w:t>đã</w:t>
      </w:r>
      <w:r>
        <w:rPr>
          <w:spacing w:val="-1"/>
        </w:rPr>
        <w:t> </w:t>
      </w:r>
      <w:r>
        <w:rPr/>
        <w:t>phạm</w:t>
      </w:r>
      <w:r>
        <w:rPr>
          <w:spacing w:val="-6"/>
        </w:rPr>
        <w:t> </w:t>
      </w:r>
      <w:r>
        <w:rPr/>
        <w:t>tội: “Cố ý</w:t>
      </w:r>
      <w:r>
        <w:rPr>
          <w:spacing w:val="-1"/>
        </w:rPr>
        <w:t> </w:t>
      </w:r>
      <w:r>
        <w:rPr/>
        <w:t>làm</w:t>
      </w:r>
      <w:r>
        <w:rPr>
          <w:spacing w:val="-3"/>
        </w:rPr>
        <w:t> </w:t>
      </w:r>
      <w:r>
        <w:rPr/>
        <w:t>hư</w:t>
      </w:r>
      <w:r>
        <w:rPr>
          <w:spacing w:val="-2"/>
        </w:rPr>
        <w:t> </w:t>
      </w:r>
      <w:r>
        <w:rPr/>
        <w:t>hỏng tài sản” theo khoản 1 Điều 178 Bộ luật Hình sự như nội dung bản cáo trạng mà Viện kiểm sát nhân dân thành phố Thái Bình, tỉnh Thái Bình đã truy tố đối với</w:t>
      </w:r>
      <w:r>
        <w:rPr>
          <w:spacing w:val="40"/>
        </w:rPr>
        <w:t> </w:t>
      </w:r>
      <w:r>
        <w:rPr/>
        <w:t>bị cáo là có căn cứ, đúng người đúng tội đúng pháp luật.</w:t>
      </w:r>
    </w:p>
    <w:p>
      <w:pPr>
        <w:pStyle w:val="Heading1"/>
        <w:ind w:right="0"/>
        <w:jc w:val="both"/>
      </w:pPr>
      <w:r>
        <w:rPr/>
        <w:t>Điều</w:t>
      </w:r>
      <w:r>
        <w:rPr>
          <w:spacing w:val="-8"/>
        </w:rPr>
        <w:t> </w:t>
      </w:r>
      <w:r>
        <w:rPr/>
        <w:t>178.</w:t>
      </w:r>
      <w:r>
        <w:rPr>
          <w:spacing w:val="-7"/>
        </w:rPr>
        <w:t> </w:t>
      </w:r>
      <w:r>
        <w:rPr/>
        <w:t>Tội</w:t>
      </w:r>
      <w:r>
        <w:rPr>
          <w:spacing w:val="-7"/>
        </w:rPr>
        <w:t> </w:t>
      </w:r>
      <w:r>
        <w:rPr/>
        <w:t>hủy</w:t>
      </w:r>
      <w:r>
        <w:rPr>
          <w:spacing w:val="-6"/>
        </w:rPr>
        <w:t> </w:t>
      </w:r>
      <w:r>
        <w:rPr/>
        <w:t>hoại</w:t>
      </w:r>
      <w:r>
        <w:rPr>
          <w:spacing w:val="-6"/>
        </w:rPr>
        <w:t> </w:t>
      </w:r>
      <w:r>
        <w:rPr/>
        <w:t>hoặc</w:t>
      </w:r>
      <w:r>
        <w:rPr>
          <w:spacing w:val="-7"/>
        </w:rPr>
        <w:t> </w:t>
      </w:r>
      <w:r>
        <w:rPr/>
        <w:t>cố</w:t>
      </w:r>
      <w:r>
        <w:rPr>
          <w:spacing w:val="-10"/>
        </w:rPr>
        <w:t> </w:t>
      </w:r>
      <w:r>
        <w:rPr/>
        <w:t>ý</w:t>
      </w:r>
      <w:r>
        <w:rPr>
          <w:spacing w:val="-6"/>
        </w:rPr>
        <w:t> </w:t>
      </w:r>
      <w:r>
        <w:rPr/>
        <w:t>làm</w:t>
      </w:r>
      <w:r>
        <w:rPr>
          <w:spacing w:val="-10"/>
        </w:rPr>
        <w:t> </w:t>
      </w:r>
      <w:r>
        <w:rPr/>
        <w:t>hƣ</w:t>
      </w:r>
      <w:r>
        <w:rPr>
          <w:spacing w:val="-7"/>
        </w:rPr>
        <w:t> </w:t>
      </w:r>
      <w:r>
        <w:rPr/>
        <w:t>hỏng</w:t>
      </w:r>
      <w:r>
        <w:rPr>
          <w:spacing w:val="-6"/>
        </w:rPr>
        <w:t> </w:t>
      </w:r>
      <w:r>
        <w:rPr/>
        <w:t>tài</w:t>
      </w:r>
      <w:r>
        <w:rPr>
          <w:spacing w:val="-6"/>
        </w:rPr>
        <w:t> </w:t>
      </w:r>
      <w:r>
        <w:rPr>
          <w:spacing w:val="-5"/>
        </w:rPr>
        <w:t>sản</w:t>
      </w:r>
    </w:p>
    <w:p>
      <w:pPr>
        <w:pStyle w:val="ListParagraph"/>
        <w:numPr>
          <w:ilvl w:val="0"/>
          <w:numId w:val="4"/>
        </w:numPr>
        <w:tabs>
          <w:tab w:pos="1520" w:val="left" w:leader="none"/>
        </w:tabs>
        <w:spacing w:line="312" w:lineRule="auto" w:before="98" w:after="0"/>
        <w:ind w:left="502" w:right="413" w:firstLine="719"/>
        <w:jc w:val="both"/>
        <w:rPr>
          <w:i/>
          <w:sz w:val="28"/>
        </w:rPr>
      </w:pPr>
      <w:r>
        <w:rPr>
          <w:i/>
          <w:sz w:val="28"/>
        </w:rPr>
        <w:t>Người nào hủy hoại hoặc cố ý làm hư hỏng tài sản của người khác trị</w:t>
      </w:r>
      <w:r>
        <w:rPr>
          <w:i/>
          <w:sz w:val="28"/>
        </w:rPr>
        <w:t> giá từ 2.000.000 đồng đến dưới 50.000.000 đồng hoặc dưới 2.000.000 đồng nhưng thuộc một trong các trường hợp sau đây, thì bị phạt tiền từ 10.000.000 đồng đến 50.000.000 đồng, phạt cải tạo không giam giữ đến 03 năm hoặc phạt tù từ 06 tháng đến 03 năm:</w:t>
      </w:r>
    </w:p>
    <w:p>
      <w:pPr>
        <w:pStyle w:val="ListParagraph"/>
        <w:numPr>
          <w:ilvl w:val="1"/>
          <w:numId w:val="4"/>
        </w:numPr>
        <w:tabs>
          <w:tab w:pos="1548" w:val="left" w:leader="none"/>
        </w:tabs>
        <w:spacing w:line="312" w:lineRule="auto" w:before="8" w:after="0"/>
        <w:ind w:left="502" w:right="417" w:firstLine="719"/>
        <w:jc w:val="both"/>
        <w:rPr>
          <w:i/>
          <w:sz w:val="28"/>
        </w:rPr>
      </w:pPr>
      <w:r>
        <w:rPr>
          <w:i/>
          <w:sz w:val="28"/>
        </w:rPr>
        <w:t>Đã bị xử phạt vi phạm hành chính về một trong các hành vi quy định</w:t>
      </w:r>
      <w:r>
        <w:rPr>
          <w:i/>
          <w:sz w:val="28"/>
        </w:rPr>
        <w:t> tại Điều này mà còn vi phạm;</w:t>
      </w:r>
    </w:p>
    <w:p>
      <w:pPr>
        <w:pStyle w:val="ListParagraph"/>
        <w:numPr>
          <w:ilvl w:val="1"/>
          <w:numId w:val="4"/>
        </w:numPr>
        <w:tabs>
          <w:tab w:pos="1527" w:val="left" w:leader="none"/>
        </w:tabs>
        <w:spacing w:line="240" w:lineRule="auto" w:before="3" w:after="0"/>
        <w:ind w:left="1526" w:right="0" w:hanging="306"/>
        <w:jc w:val="left"/>
        <w:rPr>
          <w:i/>
          <w:sz w:val="28"/>
        </w:rPr>
      </w:pPr>
      <w:r>
        <w:rPr>
          <w:i/>
          <w:sz w:val="28"/>
        </w:rPr>
        <w:t>Đã</w:t>
      </w:r>
      <w:r>
        <w:rPr>
          <w:i/>
          <w:spacing w:val="-8"/>
          <w:sz w:val="28"/>
        </w:rPr>
        <w:t> </w:t>
      </w:r>
      <w:r>
        <w:rPr>
          <w:i/>
          <w:sz w:val="28"/>
        </w:rPr>
        <w:t>bị</w:t>
      </w:r>
      <w:r>
        <w:rPr>
          <w:i/>
          <w:spacing w:val="-1"/>
          <w:sz w:val="28"/>
        </w:rPr>
        <w:t> </w:t>
      </w:r>
      <w:r>
        <w:rPr>
          <w:i/>
          <w:sz w:val="28"/>
        </w:rPr>
        <w:t>kết</w:t>
      </w:r>
      <w:r>
        <w:rPr>
          <w:i/>
          <w:spacing w:val="-1"/>
          <w:sz w:val="28"/>
        </w:rPr>
        <w:t> </w:t>
      </w:r>
      <w:r>
        <w:rPr>
          <w:i/>
          <w:sz w:val="28"/>
        </w:rPr>
        <w:t>án</w:t>
      </w:r>
      <w:r>
        <w:rPr>
          <w:i/>
          <w:spacing w:val="-1"/>
          <w:sz w:val="28"/>
        </w:rPr>
        <w:t> </w:t>
      </w:r>
      <w:r>
        <w:rPr>
          <w:i/>
          <w:sz w:val="28"/>
        </w:rPr>
        <w:t>về</w:t>
      </w:r>
      <w:r>
        <w:rPr>
          <w:i/>
          <w:spacing w:val="-6"/>
          <w:sz w:val="28"/>
        </w:rPr>
        <w:t> </w:t>
      </w:r>
      <w:r>
        <w:rPr>
          <w:i/>
          <w:sz w:val="28"/>
        </w:rPr>
        <w:t>tội</w:t>
      </w:r>
      <w:r>
        <w:rPr>
          <w:i/>
          <w:spacing w:val="-4"/>
          <w:sz w:val="28"/>
        </w:rPr>
        <w:t> </w:t>
      </w:r>
      <w:r>
        <w:rPr>
          <w:i/>
          <w:sz w:val="28"/>
        </w:rPr>
        <w:t>này,</w:t>
      </w:r>
      <w:r>
        <w:rPr>
          <w:i/>
          <w:spacing w:val="-3"/>
          <w:sz w:val="28"/>
        </w:rPr>
        <w:t> </w:t>
      </w:r>
      <w:r>
        <w:rPr>
          <w:i/>
          <w:sz w:val="28"/>
        </w:rPr>
        <w:t>chưa</w:t>
      </w:r>
      <w:r>
        <w:rPr>
          <w:i/>
          <w:spacing w:val="-5"/>
          <w:sz w:val="28"/>
        </w:rPr>
        <w:t> </w:t>
      </w:r>
      <w:r>
        <w:rPr>
          <w:i/>
          <w:sz w:val="28"/>
        </w:rPr>
        <w:t>được</w:t>
      </w:r>
      <w:r>
        <w:rPr>
          <w:i/>
          <w:spacing w:val="-5"/>
          <w:sz w:val="28"/>
        </w:rPr>
        <w:t> </w:t>
      </w:r>
      <w:r>
        <w:rPr>
          <w:i/>
          <w:sz w:val="28"/>
        </w:rPr>
        <w:t>xóa</w:t>
      </w:r>
      <w:r>
        <w:rPr>
          <w:i/>
          <w:spacing w:val="-5"/>
          <w:sz w:val="28"/>
        </w:rPr>
        <w:t> </w:t>
      </w:r>
      <w:r>
        <w:rPr>
          <w:i/>
          <w:sz w:val="28"/>
        </w:rPr>
        <w:t>án</w:t>
      </w:r>
      <w:r>
        <w:rPr>
          <w:i/>
          <w:spacing w:val="-1"/>
          <w:sz w:val="28"/>
        </w:rPr>
        <w:t> </w:t>
      </w:r>
      <w:r>
        <w:rPr>
          <w:i/>
          <w:sz w:val="28"/>
        </w:rPr>
        <w:t>tích</w:t>
      </w:r>
      <w:r>
        <w:rPr>
          <w:i/>
          <w:spacing w:val="-1"/>
          <w:sz w:val="28"/>
        </w:rPr>
        <w:t> </w:t>
      </w:r>
      <w:r>
        <w:rPr>
          <w:i/>
          <w:sz w:val="28"/>
        </w:rPr>
        <w:t>mà</w:t>
      </w:r>
      <w:r>
        <w:rPr>
          <w:i/>
          <w:spacing w:val="-1"/>
          <w:sz w:val="28"/>
        </w:rPr>
        <w:t> </w:t>
      </w:r>
      <w:r>
        <w:rPr>
          <w:i/>
          <w:sz w:val="28"/>
        </w:rPr>
        <w:t>còn</w:t>
      </w:r>
      <w:r>
        <w:rPr>
          <w:i/>
          <w:spacing w:val="-1"/>
          <w:sz w:val="28"/>
        </w:rPr>
        <w:t> </w:t>
      </w:r>
      <w:r>
        <w:rPr>
          <w:i/>
          <w:sz w:val="28"/>
        </w:rPr>
        <w:t>vi</w:t>
      </w:r>
      <w:r>
        <w:rPr>
          <w:i/>
          <w:spacing w:val="-1"/>
          <w:sz w:val="28"/>
        </w:rPr>
        <w:t> </w:t>
      </w:r>
      <w:r>
        <w:rPr>
          <w:i/>
          <w:spacing w:val="-2"/>
          <w:sz w:val="28"/>
        </w:rPr>
        <w:t>phạm;</w:t>
      </w:r>
    </w:p>
    <w:p>
      <w:pPr>
        <w:pStyle w:val="ListParagraph"/>
        <w:numPr>
          <w:ilvl w:val="1"/>
          <w:numId w:val="4"/>
        </w:numPr>
        <w:tabs>
          <w:tab w:pos="1511" w:val="left" w:leader="none"/>
        </w:tabs>
        <w:spacing w:line="240" w:lineRule="auto" w:before="98" w:after="0"/>
        <w:ind w:left="1510" w:right="0" w:hanging="290"/>
        <w:jc w:val="left"/>
        <w:rPr>
          <w:i/>
          <w:sz w:val="28"/>
        </w:rPr>
      </w:pPr>
      <w:r>
        <w:rPr>
          <w:i/>
          <w:sz w:val="28"/>
        </w:rPr>
        <w:t>Gây</w:t>
      </w:r>
      <w:r>
        <w:rPr>
          <w:i/>
          <w:spacing w:val="-3"/>
          <w:sz w:val="28"/>
        </w:rPr>
        <w:t> </w:t>
      </w:r>
      <w:r>
        <w:rPr>
          <w:i/>
          <w:sz w:val="28"/>
        </w:rPr>
        <w:t>ảnh</w:t>
      </w:r>
      <w:r>
        <w:rPr>
          <w:i/>
          <w:spacing w:val="-1"/>
          <w:sz w:val="28"/>
        </w:rPr>
        <w:t> </w:t>
      </w:r>
      <w:r>
        <w:rPr>
          <w:i/>
          <w:sz w:val="28"/>
        </w:rPr>
        <w:t>hưởng</w:t>
      </w:r>
      <w:r>
        <w:rPr>
          <w:i/>
          <w:spacing w:val="-1"/>
          <w:sz w:val="28"/>
        </w:rPr>
        <w:t> </w:t>
      </w:r>
      <w:r>
        <w:rPr>
          <w:i/>
          <w:sz w:val="28"/>
        </w:rPr>
        <w:t>xấu</w:t>
      </w:r>
      <w:r>
        <w:rPr>
          <w:i/>
          <w:spacing w:val="-1"/>
          <w:sz w:val="28"/>
        </w:rPr>
        <w:t> </w:t>
      </w:r>
      <w:r>
        <w:rPr>
          <w:i/>
          <w:sz w:val="28"/>
        </w:rPr>
        <w:t>đến</w:t>
      </w:r>
      <w:r>
        <w:rPr>
          <w:i/>
          <w:spacing w:val="-5"/>
          <w:sz w:val="28"/>
        </w:rPr>
        <w:t> </w:t>
      </w:r>
      <w:r>
        <w:rPr>
          <w:i/>
          <w:sz w:val="28"/>
        </w:rPr>
        <w:t>an</w:t>
      </w:r>
      <w:r>
        <w:rPr>
          <w:i/>
          <w:spacing w:val="-5"/>
          <w:sz w:val="28"/>
        </w:rPr>
        <w:t> </w:t>
      </w:r>
      <w:r>
        <w:rPr>
          <w:i/>
          <w:sz w:val="28"/>
        </w:rPr>
        <w:t>ninh,</w:t>
      </w:r>
      <w:r>
        <w:rPr>
          <w:i/>
          <w:spacing w:val="-3"/>
          <w:sz w:val="28"/>
        </w:rPr>
        <w:t> </w:t>
      </w:r>
      <w:r>
        <w:rPr>
          <w:i/>
          <w:sz w:val="28"/>
        </w:rPr>
        <w:t>trật</w:t>
      </w:r>
      <w:r>
        <w:rPr>
          <w:i/>
          <w:spacing w:val="-1"/>
          <w:sz w:val="28"/>
        </w:rPr>
        <w:t> </w:t>
      </w:r>
      <w:r>
        <w:rPr>
          <w:i/>
          <w:sz w:val="28"/>
        </w:rPr>
        <w:t>tự,</w:t>
      </w:r>
      <w:r>
        <w:rPr>
          <w:i/>
          <w:spacing w:val="-5"/>
          <w:sz w:val="28"/>
        </w:rPr>
        <w:t> </w:t>
      </w:r>
      <w:r>
        <w:rPr>
          <w:i/>
          <w:sz w:val="28"/>
        </w:rPr>
        <w:t>an</w:t>
      </w:r>
      <w:r>
        <w:rPr>
          <w:i/>
          <w:spacing w:val="-3"/>
          <w:sz w:val="28"/>
        </w:rPr>
        <w:t> </w:t>
      </w:r>
      <w:r>
        <w:rPr>
          <w:i/>
          <w:sz w:val="28"/>
        </w:rPr>
        <w:t>toàn</w:t>
      </w:r>
      <w:r>
        <w:rPr>
          <w:i/>
          <w:spacing w:val="-2"/>
          <w:sz w:val="28"/>
        </w:rPr>
        <w:t> </w:t>
      </w:r>
      <w:r>
        <w:rPr>
          <w:i/>
          <w:sz w:val="28"/>
        </w:rPr>
        <w:t>xã</w:t>
      </w:r>
      <w:r>
        <w:rPr>
          <w:i/>
          <w:spacing w:val="-3"/>
          <w:sz w:val="28"/>
        </w:rPr>
        <w:t> </w:t>
      </w:r>
      <w:r>
        <w:rPr>
          <w:i/>
          <w:spacing w:val="-4"/>
          <w:sz w:val="28"/>
        </w:rPr>
        <w:t>hội;</w:t>
      </w:r>
    </w:p>
    <w:p>
      <w:pPr>
        <w:pStyle w:val="ListParagraph"/>
        <w:numPr>
          <w:ilvl w:val="1"/>
          <w:numId w:val="4"/>
        </w:numPr>
        <w:tabs>
          <w:tab w:pos="1551" w:val="left" w:leader="none"/>
        </w:tabs>
        <w:spacing w:line="240" w:lineRule="auto" w:before="98" w:after="0"/>
        <w:ind w:left="1550" w:right="0" w:hanging="330"/>
        <w:jc w:val="left"/>
        <w:rPr>
          <w:i/>
          <w:sz w:val="28"/>
        </w:rPr>
      </w:pPr>
      <w:r>
        <w:rPr>
          <w:i/>
          <w:sz w:val="28"/>
        </w:rPr>
        <w:t>Tài</w:t>
      </w:r>
      <w:r>
        <w:rPr>
          <w:i/>
          <w:spacing w:val="19"/>
          <w:sz w:val="28"/>
        </w:rPr>
        <w:t> </w:t>
      </w:r>
      <w:r>
        <w:rPr>
          <w:i/>
          <w:sz w:val="28"/>
        </w:rPr>
        <w:t>sản</w:t>
      </w:r>
      <w:r>
        <w:rPr>
          <w:i/>
          <w:spacing w:val="21"/>
          <w:sz w:val="28"/>
        </w:rPr>
        <w:t> </w:t>
      </w:r>
      <w:r>
        <w:rPr>
          <w:i/>
          <w:sz w:val="28"/>
        </w:rPr>
        <w:t>là</w:t>
      </w:r>
      <w:r>
        <w:rPr>
          <w:i/>
          <w:spacing w:val="21"/>
          <w:sz w:val="28"/>
        </w:rPr>
        <w:t> </w:t>
      </w:r>
      <w:r>
        <w:rPr>
          <w:i/>
          <w:sz w:val="28"/>
        </w:rPr>
        <w:t>phương</w:t>
      </w:r>
      <w:r>
        <w:rPr>
          <w:i/>
          <w:spacing w:val="19"/>
          <w:sz w:val="28"/>
        </w:rPr>
        <w:t> </w:t>
      </w:r>
      <w:r>
        <w:rPr>
          <w:i/>
          <w:sz w:val="28"/>
        </w:rPr>
        <w:t>tiện</w:t>
      </w:r>
      <w:r>
        <w:rPr>
          <w:i/>
          <w:spacing w:val="21"/>
          <w:sz w:val="28"/>
        </w:rPr>
        <w:t> </w:t>
      </w:r>
      <w:r>
        <w:rPr>
          <w:i/>
          <w:sz w:val="28"/>
        </w:rPr>
        <w:t>kiếm</w:t>
      </w:r>
      <w:r>
        <w:rPr>
          <w:i/>
          <w:spacing w:val="19"/>
          <w:sz w:val="28"/>
        </w:rPr>
        <w:t> </w:t>
      </w:r>
      <w:r>
        <w:rPr>
          <w:i/>
          <w:sz w:val="28"/>
        </w:rPr>
        <w:t>sống</w:t>
      </w:r>
      <w:r>
        <w:rPr>
          <w:i/>
          <w:spacing w:val="22"/>
          <w:sz w:val="28"/>
        </w:rPr>
        <w:t> </w:t>
      </w:r>
      <w:r>
        <w:rPr>
          <w:i/>
          <w:sz w:val="28"/>
        </w:rPr>
        <w:t>chính</w:t>
      </w:r>
      <w:r>
        <w:rPr>
          <w:i/>
          <w:spacing w:val="21"/>
          <w:sz w:val="28"/>
        </w:rPr>
        <w:t> </w:t>
      </w:r>
      <w:r>
        <w:rPr>
          <w:i/>
          <w:sz w:val="28"/>
        </w:rPr>
        <w:t>của</w:t>
      </w:r>
      <w:r>
        <w:rPr>
          <w:i/>
          <w:spacing w:val="21"/>
          <w:sz w:val="28"/>
        </w:rPr>
        <w:t> </w:t>
      </w:r>
      <w:r>
        <w:rPr>
          <w:i/>
          <w:sz w:val="28"/>
        </w:rPr>
        <w:t>người</w:t>
      </w:r>
      <w:r>
        <w:rPr>
          <w:i/>
          <w:spacing w:val="18"/>
          <w:sz w:val="28"/>
        </w:rPr>
        <w:t> </w:t>
      </w:r>
      <w:r>
        <w:rPr>
          <w:i/>
          <w:sz w:val="28"/>
        </w:rPr>
        <w:t>bị</w:t>
      </w:r>
      <w:r>
        <w:rPr>
          <w:i/>
          <w:spacing w:val="21"/>
          <w:sz w:val="28"/>
        </w:rPr>
        <w:t> </w:t>
      </w:r>
      <w:r>
        <w:rPr>
          <w:i/>
          <w:sz w:val="28"/>
        </w:rPr>
        <w:t>hại</w:t>
      </w:r>
      <w:r>
        <w:rPr>
          <w:i/>
          <w:spacing w:val="21"/>
          <w:sz w:val="28"/>
        </w:rPr>
        <w:t> </w:t>
      </w:r>
      <w:r>
        <w:rPr>
          <w:i/>
          <w:sz w:val="28"/>
        </w:rPr>
        <w:t>và</w:t>
      </w:r>
      <w:r>
        <w:rPr>
          <w:i/>
          <w:spacing w:val="21"/>
          <w:sz w:val="28"/>
        </w:rPr>
        <w:t> </w:t>
      </w:r>
      <w:r>
        <w:rPr>
          <w:i/>
          <w:sz w:val="28"/>
        </w:rPr>
        <w:t>gia</w:t>
      </w:r>
      <w:r>
        <w:rPr>
          <w:i/>
          <w:spacing w:val="22"/>
          <w:sz w:val="28"/>
        </w:rPr>
        <w:t> </w:t>
      </w:r>
      <w:r>
        <w:rPr>
          <w:i/>
          <w:spacing w:val="-4"/>
          <w:sz w:val="28"/>
        </w:rPr>
        <w:t>đình</w:t>
      </w:r>
    </w:p>
    <w:p>
      <w:pPr>
        <w:spacing w:after="0" w:line="240" w:lineRule="auto"/>
        <w:jc w:val="left"/>
        <w:rPr>
          <w:sz w:val="28"/>
        </w:rPr>
        <w:sectPr>
          <w:pgSz w:w="11910" w:h="16840"/>
          <w:pgMar w:header="0" w:footer="836" w:top="1120" w:bottom="1020" w:left="1200" w:right="720"/>
        </w:sectPr>
      </w:pPr>
    </w:p>
    <w:p>
      <w:pPr>
        <w:spacing w:before="98"/>
        <w:ind w:left="502" w:right="0" w:firstLine="0"/>
        <w:jc w:val="left"/>
        <w:rPr>
          <w:i/>
          <w:sz w:val="28"/>
        </w:rPr>
      </w:pPr>
      <w:r>
        <w:rPr>
          <w:i/>
          <w:spacing w:val="-5"/>
          <w:sz w:val="28"/>
        </w:rPr>
        <w:t>họ;</w:t>
      </w:r>
    </w:p>
    <w:p>
      <w:pPr>
        <w:spacing w:line="240" w:lineRule="auto" w:before="0"/>
        <w:rPr>
          <w:i/>
          <w:sz w:val="30"/>
        </w:rPr>
      </w:pPr>
      <w:r>
        <w:rPr/>
        <w:br w:type="column"/>
      </w:r>
      <w:r>
        <w:rPr>
          <w:i/>
          <w:sz w:val="30"/>
        </w:rPr>
      </w:r>
    </w:p>
    <w:p>
      <w:pPr>
        <w:spacing w:before="173"/>
        <w:ind w:left="302" w:right="0" w:firstLine="0"/>
        <w:jc w:val="left"/>
        <w:rPr>
          <w:i/>
          <w:sz w:val="28"/>
        </w:rPr>
      </w:pPr>
      <w:r>
        <w:rPr>
          <w:i/>
          <w:sz w:val="28"/>
        </w:rPr>
        <w:t>đ)</w:t>
      </w:r>
      <w:r>
        <w:rPr>
          <w:i/>
          <w:spacing w:val="-3"/>
          <w:sz w:val="28"/>
        </w:rPr>
        <w:t> </w:t>
      </w:r>
      <w:r>
        <w:rPr>
          <w:i/>
          <w:sz w:val="28"/>
        </w:rPr>
        <w:t>Tài</w:t>
      </w:r>
      <w:r>
        <w:rPr>
          <w:i/>
          <w:spacing w:val="-2"/>
          <w:sz w:val="28"/>
        </w:rPr>
        <w:t> </w:t>
      </w:r>
      <w:r>
        <w:rPr>
          <w:i/>
          <w:sz w:val="28"/>
        </w:rPr>
        <w:t>sản</w:t>
      </w:r>
      <w:r>
        <w:rPr>
          <w:i/>
          <w:spacing w:val="-1"/>
          <w:sz w:val="28"/>
        </w:rPr>
        <w:t> </w:t>
      </w:r>
      <w:r>
        <w:rPr>
          <w:i/>
          <w:sz w:val="28"/>
        </w:rPr>
        <w:t>là</w:t>
      </w:r>
      <w:r>
        <w:rPr>
          <w:i/>
          <w:spacing w:val="-2"/>
          <w:sz w:val="28"/>
        </w:rPr>
        <w:t> </w:t>
      </w:r>
      <w:r>
        <w:rPr>
          <w:i/>
          <w:sz w:val="28"/>
        </w:rPr>
        <w:t>di</w:t>
      </w:r>
      <w:r>
        <w:rPr>
          <w:i/>
          <w:spacing w:val="-1"/>
          <w:sz w:val="28"/>
        </w:rPr>
        <w:t> </w:t>
      </w:r>
      <w:r>
        <w:rPr>
          <w:i/>
          <w:sz w:val="28"/>
        </w:rPr>
        <w:t>vật,</w:t>
      </w:r>
      <w:r>
        <w:rPr>
          <w:i/>
          <w:spacing w:val="-4"/>
          <w:sz w:val="28"/>
        </w:rPr>
        <w:t> </w:t>
      </w:r>
      <w:r>
        <w:rPr>
          <w:i/>
          <w:sz w:val="28"/>
        </w:rPr>
        <w:t>cổ</w:t>
      </w:r>
      <w:r>
        <w:rPr>
          <w:i/>
          <w:spacing w:val="-1"/>
          <w:sz w:val="28"/>
        </w:rPr>
        <w:t> </w:t>
      </w:r>
      <w:r>
        <w:rPr>
          <w:i/>
          <w:spacing w:val="-4"/>
          <w:sz w:val="28"/>
        </w:rPr>
        <w:t>vật.</w:t>
      </w:r>
    </w:p>
    <w:p>
      <w:pPr>
        <w:spacing w:before="98"/>
        <w:ind w:left="302" w:right="0" w:firstLine="0"/>
        <w:jc w:val="left"/>
        <w:rPr>
          <w:i/>
          <w:sz w:val="28"/>
        </w:rPr>
      </w:pPr>
      <w:r>
        <w:rPr>
          <w:i/>
          <w:w w:val="100"/>
          <w:sz w:val="28"/>
        </w:rPr>
        <w:t>…</w:t>
      </w:r>
    </w:p>
    <w:p>
      <w:pPr>
        <w:spacing w:before="99"/>
        <w:ind w:left="302" w:right="0" w:firstLine="0"/>
        <w:jc w:val="left"/>
        <w:rPr>
          <w:i/>
          <w:sz w:val="28"/>
        </w:rPr>
      </w:pPr>
      <w:r>
        <w:rPr>
          <w:i/>
          <w:sz w:val="28"/>
        </w:rPr>
        <w:t>5.</w:t>
      </w:r>
      <w:r>
        <w:rPr>
          <w:i/>
          <w:spacing w:val="74"/>
          <w:sz w:val="28"/>
        </w:rPr>
        <w:t> </w:t>
      </w:r>
      <w:r>
        <w:rPr>
          <w:i/>
          <w:sz w:val="28"/>
        </w:rPr>
        <w:t>Người</w:t>
      </w:r>
      <w:r>
        <w:rPr>
          <w:i/>
          <w:spacing w:val="73"/>
          <w:sz w:val="28"/>
        </w:rPr>
        <w:t> </w:t>
      </w:r>
      <w:r>
        <w:rPr>
          <w:i/>
          <w:sz w:val="28"/>
        </w:rPr>
        <w:t>phạm</w:t>
      </w:r>
      <w:r>
        <w:rPr>
          <w:i/>
          <w:spacing w:val="71"/>
          <w:sz w:val="28"/>
        </w:rPr>
        <w:t> </w:t>
      </w:r>
      <w:r>
        <w:rPr>
          <w:i/>
          <w:sz w:val="28"/>
        </w:rPr>
        <w:t>tội</w:t>
      </w:r>
      <w:r>
        <w:rPr>
          <w:i/>
          <w:spacing w:val="72"/>
          <w:sz w:val="28"/>
        </w:rPr>
        <w:t> </w:t>
      </w:r>
      <w:r>
        <w:rPr>
          <w:i/>
          <w:sz w:val="28"/>
        </w:rPr>
        <w:t>còn</w:t>
      </w:r>
      <w:r>
        <w:rPr>
          <w:i/>
          <w:spacing w:val="73"/>
          <w:sz w:val="28"/>
        </w:rPr>
        <w:t> </w:t>
      </w:r>
      <w:r>
        <w:rPr>
          <w:i/>
          <w:sz w:val="28"/>
        </w:rPr>
        <w:t>có</w:t>
      </w:r>
      <w:r>
        <w:rPr>
          <w:i/>
          <w:spacing w:val="74"/>
          <w:sz w:val="28"/>
        </w:rPr>
        <w:t> </w:t>
      </w:r>
      <w:r>
        <w:rPr>
          <w:i/>
          <w:sz w:val="28"/>
        </w:rPr>
        <w:t>thể</w:t>
      </w:r>
      <w:r>
        <w:rPr>
          <w:i/>
          <w:spacing w:val="74"/>
          <w:sz w:val="28"/>
        </w:rPr>
        <w:t> </w:t>
      </w:r>
      <w:r>
        <w:rPr>
          <w:i/>
          <w:sz w:val="28"/>
        </w:rPr>
        <w:t>bị</w:t>
      </w:r>
      <w:r>
        <w:rPr>
          <w:i/>
          <w:spacing w:val="73"/>
          <w:sz w:val="28"/>
        </w:rPr>
        <w:t> </w:t>
      </w:r>
      <w:r>
        <w:rPr>
          <w:i/>
          <w:sz w:val="28"/>
        </w:rPr>
        <w:t>phạt</w:t>
      </w:r>
      <w:r>
        <w:rPr>
          <w:i/>
          <w:spacing w:val="71"/>
          <w:sz w:val="28"/>
        </w:rPr>
        <w:t> </w:t>
      </w:r>
      <w:r>
        <w:rPr>
          <w:i/>
          <w:sz w:val="28"/>
        </w:rPr>
        <w:t>tiền</w:t>
      </w:r>
      <w:r>
        <w:rPr>
          <w:i/>
          <w:spacing w:val="74"/>
          <w:sz w:val="28"/>
        </w:rPr>
        <w:t> </w:t>
      </w:r>
      <w:r>
        <w:rPr>
          <w:i/>
          <w:sz w:val="28"/>
        </w:rPr>
        <w:t>từ</w:t>
      </w:r>
      <w:r>
        <w:rPr>
          <w:i/>
          <w:spacing w:val="73"/>
          <w:sz w:val="28"/>
        </w:rPr>
        <w:t> </w:t>
      </w:r>
      <w:r>
        <w:rPr>
          <w:i/>
          <w:sz w:val="28"/>
        </w:rPr>
        <w:t>10.000.000</w:t>
      </w:r>
      <w:r>
        <w:rPr>
          <w:i/>
          <w:spacing w:val="71"/>
          <w:sz w:val="28"/>
        </w:rPr>
        <w:t> </w:t>
      </w:r>
      <w:r>
        <w:rPr>
          <w:i/>
          <w:sz w:val="28"/>
        </w:rPr>
        <w:t>đồng</w:t>
      </w:r>
      <w:r>
        <w:rPr>
          <w:i/>
          <w:spacing w:val="74"/>
          <w:sz w:val="28"/>
        </w:rPr>
        <w:t> </w:t>
      </w:r>
      <w:r>
        <w:rPr>
          <w:i/>
          <w:spacing w:val="-5"/>
          <w:sz w:val="28"/>
        </w:rPr>
        <w:t>đến</w:t>
      </w:r>
    </w:p>
    <w:p>
      <w:pPr>
        <w:spacing w:after="0"/>
        <w:jc w:val="left"/>
        <w:rPr>
          <w:sz w:val="28"/>
        </w:rPr>
        <w:sectPr>
          <w:type w:val="continuous"/>
          <w:pgSz w:w="11910" w:h="16840"/>
          <w:pgMar w:header="0" w:footer="836" w:top="1160" w:bottom="1020" w:left="1200" w:right="720"/>
          <w:cols w:num="2" w:equalWidth="0">
            <w:col w:w="880" w:space="40"/>
            <w:col w:w="9070"/>
          </w:cols>
        </w:sectPr>
      </w:pPr>
    </w:p>
    <w:p>
      <w:pPr>
        <w:spacing w:line="312" w:lineRule="auto" w:before="98"/>
        <w:ind w:left="502" w:right="408" w:firstLine="0"/>
        <w:jc w:val="both"/>
        <w:rPr>
          <w:i/>
          <w:sz w:val="28"/>
        </w:rPr>
      </w:pPr>
      <w:r>
        <w:rPr>
          <w:i/>
          <w:sz w:val="28"/>
        </w:rPr>
        <w:t>100.000.000 đồng, cấm đảm nhiệm chức vụ, cấm hành nghề hoặc làm công việc</w:t>
      </w:r>
      <w:r>
        <w:rPr>
          <w:i/>
          <w:sz w:val="28"/>
        </w:rPr>
        <w:t> nhất định từ 01 năm đến 05 năm.</w:t>
      </w:r>
    </w:p>
    <w:p>
      <w:pPr>
        <w:pStyle w:val="BodyText"/>
        <w:spacing w:line="312" w:lineRule="auto" w:before="2"/>
        <w:ind w:right="407" w:firstLine="719"/>
      </w:pPr>
      <w:r>
        <w:rPr/>
        <w:t>[3]. Đánh giá tính chất mức độ hậu quả hành vi phạm tội của bị cáo:</w:t>
      </w:r>
      <w:r>
        <w:rPr>
          <w:spacing w:val="35"/>
        </w:rPr>
        <w:t> </w:t>
      </w:r>
      <w:r>
        <w:rPr/>
        <w:t>Bị cáo có hành vi dùng tay phải cầm 01 viên gạch đỏ ném vào kính chắn gió phía sau của</w:t>
      </w:r>
      <w:r>
        <w:rPr>
          <w:spacing w:val="-1"/>
        </w:rPr>
        <w:t> </w:t>
      </w:r>
      <w:r>
        <w:rPr/>
        <w:t>xe</w:t>
      </w:r>
      <w:r>
        <w:rPr>
          <w:spacing w:val="-1"/>
        </w:rPr>
        <w:t> </w:t>
      </w:r>
      <w:r>
        <w:rPr/>
        <w:t>ô tô nhãn hiệu Hyundai Avante</w:t>
      </w:r>
      <w:r>
        <w:rPr>
          <w:spacing w:val="-1"/>
        </w:rPr>
        <w:t> </w:t>
      </w:r>
      <w:r>
        <w:rPr/>
        <w:t>màu đen của chị Đào Thị H1 đang</w:t>
      </w:r>
      <w:r>
        <w:rPr>
          <w:spacing w:val="-2"/>
        </w:rPr>
        <w:t> </w:t>
      </w:r>
      <w:r>
        <w:rPr/>
        <w:t>đỗ ở trước cửa</w:t>
      </w:r>
      <w:r>
        <w:rPr>
          <w:spacing w:val="-3"/>
        </w:rPr>
        <w:t> </w:t>
      </w:r>
      <w:r>
        <w:rPr/>
        <w:t>quán</w:t>
      </w:r>
      <w:r>
        <w:rPr>
          <w:spacing w:val="-1"/>
        </w:rPr>
        <w:t> </w:t>
      </w:r>
      <w:r>
        <w:rPr/>
        <w:t>nước</w:t>
      </w:r>
      <w:r>
        <w:rPr>
          <w:spacing w:val="-1"/>
        </w:rPr>
        <w:t> </w:t>
      </w:r>
      <w:r>
        <w:rPr/>
        <w:t>của</w:t>
      </w:r>
      <w:r>
        <w:rPr>
          <w:spacing w:val="-1"/>
        </w:rPr>
        <w:t> </w:t>
      </w:r>
      <w:r>
        <w:rPr/>
        <w:t>bà</w:t>
      </w:r>
      <w:r>
        <w:rPr>
          <w:spacing w:val="-2"/>
        </w:rPr>
        <w:t> </w:t>
      </w:r>
      <w:r>
        <w:rPr/>
        <w:t>H làm</w:t>
      </w:r>
      <w:r>
        <w:rPr>
          <w:spacing w:val="-5"/>
        </w:rPr>
        <w:t> </w:t>
      </w:r>
      <w:r>
        <w:rPr/>
        <w:t>kính</w:t>
      </w:r>
      <w:r>
        <w:rPr>
          <w:spacing w:val="-1"/>
        </w:rPr>
        <w:t> </w:t>
      </w:r>
      <w:r>
        <w:rPr/>
        <w:t>xe</w:t>
      </w:r>
      <w:r>
        <w:rPr>
          <w:spacing w:val="-1"/>
        </w:rPr>
        <w:t> </w:t>
      </w:r>
      <w:r>
        <w:rPr/>
        <w:t>ô</w:t>
      </w:r>
      <w:r>
        <w:rPr>
          <w:spacing w:val="-1"/>
        </w:rPr>
        <w:t> </w:t>
      </w:r>
      <w:r>
        <w:rPr/>
        <w:t>tô</w:t>
      </w:r>
      <w:r>
        <w:rPr>
          <w:spacing w:val="-1"/>
        </w:rPr>
        <w:t> </w:t>
      </w:r>
      <w:r>
        <w:rPr/>
        <w:t>bị</w:t>
      </w:r>
      <w:r>
        <w:rPr>
          <w:spacing w:val="-2"/>
        </w:rPr>
        <w:t> </w:t>
      </w:r>
      <w:r>
        <w:rPr/>
        <w:t>vỡ</w:t>
      </w:r>
      <w:r>
        <w:rPr>
          <w:spacing w:val="-1"/>
        </w:rPr>
        <w:t> </w:t>
      </w:r>
      <w:r>
        <w:rPr/>
        <w:t>thủng</w:t>
      </w:r>
      <w:r>
        <w:rPr>
          <w:spacing w:val="-1"/>
        </w:rPr>
        <w:t> </w:t>
      </w:r>
      <w:r>
        <w:rPr/>
        <w:t>và</w:t>
      </w:r>
      <w:r>
        <w:rPr>
          <w:spacing w:val="-2"/>
        </w:rPr>
        <w:t> </w:t>
      </w:r>
      <w:r>
        <w:rPr/>
        <w:t>phần</w:t>
      </w:r>
      <w:r>
        <w:rPr>
          <w:spacing w:val="-1"/>
        </w:rPr>
        <w:t> </w:t>
      </w:r>
      <w:r>
        <w:rPr/>
        <w:t>nóc</w:t>
      </w:r>
      <w:r>
        <w:rPr>
          <w:spacing w:val="-1"/>
        </w:rPr>
        <w:t> </w:t>
      </w:r>
      <w:r>
        <w:rPr/>
        <w:t>của</w:t>
      </w:r>
      <w:r>
        <w:rPr>
          <w:spacing w:val="-2"/>
        </w:rPr>
        <w:t> </w:t>
      </w:r>
      <w:r>
        <w:rPr/>
        <w:t>xe ô tô bị cong, lõm, trượt xước kim loại. Sau đó bị cáo tiếp tục nhặt 01 nửa viên gạch dùng cả hai tay</w:t>
      </w:r>
      <w:r>
        <w:rPr>
          <w:spacing w:val="-1"/>
        </w:rPr>
        <w:t> </w:t>
      </w:r>
      <w:r>
        <w:rPr/>
        <w:t>ném</w:t>
      </w:r>
      <w:r>
        <w:rPr>
          <w:spacing w:val="-2"/>
        </w:rPr>
        <w:t> </w:t>
      </w:r>
      <w:r>
        <w:rPr/>
        <w:t>trúng vào kính chắn gió phía trước của xe ô tô và nhặt 01 nửa viên gạch dùng cả hai tay tiếp tục ném trúng vào kính chắn gió phía</w:t>
      </w:r>
      <w:r>
        <w:rPr>
          <w:spacing w:val="40"/>
        </w:rPr>
        <w:t> </w:t>
      </w:r>
      <w:r>
        <w:rPr/>
        <w:t>trước của xe ô tô làm kính xe bị nứt, vỡ và phần nóc của xe ô tô bị cong, lõm, trượt</w:t>
      </w:r>
      <w:r>
        <w:rPr>
          <w:spacing w:val="17"/>
        </w:rPr>
        <w:t> </w:t>
      </w:r>
      <w:r>
        <w:rPr/>
        <w:t>xước</w:t>
      </w:r>
      <w:r>
        <w:rPr>
          <w:spacing w:val="16"/>
        </w:rPr>
        <w:t> </w:t>
      </w:r>
      <w:r>
        <w:rPr/>
        <w:t>kim</w:t>
      </w:r>
      <w:r>
        <w:rPr>
          <w:spacing w:val="14"/>
        </w:rPr>
        <w:t> </w:t>
      </w:r>
      <w:r>
        <w:rPr/>
        <w:t>loại.</w:t>
      </w:r>
      <w:r>
        <w:rPr>
          <w:spacing w:val="19"/>
        </w:rPr>
        <w:t> </w:t>
      </w:r>
      <w:r>
        <w:rPr/>
        <w:t>Tổng</w:t>
      </w:r>
      <w:r>
        <w:rPr>
          <w:spacing w:val="17"/>
        </w:rPr>
        <w:t> </w:t>
      </w:r>
      <w:r>
        <w:rPr/>
        <w:t>giá</w:t>
      </w:r>
      <w:r>
        <w:rPr>
          <w:spacing w:val="19"/>
        </w:rPr>
        <w:t> </w:t>
      </w:r>
      <w:r>
        <w:rPr/>
        <w:t>trị</w:t>
      </w:r>
      <w:r>
        <w:rPr>
          <w:spacing w:val="17"/>
        </w:rPr>
        <w:t> </w:t>
      </w:r>
      <w:r>
        <w:rPr/>
        <w:t>tài</w:t>
      </w:r>
      <w:r>
        <w:rPr>
          <w:spacing w:val="17"/>
        </w:rPr>
        <w:t> </w:t>
      </w:r>
      <w:r>
        <w:rPr/>
        <w:t>sản</w:t>
      </w:r>
      <w:r>
        <w:rPr>
          <w:spacing w:val="17"/>
        </w:rPr>
        <w:t> </w:t>
      </w:r>
      <w:r>
        <w:rPr/>
        <w:t>làm</w:t>
      </w:r>
      <w:r>
        <w:rPr>
          <w:spacing w:val="14"/>
        </w:rPr>
        <w:t> </w:t>
      </w:r>
      <w:r>
        <w:rPr/>
        <w:t>hư</w:t>
      </w:r>
      <w:r>
        <w:rPr>
          <w:spacing w:val="17"/>
        </w:rPr>
        <w:t> </w:t>
      </w:r>
      <w:r>
        <w:rPr/>
        <w:t>hỏng</w:t>
      </w:r>
      <w:r>
        <w:rPr>
          <w:spacing w:val="23"/>
        </w:rPr>
        <w:t> </w:t>
      </w:r>
      <w:r>
        <w:rPr/>
        <w:t>7.800.000</w:t>
      </w:r>
      <w:r>
        <w:rPr>
          <w:spacing w:val="20"/>
        </w:rPr>
        <w:t> </w:t>
      </w:r>
      <w:r>
        <w:rPr/>
        <w:t>đồng.</w:t>
      </w:r>
      <w:r>
        <w:rPr>
          <w:spacing w:val="19"/>
        </w:rPr>
        <w:t> </w:t>
      </w:r>
      <w:r>
        <w:rPr/>
        <w:t>Hành</w:t>
      </w:r>
      <w:r>
        <w:rPr>
          <w:spacing w:val="17"/>
        </w:rPr>
        <w:t> </w:t>
      </w:r>
      <w:r>
        <w:rPr/>
        <w:t>vi</w:t>
      </w:r>
    </w:p>
    <w:p>
      <w:pPr>
        <w:spacing w:after="0" w:line="312" w:lineRule="auto"/>
        <w:sectPr>
          <w:type w:val="continuous"/>
          <w:pgSz w:w="11910" w:h="16840"/>
          <w:pgMar w:header="0" w:footer="836" w:top="1160" w:bottom="1020" w:left="1200" w:right="720"/>
        </w:sectPr>
      </w:pPr>
    </w:p>
    <w:p>
      <w:pPr>
        <w:pStyle w:val="BodyText"/>
        <w:spacing w:line="314" w:lineRule="auto" w:before="73"/>
        <w:ind w:right="409"/>
      </w:pPr>
      <w:r>
        <w:rPr/>
        <w:t>phạm</w:t>
      </w:r>
      <w:r>
        <w:rPr>
          <w:spacing w:val="-1"/>
        </w:rPr>
        <w:t> </w:t>
      </w:r>
      <w:r>
        <w:rPr/>
        <w:t>tội của bị cáo là nguy hiểm</w:t>
      </w:r>
      <w:r>
        <w:rPr>
          <w:spacing w:val="-1"/>
        </w:rPr>
        <w:t> </w:t>
      </w:r>
      <w:r>
        <w:rPr/>
        <w:t>cho xã hội, đã xâm</w:t>
      </w:r>
      <w:r>
        <w:rPr>
          <w:spacing w:val="-4"/>
        </w:rPr>
        <w:t> </w:t>
      </w:r>
      <w:r>
        <w:rPr/>
        <w:t>phạm</w:t>
      </w:r>
      <w:r>
        <w:rPr>
          <w:spacing w:val="-4"/>
        </w:rPr>
        <w:t> </w:t>
      </w:r>
      <w:r>
        <w:rPr/>
        <w:t>đến quyền sở hữu tài sản của người khác được pháp luật bảo vệ.</w:t>
      </w:r>
    </w:p>
    <w:p>
      <w:pPr>
        <w:pStyle w:val="BodyText"/>
        <w:spacing w:line="319" w:lineRule="exact"/>
        <w:ind w:left="1221"/>
      </w:pPr>
      <w:r>
        <w:rPr/>
        <w:t>[4].</w:t>
      </w:r>
      <w:r>
        <w:rPr>
          <w:spacing w:val="-3"/>
        </w:rPr>
        <w:t> </w:t>
      </w:r>
      <w:r>
        <w:rPr/>
        <w:t>Về</w:t>
      </w:r>
      <w:r>
        <w:rPr>
          <w:spacing w:val="-2"/>
        </w:rPr>
        <w:t> </w:t>
      </w:r>
      <w:r>
        <w:rPr/>
        <w:t>N</w:t>
      </w:r>
      <w:r>
        <w:rPr>
          <w:spacing w:val="-3"/>
        </w:rPr>
        <w:t> </w:t>
      </w:r>
      <w:r>
        <w:rPr/>
        <w:t>thân</w:t>
      </w:r>
      <w:r>
        <w:rPr>
          <w:spacing w:val="-3"/>
        </w:rPr>
        <w:t> </w:t>
      </w:r>
      <w:r>
        <w:rPr/>
        <w:t>và</w:t>
      </w:r>
      <w:r>
        <w:rPr>
          <w:spacing w:val="-1"/>
        </w:rPr>
        <w:t> </w:t>
      </w:r>
      <w:r>
        <w:rPr/>
        <w:t>các</w:t>
      </w:r>
      <w:r>
        <w:rPr>
          <w:spacing w:val="-2"/>
        </w:rPr>
        <w:t> </w:t>
      </w:r>
      <w:r>
        <w:rPr/>
        <w:t>tình</w:t>
      </w:r>
      <w:r>
        <w:rPr>
          <w:spacing w:val="-4"/>
        </w:rPr>
        <w:t> </w:t>
      </w:r>
      <w:r>
        <w:rPr/>
        <w:t>tiết</w:t>
      </w:r>
      <w:r>
        <w:rPr>
          <w:spacing w:val="-4"/>
        </w:rPr>
        <w:t> </w:t>
      </w:r>
      <w:r>
        <w:rPr/>
        <w:t>tăng</w:t>
      </w:r>
      <w:r>
        <w:rPr>
          <w:spacing w:val="-4"/>
        </w:rPr>
        <w:t> </w:t>
      </w:r>
      <w:r>
        <w:rPr/>
        <w:t>nặng giảm</w:t>
      </w:r>
      <w:r>
        <w:rPr>
          <w:spacing w:val="-6"/>
        </w:rPr>
        <w:t> </w:t>
      </w:r>
      <w:r>
        <w:rPr/>
        <w:t>nhẹ</w:t>
      </w:r>
      <w:r>
        <w:rPr>
          <w:spacing w:val="-1"/>
        </w:rPr>
        <w:t> </w:t>
      </w:r>
      <w:r>
        <w:rPr/>
        <w:t>của</w:t>
      </w:r>
      <w:r>
        <w:rPr>
          <w:spacing w:val="-1"/>
        </w:rPr>
        <w:t> </w:t>
      </w:r>
      <w:r>
        <w:rPr/>
        <w:t>bị </w:t>
      </w:r>
      <w:r>
        <w:rPr>
          <w:spacing w:val="-4"/>
        </w:rPr>
        <w:t>cáo:</w:t>
      </w:r>
    </w:p>
    <w:p>
      <w:pPr>
        <w:pStyle w:val="BodyText"/>
        <w:spacing w:line="312" w:lineRule="auto" w:before="99"/>
        <w:ind w:right="409" w:firstLine="719"/>
      </w:pPr>
      <w:r>
        <w:rPr/>
        <w:t>[4.1]. Bị cáo có N thân xấu. Bị cáo đã bị kết án về tội “Mua bán trái phép chất ma túy”.</w:t>
      </w:r>
    </w:p>
    <w:p>
      <w:pPr>
        <w:pStyle w:val="BodyText"/>
        <w:spacing w:line="312" w:lineRule="auto" w:before="2"/>
        <w:ind w:right="407" w:firstLine="789"/>
      </w:pPr>
      <w:r>
        <w:rPr/>
        <w:t>[4.2].</w:t>
      </w:r>
      <w:r>
        <w:rPr>
          <w:spacing w:val="-3"/>
        </w:rPr>
        <w:t> </w:t>
      </w:r>
      <w:r>
        <w:rPr/>
        <w:t>Về</w:t>
      </w:r>
      <w:r>
        <w:rPr>
          <w:spacing w:val="-2"/>
        </w:rPr>
        <w:t> </w:t>
      </w:r>
      <w:r>
        <w:rPr/>
        <w:t>tình</w:t>
      </w:r>
      <w:r>
        <w:rPr>
          <w:spacing w:val="-1"/>
        </w:rPr>
        <w:t> </w:t>
      </w:r>
      <w:r>
        <w:rPr/>
        <w:t>tiết</w:t>
      </w:r>
      <w:r>
        <w:rPr>
          <w:spacing w:val="-1"/>
        </w:rPr>
        <w:t> </w:t>
      </w:r>
      <w:r>
        <w:rPr/>
        <w:t>giảm</w:t>
      </w:r>
      <w:r>
        <w:rPr>
          <w:spacing w:val="-5"/>
        </w:rPr>
        <w:t> </w:t>
      </w:r>
      <w:r>
        <w:rPr/>
        <w:t>nhẹ: Bị</w:t>
      </w:r>
      <w:r>
        <w:rPr>
          <w:spacing w:val="-1"/>
        </w:rPr>
        <w:t> </w:t>
      </w:r>
      <w:r>
        <w:rPr/>
        <w:t>cáo</w:t>
      </w:r>
      <w:r>
        <w:rPr>
          <w:spacing w:val="-1"/>
        </w:rPr>
        <w:t> </w:t>
      </w:r>
      <w:r>
        <w:rPr/>
        <w:t>được</w:t>
      </w:r>
      <w:r>
        <w:rPr>
          <w:spacing w:val="-5"/>
        </w:rPr>
        <w:t> </w:t>
      </w:r>
      <w:r>
        <w:rPr/>
        <w:t>hưởng</w:t>
      </w:r>
      <w:r>
        <w:rPr>
          <w:spacing w:val="-5"/>
        </w:rPr>
        <w:t> </w:t>
      </w:r>
      <w:r>
        <w:rPr/>
        <w:t>tình</w:t>
      </w:r>
      <w:r>
        <w:rPr>
          <w:spacing w:val="-1"/>
        </w:rPr>
        <w:t> </w:t>
      </w:r>
      <w:r>
        <w:rPr/>
        <w:t>tiết</w:t>
      </w:r>
      <w:r>
        <w:rPr>
          <w:spacing w:val="-4"/>
        </w:rPr>
        <w:t> </w:t>
      </w:r>
      <w:r>
        <w:rPr/>
        <w:t>giảm</w:t>
      </w:r>
      <w:r>
        <w:rPr>
          <w:spacing w:val="-7"/>
        </w:rPr>
        <w:t> </w:t>
      </w:r>
      <w:r>
        <w:rPr/>
        <w:t>nhẹ</w:t>
      </w:r>
      <w:r>
        <w:rPr>
          <w:spacing w:val="-2"/>
        </w:rPr>
        <w:t> </w:t>
      </w:r>
      <w:r>
        <w:rPr/>
        <w:t>“Thành khẩn khai báo”, bị cáo cố ý làm hư hỏng tài sản giá trị gây thiệt hại không lớn,</w:t>
      </w:r>
      <w:r>
        <w:rPr>
          <w:spacing w:val="80"/>
        </w:rPr>
        <w:t> </w:t>
      </w:r>
      <w:r>
        <w:rPr/>
        <w:t>bị cáo đã tự nguyện bồi thường thiệt hại cho bị hại số tiền là 20.000.000 đồng nên được áp dụng quy theo quy định tại điểm b, h, s khoản 1 Điều 51 Bộ luật Hình sự. Bị hại có đơn xin giảm nhẹ hình phạt cho bị cáo nên được áp dụng khoản 2 Điều 51 Bộ luật Hình sự.</w:t>
      </w:r>
    </w:p>
    <w:p>
      <w:pPr>
        <w:pStyle w:val="BodyText"/>
        <w:spacing w:line="312" w:lineRule="auto" w:before="10"/>
        <w:ind w:right="414" w:firstLine="719"/>
      </w:pPr>
      <w:r>
        <w:rPr/>
        <w:t>[4.3]. Về tình tiết tăng nặng: Bị cáo không bị áp dụng tình tiết tăng nặng trách nhiệm hình sự.</w:t>
      </w:r>
    </w:p>
    <w:p>
      <w:pPr>
        <w:pStyle w:val="BodyText"/>
        <w:spacing w:before="2"/>
        <w:ind w:left="1221"/>
      </w:pPr>
      <w:r>
        <w:rPr/>
        <w:t>[5].</w:t>
      </w:r>
      <w:r>
        <w:rPr>
          <w:spacing w:val="-5"/>
        </w:rPr>
        <w:t> </w:t>
      </w:r>
      <w:r>
        <w:rPr/>
        <w:t>Về</w:t>
      </w:r>
      <w:r>
        <w:rPr>
          <w:spacing w:val="-2"/>
        </w:rPr>
        <w:t> </w:t>
      </w:r>
      <w:r>
        <w:rPr/>
        <w:t>hình </w:t>
      </w:r>
      <w:r>
        <w:rPr>
          <w:spacing w:val="-4"/>
        </w:rPr>
        <w:t>phạt:</w:t>
      </w:r>
    </w:p>
    <w:p>
      <w:pPr>
        <w:pStyle w:val="BodyText"/>
        <w:spacing w:line="312" w:lineRule="auto" w:before="99"/>
        <w:ind w:right="408" w:firstLine="719"/>
      </w:pPr>
      <w:r>
        <w:rPr/>
        <w:t>[5.1]. Về hình phạt chính: Căn cứ vào tính chất mức độ, hậu quả hành vi phạm</w:t>
      </w:r>
      <w:r>
        <w:rPr>
          <w:spacing w:val="-3"/>
        </w:rPr>
        <w:t> </w:t>
      </w:r>
      <w:r>
        <w:rPr/>
        <w:t>tội của</w:t>
      </w:r>
      <w:r>
        <w:rPr>
          <w:spacing w:val="-1"/>
        </w:rPr>
        <w:t> </w:t>
      </w:r>
      <w:r>
        <w:rPr/>
        <w:t>bị cáo và N thân cùng các tình tiết tăng nặng giảm</w:t>
      </w:r>
      <w:r>
        <w:rPr>
          <w:spacing w:val="-1"/>
        </w:rPr>
        <w:t> </w:t>
      </w:r>
      <w:r>
        <w:rPr/>
        <w:t>nhẹ trách nhiệm hình</w:t>
      </w:r>
      <w:r>
        <w:rPr>
          <w:spacing w:val="-1"/>
        </w:rPr>
        <w:t> </w:t>
      </w:r>
      <w:r>
        <w:rPr/>
        <w:t>sự</w:t>
      </w:r>
      <w:r>
        <w:rPr>
          <w:spacing w:val="-3"/>
        </w:rPr>
        <w:t> </w:t>
      </w:r>
      <w:r>
        <w:rPr/>
        <w:t>cần</w:t>
      </w:r>
      <w:r>
        <w:rPr>
          <w:spacing w:val="-3"/>
        </w:rPr>
        <w:t> </w:t>
      </w:r>
      <w:r>
        <w:rPr/>
        <w:t>thiết</w:t>
      </w:r>
      <w:r>
        <w:rPr>
          <w:spacing w:val="-1"/>
        </w:rPr>
        <w:t> </w:t>
      </w:r>
      <w:r>
        <w:rPr/>
        <w:t>phải</w:t>
      </w:r>
      <w:r>
        <w:rPr>
          <w:spacing w:val="-2"/>
        </w:rPr>
        <w:t> </w:t>
      </w:r>
      <w:r>
        <w:rPr/>
        <w:t>xử</w:t>
      </w:r>
      <w:r>
        <w:rPr>
          <w:spacing w:val="-2"/>
        </w:rPr>
        <w:t> </w:t>
      </w:r>
      <w:r>
        <w:rPr/>
        <w:t>phạt</w:t>
      </w:r>
      <w:r>
        <w:rPr>
          <w:spacing w:val="-1"/>
        </w:rPr>
        <w:t> </w:t>
      </w:r>
      <w:r>
        <w:rPr/>
        <w:t>bị</w:t>
      </w:r>
      <w:r>
        <w:rPr>
          <w:spacing w:val="-1"/>
        </w:rPr>
        <w:t> </w:t>
      </w:r>
      <w:r>
        <w:rPr/>
        <w:t>cáo</w:t>
      </w:r>
      <w:r>
        <w:rPr>
          <w:spacing w:val="-1"/>
        </w:rPr>
        <w:t> </w:t>
      </w:r>
      <w:r>
        <w:rPr/>
        <w:t>bằng</w:t>
      </w:r>
      <w:r>
        <w:rPr>
          <w:spacing w:val="-4"/>
        </w:rPr>
        <w:t> </w:t>
      </w:r>
      <w:r>
        <w:rPr/>
        <w:t>hình</w:t>
      </w:r>
      <w:r>
        <w:rPr>
          <w:spacing w:val="-1"/>
        </w:rPr>
        <w:t> </w:t>
      </w:r>
      <w:r>
        <w:rPr/>
        <w:t>phạt</w:t>
      </w:r>
      <w:r>
        <w:rPr>
          <w:spacing w:val="-3"/>
        </w:rPr>
        <w:t> </w:t>
      </w:r>
      <w:r>
        <w:rPr/>
        <w:t>tù,</w:t>
      </w:r>
      <w:r>
        <w:rPr>
          <w:spacing w:val="-2"/>
        </w:rPr>
        <w:t> </w:t>
      </w:r>
      <w:r>
        <w:rPr/>
        <w:t>cách</w:t>
      </w:r>
      <w:r>
        <w:rPr>
          <w:spacing w:val="-1"/>
        </w:rPr>
        <w:t> </w:t>
      </w:r>
      <w:r>
        <w:rPr/>
        <w:t>ly</w:t>
      </w:r>
      <w:r>
        <w:rPr>
          <w:spacing w:val="-4"/>
        </w:rPr>
        <w:t> </w:t>
      </w:r>
      <w:r>
        <w:rPr/>
        <w:t>bị</w:t>
      </w:r>
      <w:r>
        <w:rPr>
          <w:spacing w:val="-1"/>
        </w:rPr>
        <w:t> </w:t>
      </w:r>
      <w:r>
        <w:rPr/>
        <w:t>cáo</w:t>
      </w:r>
      <w:r>
        <w:rPr>
          <w:spacing w:val="-1"/>
        </w:rPr>
        <w:t> </w:t>
      </w:r>
      <w:r>
        <w:rPr/>
        <w:t>ra</w:t>
      </w:r>
      <w:r>
        <w:rPr>
          <w:spacing w:val="-2"/>
        </w:rPr>
        <w:t> </w:t>
      </w:r>
      <w:r>
        <w:rPr/>
        <w:t>khỏi</w:t>
      </w:r>
      <w:r>
        <w:rPr>
          <w:spacing w:val="-3"/>
        </w:rPr>
        <w:t> </w:t>
      </w:r>
      <w:r>
        <w:rPr/>
        <w:t>đời sống xã hội một thời gian để cải tạo giáo dục bị cáo thành công dân tốt, đồng thời có tác dụng phòng ngừa tội phạm chung.</w:t>
      </w:r>
    </w:p>
    <w:p>
      <w:pPr>
        <w:pStyle w:val="BodyText"/>
        <w:spacing w:line="312" w:lineRule="auto" w:before="7"/>
        <w:ind w:right="413" w:firstLine="719"/>
      </w:pPr>
      <w:r>
        <w:rPr/>
        <w:t>[5.2]. Về hình phạt bổ sung: Bị cáo N có hoàn cảnh kinh tế khó khăn, bản thân bị cáo không có nghề nghiệp ổn định nên xét thấy</w:t>
      </w:r>
      <w:r>
        <w:rPr>
          <w:spacing w:val="-2"/>
        </w:rPr>
        <w:t> </w:t>
      </w:r>
      <w:r>
        <w:rPr/>
        <w:t>không áp dụng hình phạt bổ sung là phạt tiền đối với bị cáo.</w:t>
      </w:r>
    </w:p>
    <w:p>
      <w:pPr>
        <w:pStyle w:val="BodyText"/>
        <w:spacing w:line="312" w:lineRule="auto" w:before="4"/>
        <w:ind w:right="408" w:firstLine="719"/>
      </w:pPr>
      <w:r>
        <w:rPr/>
        <w:t>[6]. Về trách nhiệm dân sự: Bị cáo tự nguyện bồi thường thiệt hại do tài sản bị xâm phạm cho chị Đào Thị H1 số tiền 20.000.000 đồng và chị Hằng không yêu cầu bị cáo phải bồi thường thiệt hại do tài sản bị xâm phạm nên không giải quyết.</w:t>
      </w:r>
    </w:p>
    <w:p>
      <w:pPr>
        <w:pStyle w:val="BodyText"/>
        <w:spacing w:before="6"/>
        <w:ind w:left="1210"/>
      </w:pPr>
      <w:r>
        <w:rPr/>
        <w:t>[7].</w:t>
      </w:r>
      <w:r>
        <w:rPr>
          <w:spacing w:val="-5"/>
        </w:rPr>
        <w:t> </w:t>
      </w:r>
      <w:r>
        <w:rPr/>
        <w:t>Về</w:t>
      </w:r>
      <w:r>
        <w:rPr>
          <w:spacing w:val="-1"/>
        </w:rPr>
        <w:t> </w:t>
      </w:r>
      <w:r>
        <w:rPr/>
        <w:t>vật </w:t>
      </w:r>
      <w:r>
        <w:rPr>
          <w:spacing w:val="-2"/>
        </w:rPr>
        <w:t>chứng:</w:t>
      </w:r>
    </w:p>
    <w:p>
      <w:pPr>
        <w:pStyle w:val="BodyText"/>
        <w:spacing w:line="314" w:lineRule="auto" w:before="98"/>
        <w:ind w:right="415" w:firstLine="719"/>
      </w:pPr>
      <w:r>
        <w:rPr/>
        <w:t>[7.1]. Đối với một viên gạch đỏ xây dựng (loại gạch 02 lỗ) kích thước 20 x10 x 6 cm; 02 (hai) nửa viên gạch đổ xây dựng (loại gạch lõi đặc) kích thước 12/10/6 cm đây là công cụ dùng vào việc phạm tội nên cần tịch thu tiêu hủy là phù hợp với quy định của pháp luật.</w:t>
      </w:r>
    </w:p>
    <w:p>
      <w:pPr>
        <w:pStyle w:val="BodyText"/>
        <w:spacing w:line="312" w:lineRule="auto"/>
        <w:ind w:right="414" w:firstLine="707"/>
      </w:pPr>
      <w:r>
        <w:rPr/>
        <w:t>[7.2]. Đối với một xe mô tô nhãn hiệu Honda Air Blade màu đen, biển số 17B9-340.64 của chị Đào Thị N1 không liên quan đến việc phạm tội nên cần chấp nhận cơ quan điều tra trả lại chiếc xe trên cho chị N1 là có căn cứ.</w:t>
      </w:r>
    </w:p>
    <w:p>
      <w:pPr>
        <w:spacing w:after="0" w:line="312" w:lineRule="auto"/>
        <w:sectPr>
          <w:pgSz w:w="11910" w:h="16840"/>
          <w:pgMar w:header="0" w:footer="836" w:top="1120" w:bottom="1020" w:left="1200" w:right="720"/>
        </w:sectPr>
      </w:pPr>
    </w:p>
    <w:p>
      <w:pPr>
        <w:pStyle w:val="BodyText"/>
        <w:spacing w:line="312" w:lineRule="auto" w:before="73"/>
        <w:ind w:right="409" w:firstLine="707"/>
      </w:pPr>
      <w:r>
        <w:rPr/>
        <w:t>[7.3].</w:t>
      </w:r>
      <w:r>
        <w:rPr>
          <w:spacing w:val="-1"/>
        </w:rPr>
        <w:t> </w:t>
      </w:r>
      <w:r>
        <w:rPr/>
        <w:t>Đối với xe</w:t>
      </w:r>
      <w:r>
        <w:rPr>
          <w:spacing w:val="-1"/>
        </w:rPr>
        <w:t> </w:t>
      </w:r>
      <w:r>
        <w:rPr/>
        <w:t>ô tô</w:t>
      </w:r>
      <w:r>
        <w:rPr>
          <w:spacing w:val="-1"/>
        </w:rPr>
        <w:t> </w:t>
      </w:r>
      <w:r>
        <w:rPr/>
        <w:t>nhãn hiệu Hyundai Avante</w:t>
      </w:r>
      <w:r>
        <w:rPr>
          <w:spacing w:val="-1"/>
        </w:rPr>
        <w:t> </w:t>
      </w:r>
      <w:r>
        <w:rPr/>
        <w:t>màu đen, biển</w:t>
      </w:r>
      <w:r>
        <w:rPr>
          <w:spacing w:val="-1"/>
        </w:rPr>
        <w:t> </w:t>
      </w:r>
      <w:r>
        <w:rPr/>
        <w:t>kiểm</w:t>
      </w:r>
      <w:r>
        <w:rPr>
          <w:spacing w:val="-6"/>
        </w:rPr>
        <w:t> </w:t>
      </w:r>
      <w:r>
        <w:rPr/>
        <w:t>soát: 17A-194.79, số máy G4FCEU138806, số khung 41BAGN008284 là tài sản hợp pháp</w:t>
      </w:r>
      <w:r>
        <w:rPr>
          <w:spacing w:val="-2"/>
        </w:rPr>
        <w:t> </w:t>
      </w:r>
      <w:r>
        <w:rPr/>
        <w:t>của</w:t>
      </w:r>
      <w:r>
        <w:rPr>
          <w:spacing w:val="-2"/>
        </w:rPr>
        <w:t> </w:t>
      </w:r>
      <w:r>
        <w:rPr/>
        <w:t>chị Đào</w:t>
      </w:r>
      <w:r>
        <w:rPr>
          <w:spacing w:val="-1"/>
        </w:rPr>
        <w:t> </w:t>
      </w:r>
      <w:r>
        <w:rPr/>
        <w:t>Thị</w:t>
      </w:r>
      <w:r>
        <w:rPr>
          <w:spacing w:val="-1"/>
        </w:rPr>
        <w:t> </w:t>
      </w:r>
      <w:r>
        <w:rPr/>
        <w:t>H1</w:t>
      </w:r>
      <w:r>
        <w:rPr>
          <w:spacing w:val="-2"/>
        </w:rPr>
        <w:t> </w:t>
      </w:r>
      <w:r>
        <w:rPr/>
        <w:t>nên</w:t>
      </w:r>
      <w:r>
        <w:rPr>
          <w:spacing w:val="-1"/>
        </w:rPr>
        <w:t> </w:t>
      </w:r>
      <w:r>
        <w:rPr/>
        <w:t>cần</w:t>
      </w:r>
      <w:r>
        <w:rPr>
          <w:spacing w:val="-2"/>
        </w:rPr>
        <w:t> </w:t>
      </w:r>
      <w:r>
        <w:rPr/>
        <w:t>chấp</w:t>
      </w:r>
      <w:r>
        <w:rPr>
          <w:spacing w:val="-2"/>
        </w:rPr>
        <w:t> </w:t>
      </w:r>
      <w:r>
        <w:rPr/>
        <w:t>nhận</w:t>
      </w:r>
      <w:r>
        <w:rPr>
          <w:spacing w:val="-1"/>
        </w:rPr>
        <w:t> </w:t>
      </w:r>
      <w:r>
        <w:rPr/>
        <w:t>cơ</w:t>
      </w:r>
      <w:r>
        <w:rPr>
          <w:spacing w:val="-2"/>
        </w:rPr>
        <w:t> </w:t>
      </w:r>
      <w:r>
        <w:rPr/>
        <w:t>quan</w:t>
      </w:r>
      <w:r>
        <w:rPr>
          <w:spacing w:val="-3"/>
        </w:rPr>
        <w:t> </w:t>
      </w:r>
      <w:r>
        <w:rPr/>
        <w:t>điều tra</w:t>
      </w:r>
      <w:r>
        <w:rPr>
          <w:spacing w:val="-3"/>
        </w:rPr>
        <w:t> </w:t>
      </w:r>
      <w:r>
        <w:rPr/>
        <w:t>trả</w:t>
      </w:r>
      <w:r>
        <w:rPr>
          <w:spacing w:val="-2"/>
        </w:rPr>
        <w:t> </w:t>
      </w:r>
      <w:r>
        <w:rPr/>
        <w:t>lại</w:t>
      </w:r>
      <w:r>
        <w:rPr>
          <w:spacing w:val="-2"/>
        </w:rPr>
        <w:t> </w:t>
      </w:r>
      <w:r>
        <w:rPr/>
        <w:t>chiếc</w:t>
      </w:r>
      <w:r>
        <w:rPr>
          <w:spacing w:val="-2"/>
        </w:rPr>
        <w:t> </w:t>
      </w:r>
      <w:r>
        <w:rPr/>
        <w:t>xe</w:t>
      </w:r>
      <w:r>
        <w:rPr>
          <w:spacing w:val="-3"/>
        </w:rPr>
        <w:t> </w:t>
      </w:r>
      <w:r>
        <w:rPr/>
        <w:t>trên cho chị Hằng là có căn cứ.</w:t>
      </w:r>
    </w:p>
    <w:p>
      <w:pPr>
        <w:pStyle w:val="BodyText"/>
        <w:spacing w:before="7"/>
        <w:ind w:left="1291"/>
      </w:pPr>
      <w:r>
        <w:rPr/>
        <w:t>[8].</w:t>
      </w:r>
      <w:r>
        <w:rPr>
          <w:spacing w:val="-4"/>
        </w:rPr>
        <w:t> </w:t>
      </w:r>
      <w:r>
        <w:rPr/>
        <w:t>Về</w:t>
      </w:r>
      <w:r>
        <w:rPr>
          <w:spacing w:val="-2"/>
        </w:rPr>
        <w:t> </w:t>
      </w:r>
      <w:r>
        <w:rPr/>
        <w:t>án</w:t>
      </w:r>
      <w:r>
        <w:rPr>
          <w:spacing w:val="-2"/>
        </w:rPr>
        <w:t> </w:t>
      </w:r>
      <w:r>
        <w:rPr/>
        <w:t>phí:</w:t>
      </w:r>
      <w:r>
        <w:rPr>
          <w:spacing w:val="-1"/>
        </w:rPr>
        <w:t> </w:t>
      </w:r>
      <w:r>
        <w:rPr/>
        <w:t>Bị</w:t>
      </w:r>
      <w:r>
        <w:rPr>
          <w:spacing w:val="-1"/>
        </w:rPr>
        <w:t> </w:t>
      </w:r>
      <w:r>
        <w:rPr/>
        <w:t>cáo</w:t>
      </w:r>
      <w:r>
        <w:rPr>
          <w:spacing w:val="-1"/>
        </w:rPr>
        <w:t> </w:t>
      </w:r>
      <w:r>
        <w:rPr/>
        <w:t>phải</w:t>
      </w:r>
      <w:r>
        <w:rPr>
          <w:spacing w:val="-1"/>
        </w:rPr>
        <w:t> </w:t>
      </w:r>
      <w:r>
        <w:rPr/>
        <w:t>nộp</w:t>
      </w:r>
      <w:r>
        <w:rPr>
          <w:spacing w:val="-2"/>
        </w:rPr>
        <w:t> </w:t>
      </w:r>
      <w:r>
        <w:rPr/>
        <w:t>án</w:t>
      </w:r>
      <w:r>
        <w:rPr>
          <w:spacing w:val="-5"/>
        </w:rPr>
        <w:t> </w:t>
      </w:r>
      <w:r>
        <w:rPr/>
        <w:t>phí</w:t>
      </w:r>
      <w:r>
        <w:rPr>
          <w:spacing w:val="-1"/>
        </w:rPr>
        <w:t> </w:t>
      </w:r>
      <w:r>
        <w:rPr/>
        <w:t>theo</w:t>
      </w:r>
      <w:r>
        <w:rPr>
          <w:spacing w:val="-2"/>
        </w:rPr>
        <w:t> </w:t>
      </w:r>
      <w:r>
        <w:rPr/>
        <w:t>quy</w:t>
      </w:r>
      <w:r>
        <w:rPr>
          <w:spacing w:val="-6"/>
        </w:rPr>
        <w:t> </w:t>
      </w:r>
      <w:r>
        <w:rPr/>
        <w:t>định</w:t>
      </w:r>
      <w:r>
        <w:rPr>
          <w:spacing w:val="-1"/>
        </w:rPr>
        <w:t> </w:t>
      </w:r>
      <w:r>
        <w:rPr/>
        <w:t>của</w:t>
      </w:r>
      <w:r>
        <w:rPr>
          <w:spacing w:val="-2"/>
        </w:rPr>
        <w:t> </w:t>
      </w:r>
      <w:r>
        <w:rPr/>
        <w:t>pháp</w:t>
      </w:r>
      <w:r>
        <w:rPr>
          <w:spacing w:val="-1"/>
        </w:rPr>
        <w:t> </w:t>
      </w:r>
      <w:r>
        <w:rPr>
          <w:spacing w:val="-2"/>
        </w:rPr>
        <w:t>luật.</w:t>
      </w:r>
    </w:p>
    <w:p>
      <w:pPr>
        <w:pStyle w:val="BodyText"/>
        <w:spacing w:line="312" w:lineRule="auto" w:before="98"/>
        <w:ind w:right="413" w:firstLine="789"/>
      </w:pPr>
      <w:r>
        <w:rPr/>
        <w:t>[9].Về quyền kháng cáo: Bị cáo, bị hại, người có quyền lợi và nghĩa vụ liên quan có quyền kháng cáo bản án trong thời hạn luật định.</w:t>
      </w:r>
    </w:p>
    <w:p>
      <w:pPr>
        <w:spacing w:before="3"/>
        <w:ind w:left="1221"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4"/>
        <w:ind w:left="0"/>
        <w:jc w:val="left"/>
        <w:rPr>
          <w:i/>
          <w:sz w:val="29"/>
        </w:rPr>
      </w:pPr>
    </w:p>
    <w:p>
      <w:pPr>
        <w:pStyle w:val="Heading1"/>
        <w:spacing w:before="0"/>
        <w:ind w:left="4157"/>
      </w:pPr>
      <w:r>
        <w:rPr/>
        <w:t>QUYẾT</w:t>
      </w:r>
      <w:r>
        <w:rPr>
          <w:spacing w:val="-4"/>
        </w:rPr>
        <w:t> </w:t>
      </w:r>
      <w:r>
        <w:rPr>
          <w:spacing w:val="-2"/>
        </w:rPr>
        <w:t>ĐỊNH:</w:t>
      </w:r>
    </w:p>
    <w:p>
      <w:pPr>
        <w:pStyle w:val="BodyText"/>
        <w:spacing w:before="5"/>
        <w:ind w:left="0"/>
        <w:jc w:val="left"/>
        <w:rPr>
          <w:b/>
          <w:sz w:val="29"/>
        </w:rPr>
      </w:pPr>
    </w:p>
    <w:p>
      <w:pPr>
        <w:pStyle w:val="BodyText"/>
        <w:spacing w:line="312" w:lineRule="auto"/>
        <w:ind w:right="405" w:firstLine="719"/>
      </w:pPr>
      <w:r>
        <w:rPr/>
        <w:t>Căn cứ vào khoản 1 Điều 178; điểm b, h, s khoản 1, khoản 2 Điều 51; Điều 38; Điều 50 Bộ luật Hình sự. Điều 106; Điều 135; Điều 136; Điều 331; Điều 333 Bộ luật tố tụng hình sự. Điều 23 Nghị quyết số 326/2016 ngày 30/12/2016 của Quốc hội về án phí, lệ phí Tòa án.</w:t>
      </w:r>
    </w:p>
    <w:p>
      <w:pPr>
        <w:pStyle w:val="ListParagraph"/>
        <w:numPr>
          <w:ilvl w:val="0"/>
          <w:numId w:val="5"/>
        </w:numPr>
        <w:tabs>
          <w:tab w:pos="1506" w:val="left" w:leader="none"/>
        </w:tabs>
        <w:spacing w:line="312" w:lineRule="auto" w:before="6" w:after="0"/>
        <w:ind w:left="502" w:right="410" w:firstLine="719"/>
        <w:jc w:val="both"/>
        <w:rPr>
          <w:sz w:val="28"/>
        </w:rPr>
      </w:pPr>
      <w:r>
        <w:rPr>
          <w:sz w:val="28"/>
        </w:rPr>
        <w:t>Về tội danh: Tuyên bố bị cáo Trần Hiếu N</w:t>
      </w:r>
      <w:r>
        <w:rPr>
          <w:spacing w:val="-1"/>
          <w:sz w:val="28"/>
        </w:rPr>
        <w:t> </w:t>
      </w:r>
      <w:r>
        <w:rPr>
          <w:sz w:val="28"/>
        </w:rPr>
        <w:t>phạm</w:t>
      </w:r>
      <w:r>
        <w:rPr>
          <w:spacing w:val="-5"/>
          <w:sz w:val="28"/>
        </w:rPr>
        <w:t> </w:t>
      </w:r>
      <w:r>
        <w:rPr>
          <w:sz w:val="28"/>
        </w:rPr>
        <w:t>tội “Cố ý làm</w:t>
      </w:r>
      <w:r>
        <w:rPr>
          <w:spacing w:val="-5"/>
          <w:sz w:val="28"/>
        </w:rPr>
        <w:t> </w:t>
      </w:r>
      <w:r>
        <w:rPr>
          <w:sz w:val="28"/>
        </w:rPr>
        <w:t>hư</w:t>
      </w:r>
      <w:r>
        <w:rPr>
          <w:spacing w:val="-1"/>
          <w:sz w:val="28"/>
        </w:rPr>
        <w:t> </w:t>
      </w:r>
      <w:r>
        <w:rPr>
          <w:sz w:val="28"/>
        </w:rPr>
        <w:t>hỏng tài sản”.</w:t>
      </w:r>
    </w:p>
    <w:p>
      <w:pPr>
        <w:pStyle w:val="ListParagraph"/>
        <w:numPr>
          <w:ilvl w:val="0"/>
          <w:numId w:val="5"/>
        </w:numPr>
        <w:tabs>
          <w:tab w:pos="1520" w:val="left" w:leader="none"/>
        </w:tabs>
        <w:spacing w:line="312" w:lineRule="auto" w:before="3" w:after="0"/>
        <w:ind w:left="502" w:right="408" w:firstLine="719"/>
        <w:jc w:val="both"/>
        <w:rPr>
          <w:sz w:val="28"/>
        </w:rPr>
      </w:pPr>
      <w:r>
        <w:rPr>
          <w:sz w:val="28"/>
        </w:rPr>
        <w:t>Về hình phạt: Xử phạt bị cáo Trần Hiếu N 06 (Sáu) tháng tù, thời hạn</w:t>
      </w:r>
      <w:r>
        <w:rPr>
          <w:spacing w:val="40"/>
          <w:sz w:val="28"/>
        </w:rPr>
        <w:t> </w:t>
      </w:r>
      <w:r>
        <w:rPr>
          <w:sz w:val="28"/>
        </w:rPr>
        <w:t>tù tính từ ngày bị cáo chấp hành án.</w:t>
      </w:r>
    </w:p>
    <w:p>
      <w:pPr>
        <w:pStyle w:val="ListParagraph"/>
        <w:numPr>
          <w:ilvl w:val="0"/>
          <w:numId w:val="5"/>
        </w:numPr>
        <w:tabs>
          <w:tab w:pos="1515" w:val="left" w:leader="none"/>
        </w:tabs>
        <w:spacing w:line="314" w:lineRule="auto" w:before="3" w:after="0"/>
        <w:ind w:left="502" w:right="407" w:firstLine="719"/>
        <w:jc w:val="both"/>
        <w:rPr>
          <w:sz w:val="28"/>
        </w:rPr>
      </w:pPr>
      <w:r>
        <w:rPr>
          <w:sz w:val="28"/>
        </w:rPr>
        <w:t>Về trách nhiệm dân sự: Chấp nhận sự tự nguyện của bị cáo bồi thường thiệt hại do tài sản bị xâm phạm cho chị Đào Thị H1 số tiền 20.000.000 đồng (Hai mươi triệu đồng). Hai bên đã giao nhận tiền xong.</w:t>
      </w:r>
    </w:p>
    <w:p>
      <w:pPr>
        <w:pStyle w:val="ListParagraph"/>
        <w:numPr>
          <w:ilvl w:val="0"/>
          <w:numId w:val="5"/>
        </w:numPr>
        <w:tabs>
          <w:tab w:pos="1503" w:val="left" w:leader="none"/>
        </w:tabs>
        <w:spacing w:line="317" w:lineRule="exact" w:before="0" w:after="0"/>
        <w:ind w:left="1502" w:right="0" w:hanging="282"/>
        <w:jc w:val="both"/>
        <w:rPr>
          <w:sz w:val="28"/>
        </w:rPr>
      </w:pPr>
      <w:r>
        <w:rPr>
          <w:sz w:val="28"/>
        </w:rPr>
        <w:t>Về</w:t>
      </w:r>
      <w:r>
        <w:rPr>
          <w:spacing w:val="-2"/>
          <w:sz w:val="28"/>
        </w:rPr>
        <w:t> </w:t>
      </w:r>
      <w:r>
        <w:rPr>
          <w:sz w:val="28"/>
        </w:rPr>
        <w:t>vật</w:t>
      </w:r>
      <w:r>
        <w:rPr>
          <w:spacing w:val="-1"/>
          <w:sz w:val="28"/>
        </w:rPr>
        <w:t> </w:t>
      </w:r>
      <w:r>
        <w:rPr>
          <w:spacing w:val="-2"/>
          <w:sz w:val="28"/>
        </w:rPr>
        <w:t>chứng:</w:t>
      </w:r>
    </w:p>
    <w:p>
      <w:pPr>
        <w:pStyle w:val="ListParagraph"/>
        <w:numPr>
          <w:ilvl w:val="1"/>
          <w:numId w:val="5"/>
        </w:numPr>
        <w:tabs>
          <w:tab w:pos="1722" w:val="left" w:leader="none"/>
        </w:tabs>
        <w:spacing w:line="312" w:lineRule="auto" w:before="98" w:after="0"/>
        <w:ind w:left="502" w:right="417" w:firstLine="707"/>
        <w:jc w:val="both"/>
        <w:rPr>
          <w:sz w:val="28"/>
        </w:rPr>
      </w:pPr>
      <w:r>
        <w:rPr>
          <w:sz w:val="28"/>
        </w:rPr>
        <w:t>Tịch thu, tiêu hủy một viên gạch đỏ xây dựng (loại gạch 02 lỗ) kích thước 20 x10 x 6 cm; 02 (hai) nửa viên gạch đổ xây dựng (loại gạch lõi đặc)</w:t>
      </w:r>
      <w:r>
        <w:rPr>
          <w:spacing w:val="40"/>
          <w:sz w:val="28"/>
        </w:rPr>
        <w:t> </w:t>
      </w:r>
      <w:r>
        <w:rPr>
          <w:sz w:val="28"/>
        </w:rPr>
        <w:t>kích thước 12/10/6 cm.</w:t>
      </w:r>
    </w:p>
    <w:p>
      <w:pPr>
        <w:pStyle w:val="BodyText"/>
        <w:spacing w:line="314" w:lineRule="auto" w:before="4"/>
        <w:ind w:right="412" w:firstLine="707"/>
      </w:pPr>
      <w:r>
        <w:rPr/>
        <w:t>(Số vật chứng trên Cơ quan điều tra Công an thành phố Thái Bình tỉnh Thái Bình đã chuyển sang Chi cục thi hành án dân sự thành phố Thái Bình, tỉnh Thái Bình có đặc điểm mô tả như trong biên bản giao nhận vật chứng ngày </w:t>
      </w:r>
      <w:r>
        <w:rPr>
          <w:spacing w:val="-2"/>
        </w:rPr>
        <w:t>06/12/2022).</w:t>
      </w:r>
    </w:p>
    <w:p>
      <w:pPr>
        <w:pStyle w:val="ListParagraph"/>
        <w:numPr>
          <w:ilvl w:val="1"/>
          <w:numId w:val="5"/>
        </w:numPr>
        <w:tabs>
          <w:tab w:pos="1704" w:val="left" w:leader="none"/>
        </w:tabs>
        <w:spacing w:line="312" w:lineRule="auto" w:before="0" w:after="0"/>
        <w:ind w:left="502" w:right="414" w:firstLine="707"/>
        <w:jc w:val="both"/>
        <w:rPr>
          <w:sz w:val="28"/>
        </w:rPr>
      </w:pPr>
      <w:r>
        <w:rPr>
          <w:sz w:val="28"/>
        </w:rPr>
        <w:t>Chấp</w:t>
      </w:r>
      <w:r>
        <w:rPr>
          <w:spacing w:val="-1"/>
          <w:sz w:val="28"/>
        </w:rPr>
        <w:t> </w:t>
      </w:r>
      <w:r>
        <w:rPr>
          <w:sz w:val="28"/>
        </w:rPr>
        <w:t>nhận</w:t>
      </w:r>
      <w:r>
        <w:rPr>
          <w:spacing w:val="-1"/>
          <w:sz w:val="28"/>
        </w:rPr>
        <w:t> </w:t>
      </w:r>
      <w:r>
        <w:rPr>
          <w:sz w:val="28"/>
        </w:rPr>
        <w:t>Cơ</w:t>
      </w:r>
      <w:r>
        <w:rPr>
          <w:spacing w:val="-3"/>
          <w:sz w:val="28"/>
        </w:rPr>
        <w:t> </w:t>
      </w:r>
      <w:r>
        <w:rPr>
          <w:sz w:val="28"/>
        </w:rPr>
        <w:t>quan</w:t>
      </w:r>
      <w:r>
        <w:rPr>
          <w:spacing w:val="-1"/>
          <w:sz w:val="28"/>
        </w:rPr>
        <w:t> </w:t>
      </w:r>
      <w:r>
        <w:rPr>
          <w:sz w:val="28"/>
        </w:rPr>
        <w:t>điều</w:t>
      </w:r>
      <w:r>
        <w:rPr>
          <w:spacing w:val="-1"/>
          <w:sz w:val="28"/>
        </w:rPr>
        <w:t> </w:t>
      </w:r>
      <w:r>
        <w:rPr>
          <w:sz w:val="28"/>
        </w:rPr>
        <w:t>tra</w:t>
      </w:r>
      <w:r>
        <w:rPr>
          <w:spacing w:val="-3"/>
          <w:sz w:val="28"/>
        </w:rPr>
        <w:t> </w:t>
      </w:r>
      <w:r>
        <w:rPr>
          <w:sz w:val="28"/>
        </w:rPr>
        <w:t>trả</w:t>
      </w:r>
      <w:r>
        <w:rPr>
          <w:spacing w:val="-3"/>
          <w:sz w:val="28"/>
        </w:rPr>
        <w:t> </w:t>
      </w:r>
      <w:r>
        <w:rPr>
          <w:sz w:val="28"/>
        </w:rPr>
        <w:t>lại một</w:t>
      </w:r>
      <w:r>
        <w:rPr>
          <w:spacing w:val="-2"/>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nhãn</w:t>
      </w:r>
      <w:r>
        <w:rPr>
          <w:spacing w:val="-2"/>
          <w:sz w:val="28"/>
        </w:rPr>
        <w:t> </w:t>
      </w:r>
      <w:r>
        <w:rPr>
          <w:sz w:val="28"/>
        </w:rPr>
        <w:t>hiệu</w:t>
      </w:r>
      <w:r>
        <w:rPr>
          <w:spacing w:val="-3"/>
          <w:sz w:val="28"/>
        </w:rPr>
        <w:t> </w:t>
      </w:r>
      <w:r>
        <w:rPr>
          <w:sz w:val="28"/>
        </w:rPr>
        <w:t>Honda</w:t>
      </w:r>
      <w:r>
        <w:rPr>
          <w:spacing w:val="-2"/>
          <w:sz w:val="28"/>
        </w:rPr>
        <w:t> </w:t>
      </w:r>
      <w:r>
        <w:rPr>
          <w:sz w:val="28"/>
        </w:rPr>
        <w:t>Air Blade màu đen, biển số 17B9-340.64 cho chị Đào Thị N1.</w:t>
      </w:r>
    </w:p>
    <w:p>
      <w:pPr>
        <w:pStyle w:val="ListParagraph"/>
        <w:numPr>
          <w:ilvl w:val="1"/>
          <w:numId w:val="5"/>
        </w:numPr>
        <w:tabs>
          <w:tab w:pos="1738" w:val="left" w:leader="none"/>
        </w:tabs>
        <w:spacing w:line="312" w:lineRule="auto" w:before="0" w:after="0"/>
        <w:ind w:left="502" w:right="414" w:firstLine="707"/>
        <w:jc w:val="both"/>
        <w:rPr>
          <w:sz w:val="28"/>
        </w:rPr>
      </w:pPr>
      <w:r>
        <w:rPr>
          <w:sz w:val="28"/>
        </w:rPr>
        <w:t>Chấp nhận cơ quan điều tra trả lại một xe ô tô nhãn hiệu Hyundai Avante màu đen, biển kiểm soát: 17A-194.79, số máy G4FCEU138806, số khung 41BAGN008284</w:t>
      </w:r>
      <w:r>
        <w:rPr>
          <w:spacing w:val="40"/>
          <w:sz w:val="28"/>
        </w:rPr>
        <w:t> </w:t>
      </w:r>
      <w:r>
        <w:rPr>
          <w:sz w:val="28"/>
        </w:rPr>
        <w:t>cho chị Đào Thị H1.</w:t>
      </w:r>
    </w:p>
    <w:p>
      <w:pPr>
        <w:spacing w:after="0" w:line="312" w:lineRule="auto"/>
        <w:jc w:val="both"/>
        <w:rPr>
          <w:sz w:val="28"/>
        </w:rPr>
        <w:sectPr>
          <w:pgSz w:w="11910" w:h="16840"/>
          <w:pgMar w:header="0" w:footer="836" w:top="1120" w:bottom="1020" w:left="1200" w:right="720"/>
        </w:sectPr>
      </w:pPr>
    </w:p>
    <w:p>
      <w:pPr>
        <w:pStyle w:val="ListParagraph"/>
        <w:numPr>
          <w:ilvl w:val="0"/>
          <w:numId w:val="5"/>
        </w:numPr>
        <w:tabs>
          <w:tab w:pos="1565" w:val="left" w:leader="none"/>
        </w:tabs>
        <w:spacing w:line="314" w:lineRule="auto" w:before="73" w:after="0"/>
        <w:ind w:left="502" w:right="409" w:firstLine="777"/>
        <w:jc w:val="both"/>
        <w:rPr>
          <w:sz w:val="28"/>
        </w:rPr>
      </w:pPr>
      <w:r>
        <w:rPr>
          <w:sz w:val="28"/>
        </w:rPr>
        <w:t>Về án phí: Bị cáo Trần Hiếu N</w:t>
      </w:r>
      <w:r>
        <w:rPr>
          <w:spacing w:val="-2"/>
          <w:sz w:val="28"/>
        </w:rPr>
        <w:t> </w:t>
      </w:r>
      <w:r>
        <w:rPr>
          <w:sz w:val="28"/>
        </w:rPr>
        <w:t>phải nộp 200.000 đồng (Hai trăm</w:t>
      </w:r>
      <w:r>
        <w:rPr>
          <w:spacing w:val="-3"/>
          <w:sz w:val="28"/>
        </w:rPr>
        <w:t> </w:t>
      </w:r>
      <w:r>
        <w:rPr>
          <w:sz w:val="28"/>
        </w:rPr>
        <w:t>nghìn đồng) án phí hình sự sơ thẩm.</w:t>
      </w:r>
    </w:p>
    <w:p>
      <w:pPr>
        <w:pStyle w:val="ListParagraph"/>
        <w:numPr>
          <w:ilvl w:val="0"/>
          <w:numId w:val="5"/>
        </w:numPr>
        <w:tabs>
          <w:tab w:pos="1515" w:val="left" w:leader="none"/>
        </w:tabs>
        <w:spacing w:line="312" w:lineRule="auto" w:before="0" w:after="0"/>
        <w:ind w:left="502" w:right="409" w:firstLine="719"/>
        <w:jc w:val="both"/>
        <w:rPr>
          <w:sz w:val="28"/>
        </w:rPr>
      </w:pPr>
      <w:r>
        <w:rPr>
          <w:sz w:val="28"/>
        </w:rPr>
        <w:t>Về quyền kháng cáo: Bị cáo Trần Hiếu N, Chị N1 có quyền kháng cáo trong thời hạn 15 ngày</w:t>
      </w:r>
      <w:r>
        <w:rPr>
          <w:spacing w:val="-1"/>
          <w:sz w:val="28"/>
        </w:rPr>
        <w:t> </w:t>
      </w:r>
      <w:r>
        <w:rPr>
          <w:sz w:val="28"/>
        </w:rPr>
        <w:t>kể từ</w:t>
      </w:r>
      <w:r>
        <w:rPr>
          <w:spacing w:val="-1"/>
          <w:sz w:val="28"/>
        </w:rPr>
        <w:t> </w:t>
      </w:r>
      <w:r>
        <w:rPr>
          <w:sz w:val="28"/>
        </w:rPr>
        <w:t>ngày</w:t>
      </w:r>
      <w:r>
        <w:rPr>
          <w:spacing w:val="-3"/>
          <w:sz w:val="28"/>
        </w:rPr>
        <w:t> </w:t>
      </w:r>
      <w:r>
        <w:rPr>
          <w:sz w:val="28"/>
        </w:rPr>
        <w:t>tuyên án sơ thẩm</w:t>
      </w:r>
      <w:r>
        <w:rPr>
          <w:spacing w:val="-5"/>
          <w:sz w:val="28"/>
        </w:rPr>
        <w:t> </w:t>
      </w:r>
      <w:r>
        <w:rPr>
          <w:sz w:val="28"/>
        </w:rPr>
        <w:t>ngày</w:t>
      </w:r>
      <w:r>
        <w:rPr>
          <w:spacing w:val="-1"/>
          <w:sz w:val="28"/>
        </w:rPr>
        <w:t> </w:t>
      </w:r>
      <w:r>
        <w:rPr>
          <w:sz w:val="28"/>
        </w:rPr>
        <w:t>19/12/2022. Chị H1 có quyền kháng cáo trong thời hạn 15 ngày kể từ ngày nhận được bản án hoặc bản án được tống đạt hợp lệ.</w:t>
      </w:r>
    </w:p>
    <w:p>
      <w:pPr>
        <w:spacing w:line="312" w:lineRule="auto" w:before="3"/>
        <w:ind w:left="502" w:right="408" w:firstLine="698"/>
        <w:jc w:val="both"/>
        <w:rPr>
          <w:i/>
          <w:sz w:val="28"/>
        </w:rPr>
      </w:pPr>
      <w:r>
        <w:rPr>
          <w:i/>
          <w:sz w:val="28"/>
        </w:rPr>
        <w:t>Trường hợp bản án được thi hành theo quy 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của Luật thi hành án dân sự.</w:t>
      </w:r>
    </w:p>
    <w:p>
      <w:pPr>
        <w:pStyle w:val="BodyText"/>
        <w:spacing w:before="2"/>
        <w:ind w:left="0"/>
        <w:jc w:val="left"/>
        <w:rPr>
          <w:i/>
          <w:sz w:val="12"/>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1"/>
        <w:gridCol w:w="5398"/>
      </w:tblGrid>
      <w:tr>
        <w:trPr>
          <w:trHeight w:val="4164" w:hRule="atLeast"/>
        </w:trPr>
        <w:tc>
          <w:tcPr>
            <w:tcW w:w="4001" w:type="dxa"/>
          </w:tcPr>
          <w:p>
            <w:pPr>
              <w:pStyle w:val="TableParagraph"/>
              <w:spacing w:line="311" w:lineRule="exact"/>
              <w:rPr>
                <w:b/>
                <w:sz w:val="28"/>
              </w:rPr>
            </w:pPr>
            <w:r>
              <w:rPr>
                <w:b/>
                <w:sz w:val="28"/>
              </w:rPr>
              <w:t>Nơi</w:t>
            </w:r>
            <w:r>
              <w:rPr>
                <w:b/>
                <w:spacing w:val="-1"/>
                <w:sz w:val="28"/>
              </w:rPr>
              <w:t> </w:t>
            </w:r>
            <w:r>
              <w:rPr>
                <w:b/>
                <w:spacing w:val="-2"/>
                <w:sz w:val="28"/>
              </w:rPr>
              <w:t>nhận:</w:t>
            </w:r>
          </w:p>
          <w:p>
            <w:pPr>
              <w:pStyle w:val="TableParagraph"/>
              <w:numPr>
                <w:ilvl w:val="0"/>
                <w:numId w:val="6"/>
              </w:numPr>
              <w:tabs>
                <w:tab w:pos="190" w:val="left" w:leader="none"/>
              </w:tabs>
              <w:spacing w:line="240" w:lineRule="auto" w:before="56" w:after="0"/>
              <w:ind w:left="189" w:right="0" w:hanging="140"/>
              <w:jc w:val="left"/>
              <w:rPr>
                <w:i/>
                <w:sz w:val="24"/>
              </w:rPr>
            </w:pPr>
            <w:r>
              <w:rPr>
                <w:i/>
                <w:sz w:val="24"/>
              </w:rPr>
              <w:t>Người</w:t>
            </w:r>
            <w:r>
              <w:rPr>
                <w:i/>
                <w:spacing w:val="-5"/>
                <w:sz w:val="24"/>
              </w:rPr>
              <w:t> </w:t>
            </w:r>
            <w:r>
              <w:rPr>
                <w:i/>
                <w:sz w:val="24"/>
              </w:rPr>
              <w:t>tham</w:t>
            </w:r>
            <w:r>
              <w:rPr>
                <w:i/>
                <w:spacing w:val="-5"/>
                <w:sz w:val="24"/>
              </w:rPr>
              <w:t> </w:t>
            </w:r>
            <w:r>
              <w:rPr>
                <w:i/>
                <w:sz w:val="24"/>
              </w:rPr>
              <w:t>gia</w:t>
            </w:r>
            <w:r>
              <w:rPr>
                <w:i/>
                <w:spacing w:val="-5"/>
                <w:sz w:val="24"/>
              </w:rPr>
              <w:t> </w:t>
            </w:r>
            <w:r>
              <w:rPr>
                <w:i/>
                <w:sz w:val="24"/>
              </w:rPr>
              <w:t>tố</w:t>
            </w:r>
            <w:r>
              <w:rPr>
                <w:i/>
                <w:spacing w:val="-5"/>
                <w:sz w:val="24"/>
              </w:rPr>
              <w:t> </w:t>
            </w:r>
            <w:r>
              <w:rPr>
                <w:i/>
                <w:spacing w:val="-4"/>
                <w:sz w:val="24"/>
              </w:rPr>
              <w:t>tụng;</w:t>
            </w:r>
          </w:p>
          <w:p>
            <w:pPr>
              <w:pStyle w:val="TableParagraph"/>
              <w:numPr>
                <w:ilvl w:val="0"/>
                <w:numId w:val="6"/>
              </w:numPr>
              <w:tabs>
                <w:tab w:pos="190" w:val="left" w:leader="none"/>
              </w:tabs>
              <w:spacing w:line="240" w:lineRule="auto" w:before="45" w:after="0"/>
              <w:ind w:left="189" w:right="0" w:hanging="140"/>
              <w:jc w:val="left"/>
              <w:rPr>
                <w:i/>
                <w:sz w:val="24"/>
              </w:rPr>
            </w:pPr>
            <w:r>
              <w:rPr>
                <w:i/>
                <w:sz w:val="24"/>
              </w:rPr>
              <w:t>Tòa</w:t>
            </w:r>
            <w:r>
              <w:rPr>
                <w:i/>
                <w:spacing w:val="-1"/>
                <w:sz w:val="24"/>
              </w:rPr>
              <w:t> </w:t>
            </w:r>
            <w:r>
              <w:rPr>
                <w:i/>
                <w:sz w:val="24"/>
              </w:rPr>
              <w:t>án N dân tỉnh</w:t>
            </w:r>
            <w:r>
              <w:rPr>
                <w:i/>
                <w:spacing w:val="-1"/>
                <w:sz w:val="24"/>
              </w:rPr>
              <w:t> </w:t>
            </w:r>
            <w:r>
              <w:rPr>
                <w:i/>
                <w:sz w:val="24"/>
              </w:rPr>
              <w:t>Thái</w:t>
            </w:r>
            <w:r>
              <w:rPr>
                <w:i/>
                <w:spacing w:val="-2"/>
                <w:sz w:val="24"/>
              </w:rPr>
              <w:t> Bình;</w:t>
            </w:r>
          </w:p>
          <w:p>
            <w:pPr>
              <w:pStyle w:val="TableParagraph"/>
              <w:numPr>
                <w:ilvl w:val="0"/>
                <w:numId w:val="6"/>
              </w:numPr>
              <w:tabs>
                <w:tab w:pos="250" w:val="left" w:leader="none"/>
              </w:tabs>
              <w:spacing w:line="240" w:lineRule="auto" w:before="44" w:after="0"/>
              <w:ind w:left="249" w:right="0" w:hanging="140"/>
              <w:jc w:val="left"/>
              <w:rPr>
                <w:i/>
                <w:sz w:val="24"/>
              </w:rPr>
            </w:pPr>
            <w:r>
              <w:rPr>
                <w:i/>
                <w:sz w:val="24"/>
              </w:rPr>
              <w:t>VKSND</w:t>
            </w:r>
            <w:r>
              <w:rPr>
                <w:i/>
                <w:spacing w:val="-7"/>
                <w:sz w:val="24"/>
              </w:rPr>
              <w:t> </w:t>
            </w:r>
            <w:r>
              <w:rPr>
                <w:i/>
                <w:sz w:val="24"/>
              </w:rPr>
              <w:t>tỉnh</w:t>
            </w:r>
            <w:r>
              <w:rPr>
                <w:i/>
                <w:spacing w:val="-5"/>
                <w:sz w:val="24"/>
              </w:rPr>
              <w:t> </w:t>
            </w:r>
            <w:r>
              <w:rPr>
                <w:i/>
                <w:sz w:val="24"/>
              </w:rPr>
              <w:t>Thái</w:t>
            </w:r>
            <w:r>
              <w:rPr>
                <w:i/>
                <w:spacing w:val="-5"/>
                <w:sz w:val="24"/>
              </w:rPr>
              <w:t> </w:t>
            </w:r>
            <w:r>
              <w:rPr>
                <w:i/>
                <w:spacing w:val="-4"/>
                <w:sz w:val="24"/>
              </w:rPr>
              <w:t>Bình;</w:t>
            </w:r>
          </w:p>
          <w:p>
            <w:pPr>
              <w:pStyle w:val="TableParagraph"/>
              <w:numPr>
                <w:ilvl w:val="0"/>
                <w:numId w:val="6"/>
              </w:numPr>
              <w:tabs>
                <w:tab w:pos="190" w:val="left" w:leader="none"/>
              </w:tabs>
              <w:spacing w:line="280" w:lineRule="auto" w:before="43" w:after="0"/>
              <w:ind w:left="50" w:right="512" w:firstLine="0"/>
              <w:jc w:val="left"/>
              <w:rPr>
                <w:b/>
                <w:i/>
                <w:sz w:val="24"/>
              </w:rPr>
            </w:pPr>
            <w:r>
              <w:rPr>
                <w:i/>
                <w:sz w:val="24"/>
              </w:rPr>
              <w:t>VKSND</w:t>
            </w:r>
            <w:r>
              <w:rPr>
                <w:i/>
                <w:spacing w:val="-8"/>
                <w:sz w:val="24"/>
              </w:rPr>
              <w:t> </w:t>
            </w:r>
            <w:r>
              <w:rPr>
                <w:i/>
                <w:sz w:val="24"/>
              </w:rPr>
              <w:t>thành</w:t>
            </w:r>
            <w:r>
              <w:rPr>
                <w:i/>
                <w:spacing w:val="-7"/>
                <w:sz w:val="24"/>
              </w:rPr>
              <w:t> </w:t>
            </w:r>
            <w:r>
              <w:rPr>
                <w:i/>
                <w:sz w:val="24"/>
              </w:rPr>
              <w:t>phố</w:t>
            </w:r>
            <w:r>
              <w:rPr>
                <w:i/>
                <w:spacing w:val="-7"/>
                <w:sz w:val="24"/>
              </w:rPr>
              <w:t> </w:t>
            </w:r>
            <w:r>
              <w:rPr>
                <w:i/>
                <w:sz w:val="24"/>
              </w:rPr>
              <w:t>Thái</w:t>
            </w:r>
            <w:r>
              <w:rPr>
                <w:i/>
                <w:spacing w:val="-7"/>
                <w:sz w:val="24"/>
              </w:rPr>
              <w:t> </w:t>
            </w:r>
            <w:r>
              <w:rPr>
                <w:i/>
                <w:sz w:val="24"/>
              </w:rPr>
              <w:t>Bình,</w:t>
            </w:r>
            <w:r>
              <w:rPr>
                <w:i/>
                <w:spacing w:val="-7"/>
                <w:sz w:val="24"/>
              </w:rPr>
              <w:t> </w:t>
            </w:r>
            <w:r>
              <w:rPr>
                <w:i/>
                <w:sz w:val="24"/>
              </w:rPr>
              <w:t>tỉnh</w:t>
            </w:r>
            <w:r>
              <w:rPr>
                <w:i/>
                <w:sz w:val="24"/>
              </w:rPr>
              <w:t> Thái Bình;</w:t>
            </w:r>
          </w:p>
          <w:p>
            <w:pPr>
              <w:pStyle w:val="TableParagraph"/>
              <w:numPr>
                <w:ilvl w:val="0"/>
                <w:numId w:val="6"/>
              </w:numPr>
              <w:tabs>
                <w:tab w:pos="283" w:val="left" w:leader="none"/>
              </w:tabs>
              <w:spacing w:line="278" w:lineRule="auto" w:before="0" w:after="0"/>
              <w:ind w:left="50" w:right="513" w:firstLine="0"/>
              <w:jc w:val="left"/>
              <w:rPr>
                <w:i/>
                <w:sz w:val="24"/>
              </w:rPr>
            </w:pPr>
            <w:r>
              <w:rPr>
                <w:i/>
                <w:sz w:val="24"/>
              </w:rPr>
              <w:t>CQCSĐT</w:t>
            </w:r>
            <w:r>
              <w:rPr>
                <w:i/>
                <w:spacing w:val="40"/>
                <w:sz w:val="24"/>
              </w:rPr>
              <w:t> </w:t>
            </w:r>
            <w:r>
              <w:rPr>
                <w:i/>
                <w:sz w:val="24"/>
              </w:rPr>
              <w:t>Công</w:t>
            </w:r>
            <w:r>
              <w:rPr>
                <w:i/>
                <w:spacing w:val="40"/>
                <w:sz w:val="24"/>
              </w:rPr>
              <w:t> </w:t>
            </w:r>
            <w:r>
              <w:rPr>
                <w:i/>
                <w:sz w:val="24"/>
              </w:rPr>
              <w:t>an</w:t>
            </w:r>
            <w:r>
              <w:rPr>
                <w:i/>
                <w:spacing w:val="40"/>
                <w:sz w:val="24"/>
              </w:rPr>
              <w:t> </w:t>
            </w:r>
            <w:r>
              <w:rPr>
                <w:i/>
                <w:sz w:val="24"/>
              </w:rPr>
              <w:t>thành</w:t>
            </w:r>
            <w:r>
              <w:rPr>
                <w:i/>
                <w:spacing w:val="40"/>
                <w:sz w:val="24"/>
              </w:rPr>
              <w:t> </w:t>
            </w:r>
            <w:r>
              <w:rPr>
                <w:i/>
                <w:sz w:val="24"/>
              </w:rPr>
              <w:t>phố</w:t>
            </w:r>
            <w:r>
              <w:rPr>
                <w:i/>
                <w:sz w:val="24"/>
              </w:rPr>
              <w:t> Thái Bình, tỉnh Thái Bình;</w:t>
            </w:r>
          </w:p>
          <w:p>
            <w:pPr>
              <w:pStyle w:val="TableParagraph"/>
              <w:numPr>
                <w:ilvl w:val="0"/>
                <w:numId w:val="6"/>
              </w:numPr>
              <w:tabs>
                <w:tab w:pos="247" w:val="left" w:leader="none"/>
              </w:tabs>
              <w:spacing w:line="278" w:lineRule="auto" w:before="0" w:after="0"/>
              <w:ind w:left="50" w:right="514" w:firstLine="0"/>
              <w:jc w:val="left"/>
              <w:rPr>
                <w:i/>
                <w:sz w:val="24"/>
              </w:rPr>
            </w:pPr>
            <w:r>
              <w:rPr>
                <w:i/>
                <w:sz w:val="24"/>
              </w:rPr>
              <w:t>Cơ</w:t>
            </w:r>
            <w:r>
              <w:rPr>
                <w:i/>
                <w:spacing w:val="40"/>
                <w:sz w:val="24"/>
              </w:rPr>
              <w:t> </w:t>
            </w:r>
            <w:r>
              <w:rPr>
                <w:i/>
                <w:sz w:val="24"/>
              </w:rPr>
              <w:t>quan</w:t>
            </w:r>
            <w:r>
              <w:rPr>
                <w:i/>
                <w:spacing w:val="40"/>
                <w:sz w:val="24"/>
              </w:rPr>
              <w:t> </w:t>
            </w:r>
            <w:r>
              <w:rPr>
                <w:i/>
                <w:sz w:val="24"/>
              </w:rPr>
              <w:t>THAHS</w:t>
            </w:r>
            <w:r>
              <w:rPr>
                <w:i/>
                <w:spacing w:val="40"/>
                <w:sz w:val="24"/>
              </w:rPr>
              <w:t> </w:t>
            </w:r>
            <w:r>
              <w:rPr>
                <w:i/>
                <w:sz w:val="24"/>
              </w:rPr>
              <w:t>Công</w:t>
            </w:r>
            <w:r>
              <w:rPr>
                <w:i/>
                <w:spacing w:val="40"/>
                <w:sz w:val="24"/>
              </w:rPr>
              <w:t> </w:t>
            </w:r>
            <w:r>
              <w:rPr>
                <w:i/>
                <w:sz w:val="24"/>
              </w:rPr>
              <w:t>an</w:t>
            </w:r>
            <w:r>
              <w:rPr>
                <w:i/>
                <w:spacing w:val="40"/>
                <w:sz w:val="24"/>
              </w:rPr>
              <w:t> </w:t>
            </w:r>
            <w:r>
              <w:rPr>
                <w:i/>
                <w:sz w:val="24"/>
              </w:rPr>
              <w:t>tỉnh</w:t>
            </w:r>
            <w:r>
              <w:rPr>
                <w:i/>
                <w:sz w:val="24"/>
              </w:rPr>
              <w:t> Thái Bình;</w:t>
            </w:r>
          </w:p>
          <w:p>
            <w:pPr>
              <w:pStyle w:val="TableParagraph"/>
              <w:numPr>
                <w:ilvl w:val="0"/>
                <w:numId w:val="6"/>
              </w:numPr>
              <w:tabs>
                <w:tab w:pos="226" w:val="left" w:leader="none"/>
              </w:tabs>
              <w:spacing w:line="280" w:lineRule="auto" w:before="0" w:after="0"/>
              <w:ind w:left="50" w:right="517" w:firstLine="0"/>
              <w:jc w:val="left"/>
              <w:rPr>
                <w:i/>
                <w:sz w:val="24"/>
              </w:rPr>
            </w:pPr>
            <w:r>
              <w:rPr>
                <w:i/>
                <w:sz w:val="24"/>
              </w:rPr>
              <w:t>Chi</w:t>
            </w:r>
            <w:r>
              <w:rPr>
                <w:i/>
                <w:spacing w:val="29"/>
                <w:sz w:val="24"/>
              </w:rPr>
              <w:t> </w:t>
            </w:r>
            <w:r>
              <w:rPr>
                <w:i/>
                <w:sz w:val="24"/>
              </w:rPr>
              <w:t>cục</w:t>
            </w:r>
            <w:r>
              <w:rPr>
                <w:i/>
                <w:spacing w:val="27"/>
                <w:sz w:val="24"/>
              </w:rPr>
              <w:t> </w:t>
            </w:r>
            <w:r>
              <w:rPr>
                <w:i/>
                <w:sz w:val="24"/>
              </w:rPr>
              <w:t>THADS</w:t>
            </w:r>
            <w:r>
              <w:rPr>
                <w:i/>
                <w:spacing w:val="30"/>
                <w:sz w:val="24"/>
              </w:rPr>
              <w:t> </w:t>
            </w:r>
            <w:r>
              <w:rPr>
                <w:i/>
                <w:sz w:val="24"/>
              </w:rPr>
              <w:t>thành</w:t>
            </w:r>
            <w:r>
              <w:rPr>
                <w:i/>
                <w:spacing w:val="29"/>
                <w:sz w:val="24"/>
              </w:rPr>
              <w:t> </w:t>
            </w:r>
            <w:r>
              <w:rPr>
                <w:i/>
                <w:sz w:val="24"/>
              </w:rPr>
              <w:t>phố</w:t>
            </w:r>
            <w:r>
              <w:rPr>
                <w:i/>
                <w:spacing w:val="28"/>
                <w:sz w:val="24"/>
              </w:rPr>
              <w:t> </w:t>
            </w:r>
            <w:r>
              <w:rPr>
                <w:i/>
                <w:sz w:val="24"/>
              </w:rPr>
              <w:t>Thái</w:t>
            </w:r>
            <w:r>
              <w:rPr>
                <w:i/>
                <w:sz w:val="24"/>
              </w:rPr>
              <w:t> Bình, tỉnh Thái Bình;</w:t>
            </w:r>
          </w:p>
          <w:p>
            <w:pPr>
              <w:pStyle w:val="TableParagraph"/>
              <w:numPr>
                <w:ilvl w:val="0"/>
                <w:numId w:val="6"/>
              </w:numPr>
              <w:tabs>
                <w:tab w:pos="190" w:val="left" w:leader="none"/>
              </w:tabs>
              <w:spacing w:line="251" w:lineRule="exact" w:before="0" w:after="0"/>
              <w:ind w:left="189" w:right="0" w:hanging="140"/>
              <w:jc w:val="left"/>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r>
              <w:rPr>
                <w:spacing w:val="-5"/>
                <w:sz w:val="24"/>
              </w:rPr>
              <w:t>.</w:t>
            </w:r>
          </w:p>
        </w:tc>
        <w:tc>
          <w:tcPr>
            <w:tcW w:w="5398" w:type="dxa"/>
          </w:tcPr>
          <w:p>
            <w:pPr>
              <w:pStyle w:val="TableParagraph"/>
              <w:spacing w:line="312" w:lineRule="auto"/>
              <w:ind w:left="513" w:firstLine="129"/>
              <w:rPr>
                <w:b/>
                <w:sz w:val="28"/>
              </w:rPr>
            </w:pPr>
            <w:r>
              <w:rPr>
                <w:b/>
                <w:sz w:val="28"/>
              </w:rPr>
              <w:t>TM. HỘI ĐỒNG XÉT XỬ SƠ THẨM THẨM</w:t>
            </w:r>
            <w:r>
              <w:rPr>
                <w:b/>
                <w:spacing w:val="-3"/>
                <w:sz w:val="28"/>
              </w:rPr>
              <w:t> </w:t>
            </w:r>
            <w:r>
              <w:rPr>
                <w:b/>
                <w:sz w:val="28"/>
              </w:rPr>
              <w:t>PHÁN-</w:t>
            </w:r>
            <w:r>
              <w:rPr>
                <w:b/>
                <w:spacing w:val="-4"/>
                <w:sz w:val="28"/>
              </w:rPr>
              <w:t> </w:t>
            </w:r>
            <w:r>
              <w:rPr>
                <w:b/>
                <w:sz w:val="28"/>
              </w:rPr>
              <w:t>CHỦ</w:t>
            </w:r>
            <w:r>
              <w:rPr>
                <w:b/>
                <w:spacing w:val="-3"/>
                <w:sz w:val="28"/>
              </w:rPr>
              <w:t> </w:t>
            </w:r>
            <w:r>
              <w:rPr>
                <w:b/>
                <w:sz w:val="28"/>
              </w:rPr>
              <w:t>TỌA</w:t>
            </w:r>
            <w:r>
              <w:rPr>
                <w:b/>
                <w:spacing w:val="-3"/>
                <w:sz w:val="28"/>
              </w:rPr>
              <w:t> </w:t>
            </w:r>
            <w:r>
              <w:rPr>
                <w:b/>
                <w:sz w:val="28"/>
              </w:rPr>
              <w:t>PHIÊN</w:t>
            </w:r>
            <w:r>
              <w:rPr>
                <w:b/>
                <w:spacing w:val="-3"/>
                <w:sz w:val="28"/>
              </w:rPr>
              <w:t> </w:t>
            </w:r>
            <w:r>
              <w:rPr>
                <w:b/>
                <w:spacing w:val="-5"/>
                <w:sz w:val="28"/>
              </w:rPr>
              <w:t>TÒA</w:t>
            </w:r>
          </w:p>
          <w:p>
            <w:pPr>
              <w:pStyle w:val="TableParagraph"/>
              <w:ind w:left="0"/>
              <w:rPr>
                <w:i/>
                <w:sz w:val="30"/>
              </w:rPr>
            </w:pPr>
          </w:p>
          <w:p>
            <w:pPr>
              <w:pStyle w:val="TableParagraph"/>
              <w:ind w:left="0"/>
              <w:rPr>
                <w:i/>
                <w:sz w:val="30"/>
              </w:rPr>
            </w:pPr>
          </w:p>
          <w:p>
            <w:pPr>
              <w:pStyle w:val="TableParagraph"/>
              <w:ind w:left="0"/>
              <w:rPr>
                <w:i/>
                <w:sz w:val="30"/>
              </w:rPr>
            </w:pPr>
          </w:p>
          <w:p>
            <w:pPr>
              <w:pStyle w:val="TableParagraph"/>
              <w:ind w:left="0"/>
              <w:rPr>
                <w:i/>
                <w:sz w:val="30"/>
              </w:rPr>
            </w:pPr>
          </w:p>
          <w:p>
            <w:pPr>
              <w:pStyle w:val="TableParagraph"/>
              <w:spacing w:before="4"/>
              <w:ind w:left="0"/>
              <w:rPr>
                <w:i/>
                <w:sz w:val="25"/>
              </w:rPr>
            </w:pPr>
          </w:p>
          <w:p>
            <w:pPr>
              <w:pStyle w:val="TableParagraph"/>
              <w:ind w:left="2167"/>
              <w:rPr>
                <w:b/>
                <w:sz w:val="28"/>
              </w:rPr>
            </w:pPr>
            <w:r>
              <w:rPr>
                <w:b/>
                <w:sz w:val="28"/>
              </w:rPr>
              <w:t>Nguyễn</w:t>
            </w:r>
            <w:r>
              <w:rPr>
                <w:b/>
                <w:spacing w:val="-4"/>
                <w:sz w:val="28"/>
              </w:rPr>
              <w:t> </w:t>
            </w:r>
            <w:r>
              <w:rPr>
                <w:b/>
                <w:sz w:val="28"/>
              </w:rPr>
              <w:t>Thị</w:t>
            </w:r>
            <w:r>
              <w:rPr>
                <w:b/>
                <w:spacing w:val="-1"/>
                <w:sz w:val="28"/>
              </w:rPr>
              <w:t> </w:t>
            </w:r>
            <w:r>
              <w:rPr>
                <w:b/>
                <w:spacing w:val="-4"/>
                <w:sz w:val="28"/>
              </w:rPr>
              <w:t>Thanh</w:t>
            </w:r>
          </w:p>
        </w:tc>
      </w:tr>
    </w:tbl>
    <w:p>
      <w:pPr>
        <w:spacing w:after="0"/>
        <w:rPr>
          <w:sz w:val="28"/>
        </w:rPr>
        <w:sectPr>
          <w:pgSz w:w="11910" w:h="16840"/>
          <w:pgMar w:header="0" w:footer="836" w:top="1120" w:bottom="1020" w:left="1200" w:right="720"/>
        </w:sectPr>
      </w:pPr>
    </w:p>
    <w:p>
      <w:pPr>
        <w:pStyle w:val="BodyText"/>
        <w:spacing w:before="4"/>
        <w:ind w:left="0"/>
        <w:jc w:val="left"/>
        <w:rPr>
          <w:i/>
          <w:sz w:val="17"/>
        </w:rPr>
      </w:pPr>
    </w:p>
    <w:sectPr>
      <w:pgSz w:w="11910" w:h="16840"/>
      <w:pgMar w:header="0" w:footer="836" w:top="1920" w:bottom="1020" w:left="12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88.904785pt;width:14.05pt;height:17.55pt;mso-position-horizontal-relative:page;mso-position-vertical-relative:page;z-index:-1582540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02" w:hanging="284"/>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502" w:hanging="512"/>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397" w:hanging="512"/>
      </w:pPr>
      <w:rPr>
        <w:rFonts w:hint="default"/>
        <w:lang w:val="vi" w:eastAsia="en-US" w:bidi="ar-SA"/>
      </w:rPr>
    </w:lvl>
    <w:lvl w:ilvl="3">
      <w:start w:val="0"/>
      <w:numFmt w:val="bullet"/>
      <w:lvlText w:val="•"/>
      <w:lvlJc w:val="left"/>
      <w:pPr>
        <w:ind w:left="3346" w:hanging="512"/>
      </w:pPr>
      <w:rPr>
        <w:rFonts w:hint="default"/>
        <w:lang w:val="vi" w:eastAsia="en-US" w:bidi="ar-SA"/>
      </w:rPr>
    </w:lvl>
    <w:lvl w:ilvl="4">
      <w:start w:val="0"/>
      <w:numFmt w:val="bullet"/>
      <w:lvlText w:val="•"/>
      <w:lvlJc w:val="left"/>
      <w:pPr>
        <w:ind w:left="4295" w:hanging="512"/>
      </w:pPr>
      <w:rPr>
        <w:rFonts w:hint="default"/>
        <w:lang w:val="vi" w:eastAsia="en-US" w:bidi="ar-SA"/>
      </w:rPr>
    </w:lvl>
    <w:lvl w:ilvl="5">
      <w:start w:val="0"/>
      <w:numFmt w:val="bullet"/>
      <w:lvlText w:val="•"/>
      <w:lvlJc w:val="left"/>
      <w:pPr>
        <w:ind w:left="5244" w:hanging="512"/>
      </w:pPr>
      <w:rPr>
        <w:rFonts w:hint="default"/>
        <w:lang w:val="vi" w:eastAsia="en-US" w:bidi="ar-SA"/>
      </w:rPr>
    </w:lvl>
    <w:lvl w:ilvl="6">
      <w:start w:val="0"/>
      <w:numFmt w:val="bullet"/>
      <w:lvlText w:val="•"/>
      <w:lvlJc w:val="left"/>
      <w:pPr>
        <w:ind w:left="6193" w:hanging="512"/>
      </w:pPr>
      <w:rPr>
        <w:rFonts w:hint="default"/>
        <w:lang w:val="vi" w:eastAsia="en-US" w:bidi="ar-SA"/>
      </w:rPr>
    </w:lvl>
    <w:lvl w:ilvl="7">
      <w:start w:val="0"/>
      <w:numFmt w:val="bullet"/>
      <w:lvlText w:val="•"/>
      <w:lvlJc w:val="left"/>
      <w:pPr>
        <w:ind w:left="7142" w:hanging="512"/>
      </w:pPr>
      <w:rPr>
        <w:rFonts w:hint="default"/>
        <w:lang w:val="vi" w:eastAsia="en-US" w:bidi="ar-SA"/>
      </w:rPr>
    </w:lvl>
    <w:lvl w:ilvl="8">
      <w:start w:val="0"/>
      <w:numFmt w:val="bullet"/>
      <w:lvlText w:val="•"/>
      <w:lvlJc w:val="left"/>
      <w:pPr>
        <w:ind w:left="8091" w:hanging="512"/>
      </w:pPr>
      <w:rPr>
        <w:rFonts w:hint="default"/>
        <w:lang w:val="vi" w:eastAsia="en-US" w:bidi="ar-SA"/>
      </w:rPr>
    </w:lvl>
  </w:abstractNum>
  <w:abstractNum w:abstractNumId="3">
    <w:multiLevelType w:val="hybridMultilevel"/>
    <w:lvl w:ilvl="0">
      <w:start w:val="1"/>
      <w:numFmt w:val="decimal"/>
      <w:lvlText w:val="%1."/>
      <w:lvlJc w:val="left"/>
      <w:pPr>
        <w:ind w:left="502" w:hanging="298"/>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lowerLetter"/>
      <w:lvlText w:val="%2)"/>
      <w:lvlJc w:val="left"/>
      <w:pPr>
        <w:ind w:left="502" w:hanging="326"/>
        <w:jc w:val="left"/>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97" w:hanging="326"/>
      </w:pPr>
      <w:rPr>
        <w:rFonts w:hint="default"/>
        <w:lang w:val="vi" w:eastAsia="en-US" w:bidi="ar-SA"/>
      </w:rPr>
    </w:lvl>
    <w:lvl w:ilvl="3">
      <w:start w:val="0"/>
      <w:numFmt w:val="bullet"/>
      <w:lvlText w:val="•"/>
      <w:lvlJc w:val="left"/>
      <w:pPr>
        <w:ind w:left="3346" w:hanging="326"/>
      </w:pPr>
      <w:rPr>
        <w:rFonts w:hint="default"/>
        <w:lang w:val="vi" w:eastAsia="en-US" w:bidi="ar-SA"/>
      </w:rPr>
    </w:lvl>
    <w:lvl w:ilvl="4">
      <w:start w:val="0"/>
      <w:numFmt w:val="bullet"/>
      <w:lvlText w:val="•"/>
      <w:lvlJc w:val="left"/>
      <w:pPr>
        <w:ind w:left="4295" w:hanging="326"/>
      </w:pPr>
      <w:rPr>
        <w:rFonts w:hint="default"/>
        <w:lang w:val="vi" w:eastAsia="en-US" w:bidi="ar-SA"/>
      </w:rPr>
    </w:lvl>
    <w:lvl w:ilvl="5">
      <w:start w:val="0"/>
      <w:numFmt w:val="bullet"/>
      <w:lvlText w:val="•"/>
      <w:lvlJc w:val="left"/>
      <w:pPr>
        <w:ind w:left="5244" w:hanging="326"/>
      </w:pPr>
      <w:rPr>
        <w:rFonts w:hint="default"/>
        <w:lang w:val="vi" w:eastAsia="en-US" w:bidi="ar-SA"/>
      </w:rPr>
    </w:lvl>
    <w:lvl w:ilvl="6">
      <w:start w:val="0"/>
      <w:numFmt w:val="bullet"/>
      <w:lvlText w:val="•"/>
      <w:lvlJc w:val="left"/>
      <w:pPr>
        <w:ind w:left="6193" w:hanging="326"/>
      </w:pPr>
      <w:rPr>
        <w:rFonts w:hint="default"/>
        <w:lang w:val="vi" w:eastAsia="en-US" w:bidi="ar-SA"/>
      </w:rPr>
    </w:lvl>
    <w:lvl w:ilvl="7">
      <w:start w:val="0"/>
      <w:numFmt w:val="bullet"/>
      <w:lvlText w:val="•"/>
      <w:lvlJc w:val="left"/>
      <w:pPr>
        <w:ind w:left="7142" w:hanging="326"/>
      </w:pPr>
      <w:rPr>
        <w:rFonts w:hint="default"/>
        <w:lang w:val="vi" w:eastAsia="en-US" w:bidi="ar-SA"/>
      </w:rPr>
    </w:lvl>
    <w:lvl w:ilvl="8">
      <w:start w:val="0"/>
      <w:numFmt w:val="bullet"/>
      <w:lvlText w:val="•"/>
      <w:lvlJc w:val="left"/>
      <w:pPr>
        <w:ind w:left="8091" w:hanging="326"/>
      </w:pPr>
      <w:rPr>
        <w:rFonts w:hint="default"/>
        <w:lang w:val="vi" w:eastAsia="en-US" w:bidi="ar-SA"/>
      </w:rPr>
    </w:lvl>
  </w:abstractNum>
  <w:abstractNum w:abstractNumId="5">
    <w:multiLevelType w:val="hybridMultilevel"/>
    <w:lvl w:ilvl="0">
      <w:start w:val="0"/>
      <w:numFmt w:val="bullet"/>
      <w:lvlText w:val="-"/>
      <w:lvlJc w:val="left"/>
      <w:pPr>
        <w:ind w:left="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454" w:hanging="140"/>
      </w:pPr>
      <w:rPr>
        <w:rFonts w:hint="default"/>
        <w:lang w:val="vi" w:eastAsia="en-US" w:bidi="ar-SA"/>
      </w:rPr>
    </w:lvl>
    <w:lvl w:ilvl="2">
      <w:start w:val="0"/>
      <w:numFmt w:val="bullet"/>
      <w:lvlText w:val="•"/>
      <w:lvlJc w:val="left"/>
      <w:pPr>
        <w:ind w:left="848" w:hanging="140"/>
      </w:pPr>
      <w:rPr>
        <w:rFonts w:hint="default"/>
        <w:lang w:val="vi" w:eastAsia="en-US" w:bidi="ar-SA"/>
      </w:rPr>
    </w:lvl>
    <w:lvl w:ilvl="3">
      <w:start w:val="0"/>
      <w:numFmt w:val="bullet"/>
      <w:lvlText w:val="•"/>
      <w:lvlJc w:val="left"/>
      <w:pPr>
        <w:ind w:left="1242" w:hanging="140"/>
      </w:pPr>
      <w:rPr>
        <w:rFonts w:hint="default"/>
        <w:lang w:val="vi" w:eastAsia="en-US" w:bidi="ar-SA"/>
      </w:rPr>
    </w:lvl>
    <w:lvl w:ilvl="4">
      <w:start w:val="0"/>
      <w:numFmt w:val="bullet"/>
      <w:lvlText w:val="•"/>
      <w:lvlJc w:val="left"/>
      <w:pPr>
        <w:ind w:left="1636" w:hanging="140"/>
      </w:pPr>
      <w:rPr>
        <w:rFonts w:hint="default"/>
        <w:lang w:val="vi" w:eastAsia="en-US" w:bidi="ar-SA"/>
      </w:rPr>
    </w:lvl>
    <w:lvl w:ilvl="5">
      <w:start w:val="0"/>
      <w:numFmt w:val="bullet"/>
      <w:lvlText w:val="•"/>
      <w:lvlJc w:val="left"/>
      <w:pPr>
        <w:ind w:left="2030" w:hanging="140"/>
      </w:pPr>
      <w:rPr>
        <w:rFonts w:hint="default"/>
        <w:lang w:val="vi" w:eastAsia="en-US" w:bidi="ar-SA"/>
      </w:rPr>
    </w:lvl>
    <w:lvl w:ilvl="6">
      <w:start w:val="0"/>
      <w:numFmt w:val="bullet"/>
      <w:lvlText w:val="•"/>
      <w:lvlJc w:val="left"/>
      <w:pPr>
        <w:ind w:left="2424" w:hanging="140"/>
      </w:pPr>
      <w:rPr>
        <w:rFonts w:hint="default"/>
        <w:lang w:val="vi" w:eastAsia="en-US" w:bidi="ar-SA"/>
      </w:rPr>
    </w:lvl>
    <w:lvl w:ilvl="7">
      <w:start w:val="0"/>
      <w:numFmt w:val="bullet"/>
      <w:lvlText w:val="•"/>
      <w:lvlJc w:val="left"/>
      <w:pPr>
        <w:ind w:left="2818" w:hanging="140"/>
      </w:pPr>
      <w:rPr>
        <w:rFonts w:hint="default"/>
        <w:lang w:val="vi" w:eastAsia="en-US" w:bidi="ar-SA"/>
      </w:rPr>
    </w:lvl>
    <w:lvl w:ilvl="8">
      <w:start w:val="0"/>
      <w:numFmt w:val="bullet"/>
      <w:lvlText w:val="•"/>
      <w:lvlJc w:val="left"/>
      <w:pPr>
        <w:ind w:left="3212" w:hanging="140"/>
      </w:pPr>
      <w:rPr>
        <w:rFonts w:hint="default"/>
        <w:lang w:val="vi" w:eastAsia="en-US" w:bidi="ar-SA"/>
      </w:rPr>
    </w:lvl>
  </w:abstractNum>
  <w:abstractNum w:abstractNumId="2">
    <w:multiLevelType w:val="hybridMultilevel"/>
    <w:lvl w:ilvl="0">
      <w:start w:val="1"/>
      <w:numFmt w:val="decimal"/>
      <w:lvlText w:val="%1."/>
      <w:lvlJc w:val="left"/>
      <w:pPr>
        <w:ind w:left="15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348" w:hanging="281"/>
      </w:pPr>
      <w:rPr>
        <w:rFonts w:hint="default"/>
        <w:lang w:val="vi" w:eastAsia="en-US" w:bidi="ar-SA"/>
      </w:rPr>
    </w:lvl>
    <w:lvl w:ilvl="2">
      <w:start w:val="0"/>
      <w:numFmt w:val="bullet"/>
      <w:lvlText w:val="•"/>
      <w:lvlJc w:val="left"/>
      <w:pPr>
        <w:ind w:left="3197" w:hanging="281"/>
      </w:pPr>
      <w:rPr>
        <w:rFonts w:hint="default"/>
        <w:lang w:val="vi" w:eastAsia="en-US" w:bidi="ar-SA"/>
      </w:rPr>
    </w:lvl>
    <w:lvl w:ilvl="3">
      <w:start w:val="0"/>
      <w:numFmt w:val="bullet"/>
      <w:lvlText w:val="•"/>
      <w:lvlJc w:val="left"/>
      <w:pPr>
        <w:ind w:left="4046" w:hanging="281"/>
      </w:pPr>
      <w:rPr>
        <w:rFonts w:hint="default"/>
        <w:lang w:val="vi" w:eastAsia="en-US" w:bidi="ar-SA"/>
      </w:rPr>
    </w:lvl>
    <w:lvl w:ilvl="4">
      <w:start w:val="0"/>
      <w:numFmt w:val="bullet"/>
      <w:lvlText w:val="•"/>
      <w:lvlJc w:val="left"/>
      <w:pPr>
        <w:ind w:left="4895" w:hanging="281"/>
      </w:pPr>
      <w:rPr>
        <w:rFonts w:hint="default"/>
        <w:lang w:val="vi" w:eastAsia="en-US" w:bidi="ar-SA"/>
      </w:rPr>
    </w:lvl>
    <w:lvl w:ilvl="5">
      <w:start w:val="0"/>
      <w:numFmt w:val="bullet"/>
      <w:lvlText w:val="•"/>
      <w:lvlJc w:val="left"/>
      <w:pPr>
        <w:ind w:left="5744" w:hanging="281"/>
      </w:pPr>
      <w:rPr>
        <w:rFonts w:hint="default"/>
        <w:lang w:val="vi" w:eastAsia="en-US" w:bidi="ar-SA"/>
      </w:rPr>
    </w:lvl>
    <w:lvl w:ilvl="6">
      <w:start w:val="0"/>
      <w:numFmt w:val="bullet"/>
      <w:lvlText w:val="•"/>
      <w:lvlJc w:val="left"/>
      <w:pPr>
        <w:ind w:left="6593" w:hanging="281"/>
      </w:pPr>
      <w:rPr>
        <w:rFonts w:hint="default"/>
        <w:lang w:val="vi" w:eastAsia="en-US" w:bidi="ar-SA"/>
      </w:rPr>
    </w:lvl>
    <w:lvl w:ilvl="7">
      <w:start w:val="0"/>
      <w:numFmt w:val="bullet"/>
      <w:lvlText w:val="•"/>
      <w:lvlJc w:val="left"/>
      <w:pPr>
        <w:ind w:left="7442" w:hanging="281"/>
      </w:pPr>
      <w:rPr>
        <w:rFonts w:hint="default"/>
        <w:lang w:val="vi" w:eastAsia="en-US" w:bidi="ar-SA"/>
      </w:rPr>
    </w:lvl>
    <w:lvl w:ilvl="8">
      <w:start w:val="0"/>
      <w:numFmt w:val="bullet"/>
      <w:lvlText w:val="•"/>
      <w:lvlJc w:val="left"/>
      <w:pPr>
        <w:ind w:left="8291" w:hanging="281"/>
      </w:pPr>
      <w:rPr>
        <w:rFonts w:hint="default"/>
        <w:lang w:val="vi" w:eastAsia="en-US" w:bidi="ar-SA"/>
      </w:rPr>
    </w:lvl>
  </w:abstractNum>
  <w:abstractNum w:abstractNumId="1">
    <w:multiLevelType w:val="hybridMultilevel"/>
    <w:lvl w:ilvl="0">
      <w:start w:val="0"/>
      <w:numFmt w:val="bullet"/>
      <w:lvlText w:val="-"/>
      <w:lvlJc w:val="left"/>
      <w:pPr>
        <w:ind w:left="502" w:hanging="22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02" w:hanging="21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397" w:hanging="212"/>
      </w:pPr>
      <w:rPr>
        <w:rFonts w:hint="default"/>
        <w:lang w:val="vi" w:eastAsia="en-US" w:bidi="ar-SA"/>
      </w:rPr>
    </w:lvl>
    <w:lvl w:ilvl="3">
      <w:start w:val="0"/>
      <w:numFmt w:val="bullet"/>
      <w:lvlText w:val="•"/>
      <w:lvlJc w:val="left"/>
      <w:pPr>
        <w:ind w:left="3346" w:hanging="212"/>
      </w:pPr>
      <w:rPr>
        <w:rFonts w:hint="default"/>
        <w:lang w:val="vi" w:eastAsia="en-US" w:bidi="ar-SA"/>
      </w:rPr>
    </w:lvl>
    <w:lvl w:ilvl="4">
      <w:start w:val="0"/>
      <w:numFmt w:val="bullet"/>
      <w:lvlText w:val="•"/>
      <w:lvlJc w:val="left"/>
      <w:pPr>
        <w:ind w:left="4295" w:hanging="212"/>
      </w:pPr>
      <w:rPr>
        <w:rFonts w:hint="default"/>
        <w:lang w:val="vi" w:eastAsia="en-US" w:bidi="ar-SA"/>
      </w:rPr>
    </w:lvl>
    <w:lvl w:ilvl="5">
      <w:start w:val="0"/>
      <w:numFmt w:val="bullet"/>
      <w:lvlText w:val="•"/>
      <w:lvlJc w:val="left"/>
      <w:pPr>
        <w:ind w:left="5244" w:hanging="212"/>
      </w:pPr>
      <w:rPr>
        <w:rFonts w:hint="default"/>
        <w:lang w:val="vi" w:eastAsia="en-US" w:bidi="ar-SA"/>
      </w:rPr>
    </w:lvl>
    <w:lvl w:ilvl="6">
      <w:start w:val="0"/>
      <w:numFmt w:val="bullet"/>
      <w:lvlText w:val="•"/>
      <w:lvlJc w:val="left"/>
      <w:pPr>
        <w:ind w:left="6193" w:hanging="212"/>
      </w:pPr>
      <w:rPr>
        <w:rFonts w:hint="default"/>
        <w:lang w:val="vi" w:eastAsia="en-US" w:bidi="ar-SA"/>
      </w:rPr>
    </w:lvl>
    <w:lvl w:ilvl="7">
      <w:start w:val="0"/>
      <w:numFmt w:val="bullet"/>
      <w:lvlText w:val="•"/>
      <w:lvlJc w:val="left"/>
      <w:pPr>
        <w:ind w:left="7142" w:hanging="212"/>
      </w:pPr>
      <w:rPr>
        <w:rFonts w:hint="default"/>
        <w:lang w:val="vi" w:eastAsia="en-US" w:bidi="ar-SA"/>
      </w:rPr>
    </w:lvl>
    <w:lvl w:ilvl="8">
      <w:start w:val="0"/>
      <w:numFmt w:val="bullet"/>
      <w:lvlText w:val="•"/>
      <w:lvlJc w:val="left"/>
      <w:pPr>
        <w:ind w:left="8091" w:hanging="212"/>
      </w:pPr>
      <w:rPr>
        <w:rFonts w:hint="default"/>
        <w:lang w:val="vi" w:eastAsia="en-US" w:bidi="ar-SA"/>
      </w:rPr>
    </w:lvl>
  </w:abstractNum>
  <w:abstractNum w:abstractNumId="0">
    <w:multiLevelType w:val="hybridMultilevel"/>
    <w:lvl w:ilvl="0">
      <w:start w:val="1"/>
      <w:numFmt w:val="decimal"/>
      <w:lvlText w:val="%1."/>
      <w:lvlJc w:val="left"/>
      <w:pPr>
        <w:ind w:left="15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02" w:hanging="18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443" w:hanging="183"/>
      </w:pPr>
      <w:rPr>
        <w:rFonts w:hint="default"/>
        <w:lang w:val="vi" w:eastAsia="en-US" w:bidi="ar-SA"/>
      </w:rPr>
    </w:lvl>
    <w:lvl w:ilvl="3">
      <w:start w:val="0"/>
      <w:numFmt w:val="bullet"/>
      <w:lvlText w:val="•"/>
      <w:lvlJc w:val="left"/>
      <w:pPr>
        <w:ind w:left="3386" w:hanging="183"/>
      </w:pPr>
      <w:rPr>
        <w:rFonts w:hint="default"/>
        <w:lang w:val="vi" w:eastAsia="en-US" w:bidi="ar-SA"/>
      </w:rPr>
    </w:lvl>
    <w:lvl w:ilvl="4">
      <w:start w:val="0"/>
      <w:numFmt w:val="bullet"/>
      <w:lvlText w:val="•"/>
      <w:lvlJc w:val="left"/>
      <w:pPr>
        <w:ind w:left="4329" w:hanging="183"/>
      </w:pPr>
      <w:rPr>
        <w:rFonts w:hint="default"/>
        <w:lang w:val="vi" w:eastAsia="en-US" w:bidi="ar-SA"/>
      </w:rPr>
    </w:lvl>
    <w:lvl w:ilvl="5">
      <w:start w:val="0"/>
      <w:numFmt w:val="bullet"/>
      <w:lvlText w:val="•"/>
      <w:lvlJc w:val="left"/>
      <w:pPr>
        <w:ind w:left="5272" w:hanging="183"/>
      </w:pPr>
      <w:rPr>
        <w:rFonts w:hint="default"/>
        <w:lang w:val="vi" w:eastAsia="en-US" w:bidi="ar-SA"/>
      </w:rPr>
    </w:lvl>
    <w:lvl w:ilvl="6">
      <w:start w:val="0"/>
      <w:numFmt w:val="bullet"/>
      <w:lvlText w:val="•"/>
      <w:lvlJc w:val="left"/>
      <w:pPr>
        <w:ind w:left="6216" w:hanging="183"/>
      </w:pPr>
      <w:rPr>
        <w:rFonts w:hint="default"/>
        <w:lang w:val="vi" w:eastAsia="en-US" w:bidi="ar-SA"/>
      </w:rPr>
    </w:lvl>
    <w:lvl w:ilvl="7">
      <w:start w:val="0"/>
      <w:numFmt w:val="bullet"/>
      <w:lvlText w:val="•"/>
      <w:lvlJc w:val="left"/>
      <w:pPr>
        <w:ind w:left="7159" w:hanging="183"/>
      </w:pPr>
      <w:rPr>
        <w:rFonts w:hint="default"/>
        <w:lang w:val="vi" w:eastAsia="en-US" w:bidi="ar-SA"/>
      </w:rPr>
    </w:lvl>
    <w:lvl w:ilvl="8">
      <w:start w:val="0"/>
      <w:numFmt w:val="bullet"/>
      <w:lvlText w:val="•"/>
      <w:lvlJc w:val="left"/>
      <w:pPr>
        <w:ind w:left="8102" w:hanging="183"/>
      </w:pPr>
      <w:rPr>
        <w:rFonts w:hint="default"/>
        <w:lang w:val="vi" w:eastAsia="en-US" w:bidi="ar-SA"/>
      </w:rPr>
    </w:lvl>
  </w:abstractNum>
  <w:num w:numId="5">
    <w:abstractNumId w:val="4"/>
  </w:num>
  <w:num w:numId="4">
    <w:abstractNumId w:val="3"/>
  </w:num>
  <w:num w:numId="6">
    <w:abstractNumId w:val="5"/>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291" w:right="33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8"/>
      <w:ind w:left="5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dc:title>
  <dcterms:created xsi:type="dcterms:W3CDTF">2023-04-24T21:22:24Z</dcterms:created>
  <dcterms:modified xsi:type="dcterms:W3CDTF">2023-04-24T21:22:24Z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