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4"/>
        <w:gridCol w:w="5737"/>
      </w:tblGrid>
      <w:tr>
        <w:trPr>
          <w:trHeight w:val="1636" w:hRule="atLeast"/>
        </w:trPr>
        <w:tc>
          <w:tcPr>
            <w:tcW w:w="3554" w:type="dxa"/>
          </w:tcPr>
          <w:p>
            <w:pPr>
              <w:pStyle w:val="TableParagraph"/>
              <w:ind w:right="162"/>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Đ</w:t>
            </w:r>
          </w:p>
          <w:p>
            <w:pPr>
              <w:pStyle w:val="TableParagraph"/>
              <w:rPr>
                <w:b/>
                <w:sz w:val="26"/>
              </w:rPr>
            </w:pPr>
            <w:r>
              <w:rPr>
                <w:b/>
                <w:sz w:val="26"/>
              </w:rPr>
              <w:t>TỈ</w:t>
            </w:r>
            <w:r>
              <w:rPr>
                <w:b/>
                <w:sz w:val="26"/>
                <w:u w:val="single"/>
              </w:rPr>
              <w:t>NH</w:t>
            </w:r>
            <w:r>
              <w:rPr>
                <w:b/>
                <w:spacing w:val="-8"/>
                <w:sz w:val="26"/>
                <w:u w:val="single"/>
              </w:rPr>
              <w:t> </w:t>
            </w:r>
            <w:r>
              <w:rPr>
                <w:b/>
                <w:sz w:val="26"/>
                <w:u w:val="single"/>
              </w:rPr>
              <w:t>THÁI</w:t>
            </w:r>
            <w:r>
              <w:rPr>
                <w:b/>
                <w:spacing w:val="-7"/>
                <w:sz w:val="26"/>
                <w:u w:val="single"/>
              </w:rPr>
              <w:t> </w:t>
            </w:r>
            <w:r>
              <w:rPr>
                <w:b/>
                <w:spacing w:val="-2"/>
                <w:sz w:val="26"/>
                <w:u w:val="single"/>
              </w:rPr>
              <w:t>NGU</w:t>
            </w:r>
            <w:r>
              <w:rPr>
                <w:b/>
                <w:spacing w:val="-2"/>
                <w:sz w:val="26"/>
              </w:rPr>
              <w:t>YÊN</w:t>
            </w:r>
          </w:p>
          <w:p>
            <w:pPr>
              <w:pStyle w:val="TableParagraph"/>
              <w:spacing w:line="320" w:lineRule="exact" w:before="79"/>
              <w:ind w:left="119" w:right="162" w:hanging="70"/>
              <w:rPr>
                <w:sz w:val="28"/>
              </w:rPr>
            </w:pPr>
            <w:r>
              <w:rPr>
                <w:sz w:val="28"/>
              </w:rPr>
              <w:t>Bản</w:t>
            </w:r>
            <w:r>
              <w:rPr>
                <w:spacing w:val="-6"/>
                <w:sz w:val="28"/>
              </w:rPr>
              <w:t> </w:t>
            </w:r>
            <w:r>
              <w:rPr>
                <w:sz w:val="28"/>
              </w:rPr>
              <w:t>án</w:t>
            </w:r>
            <w:r>
              <w:rPr>
                <w:spacing w:val="-6"/>
                <w:sz w:val="28"/>
              </w:rPr>
              <w:t> </w:t>
            </w:r>
            <w:r>
              <w:rPr>
                <w:sz w:val="28"/>
              </w:rPr>
              <w:t>số:</w:t>
            </w:r>
            <w:r>
              <w:rPr>
                <w:spacing w:val="-8"/>
                <w:sz w:val="28"/>
              </w:rPr>
              <w:t> </w:t>
            </w:r>
            <w:r>
              <w:rPr>
                <w:sz w:val="28"/>
              </w:rPr>
              <w:t>70/2022</w:t>
            </w:r>
            <w:r>
              <w:rPr>
                <w:spacing w:val="-6"/>
                <w:sz w:val="28"/>
              </w:rPr>
              <w:t> </w:t>
            </w:r>
            <w:r>
              <w:rPr>
                <w:sz w:val="28"/>
              </w:rPr>
              <w:t>/HS</w:t>
            </w:r>
            <w:r>
              <w:rPr>
                <w:spacing w:val="-7"/>
                <w:sz w:val="28"/>
              </w:rPr>
              <w:t> </w:t>
            </w:r>
            <w:r>
              <w:rPr>
                <w:sz w:val="28"/>
              </w:rPr>
              <w:t>-</w:t>
            </w:r>
            <w:r>
              <w:rPr>
                <w:spacing w:val="-8"/>
                <w:sz w:val="28"/>
              </w:rPr>
              <w:t> </w:t>
            </w:r>
            <w:r>
              <w:rPr>
                <w:sz w:val="28"/>
              </w:rPr>
              <w:t>ST Ngày</w:t>
            </w:r>
            <w:r>
              <w:rPr>
                <w:spacing w:val="40"/>
                <w:sz w:val="28"/>
              </w:rPr>
              <w:t> </w:t>
            </w:r>
            <w:r>
              <w:rPr>
                <w:sz w:val="28"/>
              </w:rPr>
              <w:t>21/12/2022.</w:t>
            </w:r>
          </w:p>
        </w:tc>
        <w:tc>
          <w:tcPr>
            <w:tcW w:w="5737" w:type="dxa"/>
          </w:tcPr>
          <w:p>
            <w:pPr>
              <w:pStyle w:val="TableParagraph"/>
              <w:spacing w:line="287" w:lineRule="exact"/>
              <w:ind w:left="266"/>
              <w:rPr>
                <w:b/>
                <w:sz w:val="26"/>
              </w:rPr>
            </w:pPr>
            <w:r>
              <w:rPr>
                <w:b/>
                <w:sz w:val="26"/>
              </w:rPr>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78"/>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spacing w:before="92"/>
        <w:ind w:left="3400" w:right="3689" w:firstLine="0"/>
        <w:jc w:val="center"/>
        <w:rPr>
          <w:b/>
          <w:sz w:val="28"/>
        </w:rPr>
      </w:pPr>
      <w:r>
        <w:rPr/>
        <w:pict>
          <v:line style="position:absolute;mso-position-horizontal-relative:page;mso-position-vertical-relative:paragraph;z-index:-15810048" from="336.75pt,-49.419689pt" to="504.75pt,-49.419689pt" stroked="true" strokeweight=".75pt" strokecolor="#000000">
            <v:stroke dashstyle="solid"/>
            <w10:wrap type="none"/>
          </v:line>
        </w:pict>
      </w:r>
      <w:r>
        <w:rPr>
          <w:b/>
          <w:sz w:val="28"/>
        </w:rPr>
        <w:t>NHÂN</w:t>
      </w:r>
      <w:r>
        <w:rPr>
          <w:b/>
          <w:spacing w:val="-5"/>
          <w:sz w:val="28"/>
        </w:rPr>
        <w:t> </w:t>
      </w:r>
      <w:r>
        <w:rPr>
          <w:b/>
          <w:spacing w:val="-4"/>
          <w:sz w:val="28"/>
        </w:rPr>
        <w:t>DANH</w:t>
      </w:r>
    </w:p>
    <w:p>
      <w:pPr>
        <w:spacing w:before="65"/>
        <w:ind w:left="556" w:right="843"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firstLine="0"/>
        <w:jc w:val="left"/>
        <w:rPr>
          <w:b/>
          <w:sz w:val="24"/>
        </w:rPr>
      </w:pPr>
    </w:p>
    <w:p>
      <w:pPr>
        <w:spacing w:before="0"/>
        <w:ind w:left="556" w:right="844"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ĐỊNH</w:t>
      </w:r>
      <w:r>
        <w:rPr>
          <w:b/>
          <w:spacing w:val="-1"/>
          <w:sz w:val="28"/>
        </w:rPr>
        <w:t> </w:t>
      </w:r>
      <w:r>
        <w:rPr>
          <w:b/>
          <w:sz w:val="28"/>
        </w:rPr>
        <w:t>HOÁ,</w:t>
      </w:r>
      <w:r>
        <w:rPr>
          <w:b/>
          <w:spacing w:val="-3"/>
          <w:sz w:val="28"/>
        </w:rPr>
        <w:t> </w:t>
      </w:r>
      <w:r>
        <w:rPr>
          <w:b/>
          <w:sz w:val="28"/>
        </w:rPr>
        <w:t>TỈNH</w:t>
      </w:r>
      <w:r>
        <w:rPr>
          <w:b/>
          <w:spacing w:val="-2"/>
          <w:sz w:val="28"/>
        </w:rPr>
        <w:t> </w:t>
      </w:r>
      <w:r>
        <w:rPr>
          <w:b/>
          <w:sz w:val="28"/>
        </w:rPr>
        <w:t>THÁI</w:t>
      </w:r>
      <w:r>
        <w:rPr>
          <w:b/>
          <w:spacing w:val="-1"/>
          <w:sz w:val="28"/>
        </w:rPr>
        <w:t> </w:t>
      </w:r>
      <w:r>
        <w:rPr>
          <w:b/>
          <w:spacing w:val="-2"/>
          <w:sz w:val="28"/>
        </w:rPr>
        <w:t>NGUYÊN</w:t>
      </w:r>
    </w:p>
    <w:p>
      <w:pPr>
        <w:pStyle w:val="BodyText"/>
        <w:ind w:left="0" w:firstLine="0"/>
        <w:jc w:val="left"/>
        <w:rPr>
          <w:b/>
          <w:sz w:val="30"/>
        </w:rPr>
      </w:pPr>
    </w:p>
    <w:p>
      <w:pPr>
        <w:spacing w:before="0"/>
        <w:ind w:left="6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26"/>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Lê</w:t>
      </w:r>
      <w:r>
        <w:rPr>
          <w:spacing w:val="-3"/>
          <w:sz w:val="28"/>
        </w:rPr>
        <w:t> </w:t>
      </w:r>
      <w:r>
        <w:rPr>
          <w:sz w:val="28"/>
        </w:rPr>
        <w:t>Hồng</w:t>
      </w:r>
      <w:r>
        <w:rPr>
          <w:spacing w:val="-1"/>
          <w:sz w:val="28"/>
        </w:rPr>
        <w:t> </w:t>
      </w:r>
      <w:r>
        <w:rPr>
          <w:spacing w:val="-2"/>
          <w:sz w:val="28"/>
        </w:rPr>
        <w:t>Khánh.</w:t>
      </w:r>
    </w:p>
    <w:p>
      <w:pPr>
        <w:spacing w:before="31"/>
        <w:ind w:left="6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65"/>
          <w:sz w:val="28"/>
        </w:rPr>
        <w:t> </w:t>
      </w:r>
      <w:r>
        <w:rPr>
          <w:color w:val="FF0000"/>
          <w:sz w:val="28"/>
        </w:rPr>
        <w:t>1.</w:t>
      </w:r>
      <w:r>
        <w:rPr>
          <w:color w:val="FF0000"/>
          <w:spacing w:val="-3"/>
          <w:sz w:val="28"/>
        </w:rPr>
        <w:t> </w:t>
      </w:r>
      <w:r>
        <w:rPr>
          <w:color w:val="FF0000"/>
          <w:sz w:val="28"/>
        </w:rPr>
        <w:t>Bà</w:t>
      </w:r>
      <w:r>
        <w:rPr>
          <w:color w:val="FF0000"/>
          <w:spacing w:val="-3"/>
          <w:sz w:val="28"/>
        </w:rPr>
        <w:t> </w:t>
      </w:r>
      <w:r>
        <w:rPr>
          <w:color w:val="FF0000"/>
          <w:sz w:val="28"/>
        </w:rPr>
        <w:t>Nguyễn</w:t>
      </w:r>
      <w:r>
        <w:rPr>
          <w:color w:val="FF0000"/>
          <w:spacing w:val="-2"/>
          <w:sz w:val="28"/>
        </w:rPr>
        <w:t> </w:t>
      </w:r>
      <w:r>
        <w:rPr>
          <w:color w:val="FF0000"/>
          <w:sz w:val="28"/>
        </w:rPr>
        <w:t>Thị</w:t>
      </w:r>
      <w:r>
        <w:rPr>
          <w:color w:val="FF0000"/>
          <w:spacing w:val="-1"/>
          <w:sz w:val="28"/>
        </w:rPr>
        <w:t> </w:t>
      </w:r>
      <w:r>
        <w:rPr>
          <w:color w:val="FF0000"/>
          <w:spacing w:val="-4"/>
          <w:sz w:val="28"/>
        </w:rPr>
        <w:t>Tâm;</w:t>
      </w:r>
    </w:p>
    <w:p>
      <w:pPr>
        <w:pStyle w:val="BodyText"/>
        <w:spacing w:before="34"/>
        <w:ind w:left="3537" w:firstLine="0"/>
        <w:jc w:val="left"/>
      </w:pPr>
      <w:r>
        <w:rPr>
          <w:color w:val="FF0000"/>
        </w:rPr>
        <w:t>2.</w:t>
      </w:r>
      <w:r>
        <w:rPr>
          <w:color w:val="FF0000"/>
          <w:spacing w:val="-6"/>
        </w:rPr>
        <w:t> </w:t>
      </w:r>
      <w:r>
        <w:rPr>
          <w:color w:val="FF0000"/>
        </w:rPr>
        <w:t>Ông</w:t>
      </w:r>
      <w:r>
        <w:rPr>
          <w:color w:val="FF0000"/>
          <w:spacing w:val="-1"/>
        </w:rPr>
        <w:t> </w:t>
      </w:r>
      <w:r>
        <w:rPr>
          <w:color w:val="FF0000"/>
        </w:rPr>
        <w:t>Phạm</w:t>
      </w:r>
      <w:r>
        <w:rPr>
          <w:color w:val="FF0000"/>
          <w:spacing w:val="-7"/>
        </w:rPr>
        <w:t> </w:t>
      </w:r>
      <w:r>
        <w:rPr>
          <w:color w:val="FF0000"/>
        </w:rPr>
        <w:t>Đức </w:t>
      </w:r>
      <w:r>
        <w:rPr>
          <w:color w:val="FF0000"/>
          <w:spacing w:val="-4"/>
        </w:rPr>
        <w:t>Tuế.</w:t>
      </w:r>
    </w:p>
    <w:p>
      <w:pPr>
        <w:pStyle w:val="ListParagraph"/>
        <w:numPr>
          <w:ilvl w:val="0"/>
          <w:numId w:val="1"/>
        </w:numPr>
        <w:tabs>
          <w:tab w:pos="842" w:val="left" w:leader="none"/>
        </w:tabs>
        <w:spacing w:line="264" w:lineRule="auto" w:before="31" w:after="0"/>
        <w:ind w:left="102" w:right="391" w:firstLine="566"/>
        <w:jc w:val="left"/>
        <w:rPr>
          <w:sz w:val="28"/>
        </w:rPr>
      </w:pPr>
      <w:r>
        <w:rPr>
          <w:b/>
          <w:i/>
          <w:sz w:val="28"/>
        </w:rPr>
        <w:t>Thư ký phiên tòa</w:t>
      </w:r>
      <w:r>
        <w:rPr>
          <w:sz w:val="28"/>
        </w:rPr>
        <w:t>: Bà Nguyễn Thị Thành Huế – Thư ký Tòa án nhân dân huyện Định Hoá, tỉnh Thái Nguyên.</w:t>
      </w:r>
    </w:p>
    <w:p>
      <w:pPr>
        <w:pStyle w:val="ListParagraph"/>
        <w:numPr>
          <w:ilvl w:val="0"/>
          <w:numId w:val="1"/>
        </w:numPr>
        <w:tabs>
          <w:tab w:pos="856" w:val="left" w:leader="none"/>
        </w:tabs>
        <w:spacing w:line="256" w:lineRule="auto" w:before="9" w:after="0"/>
        <w:ind w:left="102" w:right="396" w:firstLine="566"/>
        <w:jc w:val="left"/>
        <w:rPr>
          <w:sz w:val="28"/>
        </w:rPr>
      </w:pPr>
      <w:r>
        <w:rPr>
          <w:b/>
          <w:i/>
          <w:sz w:val="28"/>
        </w:rPr>
        <w:t>Đại diện Viện kiểm sát nhân dân huyện Định Hoá, tỉnh Thái Nguyên</w:t>
      </w:r>
      <w:r>
        <w:rPr>
          <w:b/>
          <w:i/>
          <w:spacing w:val="40"/>
          <w:sz w:val="28"/>
        </w:rPr>
        <w:t> </w:t>
      </w:r>
      <w:r>
        <w:rPr>
          <w:b/>
          <w:i/>
          <w:sz w:val="28"/>
        </w:rPr>
        <w:t>tham gia phiên tòa</w:t>
      </w:r>
      <w:r>
        <w:rPr>
          <w:sz w:val="28"/>
        </w:rPr>
        <w:t>: Ông Hoàng Đại Nghĩa - Kiểm sát viên.</w:t>
      </w:r>
    </w:p>
    <w:p>
      <w:pPr>
        <w:pStyle w:val="BodyText"/>
        <w:spacing w:before="8"/>
        <w:ind w:left="0" w:firstLine="0"/>
        <w:jc w:val="left"/>
        <w:rPr>
          <w:sz w:val="31"/>
        </w:rPr>
      </w:pPr>
    </w:p>
    <w:p>
      <w:pPr>
        <w:pStyle w:val="BodyText"/>
        <w:spacing w:line="264" w:lineRule="auto"/>
        <w:ind w:right="383"/>
      </w:pPr>
      <w:r>
        <w:rPr/>
        <w:t>Ngày 21/12/2022, tại trụ sở Tòa án nhân dân huyện Đ, tỉnh Thái Nguyên xét</w:t>
      </w:r>
      <w:r>
        <w:rPr>
          <w:spacing w:val="8"/>
        </w:rPr>
        <w:t> </w:t>
      </w:r>
      <w:r>
        <w:rPr/>
        <w:t>xử</w:t>
      </w:r>
      <w:r>
        <w:rPr>
          <w:spacing w:val="10"/>
        </w:rPr>
        <w:t> </w:t>
      </w:r>
      <w:r>
        <w:rPr/>
        <w:t>sơ</w:t>
      </w:r>
      <w:r>
        <w:rPr>
          <w:spacing w:val="12"/>
        </w:rPr>
        <w:t> </w:t>
      </w:r>
      <w:r>
        <w:rPr/>
        <w:t>thẩm</w:t>
      </w:r>
      <w:r>
        <w:rPr>
          <w:spacing w:val="6"/>
        </w:rPr>
        <w:t> </w:t>
      </w:r>
      <w:r>
        <w:rPr/>
        <w:t>công</w:t>
      </w:r>
      <w:r>
        <w:rPr>
          <w:spacing w:val="11"/>
        </w:rPr>
        <w:t> </w:t>
      </w:r>
      <w:r>
        <w:rPr/>
        <w:t>khai</w:t>
      </w:r>
      <w:r>
        <w:rPr>
          <w:spacing w:val="10"/>
        </w:rPr>
        <w:t> </w:t>
      </w:r>
      <w:r>
        <w:rPr/>
        <w:t>vụ</w:t>
      </w:r>
      <w:r>
        <w:rPr>
          <w:spacing w:val="12"/>
        </w:rPr>
        <w:t> </w:t>
      </w:r>
      <w:r>
        <w:rPr/>
        <w:t>án</w:t>
      </w:r>
      <w:r>
        <w:rPr>
          <w:spacing w:val="10"/>
        </w:rPr>
        <w:t> </w:t>
      </w:r>
      <w:r>
        <w:rPr/>
        <w:t>hình</w:t>
      </w:r>
      <w:r>
        <w:rPr>
          <w:spacing w:val="12"/>
        </w:rPr>
        <w:t> </w:t>
      </w:r>
      <w:r>
        <w:rPr/>
        <w:t>sự</w:t>
      </w:r>
      <w:r>
        <w:rPr>
          <w:spacing w:val="19"/>
        </w:rPr>
        <w:t> </w:t>
      </w:r>
      <w:r>
        <w:rPr/>
        <w:t>sơ</w:t>
      </w:r>
      <w:r>
        <w:rPr>
          <w:spacing w:val="13"/>
        </w:rPr>
        <w:t> </w:t>
      </w:r>
      <w:r>
        <w:rPr/>
        <w:t>thẩm</w:t>
      </w:r>
      <w:r>
        <w:rPr>
          <w:spacing w:val="7"/>
        </w:rPr>
        <w:t> </w:t>
      </w:r>
      <w:r>
        <w:rPr/>
        <w:t>thụ</w:t>
      </w:r>
      <w:r>
        <w:rPr>
          <w:spacing w:val="12"/>
        </w:rPr>
        <w:t> </w:t>
      </w:r>
      <w:r>
        <w:rPr/>
        <w:t>lý</w:t>
      </w:r>
      <w:r>
        <w:rPr>
          <w:spacing w:val="12"/>
        </w:rPr>
        <w:t> </w:t>
      </w:r>
      <w:r>
        <w:rPr/>
        <w:t>số:</w:t>
      </w:r>
      <w:r>
        <w:rPr>
          <w:spacing w:val="15"/>
        </w:rPr>
        <w:t> </w:t>
      </w:r>
      <w:r>
        <w:rPr/>
        <w:t>62/2022/HSST</w:t>
      </w:r>
      <w:r>
        <w:rPr>
          <w:spacing w:val="11"/>
        </w:rPr>
        <w:t> </w:t>
      </w:r>
      <w:r>
        <w:rPr>
          <w:spacing w:val="-4"/>
        </w:rPr>
        <w:t>ngày</w:t>
      </w:r>
    </w:p>
    <w:p>
      <w:pPr>
        <w:pStyle w:val="BodyText"/>
        <w:spacing w:line="264" w:lineRule="auto"/>
        <w:ind w:right="395" w:firstLine="0"/>
      </w:pPr>
      <w:r>
        <w:rPr/>
        <w:t>26 tháng 10 năm 2022 theo Quyết định đưa vụ án ra xét xử số: </w:t>
      </w:r>
      <w:r>
        <w:rPr>
          <w:color w:val="FF0000"/>
        </w:rPr>
        <w:t>73/2022/QĐXXST-HS ngày 15/11/2022 </w:t>
      </w:r>
      <w:r>
        <w:rPr/>
        <w:t>đối với bị cáo:</w:t>
      </w:r>
    </w:p>
    <w:p>
      <w:pPr>
        <w:pStyle w:val="BodyText"/>
        <w:spacing w:line="264" w:lineRule="auto" w:before="2"/>
        <w:ind w:left="668" w:right="2932" w:firstLine="0"/>
      </w:pPr>
      <w:r>
        <w:rPr/>
        <w:t>Họ và</w:t>
      </w:r>
      <w:r>
        <w:rPr>
          <w:spacing w:val="-1"/>
        </w:rPr>
        <w:t> </w:t>
      </w:r>
      <w:r>
        <w:rPr/>
        <w:t>tên: </w:t>
      </w:r>
      <w:r>
        <w:rPr>
          <w:b/>
        </w:rPr>
        <w:t>Hoàng Xuân H </w:t>
      </w:r>
      <w:r>
        <w:rPr/>
        <w:t>(Không có tên gọi khác). Sinh</w:t>
      </w:r>
      <w:r>
        <w:rPr>
          <w:spacing w:val="-7"/>
        </w:rPr>
        <w:t> </w:t>
      </w:r>
      <w:r>
        <w:rPr/>
        <w:t>ngày</w:t>
      </w:r>
      <w:r>
        <w:rPr>
          <w:spacing w:val="-7"/>
        </w:rPr>
        <w:t> </w:t>
      </w:r>
      <w:r>
        <w:rPr/>
        <w:t>01/10/1996</w:t>
      </w:r>
      <w:r>
        <w:rPr>
          <w:spacing w:val="-3"/>
        </w:rPr>
        <w:t> </w:t>
      </w:r>
      <w:r>
        <w:rPr/>
        <w:t>tại</w:t>
      </w:r>
      <w:r>
        <w:rPr>
          <w:spacing w:val="-3"/>
        </w:rPr>
        <w:t> </w:t>
      </w:r>
      <w:r>
        <w:rPr/>
        <w:t>huyện</w:t>
      </w:r>
      <w:r>
        <w:rPr>
          <w:spacing w:val="-3"/>
        </w:rPr>
        <w:t> </w:t>
      </w:r>
      <w:r>
        <w:rPr/>
        <w:t>Đ,</w:t>
      </w:r>
      <w:r>
        <w:rPr>
          <w:spacing w:val="-5"/>
        </w:rPr>
        <w:t> </w:t>
      </w:r>
      <w:r>
        <w:rPr/>
        <w:t>tỉnh</w:t>
      </w:r>
      <w:r>
        <w:rPr>
          <w:spacing w:val="-3"/>
        </w:rPr>
        <w:t> </w:t>
      </w:r>
      <w:r>
        <w:rPr/>
        <w:t>Thái</w:t>
      </w:r>
      <w:r>
        <w:rPr>
          <w:spacing w:val="-3"/>
        </w:rPr>
        <w:t> </w:t>
      </w:r>
      <w:r>
        <w:rPr>
          <w:spacing w:val="-2"/>
        </w:rPr>
        <w:t>Nguyên</w:t>
      </w:r>
    </w:p>
    <w:p>
      <w:pPr>
        <w:pStyle w:val="BodyText"/>
        <w:spacing w:line="264" w:lineRule="auto"/>
        <w:ind w:right="385"/>
      </w:pPr>
      <w:r>
        <w:rPr/>
        <w:t>Nơi cư trú: Nơi đăng ký hộ khẩu thường trú và nơi ở hiện nay: Xóm HB 1, xã QK, huyện Đ, tỉnh Thái Nguyên; nghề nghiệp: Không; trình độ văn hóa: Lớp 06/12; dân tộc: Tày; giới tính: Nam; tôn giáo: Không; quốc tịch: Việt Nam; con ông Hoàng Văn Giang (đã</w:t>
      </w:r>
      <w:r>
        <w:rPr>
          <w:spacing w:val="-1"/>
        </w:rPr>
        <w:t> </w:t>
      </w:r>
      <w:r>
        <w:rPr/>
        <w:t>chết)</w:t>
      </w:r>
      <w:r>
        <w:rPr>
          <w:spacing w:val="-2"/>
        </w:rPr>
        <w:t> </w:t>
      </w:r>
      <w:r>
        <w:rPr/>
        <w:t>và</w:t>
      </w:r>
      <w:r>
        <w:rPr>
          <w:spacing w:val="-1"/>
        </w:rPr>
        <w:t> </w:t>
      </w:r>
      <w:r>
        <w:rPr/>
        <w:t>con</w:t>
      </w:r>
      <w:r>
        <w:rPr>
          <w:spacing w:val="-1"/>
        </w:rPr>
        <w:t> </w:t>
      </w:r>
      <w:r>
        <w:rPr/>
        <w:t>bà Hoàng Thị Thủy,</w:t>
      </w:r>
      <w:r>
        <w:rPr>
          <w:spacing w:val="-1"/>
        </w:rPr>
        <w:t> </w:t>
      </w:r>
      <w:r>
        <w:rPr/>
        <w:t>sinh năm: 1963;</w:t>
      </w:r>
      <w:r>
        <w:rPr>
          <w:spacing w:val="-2"/>
        </w:rPr>
        <w:t> </w:t>
      </w:r>
      <w:r>
        <w:rPr/>
        <w:t>vợ, con: chưa có.</w:t>
      </w:r>
    </w:p>
    <w:p>
      <w:pPr>
        <w:pStyle w:val="BodyText"/>
        <w:ind w:left="668" w:firstLine="0"/>
      </w:pPr>
      <w:r>
        <w:rPr/>
        <w:t>Tiền</w:t>
      </w:r>
      <w:r>
        <w:rPr>
          <w:spacing w:val="-3"/>
        </w:rPr>
        <w:t> </w:t>
      </w:r>
      <w:r>
        <w:rPr/>
        <w:t>án:</w:t>
      </w:r>
      <w:r>
        <w:rPr>
          <w:spacing w:val="-1"/>
        </w:rPr>
        <w:t> </w:t>
      </w:r>
      <w:r>
        <w:rPr>
          <w:spacing w:val="-2"/>
        </w:rPr>
        <w:t>Không.</w:t>
      </w:r>
    </w:p>
    <w:p>
      <w:pPr>
        <w:pStyle w:val="BodyText"/>
        <w:spacing w:line="264" w:lineRule="auto" w:before="31"/>
        <w:ind w:right="391"/>
      </w:pPr>
      <w:r>
        <w:rPr/>
        <w:t>Tiền sự: 01 tiền sự, bị Tòa án nhân dân huyện</w:t>
      </w:r>
      <w:r>
        <w:rPr>
          <w:spacing w:val="40"/>
        </w:rPr>
        <w:t> </w:t>
      </w:r>
      <w:r>
        <w:rPr/>
        <w:t>Đ ra Quyết định áp dụng biện pháp xử lý hành chính đưa vào cơ sở cai nghiện bắt buộc thời hạn 18 tháng tại Quyết định số 21/2020/QĐ-TA, ngày 29/10/2020. Chấp hành xong ngày </w:t>
      </w:r>
      <w:r>
        <w:rPr>
          <w:spacing w:val="-2"/>
        </w:rPr>
        <w:t>06/5/2022.</w:t>
      </w:r>
    </w:p>
    <w:p>
      <w:pPr>
        <w:pStyle w:val="BodyText"/>
        <w:spacing w:line="264" w:lineRule="auto"/>
        <w:ind w:right="385"/>
      </w:pPr>
      <w:r>
        <w:rPr/>
        <w:t>Nhân thân: Năm 2013, bị Tòa án nhân dân huyện Chợ Mới, tỉnh Bắc Kạn, tuyên phạt 24 tháng tù nhưng cho</w:t>
      </w:r>
      <w:r>
        <w:rPr>
          <w:spacing w:val="-1"/>
        </w:rPr>
        <w:t> </w:t>
      </w:r>
      <w:r>
        <w:rPr/>
        <w:t>hưởng án treo</w:t>
      </w:r>
      <w:r>
        <w:rPr>
          <w:spacing w:val="-1"/>
        </w:rPr>
        <w:t> </w:t>
      </w:r>
      <w:r>
        <w:rPr/>
        <w:t>về</w:t>
      </w:r>
      <w:r>
        <w:rPr>
          <w:spacing w:val="-1"/>
        </w:rPr>
        <w:t> </w:t>
      </w:r>
      <w:r>
        <w:rPr/>
        <w:t>tội “Cướp tài sản”</w:t>
      </w:r>
      <w:r>
        <w:rPr>
          <w:spacing w:val="-2"/>
        </w:rPr>
        <w:t> </w:t>
      </w:r>
      <w:r>
        <w:rPr/>
        <w:t>tại Bản</w:t>
      </w:r>
      <w:r>
        <w:rPr>
          <w:spacing w:val="-1"/>
        </w:rPr>
        <w:t> </w:t>
      </w:r>
      <w:r>
        <w:rPr/>
        <w:t>án số 14/2013/HSST ngày 02/4/2013. Tại thời điểm phạm tội, H được 14 tuổi 8 tháng 20 ngày. Theo quy định tại Điều 107 Bộ luật hình sự thì không coi là có</w:t>
      </w:r>
      <w:r>
        <w:rPr>
          <w:spacing w:val="40"/>
        </w:rPr>
        <w:t> </w:t>
      </w:r>
      <w:r>
        <w:rPr/>
        <w:t>án tích.</w:t>
      </w:r>
    </w:p>
    <w:p>
      <w:pPr>
        <w:spacing w:after="0" w:line="264" w:lineRule="auto"/>
        <w:sectPr>
          <w:footerReference w:type="default" r:id="rId5"/>
          <w:type w:val="continuous"/>
          <w:pgSz w:w="11910" w:h="16850"/>
          <w:pgMar w:footer="893" w:header="0" w:top="1120" w:bottom="1080" w:left="1600" w:right="740"/>
          <w:pgNumType w:start="1"/>
        </w:sectPr>
      </w:pPr>
    </w:p>
    <w:p>
      <w:pPr>
        <w:pStyle w:val="BodyText"/>
        <w:spacing w:line="264" w:lineRule="auto" w:before="65"/>
        <w:ind w:right="383"/>
        <w:jc w:val="left"/>
      </w:pPr>
      <w:r>
        <w:rPr/>
        <w:t>Bị cáo bị bắt tạm giữ, tạm giam từ ngày 14/7/2022 cho đến nay, hiện đang bị tạm giam tại Nhà tạm giữ Công an huyện Đ, tỉnh Thái Nguyên.</w:t>
      </w:r>
    </w:p>
    <w:p>
      <w:pPr>
        <w:pStyle w:val="BodyText"/>
        <w:spacing w:before="2"/>
        <w:ind w:left="668" w:firstLine="0"/>
        <w:jc w:val="left"/>
      </w:pPr>
      <w:r>
        <w:rPr/>
        <w:t>(có </w:t>
      </w:r>
      <w:r>
        <w:rPr>
          <w:spacing w:val="-4"/>
        </w:rPr>
        <w:t>mặt)</w:t>
      </w:r>
    </w:p>
    <w:p>
      <w:pPr>
        <w:pStyle w:val="BodyText"/>
        <w:spacing w:before="31"/>
        <w:ind w:left="668" w:firstLine="0"/>
        <w:jc w:val="left"/>
      </w:pPr>
      <w:r>
        <w:rPr/>
        <w:t>*</w:t>
      </w:r>
      <w:r>
        <w:rPr>
          <w:spacing w:val="-2"/>
        </w:rPr>
        <w:t> </w:t>
      </w:r>
      <w:r>
        <w:rPr/>
        <w:t>Người</w:t>
      </w:r>
      <w:r>
        <w:rPr>
          <w:spacing w:val="-2"/>
        </w:rPr>
        <w:t> </w:t>
      </w:r>
      <w:r>
        <w:rPr/>
        <w:t>có</w:t>
      </w:r>
      <w:r>
        <w:rPr>
          <w:spacing w:val="-4"/>
        </w:rPr>
        <w:t> </w:t>
      </w:r>
      <w:r>
        <w:rPr/>
        <w:t>quyền</w:t>
      </w:r>
      <w:r>
        <w:rPr>
          <w:spacing w:val="-2"/>
        </w:rPr>
        <w:t> </w:t>
      </w:r>
      <w:r>
        <w:rPr/>
        <w:t>lợi,</w:t>
      </w:r>
      <w:r>
        <w:rPr>
          <w:spacing w:val="-4"/>
        </w:rPr>
        <w:t> </w:t>
      </w:r>
      <w:r>
        <w:rPr/>
        <w:t>nghĩa</w:t>
      </w:r>
      <w:r>
        <w:rPr>
          <w:spacing w:val="-5"/>
        </w:rPr>
        <w:t> </w:t>
      </w:r>
      <w:r>
        <w:rPr/>
        <w:t>vụ</w:t>
      </w:r>
      <w:r>
        <w:rPr>
          <w:spacing w:val="-2"/>
        </w:rPr>
        <w:t> </w:t>
      </w:r>
      <w:r>
        <w:rPr/>
        <w:t>liên</w:t>
      </w:r>
      <w:r>
        <w:rPr>
          <w:spacing w:val="-4"/>
        </w:rPr>
        <w:t> </w:t>
      </w:r>
      <w:r>
        <w:rPr>
          <w:spacing w:val="-2"/>
        </w:rPr>
        <w:t>quan:</w:t>
      </w:r>
    </w:p>
    <w:p>
      <w:pPr>
        <w:pStyle w:val="BodyText"/>
        <w:spacing w:line="264" w:lineRule="auto" w:before="33"/>
        <w:jc w:val="left"/>
      </w:pPr>
      <w:r>
        <w:rPr/>
        <w:t>1.</w:t>
      </w:r>
      <w:r>
        <w:rPr>
          <w:spacing w:val="34"/>
        </w:rPr>
        <w:t> </w:t>
      </w:r>
      <w:r>
        <w:rPr/>
        <w:t>Anh</w:t>
      </w:r>
      <w:r>
        <w:rPr>
          <w:spacing w:val="34"/>
        </w:rPr>
        <w:t> </w:t>
      </w:r>
      <w:r>
        <w:rPr/>
        <w:t>Nguyễn</w:t>
      </w:r>
      <w:r>
        <w:rPr>
          <w:spacing w:val="37"/>
        </w:rPr>
        <w:t> </w:t>
      </w:r>
      <w:r>
        <w:rPr/>
        <w:t>Duy</w:t>
      </w:r>
      <w:r>
        <w:rPr>
          <w:spacing w:val="32"/>
        </w:rPr>
        <w:t> </w:t>
      </w:r>
      <w:r>
        <w:rPr/>
        <w:t>N,</w:t>
      </w:r>
      <w:r>
        <w:rPr>
          <w:spacing w:val="34"/>
        </w:rPr>
        <w:t> </w:t>
      </w:r>
      <w:r>
        <w:rPr/>
        <w:t>sinh</w:t>
      </w:r>
      <w:r>
        <w:rPr>
          <w:spacing w:val="34"/>
        </w:rPr>
        <w:t> </w:t>
      </w:r>
      <w:r>
        <w:rPr/>
        <w:t>năm:</w:t>
      </w:r>
      <w:r>
        <w:rPr>
          <w:spacing w:val="38"/>
        </w:rPr>
        <w:t> </w:t>
      </w:r>
      <w:r>
        <w:rPr/>
        <w:t>1984.</w:t>
      </w:r>
      <w:r>
        <w:rPr>
          <w:spacing w:val="33"/>
        </w:rPr>
        <w:t> </w:t>
      </w:r>
      <w:r>
        <w:rPr/>
        <w:t>Nơi</w:t>
      </w:r>
      <w:r>
        <w:rPr>
          <w:spacing w:val="34"/>
        </w:rPr>
        <w:t> </w:t>
      </w:r>
      <w:r>
        <w:rPr/>
        <w:t>cư</w:t>
      </w:r>
      <w:r>
        <w:rPr>
          <w:spacing w:val="32"/>
        </w:rPr>
        <w:t> </w:t>
      </w:r>
      <w:r>
        <w:rPr/>
        <w:t>trú:</w:t>
      </w:r>
      <w:r>
        <w:rPr>
          <w:spacing w:val="38"/>
        </w:rPr>
        <w:t> </w:t>
      </w:r>
      <w:r>
        <w:rPr/>
        <w:t>Xóm</w:t>
      </w:r>
      <w:r>
        <w:rPr>
          <w:spacing w:val="31"/>
        </w:rPr>
        <w:t> </w:t>
      </w:r>
      <w:r>
        <w:rPr/>
        <w:t>TT</w:t>
      </w:r>
      <w:r>
        <w:rPr>
          <w:spacing w:val="34"/>
        </w:rPr>
        <w:t> </w:t>
      </w:r>
      <w:r>
        <w:rPr/>
        <w:t>4,</w:t>
      </w:r>
      <w:r>
        <w:rPr>
          <w:spacing w:val="32"/>
        </w:rPr>
        <w:t> </w:t>
      </w:r>
      <w:r>
        <w:rPr/>
        <w:t>xã</w:t>
      </w:r>
      <w:r>
        <w:rPr>
          <w:spacing w:val="34"/>
        </w:rPr>
        <w:t> </w:t>
      </w:r>
      <w:r>
        <w:rPr/>
        <w:t>TD, huyện Đ, tỉnh Thái Nguyên (có mặt).</w:t>
      </w:r>
    </w:p>
    <w:p>
      <w:pPr>
        <w:pStyle w:val="BodyText"/>
        <w:spacing w:line="322" w:lineRule="exact"/>
        <w:ind w:left="668" w:firstLine="0"/>
        <w:jc w:val="left"/>
      </w:pPr>
      <w:r>
        <w:rPr/>
        <w:t>*</w:t>
      </w:r>
      <w:r>
        <w:rPr>
          <w:spacing w:val="-5"/>
        </w:rPr>
        <w:t> </w:t>
      </w:r>
      <w:r>
        <w:rPr/>
        <w:t>Người</w:t>
      </w:r>
      <w:r>
        <w:rPr>
          <w:spacing w:val="-2"/>
        </w:rPr>
        <w:t> </w:t>
      </w:r>
      <w:r>
        <w:rPr/>
        <w:t>chứng</w:t>
      </w:r>
      <w:r>
        <w:rPr>
          <w:spacing w:val="-6"/>
        </w:rPr>
        <w:t> </w:t>
      </w:r>
      <w:r>
        <w:rPr>
          <w:spacing w:val="-4"/>
        </w:rPr>
        <w:t>kiến:</w:t>
      </w:r>
    </w:p>
    <w:p>
      <w:pPr>
        <w:pStyle w:val="ListParagraph"/>
        <w:numPr>
          <w:ilvl w:val="0"/>
          <w:numId w:val="2"/>
        </w:numPr>
        <w:tabs>
          <w:tab w:pos="957" w:val="left" w:leader="none"/>
        </w:tabs>
        <w:spacing w:line="264" w:lineRule="auto" w:before="31" w:after="0"/>
        <w:ind w:left="102" w:right="385" w:firstLine="566"/>
        <w:jc w:val="left"/>
        <w:rPr>
          <w:sz w:val="28"/>
        </w:rPr>
      </w:pPr>
      <w:r>
        <w:rPr>
          <w:sz w:val="28"/>
        </w:rPr>
        <w:t>Anh Mạc Sỹ Hi, sinh năm: 1977. Nơi cư trú: Xóm TD, xã QK, huyện Đ, tỉnh Thái Nguyên (vắng mặt).</w:t>
      </w:r>
    </w:p>
    <w:p>
      <w:pPr>
        <w:pStyle w:val="ListParagraph"/>
        <w:numPr>
          <w:ilvl w:val="0"/>
          <w:numId w:val="2"/>
        </w:numPr>
        <w:tabs>
          <w:tab w:pos="986" w:val="left" w:leader="none"/>
        </w:tabs>
        <w:spacing w:line="264" w:lineRule="auto" w:before="2" w:after="0"/>
        <w:ind w:left="102" w:right="385" w:firstLine="566"/>
        <w:jc w:val="left"/>
        <w:rPr>
          <w:sz w:val="28"/>
        </w:rPr>
      </w:pPr>
      <w:r>
        <w:rPr>
          <w:sz w:val="28"/>
        </w:rPr>
        <w:t>Anh</w:t>
      </w:r>
      <w:r>
        <w:rPr>
          <w:spacing w:val="35"/>
          <w:sz w:val="28"/>
        </w:rPr>
        <w:t> </w:t>
      </w:r>
      <w:r>
        <w:rPr>
          <w:sz w:val="28"/>
        </w:rPr>
        <w:t>Hoàng</w:t>
      </w:r>
      <w:r>
        <w:rPr>
          <w:spacing w:val="34"/>
          <w:sz w:val="28"/>
        </w:rPr>
        <w:t> </w:t>
      </w:r>
      <w:r>
        <w:rPr>
          <w:sz w:val="28"/>
        </w:rPr>
        <w:t>Tuấn</w:t>
      </w:r>
      <w:r>
        <w:rPr>
          <w:spacing w:val="32"/>
          <w:sz w:val="28"/>
        </w:rPr>
        <w:t> </w:t>
      </w:r>
      <w:r>
        <w:rPr>
          <w:sz w:val="28"/>
        </w:rPr>
        <w:t>A,</w:t>
      </w:r>
      <w:r>
        <w:rPr>
          <w:spacing w:val="32"/>
          <w:sz w:val="28"/>
        </w:rPr>
        <w:t> </w:t>
      </w:r>
      <w:r>
        <w:rPr>
          <w:sz w:val="28"/>
        </w:rPr>
        <w:t>sinh</w:t>
      </w:r>
      <w:r>
        <w:rPr>
          <w:spacing w:val="31"/>
          <w:sz w:val="28"/>
        </w:rPr>
        <w:t> </w:t>
      </w:r>
      <w:r>
        <w:rPr>
          <w:sz w:val="28"/>
        </w:rPr>
        <w:t>năm:</w:t>
      </w:r>
      <w:r>
        <w:rPr>
          <w:spacing w:val="36"/>
          <w:sz w:val="28"/>
        </w:rPr>
        <w:t> </w:t>
      </w:r>
      <w:r>
        <w:rPr>
          <w:sz w:val="28"/>
        </w:rPr>
        <w:t>1993.</w:t>
      </w:r>
      <w:r>
        <w:rPr>
          <w:spacing w:val="30"/>
          <w:sz w:val="28"/>
        </w:rPr>
        <w:t> </w:t>
      </w:r>
      <w:r>
        <w:rPr>
          <w:sz w:val="28"/>
        </w:rPr>
        <w:t>Nơi</w:t>
      </w:r>
      <w:r>
        <w:rPr>
          <w:spacing w:val="34"/>
          <w:sz w:val="28"/>
        </w:rPr>
        <w:t> </w:t>
      </w:r>
      <w:r>
        <w:rPr>
          <w:sz w:val="28"/>
        </w:rPr>
        <w:t>cư</w:t>
      </w:r>
      <w:r>
        <w:rPr>
          <w:spacing w:val="32"/>
          <w:sz w:val="28"/>
        </w:rPr>
        <w:t> </w:t>
      </w:r>
      <w:r>
        <w:rPr>
          <w:sz w:val="28"/>
        </w:rPr>
        <w:t>trú:</w:t>
      </w:r>
      <w:r>
        <w:rPr>
          <w:spacing w:val="36"/>
          <w:sz w:val="28"/>
        </w:rPr>
        <w:t> </w:t>
      </w:r>
      <w:r>
        <w:rPr>
          <w:sz w:val="28"/>
        </w:rPr>
        <w:t>Xóm</w:t>
      </w:r>
      <w:r>
        <w:rPr>
          <w:spacing w:val="29"/>
          <w:sz w:val="28"/>
        </w:rPr>
        <w:t> </w:t>
      </w:r>
      <w:r>
        <w:rPr>
          <w:sz w:val="28"/>
        </w:rPr>
        <w:t>TN</w:t>
      </w:r>
      <w:r>
        <w:rPr>
          <w:spacing w:val="34"/>
          <w:sz w:val="28"/>
        </w:rPr>
        <w:t> </w:t>
      </w:r>
      <w:r>
        <w:rPr>
          <w:sz w:val="28"/>
        </w:rPr>
        <w:t>1,</w:t>
      </w:r>
      <w:r>
        <w:rPr>
          <w:spacing w:val="32"/>
          <w:sz w:val="28"/>
        </w:rPr>
        <w:t> </w:t>
      </w:r>
      <w:r>
        <w:rPr>
          <w:sz w:val="28"/>
        </w:rPr>
        <w:t>xã</w:t>
      </w:r>
      <w:r>
        <w:rPr>
          <w:spacing w:val="34"/>
          <w:sz w:val="28"/>
        </w:rPr>
        <w:t> </w:t>
      </w:r>
      <w:r>
        <w:rPr>
          <w:sz w:val="28"/>
        </w:rPr>
        <w:t>QK, huyện Đ, tỉnh Thái Nguyên (vắng mặt).</w:t>
      </w:r>
    </w:p>
    <w:p>
      <w:pPr>
        <w:spacing w:before="156"/>
        <w:ind w:left="3400" w:right="368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4" w:lineRule="auto" w:before="180"/>
        <w:ind w:right="400"/>
      </w:pPr>
      <w:r>
        <w:rPr/>
        <w:t>Theo các tài liệu có trong hồ sơ vụ án và diễn biến tại phiên tòa, nội dung vụ án được tóm tắt như sau:</w:t>
      </w:r>
    </w:p>
    <w:p>
      <w:pPr>
        <w:pStyle w:val="BodyText"/>
        <w:spacing w:line="264" w:lineRule="auto"/>
        <w:ind w:right="387"/>
      </w:pPr>
      <w:r>
        <w:rPr/>
        <w:t>Khoảng 08 giờ 50 phút ngày 14/7/2022, tổ công tác Công an xã QK, huyện Đ đang làm nhiệm vụ tuần tra, kiểm soát tại khu vực chợ QK thuộc xóm Thái Trung, xã QK, huyện Đ thì phát hiện Hoàng Xuân H có biểu hiện nghi liên quan đến tội phạm về ma túy, nên đã tiến hành kiểm tra hành chính. Quá trình điều</w:t>
      </w:r>
      <w:r>
        <w:rPr>
          <w:spacing w:val="40"/>
        </w:rPr>
        <w:t> </w:t>
      </w:r>
      <w:r>
        <w:rPr/>
        <w:t>tra, Hoàng Xuân H tự giác lấy từ lòng bàn tay phải giao nộp cho tổ công tác 02 gói nhỏ ma túy loại Heroine gói bằng lớp giấy màu trắng. Tổ công tác đã lập biên</w:t>
      </w:r>
      <w:r>
        <w:rPr>
          <w:spacing w:val="-2"/>
        </w:rPr>
        <w:t> </w:t>
      </w:r>
      <w:r>
        <w:rPr/>
        <w:t>bản</w:t>
      </w:r>
      <w:r>
        <w:rPr>
          <w:spacing w:val="-2"/>
        </w:rPr>
        <w:t> </w:t>
      </w:r>
      <w:r>
        <w:rPr/>
        <w:t>bắt</w:t>
      </w:r>
      <w:r>
        <w:rPr>
          <w:spacing w:val="-1"/>
        </w:rPr>
        <w:t> </w:t>
      </w:r>
      <w:r>
        <w:rPr/>
        <w:t>người</w:t>
      </w:r>
      <w:r>
        <w:rPr>
          <w:spacing w:val="-2"/>
        </w:rPr>
        <w:t> </w:t>
      </w:r>
      <w:r>
        <w:rPr/>
        <w:t>phạm</w:t>
      </w:r>
      <w:r>
        <w:rPr>
          <w:spacing w:val="-6"/>
        </w:rPr>
        <w:t> </w:t>
      </w:r>
      <w:r>
        <w:rPr/>
        <w:t>tội</w:t>
      </w:r>
      <w:r>
        <w:rPr>
          <w:spacing w:val="-1"/>
        </w:rPr>
        <w:t> </w:t>
      </w:r>
      <w:r>
        <w:rPr/>
        <w:t>quả</w:t>
      </w:r>
      <w:r>
        <w:rPr>
          <w:spacing w:val="-3"/>
        </w:rPr>
        <w:t> </w:t>
      </w:r>
      <w:r>
        <w:rPr/>
        <w:t>tang đối</w:t>
      </w:r>
      <w:r>
        <w:rPr>
          <w:spacing w:val="-1"/>
        </w:rPr>
        <w:t> </w:t>
      </w:r>
      <w:r>
        <w:rPr/>
        <w:t>với Hoàng</w:t>
      </w:r>
      <w:r>
        <w:rPr>
          <w:spacing w:val="-2"/>
        </w:rPr>
        <w:t> </w:t>
      </w:r>
      <w:r>
        <w:rPr/>
        <w:t>Xuân H,</w:t>
      </w:r>
      <w:r>
        <w:rPr>
          <w:spacing w:val="-3"/>
        </w:rPr>
        <w:t> </w:t>
      </w:r>
      <w:r>
        <w:rPr/>
        <w:t>niêm</w:t>
      </w:r>
      <w:r>
        <w:rPr>
          <w:spacing w:val="-6"/>
        </w:rPr>
        <w:t> </w:t>
      </w:r>
      <w:r>
        <w:rPr/>
        <w:t>phong</w:t>
      </w:r>
      <w:r>
        <w:rPr>
          <w:spacing w:val="-2"/>
        </w:rPr>
        <w:t> </w:t>
      </w:r>
      <w:r>
        <w:rPr/>
        <w:t>02</w:t>
      </w:r>
      <w:r>
        <w:rPr>
          <w:spacing w:val="-1"/>
        </w:rPr>
        <w:t> </w:t>
      </w:r>
      <w:r>
        <w:rPr/>
        <w:t>gói giấy màu trắng bên trong có chứa chất bột màu trắng ký hiệu A1 và chuyển cho Cơ quan cảnh sát điều tra Công an huyện Đ giải quyết theo thẩm quyền.</w:t>
      </w:r>
    </w:p>
    <w:p>
      <w:pPr>
        <w:pStyle w:val="BodyText"/>
        <w:spacing w:line="264" w:lineRule="auto"/>
        <w:ind w:right="389"/>
      </w:pPr>
      <w:r>
        <w:rPr/>
        <w:t>Cùng ngày, Cơ quan Cảnh sát điều tra Công an huyện</w:t>
      </w:r>
      <w:r>
        <w:rPr>
          <w:spacing w:val="35"/>
        </w:rPr>
        <w:t> </w:t>
      </w:r>
      <w:r>
        <w:rPr/>
        <w:t>Đ tiến hành khám</w:t>
      </w:r>
      <w:r>
        <w:rPr>
          <w:spacing w:val="40"/>
        </w:rPr>
        <w:t> </w:t>
      </w:r>
      <w:r>
        <w:rPr/>
        <w:t>xét khẩn cấp nơi ở của bị cáo, không phát hiện, thu giữ</w:t>
      </w:r>
      <w:r>
        <w:rPr>
          <w:spacing w:val="-1"/>
        </w:rPr>
        <w:t> </w:t>
      </w:r>
      <w:r>
        <w:rPr/>
        <w:t>được gì liên quan đến tội </w:t>
      </w:r>
      <w:r>
        <w:rPr>
          <w:spacing w:val="-2"/>
        </w:rPr>
        <w:t>phạm.</w:t>
      </w:r>
    </w:p>
    <w:p>
      <w:pPr>
        <w:pStyle w:val="BodyText"/>
        <w:spacing w:line="264" w:lineRule="auto"/>
        <w:ind w:right="384"/>
      </w:pPr>
      <w:r>
        <w:rPr/>
        <w:t>Mở niêm phong, cân xác định trọng lượng 02 gói chất bột màu trằng thu</w:t>
      </w:r>
      <w:r>
        <w:rPr>
          <w:spacing w:val="40"/>
        </w:rPr>
        <w:t> </w:t>
      </w:r>
      <w:r>
        <w:rPr/>
        <w:t>giữ trên người bị cáo có trọng lượng 0,386 (không phẩy ba tám sáu) gam, niêm phong lại ký hiệu A2.</w:t>
      </w:r>
    </w:p>
    <w:p>
      <w:pPr>
        <w:pStyle w:val="BodyText"/>
        <w:spacing w:line="264" w:lineRule="auto" w:before="1"/>
        <w:ind w:right="380"/>
      </w:pPr>
      <w:r>
        <w:rPr/>
        <w:t>Tại</w:t>
      </w:r>
      <w:r>
        <w:rPr>
          <w:spacing w:val="-18"/>
        </w:rPr>
        <w:t> </w:t>
      </w:r>
      <w:r>
        <w:rPr/>
        <w:t>Bản</w:t>
      </w:r>
      <w:r>
        <w:rPr>
          <w:spacing w:val="-17"/>
        </w:rPr>
        <w:t> </w:t>
      </w:r>
      <w:r>
        <w:rPr/>
        <w:t>kết</w:t>
      </w:r>
      <w:r>
        <w:rPr>
          <w:spacing w:val="-18"/>
        </w:rPr>
        <w:t> </w:t>
      </w:r>
      <w:r>
        <w:rPr/>
        <w:t>luận</w:t>
      </w:r>
      <w:r>
        <w:rPr>
          <w:spacing w:val="-17"/>
        </w:rPr>
        <w:t> </w:t>
      </w:r>
      <w:r>
        <w:rPr/>
        <w:t>giám</w:t>
      </w:r>
      <w:r>
        <w:rPr>
          <w:spacing w:val="-18"/>
        </w:rPr>
        <w:t> </w:t>
      </w:r>
      <w:r>
        <w:rPr/>
        <w:t>định</w:t>
      </w:r>
      <w:r>
        <w:rPr>
          <w:spacing w:val="-17"/>
        </w:rPr>
        <w:t> </w:t>
      </w:r>
      <w:r>
        <w:rPr/>
        <w:t>số</w:t>
      </w:r>
      <w:r>
        <w:rPr>
          <w:spacing w:val="-18"/>
        </w:rPr>
        <w:t> </w:t>
      </w:r>
      <w:r>
        <w:rPr/>
        <w:t>1091/KL-KTHS</w:t>
      </w:r>
      <w:r>
        <w:rPr>
          <w:spacing w:val="-17"/>
        </w:rPr>
        <w:t> </w:t>
      </w:r>
      <w:r>
        <w:rPr/>
        <w:t>ngày</w:t>
      </w:r>
      <w:r>
        <w:rPr>
          <w:spacing w:val="-18"/>
        </w:rPr>
        <w:t> </w:t>
      </w:r>
      <w:r>
        <w:rPr/>
        <w:t>22/7/2022</w:t>
      </w:r>
      <w:r>
        <w:rPr>
          <w:spacing w:val="-17"/>
        </w:rPr>
        <w:t> </w:t>
      </w:r>
      <w:r>
        <w:rPr/>
        <w:t>của</w:t>
      </w:r>
      <w:r>
        <w:rPr>
          <w:spacing w:val="-18"/>
        </w:rPr>
        <w:t> </w:t>
      </w:r>
      <w:r>
        <w:rPr/>
        <w:t>Phòng</w:t>
      </w:r>
      <w:r>
        <w:rPr>
          <w:spacing w:val="-17"/>
        </w:rPr>
        <w:t> </w:t>
      </w:r>
      <w:r>
        <w:rPr/>
        <w:t>kỹ thuật</w:t>
      </w:r>
      <w:r>
        <w:rPr>
          <w:spacing w:val="-13"/>
        </w:rPr>
        <w:t> </w:t>
      </w:r>
      <w:r>
        <w:rPr/>
        <w:t>hình</w:t>
      </w:r>
      <w:r>
        <w:rPr>
          <w:spacing w:val="-13"/>
        </w:rPr>
        <w:t> </w:t>
      </w:r>
      <w:r>
        <w:rPr/>
        <w:t>sự</w:t>
      </w:r>
      <w:r>
        <w:rPr>
          <w:spacing w:val="-12"/>
        </w:rPr>
        <w:t> </w:t>
      </w:r>
      <w:r>
        <w:rPr/>
        <w:t>Công</w:t>
      </w:r>
      <w:r>
        <w:rPr>
          <w:spacing w:val="-11"/>
        </w:rPr>
        <w:t> </w:t>
      </w:r>
      <w:r>
        <w:rPr/>
        <w:t>an</w:t>
      </w:r>
      <w:r>
        <w:rPr>
          <w:spacing w:val="-13"/>
        </w:rPr>
        <w:t> </w:t>
      </w:r>
      <w:r>
        <w:rPr/>
        <w:t>tỉnh</w:t>
      </w:r>
      <w:r>
        <w:rPr>
          <w:spacing w:val="-11"/>
        </w:rPr>
        <w:t> </w:t>
      </w:r>
      <w:r>
        <w:rPr/>
        <w:t>Thái</w:t>
      </w:r>
      <w:r>
        <w:rPr>
          <w:spacing w:val="-11"/>
        </w:rPr>
        <w:t> </w:t>
      </w:r>
      <w:r>
        <w:rPr/>
        <w:t>Nguyên</w:t>
      </w:r>
      <w:r>
        <w:rPr>
          <w:spacing w:val="-11"/>
        </w:rPr>
        <w:t> </w:t>
      </w:r>
      <w:r>
        <w:rPr/>
        <w:t>kết</w:t>
      </w:r>
      <w:r>
        <w:rPr>
          <w:spacing w:val="-11"/>
        </w:rPr>
        <w:t> </w:t>
      </w:r>
      <w:r>
        <w:rPr/>
        <w:t>luận:</w:t>
      </w:r>
      <w:r>
        <w:rPr>
          <w:spacing w:val="-8"/>
        </w:rPr>
        <w:t> </w:t>
      </w:r>
      <w:r>
        <w:rPr/>
        <w:t>Mẫu</w:t>
      </w:r>
      <w:r>
        <w:rPr>
          <w:spacing w:val="-7"/>
        </w:rPr>
        <w:t> </w:t>
      </w:r>
      <w:r>
        <w:rPr/>
        <w:t>chất</w:t>
      </w:r>
      <w:r>
        <w:rPr>
          <w:spacing w:val="-8"/>
        </w:rPr>
        <w:t> </w:t>
      </w:r>
      <w:r>
        <w:rPr/>
        <w:t>màu</w:t>
      </w:r>
      <w:r>
        <w:rPr>
          <w:spacing w:val="-7"/>
        </w:rPr>
        <w:t> </w:t>
      </w:r>
      <w:r>
        <w:rPr/>
        <w:t>trắng</w:t>
      </w:r>
      <w:r>
        <w:rPr>
          <w:spacing w:val="-8"/>
        </w:rPr>
        <w:t> </w:t>
      </w:r>
      <w:r>
        <w:rPr/>
        <w:t>thu</w:t>
      </w:r>
      <w:r>
        <w:rPr>
          <w:spacing w:val="-8"/>
        </w:rPr>
        <w:t> </w:t>
      </w:r>
      <w:r>
        <w:rPr/>
        <w:t>giữ</w:t>
      </w:r>
      <w:r>
        <w:rPr>
          <w:spacing w:val="-8"/>
        </w:rPr>
        <w:t> </w:t>
      </w:r>
      <w:r>
        <w:rPr/>
        <w:t>của Hoàng Xuân H niêm phong trong phong bì kí hiệu A2 gửi giám định là chất ma túy;</w:t>
      </w:r>
      <w:r>
        <w:rPr>
          <w:spacing w:val="-2"/>
        </w:rPr>
        <w:t> </w:t>
      </w:r>
      <w:r>
        <w:rPr/>
        <w:t>loại</w:t>
      </w:r>
      <w:r>
        <w:rPr>
          <w:spacing w:val="-2"/>
        </w:rPr>
        <w:t> </w:t>
      </w:r>
      <w:r>
        <w:rPr/>
        <w:t>Heroine,</w:t>
      </w:r>
      <w:r>
        <w:rPr>
          <w:spacing w:val="-4"/>
        </w:rPr>
        <w:t> </w:t>
      </w:r>
      <w:r>
        <w:rPr/>
        <w:t>có</w:t>
      </w:r>
      <w:r>
        <w:rPr>
          <w:spacing w:val="-3"/>
        </w:rPr>
        <w:t> </w:t>
      </w:r>
      <w:r>
        <w:rPr/>
        <w:t>khối</w:t>
      </w:r>
      <w:r>
        <w:rPr>
          <w:spacing w:val="-2"/>
        </w:rPr>
        <w:t> </w:t>
      </w:r>
      <w:r>
        <w:rPr/>
        <w:t>lượng</w:t>
      </w:r>
      <w:r>
        <w:rPr>
          <w:spacing w:val="-3"/>
        </w:rPr>
        <w:t> </w:t>
      </w:r>
      <w:r>
        <w:rPr/>
        <w:t>là:</w:t>
      </w:r>
      <w:r>
        <w:rPr>
          <w:spacing w:val="-3"/>
        </w:rPr>
        <w:t> </w:t>
      </w:r>
      <w:r>
        <w:rPr/>
        <w:t>0,386</w:t>
      </w:r>
      <w:r>
        <w:rPr>
          <w:spacing w:val="-2"/>
        </w:rPr>
        <w:t> </w:t>
      </w:r>
      <w:r>
        <w:rPr/>
        <w:t>(không</w:t>
      </w:r>
      <w:r>
        <w:rPr>
          <w:spacing w:val="-7"/>
        </w:rPr>
        <w:t> </w:t>
      </w:r>
      <w:r>
        <w:rPr/>
        <w:t>phẩy</w:t>
      </w:r>
      <w:r>
        <w:rPr>
          <w:spacing w:val="-12"/>
        </w:rPr>
        <w:t> </w:t>
      </w:r>
      <w:r>
        <w:rPr/>
        <w:t>ba</w:t>
      </w:r>
      <w:r>
        <w:rPr>
          <w:spacing w:val="-6"/>
        </w:rPr>
        <w:t> </w:t>
      </w:r>
      <w:r>
        <w:rPr/>
        <w:t>tám</w:t>
      </w:r>
      <w:r>
        <w:rPr>
          <w:spacing w:val="-11"/>
        </w:rPr>
        <w:t> </w:t>
      </w:r>
      <w:r>
        <w:rPr/>
        <w:t>sáu)</w:t>
      </w:r>
      <w:r>
        <w:rPr>
          <w:spacing w:val="-8"/>
        </w:rPr>
        <w:t> </w:t>
      </w:r>
      <w:r>
        <w:rPr/>
        <w:t>gam.</w:t>
      </w:r>
    </w:p>
    <w:p>
      <w:pPr>
        <w:pStyle w:val="BodyText"/>
        <w:spacing w:line="264" w:lineRule="auto"/>
        <w:ind w:right="388"/>
      </w:pPr>
      <w:r>
        <w:rPr/>
        <w:t>Hoàn lại đối tượng giám định theo biên bản đóng gói niêm phong và giao, nhận</w:t>
      </w:r>
      <w:r>
        <w:rPr>
          <w:spacing w:val="-3"/>
        </w:rPr>
        <w:t> </w:t>
      </w:r>
      <w:r>
        <w:rPr/>
        <w:t>lại</w:t>
      </w:r>
      <w:r>
        <w:rPr>
          <w:spacing w:val="-4"/>
        </w:rPr>
        <w:t> </w:t>
      </w:r>
      <w:r>
        <w:rPr/>
        <w:t>đối</w:t>
      </w:r>
      <w:r>
        <w:rPr>
          <w:spacing w:val="-3"/>
        </w:rPr>
        <w:t> </w:t>
      </w:r>
      <w:r>
        <w:rPr/>
        <w:t>tượng</w:t>
      </w:r>
      <w:r>
        <w:rPr>
          <w:spacing w:val="-4"/>
        </w:rPr>
        <w:t> </w:t>
      </w:r>
      <w:r>
        <w:rPr/>
        <w:t>giám</w:t>
      </w:r>
      <w:r>
        <w:rPr>
          <w:spacing w:val="-7"/>
        </w:rPr>
        <w:t> </w:t>
      </w:r>
      <w:r>
        <w:rPr/>
        <w:t>định</w:t>
      </w:r>
      <w:r>
        <w:rPr>
          <w:spacing w:val="-3"/>
        </w:rPr>
        <w:t> </w:t>
      </w:r>
      <w:r>
        <w:rPr/>
        <w:t>là 0,372</w:t>
      </w:r>
      <w:r>
        <w:rPr>
          <w:spacing w:val="-10"/>
        </w:rPr>
        <w:t> </w:t>
      </w:r>
      <w:r>
        <w:rPr/>
        <w:t>(không</w:t>
      </w:r>
      <w:r>
        <w:rPr>
          <w:spacing w:val="-10"/>
        </w:rPr>
        <w:t> </w:t>
      </w:r>
      <w:r>
        <w:rPr/>
        <w:t>phẩy</w:t>
      </w:r>
      <w:r>
        <w:rPr>
          <w:spacing w:val="-14"/>
        </w:rPr>
        <w:t> </w:t>
      </w:r>
      <w:r>
        <w:rPr/>
        <w:t>ba</w:t>
      </w:r>
      <w:r>
        <w:rPr>
          <w:spacing w:val="-11"/>
        </w:rPr>
        <w:t> </w:t>
      </w:r>
      <w:r>
        <w:rPr/>
        <w:t>bẩy</w:t>
      </w:r>
      <w:r>
        <w:rPr>
          <w:spacing w:val="-14"/>
        </w:rPr>
        <w:t> </w:t>
      </w:r>
      <w:r>
        <w:rPr/>
        <w:t>hai)</w:t>
      </w:r>
      <w:r>
        <w:rPr>
          <w:spacing w:val="-12"/>
        </w:rPr>
        <w:t> </w:t>
      </w:r>
      <w:r>
        <w:rPr/>
        <w:t>gam</w:t>
      </w:r>
      <w:r>
        <w:rPr>
          <w:spacing w:val="-15"/>
        </w:rPr>
        <w:t> </w:t>
      </w:r>
      <w:r>
        <w:rPr/>
        <w:t>và</w:t>
      </w:r>
      <w:r>
        <w:rPr>
          <w:spacing w:val="-2"/>
        </w:rPr>
        <w:t> </w:t>
      </w:r>
      <w:r>
        <w:rPr/>
        <w:t>vỏ</w:t>
      </w:r>
      <w:r>
        <w:rPr>
          <w:spacing w:val="-3"/>
        </w:rPr>
        <w:t> </w:t>
      </w:r>
      <w:r>
        <w:rPr/>
        <w:t>bao</w:t>
      </w:r>
      <w:r>
        <w:rPr>
          <w:spacing w:val="-3"/>
        </w:rPr>
        <w:t> </w:t>
      </w:r>
      <w:r>
        <w:rPr/>
        <w:t>gói mẫu được niêm phong trong bì ký hiệu A2.</w:t>
      </w:r>
    </w:p>
    <w:p>
      <w:pPr>
        <w:pStyle w:val="BodyText"/>
        <w:spacing w:line="264" w:lineRule="auto" w:before="1"/>
        <w:ind w:right="384"/>
      </w:pPr>
      <w:r>
        <w:rPr/>
        <w:t>Quá trình điều tra bị cáo khai nhận: Khoảng 08 giờ 00 phút ngày</w:t>
      </w:r>
      <w:r>
        <w:rPr>
          <w:spacing w:val="40"/>
        </w:rPr>
        <w:t> </w:t>
      </w:r>
      <w:r>
        <w:rPr/>
        <w:t>14/7/2022, H đi nhờ xe máy của một người đàn ông không quen biết từ nhà thuộc xóm HB 1, xã QK, huyện Đ đến khu vực xã Tân Dương, huyện Đ để tìm mua</w:t>
      </w:r>
      <w:r>
        <w:rPr>
          <w:spacing w:val="20"/>
        </w:rPr>
        <w:t> </w:t>
      </w:r>
      <w:r>
        <w:rPr/>
        <w:t>ma</w:t>
      </w:r>
      <w:r>
        <w:rPr>
          <w:spacing w:val="17"/>
        </w:rPr>
        <w:t> </w:t>
      </w:r>
      <w:r>
        <w:rPr/>
        <w:t>túy</w:t>
      </w:r>
      <w:r>
        <w:rPr>
          <w:spacing w:val="13"/>
        </w:rPr>
        <w:t> </w:t>
      </w:r>
      <w:r>
        <w:rPr/>
        <w:t>về</w:t>
      </w:r>
      <w:r>
        <w:rPr>
          <w:spacing w:val="17"/>
        </w:rPr>
        <w:t> </w:t>
      </w:r>
      <w:r>
        <w:rPr/>
        <w:t>sử</w:t>
      </w:r>
      <w:r>
        <w:rPr>
          <w:spacing w:val="16"/>
        </w:rPr>
        <w:t> </w:t>
      </w:r>
      <w:r>
        <w:rPr/>
        <w:t>dụng</w:t>
      </w:r>
      <w:r>
        <w:rPr>
          <w:spacing w:val="18"/>
        </w:rPr>
        <w:t> </w:t>
      </w:r>
      <w:r>
        <w:rPr/>
        <w:t>cho</w:t>
      </w:r>
      <w:r>
        <w:rPr>
          <w:spacing w:val="18"/>
        </w:rPr>
        <w:t> </w:t>
      </w:r>
      <w:r>
        <w:rPr/>
        <w:t>bản</w:t>
      </w:r>
      <w:r>
        <w:rPr>
          <w:spacing w:val="16"/>
        </w:rPr>
        <w:t> </w:t>
      </w:r>
      <w:r>
        <w:rPr/>
        <w:t>thân.</w:t>
      </w:r>
      <w:r>
        <w:rPr>
          <w:spacing w:val="16"/>
        </w:rPr>
        <w:t> </w:t>
      </w:r>
      <w:r>
        <w:rPr/>
        <w:t>Khi</w:t>
      </w:r>
      <w:r>
        <w:rPr>
          <w:spacing w:val="16"/>
        </w:rPr>
        <w:t> </w:t>
      </w:r>
      <w:r>
        <w:rPr/>
        <w:t>đến</w:t>
      </w:r>
      <w:r>
        <w:rPr>
          <w:spacing w:val="16"/>
        </w:rPr>
        <w:t> </w:t>
      </w:r>
      <w:r>
        <w:rPr/>
        <w:t>khu</w:t>
      </w:r>
      <w:r>
        <w:rPr>
          <w:spacing w:val="16"/>
        </w:rPr>
        <w:t> </w:t>
      </w:r>
      <w:r>
        <w:rPr/>
        <w:t>vực</w:t>
      </w:r>
      <w:r>
        <w:rPr>
          <w:spacing w:val="17"/>
        </w:rPr>
        <w:t> </w:t>
      </w:r>
      <w:r>
        <w:rPr/>
        <w:t>chợ</w:t>
      </w:r>
      <w:r>
        <w:rPr>
          <w:spacing w:val="18"/>
        </w:rPr>
        <w:t> </w:t>
      </w:r>
      <w:r>
        <w:rPr/>
        <w:t>Bóp,</w:t>
      </w:r>
      <w:r>
        <w:rPr>
          <w:spacing w:val="16"/>
        </w:rPr>
        <w:t> </w:t>
      </w:r>
      <w:r>
        <w:rPr/>
        <w:t>thuộc</w:t>
      </w:r>
      <w:r>
        <w:rPr>
          <w:spacing w:val="15"/>
        </w:rPr>
        <w:t> </w:t>
      </w:r>
      <w:r>
        <w:rPr/>
        <w:t>xã</w:t>
      </w:r>
      <w:r>
        <w:rPr>
          <w:spacing w:val="17"/>
        </w:rPr>
        <w:t> </w:t>
      </w:r>
      <w:r>
        <w:rPr/>
        <w:t>Tân</w:t>
      </w:r>
    </w:p>
    <w:p>
      <w:pPr>
        <w:spacing w:after="0" w:line="264" w:lineRule="auto"/>
        <w:sectPr>
          <w:pgSz w:w="11910" w:h="16850"/>
          <w:pgMar w:header="0" w:footer="893" w:top="1060" w:bottom="1080" w:left="1600" w:right="740"/>
        </w:sectPr>
      </w:pPr>
    </w:p>
    <w:p>
      <w:pPr>
        <w:pStyle w:val="BodyText"/>
        <w:spacing w:line="264" w:lineRule="auto" w:before="65"/>
        <w:ind w:right="384" w:firstLine="0"/>
      </w:pPr>
      <w:r>
        <w:rPr/>
        <w:t>Dương thì H xuống xe, còn người đàn ông cho H đi nhờ xe đi đâu H không biết rõ. Do được bạn bè giới thiệu, H đi bộ vào nhà người đàn ông tên Ninh</w:t>
      </w:r>
      <w:r>
        <w:rPr>
          <w:spacing w:val="80"/>
        </w:rPr>
        <w:t> </w:t>
      </w:r>
      <w:r>
        <w:rPr/>
        <w:t>ở xóm Tân Tiến 4, xã Tân Dương, huyện Đ (H</w:t>
      </w:r>
      <w:r>
        <w:rPr>
          <w:spacing w:val="-1"/>
        </w:rPr>
        <w:t> </w:t>
      </w:r>
      <w:r>
        <w:rPr/>
        <w:t>không biết rõ họ tên đầy</w:t>
      </w:r>
      <w:r>
        <w:rPr>
          <w:spacing w:val="-1"/>
        </w:rPr>
        <w:t> </w:t>
      </w:r>
      <w:r>
        <w:rPr/>
        <w:t>đủ) để hỏi mua ma túy. Tại nhà của Ninh, H gặp và hỏi Ninh là “Còn hàng không để em hai trăm” (ý là còn ma túy không, bán cho H hai trăm nghìn đồng), Ninh bảo “Có”, Ninh cầm</w:t>
      </w:r>
      <w:r>
        <w:rPr>
          <w:spacing w:val="-4"/>
        </w:rPr>
        <w:t> </w:t>
      </w:r>
      <w:r>
        <w:rPr/>
        <w:t>tiền và đưa</w:t>
      </w:r>
      <w:r>
        <w:rPr>
          <w:spacing w:val="-1"/>
        </w:rPr>
        <w:t> </w:t>
      </w:r>
      <w:r>
        <w:rPr/>
        <w:t>lại cho H 02 gói nhỏ được bọc bằng lớp giấy màu trắng, H hiểu đó là ma túy</w:t>
      </w:r>
      <w:r>
        <w:rPr>
          <w:spacing w:val="-1"/>
        </w:rPr>
        <w:t> </w:t>
      </w:r>
      <w:r>
        <w:rPr/>
        <w:t>loại Heroine. H</w:t>
      </w:r>
      <w:r>
        <w:rPr>
          <w:spacing w:val="-1"/>
        </w:rPr>
        <w:t> </w:t>
      </w:r>
      <w:r>
        <w:rPr/>
        <w:t>cầm ma túy</w:t>
      </w:r>
      <w:r>
        <w:rPr>
          <w:spacing w:val="-1"/>
        </w:rPr>
        <w:t> </w:t>
      </w:r>
      <w:r>
        <w:rPr/>
        <w:t>bằng tay</w:t>
      </w:r>
      <w:r>
        <w:rPr>
          <w:spacing w:val="-1"/>
        </w:rPr>
        <w:t> </w:t>
      </w:r>
      <w:r>
        <w:rPr/>
        <w:t>phải và ra đi nhờ xe máy của người không quen biết về xã QK. Khi H đi đến khu vực chợ QK thuộc xóm Thái Trung, xã QK thì H xuống xe đi bộ về nhà, khi H đang đi bộ thì bị cơ quan Công an xã QK</w:t>
      </w:r>
      <w:r>
        <w:rPr>
          <w:spacing w:val="-1"/>
        </w:rPr>
        <w:t> </w:t>
      </w:r>
      <w:r>
        <w:rPr/>
        <w:t>kiểm</w:t>
      </w:r>
      <w:r>
        <w:rPr>
          <w:spacing w:val="-2"/>
        </w:rPr>
        <w:t> </w:t>
      </w:r>
      <w:r>
        <w:rPr/>
        <w:t>tra</w:t>
      </w:r>
      <w:r>
        <w:rPr>
          <w:spacing w:val="-1"/>
        </w:rPr>
        <w:t> </w:t>
      </w:r>
      <w:r>
        <w:rPr/>
        <w:t>hành chính, bắt quả tang và thu giữ</w:t>
      </w:r>
      <w:r>
        <w:rPr>
          <w:spacing w:val="-1"/>
        </w:rPr>
        <w:t> </w:t>
      </w:r>
      <w:r>
        <w:rPr/>
        <w:t>tang vật như</w:t>
      </w:r>
      <w:r>
        <w:rPr>
          <w:spacing w:val="-2"/>
        </w:rPr>
        <w:t> </w:t>
      </w:r>
      <w:r>
        <w:rPr/>
        <w:t>đã</w:t>
      </w:r>
      <w:r>
        <w:rPr>
          <w:spacing w:val="-1"/>
        </w:rPr>
        <w:t> </w:t>
      </w:r>
      <w:r>
        <w:rPr/>
        <w:t>nêu </w:t>
      </w:r>
      <w:r>
        <w:rPr>
          <w:spacing w:val="-2"/>
        </w:rPr>
        <w:t>trên.</w:t>
      </w:r>
    </w:p>
    <w:p>
      <w:pPr>
        <w:pStyle w:val="BodyText"/>
        <w:spacing w:line="264" w:lineRule="auto" w:before="2"/>
        <w:ind w:right="388"/>
      </w:pPr>
      <w:r>
        <w:rPr/>
        <w:t>Bản cáo trạng số 60/CT - VKS ngày 26/10/2022 Viện kiểm sát nhân dân huyện Định Hoá, tỉnh Thái Nguyên đã truy tố bị cáo ra xét xử về tội: "Tàng trữ trái phép chất ma túy" theo điểm c khoản 1 Điều 249 Bộ luật hình sự.</w:t>
      </w:r>
    </w:p>
    <w:p>
      <w:pPr>
        <w:pStyle w:val="BodyText"/>
        <w:spacing w:line="264" w:lineRule="auto"/>
        <w:ind w:right="395"/>
      </w:pPr>
      <w:r>
        <w:rPr/>
        <w:t>Tại phiên tòa, bị cáo Hoàng Xuân H khai nhận toàn bộ hành vi phạm tội như cáo trạng của Viện kiểm sát đã nêu.</w:t>
      </w:r>
    </w:p>
    <w:p>
      <w:pPr>
        <w:pStyle w:val="BodyText"/>
        <w:spacing w:line="264" w:lineRule="auto" w:before="1"/>
        <w:ind w:right="387"/>
      </w:pPr>
      <w:r>
        <w:rPr/>
        <w:t>Tại phần tranh luận, đại diện Viện kiểm sát giữ nguyên quan điểm truy tố đối với bị cáo. Sau khi phân tích tính chất, nội dung, hành vi phạm tội, hậu quả và tình tiết tăng nặng giảm</w:t>
      </w:r>
      <w:r>
        <w:rPr>
          <w:spacing w:val="-1"/>
        </w:rPr>
        <w:t> </w:t>
      </w:r>
      <w:r>
        <w:rPr/>
        <w:t>nhẹ trách nhiệm hình sự đã đề nghị Hội đồng xét xử:</w:t>
      </w:r>
    </w:p>
    <w:p>
      <w:pPr>
        <w:pStyle w:val="BodyText"/>
        <w:spacing w:line="264" w:lineRule="auto"/>
        <w:ind w:right="387"/>
      </w:pPr>
      <w:r>
        <w:rPr/>
        <w:t>Về tội danh: Tuyên bố bị cáo Hoàng Xuân H phạm tội "Tàng trữ trái phép chất ma túy". Áp dụng điểm c khoản 1 Điều 249, điểm s khoản 1 Điều 51, Điều 38 Bộ luật hình sự. Xử phạt bị cáo H từ 30 (ba mươi) tháng tù đến 36 (ba mươi sáu) tháng tù, thời hạn chấp hành hình phạt tù tính từ ngày bị tạm</w:t>
      </w:r>
      <w:r>
        <w:rPr>
          <w:spacing w:val="-2"/>
        </w:rPr>
        <w:t> </w:t>
      </w:r>
      <w:r>
        <w:rPr/>
        <w:t>giữ, tạm</w:t>
      </w:r>
      <w:r>
        <w:rPr>
          <w:spacing w:val="-5"/>
        </w:rPr>
        <w:t> </w:t>
      </w:r>
      <w:r>
        <w:rPr/>
        <w:t>giam. Bị cáo không phải chịu tình tiết tăng nặng hình sự nào theo quy định tại Điều 52 Bộ luật hình sự.</w:t>
      </w:r>
    </w:p>
    <w:p>
      <w:pPr>
        <w:pStyle w:val="BodyText"/>
        <w:ind w:left="668" w:firstLine="0"/>
      </w:pPr>
      <w:r>
        <w:rPr/>
        <w:t>Không</w:t>
      </w:r>
      <w:r>
        <w:rPr>
          <w:spacing w:val="-2"/>
        </w:rPr>
        <w:t> </w:t>
      </w:r>
      <w:r>
        <w:rPr/>
        <w:t>áp</w:t>
      </w:r>
      <w:r>
        <w:rPr>
          <w:spacing w:val="-4"/>
        </w:rPr>
        <w:t> </w:t>
      </w:r>
      <w:r>
        <w:rPr/>
        <w:t>dụng</w:t>
      </w:r>
      <w:r>
        <w:rPr>
          <w:spacing w:val="-1"/>
        </w:rPr>
        <w:t> </w:t>
      </w:r>
      <w:r>
        <w:rPr/>
        <w:t>hình</w:t>
      </w:r>
      <w:r>
        <w:rPr>
          <w:spacing w:val="-6"/>
        </w:rPr>
        <w:t> </w:t>
      </w:r>
      <w:r>
        <w:rPr/>
        <w:t>phạt</w:t>
      </w:r>
      <w:r>
        <w:rPr>
          <w:spacing w:val="-4"/>
        </w:rPr>
        <w:t> </w:t>
      </w:r>
      <w:r>
        <w:rPr/>
        <w:t>bổ</w:t>
      </w:r>
      <w:r>
        <w:rPr>
          <w:spacing w:val="-6"/>
        </w:rPr>
        <w:t> </w:t>
      </w:r>
      <w:r>
        <w:rPr/>
        <w:t>sung đối</w:t>
      </w:r>
      <w:r>
        <w:rPr>
          <w:spacing w:val="-4"/>
        </w:rPr>
        <w:t> </w:t>
      </w:r>
      <w:r>
        <w:rPr/>
        <w:t>với</w:t>
      </w:r>
      <w:r>
        <w:rPr>
          <w:spacing w:val="-5"/>
        </w:rPr>
        <w:t> </w:t>
      </w:r>
      <w:r>
        <w:rPr/>
        <w:t>bị</w:t>
      </w:r>
      <w:r>
        <w:rPr>
          <w:spacing w:val="-1"/>
        </w:rPr>
        <w:t> </w:t>
      </w:r>
      <w:r>
        <w:rPr>
          <w:spacing w:val="-4"/>
        </w:rPr>
        <w:t>cáo.</w:t>
      </w:r>
    </w:p>
    <w:p>
      <w:pPr>
        <w:pStyle w:val="BodyText"/>
        <w:spacing w:line="264" w:lineRule="auto" w:before="31"/>
        <w:ind w:right="384"/>
      </w:pPr>
      <w:r>
        <w:rPr/>
        <w:t>Về vật chứng: Áp dụng điều 47 Bộ luật hình sự, Điều 106 Bộ luật tố tụng hình sự. Đề nghị Hội đồng xét xử tịch thu tiêu hủy 01 phong bì niêm phong kí hiệu</w:t>
      </w:r>
      <w:r>
        <w:rPr>
          <w:spacing w:val="-9"/>
        </w:rPr>
        <w:t> </w:t>
      </w:r>
      <w:r>
        <w:rPr/>
        <w:t>A2</w:t>
      </w:r>
      <w:r>
        <w:rPr>
          <w:spacing w:val="-9"/>
        </w:rPr>
        <w:t> </w:t>
      </w:r>
      <w:r>
        <w:rPr/>
        <w:t>bên</w:t>
      </w:r>
      <w:r>
        <w:rPr>
          <w:spacing w:val="-8"/>
        </w:rPr>
        <w:t> </w:t>
      </w:r>
      <w:r>
        <w:rPr/>
        <w:t>trong</w:t>
      </w:r>
      <w:r>
        <w:rPr>
          <w:spacing w:val="-10"/>
        </w:rPr>
        <w:t> </w:t>
      </w:r>
      <w:r>
        <w:rPr/>
        <w:t>có</w:t>
      </w:r>
      <w:r>
        <w:rPr>
          <w:spacing w:val="-8"/>
        </w:rPr>
        <w:t> </w:t>
      </w:r>
      <w:r>
        <w:rPr/>
        <w:t>0,372</w:t>
      </w:r>
      <w:r>
        <w:rPr>
          <w:spacing w:val="-7"/>
        </w:rPr>
        <w:t> </w:t>
      </w:r>
      <w:r>
        <w:rPr/>
        <w:t>(Không</w:t>
      </w:r>
      <w:r>
        <w:rPr>
          <w:spacing w:val="-9"/>
        </w:rPr>
        <w:t> </w:t>
      </w:r>
      <w:r>
        <w:rPr/>
        <w:t>phẩy</w:t>
      </w:r>
      <w:r>
        <w:rPr>
          <w:spacing w:val="-11"/>
        </w:rPr>
        <w:t> </w:t>
      </w:r>
      <w:r>
        <w:rPr/>
        <w:t>ba</w:t>
      </w:r>
      <w:r>
        <w:rPr>
          <w:spacing w:val="-8"/>
        </w:rPr>
        <w:t> </w:t>
      </w:r>
      <w:r>
        <w:rPr/>
        <w:t>bẩy</w:t>
      </w:r>
      <w:r>
        <w:rPr>
          <w:spacing w:val="-12"/>
        </w:rPr>
        <w:t> </w:t>
      </w:r>
      <w:r>
        <w:rPr/>
        <w:t>hai)</w:t>
      </w:r>
      <w:r>
        <w:rPr>
          <w:spacing w:val="-8"/>
        </w:rPr>
        <w:t> </w:t>
      </w:r>
      <w:r>
        <w:rPr/>
        <w:t>gam</w:t>
      </w:r>
      <w:r>
        <w:rPr>
          <w:spacing w:val="-10"/>
        </w:rPr>
        <w:t> </w:t>
      </w:r>
      <w:r>
        <w:rPr/>
        <w:t>ma</w:t>
      </w:r>
      <w:r>
        <w:rPr>
          <w:spacing w:val="-8"/>
        </w:rPr>
        <w:t> </w:t>
      </w:r>
      <w:r>
        <w:rPr/>
        <w:t>túy,</w:t>
      </w:r>
      <w:r>
        <w:rPr>
          <w:spacing w:val="-9"/>
        </w:rPr>
        <w:t> </w:t>
      </w:r>
      <w:r>
        <w:rPr/>
        <w:t>loại</w:t>
      </w:r>
      <w:r>
        <w:rPr>
          <w:spacing w:val="-6"/>
        </w:rPr>
        <w:t> </w:t>
      </w:r>
      <w:r>
        <w:rPr/>
        <w:t>Heroine</w:t>
      </w:r>
      <w:r>
        <w:rPr>
          <w:spacing w:val="-10"/>
        </w:rPr>
        <w:t> </w:t>
      </w:r>
      <w:r>
        <w:rPr/>
        <w:t>và vỏ</w:t>
      </w:r>
      <w:r>
        <w:rPr>
          <w:spacing w:val="-2"/>
        </w:rPr>
        <w:t> </w:t>
      </w:r>
      <w:r>
        <w:rPr/>
        <w:t>bao</w:t>
      </w:r>
      <w:r>
        <w:rPr>
          <w:spacing w:val="-2"/>
        </w:rPr>
        <w:t> </w:t>
      </w:r>
      <w:r>
        <w:rPr/>
        <w:t>gói</w:t>
      </w:r>
      <w:r>
        <w:rPr>
          <w:spacing w:val="-2"/>
        </w:rPr>
        <w:t> </w:t>
      </w:r>
      <w:r>
        <w:rPr/>
        <w:t>còn</w:t>
      </w:r>
      <w:r>
        <w:rPr>
          <w:spacing w:val="-5"/>
        </w:rPr>
        <w:t> </w:t>
      </w:r>
      <w:r>
        <w:rPr/>
        <w:t>lại</w:t>
      </w:r>
      <w:r>
        <w:rPr>
          <w:spacing w:val="-2"/>
        </w:rPr>
        <w:t> </w:t>
      </w:r>
      <w:r>
        <w:rPr/>
        <w:t>sau</w:t>
      </w:r>
      <w:r>
        <w:rPr>
          <w:spacing w:val="-4"/>
        </w:rPr>
        <w:t> </w:t>
      </w:r>
      <w:r>
        <w:rPr/>
        <w:t>giám</w:t>
      </w:r>
      <w:r>
        <w:rPr>
          <w:spacing w:val="-9"/>
        </w:rPr>
        <w:t> </w:t>
      </w:r>
      <w:r>
        <w:rPr/>
        <w:t>định;</w:t>
      </w:r>
      <w:r>
        <w:rPr>
          <w:spacing w:val="-5"/>
        </w:rPr>
        <w:t> </w:t>
      </w:r>
      <w:r>
        <w:rPr/>
        <w:t>01</w:t>
      </w:r>
      <w:r>
        <w:rPr>
          <w:spacing w:val="-2"/>
        </w:rPr>
        <w:t> </w:t>
      </w:r>
      <w:r>
        <w:rPr/>
        <w:t>bì</w:t>
      </w:r>
      <w:r>
        <w:rPr>
          <w:spacing w:val="-2"/>
        </w:rPr>
        <w:t> </w:t>
      </w:r>
      <w:r>
        <w:rPr/>
        <w:t>niêm</w:t>
      </w:r>
      <w:r>
        <w:rPr>
          <w:spacing w:val="-6"/>
        </w:rPr>
        <w:t> </w:t>
      </w:r>
      <w:r>
        <w:rPr/>
        <w:t>phong</w:t>
      </w:r>
      <w:r>
        <w:rPr>
          <w:spacing w:val="-5"/>
        </w:rPr>
        <w:t> </w:t>
      </w:r>
      <w:r>
        <w:rPr/>
        <w:t>ký</w:t>
      </w:r>
      <w:r>
        <w:rPr>
          <w:spacing w:val="-5"/>
        </w:rPr>
        <w:t> </w:t>
      </w:r>
      <w:r>
        <w:rPr/>
        <w:t>hiệu</w:t>
      </w:r>
      <w:r>
        <w:rPr>
          <w:spacing w:val="-2"/>
        </w:rPr>
        <w:t> </w:t>
      </w:r>
      <w:r>
        <w:rPr/>
        <w:t>là</w:t>
      </w:r>
      <w:r>
        <w:rPr>
          <w:spacing w:val="-2"/>
        </w:rPr>
        <w:t> </w:t>
      </w:r>
      <w:r>
        <w:rPr/>
        <w:t>A3</w:t>
      </w:r>
      <w:r>
        <w:rPr>
          <w:spacing w:val="-2"/>
        </w:rPr>
        <w:t> </w:t>
      </w:r>
      <w:r>
        <w:rPr/>
        <w:t>bên</w:t>
      </w:r>
      <w:r>
        <w:rPr>
          <w:spacing w:val="-5"/>
        </w:rPr>
        <w:t> </w:t>
      </w:r>
      <w:r>
        <w:rPr/>
        <w:t>trong</w:t>
      </w:r>
      <w:r>
        <w:rPr>
          <w:spacing w:val="-5"/>
        </w:rPr>
        <w:t> </w:t>
      </w:r>
      <w:r>
        <w:rPr/>
        <w:t>là</w:t>
      </w:r>
      <w:r>
        <w:rPr>
          <w:spacing w:val="-4"/>
        </w:rPr>
        <w:t> </w:t>
      </w:r>
      <w:r>
        <w:rPr/>
        <w:t>vỏ phong bì niêm</w:t>
      </w:r>
      <w:r>
        <w:rPr>
          <w:spacing w:val="-4"/>
        </w:rPr>
        <w:t> </w:t>
      </w:r>
      <w:r>
        <w:rPr/>
        <w:t>phong vật chứng và 02 mảnh giấy màu trắng khi bắt quả tang của Hoàng Xuân H.</w:t>
      </w:r>
    </w:p>
    <w:p>
      <w:pPr>
        <w:pStyle w:val="BodyText"/>
        <w:spacing w:line="264" w:lineRule="auto" w:before="1"/>
        <w:ind w:right="386"/>
      </w:pPr>
      <w:r>
        <w:rPr/>
        <w:t>Về nguồn gốc số ma túy, H khai nhận đã mua của Nguyễn Duy Ninh sinh năm: 1984, trú tại: xóm Tân Tiến 4, xã Tân Dương, huyện Đ, tỉnh Thái Nguyên. Quá trình điều tra cũng như tại phiên tòa, Ninh không thừa nhận đã bán ma túy cho H nên không có căn cứ để xử lý đối với Ninh; đối với 02 người đã cho H đi nhờ xe từ xã QK đến xã Tân Dương và từ xã Tân Dương về xã QK trong quá trình H đi mua ma túy, H không biết lai lịch, địa chỉ của những người này và cũng không nói cho những người này biết về việc tàng trữ trái phép chất ma túy nên Cơ quan điều tra không xử lý.</w:t>
      </w:r>
    </w:p>
    <w:p>
      <w:pPr>
        <w:spacing w:after="0" w:line="264" w:lineRule="auto"/>
        <w:sectPr>
          <w:pgSz w:w="11910" w:h="16850"/>
          <w:pgMar w:header="0" w:footer="893" w:top="1060" w:bottom="1080" w:left="1600" w:right="740"/>
        </w:sectPr>
      </w:pPr>
    </w:p>
    <w:p>
      <w:pPr>
        <w:pStyle w:val="BodyText"/>
        <w:spacing w:line="264" w:lineRule="auto" w:before="65"/>
        <w:jc w:val="left"/>
      </w:pPr>
      <w:r>
        <w:rPr/>
        <w:t>Đề</w:t>
      </w:r>
      <w:r>
        <w:rPr>
          <w:spacing w:val="23"/>
        </w:rPr>
        <w:t> </w:t>
      </w:r>
      <w:r>
        <w:rPr/>
        <w:t>nghị</w:t>
      </w:r>
      <w:r>
        <w:rPr>
          <w:spacing w:val="24"/>
        </w:rPr>
        <w:t> </w:t>
      </w:r>
      <w:r>
        <w:rPr/>
        <w:t>Hội</w:t>
      </w:r>
      <w:r>
        <w:rPr>
          <w:spacing w:val="22"/>
        </w:rPr>
        <w:t> </w:t>
      </w:r>
      <w:r>
        <w:rPr/>
        <w:t>đồng</w:t>
      </w:r>
      <w:r>
        <w:rPr>
          <w:spacing w:val="22"/>
        </w:rPr>
        <w:t> </w:t>
      </w:r>
      <w:r>
        <w:rPr/>
        <w:t>xét</w:t>
      </w:r>
      <w:r>
        <w:rPr>
          <w:spacing w:val="22"/>
        </w:rPr>
        <w:t> </w:t>
      </w:r>
      <w:r>
        <w:rPr/>
        <w:t>xử</w:t>
      </w:r>
      <w:r>
        <w:rPr>
          <w:spacing w:val="22"/>
        </w:rPr>
        <w:t> </w:t>
      </w:r>
      <w:r>
        <w:rPr/>
        <w:t>miễn</w:t>
      </w:r>
      <w:r>
        <w:rPr>
          <w:spacing w:val="27"/>
        </w:rPr>
        <w:t> </w:t>
      </w:r>
      <w:r>
        <w:rPr/>
        <w:t>án</w:t>
      </w:r>
      <w:r>
        <w:rPr>
          <w:spacing w:val="22"/>
        </w:rPr>
        <w:t> </w:t>
      </w:r>
      <w:r>
        <w:rPr/>
        <w:t>phí</w:t>
      </w:r>
      <w:r>
        <w:rPr>
          <w:spacing w:val="22"/>
        </w:rPr>
        <w:t> </w:t>
      </w:r>
      <w:r>
        <w:rPr/>
        <w:t>hình</w:t>
      </w:r>
      <w:r>
        <w:rPr>
          <w:spacing w:val="22"/>
        </w:rPr>
        <w:t> </w:t>
      </w:r>
      <w:r>
        <w:rPr/>
        <w:t>sự</w:t>
      </w:r>
      <w:r>
        <w:rPr>
          <w:spacing w:val="22"/>
        </w:rPr>
        <w:t> </w:t>
      </w:r>
      <w:r>
        <w:rPr/>
        <w:t>sơ</w:t>
      </w:r>
      <w:r>
        <w:rPr>
          <w:spacing w:val="21"/>
        </w:rPr>
        <w:t> </w:t>
      </w:r>
      <w:r>
        <w:rPr/>
        <w:t>thẩm</w:t>
      </w:r>
      <w:r>
        <w:rPr>
          <w:spacing w:val="23"/>
        </w:rPr>
        <w:t> </w:t>
      </w:r>
      <w:r>
        <w:rPr/>
        <w:t>theo</w:t>
      </w:r>
      <w:r>
        <w:rPr>
          <w:spacing w:val="22"/>
        </w:rPr>
        <w:t> </w:t>
      </w:r>
      <w:r>
        <w:rPr/>
        <w:t>quy định</w:t>
      </w:r>
      <w:r>
        <w:rPr>
          <w:spacing w:val="24"/>
        </w:rPr>
        <w:t> </w:t>
      </w:r>
      <w:r>
        <w:rPr/>
        <w:t>của pháp luật.</w:t>
      </w:r>
    </w:p>
    <w:p>
      <w:pPr>
        <w:pStyle w:val="BodyText"/>
        <w:spacing w:before="2"/>
        <w:ind w:left="668" w:firstLine="0"/>
        <w:jc w:val="left"/>
      </w:pPr>
      <w:r>
        <w:rPr/>
        <w:t>Phần</w:t>
      </w:r>
      <w:r>
        <w:rPr>
          <w:spacing w:val="-3"/>
        </w:rPr>
        <w:t> </w:t>
      </w:r>
      <w:r>
        <w:rPr/>
        <w:t>tranh</w:t>
      </w:r>
      <w:r>
        <w:rPr>
          <w:spacing w:val="-2"/>
        </w:rPr>
        <w:t> </w:t>
      </w:r>
      <w:r>
        <w:rPr/>
        <w:t>luận,</w:t>
      </w:r>
      <w:r>
        <w:rPr>
          <w:spacing w:val="-4"/>
        </w:rPr>
        <w:t> </w:t>
      </w:r>
      <w:r>
        <w:rPr/>
        <w:t>đối</w:t>
      </w:r>
      <w:r>
        <w:rPr>
          <w:spacing w:val="-5"/>
        </w:rPr>
        <w:t> </w:t>
      </w:r>
      <w:r>
        <w:rPr/>
        <w:t>đáp:</w:t>
      </w:r>
      <w:r>
        <w:rPr>
          <w:spacing w:val="-2"/>
        </w:rPr>
        <w:t> </w:t>
      </w:r>
      <w:r>
        <w:rPr/>
        <w:t>Bị</w:t>
      </w:r>
      <w:r>
        <w:rPr>
          <w:spacing w:val="-2"/>
        </w:rPr>
        <w:t> </w:t>
      </w:r>
      <w:r>
        <w:rPr/>
        <w:t>cáo</w:t>
      </w:r>
      <w:r>
        <w:rPr>
          <w:spacing w:val="-2"/>
        </w:rPr>
        <w:t> </w:t>
      </w:r>
      <w:r>
        <w:rPr/>
        <w:t>không</w:t>
      </w:r>
      <w:r>
        <w:rPr>
          <w:spacing w:val="-2"/>
        </w:rPr>
        <w:t> </w:t>
      </w:r>
      <w:r>
        <w:rPr/>
        <w:t>có</w:t>
      </w:r>
      <w:r>
        <w:rPr>
          <w:spacing w:val="-5"/>
        </w:rPr>
        <w:t> </w:t>
      </w:r>
      <w:r>
        <w:rPr/>
        <w:t>tranh</w:t>
      </w:r>
      <w:r>
        <w:rPr>
          <w:spacing w:val="-6"/>
        </w:rPr>
        <w:t> </w:t>
      </w:r>
      <w:r>
        <w:rPr/>
        <w:t>luận,</w:t>
      </w:r>
      <w:r>
        <w:rPr>
          <w:spacing w:val="-7"/>
        </w:rPr>
        <w:t> </w:t>
      </w:r>
      <w:r>
        <w:rPr/>
        <w:t>bào</w:t>
      </w:r>
      <w:r>
        <w:rPr>
          <w:spacing w:val="-3"/>
        </w:rPr>
        <w:t> </w:t>
      </w:r>
      <w:r>
        <w:rPr/>
        <w:t>chữa</w:t>
      </w:r>
      <w:r>
        <w:rPr>
          <w:spacing w:val="-5"/>
        </w:rPr>
        <w:t> gì.</w:t>
      </w:r>
    </w:p>
    <w:p>
      <w:pPr>
        <w:pStyle w:val="BodyText"/>
        <w:spacing w:line="264" w:lineRule="auto" w:before="31"/>
        <w:ind w:right="383"/>
        <w:jc w:val="left"/>
      </w:pPr>
      <w:r>
        <w:rPr/>
        <w:t>Lời nói sau cùng: Xin Hội đồng xét xử giảm</w:t>
      </w:r>
      <w:r>
        <w:rPr>
          <w:spacing w:val="-2"/>
        </w:rPr>
        <w:t> </w:t>
      </w:r>
      <w:r>
        <w:rPr/>
        <w:t>nhẹ hình phạt cho bị cáo để bị cáo sớm trở về với gia đình và xã hội.</w:t>
      </w:r>
    </w:p>
    <w:p>
      <w:pPr>
        <w:spacing w:before="259"/>
        <w:ind w:left="556" w:right="13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179"/>
        <w:ind w:right="400"/>
      </w:pPr>
      <w:r>
        <w:rPr/>
        <w:t>Trên cơ sở nội dung vụ án, căn cứ vào các tài liệu có trong hồ sơ vụ án đã được tranh tụng tại phiên tòa, Hội đồng xét xử nhận định như sau:</w:t>
      </w:r>
    </w:p>
    <w:p>
      <w:pPr>
        <w:pStyle w:val="BodyText"/>
        <w:spacing w:line="264" w:lineRule="auto"/>
        <w:ind w:right="383"/>
      </w:pPr>
      <w:r>
        <w:rPr/>
        <w:t>[1]. Về hành vi, quyết định tố tụng của Điều tra viên, Kiểm sát viên trong quá</w:t>
      </w:r>
      <w:r>
        <w:rPr>
          <w:spacing w:val="-5"/>
        </w:rPr>
        <w:t> </w:t>
      </w:r>
      <w:r>
        <w:rPr/>
        <w:t>trình</w:t>
      </w:r>
      <w:r>
        <w:rPr>
          <w:spacing w:val="-3"/>
        </w:rPr>
        <w:t> </w:t>
      </w:r>
      <w:r>
        <w:rPr/>
        <w:t>điều</w:t>
      </w:r>
      <w:r>
        <w:rPr>
          <w:spacing w:val="-3"/>
        </w:rPr>
        <w:t> </w:t>
      </w:r>
      <w:r>
        <w:rPr/>
        <w:t>tra,</w:t>
      </w:r>
      <w:r>
        <w:rPr>
          <w:spacing w:val="-5"/>
        </w:rPr>
        <w:t> </w:t>
      </w:r>
      <w:r>
        <w:rPr/>
        <w:t>truy</w:t>
      </w:r>
      <w:r>
        <w:rPr>
          <w:spacing w:val="-6"/>
        </w:rPr>
        <w:t> </w:t>
      </w:r>
      <w:r>
        <w:rPr/>
        <w:t>tố,</w:t>
      </w:r>
      <w:r>
        <w:rPr>
          <w:spacing w:val="-5"/>
        </w:rPr>
        <w:t> </w:t>
      </w:r>
      <w:r>
        <w:rPr/>
        <w:t>xét</w:t>
      </w:r>
      <w:r>
        <w:rPr>
          <w:spacing w:val="-3"/>
        </w:rPr>
        <w:t> </w:t>
      </w:r>
      <w:r>
        <w:rPr/>
        <w:t>xử</w:t>
      </w:r>
      <w:r>
        <w:rPr>
          <w:spacing w:val="-5"/>
        </w:rPr>
        <w:t> </w:t>
      </w:r>
      <w:r>
        <w:rPr/>
        <w:t>đã</w:t>
      </w:r>
      <w:r>
        <w:rPr>
          <w:spacing w:val="-5"/>
        </w:rPr>
        <w:t> </w:t>
      </w:r>
      <w:r>
        <w:rPr/>
        <w:t>thực</w:t>
      </w:r>
      <w:r>
        <w:rPr>
          <w:spacing w:val="-5"/>
        </w:rPr>
        <w:t> </w:t>
      </w:r>
      <w:r>
        <w:rPr/>
        <w:t>hiện</w:t>
      </w:r>
      <w:r>
        <w:rPr>
          <w:spacing w:val="-3"/>
        </w:rPr>
        <w:t> </w:t>
      </w:r>
      <w:r>
        <w:rPr/>
        <w:t>đúng</w:t>
      </w:r>
      <w:r>
        <w:rPr>
          <w:spacing w:val="-3"/>
        </w:rPr>
        <w:t> </w:t>
      </w:r>
      <w:r>
        <w:rPr/>
        <w:t>về</w:t>
      </w:r>
      <w:r>
        <w:rPr>
          <w:spacing w:val="-5"/>
        </w:rPr>
        <w:t> </w:t>
      </w:r>
      <w:r>
        <w:rPr/>
        <w:t>thẩm</w:t>
      </w:r>
      <w:r>
        <w:rPr>
          <w:spacing w:val="-9"/>
        </w:rPr>
        <w:t> </w:t>
      </w:r>
      <w:r>
        <w:rPr/>
        <w:t>quyền,</w:t>
      </w:r>
      <w:r>
        <w:rPr>
          <w:spacing w:val="-3"/>
        </w:rPr>
        <w:t> </w:t>
      </w:r>
      <w:r>
        <w:rPr/>
        <w:t>đúng</w:t>
      </w:r>
      <w:r>
        <w:rPr>
          <w:spacing w:val="-3"/>
        </w:rPr>
        <w:t> </w:t>
      </w:r>
      <w:r>
        <w:rPr/>
        <w:t>trình</w:t>
      </w:r>
      <w:r>
        <w:rPr>
          <w:spacing w:val="-3"/>
        </w:rPr>
        <w:t> </w:t>
      </w:r>
      <w:r>
        <w:rPr/>
        <w:t>tự, thủ tục</w:t>
      </w:r>
      <w:r>
        <w:rPr>
          <w:spacing w:val="-1"/>
        </w:rPr>
        <w:t> </w:t>
      </w:r>
      <w:r>
        <w:rPr/>
        <w:t>theo quy</w:t>
      </w:r>
      <w:r>
        <w:rPr>
          <w:spacing w:val="-4"/>
        </w:rPr>
        <w:t> </w:t>
      </w:r>
      <w:r>
        <w:rPr/>
        <w:t>định</w:t>
      </w:r>
      <w:r>
        <w:rPr>
          <w:spacing w:val="-2"/>
        </w:rPr>
        <w:t> </w:t>
      </w:r>
      <w:r>
        <w:rPr/>
        <w:t>của</w:t>
      </w:r>
      <w:r>
        <w:rPr>
          <w:spacing w:val="-1"/>
        </w:rPr>
        <w:t> </w:t>
      </w:r>
      <w:r>
        <w:rPr/>
        <w:t>Bộ luật tố tụng hình sự</w:t>
      </w:r>
      <w:r>
        <w:rPr>
          <w:spacing w:val="-2"/>
        </w:rPr>
        <w:t> </w:t>
      </w:r>
      <w:r>
        <w:rPr/>
        <w:t>và</w:t>
      </w:r>
      <w:r>
        <w:rPr>
          <w:spacing w:val="-1"/>
        </w:rPr>
        <w:t> </w:t>
      </w:r>
      <w:r>
        <w:rPr/>
        <w:t>đều hợp</w:t>
      </w:r>
      <w:r>
        <w:rPr>
          <w:spacing w:val="-2"/>
        </w:rPr>
        <w:t> </w:t>
      </w:r>
      <w:r>
        <w:rPr/>
        <w:t>pháp.</w:t>
      </w:r>
    </w:p>
    <w:p>
      <w:pPr>
        <w:pStyle w:val="BodyText"/>
        <w:spacing w:line="264" w:lineRule="auto"/>
        <w:ind w:right="386"/>
      </w:pPr>
      <w:r>
        <w:rPr/>
        <w:t>[2]. Về sự vắng mặt của người chứng kiến anh Mạc Sỹ Hiển và anh Hoàng Tuấn Anh: Tòa án đã tống đạt hợp lệ giấy triệu tập tham gia tố tụng nhưng</w:t>
      </w:r>
      <w:r>
        <w:rPr>
          <w:spacing w:val="40"/>
        </w:rPr>
        <w:t> </w:t>
      </w:r>
      <w:r>
        <w:rPr/>
        <w:t>người chứng kiến vẫn vắng mặt. Tại phiên tòa, bị cáo không có ý kiến gì về sự vắng mặt của họ, đại diện Viện kiểm sát nhân dân huyện Đ đề nghị xét xử vắng mặt anh Hiển và anh Tuấn Anh. Quá trình điều tra, anh Hiển và anh Tuấn Anh không có khiếu nại gì đối với quyết định, hành vi của cơ quan, người có thẩm quyền tiến hành tố tụng</w:t>
      </w:r>
      <w:r>
        <w:rPr>
          <w:spacing w:val="-1"/>
        </w:rPr>
        <w:t> </w:t>
      </w:r>
      <w:r>
        <w:rPr/>
        <w:t>liên</w:t>
      </w:r>
      <w:r>
        <w:rPr>
          <w:spacing w:val="-2"/>
        </w:rPr>
        <w:t> </w:t>
      </w:r>
      <w:r>
        <w:rPr/>
        <w:t>quan</w:t>
      </w:r>
      <w:r>
        <w:rPr>
          <w:spacing w:val="-1"/>
        </w:rPr>
        <w:t> </w:t>
      </w:r>
      <w:r>
        <w:rPr/>
        <w:t>đến việc</w:t>
      </w:r>
      <w:r>
        <w:rPr>
          <w:spacing w:val="-1"/>
        </w:rPr>
        <w:t> </w:t>
      </w:r>
      <w:r>
        <w:rPr/>
        <w:t>mình tham</w:t>
      </w:r>
      <w:r>
        <w:rPr>
          <w:spacing w:val="-6"/>
        </w:rPr>
        <w:t> </w:t>
      </w:r>
      <w:r>
        <w:rPr/>
        <w:t>gia</w:t>
      </w:r>
      <w:r>
        <w:rPr>
          <w:spacing w:val="-1"/>
        </w:rPr>
        <w:t> </w:t>
      </w:r>
      <w:r>
        <w:rPr/>
        <w:t>nên</w:t>
      </w:r>
      <w:r>
        <w:rPr>
          <w:spacing w:val="-1"/>
        </w:rPr>
        <w:t> </w:t>
      </w:r>
      <w:r>
        <w:rPr/>
        <w:t>việc</w:t>
      </w:r>
      <w:r>
        <w:rPr>
          <w:spacing w:val="-2"/>
        </w:rPr>
        <w:t> </w:t>
      </w:r>
      <w:r>
        <w:rPr/>
        <w:t>vắng mặt anh Hiển và anh Tuấn Anh tại phiên tòa không gây trở ngại cho việc xét xử, không làm ảnh hưởng đến quyền và lợi ích hợp pháp của bị cáo. Do đó, Hội đồng xét xử tiến hành xét xử vắng mặt người chứng kiến theo quy định tại Điều 292 của Bộ luật tố tụng hình sự.</w:t>
      </w:r>
    </w:p>
    <w:p>
      <w:pPr>
        <w:pStyle w:val="BodyText"/>
        <w:spacing w:before="1"/>
        <w:ind w:left="591" w:firstLine="0"/>
      </w:pPr>
      <w:r>
        <w:rPr>
          <w:spacing w:val="-2"/>
        </w:rPr>
        <w:t>[3].</w:t>
      </w:r>
      <w:r>
        <w:rPr>
          <w:spacing w:val="-13"/>
        </w:rPr>
        <w:t> </w:t>
      </w:r>
      <w:r>
        <w:rPr>
          <w:spacing w:val="-2"/>
        </w:rPr>
        <w:t>Về</w:t>
      </w:r>
      <w:r>
        <w:rPr>
          <w:spacing w:val="-11"/>
        </w:rPr>
        <w:t> </w:t>
      </w:r>
      <w:r>
        <w:rPr>
          <w:spacing w:val="-2"/>
        </w:rPr>
        <w:t>tội</w:t>
      </w:r>
      <w:r>
        <w:rPr>
          <w:spacing w:val="-13"/>
        </w:rPr>
        <w:t> </w:t>
      </w:r>
      <w:r>
        <w:rPr>
          <w:spacing w:val="-2"/>
        </w:rPr>
        <w:t>danh</w:t>
      </w:r>
      <w:r>
        <w:rPr>
          <w:spacing w:val="-12"/>
        </w:rPr>
        <w:t> </w:t>
      </w:r>
      <w:r>
        <w:rPr>
          <w:spacing w:val="-2"/>
        </w:rPr>
        <w:t>và</w:t>
      </w:r>
      <w:r>
        <w:rPr>
          <w:spacing w:val="-13"/>
        </w:rPr>
        <w:t> </w:t>
      </w:r>
      <w:r>
        <w:rPr>
          <w:spacing w:val="-2"/>
        </w:rPr>
        <w:t>điều</w:t>
      </w:r>
      <w:r>
        <w:rPr>
          <w:spacing w:val="-13"/>
        </w:rPr>
        <w:t> </w:t>
      </w:r>
      <w:r>
        <w:rPr>
          <w:spacing w:val="-2"/>
        </w:rPr>
        <w:t>luật</w:t>
      </w:r>
      <w:r>
        <w:rPr>
          <w:spacing w:val="-12"/>
        </w:rPr>
        <w:t> </w:t>
      </w:r>
      <w:r>
        <w:rPr>
          <w:spacing w:val="-2"/>
        </w:rPr>
        <w:t>áp</w:t>
      </w:r>
      <w:r>
        <w:rPr>
          <w:spacing w:val="-12"/>
        </w:rPr>
        <w:t> </w:t>
      </w:r>
      <w:r>
        <w:rPr>
          <w:spacing w:val="-2"/>
        </w:rPr>
        <w:t>dụng:</w:t>
      </w:r>
    </w:p>
    <w:p>
      <w:pPr>
        <w:pStyle w:val="BodyText"/>
        <w:spacing w:line="264" w:lineRule="auto" w:before="31"/>
        <w:ind w:right="388"/>
      </w:pPr>
      <w:r>
        <w:rPr/>
        <w:t>Trong quá trình điều tra và tại phiên tòa hôm nay bị cáo khai nhận toàn bộ hành vi phạm tội của mình, lời nhận tội của bị cáo tại phiên tòa phù hợp với các lời khai tại cơ quan điều tra; phù hợp với lời khai của người chứng kiến về thời gian, địa điểm, vị trí, về số Heroine bị cáo đang tàng trữ bị thu giữ. Phù hợp với biên bản bắt người phạm tội quả tang, biên bản khám xét, kết luận giám định và các tài liệu, chứng cứ khác Cơ quan điều tra đã thu thập được khách quan có trong hồ sơ vụ án. Hội đồng xét xử thấy có đủ căn cứ kết luận:</w:t>
      </w:r>
    </w:p>
    <w:p>
      <w:pPr>
        <w:pStyle w:val="BodyText"/>
        <w:spacing w:line="264" w:lineRule="auto"/>
        <w:ind w:right="385"/>
      </w:pPr>
      <w:r>
        <w:rPr/>
        <w:t>Do nghiện ma túy và với mục đích mua ma túy để sử dụng cho bản thân</w:t>
      </w:r>
      <w:r>
        <w:rPr>
          <w:spacing w:val="40"/>
        </w:rPr>
        <w:t> </w:t>
      </w:r>
      <w:r>
        <w:rPr/>
        <w:t>nên khoảng 08 giờ 00 phút ngày 14/7/2022, bị cáo đã đi nhờ xe của một người đàn ông không quen biết đến khu </w:t>
      </w:r>
      <w:r>
        <w:rPr>
          <w:color w:val="FF0000"/>
        </w:rPr>
        <w:t>vực chợ xã Tân Dương để tìm mua ma tuý sử dụng. Bị cáo khai đã mua tại nhà của một người đàn ông tên Ninh (bị cáo không biết rõ họ tên đầy đủ) tại xóm Tân Tiến 4, xã Tân Dương, huyện</w:t>
      </w:r>
      <w:r>
        <w:rPr>
          <w:color w:val="FF0000"/>
          <w:spacing w:val="32"/>
        </w:rPr>
        <w:t> </w:t>
      </w:r>
      <w:r>
        <w:rPr>
          <w:color w:val="FF0000"/>
        </w:rPr>
        <w:t>Đ 02 gói ma túy được gói bằng giấy màu trắng với giá 200.000 đồng (hai trăm nghìn đồng). Sau đó, bị cáo đã đi nhờ xe về xã QK, đến khu vực chợ QK thuộc xóm Thái Trung, xã QK thì bị cáo xuống xe đi bộ về nhà, khi bị cáo đang đi bộ thì bị cơ quan Công an xã QK phát hiện, thu giữ, niêm phong vật chứng như đã nêu ở </w:t>
      </w:r>
      <w:r>
        <w:rPr>
          <w:color w:val="FF0000"/>
          <w:spacing w:val="-2"/>
        </w:rPr>
        <w:t>trên.</w:t>
      </w:r>
    </w:p>
    <w:p>
      <w:pPr>
        <w:spacing w:after="0" w:line="264" w:lineRule="auto"/>
        <w:sectPr>
          <w:pgSz w:w="11910" w:h="16850"/>
          <w:pgMar w:header="0" w:footer="893" w:top="1060" w:bottom="1080" w:left="1600" w:right="740"/>
        </w:sectPr>
      </w:pPr>
    </w:p>
    <w:p>
      <w:pPr>
        <w:pStyle w:val="BodyText"/>
        <w:spacing w:line="264" w:lineRule="auto" w:before="65"/>
        <w:ind w:right="380"/>
      </w:pPr>
      <w:r>
        <w:rPr/>
        <w:t>Tại</w:t>
      </w:r>
      <w:r>
        <w:rPr>
          <w:spacing w:val="-18"/>
        </w:rPr>
        <w:t> </w:t>
      </w:r>
      <w:r>
        <w:rPr/>
        <w:t>Bản</w:t>
      </w:r>
      <w:r>
        <w:rPr>
          <w:spacing w:val="-17"/>
        </w:rPr>
        <w:t> </w:t>
      </w:r>
      <w:r>
        <w:rPr/>
        <w:t>kết</w:t>
      </w:r>
      <w:r>
        <w:rPr>
          <w:spacing w:val="-18"/>
        </w:rPr>
        <w:t> </w:t>
      </w:r>
      <w:r>
        <w:rPr/>
        <w:t>luận</w:t>
      </w:r>
      <w:r>
        <w:rPr>
          <w:spacing w:val="-17"/>
        </w:rPr>
        <w:t> </w:t>
      </w:r>
      <w:r>
        <w:rPr/>
        <w:t>giám</w:t>
      </w:r>
      <w:r>
        <w:rPr>
          <w:spacing w:val="-18"/>
        </w:rPr>
        <w:t> </w:t>
      </w:r>
      <w:r>
        <w:rPr/>
        <w:t>định</w:t>
      </w:r>
      <w:r>
        <w:rPr>
          <w:spacing w:val="-17"/>
        </w:rPr>
        <w:t> </w:t>
      </w:r>
      <w:r>
        <w:rPr/>
        <w:t>số</w:t>
      </w:r>
      <w:r>
        <w:rPr>
          <w:spacing w:val="-18"/>
        </w:rPr>
        <w:t> </w:t>
      </w:r>
      <w:r>
        <w:rPr/>
        <w:t>1091/KL-KTHS</w:t>
      </w:r>
      <w:r>
        <w:rPr>
          <w:spacing w:val="-17"/>
        </w:rPr>
        <w:t> </w:t>
      </w:r>
      <w:r>
        <w:rPr/>
        <w:t>ngày</w:t>
      </w:r>
      <w:r>
        <w:rPr>
          <w:spacing w:val="-18"/>
        </w:rPr>
        <w:t> </w:t>
      </w:r>
      <w:r>
        <w:rPr/>
        <w:t>22/7/2022</w:t>
      </w:r>
      <w:r>
        <w:rPr>
          <w:spacing w:val="-17"/>
        </w:rPr>
        <w:t> </w:t>
      </w:r>
      <w:r>
        <w:rPr/>
        <w:t>của</w:t>
      </w:r>
      <w:r>
        <w:rPr>
          <w:spacing w:val="-18"/>
        </w:rPr>
        <w:t> </w:t>
      </w:r>
      <w:r>
        <w:rPr/>
        <w:t>Phòng</w:t>
      </w:r>
      <w:r>
        <w:rPr>
          <w:spacing w:val="-17"/>
        </w:rPr>
        <w:t> </w:t>
      </w:r>
      <w:r>
        <w:rPr/>
        <w:t>kỹ thuật</w:t>
      </w:r>
      <w:r>
        <w:rPr>
          <w:spacing w:val="-13"/>
        </w:rPr>
        <w:t> </w:t>
      </w:r>
      <w:r>
        <w:rPr/>
        <w:t>hình</w:t>
      </w:r>
      <w:r>
        <w:rPr>
          <w:spacing w:val="-13"/>
        </w:rPr>
        <w:t> </w:t>
      </w:r>
      <w:r>
        <w:rPr/>
        <w:t>sự</w:t>
      </w:r>
      <w:r>
        <w:rPr>
          <w:spacing w:val="-13"/>
        </w:rPr>
        <w:t> </w:t>
      </w:r>
      <w:r>
        <w:rPr/>
        <w:t>Công</w:t>
      </w:r>
      <w:r>
        <w:rPr>
          <w:spacing w:val="-11"/>
        </w:rPr>
        <w:t> </w:t>
      </w:r>
      <w:r>
        <w:rPr/>
        <w:t>an</w:t>
      </w:r>
      <w:r>
        <w:rPr>
          <w:spacing w:val="-13"/>
        </w:rPr>
        <w:t> </w:t>
      </w:r>
      <w:r>
        <w:rPr/>
        <w:t>tỉnh</w:t>
      </w:r>
      <w:r>
        <w:rPr>
          <w:spacing w:val="-11"/>
        </w:rPr>
        <w:t> </w:t>
      </w:r>
      <w:r>
        <w:rPr/>
        <w:t>Thái</w:t>
      </w:r>
      <w:r>
        <w:rPr>
          <w:spacing w:val="-11"/>
        </w:rPr>
        <w:t> </w:t>
      </w:r>
      <w:r>
        <w:rPr/>
        <w:t>Nguyên</w:t>
      </w:r>
      <w:r>
        <w:rPr>
          <w:spacing w:val="-11"/>
        </w:rPr>
        <w:t> </w:t>
      </w:r>
      <w:r>
        <w:rPr/>
        <w:t>kết</w:t>
      </w:r>
      <w:r>
        <w:rPr>
          <w:spacing w:val="-11"/>
        </w:rPr>
        <w:t> </w:t>
      </w:r>
      <w:r>
        <w:rPr/>
        <w:t>luận:</w:t>
      </w:r>
      <w:r>
        <w:rPr>
          <w:spacing w:val="-8"/>
        </w:rPr>
        <w:t> </w:t>
      </w:r>
      <w:r>
        <w:rPr/>
        <w:t>Mẫu</w:t>
      </w:r>
      <w:r>
        <w:rPr>
          <w:spacing w:val="-7"/>
        </w:rPr>
        <w:t> </w:t>
      </w:r>
      <w:r>
        <w:rPr/>
        <w:t>chất</w:t>
      </w:r>
      <w:r>
        <w:rPr>
          <w:spacing w:val="-8"/>
        </w:rPr>
        <w:t> </w:t>
      </w:r>
      <w:r>
        <w:rPr/>
        <w:t>màu</w:t>
      </w:r>
      <w:r>
        <w:rPr>
          <w:spacing w:val="-7"/>
        </w:rPr>
        <w:t> </w:t>
      </w:r>
      <w:r>
        <w:rPr/>
        <w:t>trắng</w:t>
      </w:r>
      <w:r>
        <w:rPr>
          <w:spacing w:val="-8"/>
        </w:rPr>
        <w:t> </w:t>
      </w:r>
      <w:r>
        <w:rPr/>
        <w:t>thu</w:t>
      </w:r>
      <w:r>
        <w:rPr>
          <w:spacing w:val="-8"/>
        </w:rPr>
        <w:t> </w:t>
      </w:r>
      <w:r>
        <w:rPr/>
        <w:t>giữ</w:t>
      </w:r>
      <w:r>
        <w:rPr>
          <w:spacing w:val="-8"/>
        </w:rPr>
        <w:t> </w:t>
      </w:r>
      <w:r>
        <w:rPr/>
        <w:t>của Hoàng Xuân H niêm phong trong phong bì kí hiệu A2 gửi giám định là chất ma túy;</w:t>
      </w:r>
      <w:r>
        <w:rPr>
          <w:spacing w:val="-3"/>
        </w:rPr>
        <w:t> </w:t>
      </w:r>
      <w:r>
        <w:rPr/>
        <w:t>loại</w:t>
      </w:r>
      <w:r>
        <w:rPr>
          <w:spacing w:val="-3"/>
        </w:rPr>
        <w:t> </w:t>
      </w:r>
      <w:r>
        <w:rPr/>
        <w:t>Heroine,</w:t>
      </w:r>
      <w:r>
        <w:rPr>
          <w:spacing w:val="-5"/>
        </w:rPr>
        <w:t> </w:t>
      </w:r>
      <w:r>
        <w:rPr/>
        <w:t>có</w:t>
      </w:r>
      <w:r>
        <w:rPr>
          <w:spacing w:val="-4"/>
        </w:rPr>
        <w:t> </w:t>
      </w:r>
      <w:r>
        <w:rPr/>
        <w:t>khối</w:t>
      </w:r>
      <w:r>
        <w:rPr>
          <w:spacing w:val="-3"/>
        </w:rPr>
        <w:t> </w:t>
      </w:r>
      <w:r>
        <w:rPr/>
        <w:t>lượng</w:t>
      </w:r>
      <w:r>
        <w:rPr>
          <w:spacing w:val="-4"/>
        </w:rPr>
        <w:t> </w:t>
      </w:r>
      <w:r>
        <w:rPr/>
        <w:t>là:</w:t>
      </w:r>
      <w:r>
        <w:rPr>
          <w:spacing w:val="-4"/>
        </w:rPr>
        <w:t> </w:t>
      </w:r>
      <w:r>
        <w:rPr/>
        <w:t>0,386</w:t>
      </w:r>
      <w:r>
        <w:rPr>
          <w:spacing w:val="-8"/>
        </w:rPr>
        <w:t> </w:t>
      </w:r>
      <w:r>
        <w:rPr/>
        <w:t>(không</w:t>
      </w:r>
      <w:r>
        <w:rPr>
          <w:spacing w:val="-8"/>
        </w:rPr>
        <w:t> </w:t>
      </w:r>
      <w:r>
        <w:rPr/>
        <w:t>phẩy</w:t>
      </w:r>
      <w:r>
        <w:rPr>
          <w:spacing w:val="-13"/>
        </w:rPr>
        <w:t> </w:t>
      </w:r>
      <w:r>
        <w:rPr/>
        <w:t>ba</w:t>
      </w:r>
      <w:r>
        <w:rPr>
          <w:spacing w:val="-7"/>
        </w:rPr>
        <w:t> </w:t>
      </w:r>
      <w:r>
        <w:rPr/>
        <w:t>tám</w:t>
      </w:r>
      <w:r>
        <w:rPr>
          <w:spacing w:val="-12"/>
        </w:rPr>
        <w:t> </w:t>
      </w:r>
      <w:r>
        <w:rPr/>
        <w:t>sáu)</w:t>
      </w:r>
      <w:r>
        <w:rPr>
          <w:spacing w:val="-9"/>
        </w:rPr>
        <w:t> </w:t>
      </w:r>
      <w:r>
        <w:rPr/>
        <w:t>gam.</w:t>
      </w:r>
    </w:p>
    <w:p>
      <w:pPr>
        <w:pStyle w:val="BodyText"/>
        <w:spacing w:line="264" w:lineRule="auto" w:before="2"/>
        <w:ind w:right="388"/>
      </w:pPr>
      <w:r>
        <w:rPr/>
        <w:t>Hoàn lại đối tượng giám định theo biên bản đóng gói niêm phong và giao, nhận</w:t>
      </w:r>
      <w:r>
        <w:rPr>
          <w:spacing w:val="-3"/>
        </w:rPr>
        <w:t> </w:t>
      </w:r>
      <w:r>
        <w:rPr/>
        <w:t>lại</w:t>
      </w:r>
      <w:r>
        <w:rPr>
          <w:spacing w:val="-4"/>
        </w:rPr>
        <w:t> </w:t>
      </w:r>
      <w:r>
        <w:rPr/>
        <w:t>đối</w:t>
      </w:r>
      <w:r>
        <w:rPr>
          <w:spacing w:val="-3"/>
        </w:rPr>
        <w:t> </w:t>
      </w:r>
      <w:r>
        <w:rPr/>
        <w:t>tượng</w:t>
      </w:r>
      <w:r>
        <w:rPr>
          <w:spacing w:val="-4"/>
        </w:rPr>
        <w:t> </w:t>
      </w:r>
      <w:r>
        <w:rPr/>
        <w:t>giám</w:t>
      </w:r>
      <w:r>
        <w:rPr>
          <w:spacing w:val="-7"/>
        </w:rPr>
        <w:t> </w:t>
      </w:r>
      <w:r>
        <w:rPr/>
        <w:t>định</w:t>
      </w:r>
      <w:r>
        <w:rPr>
          <w:spacing w:val="-3"/>
        </w:rPr>
        <w:t> </w:t>
      </w:r>
      <w:r>
        <w:rPr/>
        <w:t>là 0,372</w:t>
      </w:r>
      <w:r>
        <w:rPr>
          <w:spacing w:val="-10"/>
        </w:rPr>
        <w:t> </w:t>
      </w:r>
      <w:r>
        <w:rPr/>
        <w:t>(không</w:t>
      </w:r>
      <w:r>
        <w:rPr>
          <w:spacing w:val="-10"/>
        </w:rPr>
        <w:t> </w:t>
      </w:r>
      <w:r>
        <w:rPr/>
        <w:t>phẩy</w:t>
      </w:r>
      <w:r>
        <w:rPr>
          <w:spacing w:val="-14"/>
        </w:rPr>
        <w:t> </w:t>
      </w:r>
      <w:r>
        <w:rPr/>
        <w:t>ba</w:t>
      </w:r>
      <w:r>
        <w:rPr>
          <w:spacing w:val="-11"/>
        </w:rPr>
        <w:t> </w:t>
      </w:r>
      <w:r>
        <w:rPr/>
        <w:t>bẩy</w:t>
      </w:r>
      <w:r>
        <w:rPr>
          <w:spacing w:val="-14"/>
        </w:rPr>
        <w:t> </w:t>
      </w:r>
      <w:r>
        <w:rPr/>
        <w:t>hai)</w:t>
      </w:r>
      <w:r>
        <w:rPr>
          <w:spacing w:val="-12"/>
        </w:rPr>
        <w:t> </w:t>
      </w:r>
      <w:r>
        <w:rPr/>
        <w:t>gam</w:t>
      </w:r>
      <w:r>
        <w:rPr>
          <w:spacing w:val="-15"/>
        </w:rPr>
        <w:t> </w:t>
      </w:r>
      <w:r>
        <w:rPr/>
        <w:t>và</w:t>
      </w:r>
      <w:r>
        <w:rPr>
          <w:spacing w:val="-2"/>
        </w:rPr>
        <w:t> </w:t>
      </w:r>
      <w:r>
        <w:rPr/>
        <w:t>vỏ</w:t>
      </w:r>
      <w:r>
        <w:rPr>
          <w:spacing w:val="-3"/>
        </w:rPr>
        <w:t> </w:t>
      </w:r>
      <w:r>
        <w:rPr/>
        <w:t>bao</w:t>
      </w:r>
      <w:r>
        <w:rPr>
          <w:spacing w:val="-3"/>
        </w:rPr>
        <w:t> </w:t>
      </w:r>
      <w:r>
        <w:rPr/>
        <w:t>gói mẫu được niêm phong trong bì ký hiệu A2.</w:t>
      </w:r>
    </w:p>
    <w:p>
      <w:pPr>
        <w:pStyle w:val="BodyText"/>
        <w:spacing w:line="264" w:lineRule="auto"/>
        <w:ind w:right="387"/>
      </w:pPr>
      <w:r>
        <w:rPr/>
        <w:t>Tại phiên tòa, bị cáo đã thành khẩn khai nhận hành vi đã thực hiện như lời khai trong quá trình điều tra và các tài liệu chúng cứ khác có trong hồ sơ vụ án.</w:t>
      </w:r>
    </w:p>
    <w:p>
      <w:pPr>
        <w:pStyle w:val="BodyText"/>
        <w:spacing w:line="264" w:lineRule="auto"/>
        <w:ind w:right="387"/>
      </w:pPr>
      <w:r>
        <w:rPr/>
        <w:t>Hành vi nêu trên của bị cáo H đã đủ yếu tố cấu thành tội “</w:t>
      </w:r>
      <w:r>
        <w:rPr>
          <w:i/>
        </w:rPr>
        <w:t>Tàng trữ trái</w:t>
      </w:r>
      <w:r>
        <w:rPr>
          <w:i/>
        </w:rPr>
        <w:t> phép chất ma túy</w:t>
      </w:r>
      <w:r>
        <w:rPr/>
        <w:t>”. Tội phạm và hình phạt được quy định tại điểm c khoản 1 Điều 249 Bộ luật hình sự.</w:t>
      </w:r>
    </w:p>
    <w:p>
      <w:pPr>
        <w:pStyle w:val="BodyText"/>
        <w:spacing w:line="321" w:lineRule="exact"/>
        <w:ind w:firstLine="0"/>
      </w:pPr>
      <w:r>
        <w:rPr/>
        <w:t>Điểm</w:t>
      </w:r>
      <w:r>
        <w:rPr>
          <w:spacing w:val="-9"/>
        </w:rPr>
        <w:t> </w:t>
      </w:r>
      <w:r>
        <w:rPr/>
        <w:t>c Khoản</w:t>
      </w:r>
      <w:r>
        <w:rPr>
          <w:spacing w:val="-1"/>
        </w:rPr>
        <w:t> </w:t>
      </w:r>
      <w:r>
        <w:rPr/>
        <w:t>1</w:t>
      </w:r>
      <w:r>
        <w:rPr>
          <w:spacing w:val="-1"/>
        </w:rPr>
        <w:t> </w:t>
      </w:r>
      <w:r>
        <w:rPr/>
        <w:t>Điều</w:t>
      </w:r>
      <w:r>
        <w:rPr>
          <w:spacing w:val="-1"/>
        </w:rPr>
        <w:t> </w:t>
      </w:r>
      <w:r>
        <w:rPr/>
        <w:t>249</w:t>
      </w:r>
      <w:r>
        <w:rPr>
          <w:spacing w:val="-1"/>
        </w:rPr>
        <w:t> </w:t>
      </w:r>
      <w:r>
        <w:rPr/>
        <w:t>Bộ</w:t>
      </w:r>
      <w:r>
        <w:rPr>
          <w:spacing w:val="-5"/>
        </w:rPr>
        <w:t> </w:t>
      </w:r>
      <w:r>
        <w:rPr/>
        <w:t>luật</w:t>
      </w:r>
      <w:r>
        <w:rPr>
          <w:spacing w:val="-4"/>
        </w:rPr>
        <w:t> </w:t>
      </w:r>
      <w:r>
        <w:rPr/>
        <w:t>hình</w:t>
      </w:r>
      <w:r>
        <w:rPr>
          <w:spacing w:val="-5"/>
        </w:rPr>
        <w:t> </w:t>
      </w:r>
      <w:r>
        <w:rPr/>
        <w:t>sự</w:t>
      </w:r>
      <w:r>
        <w:rPr>
          <w:spacing w:val="-6"/>
        </w:rPr>
        <w:t> </w:t>
      </w:r>
      <w:r>
        <w:rPr/>
        <w:t>quy</w:t>
      </w:r>
      <w:r>
        <w:rPr>
          <w:spacing w:val="-5"/>
        </w:rPr>
        <w:t> </w:t>
      </w:r>
      <w:r>
        <w:rPr>
          <w:spacing w:val="-2"/>
        </w:rPr>
        <w:t>định:</w:t>
      </w:r>
    </w:p>
    <w:p>
      <w:pPr>
        <w:spacing w:line="264" w:lineRule="auto" w:before="33"/>
        <w:ind w:left="102" w:right="388" w:firstLine="566"/>
        <w:jc w:val="both"/>
        <w:rPr>
          <w:i/>
          <w:sz w:val="28"/>
        </w:rPr>
      </w:pPr>
      <w:r>
        <w:rPr>
          <w:i/>
          <w:sz w:val="28"/>
        </w:rPr>
        <w:t>“1. Người nào tàng trữ trái phép chất ma túy mà không nhằm mục đích</w:t>
      </w:r>
      <w:r>
        <w:rPr>
          <w:i/>
          <w:sz w:val="28"/>
        </w:rPr>
        <w:t> mua bán, vận chuyển, sản xuất trái phép chất ma túy thuộc một trong các</w:t>
      </w:r>
      <w:r>
        <w:rPr>
          <w:i/>
          <w:spacing w:val="40"/>
          <w:sz w:val="28"/>
        </w:rPr>
        <w:t> </w:t>
      </w:r>
      <w:r>
        <w:rPr>
          <w:i/>
          <w:sz w:val="28"/>
        </w:rPr>
        <w:t>trường hợp sau đây, thì bị phạt tù từ 01 năm đến 05 năm:</w:t>
      </w:r>
    </w:p>
    <w:p>
      <w:pPr>
        <w:spacing w:before="1"/>
        <w:ind w:left="668" w:right="0" w:firstLine="0"/>
        <w:jc w:val="left"/>
        <w:rPr>
          <w:i/>
          <w:sz w:val="28"/>
        </w:rPr>
      </w:pPr>
      <w:r>
        <w:rPr>
          <w:i/>
          <w:w w:val="100"/>
          <w:sz w:val="28"/>
        </w:rPr>
        <w:t>…</w:t>
      </w:r>
    </w:p>
    <w:p>
      <w:pPr>
        <w:pStyle w:val="ListParagraph"/>
        <w:numPr>
          <w:ilvl w:val="0"/>
          <w:numId w:val="3"/>
        </w:numPr>
        <w:tabs>
          <w:tab w:pos="957" w:val="left" w:leader="none"/>
        </w:tabs>
        <w:spacing w:line="240" w:lineRule="auto" w:before="31" w:after="0"/>
        <w:ind w:left="956" w:right="0" w:hanging="289"/>
        <w:jc w:val="left"/>
        <w:rPr>
          <w:i/>
          <w:sz w:val="28"/>
        </w:rPr>
      </w:pPr>
      <w:r>
        <w:rPr>
          <w:i/>
          <w:sz w:val="28"/>
        </w:rPr>
        <w:t>Heroine</w:t>
      </w:r>
      <w:r>
        <w:rPr>
          <w:i/>
          <w:spacing w:val="-3"/>
          <w:sz w:val="28"/>
        </w:rPr>
        <w:t> </w:t>
      </w:r>
      <w:r>
        <w:rPr>
          <w:i/>
          <w:sz w:val="28"/>
        </w:rPr>
        <w:t>...có</w:t>
      </w:r>
      <w:r>
        <w:rPr>
          <w:i/>
          <w:spacing w:val="-1"/>
          <w:sz w:val="28"/>
        </w:rPr>
        <w:t> </w:t>
      </w:r>
      <w:r>
        <w:rPr>
          <w:i/>
          <w:sz w:val="28"/>
        </w:rPr>
        <w:t>khối</w:t>
      </w:r>
      <w:r>
        <w:rPr>
          <w:i/>
          <w:spacing w:val="-1"/>
          <w:sz w:val="28"/>
        </w:rPr>
        <w:t> </w:t>
      </w:r>
      <w:r>
        <w:rPr>
          <w:i/>
          <w:sz w:val="28"/>
        </w:rPr>
        <w:t>lượng</w:t>
      </w:r>
      <w:r>
        <w:rPr>
          <w:i/>
          <w:spacing w:val="-4"/>
          <w:sz w:val="28"/>
        </w:rPr>
        <w:t> </w:t>
      </w:r>
      <w:r>
        <w:rPr>
          <w:i/>
          <w:sz w:val="28"/>
        </w:rPr>
        <w:t>từ</w:t>
      </w:r>
      <w:r>
        <w:rPr>
          <w:i/>
          <w:spacing w:val="-5"/>
          <w:sz w:val="28"/>
        </w:rPr>
        <w:t> </w:t>
      </w:r>
      <w:r>
        <w:rPr>
          <w:i/>
          <w:sz w:val="28"/>
        </w:rPr>
        <w:t>0,1</w:t>
      </w:r>
      <w:r>
        <w:rPr>
          <w:i/>
          <w:spacing w:val="-5"/>
          <w:sz w:val="28"/>
        </w:rPr>
        <w:t> </w:t>
      </w:r>
      <w:r>
        <w:rPr>
          <w:i/>
          <w:sz w:val="28"/>
        </w:rPr>
        <w:t>gam</w:t>
      </w:r>
      <w:r>
        <w:rPr>
          <w:i/>
          <w:spacing w:val="-6"/>
          <w:sz w:val="28"/>
        </w:rPr>
        <w:t> </w:t>
      </w:r>
      <w:r>
        <w:rPr>
          <w:i/>
          <w:sz w:val="28"/>
        </w:rPr>
        <w:t>đến</w:t>
      </w:r>
      <w:r>
        <w:rPr>
          <w:i/>
          <w:spacing w:val="-4"/>
          <w:sz w:val="28"/>
        </w:rPr>
        <w:t> </w:t>
      </w:r>
      <w:r>
        <w:rPr>
          <w:i/>
          <w:sz w:val="28"/>
        </w:rPr>
        <w:t>dưới 05</w:t>
      </w:r>
      <w:r>
        <w:rPr>
          <w:i/>
          <w:spacing w:val="-3"/>
          <w:sz w:val="28"/>
        </w:rPr>
        <w:t> </w:t>
      </w:r>
      <w:r>
        <w:rPr>
          <w:i/>
          <w:spacing w:val="-4"/>
          <w:sz w:val="28"/>
        </w:rPr>
        <w:t>gam”</w:t>
      </w:r>
    </w:p>
    <w:p>
      <w:pPr>
        <w:pStyle w:val="BodyText"/>
        <w:spacing w:line="264" w:lineRule="auto" w:before="33"/>
        <w:ind w:right="388"/>
      </w:pPr>
      <w:r>
        <w:rPr/>
        <w:t>Do đó, bản cáo trạng của Viện kiểm sát nhân dân huyện Định Hoá, tỉnh Thái</w:t>
      </w:r>
      <w:r>
        <w:rPr>
          <w:spacing w:val="-1"/>
        </w:rPr>
        <w:t> </w:t>
      </w:r>
      <w:r>
        <w:rPr/>
        <w:t>Nguyên</w:t>
      </w:r>
      <w:r>
        <w:rPr>
          <w:spacing w:val="-1"/>
        </w:rPr>
        <w:t> </w:t>
      </w:r>
      <w:r>
        <w:rPr/>
        <w:t>đã</w:t>
      </w:r>
      <w:r>
        <w:rPr>
          <w:spacing w:val="-2"/>
        </w:rPr>
        <w:t> </w:t>
      </w:r>
      <w:r>
        <w:rPr/>
        <w:t>truy</w:t>
      </w:r>
      <w:r>
        <w:rPr>
          <w:spacing w:val="-5"/>
        </w:rPr>
        <w:t> </w:t>
      </w:r>
      <w:r>
        <w:rPr/>
        <w:t>tố</w:t>
      </w:r>
      <w:r>
        <w:rPr>
          <w:spacing w:val="-1"/>
        </w:rPr>
        <w:t> </w:t>
      </w:r>
      <w:r>
        <w:rPr/>
        <w:t>bị</w:t>
      </w:r>
      <w:r>
        <w:rPr>
          <w:spacing w:val="-1"/>
        </w:rPr>
        <w:t> </w:t>
      </w:r>
      <w:r>
        <w:rPr/>
        <w:t>cáo về</w:t>
      </w:r>
      <w:r>
        <w:rPr>
          <w:spacing w:val="-2"/>
        </w:rPr>
        <w:t> </w:t>
      </w:r>
      <w:r>
        <w:rPr/>
        <w:t>tội</w:t>
      </w:r>
      <w:r>
        <w:rPr>
          <w:spacing w:val="-4"/>
        </w:rPr>
        <w:t> </w:t>
      </w:r>
      <w:r>
        <w:rPr/>
        <w:t>danh</w:t>
      </w:r>
      <w:r>
        <w:rPr>
          <w:spacing w:val="-5"/>
        </w:rPr>
        <w:t> </w:t>
      </w:r>
      <w:r>
        <w:rPr/>
        <w:t>và</w:t>
      </w:r>
      <w:r>
        <w:rPr>
          <w:spacing w:val="-2"/>
        </w:rPr>
        <w:t> </w:t>
      </w:r>
      <w:r>
        <w:rPr/>
        <w:t>điều</w:t>
      </w:r>
      <w:r>
        <w:rPr>
          <w:spacing w:val="-1"/>
        </w:rPr>
        <w:t> </w:t>
      </w:r>
      <w:r>
        <w:rPr/>
        <w:t>luật</w:t>
      </w:r>
      <w:r>
        <w:rPr>
          <w:spacing w:val="-2"/>
        </w:rPr>
        <w:t> </w:t>
      </w:r>
      <w:r>
        <w:rPr/>
        <w:t>viện</w:t>
      </w:r>
      <w:r>
        <w:rPr>
          <w:spacing w:val="-1"/>
        </w:rPr>
        <w:t> </w:t>
      </w:r>
      <w:r>
        <w:rPr/>
        <w:t>dẫn ở</w:t>
      </w:r>
      <w:r>
        <w:rPr>
          <w:spacing w:val="-2"/>
        </w:rPr>
        <w:t> </w:t>
      </w:r>
      <w:r>
        <w:rPr/>
        <w:t>trên</w:t>
      </w:r>
      <w:r>
        <w:rPr>
          <w:spacing w:val="-4"/>
        </w:rPr>
        <w:t> </w:t>
      </w:r>
      <w:r>
        <w:rPr/>
        <w:t>và</w:t>
      </w:r>
      <w:r>
        <w:rPr>
          <w:spacing w:val="-2"/>
        </w:rPr>
        <w:t> </w:t>
      </w:r>
      <w:r>
        <w:rPr/>
        <w:t>lời</w:t>
      </w:r>
      <w:r>
        <w:rPr>
          <w:spacing w:val="-1"/>
        </w:rPr>
        <w:t> </w:t>
      </w:r>
      <w:r>
        <w:rPr/>
        <w:t>luận tội của Kiểm sát viên tại phiên tòa là có căn cứ, đúng người, đúng tội, đúng quy định của pháp luật.</w:t>
      </w:r>
    </w:p>
    <w:p>
      <w:pPr>
        <w:pStyle w:val="BodyText"/>
        <w:spacing w:line="321" w:lineRule="exact"/>
        <w:ind w:left="668" w:firstLine="0"/>
      </w:pPr>
      <w:r>
        <w:rPr/>
        <w:t>[4].</w:t>
      </w:r>
      <w:r>
        <w:rPr>
          <w:spacing w:val="-5"/>
        </w:rPr>
        <w:t> </w:t>
      </w:r>
      <w:r>
        <w:rPr/>
        <w:t>Xét</w:t>
      </w:r>
      <w:r>
        <w:rPr>
          <w:spacing w:val="-1"/>
        </w:rPr>
        <w:t> </w:t>
      </w:r>
      <w:r>
        <w:rPr/>
        <w:t>tính</w:t>
      </w:r>
      <w:r>
        <w:rPr>
          <w:spacing w:val="-3"/>
        </w:rPr>
        <w:t> </w:t>
      </w:r>
      <w:r>
        <w:rPr/>
        <w:t>chất,</w:t>
      </w:r>
      <w:r>
        <w:rPr>
          <w:spacing w:val="-3"/>
        </w:rPr>
        <w:t> </w:t>
      </w:r>
      <w:r>
        <w:rPr/>
        <w:t>hậu quả</w:t>
      </w:r>
      <w:r>
        <w:rPr>
          <w:spacing w:val="-5"/>
        </w:rPr>
        <w:t> </w:t>
      </w:r>
      <w:r>
        <w:rPr/>
        <w:t>hành</w:t>
      </w:r>
      <w:r>
        <w:rPr>
          <w:spacing w:val="-4"/>
        </w:rPr>
        <w:t> </w:t>
      </w:r>
      <w:r>
        <w:rPr/>
        <w:t>vi</w:t>
      </w:r>
      <w:r>
        <w:rPr>
          <w:spacing w:val="-1"/>
        </w:rPr>
        <w:t> </w:t>
      </w:r>
      <w:r>
        <w:rPr/>
        <w:t>của</w:t>
      </w:r>
      <w:r>
        <w:rPr>
          <w:spacing w:val="-4"/>
        </w:rPr>
        <w:t> </w:t>
      </w:r>
      <w:r>
        <w:rPr/>
        <w:t>bị</w:t>
      </w:r>
      <w:r>
        <w:rPr>
          <w:spacing w:val="-4"/>
        </w:rPr>
        <w:t> </w:t>
      </w:r>
      <w:r>
        <w:rPr/>
        <w:t>cáo</w:t>
      </w:r>
      <w:r>
        <w:rPr>
          <w:spacing w:val="-3"/>
        </w:rPr>
        <w:t> </w:t>
      </w:r>
      <w:r>
        <w:rPr/>
        <w:t>thấy</w:t>
      </w:r>
      <w:r>
        <w:rPr>
          <w:spacing w:val="-5"/>
        </w:rPr>
        <w:t> </w:t>
      </w:r>
      <w:r>
        <w:rPr>
          <w:spacing w:val="-2"/>
        </w:rPr>
        <w:t>rằng:</w:t>
      </w:r>
    </w:p>
    <w:p>
      <w:pPr>
        <w:pStyle w:val="BodyText"/>
        <w:spacing w:line="264" w:lineRule="auto" w:before="34"/>
        <w:ind w:right="386"/>
      </w:pPr>
      <w:r>
        <w:rPr/>
        <w:t>Hành vi của bị cáo là nguy hiểm cho xã hội, xâm phạm quy định của Nhà nước về</w:t>
      </w:r>
      <w:r>
        <w:rPr>
          <w:spacing w:val="-1"/>
        </w:rPr>
        <w:t> </w:t>
      </w:r>
      <w:r>
        <w:rPr/>
        <w:t>quản lý, sử</w:t>
      </w:r>
      <w:r>
        <w:rPr>
          <w:spacing w:val="-1"/>
        </w:rPr>
        <w:t> </w:t>
      </w:r>
      <w:r>
        <w:rPr/>
        <w:t>dụng chất ma tuý. Hành vi của bị cáo hủy</w:t>
      </w:r>
      <w:r>
        <w:rPr>
          <w:spacing w:val="-4"/>
        </w:rPr>
        <w:t> </w:t>
      </w:r>
      <w:r>
        <w:rPr/>
        <w:t>hoại sức khỏe của bản thân, vi phạm pháp luật, thực hiện với lỗi cố ý, cần được xử lý nghiêm</w:t>
      </w:r>
      <w:r>
        <w:rPr>
          <w:spacing w:val="80"/>
        </w:rPr>
        <w:t> </w:t>
      </w:r>
      <w:r>
        <w:rPr>
          <w:spacing w:val="-2"/>
        </w:rPr>
        <w:t>minh.</w:t>
      </w:r>
    </w:p>
    <w:p>
      <w:pPr>
        <w:pStyle w:val="BodyText"/>
        <w:spacing w:line="264" w:lineRule="auto"/>
        <w:ind w:right="399"/>
      </w:pPr>
      <w:r>
        <w:rPr/>
        <w:t>[5]. Xét nhân thân và tình tiết tăng nặng, giảm nhẹ trách nhiệm hình sự của bị cáo thấy:</w:t>
      </w:r>
    </w:p>
    <w:p>
      <w:pPr>
        <w:pStyle w:val="BodyText"/>
        <w:spacing w:line="264" w:lineRule="auto"/>
        <w:ind w:right="386"/>
      </w:pPr>
      <w:r>
        <w:rPr/>
        <w:t>Bị cáo là người nghiện ma túy. Quá trình</w:t>
      </w:r>
      <w:r>
        <w:rPr>
          <w:spacing w:val="-1"/>
        </w:rPr>
        <w:t> </w:t>
      </w:r>
      <w:r>
        <w:rPr/>
        <w:t>điều tra cũng</w:t>
      </w:r>
      <w:r>
        <w:rPr>
          <w:spacing w:val="-1"/>
        </w:rPr>
        <w:t> </w:t>
      </w:r>
      <w:r>
        <w:rPr/>
        <w:t>như</w:t>
      </w:r>
      <w:r>
        <w:rPr>
          <w:spacing w:val="-1"/>
        </w:rPr>
        <w:t> </w:t>
      </w:r>
      <w:r>
        <w:rPr/>
        <w:t>tại</w:t>
      </w:r>
      <w:r>
        <w:rPr>
          <w:spacing w:val="-1"/>
        </w:rPr>
        <w:t> </w:t>
      </w:r>
      <w:r>
        <w:rPr/>
        <w:t>phiên</w:t>
      </w:r>
      <w:r>
        <w:rPr>
          <w:spacing w:val="-1"/>
        </w:rPr>
        <w:t> </w:t>
      </w:r>
      <w:r>
        <w:rPr/>
        <w:t>toà,</w:t>
      </w:r>
      <w:r>
        <w:rPr>
          <w:spacing w:val="-1"/>
        </w:rPr>
        <w:t> </w:t>
      </w:r>
      <w:r>
        <w:rPr/>
        <w:t>bị cáo thành khẩn khai báo nên được hưởng 01 tình tiết giảm nhẹ trách nhiệm hình sự quy định tại điểm s khoản 1 Điều 51 Bộ luật hình sự. Bị cáo không phải chịu tình tiết tăng nặng nào quy</w:t>
      </w:r>
      <w:r>
        <w:rPr>
          <w:spacing w:val="-4"/>
        </w:rPr>
        <w:t> </w:t>
      </w:r>
      <w:r>
        <w:rPr/>
        <w:t>định tại Điều 52 Bộ luật hình sự.</w:t>
      </w:r>
    </w:p>
    <w:p>
      <w:pPr>
        <w:pStyle w:val="BodyText"/>
        <w:spacing w:line="264" w:lineRule="auto"/>
        <w:ind w:right="386"/>
      </w:pPr>
      <w:r>
        <w:rPr/>
        <w:t>Căn cứ vào tính chất, mức độ hành vi phạm tội, sau khi đánh giá toàn diện về nhân thân và các tình tiết tăng nặng, giảm nhẹ trách nhiệm hình sự đối với bị cáo, Hội đồng xét xử xét thấy bị cáo có nhân thân xấu. Bị cáo đã bị Tòa án nhân dân huyện Đ ra Quyết định áp dụng biện pháp xử lý hành chính đưa vào cơ sở cai nghiện bắt buộc thời hạn 18 tháng tại Quyết định số 21/2020/QĐ-TA, ngày 29/10/2020. Chấp hành xong ngày 06/5/2022; bị Tòa án nhân dân huyện Chợ Mới, tỉnh Bắc Kạn, tuyên phạt 24 tháng tù nhưng cho hưởng án treo về tội “Cướp</w:t>
      </w:r>
      <w:r>
        <w:rPr>
          <w:spacing w:val="39"/>
        </w:rPr>
        <w:t> </w:t>
      </w:r>
      <w:r>
        <w:rPr/>
        <w:t>tài</w:t>
      </w:r>
      <w:r>
        <w:rPr>
          <w:spacing w:val="36"/>
        </w:rPr>
        <w:t> </w:t>
      </w:r>
      <w:r>
        <w:rPr/>
        <w:t>sản”</w:t>
      </w:r>
      <w:r>
        <w:rPr>
          <w:spacing w:val="38"/>
        </w:rPr>
        <w:t> </w:t>
      </w:r>
      <w:r>
        <w:rPr/>
        <w:t>tại</w:t>
      </w:r>
      <w:r>
        <w:rPr>
          <w:spacing w:val="38"/>
        </w:rPr>
        <w:t> </w:t>
      </w:r>
      <w:r>
        <w:rPr/>
        <w:t>Bản</w:t>
      </w:r>
      <w:r>
        <w:rPr>
          <w:spacing w:val="39"/>
        </w:rPr>
        <w:t> </w:t>
      </w:r>
      <w:r>
        <w:rPr/>
        <w:t>án</w:t>
      </w:r>
      <w:r>
        <w:rPr>
          <w:spacing w:val="38"/>
        </w:rPr>
        <w:t> </w:t>
      </w:r>
      <w:r>
        <w:rPr/>
        <w:t>số</w:t>
      </w:r>
      <w:r>
        <w:rPr>
          <w:spacing w:val="36"/>
        </w:rPr>
        <w:t> </w:t>
      </w:r>
      <w:r>
        <w:rPr/>
        <w:t>14/2013/HSST</w:t>
      </w:r>
      <w:r>
        <w:rPr>
          <w:spacing w:val="36"/>
        </w:rPr>
        <w:t> </w:t>
      </w:r>
      <w:r>
        <w:rPr/>
        <w:t>ngày</w:t>
      </w:r>
      <w:r>
        <w:rPr>
          <w:spacing w:val="34"/>
        </w:rPr>
        <w:t> </w:t>
      </w:r>
      <w:r>
        <w:rPr/>
        <w:t>02/4/2013.</w:t>
      </w:r>
      <w:r>
        <w:rPr>
          <w:spacing w:val="39"/>
        </w:rPr>
        <w:t> </w:t>
      </w:r>
      <w:r>
        <w:rPr/>
        <w:t>Bị</w:t>
      </w:r>
      <w:r>
        <w:rPr>
          <w:spacing w:val="36"/>
        </w:rPr>
        <w:t> </w:t>
      </w:r>
      <w:r>
        <w:rPr/>
        <w:t>cáo</w:t>
      </w:r>
      <w:r>
        <w:rPr>
          <w:spacing w:val="36"/>
        </w:rPr>
        <w:t> </w:t>
      </w:r>
      <w:r>
        <w:rPr/>
        <w:t>đã</w:t>
      </w:r>
      <w:r>
        <w:rPr>
          <w:spacing w:val="38"/>
        </w:rPr>
        <w:t> </w:t>
      </w:r>
      <w:r>
        <w:rPr/>
        <w:t>chấp</w:t>
      </w:r>
    </w:p>
    <w:p>
      <w:pPr>
        <w:spacing w:after="0" w:line="264" w:lineRule="auto"/>
        <w:sectPr>
          <w:pgSz w:w="11910" w:h="16850"/>
          <w:pgMar w:header="0" w:footer="893" w:top="1060" w:bottom="1080" w:left="1600" w:right="740"/>
        </w:sectPr>
      </w:pPr>
    </w:p>
    <w:p>
      <w:pPr>
        <w:pStyle w:val="BodyText"/>
        <w:spacing w:line="264" w:lineRule="auto" w:before="65"/>
        <w:ind w:right="387" w:firstLine="0"/>
      </w:pPr>
      <w:r>
        <w:rPr/>
        <w:t>hành xong hình phạt nhưng không lấy đó làm bài học mà vẫn tiếp tục phạm tội. Vì vậy,</w:t>
      </w:r>
      <w:r>
        <w:rPr>
          <w:spacing w:val="-1"/>
        </w:rPr>
        <w:t> </w:t>
      </w:r>
      <w:r>
        <w:rPr/>
        <w:t>cần cách</w:t>
      </w:r>
      <w:r>
        <w:rPr>
          <w:spacing w:val="-2"/>
        </w:rPr>
        <w:t> </w:t>
      </w:r>
      <w:r>
        <w:rPr/>
        <w:t>ly</w:t>
      </w:r>
      <w:r>
        <w:rPr>
          <w:spacing w:val="-3"/>
        </w:rPr>
        <w:t> </w:t>
      </w:r>
      <w:r>
        <w:rPr/>
        <w:t>bị</w:t>
      </w:r>
      <w:r>
        <w:rPr>
          <w:spacing w:val="-2"/>
        </w:rPr>
        <w:t> </w:t>
      </w:r>
      <w:r>
        <w:rPr/>
        <w:t>cáo</w:t>
      </w:r>
      <w:r>
        <w:rPr>
          <w:spacing w:val="-1"/>
        </w:rPr>
        <w:t> </w:t>
      </w:r>
      <w:r>
        <w:rPr/>
        <w:t>ra</w:t>
      </w:r>
      <w:r>
        <w:rPr>
          <w:spacing w:val="-3"/>
        </w:rPr>
        <w:t> </w:t>
      </w:r>
      <w:r>
        <w:rPr/>
        <w:t>khỏi</w:t>
      </w:r>
      <w:r>
        <w:rPr>
          <w:spacing w:val="-2"/>
        </w:rPr>
        <w:t> </w:t>
      </w:r>
      <w:r>
        <w:rPr/>
        <w:t>đời</w:t>
      </w:r>
      <w:r>
        <w:rPr>
          <w:spacing w:val="-1"/>
        </w:rPr>
        <w:t> </w:t>
      </w:r>
      <w:r>
        <w:rPr/>
        <w:t>sống</w:t>
      </w:r>
      <w:r>
        <w:rPr>
          <w:spacing w:val="-1"/>
        </w:rPr>
        <w:t> </w:t>
      </w:r>
      <w:r>
        <w:rPr/>
        <w:t>chung</w:t>
      </w:r>
      <w:r>
        <w:rPr>
          <w:spacing w:val="-1"/>
        </w:rPr>
        <w:t> </w:t>
      </w:r>
      <w:r>
        <w:rPr/>
        <w:t>trong xã</w:t>
      </w:r>
      <w:r>
        <w:rPr>
          <w:spacing w:val="-3"/>
        </w:rPr>
        <w:t> </w:t>
      </w:r>
      <w:r>
        <w:rPr/>
        <w:t>hội một</w:t>
      </w:r>
      <w:r>
        <w:rPr>
          <w:spacing w:val="-2"/>
        </w:rPr>
        <w:t> </w:t>
      </w:r>
      <w:r>
        <w:rPr/>
        <w:t>thời</w:t>
      </w:r>
      <w:r>
        <w:rPr>
          <w:spacing w:val="-1"/>
        </w:rPr>
        <w:t> </w:t>
      </w:r>
      <w:r>
        <w:rPr/>
        <w:t>gian</w:t>
      </w:r>
      <w:r>
        <w:rPr>
          <w:spacing w:val="-3"/>
        </w:rPr>
        <w:t> </w:t>
      </w:r>
      <w:r>
        <w:rPr/>
        <w:t>mới có tác</w:t>
      </w:r>
      <w:r>
        <w:rPr>
          <w:spacing w:val="-1"/>
        </w:rPr>
        <w:t> </w:t>
      </w:r>
      <w:r>
        <w:rPr/>
        <w:t>dụng răn</w:t>
      </w:r>
      <w:r>
        <w:rPr>
          <w:spacing w:val="-1"/>
        </w:rPr>
        <w:t> </w:t>
      </w:r>
      <w:r>
        <w:rPr/>
        <w:t>đe,</w:t>
      </w:r>
      <w:r>
        <w:rPr>
          <w:spacing w:val="-2"/>
        </w:rPr>
        <w:t> </w:t>
      </w:r>
      <w:r>
        <w:rPr/>
        <w:t>giáo dục bị cáo và</w:t>
      </w:r>
      <w:r>
        <w:rPr>
          <w:spacing w:val="-2"/>
        </w:rPr>
        <w:t> </w:t>
      </w:r>
      <w:r>
        <w:rPr/>
        <w:t>phòng</w:t>
      </w:r>
      <w:r>
        <w:rPr>
          <w:spacing w:val="-1"/>
        </w:rPr>
        <w:t> </w:t>
      </w:r>
      <w:r>
        <w:rPr/>
        <w:t>ngừa</w:t>
      </w:r>
      <w:r>
        <w:rPr>
          <w:spacing w:val="-1"/>
        </w:rPr>
        <w:t> </w:t>
      </w:r>
      <w:r>
        <w:rPr/>
        <w:t>chung trong</w:t>
      </w:r>
      <w:r>
        <w:rPr>
          <w:spacing w:val="-1"/>
        </w:rPr>
        <w:t> </w:t>
      </w:r>
      <w:r>
        <w:rPr/>
        <w:t>xã hội.</w:t>
      </w:r>
      <w:r>
        <w:rPr>
          <w:spacing w:val="-1"/>
        </w:rPr>
        <w:t> </w:t>
      </w:r>
      <w:r>
        <w:rPr/>
        <w:t>Mức</w:t>
      </w:r>
      <w:r>
        <w:rPr>
          <w:spacing w:val="-1"/>
        </w:rPr>
        <w:t> </w:t>
      </w:r>
      <w:r>
        <w:rPr/>
        <w:t>hình phạt tù vị đại diện Viện kiểm sát đề nghị đối với bị cáo là phù hợp, cần được xem xét khi quyết định hình phạt đối với bị cáo.</w:t>
      </w:r>
    </w:p>
    <w:p>
      <w:pPr>
        <w:pStyle w:val="BodyText"/>
        <w:spacing w:line="264" w:lineRule="auto"/>
        <w:ind w:right="389"/>
      </w:pPr>
      <w:r>
        <w:rPr/>
        <w:t>[6]. Về hình phạt bổ sung: Xét hành vi tàng trữ trái phép chất ma túy</w:t>
      </w:r>
      <w:r>
        <w:rPr>
          <w:spacing w:val="-2"/>
        </w:rPr>
        <w:t> </w:t>
      </w:r>
      <w:r>
        <w:rPr/>
        <w:t>của</w:t>
      </w:r>
      <w:r>
        <w:rPr>
          <w:spacing w:val="-1"/>
        </w:rPr>
        <w:t> </w:t>
      </w:r>
      <w:r>
        <w:rPr/>
        <w:t>bị cáo nhằm</w:t>
      </w:r>
      <w:r>
        <w:rPr>
          <w:spacing w:val="-3"/>
        </w:rPr>
        <w:t> </w:t>
      </w:r>
      <w:r>
        <w:rPr/>
        <w:t>phục</w:t>
      </w:r>
      <w:r>
        <w:rPr>
          <w:spacing w:val="-1"/>
        </w:rPr>
        <w:t> </w:t>
      </w:r>
      <w:r>
        <w:rPr/>
        <w:t>vụ nhu cầu nghiện hút của</w:t>
      </w:r>
      <w:r>
        <w:rPr>
          <w:spacing w:val="-1"/>
        </w:rPr>
        <w:t> </w:t>
      </w:r>
      <w:r>
        <w:rPr/>
        <w:t>cá nhân, bị cáo không có tài sản riêng gì có giá trị, việc áp dụng hình phạt bổ sung là không khả thi, vì vậy không áp dụng hình phạt bổ sung đối với bị cáo.</w:t>
      </w:r>
    </w:p>
    <w:p>
      <w:pPr>
        <w:pStyle w:val="BodyText"/>
        <w:spacing w:before="2"/>
        <w:ind w:left="668" w:firstLine="0"/>
      </w:pPr>
      <w:r>
        <w:rPr/>
        <w:t>[7].</w:t>
      </w:r>
      <w:r>
        <w:rPr>
          <w:spacing w:val="-5"/>
        </w:rPr>
        <w:t> </w:t>
      </w:r>
      <w:r>
        <w:rPr/>
        <w:t>Về</w:t>
      </w:r>
      <w:r>
        <w:rPr>
          <w:spacing w:val="-2"/>
        </w:rPr>
        <w:t> </w:t>
      </w:r>
      <w:r>
        <w:rPr/>
        <w:t>vật</w:t>
      </w:r>
      <w:r>
        <w:rPr>
          <w:spacing w:val="-1"/>
        </w:rPr>
        <w:t> </w:t>
      </w:r>
      <w:r>
        <w:rPr/>
        <w:t>chứng</w:t>
      </w:r>
      <w:r>
        <w:rPr>
          <w:spacing w:val="-1"/>
        </w:rPr>
        <w:t> </w:t>
      </w:r>
      <w:r>
        <w:rPr/>
        <w:t>của</w:t>
      </w:r>
      <w:r>
        <w:rPr>
          <w:spacing w:val="-4"/>
        </w:rPr>
        <w:t> </w:t>
      </w:r>
      <w:r>
        <w:rPr/>
        <w:t>vụ</w:t>
      </w:r>
      <w:r>
        <w:rPr>
          <w:spacing w:val="-1"/>
        </w:rPr>
        <w:t> </w:t>
      </w:r>
      <w:r>
        <w:rPr>
          <w:spacing w:val="-5"/>
        </w:rPr>
        <w:t>án:</w:t>
      </w:r>
    </w:p>
    <w:p>
      <w:pPr>
        <w:pStyle w:val="BodyText"/>
        <w:spacing w:line="264" w:lineRule="auto" w:before="31"/>
        <w:ind w:right="382"/>
      </w:pPr>
      <w:r>
        <w:rPr/>
        <w:t>01 phong bì niêm phong kí hiệu A2 bên trong có 0,372 (không</w:t>
      </w:r>
      <w:r>
        <w:rPr>
          <w:spacing w:val="-3"/>
        </w:rPr>
        <w:t> </w:t>
      </w:r>
      <w:r>
        <w:rPr/>
        <w:t>phẩy</w:t>
      </w:r>
      <w:r>
        <w:rPr>
          <w:spacing w:val="-2"/>
        </w:rPr>
        <w:t> </w:t>
      </w:r>
      <w:r>
        <w:rPr/>
        <w:t>ba</w:t>
      </w:r>
      <w:r>
        <w:rPr>
          <w:spacing w:val="-2"/>
        </w:rPr>
        <w:t> </w:t>
      </w:r>
      <w:r>
        <w:rPr/>
        <w:t>bẩy hai)</w:t>
      </w:r>
      <w:r>
        <w:rPr>
          <w:spacing w:val="40"/>
        </w:rPr>
        <w:t> </w:t>
      </w:r>
      <w:r>
        <w:rPr/>
        <w:t>gam ma túy, loại heroine và vỏ bao gói còn lại sau giám định; 01 bì niêm phong</w:t>
      </w:r>
      <w:r>
        <w:rPr>
          <w:spacing w:val="-2"/>
        </w:rPr>
        <w:t> </w:t>
      </w:r>
      <w:r>
        <w:rPr/>
        <w:t>ký hiệu là</w:t>
      </w:r>
      <w:r>
        <w:rPr>
          <w:spacing w:val="-1"/>
        </w:rPr>
        <w:t> </w:t>
      </w:r>
      <w:r>
        <w:rPr/>
        <w:t>A3 bên trong là</w:t>
      </w:r>
      <w:r>
        <w:rPr>
          <w:spacing w:val="-4"/>
        </w:rPr>
        <w:t> </w:t>
      </w:r>
      <w:r>
        <w:rPr/>
        <w:t>vỏ phong</w:t>
      </w:r>
      <w:r>
        <w:rPr>
          <w:spacing w:val="-2"/>
        </w:rPr>
        <w:t> </w:t>
      </w:r>
      <w:r>
        <w:rPr/>
        <w:t>bì niêm</w:t>
      </w:r>
      <w:r>
        <w:rPr>
          <w:spacing w:val="-6"/>
        </w:rPr>
        <w:t> </w:t>
      </w:r>
      <w:r>
        <w:rPr/>
        <w:t>phong vật chứng và 02 mảnh giấy màu trắng cần tịch thu tiêu hủy.</w:t>
      </w:r>
    </w:p>
    <w:p>
      <w:pPr>
        <w:pStyle w:val="BodyText"/>
        <w:spacing w:line="264" w:lineRule="auto"/>
        <w:ind w:right="387"/>
      </w:pPr>
      <w:r>
        <w:rPr/>
        <w:t>Về nguồn gốc số ma túy, bị cáo khai đã mua của Nguyễn Duy Ninh sinh năm: 1984, trú tại: xóm Tân Tiến 4, xã Tân Dương, huyện Đ, tỉnh Thái Nguyên. Quá trình điều tra và tại phiên tòa Ninh không thừa nhận đã bán ma túy cho bị cáo nên không có căn cứ để xử lý đối với Ninh; đối với 02 người đã cho bị cáo</w:t>
      </w:r>
      <w:r>
        <w:rPr>
          <w:spacing w:val="40"/>
        </w:rPr>
        <w:t> </w:t>
      </w:r>
      <w:r>
        <w:rPr/>
        <w:t>đi nhờ xe từ xã QK đến xã Tân Dương và từ xã Tân Dương về xã QK trong quá trình bị cáo đi mua ma túy, bị cáo không biết lai lịch, địa chỉ của những người này và cũng không nói cho những người này biết về việc tàng trữ trái phép chất ma túy nên Cơ quan điều tra không xử lý là đúng pháp luật.</w:t>
      </w:r>
    </w:p>
    <w:p>
      <w:pPr>
        <w:pStyle w:val="BodyText"/>
        <w:spacing w:line="264" w:lineRule="auto" w:before="1"/>
        <w:ind w:right="388"/>
      </w:pPr>
      <w:r>
        <w:rPr/>
        <w:t>[8]. Về án phí: Bị</w:t>
      </w:r>
      <w:r>
        <w:rPr>
          <w:spacing w:val="-2"/>
        </w:rPr>
        <w:t> </w:t>
      </w:r>
      <w:r>
        <w:rPr/>
        <w:t>cáo</w:t>
      </w:r>
      <w:r>
        <w:rPr>
          <w:spacing w:val="-5"/>
        </w:rPr>
        <w:t> </w:t>
      </w:r>
      <w:r>
        <w:rPr/>
        <w:t>thuộc</w:t>
      </w:r>
      <w:r>
        <w:rPr>
          <w:spacing w:val="-4"/>
        </w:rPr>
        <w:t> </w:t>
      </w:r>
      <w:r>
        <w:rPr/>
        <w:t>hộ</w:t>
      </w:r>
      <w:r>
        <w:rPr>
          <w:spacing w:val="-2"/>
        </w:rPr>
        <w:t> </w:t>
      </w:r>
      <w:r>
        <w:rPr/>
        <w:t>nghèo,</w:t>
      </w:r>
      <w:r>
        <w:rPr>
          <w:spacing w:val="-4"/>
        </w:rPr>
        <w:t> </w:t>
      </w:r>
      <w:r>
        <w:rPr/>
        <w:t>do</w:t>
      </w:r>
      <w:r>
        <w:rPr>
          <w:spacing w:val="-5"/>
        </w:rPr>
        <w:t> </w:t>
      </w:r>
      <w:r>
        <w:rPr/>
        <w:t>đó</w:t>
      </w:r>
      <w:r>
        <w:rPr>
          <w:spacing w:val="-2"/>
        </w:rPr>
        <w:t> </w:t>
      </w:r>
      <w:r>
        <w:rPr/>
        <w:t>cần</w:t>
      </w:r>
      <w:r>
        <w:rPr>
          <w:spacing w:val="-2"/>
        </w:rPr>
        <w:t> </w:t>
      </w:r>
      <w:r>
        <w:rPr/>
        <w:t>miễn</w:t>
      </w:r>
      <w:r>
        <w:rPr>
          <w:spacing w:val="-2"/>
        </w:rPr>
        <w:t> </w:t>
      </w:r>
      <w:r>
        <w:rPr/>
        <w:t>án</w:t>
      </w:r>
      <w:r>
        <w:rPr>
          <w:spacing w:val="-2"/>
        </w:rPr>
        <w:t> </w:t>
      </w:r>
      <w:r>
        <w:rPr/>
        <w:t>phí</w:t>
      </w:r>
      <w:r>
        <w:rPr>
          <w:spacing w:val="-2"/>
        </w:rPr>
        <w:t> </w:t>
      </w:r>
      <w:r>
        <w:rPr/>
        <w:t>hình</w:t>
      </w:r>
      <w:r>
        <w:rPr>
          <w:spacing w:val="-2"/>
        </w:rPr>
        <w:t> </w:t>
      </w:r>
      <w:r>
        <w:rPr/>
        <w:t>sự</w:t>
      </w:r>
      <w:r>
        <w:rPr>
          <w:spacing w:val="-5"/>
        </w:rPr>
        <w:t> </w:t>
      </w:r>
      <w:r>
        <w:rPr/>
        <w:t>cho</w:t>
      </w:r>
      <w:r>
        <w:rPr>
          <w:spacing w:val="-5"/>
        </w:rPr>
        <w:t> </w:t>
      </w:r>
      <w:r>
        <w:rPr/>
        <w:t>bị cáo theo quy định của pháp luật.</w:t>
      </w:r>
    </w:p>
    <w:p>
      <w:pPr>
        <w:spacing w:before="0"/>
        <w:ind w:left="66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8"/>
        <w:ind w:left="0" w:firstLine="0"/>
        <w:jc w:val="left"/>
        <w:rPr>
          <w:i/>
          <w:sz w:val="8"/>
        </w:rPr>
      </w:pPr>
    </w:p>
    <w:p>
      <w:pPr>
        <w:spacing w:before="89"/>
        <w:ind w:left="3400" w:right="3689" w:firstLine="0"/>
        <w:jc w:val="center"/>
        <w:rPr>
          <w:b/>
          <w:sz w:val="28"/>
        </w:rPr>
      </w:pPr>
      <w:r>
        <w:rPr>
          <w:b/>
          <w:sz w:val="28"/>
        </w:rPr>
        <w:t>QUYẾT</w:t>
      </w:r>
      <w:r>
        <w:rPr>
          <w:b/>
          <w:spacing w:val="-6"/>
          <w:sz w:val="28"/>
        </w:rPr>
        <w:t> </w:t>
      </w:r>
      <w:r>
        <w:rPr>
          <w:b/>
          <w:spacing w:val="-4"/>
          <w:sz w:val="28"/>
        </w:rPr>
        <w:t>ĐỊNH</w:t>
      </w:r>
    </w:p>
    <w:p>
      <w:pPr>
        <w:pStyle w:val="BodyText"/>
        <w:spacing w:before="180"/>
        <w:ind w:left="668" w:firstLine="0"/>
        <w:jc w:val="left"/>
      </w:pPr>
      <w:r>
        <w:rPr/>
        <w:t>Căn</w:t>
      </w:r>
      <w:r>
        <w:rPr>
          <w:spacing w:val="-2"/>
        </w:rPr>
        <w:t> </w:t>
      </w:r>
      <w:r>
        <w:rPr/>
        <w:t>cứ</w:t>
      </w:r>
      <w:r>
        <w:rPr>
          <w:spacing w:val="-5"/>
        </w:rPr>
        <w:t> </w:t>
      </w:r>
      <w:r>
        <w:rPr/>
        <w:t>Điều</w:t>
      </w:r>
      <w:r>
        <w:rPr>
          <w:spacing w:val="-1"/>
        </w:rPr>
        <w:t> </w:t>
      </w:r>
      <w:r>
        <w:rPr/>
        <w:t>326</w:t>
      </w:r>
      <w:r>
        <w:rPr>
          <w:spacing w:val="-1"/>
        </w:rPr>
        <w:t> </w:t>
      </w:r>
      <w:r>
        <w:rPr/>
        <w:t>của</w:t>
      </w:r>
      <w:r>
        <w:rPr>
          <w:spacing w:val="-3"/>
        </w:rPr>
        <w:t> </w:t>
      </w:r>
      <w:r>
        <w:rPr/>
        <w:t>Bộ</w:t>
      </w:r>
      <w:r>
        <w:rPr>
          <w:spacing w:val="-2"/>
        </w:rPr>
        <w:t> </w:t>
      </w:r>
      <w:r>
        <w:rPr/>
        <w:t>luật</w:t>
      </w:r>
      <w:r>
        <w:rPr>
          <w:spacing w:val="-2"/>
        </w:rPr>
        <w:t> </w:t>
      </w:r>
      <w:r>
        <w:rPr/>
        <w:t>tố</w:t>
      </w:r>
      <w:r>
        <w:rPr>
          <w:spacing w:val="-1"/>
        </w:rPr>
        <w:t> </w:t>
      </w:r>
      <w:r>
        <w:rPr/>
        <w:t>tụng</w:t>
      </w:r>
      <w:r>
        <w:rPr>
          <w:spacing w:val="-6"/>
        </w:rPr>
        <w:t> </w:t>
      </w:r>
      <w:r>
        <w:rPr/>
        <w:t>hình</w:t>
      </w:r>
      <w:r>
        <w:rPr>
          <w:spacing w:val="-1"/>
        </w:rPr>
        <w:t> </w:t>
      </w:r>
      <w:r>
        <w:rPr>
          <w:spacing w:val="-5"/>
        </w:rPr>
        <w:t>sự.</w:t>
      </w:r>
    </w:p>
    <w:p>
      <w:pPr>
        <w:pStyle w:val="ListParagraph"/>
        <w:numPr>
          <w:ilvl w:val="1"/>
          <w:numId w:val="3"/>
        </w:numPr>
        <w:tabs>
          <w:tab w:pos="978" w:val="left" w:leader="none"/>
        </w:tabs>
        <w:spacing w:line="264" w:lineRule="auto" w:before="31" w:after="0"/>
        <w:ind w:left="102" w:right="387" w:firstLine="566"/>
        <w:jc w:val="left"/>
        <w:rPr>
          <w:i/>
          <w:sz w:val="28"/>
        </w:rPr>
      </w:pPr>
      <w:r>
        <w:rPr>
          <w:sz w:val="28"/>
        </w:rPr>
        <w:t>Về tội</w:t>
      </w:r>
      <w:r>
        <w:rPr>
          <w:spacing w:val="24"/>
          <w:sz w:val="28"/>
        </w:rPr>
        <w:t> </w:t>
      </w:r>
      <w:r>
        <w:rPr>
          <w:sz w:val="28"/>
        </w:rPr>
        <w:t>danh:</w:t>
      </w:r>
      <w:r>
        <w:rPr>
          <w:spacing w:val="24"/>
          <w:sz w:val="28"/>
        </w:rPr>
        <w:t> </w:t>
      </w:r>
      <w:r>
        <w:rPr>
          <w:sz w:val="28"/>
        </w:rPr>
        <w:t>Tuyên</w:t>
      </w:r>
      <w:r>
        <w:rPr>
          <w:spacing w:val="24"/>
          <w:sz w:val="28"/>
        </w:rPr>
        <w:t> </w:t>
      </w:r>
      <w:r>
        <w:rPr>
          <w:sz w:val="28"/>
        </w:rPr>
        <w:t>bố</w:t>
      </w:r>
      <w:r>
        <w:rPr>
          <w:spacing w:val="24"/>
          <w:sz w:val="28"/>
        </w:rPr>
        <w:t> </w:t>
      </w:r>
      <w:r>
        <w:rPr>
          <w:sz w:val="28"/>
        </w:rPr>
        <w:t>bị</w:t>
      </w:r>
      <w:r>
        <w:rPr>
          <w:spacing w:val="24"/>
          <w:sz w:val="28"/>
        </w:rPr>
        <w:t> </w:t>
      </w:r>
      <w:r>
        <w:rPr>
          <w:sz w:val="28"/>
        </w:rPr>
        <w:t>cáo</w:t>
      </w:r>
      <w:r>
        <w:rPr>
          <w:spacing w:val="32"/>
          <w:sz w:val="28"/>
        </w:rPr>
        <w:t> </w:t>
      </w:r>
      <w:r>
        <w:rPr>
          <w:sz w:val="28"/>
        </w:rPr>
        <w:t>Hoàng</w:t>
      </w:r>
      <w:r>
        <w:rPr>
          <w:spacing w:val="24"/>
          <w:sz w:val="28"/>
        </w:rPr>
        <w:t> </w:t>
      </w:r>
      <w:r>
        <w:rPr>
          <w:sz w:val="28"/>
        </w:rPr>
        <w:t>Xuân</w:t>
      </w:r>
      <w:r>
        <w:rPr>
          <w:spacing w:val="26"/>
          <w:sz w:val="28"/>
        </w:rPr>
        <w:t> </w:t>
      </w:r>
      <w:r>
        <w:rPr>
          <w:sz w:val="28"/>
        </w:rPr>
        <w:t>H</w:t>
      </w:r>
      <w:r>
        <w:rPr>
          <w:spacing w:val="25"/>
          <w:sz w:val="28"/>
        </w:rPr>
        <w:t> </w:t>
      </w:r>
      <w:r>
        <w:rPr>
          <w:sz w:val="28"/>
        </w:rPr>
        <w:t>phạm tội:</w:t>
      </w:r>
      <w:r>
        <w:rPr>
          <w:spacing w:val="24"/>
          <w:sz w:val="28"/>
        </w:rPr>
        <w:t> </w:t>
      </w:r>
      <w:r>
        <w:rPr>
          <w:i/>
          <w:sz w:val="28"/>
        </w:rPr>
        <w:t>"Tàng</w:t>
      </w:r>
      <w:r>
        <w:rPr>
          <w:i/>
          <w:spacing w:val="24"/>
          <w:sz w:val="28"/>
        </w:rPr>
        <w:t> </w:t>
      </w:r>
      <w:r>
        <w:rPr>
          <w:i/>
          <w:sz w:val="28"/>
        </w:rPr>
        <w:t>trữ</w:t>
      </w:r>
      <w:r>
        <w:rPr>
          <w:i/>
          <w:spacing w:val="25"/>
          <w:sz w:val="28"/>
        </w:rPr>
        <w:t> </w:t>
      </w:r>
      <w:r>
        <w:rPr>
          <w:i/>
          <w:sz w:val="28"/>
        </w:rPr>
        <w:t>trái</w:t>
      </w:r>
      <w:r>
        <w:rPr>
          <w:i/>
          <w:sz w:val="28"/>
        </w:rPr>
        <w:t> phép chất ma túy”.</w:t>
      </w:r>
    </w:p>
    <w:p>
      <w:pPr>
        <w:pStyle w:val="BodyText"/>
        <w:spacing w:line="264" w:lineRule="auto" w:before="2"/>
        <w:ind w:right="383"/>
        <w:jc w:val="left"/>
      </w:pPr>
      <w:r>
        <w:rPr/>
        <w:t>Áp</w:t>
      </w:r>
      <w:r>
        <w:rPr>
          <w:spacing w:val="25"/>
        </w:rPr>
        <w:t> </w:t>
      </w:r>
      <w:r>
        <w:rPr/>
        <w:t>dụng</w:t>
      </w:r>
      <w:r>
        <w:rPr>
          <w:spacing w:val="24"/>
        </w:rPr>
        <w:t> </w:t>
      </w:r>
      <w:r>
        <w:rPr/>
        <w:t>điểm</w:t>
      </w:r>
      <w:r>
        <w:rPr>
          <w:spacing w:val="21"/>
        </w:rPr>
        <w:t> </w:t>
      </w:r>
      <w:r>
        <w:rPr/>
        <w:t>c</w:t>
      </w:r>
      <w:r>
        <w:rPr>
          <w:spacing w:val="25"/>
        </w:rPr>
        <w:t> </w:t>
      </w:r>
      <w:r>
        <w:rPr/>
        <w:t>khoản</w:t>
      </w:r>
      <w:r>
        <w:rPr>
          <w:spacing w:val="24"/>
        </w:rPr>
        <w:t> </w:t>
      </w:r>
      <w:r>
        <w:rPr/>
        <w:t>1</w:t>
      </w:r>
      <w:r>
        <w:rPr>
          <w:spacing w:val="26"/>
        </w:rPr>
        <w:t> </w:t>
      </w:r>
      <w:r>
        <w:rPr/>
        <w:t>Điều</w:t>
      </w:r>
      <w:r>
        <w:rPr>
          <w:spacing w:val="21"/>
        </w:rPr>
        <w:t> </w:t>
      </w:r>
      <w:r>
        <w:rPr/>
        <w:t>249,</w:t>
      </w:r>
      <w:r>
        <w:rPr>
          <w:spacing w:val="21"/>
        </w:rPr>
        <w:t> </w:t>
      </w:r>
      <w:r>
        <w:rPr/>
        <w:t>điểm s</w:t>
      </w:r>
      <w:r>
        <w:rPr>
          <w:spacing w:val="23"/>
        </w:rPr>
        <w:t> </w:t>
      </w:r>
      <w:r>
        <w:rPr/>
        <w:t>khoản</w:t>
      </w:r>
      <w:r>
        <w:rPr>
          <w:spacing w:val="23"/>
        </w:rPr>
        <w:t> </w:t>
      </w:r>
      <w:r>
        <w:rPr/>
        <w:t>1</w:t>
      </w:r>
      <w:r>
        <w:rPr>
          <w:spacing w:val="23"/>
        </w:rPr>
        <w:t> </w:t>
      </w:r>
      <w:r>
        <w:rPr/>
        <w:t>Điều</w:t>
      </w:r>
      <w:r>
        <w:rPr>
          <w:spacing w:val="23"/>
        </w:rPr>
        <w:t> </w:t>
      </w:r>
      <w:r>
        <w:rPr/>
        <w:t>51, Điều</w:t>
      </w:r>
      <w:r>
        <w:rPr>
          <w:spacing w:val="23"/>
        </w:rPr>
        <w:t> </w:t>
      </w:r>
      <w:r>
        <w:rPr/>
        <w:t>38</w:t>
      </w:r>
      <w:r>
        <w:rPr>
          <w:spacing w:val="26"/>
        </w:rPr>
        <w:t> </w:t>
      </w:r>
      <w:r>
        <w:rPr/>
        <w:t>Bộ luật hình sự ; Điều 329 Bộ luật tố tụng hình sự.</w:t>
      </w:r>
    </w:p>
    <w:p>
      <w:pPr>
        <w:pStyle w:val="ListParagraph"/>
        <w:numPr>
          <w:ilvl w:val="2"/>
          <w:numId w:val="3"/>
        </w:numPr>
        <w:tabs>
          <w:tab w:pos="875" w:val="left" w:leader="none"/>
        </w:tabs>
        <w:spacing w:line="264" w:lineRule="auto" w:before="0" w:after="0"/>
        <w:ind w:left="102" w:right="390" w:firstLine="566"/>
        <w:jc w:val="left"/>
        <w:rPr>
          <w:sz w:val="28"/>
        </w:rPr>
      </w:pPr>
      <w:r>
        <w:rPr>
          <w:sz w:val="28"/>
        </w:rPr>
        <w:t>Về</w:t>
      </w:r>
      <w:r>
        <w:rPr>
          <w:spacing w:val="40"/>
          <w:sz w:val="28"/>
        </w:rPr>
        <w:t> </w:t>
      </w:r>
      <w:r>
        <w:rPr>
          <w:sz w:val="28"/>
        </w:rPr>
        <w:t>hình</w:t>
      </w:r>
      <w:r>
        <w:rPr>
          <w:spacing w:val="40"/>
          <w:sz w:val="28"/>
        </w:rPr>
        <w:t> </w:t>
      </w:r>
      <w:r>
        <w:rPr>
          <w:sz w:val="28"/>
        </w:rPr>
        <w:t>phạt</w:t>
      </w:r>
      <w:r>
        <w:rPr>
          <w:spacing w:val="40"/>
          <w:sz w:val="28"/>
        </w:rPr>
        <w:t> </w:t>
      </w:r>
      <w:r>
        <w:rPr>
          <w:sz w:val="28"/>
        </w:rPr>
        <w:t>chính:</w:t>
      </w:r>
      <w:r>
        <w:rPr>
          <w:spacing w:val="40"/>
          <w:sz w:val="28"/>
        </w:rPr>
        <w:t> </w:t>
      </w:r>
      <w:r>
        <w:rPr>
          <w:sz w:val="28"/>
        </w:rPr>
        <w:t>Xử</w:t>
      </w:r>
      <w:r>
        <w:rPr>
          <w:spacing w:val="39"/>
          <w:sz w:val="28"/>
        </w:rPr>
        <w:t> </w:t>
      </w:r>
      <w:r>
        <w:rPr>
          <w:sz w:val="28"/>
        </w:rPr>
        <w:t>phạt</w:t>
      </w:r>
      <w:r>
        <w:rPr>
          <w:spacing w:val="40"/>
          <w:sz w:val="28"/>
        </w:rPr>
        <w:t> </w:t>
      </w:r>
      <w:r>
        <w:rPr>
          <w:sz w:val="28"/>
        </w:rPr>
        <w:t>bị</w:t>
      </w:r>
      <w:r>
        <w:rPr>
          <w:spacing w:val="40"/>
          <w:sz w:val="28"/>
        </w:rPr>
        <w:t> </w:t>
      </w:r>
      <w:r>
        <w:rPr>
          <w:sz w:val="28"/>
        </w:rPr>
        <w:t>cáo</w:t>
      </w:r>
      <w:r>
        <w:rPr>
          <w:spacing w:val="40"/>
          <w:sz w:val="28"/>
        </w:rPr>
        <w:t> </w:t>
      </w:r>
      <w:r>
        <w:rPr>
          <w:sz w:val="28"/>
        </w:rPr>
        <w:t>Hoàng</w:t>
      </w:r>
      <w:r>
        <w:rPr>
          <w:spacing w:val="40"/>
          <w:sz w:val="28"/>
        </w:rPr>
        <w:t> </w:t>
      </w:r>
      <w:r>
        <w:rPr>
          <w:sz w:val="28"/>
        </w:rPr>
        <w:t>Xuân</w:t>
      </w:r>
      <w:r>
        <w:rPr>
          <w:spacing w:val="40"/>
          <w:sz w:val="28"/>
        </w:rPr>
        <w:t> </w:t>
      </w:r>
      <w:r>
        <w:rPr>
          <w:sz w:val="28"/>
        </w:rPr>
        <w:t>H</w:t>
      </w:r>
      <w:r>
        <w:rPr>
          <w:spacing w:val="39"/>
          <w:sz w:val="28"/>
        </w:rPr>
        <w:t> </w:t>
      </w:r>
      <w:r>
        <w:rPr>
          <w:sz w:val="28"/>
        </w:rPr>
        <w:t>36</w:t>
      </w:r>
      <w:r>
        <w:rPr>
          <w:spacing w:val="40"/>
          <w:sz w:val="28"/>
        </w:rPr>
        <w:t> </w:t>
      </w:r>
      <w:r>
        <w:rPr>
          <w:sz w:val="28"/>
        </w:rPr>
        <w:t>(ba</w:t>
      </w:r>
      <w:r>
        <w:rPr>
          <w:spacing w:val="40"/>
          <w:sz w:val="28"/>
        </w:rPr>
        <w:t> </w:t>
      </w:r>
      <w:r>
        <w:rPr>
          <w:sz w:val="28"/>
        </w:rPr>
        <w:t>mươi</w:t>
      </w:r>
      <w:r>
        <w:rPr>
          <w:spacing w:val="40"/>
          <w:sz w:val="28"/>
        </w:rPr>
        <w:t> </w:t>
      </w:r>
      <w:r>
        <w:rPr>
          <w:sz w:val="28"/>
        </w:rPr>
        <w:t>sáu) tháng tù, thời hạn tù tính từ ngày bị tạm giữ, tạm giam ngày 14/7/2022.</w:t>
      </w:r>
    </w:p>
    <w:p>
      <w:pPr>
        <w:pStyle w:val="ListParagraph"/>
        <w:numPr>
          <w:ilvl w:val="2"/>
          <w:numId w:val="3"/>
        </w:numPr>
        <w:tabs>
          <w:tab w:pos="866" w:val="left" w:leader="none"/>
        </w:tabs>
        <w:spacing w:line="264" w:lineRule="auto" w:before="0" w:after="0"/>
        <w:ind w:left="102" w:right="387" w:firstLine="566"/>
        <w:jc w:val="left"/>
        <w:rPr>
          <w:sz w:val="28"/>
        </w:rPr>
      </w:pPr>
      <w:r>
        <w:rPr>
          <w:sz w:val="28"/>
        </w:rPr>
        <w:t>Về</w:t>
      </w:r>
      <w:r>
        <w:rPr>
          <w:spacing w:val="30"/>
          <w:sz w:val="28"/>
        </w:rPr>
        <w:t> </w:t>
      </w:r>
      <w:r>
        <w:rPr>
          <w:sz w:val="28"/>
        </w:rPr>
        <w:t>hình</w:t>
      </w:r>
      <w:r>
        <w:rPr>
          <w:spacing w:val="28"/>
          <w:sz w:val="28"/>
        </w:rPr>
        <w:t> </w:t>
      </w:r>
      <w:r>
        <w:rPr>
          <w:sz w:val="28"/>
        </w:rPr>
        <w:t>phạt</w:t>
      </w:r>
      <w:r>
        <w:rPr>
          <w:spacing w:val="28"/>
          <w:sz w:val="28"/>
        </w:rPr>
        <w:t> </w:t>
      </w:r>
      <w:r>
        <w:rPr>
          <w:sz w:val="28"/>
        </w:rPr>
        <w:t>bổ</w:t>
      </w:r>
      <w:r>
        <w:rPr>
          <w:spacing w:val="28"/>
          <w:sz w:val="28"/>
        </w:rPr>
        <w:t> </w:t>
      </w:r>
      <w:r>
        <w:rPr>
          <w:sz w:val="28"/>
        </w:rPr>
        <w:t>sung:</w:t>
      </w:r>
      <w:r>
        <w:rPr>
          <w:spacing w:val="33"/>
          <w:sz w:val="28"/>
        </w:rPr>
        <w:t> </w:t>
      </w:r>
      <w:r>
        <w:rPr>
          <w:sz w:val="28"/>
        </w:rPr>
        <w:t>Không</w:t>
      </w:r>
      <w:r>
        <w:rPr>
          <w:spacing w:val="30"/>
          <w:sz w:val="28"/>
        </w:rPr>
        <w:t> </w:t>
      </w:r>
      <w:r>
        <w:rPr>
          <w:sz w:val="28"/>
        </w:rPr>
        <w:t>áp</w:t>
      </w:r>
      <w:r>
        <w:rPr>
          <w:spacing w:val="28"/>
          <w:sz w:val="28"/>
        </w:rPr>
        <w:t> </w:t>
      </w:r>
      <w:r>
        <w:rPr>
          <w:sz w:val="28"/>
        </w:rPr>
        <w:t>dụng</w:t>
      </w:r>
      <w:r>
        <w:rPr>
          <w:spacing w:val="28"/>
          <w:sz w:val="28"/>
        </w:rPr>
        <w:t> </w:t>
      </w:r>
      <w:r>
        <w:rPr>
          <w:sz w:val="28"/>
        </w:rPr>
        <w:t>hình</w:t>
      </w:r>
      <w:r>
        <w:rPr>
          <w:spacing w:val="28"/>
          <w:sz w:val="28"/>
        </w:rPr>
        <w:t> </w:t>
      </w:r>
      <w:r>
        <w:rPr>
          <w:sz w:val="28"/>
        </w:rPr>
        <w:t>phạt</w:t>
      </w:r>
      <w:r>
        <w:rPr>
          <w:spacing w:val="28"/>
          <w:sz w:val="28"/>
        </w:rPr>
        <w:t> </w:t>
      </w:r>
      <w:r>
        <w:rPr>
          <w:sz w:val="28"/>
        </w:rPr>
        <w:t>bổ</w:t>
      </w:r>
      <w:r>
        <w:rPr>
          <w:spacing w:val="28"/>
          <w:sz w:val="28"/>
        </w:rPr>
        <w:t> </w:t>
      </w:r>
      <w:r>
        <w:rPr>
          <w:sz w:val="28"/>
        </w:rPr>
        <w:t>sung</w:t>
      </w:r>
      <w:r>
        <w:rPr>
          <w:spacing w:val="30"/>
          <w:sz w:val="28"/>
        </w:rPr>
        <w:t> </w:t>
      </w:r>
      <w:r>
        <w:rPr>
          <w:sz w:val="28"/>
        </w:rPr>
        <w:t>theo</w:t>
      </w:r>
      <w:r>
        <w:rPr>
          <w:spacing w:val="28"/>
          <w:sz w:val="28"/>
        </w:rPr>
        <w:t> </w:t>
      </w:r>
      <w:r>
        <w:rPr>
          <w:sz w:val="28"/>
        </w:rPr>
        <w:t>khoản</w:t>
      </w:r>
      <w:r>
        <w:rPr>
          <w:spacing w:val="34"/>
          <w:sz w:val="28"/>
        </w:rPr>
        <w:t> </w:t>
      </w:r>
      <w:r>
        <w:rPr>
          <w:sz w:val="28"/>
        </w:rPr>
        <w:t>5 Điều 249 Bộ luật hình sự đối với bị cáo Hoàng Xuân H.</w:t>
      </w:r>
    </w:p>
    <w:p>
      <w:pPr>
        <w:pStyle w:val="BodyText"/>
        <w:spacing w:line="264" w:lineRule="auto"/>
        <w:jc w:val="left"/>
      </w:pPr>
      <w:r>
        <w:rPr/>
        <w:t>Tiếp</w:t>
      </w:r>
      <w:r>
        <w:rPr>
          <w:spacing w:val="35"/>
        </w:rPr>
        <w:t> </w:t>
      </w:r>
      <w:r>
        <w:rPr/>
        <w:t>tục</w:t>
      </w:r>
      <w:r>
        <w:rPr>
          <w:spacing w:val="36"/>
        </w:rPr>
        <w:t> </w:t>
      </w:r>
      <w:r>
        <w:rPr/>
        <w:t>tạm</w:t>
      </w:r>
      <w:r>
        <w:rPr>
          <w:spacing w:val="32"/>
        </w:rPr>
        <w:t> </w:t>
      </w:r>
      <w:r>
        <w:rPr/>
        <w:t>giam</w:t>
      </w:r>
      <w:r>
        <w:rPr>
          <w:spacing w:val="32"/>
        </w:rPr>
        <w:t> </w:t>
      </w:r>
      <w:r>
        <w:rPr/>
        <w:t>bị</w:t>
      </w:r>
      <w:r>
        <w:rPr>
          <w:spacing w:val="37"/>
        </w:rPr>
        <w:t> </w:t>
      </w:r>
      <w:r>
        <w:rPr/>
        <w:t>cáo</w:t>
      </w:r>
      <w:r>
        <w:rPr>
          <w:spacing w:val="37"/>
        </w:rPr>
        <w:t> </w:t>
      </w:r>
      <w:r>
        <w:rPr/>
        <w:t>45</w:t>
      </w:r>
      <w:r>
        <w:rPr>
          <w:spacing w:val="40"/>
        </w:rPr>
        <w:t> </w:t>
      </w:r>
      <w:r>
        <w:rPr/>
        <w:t>(bốn</w:t>
      </w:r>
      <w:r>
        <w:rPr>
          <w:spacing w:val="37"/>
        </w:rPr>
        <w:t> </w:t>
      </w:r>
      <w:r>
        <w:rPr/>
        <w:t>mươi</w:t>
      </w:r>
      <w:r>
        <w:rPr>
          <w:spacing w:val="38"/>
        </w:rPr>
        <w:t> </w:t>
      </w:r>
      <w:r>
        <w:rPr/>
        <w:t>lăm)</w:t>
      </w:r>
      <w:r>
        <w:rPr>
          <w:spacing w:val="37"/>
        </w:rPr>
        <w:t> </w:t>
      </w:r>
      <w:r>
        <w:rPr/>
        <w:t>ngày</w:t>
      </w:r>
      <w:r>
        <w:rPr>
          <w:spacing w:val="33"/>
        </w:rPr>
        <w:t> </w:t>
      </w:r>
      <w:r>
        <w:rPr/>
        <w:t>kể</w:t>
      </w:r>
      <w:r>
        <w:rPr>
          <w:spacing w:val="36"/>
        </w:rPr>
        <w:t> </w:t>
      </w:r>
      <w:r>
        <w:rPr/>
        <w:t>từ</w:t>
      </w:r>
      <w:r>
        <w:rPr>
          <w:spacing w:val="35"/>
        </w:rPr>
        <w:t> </w:t>
      </w:r>
      <w:r>
        <w:rPr/>
        <w:t>ngày</w:t>
      </w:r>
      <w:r>
        <w:rPr>
          <w:spacing w:val="33"/>
        </w:rPr>
        <w:t> </w:t>
      </w:r>
      <w:r>
        <w:rPr/>
        <w:t>tuyên</w:t>
      </w:r>
      <w:r>
        <w:rPr>
          <w:spacing w:val="40"/>
        </w:rPr>
        <w:t> </w:t>
      </w:r>
      <w:r>
        <w:rPr/>
        <w:t>án, ngày 21/12/2022 để bảo đảm cho việc thi hành án.</w:t>
      </w:r>
    </w:p>
    <w:p>
      <w:pPr>
        <w:pStyle w:val="ListParagraph"/>
        <w:numPr>
          <w:ilvl w:val="1"/>
          <w:numId w:val="3"/>
        </w:numPr>
        <w:tabs>
          <w:tab w:pos="957" w:val="left" w:leader="none"/>
        </w:tabs>
        <w:spacing w:line="264" w:lineRule="auto" w:before="0" w:after="0"/>
        <w:ind w:left="102" w:right="397" w:firstLine="566"/>
        <w:jc w:val="left"/>
        <w:rPr>
          <w:sz w:val="28"/>
        </w:rPr>
      </w:pPr>
      <w:r>
        <w:rPr>
          <w:sz w:val="28"/>
        </w:rPr>
        <w:t>Về xử lý vật chứng: Áp dụng Điều 47 Bộ luật hình sự; Điều 106 Bộ luật tố tụng hình sư:</w:t>
      </w:r>
    </w:p>
    <w:p>
      <w:pPr>
        <w:spacing w:after="0" w:line="264" w:lineRule="auto"/>
        <w:jc w:val="left"/>
        <w:rPr>
          <w:sz w:val="28"/>
        </w:rPr>
        <w:sectPr>
          <w:pgSz w:w="11910" w:h="16850"/>
          <w:pgMar w:header="0" w:footer="893" w:top="1060" w:bottom="1080" w:left="1600" w:right="740"/>
        </w:sectPr>
      </w:pPr>
    </w:p>
    <w:p>
      <w:pPr>
        <w:pStyle w:val="BodyText"/>
        <w:spacing w:line="264" w:lineRule="auto" w:before="65"/>
        <w:ind w:right="382"/>
      </w:pPr>
      <w:r>
        <w:rPr/>
        <w:t>Tịch thu tiêu hủy: 01 phong bì niêm phong kí hiệu A2 bên trong có 0, 372 (không</w:t>
      </w:r>
      <w:r>
        <w:rPr>
          <w:spacing w:val="-4"/>
        </w:rPr>
        <w:t> </w:t>
      </w:r>
      <w:r>
        <w:rPr/>
        <w:t>phẩy</w:t>
      </w:r>
      <w:r>
        <w:rPr>
          <w:spacing w:val="-7"/>
        </w:rPr>
        <w:t> </w:t>
      </w:r>
      <w:r>
        <w:rPr/>
        <w:t>ba</w:t>
      </w:r>
      <w:r>
        <w:rPr>
          <w:spacing w:val="-3"/>
        </w:rPr>
        <w:t> </w:t>
      </w:r>
      <w:r>
        <w:rPr/>
        <w:t>bẩy</w:t>
      </w:r>
      <w:r>
        <w:rPr>
          <w:spacing w:val="-7"/>
        </w:rPr>
        <w:t> </w:t>
      </w:r>
      <w:r>
        <w:rPr/>
        <w:t>hai)</w:t>
      </w:r>
      <w:r>
        <w:rPr>
          <w:spacing w:val="-3"/>
        </w:rPr>
        <w:t> </w:t>
      </w:r>
      <w:r>
        <w:rPr/>
        <w:t>gam</w:t>
      </w:r>
      <w:r>
        <w:rPr>
          <w:spacing w:val="-3"/>
        </w:rPr>
        <w:t> </w:t>
      </w:r>
      <w:r>
        <w:rPr/>
        <w:t>ma túy,</w:t>
      </w:r>
      <w:r>
        <w:rPr>
          <w:spacing w:val="-2"/>
        </w:rPr>
        <w:t> </w:t>
      </w:r>
      <w:r>
        <w:rPr/>
        <w:t>loại heroine</w:t>
      </w:r>
      <w:r>
        <w:rPr>
          <w:spacing w:val="-1"/>
        </w:rPr>
        <w:t> </w:t>
      </w:r>
      <w:r>
        <w:rPr/>
        <w:t>và</w:t>
      </w:r>
      <w:r>
        <w:rPr>
          <w:spacing w:val="-1"/>
        </w:rPr>
        <w:t> </w:t>
      </w:r>
      <w:r>
        <w:rPr/>
        <w:t>vỏ bao gói</w:t>
      </w:r>
      <w:r>
        <w:rPr>
          <w:spacing w:val="-1"/>
        </w:rPr>
        <w:t> </w:t>
      </w:r>
      <w:r>
        <w:rPr/>
        <w:t>còn lại sau giám định; 01 bì niêm phong ký hiệu là A3 bên trong là vỏ phong bì niêm phong vật chứng và</w:t>
      </w:r>
      <w:r>
        <w:rPr>
          <w:spacing w:val="-2"/>
        </w:rPr>
        <w:t> </w:t>
      </w:r>
      <w:r>
        <w:rPr/>
        <w:t>02 mảnh giấy màu trắng thu giữ</w:t>
      </w:r>
      <w:r>
        <w:rPr>
          <w:spacing w:val="-1"/>
        </w:rPr>
        <w:t> </w:t>
      </w:r>
      <w:r>
        <w:rPr/>
        <w:t>của Hoàng Xuân H.</w:t>
      </w:r>
    </w:p>
    <w:p>
      <w:pPr>
        <w:spacing w:line="264" w:lineRule="auto" w:before="2"/>
        <w:ind w:left="102" w:right="389" w:firstLine="635"/>
        <w:jc w:val="both"/>
        <w:rPr>
          <w:i/>
          <w:sz w:val="28"/>
        </w:rPr>
      </w:pPr>
      <w:r>
        <w:rPr>
          <w:i/>
          <w:color w:val="FF0000"/>
          <w:sz w:val="28"/>
        </w:rPr>
        <w:t>(Tình trạng vật chứng như tại Biên bản giao nhận vật chứng lập ngày</w:t>
      </w:r>
      <w:r>
        <w:rPr>
          <w:i/>
          <w:color w:val="FF0000"/>
          <w:sz w:val="28"/>
        </w:rPr>
        <w:t> 01/11/2022 giữa Công an huyện Đ và Chi cục Thi hành án dân sự huyện Đ).</w:t>
      </w:r>
    </w:p>
    <w:p>
      <w:pPr>
        <w:pStyle w:val="ListParagraph"/>
        <w:numPr>
          <w:ilvl w:val="1"/>
          <w:numId w:val="3"/>
        </w:numPr>
        <w:tabs>
          <w:tab w:pos="971" w:val="left" w:leader="none"/>
        </w:tabs>
        <w:spacing w:line="264" w:lineRule="auto" w:before="0" w:after="0"/>
        <w:ind w:left="102" w:right="391" w:firstLine="566"/>
        <w:jc w:val="both"/>
        <w:rPr>
          <w:sz w:val="28"/>
        </w:rPr>
      </w:pPr>
      <w:r>
        <w:rPr>
          <w:sz w:val="28"/>
        </w:rPr>
        <w:t>Về án phí và quyền kháng cáo: Căn cứ Điều 135,136, 331, 333 của Bộ luật tố tụng hình sự; Nghị Quyết số: 326/2016/UBTVQH14 ngày 30/12/2016</w:t>
      </w:r>
      <w:r>
        <w:rPr>
          <w:spacing w:val="40"/>
          <w:sz w:val="28"/>
        </w:rPr>
        <w:t> </w:t>
      </w:r>
      <w:r>
        <w:rPr>
          <w:sz w:val="28"/>
        </w:rPr>
        <w:t>của Uỷ ban Thường vụ Quốc hội quy định về mức thu, miễn, giảm, thu nộp, quản lý và sử dụng án phí và lệ phí Toà án.</w:t>
      </w:r>
    </w:p>
    <w:p>
      <w:pPr>
        <w:pStyle w:val="BodyText"/>
        <w:spacing w:line="321" w:lineRule="exact"/>
        <w:ind w:left="668" w:firstLine="0"/>
      </w:pPr>
      <w:r>
        <w:rPr/>
        <w:t>Miễn</w:t>
      </w:r>
      <w:r>
        <w:rPr>
          <w:spacing w:val="-2"/>
        </w:rPr>
        <w:t> </w:t>
      </w:r>
      <w:r>
        <w:rPr/>
        <w:t>án</w:t>
      </w:r>
      <w:r>
        <w:rPr>
          <w:spacing w:val="-3"/>
        </w:rPr>
        <w:t> </w:t>
      </w:r>
      <w:r>
        <w:rPr/>
        <w:t>phí</w:t>
      </w:r>
      <w:r>
        <w:rPr>
          <w:spacing w:val="-4"/>
        </w:rPr>
        <w:t> </w:t>
      </w:r>
      <w:r>
        <w:rPr/>
        <w:t>hình</w:t>
      </w:r>
      <w:r>
        <w:rPr>
          <w:spacing w:val="-1"/>
        </w:rPr>
        <w:t> </w:t>
      </w:r>
      <w:r>
        <w:rPr/>
        <w:t>sự</w:t>
      </w:r>
      <w:r>
        <w:rPr>
          <w:spacing w:val="-4"/>
        </w:rPr>
        <w:t> </w:t>
      </w:r>
      <w:r>
        <w:rPr/>
        <w:t>sơ</w:t>
      </w:r>
      <w:r>
        <w:rPr>
          <w:spacing w:val="-2"/>
        </w:rPr>
        <w:t> </w:t>
      </w:r>
      <w:r>
        <w:rPr/>
        <w:t>thẩm</w:t>
      </w:r>
      <w:r>
        <w:rPr>
          <w:spacing w:val="-7"/>
        </w:rPr>
        <w:t> </w:t>
      </w:r>
      <w:r>
        <w:rPr/>
        <w:t>cho</w:t>
      </w:r>
      <w:r>
        <w:rPr>
          <w:spacing w:val="-1"/>
        </w:rPr>
        <w:t> </w:t>
      </w:r>
      <w:r>
        <w:rPr/>
        <w:t>bị</w:t>
      </w:r>
      <w:r>
        <w:rPr>
          <w:spacing w:val="-1"/>
        </w:rPr>
        <w:t> </w:t>
      </w:r>
      <w:r>
        <w:rPr/>
        <w:t>cáo</w:t>
      </w:r>
      <w:r>
        <w:rPr>
          <w:spacing w:val="-1"/>
        </w:rPr>
        <w:t> </w:t>
      </w:r>
      <w:r>
        <w:rPr/>
        <w:t>Hoàng</w:t>
      </w:r>
      <w:r>
        <w:rPr>
          <w:spacing w:val="-1"/>
        </w:rPr>
        <w:t> </w:t>
      </w:r>
      <w:r>
        <w:rPr/>
        <w:t>Xuân</w:t>
      </w:r>
      <w:r>
        <w:rPr>
          <w:spacing w:val="-1"/>
        </w:rPr>
        <w:t> </w:t>
      </w:r>
      <w:r>
        <w:rPr>
          <w:spacing w:val="-5"/>
        </w:rPr>
        <w:t>H.</w:t>
      </w:r>
    </w:p>
    <w:p>
      <w:pPr>
        <w:pStyle w:val="BodyText"/>
        <w:spacing w:line="264" w:lineRule="auto" w:before="33"/>
        <w:ind w:right="389"/>
      </w:pPr>
      <w:r>
        <w:rPr/>
        <w:t>Án xử công khai sơ thẩm, có mặt bị cáo, người có quyền lợi nghĩa vụ liên quan báo cho biết có quyền kháng cáo trong hạn 15 (mười lăm) ngày kể từ ngày tuyên án sơ thẩm.</w:t>
      </w:r>
    </w:p>
    <w:p>
      <w:pPr>
        <w:tabs>
          <w:tab w:pos="4550" w:val="left" w:leader="none"/>
        </w:tabs>
        <w:spacing w:line="322" w:lineRule="exact" w:before="198"/>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3"/>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4"/>
        </w:numPr>
        <w:tabs>
          <w:tab w:pos="227" w:val="left" w:leader="none"/>
          <w:tab w:pos="4902" w:val="left" w:leader="none"/>
        </w:tabs>
        <w:spacing w:line="320" w:lineRule="exact" w:before="0" w:after="0"/>
        <w:ind w:left="226" w:right="0" w:hanging="125"/>
        <w:jc w:val="left"/>
        <w:rPr>
          <w:b/>
          <w:sz w:val="28"/>
        </w:rPr>
      </w:pPr>
      <w:r>
        <w:rPr>
          <w:sz w:val="22"/>
        </w:rPr>
        <w:t>TAND</w:t>
      </w:r>
      <w:r>
        <w:rPr>
          <w:spacing w:val="-2"/>
          <w:sz w:val="22"/>
        </w:rPr>
        <w:t> </w:t>
      </w:r>
      <w:r>
        <w:rPr>
          <w:sz w:val="22"/>
        </w:rPr>
        <w:t>tỉnh</w:t>
      </w:r>
      <w:r>
        <w:rPr>
          <w:spacing w:val="-1"/>
          <w:sz w:val="22"/>
        </w:rPr>
        <w:t> </w:t>
      </w:r>
      <w:r>
        <w:rPr>
          <w:sz w:val="22"/>
        </w:rPr>
        <w:t>Thái</w:t>
      </w:r>
      <w:r>
        <w:rPr>
          <w:spacing w:val="-2"/>
          <w:sz w:val="22"/>
        </w:rPr>
        <w:t> Nguyên</w:t>
      </w:r>
      <w:r>
        <w:rPr>
          <w:i/>
          <w:spacing w:val="-2"/>
          <w:sz w:val="22"/>
        </w:rPr>
        <w:t>;</w:t>
      </w:r>
      <w:r>
        <w:rPr>
          <w:i/>
          <w:sz w:val="22"/>
        </w:rPr>
        <w:tab/>
      </w:r>
      <w:r>
        <w:rPr>
          <w:b/>
          <w:sz w:val="28"/>
        </w:rPr>
        <w:t>Thẩm</w:t>
      </w:r>
      <w:r>
        <w:rPr>
          <w:b/>
          <w:spacing w:val="-8"/>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4"/>
        </w:numPr>
        <w:tabs>
          <w:tab w:pos="227" w:val="left" w:leader="none"/>
        </w:tabs>
        <w:spacing w:line="251" w:lineRule="exact" w:before="0" w:after="0"/>
        <w:ind w:left="226" w:right="0" w:hanging="125"/>
        <w:jc w:val="left"/>
        <w:rPr>
          <w:sz w:val="22"/>
        </w:rPr>
      </w:pPr>
      <w:r>
        <w:rPr>
          <w:sz w:val="22"/>
        </w:rPr>
        <w:t>VKSND</w:t>
      </w:r>
      <w:r>
        <w:rPr>
          <w:spacing w:val="-2"/>
          <w:sz w:val="22"/>
        </w:rPr>
        <w:t> </w:t>
      </w:r>
      <w:r>
        <w:rPr>
          <w:sz w:val="22"/>
        </w:rPr>
        <w:t>tỉnh</w:t>
      </w:r>
      <w:r>
        <w:rPr>
          <w:spacing w:val="-4"/>
          <w:sz w:val="22"/>
        </w:rPr>
        <w:t> </w:t>
      </w:r>
      <w:r>
        <w:rPr>
          <w:sz w:val="22"/>
        </w:rPr>
        <w:t>Thái</w:t>
      </w:r>
      <w:r>
        <w:rPr>
          <w:spacing w:val="1"/>
          <w:sz w:val="22"/>
        </w:rPr>
        <w:t> </w:t>
      </w:r>
      <w:r>
        <w:rPr>
          <w:spacing w:val="-2"/>
          <w:sz w:val="22"/>
        </w:rPr>
        <w:t>Nguyên;</w:t>
      </w:r>
    </w:p>
    <w:p>
      <w:pPr>
        <w:pStyle w:val="ListParagraph"/>
        <w:numPr>
          <w:ilvl w:val="0"/>
          <w:numId w:val="4"/>
        </w:numPr>
        <w:tabs>
          <w:tab w:pos="227" w:val="left" w:leader="none"/>
        </w:tabs>
        <w:spacing w:line="252" w:lineRule="exact" w:before="1" w:after="0"/>
        <w:ind w:left="226" w:right="0" w:hanging="125"/>
        <w:jc w:val="left"/>
        <w:rPr>
          <w:sz w:val="22"/>
        </w:rPr>
      </w:pPr>
      <w:r>
        <w:rPr>
          <w:sz w:val="22"/>
        </w:rPr>
        <w:t>VKSND</w:t>
      </w:r>
      <w:r>
        <w:rPr>
          <w:spacing w:val="-3"/>
          <w:sz w:val="22"/>
        </w:rPr>
        <w:t> </w:t>
      </w:r>
      <w:r>
        <w:rPr>
          <w:sz w:val="22"/>
        </w:rPr>
        <w:t>huyện</w:t>
      </w:r>
      <w:r>
        <w:rPr>
          <w:spacing w:val="51"/>
          <w:sz w:val="22"/>
        </w:rPr>
        <w:t> </w:t>
      </w:r>
      <w:r>
        <w:rPr>
          <w:sz w:val="22"/>
        </w:rPr>
        <w:t>Định</w:t>
      </w:r>
      <w:r>
        <w:rPr>
          <w:spacing w:val="-2"/>
          <w:sz w:val="22"/>
        </w:rPr>
        <w:t> </w:t>
      </w:r>
      <w:r>
        <w:rPr>
          <w:sz w:val="22"/>
        </w:rPr>
        <w:t>Hoá</w:t>
      </w:r>
      <w:r>
        <w:rPr>
          <w:spacing w:val="-4"/>
          <w:sz w:val="22"/>
        </w:rPr>
        <w:t> </w:t>
      </w:r>
      <w:r>
        <w:rPr>
          <w:spacing w:val="-10"/>
          <w:sz w:val="22"/>
        </w:rPr>
        <w:t>;</w:t>
      </w:r>
    </w:p>
    <w:p>
      <w:pPr>
        <w:pStyle w:val="ListParagraph"/>
        <w:numPr>
          <w:ilvl w:val="0"/>
          <w:numId w:val="4"/>
        </w:numPr>
        <w:tabs>
          <w:tab w:pos="230" w:val="left" w:leader="none"/>
        </w:tabs>
        <w:spacing w:line="252" w:lineRule="exact" w:before="0" w:after="0"/>
        <w:ind w:left="229"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Công</w:t>
      </w:r>
      <w:r>
        <w:rPr>
          <w:spacing w:val="-5"/>
          <w:sz w:val="22"/>
        </w:rPr>
        <w:t> </w:t>
      </w:r>
      <w:r>
        <w:rPr>
          <w:sz w:val="22"/>
        </w:rPr>
        <w:t>an</w:t>
      </w:r>
      <w:r>
        <w:rPr>
          <w:spacing w:val="-1"/>
          <w:sz w:val="22"/>
        </w:rPr>
        <w:t> </w:t>
      </w:r>
      <w:r>
        <w:rPr>
          <w:spacing w:val="-2"/>
          <w:sz w:val="22"/>
        </w:rPr>
        <w:t>huyện;</w:t>
      </w:r>
    </w:p>
    <w:p>
      <w:pPr>
        <w:pStyle w:val="ListParagraph"/>
        <w:numPr>
          <w:ilvl w:val="0"/>
          <w:numId w:val="4"/>
        </w:numPr>
        <w:tabs>
          <w:tab w:pos="230" w:val="left" w:leader="none"/>
        </w:tabs>
        <w:spacing w:line="252" w:lineRule="exact" w:before="2" w:after="0"/>
        <w:ind w:left="229"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Đ;</w:t>
      </w:r>
    </w:p>
    <w:p>
      <w:pPr>
        <w:pStyle w:val="ListParagraph"/>
        <w:numPr>
          <w:ilvl w:val="0"/>
          <w:numId w:val="4"/>
        </w:numPr>
        <w:tabs>
          <w:tab w:pos="230" w:val="left" w:leader="none"/>
        </w:tabs>
        <w:spacing w:line="252" w:lineRule="exact" w:before="0"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Đ;</w:t>
      </w:r>
    </w:p>
    <w:p>
      <w:pPr>
        <w:pStyle w:val="ListParagraph"/>
        <w:numPr>
          <w:ilvl w:val="0"/>
          <w:numId w:val="4"/>
        </w:numPr>
        <w:tabs>
          <w:tab w:pos="230" w:val="left" w:leader="none"/>
        </w:tabs>
        <w:spacing w:line="252" w:lineRule="exact" w:before="0" w:after="0"/>
        <w:ind w:left="229" w:right="0" w:hanging="128"/>
        <w:jc w:val="left"/>
        <w:rPr>
          <w:sz w:val="22"/>
        </w:rPr>
      </w:pPr>
      <w:r>
        <w:rPr>
          <w:sz w:val="22"/>
        </w:rPr>
        <w:t>Bị</w:t>
      </w:r>
      <w:r>
        <w:rPr>
          <w:spacing w:val="-1"/>
          <w:sz w:val="22"/>
        </w:rPr>
        <w:t> </w:t>
      </w:r>
      <w:r>
        <w:rPr>
          <w:sz w:val="22"/>
        </w:rPr>
        <w:t>cáo;</w:t>
      </w:r>
      <w:r>
        <w:rPr>
          <w:spacing w:val="-2"/>
          <w:sz w:val="22"/>
        </w:rPr>
        <w:t> </w:t>
      </w:r>
      <w:r>
        <w:rPr>
          <w:sz w:val="22"/>
        </w:rPr>
        <w:t>người</w:t>
      </w:r>
      <w:r>
        <w:rPr>
          <w:spacing w:val="-1"/>
          <w:sz w:val="22"/>
        </w:rPr>
        <w:t> </w:t>
      </w:r>
      <w:r>
        <w:rPr>
          <w:sz w:val="22"/>
        </w:rPr>
        <w:t>có</w:t>
      </w:r>
      <w:r>
        <w:rPr>
          <w:spacing w:val="-1"/>
          <w:sz w:val="22"/>
        </w:rPr>
        <w:t> </w:t>
      </w:r>
      <w:r>
        <w:rPr>
          <w:spacing w:val="-2"/>
          <w:sz w:val="22"/>
        </w:rPr>
        <w:t>QLNVLQ;</w:t>
      </w:r>
    </w:p>
    <w:p>
      <w:pPr>
        <w:pStyle w:val="ListParagraph"/>
        <w:numPr>
          <w:ilvl w:val="0"/>
          <w:numId w:val="4"/>
        </w:numPr>
        <w:tabs>
          <w:tab w:pos="227" w:val="left" w:leader="none"/>
        </w:tabs>
        <w:spacing w:line="240" w:lineRule="auto" w:before="1" w:after="0"/>
        <w:ind w:left="226" w:right="0" w:hanging="125"/>
        <w:jc w:val="left"/>
        <w:rPr>
          <w:sz w:val="22"/>
        </w:rPr>
      </w:pPr>
      <w:r>
        <w:rPr>
          <w:sz w:val="22"/>
        </w:rPr>
        <w:t>Lưu:</w:t>
      </w:r>
      <w:r>
        <w:rPr>
          <w:spacing w:val="-1"/>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spacing w:before="1"/>
        <w:ind w:left="5877" w:right="0" w:firstLine="0"/>
        <w:jc w:val="left"/>
        <w:rPr>
          <w:b/>
          <w:sz w:val="28"/>
        </w:rPr>
      </w:pPr>
      <w:r>
        <w:rPr>
          <w:b/>
          <w:sz w:val="28"/>
        </w:rPr>
        <w:t>Lê</w:t>
      </w:r>
      <w:r>
        <w:rPr>
          <w:b/>
          <w:spacing w:val="-5"/>
          <w:sz w:val="28"/>
        </w:rPr>
        <w:t> </w:t>
      </w:r>
      <w:r>
        <w:rPr>
          <w:b/>
          <w:sz w:val="28"/>
        </w:rPr>
        <w:t>Hồng</w:t>
      </w:r>
      <w:r>
        <w:rPr>
          <w:b/>
          <w:spacing w:val="-1"/>
          <w:sz w:val="28"/>
        </w:rPr>
        <w:t> </w:t>
      </w:r>
      <w:r>
        <w:rPr>
          <w:b/>
          <w:spacing w:val="-4"/>
          <w:sz w:val="28"/>
        </w:rPr>
        <w:t>Khánh</w:t>
      </w:r>
    </w:p>
    <w:sectPr>
      <w:pgSz w:w="11910" w:h="16850"/>
      <w:pgMar w:header="0" w:footer="893" w:top="1060" w:bottom="10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86.144775pt;width:14.05pt;height:17.55pt;mso-position-horizontal-relative:page;mso-position-vertical-relative:page;z-index:-1581004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4</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89" w:hanging="125"/>
      </w:pPr>
      <w:rPr>
        <w:rFonts w:hint="default"/>
        <w:lang w:val="vi" w:eastAsia="en-US" w:bidi="ar-SA"/>
      </w:rPr>
    </w:lvl>
    <w:lvl w:ilvl="3">
      <w:start w:val="0"/>
      <w:numFmt w:val="bullet"/>
      <w:lvlText w:val="•"/>
      <w:lvlJc w:val="left"/>
      <w:pPr>
        <w:ind w:left="3023" w:hanging="125"/>
      </w:pPr>
      <w:rPr>
        <w:rFonts w:hint="default"/>
        <w:lang w:val="vi" w:eastAsia="en-US" w:bidi="ar-SA"/>
      </w:rPr>
    </w:lvl>
    <w:lvl w:ilvl="4">
      <w:start w:val="0"/>
      <w:numFmt w:val="bullet"/>
      <w:lvlText w:val="•"/>
      <w:lvlJc w:val="left"/>
      <w:pPr>
        <w:ind w:left="3958" w:hanging="125"/>
      </w:pPr>
      <w:rPr>
        <w:rFonts w:hint="default"/>
        <w:lang w:val="vi" w:eastAsia="en-US" w:bidi="ar-SA"/>
      </w:rPr>
    </w:lvl>
    <w:lvl w:ilvl="5">
      <w:start w:val="0"/>
      <w:numFmt w:val="bullet"/>
      <w:lvlText w:val="•"/>
      <w:lvlJc w:val="left"/>
      <w:pPr>
        <w:ind w:left="4893" w:hanging="125"/>
      </w:pPr>
      <w:rPr>
        <w:rFonts w:hint="default"/>
        <w:lang w:val="vi" w:eastAsia="en-US" w:bidi="ar-SA"/>
      </w:rPr>
    </w:lvl>
    <w:lvl w:ilvl="6">
      <w:start w:val="0"/>
      <w:numFmt w:val="bullet"/>
      <w:lvlText w:val="•"/>
      <w:lvlJc w:val="left"/>
      <w:pPr>
        <w:ind w:left="5827" w:hanging="125"/>
      </w:pPr>
      <w:rPr>
        <w:rFonts w:hint="default"/>
        <w:lang w:val="vi" w:eastAsia="en-US" w:bidi="ar-SA"/>
      </w:rPr>
    </w:lvl>
    <w:lvl w:ilvl="7">
      <w:start w:val="0"/>
      <w:numFmt w:val="bullet"/>
      <w:lvlText w:val="•"/>
      <w:lvlJc w:val="left"/>
      <w:pPr>
        <w:ind w:left="6762" w:hanging="125"/>
      </w:pPr>
      <w:rPr>
        <w:rFonts w:hint="default"/>
        <w:lang w:val="vi" w:eastAsia="en-US" w:bidi="ar-SA"/>
      </w:rPr>
    </w:lvl>
    <w:lvl w:ilvl="8">
      <w:start w:val="0"/>
      <w:numFmt w:val="bullet"/>
      <w:lvlText w:val="•"/>
      <w:lvlJc w:val="left"/>
      <w:pPr>
        <w:ind w:left="7697" w:hanging="125"/>
      </w:pPr>
      <w:rPr>
        <w:rFonts w:hint="default"/>
        <w:lang w:val="vi" w:eastAsia="en-US" w:bidi="ar-SA"/>
      </w:rPr>
    </w:lvl>
  </w:abstractNum>
  <w:abstractNum w:abstractNumId="2">
    <w:multiLevelType w:val="hybridMultilevel"/>
    <w:lvl w:ilvl="0">
      <w:start w:val="3"/>
      <w:numFmt w:val="lowerLetter"/>
      <w:lvlText w:val="%1)"/>
      <w:lvlJc w:val="left"/>
      <w:pPr>
        <w:ind w:left="956" w:hanging="289"/>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02"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02" w:hanging="207"/>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872" w:hanging="207"/>
      </w:pPr>
      <w:rPr>
        <w:rFonts w:hint="default"/>
        <w:lang w:val="vi" w:eastAsia="en-US" w:bidi="ar-SA"/>
      </w:rPr>
    </w:lvl>
    <w:lvl w:ilvl="4">
      <w:start w:val="0"/>
      <w:numFmt w:val="bullet"/>
      <w:lvlText w:val="•"/>
      <w:lvlJc w:val="left"/>
      <w:pPr>
        <w:ind w:left="3828" w:hanging="207"/>
      </w:pPr>
      <w:rPr>
        <w:rFonts w:hint="default"/>
        <w:lang w:val="vi" w:eastAsia="en-US" w:bidi="ar-SA"/>
      </w:rPr>
    </w:lvl>
    <w:lvl w:ilvl="5">
      <w:start w:val="0"/>
      <w:numFmt w:val="bullet"/>
      <w:lvlText w:val="•"/>
      <w:lvlJc w:val="left"/>
      <w:pPr>
        <w:ind w:left="4785" w:hanging="207"/>
      </w:pPr>
      <w:rPr>
        <w:rFonts w:hint="default"/>
        <w:lang w:val="vi" w:eastAsia="en-US" w:bidi="ar-SA"/>
      </w:rPr>
    </w:lvl>
    <w:lvl w:ilvl="6">
      <w:start w:val="0"/>
      <w:numFmt w:val="bullet"/>
      <w:lvlText w:val="•"/>
      <w:lvlJc w:val="left"/>
      <w:pPr>
        <w:ind w:left="5741" w:hanging="207"/>
      </w:pPr>
      <w:rPr>
        <w:rFonts w:hint="default"/>
        <w:lang w:val="vi" w:eastAsia="en-US" w:bidi="ar-SA"/>
      </w:rPr>
    </w:lvl>
    <w:lvl w:ilvl="7">
      <w:start w:val="0"/>
      <w:numFmt w:val="bullet"/>
      <w:lvlText w:val="•"/>
      <w:lvlJc w:val="left"/>
      <w:pPr>
        <w:ind w:left="6697" w:hanging="207"/>
      </w:pPr>
      <w:rPr>
        <w:rFonts w:hint="default"/>
        <w:lang w:val="vi" w:eastAsia="en-US" w:bidi="ar-SA"/>
      </w:rPr>
    </w:lvl>
    <w:lvl w:ilvl="8">
      <w:start w:val="0"/>
      <w:numFmt w:val="bullet"/>
      <w:lvlText w:val="•"/>
      <w:lvlJc w:val="left"/>
      <w:pPr>
        <w:ind w:left="7653" w:hanging="207"/>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6" w:hanging="288"/>
      </w:pPr>
      <w:rPr>
        <w:rFonts w:hint="default"/>
        <w:lang w:val="vi" w:eastAsia="en-US" w:bidi="ar-SA"/>
      </w:rPr>
    </w:lvl>
    <w:lvl w:ilvl="2">
      <w:start w:val="0"/>
      <w:numFmt w:val="bullet"/>
      <w:lvlText w:val="•"/>
      <w:lvlJc w:val="left"/>
      <w:pPr>
        <w:ind w:left="1993" w:hanging="288"/>
      </w:pPr>
      <w:rPr>
        <w:rFonts w:hint="default"/>
        <w:lang w:val="vi" w:eastAsia="en-US" w:bidi="ar-SA"/>
      </w:rPr>
    </w:lvl>
    <w:lvl w:ilvl="3">
      <w:start w:val="0"/>
      <w:numFmt w:val="bullet"/>
      <w:lvlText w:val="•"/>
      <w:lvlJc w:val="left"/>
      <w:pPr>
        <w:ind w:left="2939" w:hanging="288"/>
      </w:pPr>
      <w:rPr>
        <w:rFonts w:hint="default"/>
        <w:lang w:val="vi" w:eastAsia="en-US" w:bidi="ar-SA"/>
      </w:rPr>
    </w:lvl>
    <w:lvl w:ilvl="4">
      <w:start w:val="0"/>
      <w:numFmt w:val="bullet"/>
      <w:lvlText w:val="•"/>
      <w:lvlJc w:val="left"/>
      <w:pPr>
        <w:ind w:left="3886" w:hanging="288"/>
      </w:pPr>
      <w:rPr>
        <w:rFonts w:hint="default"/>
        <w:lang w:val="vi" w:eastAsia="en-US" w:bidi="ar-SA"/>
      </w:rPr>
    </w:lvl>
    <w:lvl w:ilvl="5">
      <w:start w:val="0"/>
      <w:numFmt w:val="bullet"/>
      <w:lvlText w:val="•"/>
      <w:lvlJc w:val="left"/>
      <w:pPr>
        <w:ind w:left="4833" w:hanging="288"/>
      </w:pPr>
      <w:rPr>
        <w:rFonts w:hint="default"/>
        <w:lang w:val="vi" w:eastAsia="en-US" w:bidi="ar-SA"/>
      </w:rPr>
    </w:lvl>
    <w:lvl w:ilvl="6">
      <w:start w:val="0"/>
      <w:numFmt w:val="bullet"/>
      <w:lvlText w:val="•"/>
      <w:lvlJc w:val="left"/>
      <w:pPr>
        <w:ind w:left="5779" w:hanging="288"/>
      </w:pPr>
      <w:rPr>
        <w:rFonts w:hint="default"/>
        <w:lang w:val="vi" w:eastAsia="en-US" w:bidi="ar-SA"/>
      </w:rPr>
    </w:lvl>
    <w:lvl w:ilvl="7">
      <w:start w:val="0"/>
      <w:numFmt w:val="bullet"/>
      <w:lvlText w:val="•"/>
      <w:lvlJc w:val="left"/>
      <w:pPr>
        <w:ind w:left="6726" w:hanging="288"/>
      </w:pPr>
      <w:rPr>
        <w:rFonts w:hint="default"/>
        <w:lang w:val="vi" w:eastAsia="en-US" w:bidi="ar-SA"/>
      </w:rPr>
    </w:lvl>
    <w:lvl w:ilvl="8">
      <w:start w:val="0"/>
      <w:numFmt w:val="bullet"/>
      <w:lvlText w:val="•"/>
      <w:lvlJc w:val="left"/>
      <w:pPr>
        <w:ind w:left="7673" w:hanging="288"/>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46" w:hanging="173"/>
      </w:pPr>
      <w:rPr>
        <w:rFonts w:hint="default"/>
        <w:lang w:val="vi" w:eastAsia="en-US" w:bidi="ar-SA"/>
      </w:rPr>
    </w:lvl>
    <w:lvl w:ilvl="2">
      <w:start w:val="0"/>
      <w:numFmt w:val="bullet"/>
      <w:lvlText w:val="•"/>
      <w:lvlJc w:val="left"/>
      <w:pPr>
        <w:ind w:left="1993" w:hanging="173"/>
      </w:pPr>
      <w:rPr>
        <w:rFonts w:hint="default"/>
        <w:lang w:val="vi" w:eastAsia="en-US" w:bidi="ar-SA"/>
      </w:rPr>
    </w:lvl>
    <w:lvl w:ilvl="3">
      <w:start w:val="0"/>
      <w:numFmt w:val="bullet"/>
      <w:lvlText w:val="•"/>
      <w:lvlJc w:val="left"/>
      <w:pPr>
        <w:ind w:left="2939" w:hanging="173"/>
      </w:pPr>
      <w:rPr>
        <w:rFonts w:hint="default"/>
        <w:lang w:val="vi" w:eastAsia="en-US" w:bidi="ar-SA"/>
      </w:rPr>
    </w:lvl>
    <w:lvl w:ilvl="4">
      <w:start w:val="0"/>
      <w:numFmt w:val="bullet"/>
      <w:lvlText w:val="•"/>
      <w:lvlJc w:val="left"/>
      <w:pPr>
        <w:ind w:left="3886" w:hanging="173"/>
      </w:pPr>
      <w:rPr>
        <w:rFonts w:hint="default"/>
        <w:lang w:val="vi" w:eastAsia="en-US" w:bidi="ar-SA"/>
      </w:rPr>
    </w:lvl>
    <w:lvl w:ilvl="5">
      <w:start w:val="0"/>
      <w:numFmt w:val="bullet"/>
      <w:lvlText w:val="•"/>
      <w:lvlJc w:val="left"/>
      <w:pPr>
        <w:ind w:left="4833" w:hanging="173"/>
      </w:pPr>
      <w:rPr>
        <w:rFonts w:hint="default"/>
        <w:lang w:val="vi" w:eastAsia="en-US" w:bidi="ar-SA"/>
      </w:rPr>
    </w:lvl>
    <w:lvl w:ilvl="6">
      <w:start w:val="0"/>
      <w:numFmt w:val="bullet"/>
      <w:lvlText w:val="•"/>
      <w:lvlJc w:val="left"/>
      <w:pPr>
        <w:ind w:left="5779" w:hanging="173"/>
      </w:pPr>
      <w:rPr>
        <w:rFonts w:hint="default"/>
        <w:lang w:val="vi" w:eastAsia="en-US" w:bidi="ar-SA"/>
      </w:rPr>
    </w:lvl>
    <w:lvl w:ilvl="7">
      <w:start w:val="0"/>
      <w:numFmt w:val="bullet"/>
      <w:lvlText w:val="•"/>
      <w:lvlJc w:val="left"/>
      <w:pPr>
        <w:ind w:left="6726" w:hanging="173"/>
      </w:pPr>
      <w:rPr>
        <w:rFonts w:hint="default"/>
        <w:lang w:val="vi" w:eastAsia="en-US" w:bidi="ar-SA"/>
      </w:rPr>
    </w:lvl>
    <w:lvl w:ilvl="8">
      <w:start w:val="0"/>
      <w:numFmt w:val="bullet"/>
      <w:lvlText w:val="•"/>
      <w:lvlJc w:val="left"/>
      <w:pPr>
        <w:ind w:left="767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ThanhPhat</dc:creator>
  <dcterms:created xsi:type="dcterms:W3CDTF">2023-04-24T21:11:02Z</dcterms:created>
  <dcterms:modified xsi:type="dcterms:W3CDTF">2023-04-24T21:11:02Z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