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8"/>
        <w:gridCol w:w="5124"/>
      </w:tblGrid>
      <w:tr>
        <w:trPr>
          <w:trHeight w:val="600" w:hRule="atLeast"/>
        </w:trPr>
        <w:tc>
          <w:tcPr>
            <w:tcW w:w="4208" w:type="dxa"/>
          </w:tcPr>
          <w:p>
            <w:pPr>
              <w:pStyle w:val="TableParagraph"/>
              <w:ind w:left="246" w:right="27" w:firstLine="108"/>
              <w:rPr>
                <w:b/>
                <w:sz w:val="24"/>
              </w:rPr>
            </w:pPr>
            <w:r>
              <w:rPr>
                <w:b/>
                <w:sz w:val="24"/>
              </w:rPr>
              <w:t>TÒA ÁN NHÂN DÂN CẤP CAO TẠI</w:t>
            </w:r>
            <w:r>
              <w:rPr>
                <w:b/>
                <w:spacing w:val="-8"/>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tc>
        <w:tc>
          <w:tcPr>
            <w:tcW w:w="5124" w:type="dxa"/>
          </w:tcPr>
          <w:p>
            <w:pPr>
              <w:pStyle w:val="TableParagraph"/>
              <w:spacing w:line="266" w:lineRule="exact"/>
              <w:ind w:left="317"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line="314" w:lineRule="exact" w:before="1"/>
              <w:ind w:left="230"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2196" w:hRule="atLeast"/>
        </w:trPr>
        <w:tc>
          <w:tcPr>
            <w:tcW w:w="4208" w:type="dxa"/>
          </w:tcPr>
          <w:p>
            <w:pPr>
              <w:pStyle w:val="TableParagraph"/>
              <w:spacing w:line="20" w:lineRule="exact"/>
              <w:ind w:left="954"/>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74"/>
              <w:ind w:right="1189"/>
              <w:jc w:val="both"/>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927/2022/HC-PT Ngày: 28 - 11 - 2022</w:t>
            </w:r>
          </w:p>
          <w:p>
            <w:pPr>
              <w:pStyle w:val="TableParagraph"/>
              <w:ind w:right="296"/>
              <w:jc w:val="both"/>
              <w:rPr>
                <w:sz w:val="26"/>
              </w:rPr>
            </w:pPr>
            <w:r>
              <w:rPr>
                <w:sz w:val="26"/>
              </w:rPr>
              <w:t>V/v Khiếu kiện quyết định hành chính về quản lý Nhà nước trong</w:t>
            </w:r>
            <w:r>
              <w:rPr>
                <w:spacing w:val="40"/>
                <w:sz w:val="26"/>
              </w:rPr>
              <w:t> </w:t>
            </w:r>
            <w:r>
              <w:rPr>
                <w:sz w:val="26"/>
              </w:rPr>
              <w:t>lĩnh vực đất đai thuộc trường </w:t>
            </w:r>
            <w:r>
              <w:rPr>
                <w:sz w:val="26"/>
              </w:rPr>
              <w:t>hợp</w:t>
            </w:r>
            <w:r>
              <w:rPr>
                <w:spacing w:val="40"/>
                <w:sz w:val="26"/>
              </w:rPr>
              <w:t> </w:t>
            </w:r>
            <w:r>
              <w:rPr>
                <w:sz w:val="26"/>
              </w:rPr>
              <w:t>bồi</w:t>
            </w:r>
            <w:r>
              <w:rPr>
                <w:spacing w:val="53"/>
                <w:sz w:val="26"/>
              </w:rPr>
              <w:t> </w:t>
            </w:r>
            <w:r>
              <w:rPr>
                <w:sz w:val="26"/>
              </w:rPr>
              <w:t>thường,</w:t>
            </w:r>
            <w:r>
              <w:rPr>
                <w:spacing w:val="54"/>
                <w:sz w:val="26"/>
              </w:rPr>
              <w:t> </w:t>
            </w:r>
            <w:r>
              <w:rPr>
                <w:sz w:val="26"/>
              </w:rPr>
              <w:t>hỗ</w:t>
            </w:r>
            <w:r>
              <w:rPr>
                <w:spacing w:val="53"/>
                <w:sz w:val="26"/>
              </w:rPr>
              <w:t> </w:t>
            </w:r>
            <w:r>
              <w:rPr>
                <w:sz w:val="26"/>
              </w:rPr>
              <w:t>trợ</w:t>
            </w:r>
            <w:r>
              <w:rPr>
                <w:spacing w:val="52"/>
                <w:sz w:val="26"/>
              </w:rPr>
              <w:t> </w:t>
            </w:r>
            <w:r>
              <w:rPr>
                <w:sz w:val="26"/>
              </w:rPr>
              <w:t>giải</w:t>
            </w:r>
            <w:r>
              <w:rPr>
                <w:spacing w:val="53"/>
                <w:sz w:val="26"/>
              </w:rPr>
              <w:t> </w:t>
            </w:r>
            <w:r>
              <w:rPr>
                <w:sz w:val="26"/>
              </w:rPr>
              <w:t>phóng</w:t>
            </w:r>
            <w:r>
              <w:rPr>
                <w:spacing w:val="55"/>
                <w:sz w:val="26"/>
              </w:rPr>
              <w:t> </w:t>
            </w:r>
            <w:r>
              <w:rPr>
                <w:spacing w:val="-5"/>
                <w:sz w:val="26"/>
              </w:rPr>
              <w:t>mặt</w:t>
            </w:r>
          </w:p>
          <w:p>
            <w:pPr>
              <w:pStyle w:val="TableParagraph"/>
              <w:spacing w:line="278" w:lineRule="exact"/>
              <w:jc w:val="both"/>
              <w:rPr>
                <w:sz w:val="26"/>
              </w:rPr>
            </w:pPr>
            <w:r>
              <w:rPr>
                <w:sz w:val="26"/>
              </w:rPr>
              <w:t>bằng,</w:t>
            </w:r>
            <w:r>
              <w:rPr>
                <w:spacing w:val="-5"/>
                <w:sz w:val="26"/>
              </w:rPr>
              <w:t> </w:t>
            </w:r>
            <w:r>
              <w:rPr>
                <w:sz w:val="26"/>
              </w:rPr>
              <w:t>tái</w:t>
            </w:r>
            <w:r>
              <w:rPr>
                <w:spacing w:val="-5"/>
                <w:sz w:val="26"/>
              </w:rPr>
              <w:t> </w:t>
            </w:r>
            <w:r>
              <w:rPr>
                <w:sz w:val="26"/>
              </w:rPr>
              <w:t>định</w:t>
            </w:r>
            <w:r>
              <w:rPr>
                <w:spacing w:val="-4"/>
                <w:sz w:val="26"/>
              </w:rPr>
              <w:t> </w:t>
            </w:r>
            <w:r>
              <w:rPr>
                <w:spacing w:val="-5"/>
                <w:sz w:val="26"/>
              </w:rPr>
              <w:t>cư.</w:t>
            </w:r>
          </w:p>
        </w:tc>
        <w:tc>
          <w:tcPr>
            <w:tcW w:w="5124" w:type="dxa"/>
          </w:tcPr>
          <w:p>
            <w:pPr>
              <w:pStyle w:val="TableParagraph"/>
              <w:spacing w:line="20" w:lineRule="exact"/>
              <w:ind w:left="873"/>
              <w:rPr>
                <w:sz w:val="2"/>
              </w:rPr>
            </w:pPr>
            <w:r>
              <w:rPr>
                <w:sz w:val="2"/>
              </w:rPr>
              <w:pict>
                <v:group style="width:177.35pt;height:.8pt;mso-position-horizontal-relative:char;mso-position-vertical-relative:line" id="docshapegroup2" coordorigin="0,0" coordsize="3547,16">
                  <v:line style="position:absolute" from="8,8" to="3540,8" stroked="true" strokeweight=".75pt" strokecolor="#000000">
                    <v:stroke dashstyle="solid"/>
                  </v:line>
                </v:group>
              </w:pict>
            </w:r>
            <w:r>
              <w:rPr>
                <w:sz w:val="2"/>
              </w:rPr>
            </w:r>
          </w:p>
        </w:tc>
      </w:tr>
    </w:tbl>
    <w:p>
      <w:pPr>
        <w:pStyle w:val="BodyText"/>
        <w:spacing w:before="0"/>
        <w:ind w:left="0" w:firstLine="0"/>
        <w:jc w:val="left"/>
        <w:rPr>
          <w:sz w:val="20"/>
        </w:rPr>
      </w:pPr>
    </w:p>
    <w:p>
      <w:pPr>
        <w:pStyle w:val="BodyText"/>
        <w:spacing w:before="8"/>
        <w:ind w:left="0" w:firstLine="0"/>
        <w:jc w:val="left"/>
        <w:rPr>
          <w:sz w:val="16"/>
        </w:rPr>
      </w:pPr>
    </w:p>
    <w:p>
      <w:pPr>
        <w:pStyle w:val="Title"/>
      </w:pPr>
      <w:r>
        <w:rPr/>
        <w:t>NHÂN</w:t>
      </w:r>
      <w:r>
        <w:rPr>
          <w:spacing w:val="-12"/>
        </w:rPr>
        <w:t> </w:t>
      </w:r>
      <w:r>
        <w:rPr>
          <w:spacing w:val="-4"/>
        </w:rPr>
        <w:t>DANH</w:t>
      </w:r>
    </w:p>
    <w:p>
      <w:pPr>
        <w:pStyle w:val="Heading1"/>
        <w:spacing w:line="321" w:lineRule="exact"/>
        <w:ind w:left="1317" w:right="1761"/>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20"/>
        <w:ind w:left="549" w:right="99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ListParagraph"/>
        <w:numPr>
          <w:ilvl w:val="0"/>
          <w:numId w:val="1"/>
        </w:numPr>
        <w:tabs>
          <w:tab w:pos="892" w:val="left" w:leader="none"/>
        </w:tabs>
        <w:spacing w:line="240" w:lineRule="auto" w:before="122" w:after="0"/>
        <w:ind w:left="89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 </w:t>
      </w:r>
      <w:r>
        <w:rPr>
          <w:b/>
          <w:i/>
          <w:spacing w:val="-5"/>
          <w:sz w:val="28"/>
        </w:rPr>
        <w:t>có:</w:t>
      </w:r>
    </w:p>
    <w:p>
      <w:pPr>
        <w:pStyle w:val="BodyText"/>
        <w:spacing w:before="2"/>
        <w:ind w:left="0" w:firstLine="0"/>
        <w:jc w:val="left"/>
        <w:rPr>
          <w:b/>
          <w:i/>
          <w:sz w:val="21"/>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9"/>
        <w:gridCol w:w="3141"/>
      </w:tblGrid>
      <w:tr>
        <w:trPr>
          <w:trHeight w:val="437" w:hRule="atLeast"/>
        </w:trPr>
        <w:tc>
          <w:tcPr>
            <w:tcW w:w="4149" w:type="dxa"/>
          </w:tcPr>
          <w:p>
            <w:pPr>
              <w:pStyle w:val="TableParagraph"/>
              <w:spacing w:line="311" w:lineRule="exact"/>
              <w:rPr>
                <w:i/>
                <w:sz w:val="28"/>
              </w:rPr>
            </w:pPr>
            <w:r>
              <w:rPr>
                <w:i/>
                <w:sz w:val="28"/>
              </w:rPr>
              <w:t>Thẩm</w:t>
            </w:r>
            <w:r>
              <w:rPr>
                <w:i/>
                <w:spacing w:val="-7"/>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 </w:t>
            </w:r>
            <w:r>
              <w:rPr>
                <w:i/>
                <w:spacing w:val="-4"/>
                <w:sz w:val="28"/>
              </w:rPr>
              <w:t>tòa:</w:t>
            </w:r>
          </w:p>
        </w:tc>
        <w:tc>
          <w:tcPr>
            <w:tcW w:w="3141" w:type="dxa"/>
          </w:tcPr>
          <w:p>
            <w:pPr>
              <w:pStyle w:val="TableParagraph"/>
              <w:spacing w:line="311" w:lineRule="exact"/>
              <w:ind w:left="440"/>
              <w:rPr>
                <w:sz w:val="28"/>
              </w:rPr>
            </w:pPr>
            <w:r>
              <w:rPr>
                <w:sz w:val="28"/>
              </w:rPr>
              <w:t>Ông</w:t>
            </w:r>
            <w:r>
              <w:rPr>
                <w:spacing w:val="-5"/>
                <w:sz w:val="28"/>
              </w:rPr>
              <w:t> </w:t>
            </w:r>
            <w:r>
              <w:rPr>
                <w:sz w:val="28"/>
              </w:rPr>
              <w:t>Phan</w:t>
            </w:r>
            <w:r>
              <w:rPr>
                <w:spacing w:val="-2"/>
                <w:sz w:val="28"/>
              </w:rPr>
              <w:t> </w:t>
            </w:r>
            <w:r>
              <w:rPr>
                <w:sz w:val="28"/>
              </w:rPr>
              <w:t>Nhựt</w:t>
            </w:r>
            <w:r>
              <w:rPr>
                <w:spacing w:val="-2"/>
                <w:sz w:val="28"/>
              </w:rPr>
              <w:t> </w:t>
            </w:r>
            <w:r>
              <w:rPr>
                <w:spacing w:val="-4"/>
                <w:sz w:val="28"/>
              </w:rPr>
              <w:t>Bình</w:t>
            </w:r>
          </w:p>
        </w:tc>
      </w:tr>
      <w:tr>
        <w:trPr>
          <w:trHeight w:val="562" w:hRule="atLeast"/>
        </w:trPr>
        <w:tc>
          <w:tcPr>
            <w:tcW w:w="4149" w:type="dxa"/>
          </w:tcPr>
          <w:p>
            <w:pPr>
              <w:pStyle w:val="TableParagraph"/>
              <w:spacing w:before="115"/>
              <w:rPr>
                <w:i/>
                <w:sz w:val="28"/>
              </w:rPr>
            </w:pPr>
            <w:r>
              <w:rPr>
                <w:i/>
                <w:sz w:val="28"/>
              </w:rPr>
              <w:t>Các</w:t>
            </w:r>
            <w:r>
              <w:rPr>
                <w:i/>
                <w:spacing w:val="-2"/>
                <w:sz w:val="28"/>
              </w:rPr>
              <w:t> </w:t>
            </w:r>
            <w:r>
              <w:rPr>
                <w:i/>
                <w:sz w:val="28"/>
              </w:rPr>
              <w:t>Thẩm</w:t>
            </w:r>
            <w:r>
              <w:rPr>
                <w:i/>
                <w:spacing w:val="-5"/>
                <w:sz w:val="28"/>
              </w:rPr>
              <w:t> </w:t>
            </w:r>
            <w:r>
              <w:rPr>
                <w:i/>
                <w:spacing w:val="-2"/>
                <w:sz w:val="28"/>
              </w:rPr>
              <w:t>phán:</w:t>
            </w:r>
          </w:p>
        </w:tc>
        <w:tc>
          <w:tcPr>
            <w:tcW w:w="3141" w:type="dxa"/>
          </w:tcPr>
          <w:p>
            <w:pPr>
              <w:pStyle w:val="TableParagraph"/>
              <w:spacing w:before="115"/>
              <w:ind w:left="440"/>
              <w:rPr>
                <w:sz w:val="28"/>
              </w:rPr>
            </w:pPr>
            <w:r>
              <w:rPr>
                <w:sz w:val="28"/>
              </w:rPr>
              <w:t>Ông</w:t>
            </w:r>
            <w:r>
              <w:rPr>
                <w:spacing w:val="-3"/>
                <w:sz w:val="28"/>
              </w:rPr>
              <w:t> </w:t>
            </w:r>
            <w:r>
              <w:rPr>
                <w:sz w:val="28"/>
              </w:rPr>
              <w:t>Nguyễn</w:t>
            </w:r>
            <w:r>
              <w:rPr>
                <w:spacing w:val="-3"/>
                <w:sz w:val="28"/>
              </w:rPr>
              <w:t> </w:t>
            </w:r>
            <w:r>
              <w:rPr>
                <w:sz w:val="28"/>
              </w:rPr>
              <w:t>Văn</w:t>
            </w:r>
            <w:r>
              <w:rPr>
                <w:spacing w:val="-3"/>
                <w:sz w:val="28"/>
              </w:rPr>
              <w:t> </w:t>
            </w:r>
            <w:r>
              <w:rPr>
                <w:spacing w:val="-4"/>
                <w:sz w:val="28"/>
              </w:rPr>
              <w:t>Minh</w:t>
            </w:r>
          </w:p>
        </w:tc>
      </w:tr>
      <w:tr>
        <w:trPr>
          <w:trHeight w:val="436" w:hRule="atLeast"/>
        </w:trPr>
        <w:tc>
          <w:tcPr>
            <w:tcW w:w="4149" w:type="dxa"/>
          </w:tcPr>
          <w:p>
            <w:pPr>
              <w:pStyle w:val="TableParagraph"/>
              <w:ind w:left="0"/>
              <w:rPr>
                <w:sz w:val="26"/>
              </w:rPr>
            </w:pPr>
          </w:p>
        </w:tc>
        <w:tc>
          <w:tcPr>
            <w:tcW w:w="3141" w:type="dxa"/>
          </w:tcPr>
          <w:p>
            <w:pPr>
              <w:pStyle w:val="TableParagraph"/>
              <w:spacing w:line="302" w:lineRule="exact" w:before="114"/>
              <w:ind w:left="440"/>
              <w:rPr>
                <w:sz w:val="28"/>
              </w:rPr>
            </w:pPr>
            <w:r>
              <w:rPr>
                <w:sz w:val="28"/>
              </w:rPr>
              <w:t>Ông</w:t>
            </w:r>
            <w:r>
              <w:rPr>
                <w:spacing w:val="-5"/>
                <w:sz w:val="28"/>
              </w:rPr>
              <w:t> </w:t>
            </w:r>
            <w:r>
              <w:rPr>
                <w:sz w:val="28"/>
              </w:rPr>
              <w:t>Phan</w:t>
            </w:r>
            <w:r>
              <w:rPr>
                <w:spacing w:val="-3"/>
                <w:sz w:val="28"/>
              </w:rPr>
              <w:t> </w:t>
            </w:r>
            <w:r>
              <w:rPr>
                <w:sz w:val="28"/>
              </w:rPr>
              <w:t>Tô</w:t>
            </w:r>
            <w:r>
              <w:rPr>
                <w:spacing w:val="-2"/>
                <w:sz w:val="28"/>
              </w:rPr>
              <w:t> </w:t>
            </w:r>
            <w:r>
              <w:rPr>
                <w:spacing w:val="-4"/>
                <w:sz w:val="28"/>
              </w:rPr>
              <w:t>Ngọc</w:t>
            </w:r>
          </w:p>
        </w:tc>
      </w:tr>
    </w:tbl>
    <w:p>
      <w:pPr>
        <w:pStyle w:val="ListParagraph"/>
        <w:numPr>
          <w:ilvl w:val="0"/>
          <w:numId w:val="1"/>
        </w:numPr>
        <w:tabs>
          <w:tab w:pos="906" w:val="left" w:leader="none"/>
        </w:tabs>
        <w:spacing w:line="240" w:lineRule="auto" w:before="241" w:after="0"/>
        <w:ind w:left="162" w:right="607" w:firstLine="566"/>
        <w:jc w:val="both"/>
        <w:rPr>
          <w:b/>
          <w:i/>
          <w:sz w:val="28"/>
        </w:rPr>
      </w:pPr>
      <w:r>
        <w:rPr>
          <w:b/>
          <w:i/>
          <w:sz w:val="28"/>
        </w:rPr>
        <w:t>Thư ký phiên tòa: </w:t>
      </w:r>
      <w:r>
        <w:rPr>
          <w:sz w:val="28"/>
        </w:rPr>
        <w:t>Ông Phạm Phú Cường - Thư ký Tòa án nhân dân cấp cao tại Thành phố Hồ Chí Minh.</w:t>
      </w:r>
    </w:p>
    <w:p>
      <w:pPr>
        <w:pStyle w:val="ListParagraph"/>
        <w:numPr>
          <w:ilvl w:val="0"/>
          <w:numId w:val="1"/>
        </w:numPr>
        <w:tabs>
          <w:tab w:pos="909" w:val="left" w:leader="none"/>
        </w:tabs>
        <w:spacing w:line="240" w:lineRule="auto" w:before="119" w:after="0"/>
        <w:ind w:left="162" w:right="606" w:firstLine="566"/>
        <w:jc w:val="both"/>
        <w:rPr>
          <w:sz w:val="28"/>
        </w:rPr>
      </w:pPr>
      <w:r>
        <w:rPr>
          <w:b/>
          <w:i/>
          <w:sz w:val="28"/>
        </w:rPr>
        <w:t>Đại diện Viện kiểm sát nhân dân cấp cao tại Thành phố Hồ Chí Minh</w:t>
      </w:r>
      <w:r>
        <w:rPr>
          <w:b/>
          <w:i/>
          <w:sz w:val="28"/>
        </w:rPr>
        <w:t> tham gia phiên tòa</w:t>
      </w:r>
      <w:r>
        <w:rPr>
          <w:i/>
          <w:sz w:val="28"/>
        </w:rPr>
        <w:t>: </w:t>
      </w:r>
      <w:r>
        <w:rPr>
          <w:sz w:val="28"/>
        </w:rPr>
        <w:t>Ông Hà Văn Hừng - Kiểm sát viên.</w:t>
      </w:r>
    </w:p>
    <w:p>
      <w:pPr>
        <w:pStyle w:val="BodyText"/>
        <w:spacing w:line="252" w:lineRule="auto" w:before="139"/>
        <w:ind w:right="606"/>
      </w:pPr>
      <w:r>
        <w:rPr/>
        <w:t>Trong các ngày 21 và ngày 28 tháng 11 năm 2022, tại trụ sở Tòa án nhân dân cấp cao tại Thành phố Hồ Chí Minh xét xử phúc thẩm</w:t>
      </w:r>
      <w:r>
        <w:rPr>
          <w:spacing w:val="-3"/>
        </w:rPr>
        <w:t> </w:t>
      </w:r>
      <w:r>
        <w:rPr/>
        <w:t>công khai vụ án hành chính thụ lý số 369/2022/TLPT-HC ngày 19 tháng 7 năm 2022 về việc: “Khiếu kiện quyết định hành chính về quản lý Nhà nước trong lĩnh vực đất đai thuộc trường hợp bồi thường, hỗ trợ giải phóng mặt bằng, tái định cư”.</w:t>
      </w:r>
    </w:p>
    <w:p>
      <w:pPr>
        <w:pStyle w:val="BodyText"/>
        <w:spacing w:line="254" w:lineRule="auto" w:before="129"/>
        <w:ind w:right="604"/>
      </w:pPr>
      <w:r>
        <w:rPr/>
        <w:t>Do Bản án hành chính sơ thẩm</w:t>
      </w:r>
      <w:r>
        <w:rPr>
          <w:spacing w:val="-3"/>
        </w:rPr>
        <w:t> </w:t>
      </w:r>
      <w:r>
        <w:rPr/>
        <w:t>số: 520/2022/HC-ST</w:t>
      </w:r>
      <w:r>
        <w:rPr>
          <w:spacing w:val="-2"/>
        </w:rPr>
        <w:t> </w:t>
      </w:r>
      <w:r>
        <w:rPr/>
        <w:t>ngày 27 tháng 4 năm 2022 của Tòa án nhân dân Thành phố Hồ Chí Minh bị kháng cáo;</w:t>
      </w:r>
    </w:p>
    <w:p>
      <w:pPr>
        <w:pStyle w:val="BodyText"/>
        <w:spacing w:line="254" w:lineRule="auto" w:before="116"/>
        <w:ind w:right="612"/>
      </w:pPr>
      <w:r>
        <w:rPr/>
        <w:t>Theo</w:t>
      </w:r>
      <w:r>
        <w:rPr>
          <w:spacing w:val="-2"/>
        </w:rPr>
        <w:t> </w:t>
      </w:r>
      <w:r>
        <w:rPr/>
        <w:t>Quyết định</w:t>
      </w:r>
      <w:r>
        <w:rPr>
          <w:spacing w:val="-2"/>
        </w:rPr>
        <w:t> </w:t>
      </w:r>
      <w:r>
        <w:rPr/>
        <w:t>đưa</w:t>
      </w:r>
      <w:r>
        <w:rPr>
          <w:spacing w:val="-3"/>
        </w:rPr>
        <w:t> </w:t>
      </w:r>
      <w:r>
        <w:rPr/>
        <w:t>vụ án ra</w:t>
      </w:r>
      <w:r>
        <w:rPr>
          <w:spacing w:val="-3"/>
        </w:rPr>
        <w:t> </w:t>
      </w:r>
      <w:r>
        <w:rPr/>
        <w:t>xét</w:t>
      </w:r>
      <w:r>
        <w:rPr>
          <w:spacing w:val="-1"/>
        </w:rPr>
        <w:t> </w:t>
      </w:r>
      <w:r>
        <w:rPr/>
        <w:t>xử</w:t>
      </w:r>
      <w:r>
        <w:rPr>
          <w:spacing w:val="-4"/>
        </w:rPr>
        <w:t> </w:t>
      </w:r>
      <w:r>
        <w:rPr/>
        <w:t>phúc</w:t>
      </w:r>
      <w:r>
        <w:rPr>
          <w:spacing w:val="-5"/>
        </w:rPr>
        <w:t> </w:t>
      </w:r>
      <w:r>
        <w:rPr/>
        <w:t>thẩm</w:t>
      </w:r>
      <w:r>
        <w:rPr>
          <w:spacing w:val="-6"/>
        </w:rPr>
        <w:t> </w:t>
      </w:r>
      <w:r>
        <w:rPr/>
        <w:t>số:</w:t>
      </w:r>
      <w:r>
        <w:rPr>
          <w:spacing w:val="-2"/>
        </w:rPr>
        <w:t> </w:t>
      </w:r>
      <w:r>
        <w:rPr/>
        <w:t>2170/2022/QĐPT-HC ngày 31 tháng 10 năm 2022 giữa các đương sự:</w:t>
      </w:r>
    </w:p>
    <w:p>
      <w:pPr>
        <w:pStyle w:val="BodyText"/>
        <w:spacing w:line="340" w:lineRule="auto" w:before="120"/>
        <w:ind w:left="881" w:right="1416" w:firstLine="0"/>
        <w:jc w:val="left"/>
      </w:pPr>
      <w:r>
        <w:rPr/>
        <w:t>-</w:t>
      </w:r>
      <w:r>
        <w:rPr>
          <w:spacing w:val="-3"/>
        </w:rPr>
        <w:t> </w:t>
      </w:r>
      <w:r>
        <w:rPr>
          <w:i/>
        </w:rPr>
        <w:t>Người</w:t>
      </w:r>
      <w:r>
        <w:rPr>
          <w:i/>
          <w:spacing w:val="-5"/>
        </w:rPr>
        <w:t> </w:t>
      </w:r>
      <w:r>
        <w:rPr>
          <w:i/>
        </w:rPr>
        <w:t>khởi</w:t>
      </w:r>
      <w:r>
        <w:rPr>
          <w:i/>
          <w:spacing w:val="-1"/>
        </w:rPr>
        <w:t> </w:t>
      </w:r>
      <w:r>
        <w:rPr>
          <w:i/>
        </w:rPr>
        <w:t>kiện</w:t>
      </w:r>
      <w:r>
        <w:rPr/>
        <w:t>:</w:t>
      </w:r>
      <w:r>
        <w:rPr>
          <w:spacing w:val="-1"/>
        </w:rPr>
        <w:t> </w:t>
      </w:r>
      <w:r>
        <w:rPr/>
        <w:t>Bà</w:t>
      </w:r>
      <w:r>
        <w:rPr>
          <w:spacing w:val="-5"/>
        </w:rPr>
        <w:t> </w:t>
      </w:r>
      <w:r>
        <w:rPr/>
        <w:t>Lê</w:t>
      </w:r>
      <w:r>
        <w:rPr>
          <w:spacing w:val="-2"/>
        </w:rPr>
        <w:t> </w:t>
      </w:r>
      <w:r>
        <w:rPr/>
        <w:t>Thị</w:t>
      </w:r>
      <w:r>
        <w:rPr>
          <w:spacing w:val="-1"/>
        </w:rPr>
        <w:t> </w:t>
      </w:r>
      <w:r>
        <w:rPr/>
        <w:t>Cẩm</w:t>
      </w:r>
      <w:r>
        <w:rPr>
          <w:spacing w:val="-8"/>
        </w:rPr>
        <w:t> </w:t>
      </w:r>
      <w:r>
        <w:rPr/>
        <w:t>V,</w:t>
      </w:r>
      <w:r>
        <w:rPr>
          <w:spacing w:val="-3"/>
        </w:rPr>
        <w:t> </w:t>
      </w:r>
      <w:r>
        <w:rPr/>
        <w:t>sinh</w:t>
      </w:r>
      <w:r>
        <w:rPr>
          <w:spacing w:val="-5"/>
        </w:rPr>
        <w:t> </w:t>
      </w:r>
      <w:r>
        <w:rPr/>
        <w:t>năm</w:t>
      </w:r>
      <w:r>
        <w:rPr>
          <w:spacing w:val="-7"/>
        </w:rPr>
        <w:t> </w:t>
      </w:r>
      <w:r>
        <w:rPr/>
        <w:t>1984</w:t>
      </w:r>
      <w:r>
        <w:rPr>
          <w:spacing w:val="-1"/>
        </w:rPr>
        <w:t> </w:t>
      </w:r>
      <w:r>
        <w:rPr/>
        <w:t>(vắng</w:t>
      </w:r>
      <w:r>
        <w:rPr>
          <w:spacing w:val="-1"/>
        </w:rPr>
        <w:t> </w:t>
      </w:r>
      <w:r>
        <w:rPr/>
        <w:t>mặt) Địa chỉ: 2/1C, ấp T, xã N, huyện H, Thành phố Hồ Chí Minh.</w:t>
      </w:r>
    </w:p>
    <w:p>
      <w:pPr>
        <w:pStyle w:val="BodyText"/>
        <w:spacing w:before="5"/>
        <w:ind w:left="881" w:firstLine="0"/>
        <w:jc w:val="left"/>
      </w:pPr>
      <w:r>
        <w:rPr/>
        <w:t>Địa</w:t>
      </w:r>
      <w:r>
        <w:rPr>
          <w:spacing w:val="-3"/>
        </w:rPr>
        <w:t> </w:t>
      </w:r>
      <w:r>
        <w:rPr/>
        <w:t>chỉ</w:t>
      </w:r>
      <w:r>
        <w:rPr>
          <w:spacing w:val="-2"/>
        </w:rPr>
        <w:t> </w:t>
      </w:r>
      <w:r>
        <w:rPr/>
        <w:t>liên</w:t>
      </w:r>
      <w:r>
        <w:rPr>
          <w:spacing w:val="-2"/>
        </w:rPr>
        <w:t> </w:t>
      </w:r>
      <w:r>
        <w:rPr/>
        <w:t>hệ:</w:t>
      </w:r>
      <w:r>
        <w:rPr>
          <w:spacing w:val="-1"/>
        </w:rPr>
        <w:t> </w:t>
      </w:r>
      <w:r>
        <w:rPr/>
        <w:t>42B</w:t>
      </w:r>
      <w:r>
        <w:rPr>
          <w:spacing w:val="-3"/>
        </w:rPr>
        <w:t> </w:t>
      </w:r>
      <w:r>
        <w:rPr/>
        <w:t>ấp X,</w:t>
      </w:r>
      <w:r>
        <w:rPr>
          <w:spacing w:val="-4"/>
        </w:rPr>
        <w:t> </w:t>
      </w:r>
      <w:r>
        <w:rPr/>
        <w:t>xã</w:t>
      </w:r>
      <w:r>
        <w:rPr>
          <w:spacing w:val="-2"/>
        </w:rPr>
        <w:t> </w:t>
      </w:r>
      <w:r>
        <w:rPr/>
        <w:t>Đ,</w:t>
      </w:r>
      <w:r>
        <w:rPr>
          <w:spacing w:val="-4"/>
        </w:rPr>
        <w:t> </w:t>
      </w:r>
      <w:r>
        <w:rPr/>
        <w:t>huyện</w:t>
      </w:r>
      <w:r>
        <w:rPr>
          <w:spacing w:val="-1"/>
        </w:rPr>
        <w:t> </w:t>
      </w:r>
      <w:r>
        <w:rPr/>
        <w:t>H,</w:t>
      </w:r>
      <w:r>
        <w:rPr>
          <w:spacing w:val="-3"/>
        </w:rPr>
        <w:t> </w:t>
      </w:r>
      <w:r>
        <w:rPr/>
        <w:t>Thành</w:t>
      </w:r>
      <w:r>
        <w:rPr>
          <w:spacing w:val="-2"/>
        </w:rPr>
        <w:t> </w:t>
      </w:r>
      <w:r>
        <w:rPr/>
        <w:t>phố</w:t>
      </w:r>
      <w:r>
        <w:rPr>
          <w:spacing w:val="-2"/>
        </w:rPr>
        <w:t> </w:t>
      </w:r>
      <w:r>
        <w:rPr/>
        <w:t>Hồ</w:t>
      </w:r>
      <w:r>
        <w:rPr>
          <w:spacing w:val="-2"/>
        </w:rPr>
        <w:t> </w:t>
      </w:r>
      <w:r>
        <w:rPr/>
        <w:t>Chí</w:t>
      </w:r>
      <w:r>
        <w:rPr>
          <w:spacing w:val="-1"/>
        </w:rPr>
        <w:t> </w:t>
      </w:r>
      <w:r>
        <w:rPr>
          <w:spacing w:val="-2"/>
        </w:rPr>
        <w:t>Minh.</w:t>
      </w:r>
    </w:p>
    <w:p>
      <w:pPr>
        <w:spacing w:line="340" w:lineRule="auto" w:before="139"/>
        <w:ind w:left="881" w:right="3107" w:firstLine="0"/>
        <w:jc w:val="left"/>
        <w:rPr>
          <w:sz w:val="28"/>
        </w:rPr>
      </w:pPr>
      <w:r>
        <w:rPr>
          <w:i/>
          <w:sz w:val="28"/>
        </w:rPr>
        <w:t>Người</w:t>
      </w:r>
      <w:r>
        <w:rPr>
          <w:i/>
          <w:spacing w:val="-3"/>
          <w:sz w:val="28"/>
        </w:rPr>
        <w:t> </w:t>
      </w:r>
      <w:r>
        <w:rPr>
          <w:i/>
          <w:sz w:val="28"/>
        </w:rPr>
        <w:t>đại</w:t>
      </w:r>
      <w:r>
        <w:rPr>
          <w:i/>
          <w:spacing w:val="-6"/>
          <w:sz w:val="28"/>
        </w:rPr>
        <w:t> </w:t>
      </w:r>
      <w:r>
        <w:rPr>
          <w:i/>
          <w:sz w:val="28"/>
        </w:rPr>
        <w:t>diện</w:t>
      </w:r>
      <w:r>
        <w:rPr>
          <w:i/>
          <w:spacing w:val="-4"/>
          <w:sz w:val="28"/>
        </w:rPr>
        <w:t> </w:t>
      </w:r>
      <w:r>
        <w:rPr>
          <w:i/>
          <w:sz w:val="28"/>
        </w:rPr>
        <w:t>theo</w:t>
      </w:r>
      <w:r>
        <w:rPr>
          <w:i/>
          <w:spacing w:val="-6"/>
          <w:sz w:val="28"/>
        </w:rPr>
        <w:t> </w:t>
      </w:r>
      <w:r>
        <w:rPr>
          <w:i/>
          <w:sz w:val="28"/>
        </w:rPr>
        <w:t>ủy</w:t>
      </w:r>
      <w:r>
        <w:rPr>
          <w:i/>
          <w:spacing w:val="-4"/>
          <w:sz w:val="28"/>
        </w:rPr>
        <w:t> </w:t>
      </w:r>
      <w:r>
        <w:rPr>
          <w:i/>
          <w:sz w:val="28"/>
        </w:rPr>
        <w:t>quyền</w:t>
      </w:r>
      <w:r>
        <w:rPr>
          <w:i/>
          <w:spacing w:val="-6"/>
          <w:sz w:val="28"/>
        </w:rPr>
        <w:t> </w:t>
      </w:r>
      <w:r>
        <w:rPr>
          <w:i/>
          <w:sz w:val="28"/>
        </w:rPr>
        <w:t>của</w:t>
      </w:r>
      <w:r>
        <w:rPr>
          <w:i/>
          <w:spacing w:val="-3"/>
          <w:sz w:val="28"/>
        </w:rPr>
        <w:t> </w:t>
      </w:r>
      <w:r>
        <w:rPr>
          <w:i/>
          <w:sz w:val="28"/>
        </w:rPr>
        <w:t>người</w:t>
      </w:r>
      <w:r>
        <w:rPr>
          <w:i/>
          <w:spacing w:val="-2"/>
          <w:sz w:val="28"/>
        </w:rPr>
        <w:t> </w:t>
      </w:r>
      <w:r>
        <w:rPr>
          <w:i/>
          <w:sz w:val="28"/>
        </w:rPr>
        <w:t>khởi</w:t>
      </w:r>
      <w:r>
        <w:rPr>
          <w:i/>
          <w:spacing w:val="-4"/>
          <w:sz w:val="28"/>
        </w:rPr>
        <w:t> </w:t>
      </w:r>
      <w:r>
        <w:rPr>
          <w:i/>
          <w:sz w:val="28"/>
        </w:rPr>
        <w:t>kiện</w:t>
      </w:r>
      <w:r>
        <w:rPr>
          <w:sz w:val="28"/>
        </w:rPr>
        <w:t>: 1/ Bà Dương Thị T, sinh năm 1951 (có mặt).</w:t>
      </w:r>
    </w:p>
    <w:p>
      <w:pPr>
        <w:spacing w:after="0" w:line="340" w:lineRule="auto"/>
        <w:jc w:val="left"/>
        <w:rPr>
          <w:sz w:val="28"/>
        </w:rPr>
        <w:sectPr>
          <w:type w:val="continuous"/>
          <w:pgSz w:w="11900" w:h="16850"/>
          <w:pgMar w:top="1120" w:bottom="280" w:left="1540" w:right="520"/>
        </w:sectPr>
      </w:pPr>
    </w:p>
    <w:p>
      <w:pPr>
        <w:pStyle w:val="BodyText"/>
        <w:spacing w:before="0"/>
        <w:ind w:left="0" w:firstLine="0"/>
        <w:jc w:val="left"/>
        <w:rPr>
          <w:sz w:val="35"/>
        </w:rPr>
      </w:pPr>
    </w:p>
    <w:p>
      <w:pPr>
        <w:pStyle w:val="BodyText"/>
        <w:spacing w:line="595" w:lineRule="auto" w:before="0"/>
        <w:ind w:right="-7" w:firstLine="0"/>
        <w:jc w:val="left"/>
      </w:pPr>
      <w:r>
        <w:rPr>
          <w:spacing w:val="-2"/>
        </w:rPr>
        <w:t>Minh. Minh.</w:t>
      </w:r>
    </w:p>
    <w:p>
      <w:pPr>
        <w:pStyle w:val="BodyText"/>
        <w:ind w:left="0" w:firstLine="0"/>
        <w:jc w:val="left"/>
      </w:pPr>
      <w:r>
        <w:rPr/>
        <w:br w:type="column"/>
      </w:r>
      <w:r>
        <w:rPr/>
        <w:t>HKTT:</w:t>
      </w:r>
      <w:r>
        <w:rPr>
          <w:spacing w:val="47"/>
        </w:rPr>
        <w:t> </w:t>
      </w:r>
      <w:r>
        <w:rPr/>
        <w:t>101A-103</w:t>
      </w:r>
      <w:r>
        <w:rPr>
          <w:spacing w:val="47"/>
        </w:rPr>
        <w:t> </w:t>
      </w:r>
      <w:r>
        <w:rPr/>
        <w:t>đường</w:t>
      </w:r>
      <w:r>
        <w:rPr>
          <w:spacing w:val="47"/>
        </w:rPr>
        <w:t> </w:t>
      </w:r>
      <w:r>
        <w:rPr/>
        <w:t>B,</w:t>
      </w:r>
      <w:r>
        <w:rPr>
          <w:spacing w:val="47"/>
        </w:rPr>
        <w:t> </w:t>
      </w:r>
      <w:r>
        <w:rPr/>
        <w:t>Phường</w:t>
      </w:r>
      <w:r>
        <w:rPr>
          <w:spacing w:val="50"/>
        </w:rPr>
        <w:t> </w:t>
      </w:r>
      <w:r>
        <w:rPr/>
        <w:t>11,</w:t>
      </w:r>
      <w:r>
        <w:rPr>
          <w:spacing w:val="45"/>
        </w:rPr>
        <w:t> </w:t>
      </w:r>
      <w:r>
        <w:rPr/>
        <w:t>Quận</w:t>
      </w:r>
      <w:r>
        <w:rPr>
          <w:spacing w:val="46"/>
        </w:rPr>
        <w:t> </w:t>
      </w:r>
      <w:r>
        <w:rPr/>
        <w:t>10,</w:t>
      </w:r>
      <w:r>
        <w:rPr>
          <w:spacing w:val="47"/>
        </w:rPr>
        <w:t> </w:t>
      </w:r>
      <w:r>
        <w:rPr/>
        <w:t>Thành</w:t>
      </w:r>
      <w:r>
        <w:rPr>
          <w:spacing w:val="49"/>
        </w:rPr>
        <w:t> </w:t>
      </w:r>
      <w:r>
        <w:rPr/>
        <w:t>phố</w:t>
      </w:r>
      <w:r>
        <w:rPr>
          <w:spacing w:val="49"/>
        </w:rPr>
        <w:t> </w:t>
      </w:r>
      <w:r>
        <w:rPr/>
        <w:t>Hồ</w:t>
      </w:r>
      <w:r>
        <w:rPr>
          <w:spacing w:val="50"/>
        </w:rPr>
        <w:t> </w:t>
      </w:r>
      <w:r>
        <w:rPr>
          <w:spacing w:val="-5"/>
        </w:rPr>
        <w:t>Chí</w:t>
      </w:r>
    </w:p>
    <w:p>
      <w:pPr>
        <w:pStyle w:val="BodyText"/>
        <w:spacing w:line="800" w:lineRule="atLeast" w:before="2"/>
        <w:ind w:left="0" w:right="189" w:firstLine="0"/>
        <w:jc w:val="left"/>
      </w:pPr>
      <w:r>
        <w:rPr/>
        <w:t>Địa</w:t>
      </w:r>
      <w:r>
        <w:rPr>
          <w:spacing w:val="40"/>
        </w:rPr>
        <w:t> </w:t>
      </w:r>
      <w:r>
        <w:rPr/>
        <w:t>chỉ</w:t>
      </w:r>
      <w:r>
        <w:rPr>
          <w:spacing w:val="40"/>
        </w:rPr>
        <w:t> </w:t>
      </w:r>
      <w:r>
        <w:rPr/>
        <w:t>liên</w:t>
      </w:r>
      <w:r>
        <w:rPr>
          <w:spacing w:val="40"/>
        </w:rPr>
        <w:t> </w:t>
      </w:r>
      <w:r>
        <w:rPr/>
        <w:t>hệ:</w:t>
      </w:r>
      <w:r>
        <w:rPr>
          <w:spacing w:val="40"/>
        </w:rPr>
        <w:t> </w:t>
      </w:r>
      <w:r>
        <w:rPr/>
        <w:t>807</w:t>
      </w:r>
      <w:r>
        <w:rPr>
          <w:spacing w:val="40"/>
        </w:rPr>
        <w:t> </w:t>
      </w:r>
      <w:r>
        <w:rPr/>
        <w:t>đường</w:t>
      </w:r>
      <w:r>
        <w:rPr>
          <w:spacing w:val="40"/>
        </w:rPr>
        <w:t> </w:t>
      </w:r>
      <w:r>
        <w:rPr/>
        <w:t>K,</w:t>
      </w:r>
      <w:r>
        <w:rPr>
          <w:spacing w:val="40"/>
        </w:rPr>
        <w:t> </w:t>
      </w:r>
      <w:r>
        <w:rPr/>
        <w:t>phường</w:t>
      </w:r>
      <w:r>
        <w:rPr>
          <w:spacing w:val="40"/>
        </w:rPr>
        <w:t> </w:t>
      </w:r>
      <w:r>
        <w:rPr/>
        <w:t>3,</w:t>
      </w:r>
      <w:r>
        <w:rPr>
          <w:spacing w:val="40"/>
        </w:rPr>
        <w:t> </w:t>
      </w:r>
      <w:r>
        <w:rPr/>
        <w:t>quận</w:t>
      </w:r>
      <w:r>
        <w:rPr>
          <w:spacing w:val="40"/>
        </w:rPr>
        <w:t> </w:t>
      </w:r>
      <w:r>
        <w:rPr/>
        <w:t>G,</w:t>
      </w:r>
      <w:r>
        <w:rPr>
          <w:spacing w:val="40"/>
        </w:rPr>
        <w:t> </w:t>
      </w:r>
      <w:r>
        <w:rPr/>
        <w:t>Thành</w:t>
      </w:r>
      <w:r>
        <w:rPr>
          <w:spacing w:val="40"/>
        </w:rPr>
        <w:t> </w:t>
      </w:r>
      <w:r>
        <w:rPr/>
        <w:t>phố</w:t>
      </w:r>
      <w:r>
        <w:rPr>
          <w:spacing w:val="40"/>
        </w:rPr>
        <w:t> </w:t>
      </w:r>
      <w:r>
        <w:rPr/>
        <w:t>Hồ</w:t>
      </w:r>
      <w:r>
        <w:rPr>
          <w:spacing w:val="40"/>
        </w:rPr>
        <w:t> </w:t>
      </w:r>
      <w:r>
        <w:rPr/>
        <w:t>Chí (Văn bản ủy quyền ngày 07/8/2019)</w:t>
      </w:r>
    </w:p>
    <w:p>
      <w:pPr>
        <w:pStyle w:val="BodyText"/>
        <w:spacing w:before="139"/>
        <w:ind w:left="0" w:firstLine="0"/>
        <w:jc w:val="left"/>
      </w:pPr>
      <w:r>
        <w:rPr/>
        <w:t>2/</w:t>
      </w:r>
      <w:r>
        <w:rPr>
          <w:spacing w:val="-3"/>
        </w:rPr>
        <w:t> </w:t>
      </w:r>
      <w:r>
        <w:rPr/>
        <w:t>Ông</w:t>
      </w:r>
      <w:r>
        <w:rPr>
          <w:spacing w:val="-1"/>
        </w:rPr>
        <w:t> </w:t>
      </w:r>
      <w:r>
        <w:rPr/>
        <w:t>Phan</w:t>
      </w:r>
      <w:r>
        <w:rPr>
          <w:spacing w:val="-1"/>
        </w:rPr>
        <w:t> </w:t>
      </w:r>
      <w:r>
        <w:rPr/>
        <w:t>Văn</w:t>
      </w:r>
      <w:r>
        <w:rPr>
          <w:spacing w:val="-1"/>
        </w:rPr>
        <w:t> </w:t>
      </w:r>
      <w:r>
        <w:rPr/>
        <w:t>H,</w:t>
      </w:r>
      <w:r>
        <w:rPr>
          <w:spacing w:val="-4"/>
        </w:rPr>
        <w:t> </w:t>
      </w:r>
      <w:r>
        <w:rPr/>
        <w:t>sinh</w:t>
      </w:r>
      <w:r>
        <w:rPr>
          <w:spacing w:val="-1"/>
        </w:rPr>
        <w:t> </w:t>
      </w:r>
      <w:r>
        <w:rPr/>
        <w:t>năm</w:t>
      </w:r>
      <w:r>
        <w:rPr>
          <w:spacing w:val="-7"/>
        </w:rPr>
        <w:t> </w:t>
      </w:r>
      <w:r>
        <w:rPr/>
        <w:t>1960</w:t>
      </w:r>
      <w:r>
        <w:rPr>
          <w:spacing w:val="-1"/>
        </w:rPr>
        <w:t> </w:t>
      </w:r>
      <w:r>
        <w:rPr/>
        <w:t>(có</w:t>
      </w:r>
      <w:r>
        <w:rPr>
          <w:spacing w:val="-2"/>
        </w:rPr>
        <w:t> </w:t>
      </w:r>
      <w:r>
        <w:rPr>
          <w:spacing w:val="-4"/>
        </w:rPr>
        <w:t>mặt)</w:t>
      </w:r>
    </w:p>
    <w:p>
      <w:pPr>
        <w:pStyle w:val="BodyText"/>
        <w:spacing w:line="343" w:lineRule="auto" w:before="136"/>
        <w:ind w:left="0" w:right="791" w:firstLine="0"/>
        <w:jc w:val="left"/>
      </w:pPr>
      <w:r>
        <w:rPr/>
        <w:t>Địa</w:t>
      </w:r>
      <w:r>
        <w:rPr>
          <w:spacing w:val="-3"/>
        </w:rPr>
        <w:t> </w:t>
      </w:r>
      <w:r>
        <w:rPr/>
        <w:t>chỉ:</w:t>
      </w:r>
      <w:r>
        <w:rPr>
          <w:spacing w:val="-5"/>
        </w:rPr>
        <w:t> </w:t>
      </w:r>
      <w:r>
        <w:rPr/>
        <w:t>61/2</w:t>
      </w:r>
      <w:r>
        <w:rPr>
          <w:spacing w:val="-2"/>
        </w:rPr>
        <w:t> </w:t>
      </w:r>
      <w:r>
        <w:rPr/>
        <w:t>ấp</w:t>
      </w:r>
      <w:r>
        <w:rPr>
          <w:spacing w:val="-2"/>
        </w:rPr>
        <w:t> </w:t>
      </w:r>
      <w:r>
        <w:rPr/>
        <w:t>Trung</w:t>
      </w:r>
      <w:r>
        <w:rPr>
          <w:spacing w:val="-2"/>
        </w:rPr>
        <w:t> </w:t>
      </w:r>
      <w:r>
        <w:rPr/>
        <w:t>L,</w:t>
      </w:r>
      <w:r>
        <w:rPr>
          <w:spacing w:val="-4"/>
        </w:rPr>
        <w:t> </w:t>
      </w:r>
      <w:r>
        <w:rPr/>
        <w:t>xã</w:t>
      </w:r>
      <w:r>
        <w:rPr>
          <w:spacing w:val="-3"/>
        </w:rPr>
        <w:t> </w:t>
      </w:r>
      <w:r>
        <w:rPr/>
        <w:t>B1,</w:t>
      </w:r>
      <w:r>
        <w:rPr>
          <w:spacing w:val="-7"/>
        </w:rPr>
        <w:t> </w:t>
      </w:r>
      <w:r>
        <w:rPr/>
        <w:t>huyện</w:t>
      </w:r>
      <w:r>
        <w:rPr>
          <w:spacing w:val="-1"/>
        </w:rPr>
        <w:t> </w:t>
      </w:r>
      <w:r>
        <w:rPr/>
        <w:t>H,</w:t>
      </w:r>
      <w:r>
        <w:rPr>
          <w:spacing w:val="-4"/>
        </w:rPr>
        <w:t> </w:t>
      </w:r>
      <w:r>
        <w:rPr/>
        <w:t>Thành</w:t>
      </w:r>
      <w:r>
        <w:rPr>
          <w:spacing w:val="-2"/>
        </w:rPr>
        <w:t> </w:t>
      </w:r>
      <w:r>
        <w:rPr/>
        <w:t>phố</w:t>
      </w:r>
      <w:r>
        <w:rPr>
          <w:spacing w:val="-2"/>
        </w:rPr>
        <w:t> </w:t>
      </w:r>
      <w:r>
        <w:rPr/>
        <w:t>Hồ</w:t>
      </w:r>
      <w:r>
        <w:rPr>
          <w:spacing w:val="-2"/>
        </w:rPr>
        <w:t> </w:t>
      </w:r>
      <w:r>
        <w:rPr/>
        <w:t>Chí</w:t>
      </w:r>
      <w:r>
        <w:rPr>
          <w:spacing w:val="-2"/>
        </w:rPr>
        <w:t> </w:t>
      </w:r>
      <w:r>
        <w:rPr/>
        <w:t>Minh. (Văn bản ủy quyền ngày 06/10/2022)</w:t>
      </w:r>
    </w:p>
    <w:p>
      <w:pPr>
        <w:spacing w:before="1"/>
        <w:ind w:left="0" w:right="0" w:firstLine="0"/>
        <w:jc w:val="left"/>
        <w:rPr>
          <w:sz w:val="28"/>
        </w:rPr>
      </w:pPr>
      <w:r>
        <w:rPr>
          <w:i/>
          <w:sz w:val="28"/>
        </w:rPr>
        <w:t>Người</w:t>
      </w:r>
      <w:r>
        <w:rPr>
          <w:i/>
          <w:spacing w:val="-3"/>
          <w:sz w:val="28"/>
        </w:rPr>
        <w:t> </w:t>
      </w:r>
      <w:r>
        <w:rPr>
          <w:i/>
          <w:sz w:val="28"/>
        </w:rPr>
        <w:t>bảo</w:t>
      </w:r>
      <w:r>
        <w:rPr>
          <w:i/>
          <w:spacing w:val="-2"/>
          <w:sz w:val="28"/>
        </w:rPr>
        <w:t> </w:t>
      </w:r>
      <w:r>
        <w:rPr>
          <w:i/>
          <w:sz w:val="28"/>
        </w:rPr>
        <w:t>vệ</w:t>
      </w:r>
      <w:r>
        <w:rPr>
          <w:i/>
          <w:spacing w:val="-4"/>
          <w:sz w:val="28"/>
        </w:rPr>
        <w:t> </w:t>
      </w:r>
      <w:r>
        <w:rPr>
          <w:i/>
          <w:sz w:val="28"/>
        </w:rPr>
        <w:t>quyền</w:t>
      </w:r>
      <w:r>
        <w:rPr>
          <w:i/>
          <w:spacing w:val="-2"/>
          <w:sz w:val="28"/>
        </w:rPr>
        <w:t> </w:t>
      </w:r>
      <w:r>
        <w:rPr>
          <w:i/>
          <w:sz w:val="28"/>
        </w:rPr>
        <w:t>lợi</w:t>
      </w:r>
      <w:r>
        <w:rPr>
          <w:i/>
          <w:spacing w:val="-3"/>
          <w:sz w:val="28"/>
        </w:rPr>
        <w:t> </w:t>
      </w:r>
      <w:r>
        <w:rPr>
          <w:i/>
          <w:sz w:val="28"/>
        </w:rPr>
        <w:t>ích</w:t>
      </w:r>
      <w:r>
        <w:rPr>
          <w:i/>
          <w:spacing w:val="-2"/>
          <w:sz w:val="28"/>
        </w:rPr>
        <w:t> </w:t>
      </w:r>
      <w:r>
        <w:rPr>
          <w:i/>
          <w:sz w:val="28"/>
        </w:rPr>
        <w:t>hợp</w:t>
      </w:r>
      <w:r>
        <w:rPr>
          <w:i/>
          <w:spacing w:val="-6"/>
          <w:sz w:val="28"/>
        </w:rPr>
        <w:t> </w:t>
      </w:r>
      <w:r>
        <w:rPr>
          <w:i/>
          <w:sz w:val="28"/>
        </w:rPr>
        <w:t>pháp</w:t>
      </w:r>
      <w:r>
        <w:rPr>
          <w:i/>
          <w:spacing w:val="-3"/>
          <w:sz w:val="28"/>
        </w:rPr>
        <w:t> </w:t>
      </w:r>
      <w:r>
        <w:rPr>
          <w:i/>
          <w:sz w:val="28"/>
        </w:rPr>
        <w:t>cho</w:t>
      </w:r>
      <w:r>
        <w:rPr>
          <w:i/>
          <w:spacing w:val="-6"/>
          <w:sz w:val="28"/>
        </w:rPr>
        <w:t> </w:t>
      </w:r>
      <w:r>
        <w:rPr>
          <w:i/>
          <w:sz w:val="28"/>
        </w:rPr>
        <w:t>người</w:t>
      </w:r>
      <w:r>
        <w:rPr>
          <w:i/>
          <w:spacing w:val="-4"/>
          <w:sz w:val="28"/>
        </w:rPr>
        <w:t> </w:t>
      </w:r>
      <w:r>
        <w:rPr>
          <w:i/>
          <w:sz w:val="28"/>
        </w:rPr>
        <w:t>khởi</w:t>
      </w:r>
      <w:r>
        <w:rPr>
          <w:i/>
          <w:spacing w:val="-2"/>
          <w:sz w:val="28"/>
        </w:rPr>
        <w:t> kiện</w:t>
      </w:r>
      <w:r>
        <w:rPr>
          <w:spacing w:val="-2"/>
          <w:sz w:val="28"/>
        </w:rPr>
        <w:t>:</w:t>
      </w:r>
    </w:p>
    <w:p>
      <w:pPr>
        <w:pStyle w:val="BodyText"/>
        <w:spacing w:before="136"/>
        <w:ind w:left="0" w:firstLine="0"/>
        <w:jc w:val="left"/>
      </w:pPr>
      <w:r>
        <w:rPr/>
        <w:t>1/</w:t>
      </w:r>
      <w:r>
        <w:rPr>
          <w:spacing w:val="21"/>
        </w:rPr>
        <w:t> </w:t>
      </w:r>
      <w:r>
        <w:rPr/>
        <w:t>Luật</w:t>
      </w:r>
      <w:r>
        <w:rPr>
          <w:spacing w:val="21"/>
        </w:rPr>
        <w:t> </w:t>
      </w:r>
      <w:r>
        <w:rPr/>
        <w:t>sư</w:t>
      </w:r>
      <w:r>
        <w:rPr>
          <w:spacing w:val="21"/>
        </w:rPr>
        <w:t> </w:t>
      </w:r>
      <w:r>
        <w:rPr/>
        <w:t>Nguyễn</w:t>
      </w:r>
      <w:r>
        <w:rPr>
          <w:spacing w:val="21"/>
        </w:rPr>
        <w:t> </w:t>
      </w:r>
      <w:r>
        <w:rPr/>
        <w:t>Ngọc</w:t>
      </w:r>
      <w:r>
        <w:rPr>
          <w:spacing w:val="20"/>
        </w:rPr>
        <w:t> </w:t>
      </w:r>
      <w:r>
        <w:rPr/>
        <w:t>C</w:t>
      </w:r>
      <w:r>
        <w:rPr>
          <w:spacing w:val="20"/>
        </w:rPr>
        <w:t> </w:t>
      </w:r>
      <w:r>
        <w:rPr/>
        <w:t>–</w:t>
      </w:r>
      <w:r>
        <w:rPr>
          <w:spacing w:val="21"/>
        </w:rPr>
        <w:t> </w:t>
      </w:r>
      <w:r>
        <w:rPr/>
        <w:t>Đoàn</w:t>
      </w:r>
      <w:r>
        <w:rPr>
          <w:spacing w:val="18"/>
        </w:rPr>
        <w:t> </w:t>
      </w:r>
      <w:r>
        <w:rPr/>
        <w:t>luật</w:t>
      </w:r>
      <w:r>
        <w:rPr>
          <w:spacing w:val="18"/>
        </w:rPr>
        <w:t> </w:t>
      </w:r>
      <w:r>
        <w:rPr/>
        <w:t>sư</w:t>
      </w:r>
      <w:r>
        <w:rPr>
          <w:spacing w:val="19"/>
        </w:rPr>
        <w:t> </w:t>
      </w:r>
      <w:r>
        <w:rPr/>
        <w:t>Thành</w:t>
      </w:r>
      <w:r>
        <w:rPr>
          <w:spacing w:val="19"/>
        </w:rPr>
        <w:t> </w:t>
      </w:r>
      <w:r>
        <w:rPr/>
        <w:t>phố</w:t>
      </w:r>
      <w:r>
        <w:rPr>
          <w:spacing w:val="21"/>
        </w:rPr>
        <w:t> </w:t>
      </w:r>
      <w:r>
        <w:rPr/>
        <w:t>Hồ</w:t>
      </w:r>
      <w:r>
        <w:rPr>
          <w:spacing w:val="18"/>
        </w:rPr>
        <w:t> </w:t>
      </w:r>
      <w:r>
        <w:rPr/>
        <w:t>Chí</w:t>
      </w:r>
      <w:r>
        <w:rPr>
          <w:spacing w:val="19"/>
        </w:rPr>
        <w:t> </w:t>
      </w:r>
      <w:r>
        <w:rPr/>
        <w:t>Minh</w:t>
      </w:r>
      <w:r>
        <w:rPr>
          <w:spacing w:val="19"/>
        </w:rPr>
        <w:t> </w:t>
      </w:r>
      <w:r>
        <w:rPr>
          <w:spacing w:val="-5"/>
        </w:rPr>
        <w:t>(có</w:t>
      </w:r>
    </w:p>
    <w:p>
      <w:pPr>
        <w:spacing w:after="0"/>
        <w:jc w:val="left"/>
        <w:sectPr>
          <w:footerReference w:type="default" r:id="rId5"/>
          <w:pgSz w:w="11900" w:h="16850"/>
          <w:pgMar w:footer="571" w:header="0" w:top="1080" w:bottom="760" w:left="1540" w:right="520"/>
          <w:pgNumType w:start="2"/>
          <w:cols w:num="2" w:equalWidth="0">
            <w:col w:w="842" w:space="40"/>
            <w:col w:w="8958"/>
          </w:cols>
        </w:sectPr>
      </w:pPr>
    </w:p>
    <w:p>
      <w:pPr>
        <w:pStyle w:val="BodyText"/>
        <w:spacing w:before="20"/>
        <w:ind w:firstLine="0"/>
        <w:jc w:val="left"/>
      </w:pPr>
      <w:r>
        <w:rPr/>
        <w:t>mặt</w:t>
      </w:r>
      <w:r>
        <w:rPr>
          <w:spacing w:val="-3"/>
        </w:rPr>
        <w:t> </w:t>
      </w:r>
      <w:r>
        <w:rPr/>
        <w:t>khi</w:t>
      </w:r>
      <w:r>
        <w:rPr>
          <w:spacing w:val="-2"/>
        </w:rPr>
        <w:t> </w:t>
      </w:r>
      <w:r>
        <w:rPr/>
        <w:t>xét</w:t>
      </w:r>
      <w:r>
        <w:rPr>
          <w:spacing w:val="-4"/>
        </w:rPr>
        <w:t> </w:t>
      </w:r>
      <w:r>
        <w:rPr/>
        <w:t>xử,</w:t>
      </w:r>
      <w:r>
        <w:rPr>
          <w:spacing w:val="-4"/>
        </w:rPr>
        <w:t> </w:t>
      </w:r>
      <w:r>
        <w:rPr/>
        <w:t>vắng</w:t>
      </w:r>
      <w:r>
        <w:rPr>
          <w:spacing w:val="-5"/>
        </w:rPr>
        <w:t> </w:t>
      </w:r>
      <w:r>
        <w:rPr/>
        <w:t>mặt</w:t>
      </w:r>
      <w:r>
        <w:rPr>
          <w:spacing w:val="-2"/>
        </w:rPr>
        <w:t> </w:t>
      </w:r>
      <w:r>
        <w:rPr/>
        <w:t>khi</w:t>
      </w:r>
      <w:r>
        <w:rPr>
          <w:spacing w:val="-3"/>
        </w:rPr>
        <w:t> </w:t>
      </w:r>
      <w:r>
        <w:rPr/>
        <w:t>tuyên</w:t>
      </w:r>
      <w:r>
        <w:rPr>
          <w:spacing w:val="-1"/>
        </w:rPr>
        <w:t> </w:t>
      </w:r>
      <w:r>
        <w:rPr>
          <w:spacing w:val="-5"/>
        </w:rPr>
        <w:t>án)</w:t>
      </w:r>
    </w:p>
    <w:p>
      <w:pPr>
        <w:pStyle w:val="BodyText"/>
        <w:spacing w:line="252" w:lineRule="auto" w:before="138"/>
        <w:ind w:right="480"/>
        <w:jc w:val="left"/>
      </w:pPr>
      <w:r>
        <w:rPr/>
        <w:t>2/ Luật sư Đào Quang D – Đoàn luật sư Thành phố Hồ Chí Minh (có mặt khi xét xử, vắng mặt khi tuyên án)</w:t>
      </w:r>
    </w:p>
    <w:p>
      <w:pPr>
        <w:spacing w:before="123"/>
        <w:ind w:left="862" w:right="0" w:firstLine="0"/>
        <w:jc w:val="left"/>
        <w:rPr>
          <w:i/>
          <w:sz w:val="28"/>
        </w:rPr>
      </w:pPr>
      <w:r>
        <w:rPr>
          <w:i/>
          <w:sz w:val="28"/>
        </w:rPr>
        <w:t>-</w:t>
      </w:r>
      <w:r>
        <w:rPr>
          <w:i/>
          <w:spacing w:val="-3"/>
          <w:sz w:val="28"/>
        </w:rPr>
        <w:t> </w:t>
      </w:r>
      <w:r>
        <w:rPr>
          <w:i/>
          <w:sz w:val="28"/>
        </w:rPr>
        <w:t>Người</w:t>
      </w:r>
      <w:r>
        <w:rPr>
          <w:i/>
          <w:spacing w:val="-4"/>
          <w:sz w:val="28"/>
        </w:rPr>
        <w:t> </w:t>
      </w:r>
      <w:r>
        <w:rPr>
          <w:i/>
          <w:sz w:val="28"/>
        </w:rPr>
        <w:t>bị </w:t>
      </w:r>
      <w:r>
        <w:rPr>
          <w:i/>
          <w:spacing w:val="-2"/>
          <w:sz w:val="28"/>
        </w:rPr>
        <w:t>kiện:</w:t>
      </w:r>
    </w:p>
    <w:p>
      <w:pPr>
        <w:pStyle w:val="BodyText"/>
        <w:spacing w:before="139"/>
        <w:ind w:left="881" w:firstLine="0"/>
        <w:jc w:val="left"/>
      </w:pPr>
      <w:r>
        <w:rPr/>
        <w:t>1/</w:t>
      </w:r>
      <w:r>
        <w:rPr>
          <w:spacing w:val="-3"/>
        </w:rPr>
        <w:t> </w:t>
      </w:r>
      <w:r>
        <w:rPr/>
        <w:t>Ủy</w:t>
      </w:r>
      <w:r>
        <w:rPr>
          <w:spacing w:val="-6"/>
        </w:rPr>
        <w:t> </w:t>
      </w:r>
      <w:r>
        <w:rPr/>
        <w:t>ban</w:t>
      </w:r>
      <w:r>
        <w:rPr>
          <w:spacing w:val="-1"/>
        </w:rPr>
        <w:t> </w:t>
      </w:r>
      <w:r>
        <w:rPr/>
        <w:t>nhân</w:t>
      </w:r>
      <w:r>
        <w:rPr>
          <w:spacing w:val="-2"/>
        </w:rPr>
        <w:t> </w:t>
      </w:r>
      <w:r>
        <w:rPr/>
        <w:t>dân</w:t>
      </w:r>
      <w:r>
        <w:rPr>
          <w:spacing w:val="-4"/>
        </w:rPr>
        <w:t> </w:t>
      </w:r>
      <w:r>
        <w:rPr/>
        <w:t>huyện</w:t>
      </w:r>
      <w:r>
        <w:rPr>
          <w:spacing w:val="-1"/>
        </w:rPr>
        <w:t> </w:t>
      </w:r>
      <w:r>
        <w:rPr>
          <w:spacing w:val="-5"/>
        </w:rPr>
        <w:t>C1</w:t>
      </w:r>
    </w:p>
    <w:p>
      <w:pPr>
        <w:pStyle w:val="BodyText"/>
        <w:spacing w:before="137"/>
        <w:ind w:left="881" w:firstLine="0"/>
        <w:jc w:val="left"/>
      </w:pPr>
      <w:r>
        <w:rPr/>
        <w:t>2/</w:t>
      </w:r>
      <w:r>
        <w:rPr>
          <w:spacing w:val="-3"/>
        </w:rPr>
        <w:t> </w:t>
      </w:r>
      <w:r>
        <w:rPr/>
        <w:t>Chủ</w:t>
      </w:r>
      <w:r>
        <w:rPr>
          <w:spacing w:val="-2"/>
        </w:rPr>
        <w:t> </w:t>
      </w:r>
      <w:r>
        <w:rPr/>
        <w:t>tịch Ủy</w:t>
      </w:r>
      <w:r>
        <w:rPr>
          <w:spacing w:val="-7"/>
        </w:rPr>
        <w:t> </w:t>
      </w:r>
      <w:r>
        <w:rPr/>
        <w:t>ban</w:t>
      </w:r>
      <w:r>
        <w:rPr>
          <w:spacing w:val="-5"/>
        </w:rPr>
        <w:t> </w:t>
      </w:r>
      <w:r>
        <w:rPr/>
        <w:t>nhân</w:t>
      </w:r>
      <w:r>
        <w:rPr>
          <w:spacing w:val="-1"/>
        </w:rPr>
        <w:t> </w:t>
      </w:r>
      <w:r>
        <w:rPr/>
        <w:t>dân</w:t>
      </w:r>
      <w:r>
        <w:rPr>
          <w:spacing w:val="-2"/>
        </w:rPr>
        <w:t> </w:t>
      </w:r>
      <w:r>
        <w:rPr/>
        <w:t>huyện</w:t>
      </w:r>
      <w:r>
        <w:rPr>
          <w:spacing w:val="-1"/>
        </w:rPr>
        <w:t> </w:t>
      </w:r>
      <w:r>
        <w:rPr>
          <w:spacing w:val="-5"/>
        </w:rPr>
        <w:t>C1</w:t>
      </w:r>
    </w:p>
    <w:p>
      <w:pPr>
        <w:pStyle w:val="BodyText"/>
        <w:spacing w:line="254" w:lineRule="auto" w:before="139"/>
        <w:ind w:right="511"/>
        <w:jc w:val="left"/>
      </w:pPr>
      <w:r>
        <w:rPr/>
        <w:t>Địa</w:t>
      </w:r>
      <w:r>
        <w:rPr>
          <w:spacing w:val="23"/>
        </w:rPr>
        <w:t> </w:t>
      </w:r>
      <w:r>
        <w:rPr/>
        <w:t>chỉ:</w:t>
      </w:r>
      <w:r>
        <w:rPr>
          <w:spacing w:val="22"/>
        </w:rPr>
        <w:t> </w:t>
      </w:r>
      <w:r>
        <w:rPr/>
        <w:t>77</w:t>
      </w:r>
      <w:r>
        <w:rPr>
          <w:spacing w:val="24"/>
        </w:rPr>
        <w:t> </w:t>
      </w:r>
      <w:r>
        <w:rPr/>
        <w:t>Tỉnh</w:t>
      </w:r>
      <w:r>
        <w:rPr>
          <w:spacing w:val="24"/>
        </w:rPr>
        <w:t> </w:t>
      </w:r>
      <w:r>
        <w:rPr/>
        <w:t>lộ</w:t>
      </w:r>
      <w:r>
        <w:rPr>
          <w:spacing w:val="24"/>
        </w:rPr>
        <w:t> </w:t>
      </w:r>
      <w:r>
        <w:rPr/>
        <w:t>8,</w:t>
      </w:r>
      <w:r>
        <w:rPr>
          <w:spacing w:val="23"/>
        </w:rPr>
        <w:t> </w:t>
      </w:r>
      <w:r>
        <w:rPr/>
        <w:t>khu</w:t>
      </w:r>
      <w:r>
        <w:rPr>
          <w:spacing w:val="22"/>
        </w:rPr>
        <w:t> </w:t>
      </w:r>
      <w:r>
        <w:rPr/>
        <w:t>phố</w:t>
      </w:r>
      <w:r>
        <w:rPr>
          <w:spacing w:val="24"/>
        </w:rPr>
        <w:t> </w:t>
      </w:r>
      <w:r>
        <w:rPr/>
        <w:t>7,</w:t>
      </w:r>
      <w:r>
        <w:rPr>
          <w:spacing w:val="23"/>
        </w:rPr>
        <w:t> </w:t>
      </w:r>
      <w:r>
        <w:rPr/>
        <w:t>thị</w:t>
      </w:r>
      <w:r>
        <w:rPr>
          <w:spacing w:val="24"/>
        </w:rPr>
        <w:t> </w:t>
      </w:r>
      <w:r>
        <w:rPr/>
        <w:t>trấn</w:t>
      </w:r>
      <w:r>
        <w:rPr>
          <w:spacing w:val="33"/>
        </w:rPr>
        <w:t> </w:t>
      </w:r>
      <w:r>
        <w:rPr/>
        <w:t>C1,</w:t>
      </w:r>
      <w:r>
        <w:rPr>
          <w:spacing w:val="23"/>
        </w:rPr>
        <w:t> </w:t>
      </w:r>
      <w:r>
        <w:rPr/>
        <w:t>huyện</w:t>
      </w:r>
      <w:r>
        <w:rPr>
          <w:spacing w:val="26"/>
        </w:rPr>
        <w:t> </w:t>
      </w:r>
      <w:r>
        <w:rPr/>
        <w:t>C1,</w:t>
      </w:r>
      <w:r>
        <w:rPr>
          <w:spacing w:val="23"/>
        </w:rPr>
        <w:t> </w:t>
      </w:r>
      <w:r>
        <w:rPr/>
        <w:t>Thành</w:t>
      </w:r>
      <w:r>
        <w:rPr>
          <w:spacing w:val="22"/>
        </w:rPr>
        <w:t> </w:t>
      </w:r>
      <w:r>
        <w:rPr/>
        <w:t>phố</w:t>
      </w:r>
      <w:r>
        <w:rPr>
          <w:spacing w:val="24"/>
        </w:rPr>
        <w:t> </w:t>
      </w:r>
      <w:r>
        <w:rPr/>
        <w:t>Hồ Chí Minh.</w:t>
      </w:r>
    </w:p>
    <w:p>
      <w:pPr>
        <w:spacing w:line="254" w:lineRule="auto" w:before="117"/>
        <w:ind w:left="162" w:right="511" w:firstLine="719"/>
        <w:jc w:val="left"/>
        <w:rPr>
          <w:sz w:val="28"/>
        </w:rPr>
      </w:pPr>
      <w:r>
        <w:rPr>
          <w:i/>
          <w:sz w:val="28"/>
        </w:rPr>
        <w:t>Người đại diện theo ủy quyền</w:t>
      </w:r>
      <w:r>
        <w:rPr>
          <w:sz w:val="28"/>
        </w:rPr>
        <w:t>: Ông Nguyễn Thanh P – Phó Chủ tịch Ủy</w:t>
      </w:r>
      <w:r>
        <w:rPr>
          <w:spacing w:val="40"/>
          <w:sz w:val="28"/>
        </w:rPr>
        <w:t> </w:t>
      </w:r>
      <w:r>
        <w:rPr>
          <w:sz w:val="28"/>
        </w:rPr>
        <w:t>ban nhân dân huyện C1 (xin vắng mặt)</w:t>
      </w:r>
    </w:p>
    <w:p>
      <w:pPr>
        <w:pStyle w:val="BodyText"/>
        <w:spacing w:before="119"/>
        <w:ind w:left="951" w:firstLine="0"/>
        <w:jc w:val="left"/>
      </w:pPr>
      <w:r>
        <w:rPr/>
        <w:t>(Giấy</w:t>
      </w:r>
      <w:r>
        <w:rPr>
          <w:spacing w:val="-7"/>
        </w:rPr>
        <w:t> </w:t>
      </w:r>
      <w:r>
        <w:rPr/>
        <w:t>ủy</w:t>
      </w:r>
      <w:r>
        <w:rPr>
          <w:spacing w:val="-6"/>
        </w:rPr>
        <w:t> </w:t>
      </w:r>
      <w:r>
        <w:rPr/>
        <w:t>quyền</w:t>
      </w:r>
      <w:r>
        <w:rPr>
          <w:spacing w:val="-2"/>
        </w:rPr>
        <w:t> </w:t>
      </w:r>
      <w:r>
        <w:rPr/>
        <w:t>số:</w:t>
      </w:r>
      <w:r>
        <w:rPr>
          <w:spacing w:val="-3"/>
        </w:rPr>
        <w:t> </w:t>
      </w:r>
      <w:r>
        <w:rPr/>
        <w:t>2878/UQ-UBND</w:t>
      </w:r>
      <w:r>
        <w:rPr>
          <w:spacing w:val="-3"/>
        </w:rPr>
        <w:t> </w:t>
      </w:r>
      <w:r>
        <w:rPr/>
        <w:t>ngày</w:t>
      </w:r>
      <w:r>
        <w:rPr>
          <w:spacing w:val="-6"/>
        </w:rPr>
        <w:t> </w:t>
      </w:r>
      <w:r>
        <w:rPr>
          <w:spacing w:val="-2"/>
        </w:rPr>
        <w:t>12/4/2022)</w:t>
      </w:r>
    </w:p>
    <w:p>
      <w:pPr>
        <w:spacing w:line="254" w:lineRule="auto" w:before="136"/>
        <w:ind w:left="162" w:right="480" w:firstLine="719"/>
        <w:jc w:val="left"/>
        <w:rPr>
          <w:i/>
          <w:sz w:val="28"/>
        </w:rPr>
      </w:pPr>
      <w:r>
        <w:rPr>
          <w:i/>
          <w:sz w:val="28"/>
        </w:rPr>
        <w:t>Người bảo vệ quyền và lợi ích hợp pháp của người bị kiện</w:t>
      </w:r>
      <w:r>
        <w:rPr>
          <w:i/>
          <w:spacing w:val="29"/>
          <w:sz w:val="28"/>
        </w:rPr>
        <w:t> </w:t>
      </w:r>
      <w:r>
        <w:rPr>
          <w:i/>
          <w:sz w:val="28"/>
        </w:rPr>
        <w:t>Ủy ban nhân</w:t>
      </w:r>
      <w:r>
        <w:rPr>
          <w:i/>
          <w:spacing w:val="40"/>
          <w:sz w:val="28"/>
        </w:rPr>
        <w:t> </w:t>
      </w:r>
      <w:r>
        <w:rPr>
          <w:i/>
          <w:sz w:val="28"/>
        </w:rPr>
        <w:t>dân huyện C1 và Chủ tịch Uỷ ban nhân dân huyện C1:</w:t>
      </w:r>
    </w:p>
    <w:p>
      <w:pPr>
        <w:pStyle w:val="ListParagraph"/>
        <w:numPr>
          <w:ilvl w:val="0"/>
          <w:numId w:val="2"/>
        </w:numPr>
        <w:tabs>
          <w:tab w:pos="1079" w:val="left" w:leader="none"/>
        </w:tabs>
        <w:spacing w:line="252" w:lineRule="auto" w:before="119" w:after="0"/>
        <w:ind w:left="162" w:right="612" w:firstLine="719"/>
        <w:jc w:val="left"/>
        <w:rPr>
          <w:sz w:val="28"/>
        </w:rPr>
      </w:pPr>
      <w:r>
        <w:rPr>
          <w:sz w:val="28"/>
        </w:rPr>
        <w:t>Ông</w:t>
      </w:r>
      <w:r>
        <w:rPr>
          <w:spacing w:val="30"/>
          <w:sz w:val="28"/>
        </w:rPr>
        <w:t> </w:t>
      </w:r>
      <w:r>
        <w:rPr>
          <w:sz w:val="28"/>
        </w:rPr>
        <w:t>Bùi</w:t>
      </w:r>
      <w:r>
        <w:rPr>
          <w:spacing w:val="29"/>
          <w:sz w:val="28"/>
        </w:rPr>
        <w:t> </w:t>
      </w:r>
      <w:r>
        <w:rPr>
          <w:sz w:val="28"/>
        </w:rPr>
        <w:t>Hồng</w:t>
      </w:r>
      <w:r>
        <w:rPr>
          <w:spacing w:val="29"/>
          <w:sz w:val="28"/>
        </w:rPr>
        <w:t> </w:t>
      </w:r>
      <w:r>
        <w:rPr>
          <w:sz w:val="28"/>
        </w:rPr>
        <w:t>P1</w:t>
      </w:r>
      <w:r>
        <w:rPr>
          <w:spacing w:val="29"/>
          <w:sz w:val="28"/>
        </w:rPr>
        <w:t> </w:t>
      </w:r>
      <w:r>
        <w:rPr>
          <w:sz w:val="28"/>
        </w:rPr>
        <w:t>–</w:t>
      </w:r>
      <w:r>
        <w:rPr>
          <w:spacing w:val="30"/>
          <w:sz w:val="28"/>
        </w:rPr>
        <w:t> </w:t>
      </w:r>
      <w:r>
        <w:rPr>
          <w:sz w:val="28"/>
        </w:rPr>
        <w:t>Phó</w:t>
      </w:r>
      <w:r>
        <w:rPr>
          <w:spacing w:val="27"/>
          <w:sz w:val="28"/>
        </w:rPr>
        <w:t> </w:t>
      </w:r>
      <w:r>
        <w:rPr>
          <w:sz w:val="28"/>
        </w:rPr>
        <w:t>trưởng</w:t>
      </w:r>
      <w:r>
        <w:rPr>
          <w:spacing w:val="27"/>
          <w:sz w:val="28"/>
        </w:rPr>
        <w:t> </w:t>
      </w:r>
      <w:r>
        <w:rPr>
          <w:sz w:val="28"/>
        </w:rPr>
        <w:t>Ban</w:t>
      </w:r>
      <w:r>
        <w:rPr>
          <w:spacing w:val="27"/>
          <w:sz w:val="28"/>
        </w:rPr>
        <w:t> </w:t>
      </w:r>
      <w:r>
        <w:rPr>
          <w:sz w:val="28"/>
        </w:rPr>
        <w:t>bồi</w:t>
      </w:r>
      <w:r>
        <w:rPr>
          <w:spacing w:val="27"/>
          <w:sz w:val="28"/>
        </w:rPr>
        <w:t> </w:t>
      </w:r>
      <w:r>
        <w:rPr>
          <w:sz w:val="28"/>
        </w:rPr>
        <w:t>thường</w:t>
      </w:r>
      <w:r>
        <w:rPr>
          <w:spacing w:val="27"/>
          <w:sz w:val="28"/>
        </w:rPr>
        <w:t> </w:t>
      </w:r>
      <w:r>
        <w:rPr>
          <w:sz w:val="28"/>
        </w:rPr>
        <w:t>giải</w:t>
      </w:r>
      <w:r>
        <w:rPr>
          <w:spacing w:val="27"/>
          <w:sz w:val="28"/>
        </w:rPr>
        <w:t> </w:t>
      </w:r>
      <w:r>
        <w:rPr>
          <w:sz w:val="28"/>
        </w:rPr>
        <w:t>phóng</w:t>
      </w:r>
      <w:r>
        <w:rPr>
          <w:spacing w:val="27"/>
          <w:sz w:val="28"/>
        </w:rPr>
        <w:t> </w:t>
      </w:r>
      <w:r>
        <w:rPr>
          <w:sz w:val="28"/>
        </w:rPr>
        <w:t>mặt</w:t>
      </w:r>
      <w:r>
        <w:rPr>
          <w:spacing w:val="29"/>
          <w:sz w:val="28"/>
        </w:rPr>
        <w:t> </w:t>
      </w:r>
      <w:r>
        <w:rPr>
          <w:sz w:val="28"/>
        </w:rPr>
        <w:t>bằng huyện C1 (có mặt)</w:t>
      </w:r>
    </w:p>
    <w:p>
      <w:pPr>
        <w:pStyle w:val="ListParagraph"/>
        <w:numPr>
          <w:ilvl w:val="0"/>
          <w:numId w:val="2"/>
        </w:numPr>
        <w:tabs>
          <w:tab w:pos="1048" w:val="left" w:leader="none"/>
        </w:tabs>
        <w:spacing w:line="254" w:lineRule="auto" w:before="123" w:after="0"/>
        <w:ind w:left="162" w:right="609" w:firstLine="719"/>
        <w:jc w:val="left"/>
        <w:rPr>
          <w:sz w:val="28"/>
        </w:rPr>
      </w:pPr>
      <w:r>
        <w:rPr>
          <w:sz w:val="28"/>
        </w:rPr>
        <w:t>Ông Nguyễn</w:t>
      </w:r>
      <w:r>
        <w:rPr>
          <w:spacing w:val="-1"/>
          <w:sz w:val="28"/>
        </w:rPr>
        <w:t> </w:t>
      </w:r>
      <w:r>
        <w:rPr>
          <w:sz w:val="28"/>
        </w:rPr>
        <w:t>Thanh</w:t>
      </w:r>
      <w:r>
        <w:rPr>
          <w:spacing w:val="-3"/>
          <w:sz w:val="28"/>
        </w:rPr>
        <w:t> </w:t>
      </w:r>
      <w:r>
        <w:rPr>
          <w:sz w:val="28"/>
        </w:rPr>
        <w:t>S – Tổ</w:t>
      </w:r>
      <w:r>
        <w:rPr>
          <w:spacing w:val="-2"/>
          <w:sz w:val="28"/>
        </w:rPr>
        <w:t> </w:t>
      </w:r>
      <w:r>
        <w:rPr>
          <w:sz w:val="28"/>
        </w:rPr>
        <w:t>trưởng</w:t>
      </w:r>
      <w:r>
        <w:rPr>
          <w:spacing w:val="-1"/>
          <w:sz w:val="28"/>
        </w:rPr>
        <w:t> </w:t>
      </w:r>
      <w:r>
        <w:rPr>
          <w:sz w:val="28"/>
        </w:rPr>
        <w:t>Tổ</w:t>
      </w:r>
      <w:r>
        <w:rPr>
          <w:spacing w:val="-2"/>
          <w:sz w:val="28"/>
        </w:rPr>
        <w:t> </w:t>
      </w:r>
      <w:r>
        <w:rPr>
          <w:sz w:val="28"/>
        </w:rPr>
        <w:t>nghiệp</w:t>
      </w:r>
      <w:r>
        <w:rPr>
          <w:spacing w:val="-2"/>
          <w:sz w:val="28"/>
        </w:rPr>
        <w:t> </w:t>
      </w:r>
      <w:r>
        <w:rPr>
          <w:sz w:val="28"/>
        </w:rPr>
        <w:t>vụ</w:t>
      </w:r>
      <w:r>
        <w:rPr>
          <w:spacing w:val="-2"/>
          <w:sz w:val="28"/>
        </w:rPr>
        <w:t> </w:t>
      </w:r>
      <w:r>
        <w:rPr>
          <w:sz w:val="28"/>
        </w:rPr>
        <w:t>3 -</w:t>
      </w:r>
      <w:r>
        <w:rPr>
          <w:spacing w:val="-4"/>
          <w:sz w:val="28"/>
        </w:rPr>
        <w:t> </w:t>
      </w:r>
      <w:r>
        <w:rPr>
          <w:sz w:val="28"/>
        </w:rPr>
        <w:t>Ban</w:t>
      </w:r>
      <w:r>
        <w:rPr>
          <w:spacing w:val="-2"/>
          <w:sz w:val="28"/>
        </w:rPr>
        <w:t> </w:t>
      </w:r>
      <w:r>
        <w:rPr>
          <w:sz w:val="28"/>
        </w:rPr>
        <w:t>Bồi</w:t>
      </w:r>
      <w:r>
        <w:rPr>
          <w:spacing w:val="-2"/>
          <w:sz w:val="28"/>
        </w:rPr>
        <w:t> </w:t>
      </w:r>
      <w:r>
        <w:rPr>
          <w:sz w:val="28"/>
        </w:rPr>
        <w:t>thường</w:t>
      </w:r>
      <w:r>
        <w:rPr>
          <w:spacing w:val="-2"/>
          <w:sz w:val="28"/>
        </w:rPr>
        <w:t> </w:t>
      </w:r>
      <w:r>
        <w:rPr>
          <w:sz w:val="28"/>
        </w:rPr>
        <w:t>giải phóng mặt bằng huyện C1 (có mặt).</w:t>
      </w:r>
    </w:p>
    <w:p>
      <w:pPr>
        <w:pStyle w:val="BodyText"/>
        <w:spacing w:line="343" w:lineRule="auto" w:before="117"/>
        <w:ind w:left="881" w:right="480" w:firstLine="0"/>
        <w:jc w:val="left"/>
      </w:pPr>
      <w:r>
        <w:rPr/>
        <w:t>3/</w:t>
      </w:r>
      <w:r>
        <w:rPr>
          <w:spacing w:val="28"/>
        </w:rPr>
        <w:t> </w:t>
      </w:r>
      <w:r>
        <w:rPr/>
        <w:t>Chủ</w:t>
      </w:r>
      <w:r>
        <w:rPr>
          <w:spacing w:val="27"/>
        </w:rPr>
        <w:t> </w:t>
      </w:r>
      <w:r>
        <w:rPr/>
        <w:t>tịch</w:t>
      </w:r>
      <w:r>
        <w:rPr>
          <w:spacing w:val="27"/>
        </w:rPr>
        <w:t> </w:t>
      </w:r>
      <w:r>
        <w:rPr/>
        <w:t>Ủy</w:t>
      </w:r>
      <w:r>
        <w:rPr>
          <w:spacing w:val="22"/>
        </w:rPr>
        <w:t> </w:t>
      </w:r>
      <w:r>
        <w:rPr/>
        <w:t>ban</w:t>
      </w:r>
      <w:r>
        <w:rPr>
          <w:spacing w:val="35"/>
        </w:rPr>
        <w:t> </w:t>
      </w:r>
      <w:r>
        <w:rPr/>
        <w:t>nhân</w:t>
      </w:r>
      <w:r>
        <w:rPr>
          <w:spacing w:val="27"/>
        </w:rPr>
        <w:t> </w:t>
      </w:r>
      <w:r>
        <w:rPr/>
        <w:t>dân</w:t>
      </w:r>
      <w:r>
        <w:rPr>
          <w:spacing w:val="27"/>
        </w:rPr>
        <w:t> </w:t>
      </w:r>
      <w:r>
        <w:rPr/>
        <w:t>Thành</w:t>
      </w:r>
      <w:r>
        <w:rPr>
          <w:spacing w:val="27"/>
        </w:rPr>
        <w:t> </w:t>
      </w:r>
      <w:r>
        <w:rPr/>
        <w:t>phố</w:t>
      </w:r>
      <w:r>
        <w:rPr>
          <w:spacing w:val="25"/>
        </w:rPr>
        <w:t> </w:t>
      </w:r>
      <w:r>
        <w:rPr/>
        <w:t>Hồ</w:t>
      </w:r>
      <w:r>
        <w:rPr>
          <w:spacing w:val="27"/>
        </w:rPr>
        <w:t> </w:t>
      </w:r>
      <w:r>
        <w:rPr/>
        <w:t>Chí</w:t>
      </w:r>
      <w:r>
        <w:rPr>
          <w:spacing w:val="27"/>
        </w:rPr>
        <w:t> </w:t>
      </w:r>
      <w:r>
        <w:rPr/>
        <w:t>Minh</w:t>
      </w:r>
      <w:r>
        <w:rPr>
          <w:spacing w:val="35"/>
        </w:rPr>
        <w:t> </w:t>
      </w:r>
      <w:r>
        <w:rPr/>
        <w:t>(xin vắng mặt) Địa</w:t>
      </w:r>
      <w:r>
        <w:rPr>
          <w:spacing w:val="40"/>
        </w:rPr>
        <w:t> </w:t>
      </w:r>
      <w:r>
        <w:rPr/>
        <w:t>chỉ:</w:t>
      </w:r>
      <w:r>
        <w:rPr>
          <w:spacing w:val="40"/>
        </w:rPr>
        <w:t> </w:t>
      </w:r>
      <w:r>
        <w:rPr/>
        <w:t>86</w:t>
      </w:r>
      <w:r>
        <w:rPr>
          <w:spacing w:val="40"/>
        </w:rPr>
        <w:t> </w:t>
      </w:r>
      <w:r>
        <w:rPr/>
        <w:t>Lê</w:t>
      </w:r>
      <w:r>
        <w:rPr>
          <w:spacing w:val="40"/>
        </w:rPr>
        <w:t> </w:t>
      </w:r>
      <w:r>
        <w:rPr/>
        <w:t>Thánh</w:t>
      </w:r>
      <w:r>
        <w:rPr>
          <w:spacing w:val="40"/>
        </w:rPr>
        <w:t> </w:t>
      </w:r>
      <w:r>
        <w:rPr/>
        <w:t>T,</w:t>
      </w:r>
      <w:r>
        <w:rPr>
          <w:spacing w:val="40"/>
        </w:rPr>
        <w:t> </w:t>
      </w:r>
      <w:r>
        <w:rPr/>
        <w:t>phường</w:t>
      </w:r>
      <w:r>
        <w:rPr>
          <w:spacing w:val="40"/>
        </w:rPr>
        <w:t> </w:t>
      </w:r>
      <w:r>
        <w:rPr/>
        <w:t>Bến</w:t>
      </w:r>
      <w:r>
        <w:rPr>
          <w:spacing w:val="40"/>
        </w:rPr>
        <w:t> </w:t>
      </w:r>
      <w:r>
        <w:rPr/>
        <w:t>N,</w:t>
      </w:r>
      <w:r>
        <w:rPr>
          <w:spacing w:val="40"/>
        </w:rPr>
        <w:t> </w:t>
      </w:r>
      <w:r>
        <w:rPr/>
        <w:t>Thành</w:t>
      </w:r>
      <w:r>
        <w:rPr>
          <w:spacing w:val="40"/>
        </w:rPr>
        <w:t> </w:t>
      </w:r>
      <w:r>
        <w:rPr/>
        <w:t>phố</w:t>
      </w:r>
      <w:r>
        <w:rPr>
          <w:spacing w:val="40"/>
        </w:rPr>
        <w:t> </w:t>
      </w:r>
      <w:r>
        <w:rPr/>
        <w:t>Hồ</w:t>
      </w:r>
      <w:r>
        <w:rPr>
          <w:spacing w:val="40"/>
        </w:rPr>
        <w:t> </w:t>
      </w:r>
      <w:r>
        <w:rPr/>
        <w:t>Chí</w:t>
      </w:r>
      <w:r>
        <w:rPr>
          <w:spacing w:val="40"/>
        </w:rPr>
        <w:t> </w:t>
      </w:r>
      <w:r>
        <w:rPr/>
        <w:t>Minh.</w:t>
      </w:r>
    </w:p>
    <w:p>
      <w:pPr>
        <w:pStyle w:val="ListParagraph"/>
        <w:numPr>
          <w:ilvl w:val="0"/>
          <w:numId w:val="2"/>
        </w:numPr>
        <w:tabs>
          <w:tab w:pos="1103" w:val="left" w:leader="none"/>
        </w:tabs>
        <w:spacing w:line="240" w:lineRule="auto" w:before="1" w:after="0"/>
        <w:ind w:left="1102" w:right="0" w:hanging="164"/>
        <w:jc w:val="left"/>
        <w:rPr>
          <w:sz w:val="28"/>
        </w:rPr>
      </w:pPr>
      <w:r>
        <w:rPr>
          <w:i/>
          <w:sz w:val="28"/>
        </w:rPr>
        <w:t>Người</w:t>
      </w:r>
      <w:r>
        <w:rPr>
          <w:i/>
          <w:spacing w:val="-4"/>
          <w:sz w:val="28"/>
        </w:rPr>
        <w:t> </w:t>
      </w:r>
      <w:r>
        <w:rPr>
          <w:i/>
          <w:sz w:val="28"/>
        </w:rPr>
        <w:t>kháng</w:t>
      </w:r>
      <w:r>
        <w:rPr>
          <w:i/>
          <w:spacing w:val="-1"/>
          <w:sz w:val="28"/>
        </w:rPr>
        <w:t> </w:t>
      </w:r>
      <w:r>
        <w:rPr>
          <w:i/>
          <w:sz w:val="28"/>
        </w:rPr>
        <w:t>cáo</w:t>
      </w:r>
      <w:r>
        <w:rPr>
          <w:sz w:val="28"/>
        </w:rPr>
        <w:t>:</w:t>
      </w:r>
      <w:r>
        <w:rPr>
          <w:spacing w:val="-5"/>
          <w:sz w:val="28"/>
        </w:rPr>
        <w:t> </w:t>
      </w:r>
      <w:r>
        <w:rPr>
          <w:sz w:val="28"/>
        </w:rPr>
        <w:t>Người</w:t>
      </w:r>
      <w:r>
        <w:rPr>
          <w:spacing w:val="-3"/>
          <w:sz w:val="28"/>
        </w:rPr>
        <w:t> </w:t>
      </w:r>
      <w:r>
        <w:rPr>
          <w:sz w:val="28"/>
        </w:rPr>
        <w:t>khởi</w:t>
      </w:r>
      <w:r>
        <w:rPr>
          <w:spacing w:val="-4"/>
          <w:sz w:val="28"/>
        </w:rPr>
        <w:t> </w:t>
      </w:r>
      <w:r>
        <w:rPr>
          <w:sz w:val="28"/>
        </w:rPr>
        <w:t>kiện</w:t>
      </w:r>
      <w:r>
        <w:rPr>
          <w:spacing w:val="-1"/>
          <w:sz w:val="28"/>
        </w:rPr>
        <w:t> </w:t>
      </w:r>
      <w:r>
        <w:rPr>
          <w:sz w:val="28"/>
        </w:rPr>
        <w:t>là</w:t>
      </w:r>
      <w:r>
        <w:rPr>
          <w:spacing w:val="-3"/>
          <w:sz w:val="28"/>
        </w:rPr>
        <w:t> </w:t>
      </w:r>
      <w:r>
        <w:rPr>
          <w:sz w:val="28"/>
        </w:rPr>
        <w:t>bà</w:t>
      </w:r>
      <w:r>
        <w:rPr>
          <w:spacing w:val="-5"/>
          <w:sz w:val="28"/>
        </w:rPr>
        <w:t> </w:t>
      </w:r>
      <w:r>
        <w:rPr>
          <w:sz w:val="28"/>
        </w:rPr>
        <w:t>Lê</w:t>
      </w:r>
      <w:r>
        <w:rPr>
          <w:spacing w:val="-3"/>
          <w:sz w:val="28"/>
        </w:rPr>
        <w:t> </w:t>
      </w:r>
      <w:r>
        <w:rPr>
          <w:sz w:val="28"/>
        </w:rPr>
        <w:t>Thị</w:t>
      </w:r>
      <w:r>
        <w:rPr>
          <w:spacing w:val="-1"/>
          <w:sz w:val="28"/>
        </w:rPr>
        <w:t> </w:t>
      </w:r>
      <w:r>
        <w:rPr>
          <w:sz w:val="28"/>
        </w:rPr>
        <w:t>Cẩm</w:t>
      </w:r>
      <w:r>
        <w:rPr>
          <w:spacing w:val="-8"/>
          <w:sz w:val="28"/>
        </w:rPr>
        <w:t> </w:t>
      </w:r>
      <w:r>
        <w:rPr>
          <w:spacing w:val="-5"/>
          <w:sz w:val="28"/>
        </w:rPr>
        <w:t>V.</w:t>
      </w:r>
    </w:p>
    <w:p>
      <w:pPr>
        <w:pStyle w:val="Heading1"/>
        <w:spacing w:before="136"/>
      </w:pPr>
      <w:r>
        <w:rPr/>
        <w:t>NỘI</w:t>
      </w:r>
      <w:r>
        <w:rPr>
          <w:spacing w:val="-3"/>
        </w:rPr>
        <w:t> </w:t>
      </w:r>
      <w:r>
        <w:rPr/>
        <w:t>DUNG</w:t>
      </w:r>
      <w:r>
        <w:rPr>
          <w:spacing w:val="-3"/>
        </w:rPr>
        <w:t> </w:t>
      </w:r>
      <w:r>
        <w:rPr/>
        <w:t>VỤ</w:t>
      </w:r>
      <w:r>
        <w:rPr>
          <w:spacing w:val="-4"/>
        </w:rPr>
        <w:t> </w:t>
      </w:r>
      <w:r>
        <w:rPr>
          <w:spacing w:val="-5"/>
        </w:rPr>
        <w:t>ÁN:</w:t>
      </w:r>
    </w:p>
    <w:p>
      <w:pPr>
        <w:spacing w:line="254" w:lineRule="auto" w:before="139"/>
        <w:ind w:left="162" w:right="607" w:firstLine="707"/>
        <w:jc w:val="both"/>
        <w:rPr>
          <w:i/>
          <w:sz w:val="28"/>
        </w:rPr>
      </w:pPr>
      <w:r>
        <w:rPr>
          <w:i/>
          <w:sz w:val="28"/>
        </w:rPr>
        <w:t>Theo đơn khởi kiện ngày 19/6/2018; Bản tự khai ngày 16/8/2018; Biên</w:t>
      </w:r>
      <w:r>
        <w:rPr>
          <w:i/>
          <w:sz w:val="28"/>
        </w:rPr>
        <w:t> bản không tiến hành đối thoại được ngày 16/4/2019, ngày 04/8/2020 và tại</w:t>
      </w:r>
      <w:r>
        <w:rPr>
          <w:i/>
          <w:spacing w:val="40"/>
          <w:sz w:val="28"/>
        </w:rPr>
        <w:t> </w:t>
      </w:r>
      <w:r>
        <w:rPr>
          <w:i/>
          <w:sz w:val="28"/>
        </w:rPr>
        <w:t>phiên</w:t>
      </w:r>
      <w:r>
        <w:rPr>
          <w:i/>
          <w:spacing w:val="-1"/>
          <w:sz w:val="28"/>
        </w:rPr>
        <w:t> </w:t>
      </w:r>
      <w:r>
        <w:rPr>
          <w:i/>
          <w:sz w:val="28"/>
        </w:rPr>
        <w:t>tòa,</w:t>
      </w:r>
      <w:r>
        <w:rPr>
          <w:i/>
          <w:spacing w:val="-2"/>
          <w:sz w:val="28"/>
        </w:rPr>
        <w:t> </w:t>
      </w:r>
      <w:r>
        <w:rPr>
          <w:i/>
          <w:sz w:val="28"/>
        </w:rPr>
        <w:t>người</w:t>
      </w:r>
      <w:r>
        <w:rPr>
          <w:i/>
          <w:spacing w:val="-2"/>
          <w:sz w:val="28"/>
        </w:rPr>
        <w:t> </w:t>
      </w:r>
      <w:r>
        <w:rPr>
          <w:i/>
          <w:sz w:val="28"/>
        </w:rPr>
        <w:t>đại</w:t>
      </w:r>
      <w:r>
        <w:rPr>
          <w:i/>
          <w:spacing w:val="-3"/>
          <w:sz w:val="28"/>
        </w:rPr>
        <w:t> </w:t>
      </w:r>
      <w:r>
        <w:rPr>
          <w:i/>
          <w:sz w:val="28"/>
        </w:rPr>
        <w:t>diện</w:t>
      </w:r>
      <w:r>
        <w:rPr>
          <w:i/>
          <w:spacing w:val="-2"/>
          <w:sz w:val="28"/>
        </w:rPr>
        <w:t> </w:t>
      </w:r>
      <w:r>
        <w:rPr>
          <w:i/>
          <w:sz w:val="28"/>
        </w:rPr>
        <w:t>hợp</w:t>
      </w:r>
      <w:r>
        <w:rPr>
          <w:i/>
          <w:spacing w:val="-3"/>
          <w:sz w:val="28"/>
        </w:rPr>
        <w:t> </w:t>
      </w:r>
      <w:r>
        <w:rPr>
          <w:i/>
          <w:sz w:val="28"/>
        </w:rPr>
        <w:t>pháp</w:t>
      </w:r>
      <w:r>
        <w:rPr>
          <w:i/>
          <w:spacing w:val="-1"/>
          <w:sz w:val="28"/>
        </w:rPr>
        <w:t> </w:t>
      </w:r>
      <w:r>
        <w:rPr>
          <w:i/>
          <w:sz w:val="28"/>
        </w:rPr>
        <w:t>của</w:t>
      </w:r>
      <w:r>
        <w:rPr>
          <w:i/>
          <w:spacing w:val="-1"/>
          <w:sz w:val="28"/>
        </w:rPr>
        <w:t> </w:t>
      </w:r>
      <w:r>
        <w:rPr>
          <w:i/>
          <w:sz w:val="28"/>
        </w:rPr>
        <w:t>người</w:t>
      </w:r>
      <w:r>
        <w:rPr>
          <w:i/>
          <w:spacing w:val="-2"/>
          <w:sz w:val="28"/>
        </w:rPr>
        <w:t> </w:t>
      </w:r>
      <w:r>
        <w:rPr>
          <w:i/>
          <w:sz w:val="28"/>
        </w:rPr>
        <w:t>khởi</w:t>
      </w:r>
      <w:r>
        <w:rPr>
          <w:i/>
          <w:spacing w:val="-1"/>
          <w:sz w:val="28"/>
        </w:rPr>
        <w:t> </w:t>
      </w:r>
      <w:r>
        <w:rPr>
          <w:i/>
          <w:sz w:val="28"/>
        </w:rPr>
        <w:t>kiện là</w:t>
      </w:r>
      <w:r>
        <w:rPr>
          <w:i/>
          <w:spacing w:val="-2"/>
          <w:sz w:val="28"/>
        </w:rPr>
        <w:t> </w:t>
      </w:r>
      <w:r>
        <w:rPr>
          <w:i/>
          <w:sz w:val="28"/>
        </w:rPr>
        <w:t>bà Dương</w:t>
      </w:r>
      <w:r>
        <w:rPr>
          <w:i/>
          <w:spacing w:val="-3"/>
          <w:sz w:val="28"/>
        </w:rPr>
        <w:t> </w:t>
      </w:r>
      <w:r>
        <w:rPr>
          <w:i/>
          <w:sz w:val="28"/>
        </w:rPr>
        <w:t>Thị</w:t>
      </w:r>
      <w:r>
        <w:rPr>
          <w:i/>
          <w:spacing w:val="-1"/>
          <w:sz w:val="28"/>
        </w:rPr>
        <w:t> </w:t>
      </w:r>
      <w:r>
        <w:rPr>
          <w:i/>
          <w:sz w:val="28"/>
        </w:rPr>
        <w:t>T</w:t>
      </w:r>
      <w:r>
        <w:rPr>
          <w:i/>
          <w:spacing w:val="-2"/>
          <w:sz w:val="28"/>
        </w:rPr>
        <w:t> </w:t>
      </w:r>
      <w:r>
        <w:rPr>
          <w:i/>
          <w:sz w:val="28"/>
        </w:rPr>
        <w:t>trình </w:t>
      </w:r>
      <w:r>
        <w:rPr>
          <w:i/>
          <w:spacing w:val="-4"/>
          <w:sz w:val="28"/>
        </w:rPr>
        <w:t>bày:</w:t>
      </w:r>
    </w:p>
    <w:p>
      <w:pPr>
        <w:spacing w:after="0" w:line="254" w:lineRule="auto"/>
        <w:jc w:val="both"/>
        <w:rPr>
          <w:sz w:val="28"/>
        </w:rPr>
        <w:sectPr>
          <w:type w:val="continuous"/>
          <w:pgSz w:w="11900" w:h="16850"/>
          <w:pgMar w:header="0" w:footer="571" w:top="1120" w:bottom="280" w:left="1540" w:right="520"/>
        </w:sectPr>
      </w:pPr>
    </w:p>
    <w:p>
      <w:pPr>
        <w:pStyle w:val="BodyText"/>
        <w:spacing w:line="254" w:lineRule="auto"/>
        <w:ind w:right="607"/>
      </w:pPr>
      <w:r>
        <w:rPr/>
        <w:t>Ngày 15/4/2014, Ủy ban nhân dân huyện C1 ban hành Quyết định số 4495/QĐ-UBND (sau đây viết tắt là “</w:t>
      </w:r>
      <w:r>
        <w:rPr>
          <w:b/>
          <w:i/>
        </w:rPr>
        <w:t>Quyết định số 4495</w:t>
      </w:r>
      <w:r>
        <w:rPr/>
        <w:t>”) về việc bồi thường, hỗ</w:t>
      </w:r>
      <w:r>
        <w:rPr>
          <w:spacing w:val="-5"/>
        </w:rPr>
        <w:t> </w:t>
      </w:r>
      <w:r>
        <w:rPr/>
        <w:t>trợ</w:t>
      </w:r>
      <w:r>
        <w:rPr>
          <w:spacing w:val="-2"/>
        </w:rPr>
        <w:t> </w:t>
      </w:r>
      <w:r>
        <w:rPr/>
        <w:t>và</w:t>
      </w:r>
      <w:r>
        <w:rPr>
          <w:spacing w:val="-2"/>
        </w:rPr>
        <w:t> </w:t>
      </w:r>
      <w:r>
        <w:rPr/>
        <w:t>tái</w:t>
      </w:r>
      <w:r>
        <w:rPr>
          <w:spacing w:val="-1"/>
        </w:rPr>
        <w:t> </w:t>
      </w:r>
      <w:r>
        <w:rPr/>
        <w:t>định</w:t>
      </w:r>
      <w:r>
        <w:rPr>
          <w:spacing w:val="-1"/>
        </w:rPr>
        <w:t> </w:t>
      </w:r>
      <w:r>
        <w:rPr/>
        <w:t>cư</w:t>
      </w:r>
      <w:r>
        <w:rPr>
          <w:spacing w:val="-4"/>
        </w:rPr>
        <w:t> </w:t>
      </w:r>
      <w:r>
        <w:rPr/>
        <w:t>trong</w:t>
      </w:r>
      <w:r>
        <w:rPr>
          <w:spacing w:val="-1"/>
        </w:rPr>
        <w:t> </w:t>
      </w:r>
      <w:r>
        <w:rPr/>
        <w:t>Dự</w:t>
      </w:r>
      <w:r>
        <w:rPr>
          <w:spacing w:val="-3"/>
        </w:rPr>
        <w:t> </w:t>
      </w:r>
      <w:r>
        <w:rPr/>
        <w:t>án</w:t>
      </w:r>
      <w:r>
        <w:rPr>
          <w:spacing w:val="-2"/>
        </w:rPr>
        <w:t> </w:t>
      </w:r>
      <w:r>
        <w:rPr/>
        <w:t>Đầu</w:t>
      </w:r>
      <w:r>
        <w:rPr>
          <w:spacing w:val="-4"/>
        </w:rPr>
        <w:t> </w:t>
      </w:r>
      <w:r>
        <w:rPr/>
        <w:t>tư</w:t>
      </w:r>
      <w:r>
        <w:rPr>
          <w:spacing w:val="-3"/>
        </w:rPr>
        <w:t> </w:t>
      </w:r>
      <w:r>
        <w:rPr/>
        <w:t>xây</w:t>
      </w:r>
      <w:r>
        <w:rPr>
          <w:spacing w:val="-3"/>
        </w:rPr>
        <w:t> </w:t>
      </w:r>
      <w:r>
        <w:rPr/>
        <w:t>dựng</w:t>
      </w:r>
      <w:r>
        <w:rPr>
          <w:spacing w:val="-1"/>
        </w:rPr>
        <w:t> </w:t>
      </w:r>
      <w:r>
        <w:rPr/>
        <w:t>Trung</w:t>
      </w:r>
      <w:r>
        <w:rPr>
          <w:spacing w:val="-1"/>
        </w:rPr>
        <w:t> </w:t>
      </w:r>
      <w:r>
        <w:rPr/>
        <w:t>tâm</w:t>
      </w:r>
      <w:r>
        <w:rPr>
          <w:spacing w:val="-6"/>
        </w:rPr>
        <w:t> </w:t>
      </w:r>
      <w:r>
        <w:rPr/>
        <w:t>Giao</w:t>
      </w:r>
      <w:r>
        <w:rPr>
          <w:spacing w:val="-1"/>
        </w:rPr>
        <w:t> </w:t>
      </w:r>
      <w:r>
        <w:rPr/>
        <w:t>dịch</w:t>
      </w:r>
      <w:r>
        <w:rPr>
          <w:spacing w:val="-1"/>
        </w:rPr>
        <w:t> </w:t>
      </w:r>
      <w:r>
        <w:rPr/>
        <w:t>và</w:t>
      </w:r>
      <w:r>
        <w:rPr>
          <w:spacing w:val="-2"/>
        </w:rPr>
        <w:t> </w:t>
      </w:r>
      <w:r>
        <w:rPr/>
        <w:t>Triển lãm</w:t>
      </w:r>
      <w:r>
        <w:rPr>
          <w:spacing w:val="-3"/>
        </w:rPr>
        <w:t> </w:t>
      </w:r>
      <w:r>
        <w:rPr/>
        <w:t>nông sản Thành phố tại xã Phước Vĩnh An,</w:t>
      </w:r>
      <w:r>
        <w:rPr>
          <w:spacing w:val="-1"/>
        </w:rPr>
        <w:t> </w:t>
      </w:r>
      <w:r>
        <w:rPr/>
        <w:t>huyện Củ Chi đối với bà Lê</w:t>
      </w:r>
      <w:r>
        <w:rPr>
          <w:spacing w:val="-1"/>
        </w:rPr>
        <w:t> </w:t>
      </w:r>
      <w:r>
        <w:rPr/>
        <w:t>Thị Cẩm V. Nội dung cụ thể như sau:</w:t>
      </w:r>
    </w:p>
    <w:p>
      <w:pPr>
        <w:pStyle w:val="ListParagraph"/>
        <w:numPr>
          <w:ilvl w:val="0"/>
          <w:numId w:val="2"/>
        </w:numPr>
        <w:tabs>
          <w:tab w:pos="1106" w:val="left" w:leader="none"/>
        </w:tabs>
        <w:spacing w:line="252" w:lineRule="auto" w:before="116" w:after="0"/>
        <w:ind w:left="162" w:right="609" w:firstLine="719"/>
        <w:jc w:val="both"/>
        <w:rPr>
          <w:sz w:val="28"/>
        </w:rPr>
      </w:pPr>
      <w:r>
        <w:rPr>
          <w:sz w:val="28"/>
        </w:rPr>
        <w:t>Bồi thường, hỗ trợ tái định cư cho bà Lê Thị Cẩm V tổng số tiền 2.792.260.632,60 đồng gồm:</w:t>
      </w:r>
    </w:p>
    <w:p>
      <w:pPr>
        <w:pStyle w:val="BodyText"/>
        <w:spacing w:line="254" w:lineRule="auto" w:before="123"/>
        <w:ind w:right="618"/>
      </w:pPr>
      <w:r>
        <w:rPr/>
        <w:t>+ Đất nông nghiệp trồng cây hàng năm mặt tiền đường Tỉnh lộ 2: 2.090,2 m</w:t>
      </w:r>
      <w:r>
        <w:rPr>
          <w:vertAlign w:val="superscript"/>
        </w:rPr>
        <w:t>2</w:t>
      </w:r>
      <w:r>
        <w:rPr>
          <w:spacing w:val="-9"/>
          <w:vertAlign w:val="baseline"/>
        </w:rPr>
        <w:t> </w:t>
      </w:r>
      <w:r>
        <w:rPr>
          <w:vertAlign w:val="baseline"/>
        </w:rPr>
        <w:t>x 300.000 đồng/m</w:t>
      </w:r>
      <w:r>
        <w:rPr>
          <w:vertAlign w:val="superscript"/>
        </w:rPr>
        <w:t>2</w:t>
      </w:r>
      <w:r>
        <w:rPr>
          <w:vertAlign w:val="baseline"/>
        </w:rPr>
        <w:t> = 627.060.000 đồng.</w:t>
      </w:r>
    </w:p>
    <w:p>
      <w:pPr>
        <w:pStyle w:val="BodyText"/>
        <w:spacing w:line="254" w:lineRule="auto" w:before="117"/>
        <w:ind w:right="609"/>
      </w:pPr>
      <w:r>
        <w:rPr/>
        <w:t>+ Đất phi nông nghiệp mặt tiền đường Tỉnh lộ 2: 718 m</w:t>
      </w:r>
      <w:r>
        <w:rPr>
          <w:vertAlign w:val="superscript"/>
        </w:rPr>
        <w:t>2</w:t>
      </w:r>
      <w:r>
        <w:rPr>
          <w:vertAlign w:val="baseline"/>
        </w:rPr>
        <w:t> x 3.015.000 đồng/m</w:t>
      </w:r>
      <w:r>
        <w:rPr>
          <w:vertAlign w:val="superscript"/>
        </w:rPr>
        <w:t>2</w:t>
      </w:r>
      <w:r>
        <w:rPr>
          <w:vertAlign w:val="baseline"/>
        </w:rPr>
        <w:t> x 0,6% = 1.298.862.000 đồng.</w:t>
      </w:r>
    </w:p>
    <w:p>
      <w:pPr>
        <w:pStyle w:val="BodyText"/>
        <w:spacing w:before="119"/>
        <w:ind w:left="881" w:firstLine="0"/>
        <w:jc w:val="left"/>
      </w:pPr>
      <w:r>
        <w:rPr/>
        <w:t>+</w:t>
      </w:r>
      <w:r>
        <w:rPr>
          <w:spacing w:val="-3"/>
        </w:rPr>
        <w:t> </w:t>
      </w:r>
      <w:r>
        <w:rPr/>
        <w:t>Cây</w:t>
      </w:r>
      <w:r>
        <w:rPr>
          <w:spacing w:val="-6"/>
        </w:rPr>
        <w:t> </w:t>
      </w:r>
      <w:r>
        <w:rPr/>
        <w:t>cối,</w:t>
      </w:r>
      <w:r>
        <w:rPr>
          <w:spacing w:val="-3"/>
        </w:rPr>
        <w:t> </w:t>
      </w:r>
      <w:r>
        <w:rPr/>
        <w:t>hoa</w:t>
      </w:r>
      <w:r>
        <w:rPr>
          <w:spacing w:val="-3"/>
        </w:rPr>
        <w:t> </w:t>
      </w:r>
      <w:r>
        <w:rPr/>
        <w:t>màu:</w:t>
      </w:r>
      <w:r>
        <w:rPr>
          <w:spacing w:val="-1"/>
        </w:rPr>
        <w:t> </w:t>
      </w:r>
      <w:r>
        <w:rPr/>
        <w:t>2.040.000</w:t>
      </w:r>
      <w:r>
        <w:rPr>
          <w:spacing w:val="-5"/>
        </w:rPr>
        <w:t> </w:t>
      </w:r>
      <w:r>
        <w:rPr>
          <w:spacing w:val="-4"/>
        </w:rPr>
        <w:t>đồng.</w:t>
      </w:r>
    </w:p>
    <w:p>
      <w:pPr>
        <w:pStyle w:val="BodyText"/>
        <w:spacing w:before="137"/>
        <w:ind w:left="881" w:firstLine="0"/>
        <w:jc w:val="left"/>
      </w:pPr>
      <w:r>
        <w:rPr/>
        <w:t>+</w:t>
      </w:r>
      <w:r>
        <w:rPr>
          <w:spacing w:val="-6"/>
        </w:rPr>
        <w:t> </w:t>
      </w:r>
      <w:r>
        <w:rPr/>
        <w:t>Bồi</w:t>
      </w:r>
      <w:r>
        <w:rPr>
          <w:spacing w:val="-5"/>
        </w:rPr>
        <w:t> </w:t>
      </w:r>
      <w:r>
        <w:rPr/>
        <w:t>thường</w:t>
      </w:r>
      <w:r>
        <w:rPr>
          <w:spacing w:val="-2"/>
        </w:rPr>
        <w:t> </w:t>
      </w:r>
      <w:r>
        <w:rPr/>
        <w:t>tài</w:t>
      </w:r>
      <w:r>
        <w:rPr>
          <w:spacing w:val="-6"/>
        </w:rPr>
        <w:t> </w:t>
      </w:r>
      <w:r>
        <w:rPr/>
        <w:t>sản</w:t>
      </w:r>
      <w:r>
        <w:rPr>
          <w:spacing w:val="-5"/>
        </w:rPr>
        <w:t> </w:t>
      </w:r>
      <w:r>
        <w:rPr/>
        <w:t>khác:</w:t>
      </w:r>
      <w:r>
        <w:rPr>
          <w:spacing w:val="-5"/>
        </w:rPr>
        <w:t> </w:t>
      </w:r>
      <w:r>
        <w:rPr/>
        <w:t>497.312.132,60</w:t>
      </w:r>
      <w:r>
        <w:rPr>
          <w:spacing w:val="-4"/>
        </w:rPr>
        <w:t> </w:t>
      </w:r>
      <w:r>
        <w:rPr>
          <w:spacing w:val="-2"/>
        </w:rPr>
        <w:t>đồng.</w:t>
      </w:r>
    </w:p>
    <w:p>
      <w:pPr>
        <w:pStyle w:val="BodyText"/>
        <w:spacing w:before="139"/>
        <w:ind w:left="881" w:firstLine="0"/>
        <w:jc w:val="left"/>
      </w:pPr>
      <w:r>
        <w:rPr/>
        <w:t>+</w:t>
      </w:r>
      <w:r>
        <w:rPr>
          <w:spacing w:val="-4"/>
        </w:rPr>
        <w:t> </w:t>
      </w:r>
      <w:r>
        <w:rPr/>
        <w:t>Các</w:t>
      </w:r>
      <w:r>
        <w:rPr>
          <w:spacing w:val="-5"/>
        </w:rPr>
        <w:t> </w:t>
      </w:r>
      <w:r>
        <w:rPr/>
        <w:t>chính</w:t>
      </w:r>
      <w:r>
        <w:rPr>
          <w:spacing w:val="-7"/>
        </w:rPr>
        <w:t> </w:t>
      </w:r>
      <w:r>
        <w:rPr/>
        <w:t>sách</w:t>
      </w:r>
      <w:r>
        <w:rPr>
          <w:spacing w:val="-2"/>
        </w:rPr>
        <w:t> </w:t>
      </w:r>
      <w:r>
        <w:rPr/>
        <w:t>hỗ</w:t>
      </w:r>
      <w:r>
        <w:rPr>
          <w:spacing w:val="-3"/>
        </w:rPr>
        <w:t> </w:t>
      </w:r>
      <w:r>
        <w:rPr/>
        <w:t>trợ</w:t>
      </w:r>
      <w:r>
        <w:rPr>
          <w:spacing w:val="-4"/>
        </w:rPr>
        <w:t> </w:t>
      </w:r>
      <w:r>
        <w:rPr/>
        <w:t>khác:</w:t>
      </w:r>
      <w:r>
        <w:rPr>
          <w:spacing w:val="-3"/>
        </w:rPr>
        <w:t> </w:t>
      </w:r>
      <w:r>
        <w:rPr/>
        <w:t>366.622.500</w:t>
      </w:r>
      <w:r>
        <w:rPr>
          <w:spacing w:val="-4"/>
        </w:rPr>
        <w:t> </w:t>
      </w:r>
      <w:r>
        <w:rPr>
          <w:spacing w:val="-2"/>
        </w:rPr>
        <w:t>đồng.</w:t>
      </w:r>
    </w:p>
    <w:p>
      <w:pPr>
        <w:pStyle w:val="BodyText"/>
        <w:spacing w:line="252" w:lineRule="auto" w:before="138"/>
        <w:ind w:right="606"/>
      </w:pPr>
      <w:r>
        <w:rPr/>
        <w:t>Không đồng ý với nội dung Quyết định số 4495 của Ủy ban nhân dân huyện C1, bà V</w:t>
      </w:r>
      <w:r>
        <w:rPr>
          <w:spacing w:val="-1"/>
        </w:rPr>
        <w:t> </w:t>
      </w:r>
      <w:r>
        <w:rPr/>
        <w:t>khiếu nại yêu cầu: Bồi thường vật kiến trúc trên đất với tổng giá trị</w:t>
      </w:r>
      <w:r>
        <w:rPr>
          <w:spacing w:val="19"/>
        </w:rPr>
        <w:t> </w:t>
      </w:r>
      <w:r>
        <w:rPr/>
        <w:t>bồi</w:t>
      </w:r>
      <w:r>
        <w:rPr>
          <w:spacing w:val="19"/>
        </w:rPr>
        <w:t> </w:t>
      </w:r>
      <w:r>
        <w:rPr/>
        <w:t>thường</w:t>
      </w:r>
      <w:r>
        <w:rPr>
          <w:spacing w:val="19"/>
        </w:rPr>
        <w:t> </w:t>
      </w:r>
      <w:r>
        <w:rPr/>
        <w:t>là</w:t>
      </w:r>
      <w:r>
        <w:rPr>
          <w:spacing w:val="19"/>
        </w:rPr>
        <w:t> </w:t>
      </w:r>
      <w:r>
        <w:rPr/>
        <w:t>3.000.000.000</w:t>
      </w:r>
      <w:r>
        <w:rPr>
          <w:spacing w:val="19"/>
        </w:rPr>
        <w:t> </w:t>
      </w:r>
      <w:r>
        <w:rPr/>
        <w:t>đồng;</w:t>
      </w:r>
      <w:r>
        <w:rPr>
          <w:spacing w:val="21"/>
        </w:rPr>
        <w:t> </w:t>
      </w:r>
      <w:r>
        <w:rPr/>
        <w:t>Bồi</w:t>
      </w:r>
      <w:r>
        <w:rPr>
          <w:spacing w:val="21"/>
        </w:rPr>
        <w:t> </w:t>
      </w:r>
      <w:r>
        <w:rPr/>
        <w:t>thường</w:t>
      </w:r>
      <w:r>
        <w:rPr>
          <w:spacing w:val="19"/>
        </w:rPr>
        <w:t> </w:t>
      </w:r>
      <w:r>
        <w:rPr/>
        <w:t>đất</w:t>
      </w:r>
      <w:r>
        <w:rPr>
          <w:spacing w:val="19"/>
        </w:rPr>
        <w:t> </w:t>
      </w:r>
      <w:r>
        <w:rPr/>
        <w:t>nông</w:t>
      </w:r>
      <w:r>
        <w:rPr>
          <w:spacing w:val="21"/>
        </w:rPr>
        <w:t> </w:t>
      </w:r>
      <w:r>
        <w:rPr/>
        <w:t>nghiệp</w:t>
      </w:r>
      <w:r>
        <w:rPr>
          <w:spacing w:val="19"/>
        </w:rPr>
        <w:t> </w:t>
      </w:r>
      <w:r>
        <w:rPr/>
        <w:t>với</w:t>
      </w:r>
      <w:r>
        <w:rPr>
          <w:spacing w:val="21"/>
        </w:rPr>
        <w:t> </w:t>
      </w:r>
      <w:r>
        <w:rPr/>
        <w:t>đơn</w:t>
      </w:r>
      <w:r>
        <w:rPr>
          <w:spacing w:val="19"/>
        </w:rPr>
        <w:t> </w:t>
      </w:r>
      <w:r>
        <w:rPr/>
        <w:t>giá</w:t>
      </w:r>
    </w:p>
    <w:p>
      <w:pPr>
        <w:pStyle w:val="BodyText"/>
        <w:spacing w:line="252" w:lineRule="auto" w:before="6"/>
        <w:ind w:right="605" w:firstLine="0"/>
      </w:pPr>
      <w:r>
        <w:rPr/>
        <w:t>700.000</w:t>
      </w:r>
      <w:r>
        <w:rPr>
          <w:spacing w:val="-6"/>
        </w:rPr>
        <w:t> </w:t>
      </w:r>
      <w:r>
        <w:rPr/>
        <w:t>đồng/m</w:t>
      </w:r>
      <w:r>
        <w:rPr>
          <w:vertAlign w:val="superscript"/>
        </w:rPr>
        <w:t>2</w:t>
      </w:r>
      <w:r>
        <w:rPr>
          <w:spacing w:val="-6"/>
          <w:vertAlign w:val="baseline"/>
        </w:rPr>
        <w:t> </w:t>
      </w:r>
      <w:r>
        <w:rPr>
          <w:vertAlign w:val="baseline"/>
        </w:rPr>
        <w:t>cho</w:t>
      </w:r>
      <w:r>
        <w:rPr>
          <w:spacing w:val="-12"/>
          <w:vertAlign w:val="baseline"/>
        </w:rPr>
        <w:t> </w:t>
      </w:r>
      <w:r>
        <w:rPr>
          <w:vertAlign w:val="baseline"/>
        </w:rPr>
        <w:t>toàn</w:t>
      </w:r>
      <w:r>
        <w:rPr>
          <w:spacing w:val="-9"/>
          <w:vertAlign w:val="baseline"/>
        </w:rPr>
        <w:t> </w:t>
      </w:r>
      <w:r>
        <w:rPr>
          <w:vertAlign w:val="baseline"/>
        </w:rPr>
        <w:t>bộ</w:t>
      </w:r>
      <w:r>
        <w:rPr>
          <w:spacing w:val="-9"/>
          <w:vertAlign w:val="baseline"/>
        </w:rPr>
        <w:t> </w:t>
      </w:r>
      <w:r>
        <w:rPr>
          <w:vertAlign w:val="baseline"/>
        </w:rPr>
        <w:t>diện</w:t>
      </w:r>
      <w:r>
        <w:rPr>
          <w:spacing w:val="-6"/>
          <w:vertAlign w:val="baseline"/>
        </w:rPr>
        <w:t> </w:t>
      </w:r>
      <w:r>
        <w:rPr>
          <w:vertAlign w:val="baseline"/>
        </w:rPr>
        <w:t>tích</w:t>
      </w:r>
      <w:r>
        <w:rPr>
          <w:spacing w:val="-9"/>
          <w:vertAlign w:val="baseline"/>
        </w:rPr>
        <w:t> </w:t>
      </w:r>
      <w:r>
        <w:rPr>
          <w:vertAlign w:val="baseline"/>
        </w:rPr>
        <w:t>2.090</w:t>
      </w:r>
      <w:r>
        <w:rPr>
          <w:spacing w:val="-6"/>
          <w:vertAlign w:val="baseline"/>
        </w:rPr>
        <w:t> </w:t>
      </w:r>
      <w:r>
        <w:rPr>
          <w:vertAlign w:val="baseline"/>
        </w:rPr>
        <w:t>m</w:t>
      </w:r>
      <w:r>
        <w:rPr>
          <w:vertAlign w:val="superscript"/>
        </w:rPr>
        <w:t>2</w:t>
      </w:r>
      <w:r>
        <w:rPr>
          <w:vertAlign w:val="baseline"/>
        </w:rPr>
        <w:t>;</w:t>
      </w:r>
      <w:r>
        <w:rPr>
          <w:spacing w:val="-6"/>
          <w:vertAlign w:val="baseline"/>
        </w:rPr>
        <w:t> </w:t>
      </w:r>
      <w:r>
        <w:rPr>
          <w:vertAlign w:val="baseline"/>
        </w:rPr>
        <w:t>Bồi</w:t>
      </w:r>
      <w:r>
        <w:rPr>
          <w:spacing w:val="-9"/>
          <w:vertAlign w:val="baseline"/>
        </w:rPr>
        <w:t> </w:t>
      </w:r>
      <w:r>
        <w:rPr>
          <w:vertAlign w:val="baseline"/>
        </w:rPr>
        <w:t>thường</w:t>
      </w:r>
      <w:r>
        <w:rPr>
          <w:spacing w:val="-9"/>
          <w:vertAlign w:val="baseline"/>
        </w:rPr>
        <w:t> </w:t>
      </w:r>
      <w:r>
        <w:rPr>
          <w:vertAlign w:val="baseline"/>
        </w:rPr>
        <w:t>đất</w:t>
      </w:r>
      <w:r>
        <w:rPr>
          <w:spacing w:val="-11"/>
          <w:vertAlign w:val="baseline"/>
        </w:rPr>
        <w:t> </w:t>
      </w:r>
      <w:r>
        <w:rPr>
          <w:vertAlign w:val="baseline"/>
        </w:rPr>
        <w:t>phi</w:t>
      </w:r>
      <w:r>
        <w:rPr>
          <w:spacing w:val="-9"/>
          <w:vertAlign w:val="baseline"/>
        </w:rPr>
        <w:t> </w:t>
      </w:r>
      <w:r>
        <w:rPr>
          <w:vertAlign w:val="baseline"/>
        </w:rPr>
        <w:t>nông</w:t>
      </w:r>
      <w:r>
        <w:rPr>
          <w:spacing w:val="-9"/>
          <w:vertAlign w:val="baseline"/>
        </w:rPr>
        <w:t> </w:t>
      </w:r>
      <w:r>
        <w:rPr>
          <w:vertAlign w:val="baseline"/>
        </w:rPr>
        <w:t>nghiệp với đơn giá</w:t>
      </w:r>
      <w:r>
        <w:rPr>
          <w:spacing w:val="-1"/>
          <w:vertAlign w:val="baseline"/>
        </w:rPr>
        <w:t> </w:t>
      </w:r>
      <w:r>
        <w:rPr>
          <w:vertAlign w:val="baseline"/>
        </w:rPr>
        <w:t>2.500.000 đồng/m</w:t>
      </w:r>
      <w:r>
        <w:rPr>
          <w:vertAlign w:val="superscript"/>
        </w:rPr>
        <w:t>2</w:t>
      </w:r>
      <w:r>
        <w:rPr>
          <w:vertAlign w:val="baseline"/>
        </w:rPr>
        <w:t> cho toàn bộ diện tích 718 m</w:t>
      </w:r>
      <w:r>
        <w:rPr>
          <w:vertAlign w:val="superscript"/>
        </w:rPr>
        <w:t>2</w:t>
      </w:r>
      <w:r>
        <w:rPr>
          <w:vertAlign w:val="baseline"/>
        </w:rPr>
        <w:t>; Hỗ trợ tiền san lấp mặt bằng</w:t>
      </w:r>
      <w:r>
        <w:rPr>
          <w:spacing w:val="-1"/>
          <w:vertAlign w:val="baseline"/>
        </w:rPr>
        <w:t> </w:t>
      </w:r>
      <w:r>
        <w:rPr>
          <w:vertAlign w:val="baseline"/>
        </w:rPr>
        <w:t>cho</w:t>
      </w:r>
      <w:r>
        <w:rPr>
          <w:spacing w:val="-3"/>
          <w:vertAlign w:val="baseline"/>
        </w:rPr>
        <w:t> </w:t>
      </w:r>
      <w:r>
        <w:rPr>
          <w:vertAlign w:val="baseline"/>
        </w:rPr>
        <w:t>toàn</w:t>
      </w:r>
      <w:r>
        <w:rPr>
          <w:spacing w:val="-1"/>
          <w:vertAlign w:val="baseline"/>
        </w:rPr>
        <w:t> </w:t>
      </w:r>
      <w:r>
        <w:rPr>
          <w:vertAlign w:val="baseline"/>
        </w:rPr>
        <w:t>bộ</w:t>
      </w:r>
      <w:r>
        <w:rPr>
          <w:spacing w:val="-3"/>
          <w:vertAlign w:val="baseline"/>
        </w:rPr>
        <w:t> </w:t>
      </w:r>
      <w:r>
        <w:rPr>
          <w:vertAlign w:val="baseline"/>
        </w:rPr>
        <w:t>diện</w:t>
      </w:r>
      <w:r>
        <w:rPr>
          <w:spacing w:val="-3"/>
          <w:vertAlign w:val="baseline"/>
        </w:rPr>
        <w:t> </w:t>
      </w:r>
      <w:r>
        <w:rPr>
          <w:vertAlign w:val="baseline"/>
        </w:rPr>
        <w:t>tích</w:t>
      </w:r>
      <w:r>
        <w:rPr>
          <w:spacing w:val="-1"/>
          <w:vertAlign w:val="baseline"/>
        </w:rPr>
        <w:t> </w:t>
      </w:r>
      <w:r>
        <w:rPr>
          <w:vertAlign w:val="baseline"/>
        </w:rPr>
        <w:t>đất bị thu</w:t>
      </w:r>
      <w:r>
        <w:rPr>
          <w:spacing w:val="-1"/>
          <w:vertAlign w:val="baseline"/>
        </w:rPr>
        <w:t> </w:t>
      </w:r>
      <w:r>
        <w:rPr>
          <w:vertAlign w:val="baseline"/>
        </w:rPr>
        <w:t>hồi là</w:t>
      </w:r>
      <w:r>
        <w:rPr>
          <w:spacing w:val="-2"/>
          <w:vertAlign w:val="baseline"/>
        </w:rPr>
        <w:t> </w:t>
      </w:r>
      <w:r>
        <w:rPr>
          <w:vertAlign w:val="baseline"/>
        </w:rPr>
        <w:t>500.000.000</w:t>
      </w:r>
      <w:r>
        <w:rPr>
          <w:spacing w:val="-1"/>
          <w:vertAlign w:val="baseline"/>
        </w:rPr>
        <w:t> </w:t>
      </w:r>
      <w:r>
        <w:rPr>
          <w:vertAlign w:val="baseline"/>
        </w:rPr>
        <w:t>đồng.</w:t>
      </w:r>
    </w:p>
    <w:p>
      <w:pPr>
        <w:pStyle w:val="BodyText"/>
        <w:spacing w:line="254" w:lineRule="auto" w:before="126"/>
        <w:ind w:right="606"/>
      </w:pPr>
      <w:r>
        <w:rPr/>
        <w:t>Ngày 01/12/2017, Chủ tịch Ủy ban nhân dân huyện C1 ban hành Quyết định số 15429/QĐ-UBND về việc giải quyết đơn khiếu nại (lần đầu) của bà Lê Thị Cẩm V đã bác toàn bộ đơn khiếu nại của bà V (sau đây viết tắt là “</w:t>
      </w:r>
      <w:r>
        <w:rPr>
          <w:b/>
          <w:i/>
        </w:rPr>
        <w:t>Quyết</w:t>
      </w:r>
      <w:r>
        <w:rPr>
          <w:b/>
          <w:i/>
        </w:rPr>
        <w:t> định 15429</w:t>
      </w:r>
      <w:r>
        <w:rPr/>
        <w:t>”).</w:t>
      </w:r>
    </w:p>
    <w:p>
      <w:pPr>
        <w:pStyle w:val="BodyText"/>
        <w:spacing w:line="254" w:lineRule="auto" w:before="114"/>
        <w:ind w:right="612"/>
      </w:pPr>
      <w:r>
        <w:rPr/>
        <w:t>Không đồng ý với nội dung Quyết định số 15429 về việc giải quyết đơn khiếu nại của Chủ tịch Ủy ban nhân dân huyện C1, bà V tiếp tục khiếu nại đến cơ quan có thẩm quyền.</w:t>
      </w:r>
    </w:p>
    <w:p>
      <w:pPr>
        <w:pStyle w:val="BodyText"/>
        <w:spacing w:line="254" w:lineRule="auto" w:before="116"/>
        <w:ind w:right="610"/>
      </w:pPr>
      <w:r>
        <w:rPr/>
        <w:t>Ngày 21/3/2018, Ủy ban nhân dân Thành phố Hồ Chí Minh ban hành Quyết định số</w:t>
      </w:r>
      <w:r>
        <w:rPr>
          <w:spacing w:val="-1"/>
        </w:rPr>
        <w:t> </w:t>
      </w:r>
      <w:r>
        <w:rPr/>
        <w:t>1087/QĐ-UBND</w:t>
      </w:r>
      <w:r>
        <w:rPr>
          <w:spacing w:val="-2"/>
        </w:rPr>
        <w:t> </w:t>
      </w:r>
      <w:r>
        <w:rPr/>
        <w:t>về</w:t>
      </w:r>
      <w:r>
        <w:rPr>
          <w:spacing w:val="-1"/>
        </w:rPr>
        <w:t> </w:t>
      </w:r>
      <w:r>
        <w:rPr/>
        <w:t>việc</w:t>
      </w:r>
      <w:r>
        <w:rPr>
          <w:spacing w:val="-1"/>
        </w:rPr>
        <w:t> </w:t>
      </w:r>
      <w:r>
        <w:rPr/>
        <w:t>giải</w:t>
      </w:r>
      <w:r>
        <w:rPr>
          <w:spacing w:val="-1"/>
        </w:rPr>
        <w:t> </w:t>
      </w:r>
      <w:r>
        <w:rPr/>
        <w:t>quyết đơn</w:t>
      </w:r>
      <w:r>
        <w:rPr>
          <w:spacing w:val="-1"/>
        </w:rPr>
        <w:t> </w:t>
      </w:r>
      <w:r>
        <w:rPr/>
        <w:t>khiếu nại (lần</w:t>
      </w:r>
      <w:r>
        <w:rPr>
          <w:spacing w:val="-1"/>
        </w:rPr>
        <w:t> </w:t>
      </w:r>
      <w:r>
        <w:rPr/>
        <w:t>hai)</w:t>
      </w:r>
      <w:r>
        <w:rPr>
          <w:spacing w:val="-1"/>
        </w:rPr>
        <w:t> </w:t>
      </w:r>
      <w:r>
        <w:rPr/>
        <w:t>của</w:t>
      </w:r>
      <w:r>
        <w:rPr>
          <w:spacing w:val="-2"/>
        </w:rPr>
        <w:t> </w:t>
      </w:r>
      <w:r>
        <w:rPr/>
        <w:t>bà Lê Thị Cẩm</w:t>
      </w:r>
      <w:r>
        <w:rPr>
          <w:spacing w:val="-2"/>
        </w:rPr>
        <w:t> </w:t>
      </w:r>
      <w:r>
        <w:rPr/>
        <w:t>V (sau đây</w:t>
      </w:r>
      <w:r>
        <w:rPr>
          <w:spacing w:val="-1"/>
        </w:rPr>
        <w:t> </w:t>
      </w:r>
      <w:r>
        <w:rPr/>
        <w:t>viết tắt là “</w:t>
      </w:r>
      <w:r>
        <w:rPr>
          <w:b/>
          <w:i/>
        </w:rPr>
        <w:t>Quyết định số 1087</w:t>
      </w:r>
      <w:r>
        <w:rPr/>
        <w:t>”). Chủ tịch Ủy</w:t>
      </w:r>
      <w:r>
        <w:rPr>
          <w:spacing w:val="-1"/>
        </w:rPr>
        <w:t> </w:t>
      </w:r>
      <w:r>
        <w:rPr/>
        <w:t>ban nhân dân Thành phố Hồ Chí Minh công nhận và giữ nguyên Quyết định số 15429 về việc giải quyết đơn khiếu nại của Chủ tịch Ủy ban nhân dân huyện C1, không công nhận nội dung khiếu nại bà V.</w:t>
      </w:r>
    </w:p>
    <w:p>
      <w:pPr>
        <w:pStyle w:val="BodyText"/>
        <w:spacing w:line="254" w:lineRule="auto" w:before="113"/>
        <w:ind w:right="611"/>
      </w:pPr>
      <w:r>
        <w:rPr/>
        <w:t>Ngày 19/6/2018 bà V khởi kiện yêu cầu Tòa án: Hủy toàn bộ quyết định số</w:t>
      </w:r>
      <w:r>
        <w:rPr>
          <w:spacing w:val="-1"/>
        </w:rPr>
        <w:t> </w:t>
      </w:r>
      <w:r>
        <w:rPr/>
        <w:t>4495 của</w:t>
      </w:r>
      <w:r>
        <w:rPr>
          <w:spacing w:val="-1"/>
        </w:rPr>
        <w:t> </w:t>
      </w:r>
      <w:r>
        <w:rPr/>
        <w:t>Ủy</w:t>
      </w:r>
      <w:r>
        <w:rPr>
          <w:spacing w:val="-5"/>
        </w:rPr>
        <w:t> </w:t>
      </w:r>
      <w:r>
        <w:rPr/>
        <w:t>ban nhân dân</w:t>
      </w:r>
      <w:r>
        <w:rPr>
          <w:spacing w:val="-1"/>
        </w:rPr>
        <w:t> </w:t>
      </w:r>
      <w:r>
        <w:rPr/>
        <w:t>huyện C1 về</w:t>
      </w:r>
      <w:r>
        <w:rPr>
          <w:spacing w:val="-4"/>
        </w:rPr>
        <w:t> </w:t>
      </w:r>
      <w:r>
        <w:rPr/>
        <w:t>việc</w:t>
      </w:r>
      <w:r>
        <w:rPr>
          <w:spacing w:val="-2"/>
        </w:rPr>
        <w:t> </w:t>
      </w:r>
      <w:r>
        <w:rPr/>
        <w:t>bồi</w:t>
      </w:r>
      <w:r>
        <w:rPr>
          <w:spacing w:val="-2"/>
        </w:rPr>
        <w:t> </w:t>
      </w:r>
      <w:r>
        <w:rPr/>
        <w:t>thường,</w:t>
      </w:r>
      <w:r>
        <w:rPr>
          <w:spacing w:val="-1"/>
        </w:rPr>
        <w:t> </w:t>
      </w:r>
      <w:r>
        <w:rPr/>
        <w:t>hỗ</w:t>
      </w:r>
      <w:r>
        <w:rPr>
          <w:spacing w:val="-1"/>
        </w:rPr>
        <w:t> </w:t>
      </w:r>
      <w:r>
        <w:rPr/>
        <w:t>trợ và</w:t>
      </w:r>
      <w:r>
        <w:rPr>
          <w:spacing w:val="-3"/>
        </w:rPr>
        <w:t> </w:t>
      </w:r>
      <w:r>
        <w:rPr/>
        <w:t>tái</w:t>
      </w:r>
      <w:r>
        <w:rPr>
          <w:spacing w:val="-1"/>
        </w:rPr>
        <w:t> </w:t>
      </w:r>
      <w:r>
        <w:rPr/>
        <w:t>định cư trong Dự án Đầu tư xây dựng Trung tâm Giao dịch và Triển lãm nông sản</w:t>
      </w:r>
      <w:r>
        <w:rPr>
          <w:spacing w:val="40"/>
        </w:rPr>
        <w:t> </w:t>
      </w:r>
      <w:r>
        <w:rPr/>
        <w:t>Thành phố tại xã Phước Vĩnh An, huyện Củ Chi đối với bà Lê Thị Cẩm V.</w:t>
      </w:r>
    </w:p>
    <w:p>
      <w:pPr>
        <w:pStyle w:val="BodyText"/>
        <w:spacing w:before="115"/>
        <w:ind w:left="881" w:firstLine="0"/>
      </w:pPr>
      <w:r>
        <w:rPr/>
        <w:t>Ngày</w:t>
      </w:r>
      <w:r>
        <w:rPr>
          <w:spacing w:val="-7"/>
        </w:rPr>
        <w:t> </w:t>
      </w:r>
      <w:r>
        <w:rPr/>
        <w:t>17/12/2019,</w:t>
      </w:r>
      <w:r>
        <w:rPr>
          <w:spacing w:val="-2"/>
        </w:rPr>
        <w:t> </w:t>
      </w:r>
      <w:r>
        <w:rPr/>
        <w:t>bà</w:t>
      </w:r>
      <w:r>
        <w:rPr>
          <w:spacing w:val="-5"/>
        </w:rPr>
        <w:t> </w:t>
      </w:r>
      <w:r>
        <w:rPr/>
        <w:t>V</w:t>
      </w:r>
      <w:r>
        <w:rPr>
          <w:spacing w:val="-5"/>
        </w:rPr>
        <w:t> </w:t>
      </w:r>
      <w:r>
        <w:rPr/>
        <w:t>có</w:t>
      </w:r>
      <w:r>
        <w:rPr>
          <w:spacing w:val="-1"/>
        </w:rPr>
        <w:t> </w:t>
      </w:r>
      <w:r>
        <w:rPr/>
        <w:t>đơn</w:t>
      </w:r>
      <w:r>
        <w:rPr>
          <w:spacing w:val="-2"/>
        </w:rPr>
        <w:t> </w:t>
      </w:r>
      <w:r>
        <w:rPr/>
        <w:t>khởi</w:t>
      </w:r>
      <w:r>
        <w:rPr>
          <w:spacing w:val="-1"/>
        </w:rPr>
        <w:t> </w:t>
      </w:r>
      <w:r>
        <w:rPr/>
        <w:t>kiện</w:t>
      </w:r>
      <w:r>
        <w:rPr>
          <w:spacing w:val="-2"/>
        </w:rPr>
        <w:t> </w:t>
      </w:r>
      <w:r>
        <w:rPr/>
        <w:t>bổ</w:t>
      </w:r>
      <w:r>
        <w:rPr>
          <w:spacing w:val="-1"/>
        </w:rPr>
        <w:t> </w:t>
      </w:r>
      <w:r>
        <w:rPr/>
        <w:t>sung,</w:t>
      </w:r>
      <w:r>
        <w:rPr>
          <w:spacing w:val="-3"/>
        </w:rPr>
        <w:t> </w:t>
      </w:r>
      <w:r>
        <w:rPr/>
        <w:t>yêu</w:t>
      </w:r>
      <w:r>
        <w:rPr>
          <w:spacing w:val="-2"/>
        </w:rPr>
        <w:t> </w:t>
      </w:r>
      <w:r>
        <w:rPr/>
        <w:t>cầu</w:t>
      </w:r>
      <w:r>
        <w:rPr>
          <w:spacing w:val="-5"/>
        </w:rPr>
        <w:t> </w:t>
      </w:r>
      <w:r>
        <w:rPr/>
        <w:t>tòa</w:t>
      </w:r>
      <w:r>
        <w:rPr>
          <w:spacing w:val="-5"/>
        </w:rPr>
        <w:t> án:</w:t>
      </w:r>
    </w:p>
    <w:p>
      <w:pPr>
        <w:spacing w:after="0"/>
        <w:sectPr>
          <w:pgSz w:w="11900" w:h="16850"/>
          <w:pgMar w:header="0" w:footer="571" w:top="1080" w:bottom="760" w:left="1540" w:right="520"/>
        </w:sectPr>
      </w:pPr>
    </w:p>
    <w:p>
      <w:pPr>
        <w:pStyle w:val="ListParagraph"/>
        <w:numPr>
          <w:ilvl w:val="0"/>
          <w:numId w:val="2"/>
        </w:numPr>
        <w:tabs>
          <w:tab w:pos="1053" w:val="left" w:leader="none"/>
        </w:tabs>
        <w:spacing w:line="254" w:lineRule="auto" w:before="61" w:after="0"/>
        <w:ind w:left="162" w:right="618" w:firstLine="719"/>
        <w:jc w:val="both"/>
        <w:rPr>
          <w:sz w:val="28"/>
        </w:rPr>
      </w:pPr>
      <w:r>
        <w:rPr>
          <w:sz w:val="28"/>
        </w:rPr>
        <w:t>Hủy Quyết định số 15429 về việc giải quyết đơn khiếu nại (lần đầu) của Chủ tịch Ủy ban nhân dân huyện C1.</w:t>
      </w:r>
    </w:p>
    <w:p>
      <w:pPr>
        <w:pStyle w:val="ListParagraph"/>
        <w:numPr>
          <w:ilvl w:val="0"/>
          <w:numId w:val="2"/>
        </w:numPr>
        <w:tabs>
          <w:tab w:pos="1038" w:val="left" w:leader="none"/>
        </w:tabs>
        <w:spacing w:line="252" w:lineRule="auto" w:before="120" w:after="0"/>
        <w:ind w:left="162" w:right="617" w:firstLine="700"/>
        <w:jc w:val="both"/>
        <w:rPr>
          <w:sz w:val="28"/>
        </w:rPr>
      </w:pPr>
      <w:r>
        <w:rPr>
          <w:sz w:val="28"/>
        </w:rPr>
        <w:t>Hủy Quyết định số 1087 ngày về việc giải quyết đơn khiếu nại (lần hai) của Chủ tịch Ủy ban nhân dân huyện Thành phố Hồ Chí Minh</w:t>
      </w:r>
    </w:p>
    <w:p>
      <w:pPr>
        <w:pStyle w:val="BodyText"/>
        <w:spacing w:line="254" w:lineRule="auto" w:before="123"/>
        <w:ind w:right="620"/>
      </w:pPr>
      <w:r>
        <w:rPr/>
        <w:t>Tại phiên tòa người đại diện hợp pháp người khởi kiện vẫn giữ nguyên yêu cầu khởi kiện, yêu cầu bổ sung.</w:t>
      </w:r>
    </w:p>
    <w:p>
      <w:pPr>
        <w:pStyle w:val="BodyText"/>
        <w:spacing w:line="254" w:lineRule="auto" w:before="117"/>
        <w:ind w:right="607"/>
      </w:pPr>
      <w:r>
        <w:rPr/>
        <w:t>Yêu cầu Ủy</w:t>
      </w:r>
      <w:r>
        <w:rPr>
          <w:spacing w:val="-2"/>
        </w:rPr>
        <w:t> </w:t>
      </w:r>
      <w:r>
        <w:rPr/>
        <w:t>ban nhân dân huyện C1 phải thực hiện phương án bồi thường cho bà cụ thể như sau: Bồi thường toàn bộ diện tích khu đất thu hồi 2.808,2 m</w:t>
      </w:r>
      <w:r>
        <w:rPr>
          <w:vertAlign w:val="superscript"/>
        </w:rPr>
        <w:t>2</w:t>
      </w:r>
      <w:r>
        <w:rPr>
          <w:vertAlign w:val="baseline"/>
        </w:rPr>
        <w:t> theo giá thị trường hiện nay là 8-9 triệu đồng/m</w:t>
      </w:r>
      <w:r>
        <w:rPr>
          <w:vertAlign w:val="superscript"/>
        </w:rPr>
        <w:t>2</w:t>
      </w:r>
      <w:r>
        <w:rPr>
          <w:vertAlign w:val="baseline"/>
        </w:rPr>
        <w:t>; Bồi thường vật kiến trúc trên đất với tổng giá trị bồi thường là 3.000.000.000 đồng; Hỗ trợ tiền san lấp mặt bằng cho toàn bộ diện tích đất bị thu hồi là 500.000.000 đồng; Bồi thường thiệt hại vật chất do không được kinh doanh trong suốt 14 năm.</w:t>
      </w:r>
    </w:p>
    <w:p>
      <w:pPr>
        <w:pStyle w:val="BodyText"/>
        <w:spacing w:line="254" w:lineRule="auto" w:before="112"/>
        <w:ind w:right="611"/>
      </w:pPr>
      <w:r>
        <w:rPr/>
        <w:t>Theo bà V vào năm</w:t>
      </w:r>
      <w:r>
        <w:rPr>
          <w:spacing w:val="-2"/>
        </w:rPr>
        <w:t> </w:t>
      </w:r>
      <w:r>
        <w:rPr/>
        <w:t>2006, bà V mới biết đến dự án này</w:t>
      </w:r>
      <w:r>
        <w:rPr>
          <w:spacing w:val="-1"/>
        </w:rPr>
        <w:t> </w:t>
      </w:r>
      <w:r>
        <w:rPr/>
        <w:t>thông qua các văn bản</w:t>
      </w:r>
      <w:r>
        <w:rPr>
          <w:spacing w:val="-2"/>
        </w:rPr>
        <w:t> </w:t>
      </w:r>
      <w:r>
        <w:rPr/>
        <w:t>thông</w:t>
      </w:r>
      <w:r>
        <w:rPr>
          <w:spacing w:val="-2"/>
        </w:rPr>
        <w:t> </w:t>
      </w:r>
      <w:r>
        <w:rPr/>
        <w:t>báo</w:t>
      </w:r>
      <w:r>
        <w:rPr>
          <w:spacing w:val="-2"/>
        </w:rPr>
        <w:t> </w:t>
      </w:r>
      <w:r>
        <w:rPr/>
        <w:t>của</w:t>
      </w:r>
      <w:r>
        <w:rPr>
          <w:spacing w:val="-3"/>
        </w:rPr>
        <w:t> </w:t>
      </w:r>
      <w:r>
        <w:rPr/>
        <w:t>Ủy</w:t>
      </w:r>
      <w:r>
        <w:rPr>
          <w:spacing w:val="-4"/>
        </w:rPr>
        <w:t> </w:t>
      </w:r>
      <w:r>
        <w:rPr/>
        <w:t>ban</w:t>
      </w:r>
      <w:r>
        <w:rPr>
          <w:spacing w:val="-2"/>
        </w:rPr>
        <w:t> </w:t>
      </w:r>
      <w:r>
        <w:rPr/>
        <w:t>nhân</w:t>
      </w:r>
      <w:r>
        <w:rPr>
          <w:spacing w:val="-2"/>
        </w:rPr>
        <w:t> </w:t>
      </w:r>
      <w:r>
        <w:rPr/>
        <w:t>dân</w:t>
      </w:r>
      <w:r>
        <w:rPr>
          <w:spacing w:val="-5"/>
        </w:rPr>
        <w:t> </w:t>
      </w:r>
      <w:r>
        <w:rPr/>
        <w:t>xã</w:t>
      </w:r>
      <w:r>
        <w:rPr>
          <w:spacing w:val="-3"/>
        </w:rPr>
        <w:t> </w:t>
      </w:r>
      <w:r>
        <w:rPr/>
        <w:t>Phước</w:t>
      </w:r>
      <w:r>
        <w:rPr>
          <w:spacing w:val="-3"/>
        </w:rPr>
        <w:t> </w:t>
      </w:r>
      <w:r>
        <w:rPr/>
        <w:t>Vĩnh</w:t>
      </w:r>
      <w:r>
        <w:rPr>
          <w:spacing w:val="-2"/>
        </w:rPr>
        <w:t> </w:t>
      </w:r>
      <w:r>
        <w:rPr/>
        <w:t>An,</w:t>
      </w:r>
      <w:r>
        <w:rPr>
          <w:spacing w:val="-4"/>
        </w:rPr>
        <w:t> </w:t>
      </w:r>
      <w:r>
        <w:rPr/>
        <w:t>cũng</w:t>
      </w:r>
      <w:r>
        <w:rPr>
          <w:spacing w:val="-2"/>
        </w:rPr>
        <w:t> </w:t>
      </w:r>
      <w:r>
        <w:rPr/>
        <w:t>cùng</w:t>
      </w:r>
      <w:r>
        <w:rPr>
          <w:spacing w:val="-2"/>
        </w:rPr>
        <w:t> </w:t>
      </w:r>
      <w:r>
        <w:rPr/>
        <w:t>thời</w:t>
      </w:r>
      <w:r>
        <w:rPr>
          <w:spacing w:val="-2"/>
        </w:rPr>
        <w:t> </w:t>
      </w:r>
      <w:r>
        <w:rPr/>
        <w:t>điểm</w:t>
      </w:r>
      <w:r>
        <w:rPr>
          <w:spacing w:val="-8"/>
        </w:rPr>
        <w:t> </w:t>
      </w:r>
      <w:r>
        <w:rPr/>
        <w:t>với việc bà vừa hoàn thành xây dựng cây xăng chuẩn bị khai trương. Vì dự án nên</w:t>
      </w:r>
      <w:r>
        <w:rPr>
          <w:spacing w:val="40"/>
        </w:rPr>
        <w:t> </w:t>
      </w:r>
      <w:r>
        <w:rPr/>
        <w:t>bà không thể kinh doanh, mãi đến năm 2013 mới triển khai dự án.</w:t>
      </w:r>
    </w:p>
    <w:p>
      <w:pPr>
        <w:spacing w:line="252" w:lineRule="auto" w:before="116"/>
        <w:ind w:left="162" w:right="609" w:firstLine="719"/>
        <w:jc w:val="both"/>
        <w:rPr>
          <w:i/>
          <w:sz w:val="28"/>
        </w:rPr>
      </w:pPr>
      <w:r>
        <w:rPr>
          <w:i/>
          <w:sz w:val="28"/>
        </w:rPr>
        <w:t>Người bị kiện Ủy ban nhân dân huyện C1 và Chủ tịch Ủy ban nhân dân</w:t>
      </w:r>
      <w:r>
        <w:rPr>
          <w:i/>
          <w:sz w:val="28"/>
        </w:rPr>
        <w:t> huyện C1 có ý kiến tại Bản tường trình ngày 20/12/2018, ngày 06/7/2020 và ngày 13/4/2022 như sau:</w:t>
      </w:r>
    </w:p>
    <w:p>
      <w:pPr>
        <w:pStyle w:val="BodyText"/>
        <w:spacing w:line="254" w:lineRule="auto" w:before="126"/>
        <w:ind w:right="610"/>
      </w:pPr>
      <w:r>
        <w:rPr/>
        <w:t>Dự án Đầu tư xây dựng Trung tâm Giao dịch và Triển lãm nông sản Thành phố tại xã Phước Vĩnh An, huyện Củ Chi (tên cũ là Trung tâm Giao dịch và Triển lãm</w:t>
      </w:r>
      <w:r>
        <w:rPr>
          <w:spacing w:val="-1"/>
        </w:rPr>
        <w:t> </w:t>
      </w:r>
      <w:r>
        <w:rPr/>
        <w:t>hoa, cây kiểng, rau an toàn Thành phố) được Hội đồng Bồi thường dự án lập Phương án bồi thường, hỗ trợ và tái định cư số 5445/PABT ngày 26/7/2013 và đã được Ủy ban nhân dân huyện C1 phê duyệt tại Quyết định số 76114/QĐ-UBND ngày 29/7/2013.</w:t>
      </w:r>
    </w:p>
    <w:p>
      <w:pPr>
        <w:pStyle w:val="BodyText"/>
        <w:spacing w:line="254" w:lineRule="auto" w:before="113"/>
        <w:ind w:right="610"/>
      </w:pPr>
      <w:r>
        <w:rPr/>
        <w:t>Trong Dự án Đầu tư xây dựng Trung tâm Giao dịch và Triển lãm nông</w:t>
      </w:r>
      <w:r>
        <w:rPr>
          <w:spacing w:val="40"/>
        </w:rPr>
        <w:t> </w:t>
      </w:r>
      <w:r>
        <w:rPr/>
        <w:t>sản Thành phố, bà Lê Thị Cẩm</w:t>
      </w:r>
      <w:r>
        <w:rPr>
          <w:spacing w:val="-1"/>
        </w:rPr>
        <w:t> </w:t>
      </w:r>
      <w:r>
        <w:rPr/>
        <w:t>V bị thu hồi 2.526,3 m</w:t>
      </w:r>
      <w:r>
        <w:rPr>
          <w:vertAlign w:val="superscript"/>
        </w:rPr>
        <w:t>2</w:t>
      </w:r>
      <w:r>
        <w:rPr>
          <w:vertAlign w:val="baseline"/>
        </w:rPr>
        <w:t> đất thuộc một phần thửa 58, 59 và thửa đất số 60, 61, 608 tờ bản đồ số 24 (theo tài liệu đo đạc 2004) bộ địa chính xã Phước Vĩnh An, huyện Củ Chi.</w:t>
      </w:r>
    </w:p>
    <w:p>
      <w:pPr>
        <w:pStyle w:val="BodyText"/>
        <w:spacing w:line="254" w:lineRule="auto" w:before="115"/>
        <w:ind w:right="607"/>
      </w:pPr>
      <w:r>
        <w:rPr/>
        <w:t>Ngày 25/7/2013, Ủy ban nhân dân huyện C1 ban hành Quyết định số 7305/QĐ-UBND về việc thu hồi 2.808,2 m</w:t>
      </w:r>
      <w:r>
        <w:rPr>
          <w:vertAlign w:val="superscript"/>
        </w:rPr>
        <w:t>2</w:t>
      </w:r>
      <w:r>
        <w:rPr>
          <w:vertAlign w:val="baseline"/>
        </w:rPr>
        <w:t> đất của bà Lê Thị Cẩm V để đầu tư Dự án Đầu tư xây dựng Trung tâm Giao dịch và Triển lãm nông sản Thành phố tại xã Phước Vĩnh An, huyện Củ Chi.</w:t>
      </w:r>
    </w:p>
    <w:p>
      <w:pPr>
        <w:pStyle w:val="BodyText"/>
        <w:spacing w:line="254" w:lineRule="auto" w:before="114"/>
        <w:ind w:right="608"/>
      </w:pPr>
      <w:r>
        <w:rPr/>
        <w:t>Ngày 20/12/2013, Ủy ban nhân dân huyện C1 ban hành Quyết định số 12704/QĐ-UBND về việc điều chỉnh Quyết định số 7305/QĐ-UBND ngày 25/7/2013 của Ủy ban nhân dân huyện C1 thu hồi đất bởi Dự án Đầu tư xây dựng Trung tâm Giao dịch và Triển lãm nông sản Thành phố tại xã Phước Vĩnh An, huyện Củ Chi đối với bà Lê Thị Cẩm V.</w:t>
      </w:r>
    </w:p>
    <w:p>
      <w:pPr>
        <w:pStyle w:val="BodyText"/>
        <w:spacing w:before="115"/>
        <w:ind w:left="881" w:firstLine="0"/>
      </w:pPr>
      <w:r>
        <w:rPr/>
        <w:t>Ngày</w:t>
      </w:r>
      <w:r>
        <w:rPr>
          <w:spacing w:val="40"/>
        </w:rPr>
        <w:t> </w:t>
      </w:r>
      <w:r>
        <w:rPr/>
        <w:t>15/4/2014,</w:t>
      </w:r>
      <w:r>
        <w:rPr>
          <w:spacing w:val="49"/>
        </w:rPr>
        <w:t> </w:t>
      </w:r>
      <w:r>
        <w:rPr/>
        <w:t>Ủy</w:t>
      </w:r>
      <w:r>
        <w:rPr>
          <w:spacing w:val="45"/>
        </w:rPr>
        <w:t> </w:t>
      </w:r>
      <w:r>
        <w:rPr/>
        <w:t>ban</w:t>
      </w:r>
      <w:r>
        <w:rPr>
          <w:spacing w:val="45"/>
        </w:rPr>
        <w:t> </w:t>
      </w:r>
      <w:r>
        <w:rPr/>
        <w:t>nhân</w:t>
      </w:r>
      <w:r>
        <w:rPr>
          <w:spacing w:val="45"/>
        </w:rPr>
        <w:t> </w:t>
      </w:r>
      <w:r>
        <w:rPr/>
        <w:t>dân</w:t>
      </w:r>
      <w:r>
        <w:rPr>
          <w:spacing w:val="47"/>
        </w:rPr>
        <w:t> </w:t>
      </w:r>
      <w:r>
        <w:rPr/>
        <w:t>huyện</w:t>
      </w:r>
      <w:r>
        <w:rPr>
          <w:spacing w:val="50"/>
        </w:rPr>
        <w:t> </w:t>
      </w:r>
      <w:r>
        <w:rPr/>
        <w:t>C1</w:t>
      </w:r>
      <w:r>
        <w:rPr>
          <w:spacing w:val="45"/>
        </w:rPr>
        <w:t> </w:t>
      </w:r>
      <w:r>
        <w:rPr/>
        <w:t>ban</w:t>
      </w:r>
      <w:r>
        <w:rPr>
          <w:spacing w:val="47"/>
        </w:rPr>
        <w:t> </w:t>
      </w:r>
      <w:r>
        <w:rPr/>
        <w:t>hành</w:t>
      </w:r>
      <w:r>
        <w:rPr>
          <w:spacing w:val="47"/>
        </w:rPr>
        <w:t> </w:t>
      </w:r>
      <w:r>
        <w:rPr/>
        <w:t>Quyết</w:t>
      </w:r>
      <w:r>
        <w:rPr>
          <w:spacing w:val="47"/>
        </w:rPr>
        <w:t> </w:t>
      </w:r>
      <w:r>
        <w:rPr/>
        <w:t>định</w:t>
      </w:r>
      <w:r>
        <w:rPr>
          <w:spacing w:val="45"/>
        </w:rPr>
        <w:t> </w:t>
      </w:r>
      <w:r>
        <w:rPr>
          <w:spacing w:val="-5"/>
        </w:rPr>
        <w:t>số</w:t>
      </w:r>
    </w:p>
    <w:p>
      <w:pPr>
        <w:spacing w:after="0"/>
        <w:sectPr>
          <w:pgSz w:w="11900" w:h="16850"/>
          <w:pgMar w:header="0" w:footer="571" w:top="1080" w:bottom="760" w:left="1540" w:right="520"/>
        </w:sectPr>
      </w:pPr>
    </w:p>
    <w:p>
      <w:pPr>
        <w:pStyle w:val="BodyText"/>
        <w:spacing w:line="254" w:lineRule="auto"/>
        <w:ind w:right="619" w:firstLine="0"/>
      </w:pPr>
      <w:r>
        <w:rPr/>
        <w:t>4495 về việc bồi thường, hỗ trợ và tái định cư trong Dự án Đầu tư xây dựng Trung tâm Giao dịch và Triển lãm nông sản Thành phố tại xã Phước Vĩnh An, huyện Củ Chi đối với bà Lê Thị Cẩm</w:t>
      </w:r>
      <w:r>
        <w:rPr>
          <w:spacing w:val="-2"/>
        </w:rPr>
        <w:t> </w:t>
      </w:r>
      <w:r>
        <w:rPr/>
        <w:t>V, với tổng</w:t>
      </w:r>
      <w:r>
        <w:rPr>
          <w:spacing w:val="-1"/>
        </w:rPr>
        <w:t> </w:t>
      </w:r>
      <w:r>
        <w:rPr/>
        <w:t>số</w:t>
      </w:r>
      <w:r>
        <w:rPr>
          <w:spacing w:val="-1"/>
        </w:rPr>
        <w:t> </w:t>
      </w:r>
      <w:r>
        <w:rPr/>
        <w:t>tiền là 2.792.260.632</w:t>
      </w:r>
      <w:r>
        <w:rPr>
          <w:spacing w:val="-1"/>
        </w:rPr>
        <w:t> </w:t>
      </w:r>
      <w:r>
        <w:rPr/>
        <w:t>đồng.</w:t>
      </w:r>
    </w:p>
    <w:p>
      <w:pPr>
        <w:pStyle w:val="BodyText"/>
        <w:spacing w:line="254" w:lineRule="auto" w:before="117"/>
        <w:ind w:right="608"/>
      </w:pPr>
      <w:r>
        <w:rPr/>
        <w:t>Không đồng ý nhận tiền bồi thường, hỗ trợ theo Quyết định số 4495 của Ủy ban nhân dân huyện C1, bà V khiếu nại với yêu cầu: Bồi thường vật kiến</w:t>
      </w:r>
      <w:r>
        <w:rPr>
          <w:spacing w:val="40"/>
        </w:rPr>
        <w:t> </w:t>
      </w:r>
      <w:r>
        <w:rPr/>
        <w:t>trúc trên đất với tổng giá trị bồi thường là 3.000.000.000 đồng; Bồi thường đất nông nghiệp với đơn giá 700.000 đồng/m</w:t>
      </w:r>
      <w:r>
        <w:rPr>
          <w:vertAlign w:val="superscript"/>
        </w:rPr>
        <w:t>2</w:t>
      </w:r>
      <w:r>
        <w:rPr>
          <w:vertAlign w:val="baseline"/>
        </w:rPr>
        <w:t> cho toàn bộ diện tích 2.090m</w:t>
      </w:r>
      <w:r>
        <w:rPr>
          <w:vertAlign w:val="superscript"/>
        </w:rPr>
        <w:t>2</w:t>
      </w:r>
      <w:r>
        <w:rPr>
          <w:vertAlign w:val="baseline"/>
        </w:rPr>
        <w:t>; Bồi thường đất phi nông nghiệp với đơn giá 2.500.000 đồng/m</w:t>
      </w:r>
      <w:r>
        <w:rPr>
          <w:vertAlign w:val="superscript"/>
        </w:rPr>
        <w:t>2</w:t>
      </w:r>
      <w:r>
        <w:rPr>
          <w:vertAlign w:val="baseline"/>
        </w:rPr>
        <w:t> cho toàn bộ diện</w:t>
      </w:r>
      <w:r>
        <w:rPr>
          <w:spacing w:val="80"/>
          <w:vertAlign w:val="baseline"/>
        </w:rPr>
        <w:t> </w:t>
      </w:r>
      <w:r>
        <w:rPr>
          <w:vertAlign w:val="baseline"/>
        </w:rPr>
        <w:t>tích 718m</w:t>
      </w:r>
      <w:r>
        <w:rPr>
          <w:vertAlign w:val="superscript"/>
        </w:rPr>
        <w:t>2</w:t>
      </w:r>
      <w:r>
        <w:rPr>
          <w:vertAlign w:val="baseline"/>
        </w:rPr>
        <w:t>; Hỗ trợ tiền san lấp mặt bằng cho toàn bộ diện tích đất bị thu hồi là 500.000.000 (năm trăm triệu) đồng.</w:t>
      </w:r>
    </w:p>
    <w:p>
      <w:pPr>
        <w:pStyle w:val="BodyText"/>
        <w:spacing w:line="254" w:lineRule="auto" w:before="112"/>
        <w:ind w:right="608"/>
      </w:pPr>
      <w:r>
        <w:rPr/>
        <w:t>Qua thẩm</w:t>
      </w:r>
      <w:r>
        <w:rPr>
          <w:spacing w:val="-1"/>
        </w:rPr>
        <w:t> </w:t>
      </w:r>
      <w:r>
        <w:rPr/>
        <w:t>tra, xác minh nội dung khiếu nại của bà Lê Thị Cẩm V, Ủy ban nhân dân huyện C1 tổ chức tiếp xúc đối thoại cùng hộ bà V và đã ban hành Quyết định giải quyết khiếu nại số 15429/QĐ-UBND ngày 01/12/2017, nội</w:t>
      </w:r>
      <w:r>
        <w:rPr>
          <w:spacing w:val="40"/>
        </w:rPr>
        <w:t> </w:t>
      </w:r>
      <w:r>
        <w:rPr/>
        <w:t>dung cụ thể:</w:t>
      </w:r>
    </w:p>
    <w:p>
      <w:pPr>
        <w:pStyle w:val="BodyText"/>
        <w:spacing w:line="254" w:lineRule="auto" w:before="116"/>
        <w:ind w:right="606"/>
      </w:pPr>
      <w:r>
        <w:rPr/>
        <w:t>+ Đối với yêu cầu bồi thường vật kiến trúc trên đất với tổng giá trị bồi thường là 3.000.000.000 đồng: Qua kết quả làm việc với Chi cụ thuế huyện Củ Chi, xác định tài sản trên đất của bà V là tài sản cá nhân, có thời điểm xây dựng vào cuối năm 2003; căn cứ Phần VIII, Phương án số 5445/PABT ngày 26/7/2013; Chứng thư thẩm định giá số 3140367/HCM ngày 27/10/2103 của Công</w:t>
      </w:r>
      <w:r>
        <w:rPr>
          <w:spacing w:val="-1"/>
        </w:rPr>
        <w:t> </w:t>
      </w:r>
      <w:r>
        <w:rPr/>
        <w:t>ty</w:t>
      </w:r>
      <w:r>
        <w:rPr>
          <w:spacing w:val="-4"/>
        </w:rPr>
        <w:t> </w:t>
      </w:r>
      <w:r>
        <w:rPr/>
        <w:t>cổ phần giám</w:t>
      </w:r>
      <w:r>
        <w:rPr>
          <w:spacing w:val="-3"/>
        </w:rPr>
        <w:t> </w:t>
      </w:r>
      <w:r>
        <w:rPr/>
        <w:t>định,</w:t>
      </w:r>
      <w:r>
        <w:rPr>
          <w:spacing w:val="-1"/>
        </w:rPr>
        <w:t> </w:t>
      </w:r>
      <w:r>
        <w:rPr/>
        <w:t>thẩm</w:t>
      </w:r>
      <w:r>
        <w:rPr>
          <w:spacing w:val="-6"/>
        </w:rPr>
        <w:t> </w:t>
      </w:r>
      <w:r>
        <w:rPr/>
        <w:t>định Sài Gòn</w:t>
      </w:r>
      <w:r>
        <w:rPr>
          <w:spacing w:val="-1"/>
        </w:rPr>
        <w:t> </w:t>
      </w:r>
      <w:r>
        <w:rPr/>
        <w:t>đối</w:t>
      </w:r>
      <w:r>
        <w:rPr>
          <w:spacing w:val="-1"/>
        </w:rPr>
        <w:t> </w:t>
      </w:r>
      <w:r>
        <w:rPr/>
        <w:t>với tài sản trên đất của</w:t>
      </w:r>
      <w:r>
        <w:rPr>
          <w:spacing w:val="-2"/>
        </w:rPr>
        <w:t> </w:t>
      </w:r>
      <w:r>
        <w:rPr/>
        <w:t>bà Lê Thị Cẩm V, kết quả thẩm định dự toán công trình xây dựng và chi phí hỗ trợ di dời máy móc, thiết bị cây xăng Tân Thanh V của Phòng Quản lý đô thị tại số 4076/KQTĐ ngày 08/11/2013 và thực tế kiểm tra công trình, Ủy ban nhân dân huyện C1 chỉ áp giá bồi thường đối với những công trình xây dựng có giấy</w:t>
      </w:r>
      <w:r>
        <w:rPr>
          <w:spacing w:val="40"/>
        </w:rPr>
        <w:t> </w:t>
      </w:r>
      <w:r>
        <w:rPr/>
        <w:t>phép, còn những công trình xây dựng không phép sau ngày 22/4/2002, Ủy ban nhân dân huyện không áp giá bồi thường tài sản trên đất cho bà V, việc Ủy ban nhân dân huyện xác định giá trị tài sản trên đất của bà V với tổng số tiền bồi thường là 497.312.132,60 đồng là đúng quy định.</w:t>
      </w:r>
    </w:p>
    <w:p>
      <w:pPr>
        <w:pStyle w:val="BodyText"/>
        <w:spacing w:line="254" w:lineRule="auto" w:before="102"/>
        <w:ind w:right="610"/>
      </w:pPr>
      <w:r>
        <w:rPr/>
        <w:t>+ Đối với yêu cầu bồi thường đất nông nghiệp với đơn giá 700.000 đồng/m</w:t>
      </w:r>
      <w:r>
        <w:rPr>
          <w:vertAlign w:val="superscript"/>
        </w:rPr>
        <w:t>2</w:t>
      </w:r>
      <w:r>
        <w:rPr>
          <w:vertAlign w:val="baseline"/>
        </w:rPr>
        <w:t> cho toàn bộ diện tích 2.090m</w:t>
      </w:r>
      <w:r>
        <w:rPr>
          <w:vertAlign w:val="superscript"/>
        </w:rPr>
        <w:t>2</w:t>
      </w:r>
      <w:r>
        <w:rPr>
          <w:vertAlign w:val="baseline"/>
        </w:rPr>
        <w:t>: Căn cứ mục đích sử dụng đất ghi trên Giấy chứng nhận quyền sử dụng đất số 7079 QSDĐ/CQ ngày 14/11/2011, Giấy chứng nhận quyền sử dụng đất số 10 QSDĐ/ĐG ngày 28/3/2003 là lúa và lúa màu (đất trồng cây hàng năm), vị trí đất thuộc mặt tiền đường Tỉnh lộ 2; Khoản 3</w:t>
      </w:r>
      <w:r>
        <w:rPr>
          <w:spacing w:val="34"/>
          <w:vertAlign w:val="baseline"/>
        </w:rPr>
        <w:t> </w:t>
      </w:r>
      <w:r>
        <w:rPr>
          <w:vertAlign w:val="baseline"/>
        </w:rPr>
        <w:t>Phần</w:t>
      </w:r>
      <w:r>
        <w:rPr>
          <w:spacing w:val="34"/>
          <w:vertAlign w:val="baseline"/>
        </w:rPr>
        <w:t> </w:t>
      </w:r>
      <w:r>
        <w:rPr>
          <w:vertAlign w:val="baseline"/>
        </w:rPr>
        <w:t>VI,</w:t>
      </w:r>
      <w:r>
        <w:rPr>
          <w:spacing w:val="32"/>
          <w:vertAlign w:val="baseline"/>
        </w:rPr>
        <w:t> </w:t>
      </w:r>
      <w:r>
        <w:rPr>
          <w:vertAlign w:val="baseline"/>
        </w:rPr>
        <w:t>Phương</w:t>
      </w:r>
      <w:r>
        <w:rPr>
          <w:spacing w:val="34"/>
          <w:vertAlign w:val="baseline"/>
        </w:rPr>
        <w:t> </w:t>
      </w:r>
      <w:r>
        <w:rPr>
          <w:vertAlign w:val="baseline"/>
        </w:rPr>
        <w:t>án</w:t>
      </w:r>
      <w:r>
        <w:rPr>
          <w:spacing w:val="34"/>
          <w:vertAlign w:val="baseline"/>
        </w:rPr>
        <w:t> </w:t>
      </w:r>
      <w:r>
        <w:rPr>
          <w:vertAlign w:val="baseline"/>
        </w:rPr>
        <w:t>số</w:t>
      </w:r>
      <w:r>
        <w:rPr>
          <w:spacing w:val="34"/>
          <w:vertAlign w:val="baseline"/>
        </w:rPr>
        <w:t> </w:t>
      </w:r>
      <w:r>
        <w:rPr>
          <w:vertAlign w:val="baseline"/>
        </w:rPr>
        <w:t>5445/PABT</w:t>
      </w:r>
      <w:r>
        <w:rPr>
          <w:spacing w:val="32"/>
          <w:vertAlign w:val="baseline"/>
        </w:rPr>
        <w:t> </w:t>
      </w:r>
      <w:r>
        <w:rPr>
          <w:vertAlign w:val="baseline"/>
        </w:rPr>
        <w:t>ngày</w:t>
      </w:r>
      <w:r>
        <w:rPr>
          <w:spacing w:val="29"/>
          <w:vertAlign w:val="baseline"/>
        </w:rPr>
        <w:t> </w:t>
      </w:r>
      <w:r>
        <w:rPr>
          <w:vertAlign w:val="baseline"/>
        </w:rPr>
        <w:t>26/7/2013,</w:t>
      </w:r>
      <w:r>
        <w:rPr>
          <w:spacing w:val="32"/>
          <w:vertAlign w:val="baseline"/>
        </w:rPr>
        <w:t> </w:t>
      </w:r>
      <w:r>
        <w:rPr>
          <w:vertAlign w:val="baseline"/>
        </w:rPr>
        <w:t>đơn</w:t>
      </w:r>
      <w:r>
        <w:rPr>
          <w:spacing w:val="32"/>
          <w:vertAlign w:val="baseline"/>
        </w:rPr>
        <w:t> </w:t>
      </w:r>
      <w:r>
        <w:rPr>
          <w:vertAlign w:val="baseline"/>
        </w:rPr>
        <w:t>giá</w:t>
      </w:r>
      <w:r>
        <w:rPr>
          <w:spacing w:val="31"/>
          <w:vertAlign w:val="baseline"/>
        </w:rPr>
        <w:t> </w:t>
      </w:r>
      <w:r>
        <w:rPr>
          <w:vertAlign w:val="baseline"/>
        </w:rPr>
        <w:t>bồi</w:t>
      </w:r>
      <w:r>
        <w:rPr>
          <w:spacing w:val="31"/>
          <w:vertAlign w:val="baseline"/>
        </w:rPr>
        <w:t> </w:t>
      </w:r>
      <w:r>
        <w:rPr>
          <w:vertAlign w:val="baseline"/>
        </w:rPr>
        <w:t>thường</w:t>
      </w:r>
      <w:r>
        <w:rPr>
          <w:spacing w:val="34"/>
          <w:vertAlign w:val="baseline"/>
        </w:rPr>
        <w:t> </w:t>
      </w:r>
      <w:r>
        <w:rPr>
          <w:vertAlign w:val="baseline"/>
        </w:rPr>
        <w:t>là</w:t>
      </w:r>
    </w:p>
    <w:p>
      <w:pPr>
        <w:pStyle w:val="BodyText"/>
        <w:spacing w:line="254" w:lineRule="auto" w:before="0"/>
        <w:ind w:right="607" w:firstLine="0"/>
      </w:pPr>
      <w:r>
        <w:rPr/>
        <w:t>300.000 đồng/m</w:t>
      </w:r>
      <w:r>
        <w:rPr>
          <w:vertAlign w:val="superscript"/>
        </w:rPr>
        <w:t>2</w:t>
      </w:r>
      <w:r>
        <w:rPr>
          <w:vertAlign w:val="baseline"/>
        </w:rPr>
        <w:t> nên việc Ủy ban nhân dân huyện áp giá 300.000 đồng/m</w:t>
      </w:r>
      <w:r>
        <w:rPr>
          <w:vertAlign w:val="superscript"/>
        </w:rPr>
        <w:t>2</w:t>
      </w:r>
      <w:r>
        <w:rPr>
          <w:vertAlign w:val="baseline"/>
        </w:rPr>
        <w:t> x 2.090,2m</w:t>
      </w:r>
      <w:r>
        <w:rPr>
          <w:vertAlign w:val="superscript"/>
        </w:rPr>
        <w:t>2</w:t>
      </w:r>
      <w:r>
        <w:rPr>
          <w:spacing w:val="-15"/>
          <w:vertAlign w:val="baseline"/>
        </w:rPr>
        <w:t> </w:t>
      </w:r>
      <w:r>
        <w:rPr>
          <w:vertAlign w:val="baseline"/>
        </w:rPr>
        <w:t>= 627.060.000 đồng là đúng với Phương án được duyệt.</w:t>
      </w:r>
    </w:p>
    <w:p>
      <w:pPr>
        <w:pStyle w:val="BodyText"/>
        <w:spacing w:line="254" w:lineRule="auto" w:before="109"/>
        <w:ind w:right="608" w:firstLine="700"/>
      </w:pPr>
      <w:r>
        <w:rPr/>
        <w:t>+ Đồi với yêu cầu bồi thường đất phi nông nghiệp với đơn giá 2.500.000 đồng/m</w:t>
      </w:r>
      <w:r>
        <w:rPr>
          <w:vertAlign w:val="superscript"/>
        </w:rPr>
        <w:t>2</w:t>
      </w:r>
      <w:r>
        <w:rPr>
          <w:vertAlign w:val="baseline"/>
        </w:rPr>
        <w:t> cho toàn bộ diện tích 718m</w:t>
      </w:r>
      <w:r>
        <w:rPr>
          <w:vertAlign w:val="superscript"/>
        </w:rPr>
        <w:t>2</w:t>
      </w:r>
      <w:r>
        <w:rPr>
          <w:vertAlign w:val="baseline"/>
        </w:rPr>
        <w:t>: Căn cứ mục đích sử dụng đất ghi trên Giấy chứng nhận quyền sử dụng đất số H00237/096 ngày 18/4/2006 do Ủy ban nhân dân huyện C1 cấp cho bà V là đất xây dựng trạm</w:t>
      </w:r>
      <w:r>
        <w:rPr>
          <w:spacing w:val="-2"/>
          <w:vertAlign w:val="baseline"/>
        </w:rPr>
        <w:t> </w:t>
      </w:r>
      <w:r>
        <w:rPr>
          <w:vertAlign w:val="baseline"/>
        </w:rPr>
        <w:t>bán lẻ xăng dầu; mục 3.1 Khoản</w:t>
      </w:r>
      <w:r>
        <w:rPr>
          <w:spacing w:val="20"/>
          <w:vertAlign w:val="baseline"/>
        </w:rPr>
        <w:t> </w:t>
      </w:r>
      <w:r>
        <w:rPr>
          <w:vertAlign w:val="baseline"/>
        </w:rPr>
        <w:t>3</w:t>
      </w:r>
      <w:r>
        <w:rPr>
          <w:spacing w:val="20"/>
          <w:vertAlign w:val="baseline"/>
        </w:rPr>
        <w:t> </w:t>
      </w:r>
      <w:r>
        <w:rPr>
          <w:vertAlign w:val="baseline"/>
        </w:rPr>
        <w:t>Phần</w:t>
      </w:r>
      <w:r>
        <w:rPr>
          <w:spacing w:val="21"/>
          <w:vertAlign w:val="baseline"/>
        </w:rPr>
        <w:t> </w:t>
      </w:r>
      <w:r>
        <w:rPr>
          <w:vertAlign w:val="baseline"/>
        </w:rPr>
        <w:t>V,</w:t>
      </w:r>
      <w:r>
        <w:rPr>
          <w:spacing w:val="19"/>
          <w:vertAlign w:val="baseline"/>
        </w:rPr>
        <w:t> </w:t>
      </w:r>
      <w:r>
        <w:rPr>
          <w:vertAlign w:val="baseline"/>
        </w:rPr>
        <w:t>Phương</w:t>
      </w:r>
      <w:r>
        <w:rPr>
          <w:spacing w:val="20"/>
          <w:vertAlign w:val="baseline"/>
        </w:rPr>
        <w:t> </w:t>
      </w:r>
      <w:r>
        <w:rPr>
          <w:vertAlign w:val="baseline"/>
        </w:rPr>
        <w:t>án</w:t>
      </w:r>
      <w:r>
        <w:rPr>
          <w:spacing w:val="20"/>
          <w:vertAlign w:val="baseline"/>
        </w:rPr>
        <w:t> </w:t>
      </w:r>
      <w:r>
        <w:rPr>
          <w:vertAlign w:val="baseline"/>
        </w:rPr>
        <w:t>số</w:t>
      </w:r>
      <w:r>
        <w:rPr>
          <w:spacing w:val="20"/>
          <w:vertAlign w:val="baseline"/>
        </w:rPr>
        <w:t> </w:t>
      </w:r>
      <w:r>
        <w:rPr>
          <w:vertAlign w:val="baseline"/>
        </w:rPr>
        <w:t>5445/PABT</w:t>
      </w:r>
      <w:r>
        <w:rPr>
          <w:spacing w:val="18"/>
          <w:vertAlign w:val="baseline"/>
        </w:rPr>
        <w:t> </w:t>
      </w:r>
      <w:r>
        <w:rPr>
          <w:vertAlign w:val="baseline"/>
        </w:rPr>
        <w:t>ngày</w:t>
      </w:r>
      <w:r>
        <w:rPr>
          <w:spacing w:val="16"/>
          <w:vertAlign w:val="baseline"/>
        </w:rPr>
        <w:t> </w:t>
      </w:r>
      <w:r>
        <w:rPr>
          <w:vertAlign w:val="baseline"/>
        </w:rPr>
        <w:t>26/7/2013</w:t>
      </w:r>
      <w:r>
        <w:rPr>
          <w:spacing w:val="20"/>
          <w:vertAlign w:val="baseline"/>
        </w:rPr>
        <w:t> </w:t>
      </w:r>
      <w:r>
        <w:rPr>
          <w:vertAlign w:val="baseline"/>
        </w:rPr>
        <w:t>của</w:t>
      </w:r>
      <w:r>
        <w:rPr>
          <w:spacing w:val="20"/>
          <w:vertAlign w:val="baseline"/>
        </w:rPr>
        <w:t> </w:t>
      </w:r>
      <w:r>
        <w:rPr>
          <w:vertAlign w:val="baseline"/>
        </w:rPr>
        <w:t>Hội</w:t>
      </w:r>
      <w:r>
        <w:rPr>
          <w:spacing w:val="18"/>
          <w:vertAlign w:val="baseline"/>
        </w:rPr>
        <w:t> </w:t>
      </w:r>
      <w:r>
        <w:rPr>
          <w:vertAlign w:val="baseline"/>
        </w:rPr>
        <w:t>động</w:t>
      </w:r>
      <w:r>
        <w:rPr>
          <w:spacing w:val="20"/>
          <w:vertAlign w:val="baseline"/>
        </w:rPr>
        <w:t> </w:t>
      </w:r>
      <w:r>
        <w:rPr>
          <w:vertAlign w:val="baseline"/>
        </w:rPr>
        <w:t>bồi</w:t>
      </w:r>
    </w:p>
    <w:p>
      <w:pPr>
        <w:spacing w:after="0" w:line="254" w:lineRule="auto"/>
        <w:sectPr>
          <w:pgSz w:w="11900" w:h="16850"/>
          <w:pgMar w:header="0" w:footer="571" w:top="1080" w:bottom="760" w:left="1540" w:right="520"/>
        </w:sectPr>
      </w:pPr>
    </w:p>
    <w:p>
      <w:pPr>
        <w:pStyle w:val="BodyText"/>
        <w:spacing w:line="254" w:lineRule="auto"/>
        <w:ind w:right="605" w:firstLine="0"/>
      </w:pPr>
      <w:r>
        <w:rPr/>
        <w:t>thường; điểm b Khoản 1 Điều 12 quyết định số 35/2010/QĐ-UBND ngày 28/5/2010 của Ủy ban nhân dân Thành phố và công văn số 1696/UBND-ĐTMT ngày</w:t>
      </w:r>
      <w:r>
        <w:rPr>
          <w:spacing w:val="-1"/>
        </w:rPr>
        <w:t> </w:t>
      </w:r>
      <w:r>
        <w:rPr/>
        <w:t>16/4/2011 của</w:t>
      </w:r>
      <w:r>
        <w:rPr>
          <w:spacing w:val="-2"/>
        </w:rPr>
        <w:t> </w:t>
      </w:r>
      <w:r>
        <w:rPr/>
        <w:t>Ủy</w:t>
      </w:r>
      <w:r>
        <w:rPr>
          <w:spacing w:val="-1"/>
        </w:rPr>
        <w:t> </w:t>
      </w:r>
      <w:r>
        <w:rPr/>
        <w:t>ban nhân dân Thành phố, Ủy</w:t>
      </w:r>
      <w:r>
        <w:rPr>
          <w:spacing w:val="-1"/>
        </w:rPr>
        <w:t> </w:t>
      </w:r>
      <w:r>
        <w:rPr/>
        <w:t>ban nhân dân huyện áp giá bồi</w:t>
      </w:r>
      <w:r>
        <w:rPr>
          <w:spacing w:val="-1"/>
        </w:rPr>
        <w:t> </w:t>
      </w:r>
      <w:r>
        <w:rPr/>
        <w:t>thường</w:t>
      </w:r>
      <w:r>
        <w:rPr>
          <w:spacing w:val="-1"/>
        </w:rPr>
        <w:t> </w:t>
      </w:r>
      <w:r>
        <w:rPr/>
        <w:t>về</w:t>
      </w:r>
      <w:r>
        <w:rPr>
          <w:spacing w:val="-3"/>
        </w:rPr>
        <w:t> </w:t>
      </w:r>
      <w:r>
        <w:rPr/>
        <w:t>đất</w:t>
      </w:r>
      <w:r>
        <w:rPr>
          <w:spacing w:val="-1"/>
        </w:rPr>
        <w:t> </w:t>
      </w:r>
      <w:r>
        <w:rPr/>
        <w:t>phi</w:t>
      </w:r>
      <w:r>
        <w:rPr>
          <w:spacing w:val="-2"/>
        </w:rPr>
        <w:t> </w:t>
      </w:r>
      <w:r>
        <w:rPr/>
        <w:t>nông</w:t>
      </w:r>
      <w:r>
        <w:rPr>
          <w:spacing w:val="-1"/>
        </w:rPr>
        <w:t> </w:t>
      </w:r>
      <w:r>
        <w:rPr/>
        <w:t>nghiệp cho bà</w:t>
      </w:r>
      <w:r>
        <w:rPr>
          <w:spacing w:val="-2"/>
        </w:rPr>
        <w:t> </w:t>
      </w:r>
      <w:r>
        <w:rPr/>
        <w:t>V</w:t>
      </w:r>
      <w:r>
        <w:rPr>
          <w:spacing w:val="-1"/>
        </w:rPr>
        <w:t> </w:t>
      </w:r>
      <w:r>
        <w:rPr/>
        <w:t>đối</w:t>
      </w:r>
      <w:r>
        <w:rPr>
          <w:spacing w:val="-1"/>
        </w:rPr>
        <w:t> </w:t>
      </w:r>
      <w:r>
        <w:rPr/>
        <w:t>với</w:t>
      </w:r>
      <w:r>
        <w:rPr>
          <w:spacing w:val="-1"/>
        </w:rPr>
        <w:t> </w:t>
      </w:r>
      <w:r>
        <w:rPr/>
        <w:t>phần</w:t>
      </w:r>
      <w:r>
        <w:rPr>
          <w:spacing w:val="-3"/>
        </w:rPr>
        <w:t> </w:t>
      </w:r>
      <w:r>
        <w:rPr/>
        <w:t>đất</w:t>
      </w:r>
      <w:r>
        <w:rPr>
          <w:spacing w:val="-1"/>
        </w:rPr>
        <w:t> </w:t>
      </w:r>
      <w:r>
        <w:rPr/>
        <w:t>718m</w:t>
      </w:r>
      <w:r>
        <w:rPr>
          <w:vertAlign w:val="superscript"/>
        </w:rPr>
        <w:t>2</w:t>
      </w:r>
      <w:r>
        <w:rPr>
          <w:vertAlign w:val="baseline"/>
        </w:rPr>
        <w:t> với</w:t>
      </w:r>
      <w:r>
        <w:rPr>
          <w:spacing w:val="-2"/>
          <w:vertAlign w:val="baseline"/>
        </w:rPr>
        <w:t> </w:t>
      </w:r>
      <w:r>
        <w:rPr>
          <w:vertAlign w:val="baseline"/>
        </w:rPr>
        <w:t>tổng</w:t>
      </w:r>
      <w:r>
        <w:rPr>
          <w:spacing w:val="-2"/>
          <w:vertAlign w:val="baseline"/>
        </w:rPr>
        <w:t> </w:t>
      </w:r>
      <w:r>
        <w:rPr>
          <w:vertAlign w:val="baseline"/>
        </w:rPr>
        <w:t>giá trị bồi thường là 1.298.862.000 đồng là đúng quy định.</w:t>
      </w:r>
    </w:p>
    <w:p>
      <w:pPr>
        <w:pStyle w:val="BodyText"/>
        <w:spacing w:line="254" w:lineRule="auto" w:before="116"/>
        <w:ind w:right="608"/>
      </w:pPr>
      <w:r>
        <w:rPr/>
        <w:t>+</w:t>
      </w:r>
      <w:r>
        <w:rPr>
          <w:spacing w:val="-1"/>
        </w:rPr>
        <w:t> </w:t>
      </w:r>
      <w:r>
        <w:rPr/>
        <w:t>Đối với</w:t>
      </w:r>
      <w:r>
        <w:rPr>
          <w:spacing w:val="-2"/>
        </w:rPr>
        <w:t> </w:t>
      </w:r>
      <w:r>
        <w:rPr/>
        <w:t>yêu cầu</w:t>
      </w:r>
      <w:r>
        <w:rPr>
          <w:spacing w:val="-1"/>
        </w:rPr>
        <w:t> </w:t>
      </w:r>
      <w:r>
        <w:rPr/>
        <w:t>hỗ</w:t>
      </w:r>
      <w:r>
        <w:rPr>
          <w:spacing w:val="-3"/>
        </w:rPr>
        <w:t> </w:t>
      </w:r>
      <w:r>
        <w:rPr/>
        <w:t>trợ</w:t>
      </w:r>
      <w:r>
        <w:rPr>
          <w:spacing w:val="-2"/>
        </w:rPr>
        <w:t> </w:t>
      </w:r>
      <w:r>
        <w:rPr/>
        <w:t>tiền</w:t>
      </w:r>
      <w:r>
        <w:rPr>
          <w:spacing w:val="-2"/>
        </w:rPr>
        <w:t> </w:t>
      </w:r>
      <w:r>
        <w:rPr/>
        <w:t>san</w:t>
      </w:r>
      <w:r>
        <w:rPr>
          <w:spacing w:val="-2"/>
        </w:rPr>
        <w:t> </w:t>
      </w:r>
      <w:r>
        <w:rPr/>
        <w:t>lấp mặt bằng cho</w:t>
      </w:r>
      <w:r>
        <w:rPr>
          <w:spacing w:val="-2"/>
        </w:rPr>
        <w:t> </w:t>
      </w:r>
      <w:r>
        <w:rPr/>
        <w:t>toàn</w:t>
      </w:r>
      <w:r>
        <w:rPr>
          <w:spacing w:val="-1"/>
        </w:rPr>
        <w:t> </w:t>
      </w:r>
      <w:r>
        <w:rPr/>
        <w:t>bộ diện</w:t>
      </w:r>
      <w:r>
        <w:rPr>
          <w:spacing w:val="-1"/>
        </w:rPr>
        <w:t> </w:t>
      </w:r>
      <w:r>
        <w:rPr/>
        <w:t>tích</w:t>
      </w:r>
      <w:r>
        <w:rPr>
          <w:spacing w:val="-1"/>
        </w:rPr>
        <w:t> </w:t>
      </w:r>
      <w:r>
        <w:rPr/>
        <w:t>đất</w:t>
      </w:r>
      <w:r>
        <w:rPr>
          <w:spacing w:val="-1"/>
        </w:rPr>
        <w:t> </w:t>
      </w:r>
      <w:r>
        <w:rPr/>
        <w:t>bị thu hồi là 500.000.000 đồng: Toàn bộ phần đất có diện tích 2.808,3m</w:t>
      </w:r>
      <w:r>
        <w:rPr>
          <w:vertAlign w:val="superscript"/>
        </w:rPr>
        <w:t>2</w:t>
      </w:r>
      <w:r>
        <w:rPr>
          <w:vertAlign w:val="baseline"/>
        </w:rPr>
        <w:t>, bị ảnh hưởng của bà Lê Thị Cẩm V đã được Ủy ban nhân dân huyện áp giá bồi thường về đất (đất phi nông nghiệp và đất nông nghiệp), căn cứ Khoản 3 Điều 9 quy định về bồi thường, hỗ trợ và tái định cư khi nhà nước thu hồi đất trên địa bàn Thành phố Hồ Chí Minh ban hành kèm theo Quyết định số 35/2010/QĐ-UBND ngày 28/5/2010 của Ủy ban nhân dân Thành phố, bà V được bồi thường chi phí san lấp mặt bằng, chi phí tôn tạo đất.</w:t>
      </w:r>
    </w:p>
    <w:p>
      <w:pPr>
        <w:pStyle w:val="BodyText"/>
        <w:spacing w:line="252" w:lineRule="auto" w:before="110"/>
        <w:ind w:right="606"/>
      </w:pPr>
      <w:r>
        <w:rPr/>
        <w:t>Không đồng ý với giải quyết khiếu nại số 15429/QĐ-UBND ngày 01/12/2017 của Chủ tịch Ủy ban nhân dân huyện C1, bà Lê Thị Cẩm V gửi đơn khiếu nại đến Ủy ban nhân dân Thành phố.</w:t>
      </w:r>
    </w:p>
    <w:p>
      <w:pPr>
        <w:spacing w:line="254" w:lineRule="auto" w:before="125"/>
        <w:ind w:left="162" w:right="617" w:firstLine="719"/>
        <w:jc w:val="both"/>
        <w:rPr>
          <w:i/>
          <w:sz w:val="28"/>
        </w:rPr>
      </w:pPr>
      <w:r>
        <w:rPr>
          <w:i/>
          <w:sz w:val="28"/>
        </w:rPr>
        <w:t>Người bị kiện là Chủ tịch Ủy ban nhân dân Thành phố Hồ Chí Minh có</w:t>
      </w:r>
      <w:r>
        <w:rPr>
          <w:i/>
          <w:sz w:val="28"/>
        </w:rPr>
        <w:t> văn bản trình bày ý kiến tại Công văn 1792/UBND-NCPC như sau:</w:t>
      </w:r>
    </w:p>
    <w:p>
      <w:pPr>
        <w:pStyle w:val="BodyText"/>
        <w:spacing w:line="254" w:lineRule="auto" w:before="117"/>
        <w:ind w:right="606"/>
      </w:pPr>
      <w:r>
        <w:rPr/>
        <w:t>Qua thẩm tra, xác minh nội dung khiếu nại của bà Lê Thị Cẩm V, ngày 07/02/2018, thanh tra thành phố tổ chức buổi đối thoại với thành phần tham dự gồm có đại diện và bà Lê Thị Cẩm V.</w:t>
      </w:r>
    </w:p>
    <w:p>
      <w:pPr>
        <w:pStyle w:val="BodyText"/>
        <w:spacing w:line="254" w:lineRule="auto" w:before="116"/>
        <w:ind w:right="606"/>
      </w:pPr>
      <w:r>
        <w:rPr/>
        <w:t>Căn cứ kết quả xác minh và hồ sơ, tài liệu thu thập được, Ủy ban nhân</w:t>
      </w:r>
      <w:r>
        <w:rPr>
          <w:spacing w:val="40"/>
        </w:rPr>
        <w:t> </w:t>
      </w:r>
      <w:r>
        <w:rPr/>
        <w:t>dân Thành phố ban hành Quyết định số 1087/QĐ-UBND ngày 21/3/2018 về</w:t>
      </w:r>
      <w:r>
        <w:rPr>
          <w:spacing w:val="40"/>
        </w:rPr>
        <w:t> </w:t>
      </w:r>
      <w:r>
        <w:rPr/>
        <w:t>việc giải quyết khiếu nại hộ bà Lê Thị Cẩm V với kết luận: Công nhận và giữ nguyên nội dung Quyết định giải quyết khiếu nại số 15429/QĐ-UBND ngày 01/12/2017 của Chủ tịch Ủy ban nhân dân huyện C1.</w:t>
      </w:r>
    </w:p>
    <w:p>
      <w:pPr>
        <w:pStyle w:val="BodyText"/>
        <w:spacing w:line="254" w:lineRule="auto" w:before="116"/>
        <w:ind w:right="607"/>
      </w:pPr>
      <w:r>
        <w:rPr/>
        <w:t>Không công nhận toàn bộ nội dung khiếu nại của bà Lê Thị Cẩm V với các</w:t>
      </w:r>
      <w:r>
        <w:rPr>
          <w:spacing w:val="-1"/>
        </w:rPr>
        <w:t> </w:t>
      </w:r>
      <w:r>
        <w:rPr/>
        <w:t>yêu</w:t>
      </w:r>
      <w:r>
        <w:rPr>
          <w:spacing w:val="-1"/>
        </w:rPr>
        <w:t> </w:t>
      </w:r>
      <w:r>
        <w:rPr/>
        <w:t>cầu:</w:t>
      </w:r>
      <w:r>
        <w:rPr>
          <w:spacing w:val="-1"/>
        </w:rPr>
        <w:t> </w:t>
      </w:r>
      <w:r>
        <w:rPr/>
        <w:t>Bồi</w:t>
      </w:r>
      <w:r>
        <w:rPr>
          <w:spacing w:val="-3"/>
        </w:rPr>
        <w:t> </w:t>
      </w:r>
      <w:r>
        <w:rPr/>
        <w:t>thường</w:t>
      </w:r>
      <w:r>
        <w:rPr>
          <w:spacing w:val="-3"/>
        </w:rPr>
        <w:t> </w:t>
      </w:r>
      <w:r>
        <w:rPr/>
        <w:t>toàn</w:t>
      </w:r>
      <w:r>
        <w:rPr>
          <w:spacing w:val="-2"/>
        </w:rPr>
        <w:t> </w:t>
      </w:r>
      <w:r>
        <w:rPr/>
        <w:t>bộ</w:t>
      </w:r>
      <w:r>
        <w:rPr>
          <w:spacing w:val="-2"/>
        </w:rPr>
        <w:t> </w:t>
      </w:r>
      <w:r>
        <w:rPr/>
        <w:t>diện</w:t>
      </w:r>
      <w:r>
        <w:rPr>
          <w:spacing w:val="-2"/>
        </w:rPr>
        <w:t> </w:t>
      </w:r>
      <w:r>
        <w:rPr/>
        <w:t>tích</w:t>
      </w:r>
      <w:r>
        <w:rPr>
          <w:spacing w:val="-4"/>
        </w:rPr>
        <w:t> </w:t>
      </w:r>
      <w:r>
        <w:rPr/>
        <w:t>khu</w:t>
      </w:r>
      <w:r>
        <w:rPr>
          <w:spacing w:val="-3"/>
        </w:rPr>
        <w:t> </w:t>
      </w:r>
      <w:r>
        <w:rPr/>
        <w:t>đất</w:t>
      </w:r>
      <w:r>
        <w:rPr>
          <w:spacing w:val="-2"/>
        </w:rPr>
        <w:t> </w:t>
      </w:r>
      <w:r>
        <w:rPr/>
        <w:t>thu</w:t>
      </w:r>
      <w:r>
        <w:rPr>
          <w:spacing w:val="-3"/>
        </w:rPr>
        <w:t> </w:t>
      </w:r>
      <w:r>
        <w:rPr/>
        <w:t>hồi 2.808,2</w:t>
      </w:r>
      <w:r>
        <w:rPr>
          <w:spacing w:val="-1"/>
        </w:rPr>
        <w:t> </w:t>
      </w:r>
      <w:r>
        <w:rPr/>
        <w:t>m</w:t>
      </w:r>
      <w:r>
        <w:rPr>
          <w:vertAlign w:val="superscript"/>
        </w:rPr>
        <w:t>2</w:t>
      </w:r>
      <w:r>
        <w:rPr>
          <w:vertAlign w:val="baseline"/>
        </w:rPr>
        <w:t> theo</w:t>
      </w:r>
      <w:r>
        <w:rPr>
          <w:spacing w:val="-3"/>
          <w:vertAlign w:val="baseline"/>
        </w:rPr>
        <w:t> </w:t>
      </w:r>
      <w:r>
        <w:rPr>
          <w:vertAlign w:val="baseline"/>
        </w:rPr>
        <w:t>giá</w:t>
      </w:r>
      <w:r>
        <w:rPr>
          <w:spacing w:val="-3"/>
          <w:vertAlign w:val="baseline"/>
        </w:rPr>
        <w:t> </w:t>
      </w:r>
      <w:r>
        <w:rPr>
          <w:vertAlign w:val="baseline"/>
        </w:rPr>
        <w:t>thị trường hiện nay; Bồi thường vật kiến trúc trên đất với tổng giá trị bồi thường là 3.000.000.000 đồng; Hỗ trợ tiền san lấp mặt bằng cho toàn bộ diện tích đất bị thu hồi là 500.000.000 đồng; Bồi thường thiệt hại vật chất do không được kinh doanh trong suốt 14 năm.</w:t>
      </w:r>
    </w:p>
    <w:p>
      <w:pPr>
        <w:pStyle w:val="BodyText"/>
        <w:spacing w:line="252" w:lineRule="auto" w:before="112"/>
        <w:ind w:right="606" w:firstLine="700"/>
      </w:pPr>
      <w:r>
        <w:rPr/>
        <w:t>Ủy ban nhân dân huyện C1 đã thực hiện chiết tính bồi thường, hỗ trợ cho bà Lê Thị Cẩm V đủ và đúng theo quy định. Do đó, đối với các yêu cầu của</w:t>
      </w:r>
      <w:r>
        <w:rPr>
          <w:spacing w:val="19"/>
        </w:rPr>
        <w:t> </w:t>
      </w:r>
      <w:r>
        <w:rPr/>
        <w:t>bà</w:t>
      </w:r>
      <w:r>
        <w:rPr>
          <w:spacing w:val="40"/>
        </w:rPr>
        <w:t> </w:t>
      </w:r>
      <w:r>
        <w:rPr/>
        <w:t>V là không có cơ sở xem xét giải quyết.</w:t>
      </w:r>
    </w:p>
    <w:p>
      <w:pPr>
        <w:spacing w:line="252" w:lineRule="auto" w:before="126"/>
        <w:ind w:left="162" w:right="605" w:firstLine="719"/>
        <w:jc w:val="both"/>
        <w:rPr>
          <w:i/>
          <w:sz w:val="28"/>
        </w:rPr>
      </w:pPr>
      <w:r>
        <w:rPr>
          <w:i/>
          <w:sz w:val="28"/>
        </w:rPr>
        <w:t>Tại Bản án hành chính sơ thẩm số 520/2022/HC-ST ngày 27 tháng 4 năm</w:t>
      </w:r>
      <w:r>
        <w:rPr>
          <w:i/>
          <w:sz w:val="28"/>
        </w:rPr>
        <w:t> 2022 của Tòa án nhân dân Thành phố Hồ Chí Minh đã quyết định:</w:t>
      </w:r>
    </w:p>
    <w:p>
      <w:pPr>
        <w:pStyle w:val="BodyText"/>
        <w:spacing w:line="254" w:lineRule="auto" w:before="123"/>
        <w:ind w:right="608"/>
      </w:pPr>
      <w:r>
        <w:rPr/>
        <w:t>Không</w:t>
      </w:r>
      <w:r>
        <w:rPr>
          <w:spacing w:val="-2"/>
        </w:rPr>
        <w:t> </w:t>
      </w:r>
      <w:r>
        <w:rPr/>
        <w:t>chấp</w:t>
      </w:r>
      <w:r>
        <w:rPr>
          <w:spacing w:val="-1"/>
        </w:rPr>
        <w:t> </w:t>
      </w:r>
      <w:r>
        <w:rPr/>
        <w:t>nhận yêu</w:t>
      </w:r>
      <w:r>
        <w:rPr>
          <w:spacing w:val="-2"/>
        </w:rPr>
        <w:t> </w:t>
      </w:r>
      <w:r>
        <w:rPr/>
        <w:t>cầu</w:t>
      </w:r>
      <w:r>
        <w:rPr>
          <w:spacing w:val="-2"/>
        </w:rPr>
        <w:t> </w:t>
      </w:r>
      <w:r>
        <w:rPr/>
        <w:t>khởi</w:t>
      </w:r>
      <w:r>
        <w:rPr>
          <w:spacing w:val="-1"/>
        </w:rPr>
        <w:t> </w:t>
      </w:r>
      <w:r>
        <w:rPr/>
        <w:t>kiện của</w:t>
      </w:r>
      <w:r>
        <w:rPr>
          <w:spacing w:val="-2"/>
        </w:rPr>
        <w:t> </w:t>
      </w:r>
      <w:r>
        <w:rPr/>
        <w:t>bà</w:t>
      </w:r>
      <w:r>
        <w:rPr>
          <w:spacing w:val="-1"/>
        </w:rPr>
        <w:t> </w:t>
      </w:r>
      <w:r>
        <w:rPr/>
        <w:t>Lê</w:t>
      </w:r>
      <w:r>
        <w:rPr>
          <w:spacing w:val="-1"/>
        </w:rPr>
        <w:t> </w:t>
      </w:r>
      <w:r>
        <w:rPr/>
        <w:t>Thị</w:t>
      </w:r>
      <w:r>
        <w:rPr>
          <w:spacing w:val="-2"/>
        </w:rPr>
        <w:t> </w:t>
      </w:r>
      <w:r>
        <w:rPr/>
        <w:t>Cẩm</w:t>
      </w:r>
      <w:r>
        <w:rPr>
          <w:spacing w:val="-6"/>
        </w:rPr>
        <w:t> </w:t>
      </w:r>
      <w:r>
        <w:rPr/>
        <w:t>V về</w:t>
      </w:r>
      <w:r>
        <w:rPr>
          <w:spacing w:val="-2"/>
        </w:rPr>
        <w:t> </w:t>
      </w:r>
      <w:r>
        <w:rPr/>
        <w:t>việc</w:t>
      </w:r>
      <w:r>
        <w:rPr>
          <w:spacing w:val="-1"/>
        </w:rPr>
        <w:t> </w:t>
      </w:r>
      <w:r>
        <w:rPr/>
        <w:t>yêu cầu tuyên</w:t>
      </w:r>
      <w:r>
        <w:rPr>
          <w:spacing w:val="14"/>
        </w:rPr>
        <w:t> </w:t>
      </w:r>
      <w:r>
        <w:rPr/>
        <w:t>hủy</w:t>
      </w:r>
      <w:r>
        <w:rPr>
          <w:spacing w:val="11"/>
        </w:rPr>
        <w:t> </w:t>
      </w:r>
      <w:r>
        <w:rPr/>
        <w:t>các</w:t>
      </w:r>
      <w:r>
        <w:rPr>
          <w:spacing w:val="14"/>
        </w:rPr>
        <w:t> </w:t>
      </w:r>
      <w:r>
        <w:rPr/>
        <w:t>Quyết</w:t>
      </w:r>
      <w:r>
        <w:rPr>
          <w:spacing w:val="16"/>
        </w:rPr>
        <w:t> </w:t>
      </w:r>
      <w:r>
        <w:rPr/>
        <w:t>định</w:t>
      </w:r>
      <w:r>
        <w:rPr>
          <w:spacing w:val="14"/>
        </w:rPr>
        <w:t> </w:t>
      </w:r>
      <w:r>
        <w:rPr/>
        <w:t>số</w:t>
      </w:r>
      <w:r>
        <w:rPr>
          <w:spacing w:val="14"/>
        </w:rPr>
        <w:t> </w:t>
      </w:r>
      <w:r>
        <w:rPr/>
        <w:t>4495</w:t>
      </w:r>
      <w:r>
        <w:rPr>
          <w:spacing w:val="15"/>
        </w:rPr>
        <w:t> </w:t>
      </w:r>
      <w:r>
        <w:rPr/>
        <w:t>của</w:t>
      </w:r>
      <w:r>
        <w:rPr>
          <w:spacing w:val="17"/>
        </w:rPr>
        <w:t> </w:t>
      </w:r>
      <w:r>
        <w:rPr/>
        <w:t>Ủy</w:t>
      </w:r>
      <w:r>
        <w:rPr>
          <w:spacing w:val="12"/>
        </w:rPr>
        <w:t> </w:t>
      </w:r>
      <w:r>
        <w:rPr/>
        <w:t>ban</w:t>
      </w:r>
      <w:r>
        <w:rPr>
          <w:spacing w:val="12"/>
        </w:rPr>
        <w:t> </w:t>
      </w:r>
      <w:r>
        <w:rPr/>
        <w:t>nhân</w:t>
      </w:r>
      <w:r>
        <w:rPr>
          <w:spacing w:val="11"/>
        </w:rPr>
        <w:t> </w:t>
      </w:r>
      <w:r>
        <w:rPr/>
        <w:t>dân</w:t>
      </w:r>
      <w:r>
        <w:rPr>
          <w:spacing w:val="15"/>
        </w:rPr>
        <w:t> </w:t>
      </w:r>
      <w:r>
        <w:rPr/>
        <w:t>huyện</w:t>
      </w:r>
      <w:r>
        <w:rPr>
          <w:spacing w:val="14"/>
        </w:rPr>
        <w:t> </w:t>
      </w:r>
      <w:r>
        <w:rPr/>
        <w:t>C1;</w:t>
      </w:r>
      <w:r>
        <w:rPr>
          <w:spacing w:val="14"/>
        </w:rPr>
        <w:t> </w:t>
      </w:r>
      <w:r>
        <w:rPr/>
        <w:t>Quyết</w:t>
      </w:r>
      <w:r>
        <w:rPr>
          <w:spacing w:val="15"/>
        </w:rPr>
        <w:t> </w:t>
      </w:r>
      <w:r>
        <w:rPr>
          <w:spacing w:val="-4"/>
        </w:rPr>
        <w:t>định</w:t>
      </w:r>
    </w:p>
    <w:p>
      <w:pPr>
        <w:spacing w:after="0" w:line="254" w:lineRule="auto"/>
        <w:sectPr>
          <w:pgSz w:w="11900" w:h="16850"/>
          <w:pgMar w:header="0" w:footer="571" w:top="1080" w:bottom="760" w:left="1540" w:right="520"/>
        </w:sectPr>
      </w:pPr>
    </w:p>
    <w:p>
      <w:pPr>
        <w:pStyle w:val="BodyText"/>
        <w:spacing w:line="254" w:lineRule="auto"/>
        <w:ind w:right="606" w:firstLine="0"/>
      </w:pPr>
      <w:r>
        <w:rPr/>
        <w:t>số 15429/QĐ-UBND ngày 01/12/2017 về việc giải quyết đơn khiếu nại (lần</w:t>
      </w:r>
      <w:r>
        <w:rPr>
          <w:spacing w:val="40"/>
        </w:rPr>
        <w:t> </w:t>
      </w:r>
      <w:r>
        <w:rPr/>
        <w:t>đầu) của Chủ tịch Ủy ban nhân dân huyện C1 và Quyết định số 1087/QĐ- UBND ngày 21/3/2018 về việc giải quyết đơn khiếu nại (lần hai) của Chủ tịch Ủy ban nhân dân huyện Thành phố Hồ Chí Minh.</w:t>
      </w:r>
    </w:p>
    <w:p>
      <w:pPr>
        <w:pStyle w:val="BodyText"/>
        <w:spacing w:line="254" w:lineRule="auto" w:before="117"/>
        <w:ind w:right="619"/>
      </w:pPr>
      <w:r>
        <w:rPr/>
        <w:t>Ngoài ra, bản án sơ thẩm còn quyết định về án phí và quyền kháng cáo theo quy định của pháp luật.</w:t>
      </w:r>
    </w:p>
    <w:p>
      <w:pPr>
        <w:pStyle w:val="BodyText"/>
        <w:spacing w:line="254" w:lineRule="auto" w:before="116"/>
        <w:ind w:right="608"/>
      </w:pPr>
      <w:r>
        <w:rPr/>
        <w:t>Sau khi xét xử sơ thẩm, ngày 06/5/2022, người khởi kiện là bà Lê Thị Cẩm V kháng cáo toàn bộ bản án sơ thẩm.</w:t>
      </w:r>
    </w:p>
    <w:p>
      <w:pPr>
        <w:pStyle w:val="BodyText"/>
        <w:spacing w:before="119"/>
        <w:ind w:left="870" w:firstLine="0"/>
      </w:pPr>
      <w:r>
        <w:rPr/>
        <w:t>Tại</w:t>
      </w:r>
      <w:r>
        <w:rPr>
          <w:spacing w:val="-2"/>
        </w:rPr>
        <w:t> </w:t>
      </w:r>
      <w:r>
        <w:rPr/>
        <w:t>phiên</w:t>
      </w:r>
      <w:r>
        <w:rPr>
          <w:spacing w:val="-5"/>
        </w:rPr>
        <w:t> </w:t>
      </w:r>
      <w:r>
        <w:rPr/>
        <w:t>toà</w:t>
      </w:r>
      <w:r>
        <w:rPr>
          <w:spacing w:val="-5"/>
        </w:rPr>
        <w:t> </w:t>
      </w:r>
      <w:r>
        <w:rPr/>
        <w:t>phúc</w:t>
      </w:r>
      <w:r>
        <w:rPr>
          <w:spacing w:val="-5"/>
        </w:rPr>
        <w:t> </w:t>
      </w:r>
      <w:r>
        <w:rPr>
          <w:spacing w:val="-2"/>
        </w:rPr>
        <w:t>thẩm:</w:t>
      </w:r>
    </w:p>
    <w:p>
      <w:pPr>
        <w:pStyle w:val="BodyText"/>
        <w:spacing w:line="254" w:lineRule="auto" w:before="137"/>
        <w:ind w:right="606"/>
      </w:pPr>
      <w:r>
        <w:rPr/>
        <w:t>Người khởi kiện là bà Lê Thị Cẩm V (có bà Dương Thị T và ông Phan Văn H đại diện theo ủy quyền) thống nhất vẫn giữ kháng cáo yêu cầu Tòa án</w:t>
      </w:r>
      <w:r>
        <w:rPr>
          <w:spacing w:val="80"/>
        </w:rPr>
        <w:t> </w:t>
      </w:r>
      <w:r>
        <w:rPr/>
        <w:t>cấp phúc thẩm, sửa bản án sơ</w:t>
      </w:r>
      <w:r>
        <w:rPr>
          <w:spacing w:val="-1"/>
        </w:rPr>
        <w:t> </w:t>
      </w:r>
      <w:r>
        <w:rPr/>
        <w:t>thẩm, chấp nhận yêu cầu khởi kiện, hủy</w:t>
      </w:r>
      <w:r>
        <w:rPr>
          <w:spacing w:val="-3"/>
        </w:rPr>
        <w:t> </w:t>
      </w:r>
      <w:r>
        <w:rPr/>
        <w:t>các Quyết định số 4495/QĐ-UBND của Ủy ban nhân dân huyện C1; Quyết định số 15429/QĐ-UBND ngày 01/12/2017 của Chủ tịch Ủy ban nhân dân huyện C1 về việc giải quyết đơn khiếu nại (lần đầu) và Quyết định số 1087/QĐ-UBND ngày 21/3/2018 của Chủ tịch Ủy ban nhân dân Thành phố Hồ Chí Minh về việc giải quyết đơn khiếu nại (lần hai), với lý do Ủy ban nhân dân huyện C1 kiểm kê, bồi thường thiếu nhiều hạng mục như 03 bồn chứa xăng và 06 đường ống dẫn dầu, sân đổ bê tông, tường xây bao quanh, hệ thống cấp nước ống B34, hệ thống chống sét, trụ đặt 6 bệ bơm xăng dầu.</w:t>
      </w:r>
    </w:p>
    <w:p>
      <w:pPr>
        <w:pStyle w:val="BodyText"/>
        <w:spacing w:line="254" w:lineRule="auto" w:before="108"/>
        <w:ind w:right="605" w:firstLine="566"/>
      </w:pPr>
      <w:r>
        <w:rPr/>
        <w:t>Người bảo vệ quyền và lợi ích hợp pháp của người khởi kiện, Luật sư Nguyễn Ngọc C và Luật sư Đào Quang D, thống nhất phát biểu ý kiến: đề nghị Hội đồng xét xử chấp nhận kháng cáo của người khởi kiện vì người bị kiện xác định sai đối tượng được bồi thường vật kiến trúc trên đất, lẽ ra phải là doanh nghiệp tư nhân Tân Thanh V chứ không phải là cá nhân bà Lê Thị Cẩm V, vì doanh nghiệp Tân Thanh V đã</w:t>
      </w:r>
      <w:r>
        <w:rPr>
          <w:spacing w:val="-1"/>
        </w:rPr>
        <w:t> </w:t>
      </w:r>
      <w:r>
        <w:rPr/>
        <w:t>được đăng ký kinh doanh từ</w:t>
      </w:r>
      <w:r>
        <w:rPr>
          <w:spacing w:val="-2"/>
        </w:rPr>
        <w:t> </w:t>
      </w:r>
      <w:r>
        <w:rPr/>
        <w:t>năm</w:t>
      </w:r>
      <w:r>
        <w:rPr>
          <w:spacing w:val="-1"/>
        </w:rPr>
        <w:t> </w:t>
      </w:r>
      <w:r>
        <w:rPr/>
        <w:t>2002 theo đúng quy</w:t>
      </w:r>
      <w:r>
        <w:rPr>
          <w:spacing w:val="-5"/>
        </w:rPr>
        <w:t> </w:t>
      </w:r>
      <w:r>
        <w:rPr/>
        <w:t>định của</w:t>
      </w:r>
      <w:r>
        <w:rPr>
          <w:spacing w:val="-4"/>
        </w:rPr>
        <w:t> </w:t>
      </w:r>
      <w:r>
        <w:rPr/>
        <w:t>pháp</w:t>
      </w:r>
      <w:r>
        <w:rPr>
          <w:spacing w:val="-3"/>
        </w:rPr>
        <w:t> </w:t>
      </w:r>
      <w:r>
        <w:rPr/>
        <w:t>luật, đến nay</w:t>
      </w:r>
      <w:r>
        <w:rPr>
          <w:spacing w:val="-5"/>
        </w:rPr>
        <w:t> </w:t>
      </w:r>
      <w:r>
        <w:rPr/>
        <w:t>vẫn chưa</w:t>
      </w:r>
      <w:r>
        <w:rPr>
          <w:spacing w:val="-4"/>
        </w:rPr>
        <w:t> </w:t>
      </w:r>
      <w:r>
        <w:rPr/>
        <w:t>chấm</w:t>
      </w:r>
      <w:r>
        <w:rPr>
          <w:spacing w:val="-6"/>
        </w:rPr>
        <w:t> </w:t>
      </w:r>
      <w:r>
        <w:rPr/>
        <w:t>dứt</w:t>
      </w:r>
      <w:r>
        <w:rPr>
          <w:spacing w:val="-1"/>
        </w:rPr>
        <w:t> </w:t>
      </w:r>
      <w:r>
        <w:rPr/>
        <w:t>hoạt động.</w:t>
      </w:r>
      <w:r>
        <w:rPr>
          <w:spacing w:val="-5"/>
        </w:rPr>
        <w:t> </w:t>
      </w:r>
      <w:r>
        <w:rPr/>
        <w:t>Người</w:t>
      </w:r>
      <w:r>
        <w:rPr>
          <w:spacing w:val="-3"/>
        </w:rPr>
        <w:t> </w:t>
      </w:r>
      <w:r>
        <w:rPr/>
        <w:t>bị</w:t>
      </w:r>
      <w:r>
        <w:rPr>
          <w:spacing w:val="-3"/>
        </w:rPr>
        <w:t> </w:t>
      </w:r>
      <w:r>
        <w:rPr/>
        <w:t>kiện chỉ căn cứ vào kết quả xác minh của Chi cục Thuế C1 để cho rằng doanh nghiệp</w:t>
      </w:r>
      <w:r>
        <w:rPr>
          <w:spacing w:val="40"/>
        </w:rPr>
        <w:t> </w:t>
      </w:r>
      <w:r>
        <w:rPr/>
        <w:t>Tân Thanh V không còn hoạt động từ năm 2007, từ đó xác định đối tượng được bồi thường là cá nhân bà V và áp dụng trình tự, thủ tục cũng như đơn giá bồi thường đối với cá nhân là chưa đủ cơ sở, không đúng quy định. Mặt khác, khi tính bồi thường tài sản trên đất, Uỷ ban nhân dân huyện C1 đã không phân định thời điểm</w:t>
      </w:r>
      <w:r>
        <w:rPr>
          <w:spacing w:val="-1"/>
        </w:rPr>
        <w:t> </w:t>
      </w:r>
      <w:r>
        <w:rPr/>
        <w:t>xây dựng trước ngày 01/7/2004 là ảnh hưởng đến quyền lợi của bà V. Hơn nữa, Ủy ban nhân dân huyện C1 ban hành quyết định bồi thường vào năm 2013 nhưng áp dụng đơn giá bồi thường phê duyệt năm 2011, không sát với giá thị trường tại thời điểm thu hồi đất là không đúng quy định tại Nghị định 197/2004/NĐ-CP và Nghị định 69/2009/NĐ-CP của Chính phủ. Ngoài ra, Ủy ban nhân dân huyện C1 thu hồi đất đối với bà V để thực hiện Dự án Đầu tư xây dựng Trung tâm Giao dịch và Triển lãm nông sản Thành phố tại xã Phước Vĩnh An, huyện Củ Chi nhưng dự án này hiện nay đã ngưng thực hiện nên không có cơ sở để thu hồi đất và đền bù giải tỏa.</w:t>
      </w:r>
    </w:p>
    <w:p>
      <w:pPr>
        <w:spacing w:after="0" w:line="254" w:lineRule="auto"/>
        <w:sectPr>
          <w:pgSz w:w="11900" w:h="16850"/>
          <w:pgMar w:header="0" w:footer="571" w:top="1080" w:bottom="760" w:left="1540" w:right="520"/>
        </w:sectPr>
      </w:pPr>
    </w:p>
    <w:p>
      <w:pPr>
        <w:pStyle w:val="BodyText"/>
        <w:spacing w:line="254" w:lineRule="auto"/>
        <w:ind w:right="609" w:firstLine="566"/>
      </w:pPr>
      <w:r>
        <w:rPr/>
        <w:t>Người bị kiện là Ủy ban nhân dân huyện C1, Chủ tịch Ủy ban nhân dân huyện C1 và Chủ tịch Ủy ban nhân dân Thành phố Hồ Chí Minh, đều xin vắng </w:t>
      </w:r>
      <w:r>
        <w:rPr>
          <w:spacing w:val="-4"/>
        </w:rPr>
        <w:t>mặt.</w:t>
      </w:r>
    </w:p>
    <w:p>
      <w:pPr>
        <w:pStyle w:val="BodyText"/>
        <w:spacing w:line="254" w:lineRule="auto" w:before="117"/>
        <w:ind w:right="603" w:firstLine="566"/>
      </w:pPr>
      <w:r>
        <w:rPr/>
        <w:t>Người bảo vệ quyền và lợi ích hợp pháp của Ủy ban nhân dân huyện C1, Chủ tịch Ủy ban nhân dân huyện C1 là ông Nguyễn Thanh S và ông Bùi Hồng P1, thống nhất phát biểu</w:t>
      </w:r>
      <w:r>
        <w:rPr>
          <w:spacing w:val="-1"/>
        </w:rPr>
        <w:t> </w:t>
      </w:r>
      <w:r>
        <w:rPr/>
        <w:t>ý kiến không đồng ý yêu cầu kháng cáo của người</w:t>
      </w:r>
      <w:r>
        <w:rPr>
          <w:spacing w:val="-1"/>
        </w:rPr>
        <w:t> </w:t>
      </w:r>
      <w:r>
        <w:rPr/>
        <w:t>khởi kiện, đề nghị Hội đồng xét xử bác kháng cáo và giữ nguyên bản án sơ thẩm vì</w:t>
      </w:r>
      <w:r>
        <w:rPr>
          <w:spacing w:val="40"/>
        </w:rPr>
        <w:t> </w:t>
      </w:r>
      <w:r>
        <w:rPr/>
        <w:t>dự án Đầu tư xây dựng Trung tâm Giao dịch và Triển lãm nông sản Thành phố hiện nay vẫn đang thực hiện, đã chi trả tiền bồi thường cho 88/90 hộ. Đơn giá bồi thường Ủy ban nhân dân huyện C1 áp dụng đã được thẩm định theo đúng trình tự, thủ tục và được Ủy ban nhân dân Thành phố Hồ Chí Minh phê duyệt. Những</w:t>
      </w:r>
      <w:r>
        <w:rPr>
          <w:spacing w:val="-10"/>
        </w:rPr>
        <w:t> </w:t>
      </w:r>
      <w:r>
        <w:rPr/>
        <w:t>công</w:t>
      </w:r>
      <w:r>
        <w:rPr>
          <w:spacing w:val="-13"/>
        </w:rPr>
        <w:t> </w:t>
      </w:r>
      <w:r>
        <w:rPr/>
        <w:t>trình</w:t>
      </w:r>
      <w:r>
        <w:rPr>
          <w:spacing w:val="-10"/>
        </w:rPr>
        <w:t> </w:t>
      </w:r>
      <w:r>
        <w:rPr/>
        <w:t>người</w:t>
      </w:r>
      <w:r>
        <w:rPr>
          <w:spacing w:val="-10"/>
        </w:rPr>
        <w:t> </w:t>
      </w:r>
      <w:r>
        <w:rPr/>
        <w:t>khởi</w:t>
      </w:r>
      <w:r>
        <w:rPr>
          <w:spacing w:val="-13"/>
        </w:rPr>
        <w:t> </w:t>
      </w:r>
      <w:r>
        <w:rPr/>
        <w:t>kiện</w:t>
      </w:r>
      <w:r>
        <w:rPr>
          <w:spacing w:val="-14"/>
        </w:rPr>
        <w:t> </w:t>
      </w:r>
      <w:r>
        <w:rPr/>
        <w:t>cho</w:t>
      </w:r>
      <w:r>
        <w:rPr>
          <w:spacing w:val="-13"/>
        </w:rPr>
        <w:t> </w:t>
      </w:r>
      <w:r>
        <w:rPr/>
        <w:t>rằng</w:t>
      </w:r>
      <w:r>
        <w:rPr>
          <w:spacing w:val="-14"/>
        </w:rPr>
        <w:t> </w:t>
      </w:r>
      <w:r>
        <w:rPr/>
        <w:t>bồi</w:t>
      </w:r>
      <w:r>
        <w:rPr>
          <w:spacing w:val="-13"/>
        </w:rPr>
        <w:t> </w:t>
      </w:r>
      <w:r>
        <w:rPr/>
        <w:t>thường</w:t>
      </w:r>
      <w:r>
        <w:rPr>
          <w:spacing w:val="-13"/>
        </w:rPr>
        <w:t> </w:t>
      </w:r>
      <w:r>
        <w:rPr/>
        <w:t>thiếu</w:t>
      </w:r>
      <w:r>
        <w:rPr>
          <w:spacing w:val="-10"/>
        </w:rPr>
        <w:t> </w:t>
      </w:r>
      <w:r>
        <w:rPr/>
        <w:t>là</w:t>
      </w:r>
      <w:r>
        <w:rPr>
          <w:spacing w:val="-14"/>
        </w:rPr>
        <w:t> </w:t>
      </w:r>
      <w:r>
        <w:rPr/>
        <w:t>các</w:t>
      </w:r>
      <w:r>
        <w:rPr>
          <w:spacing w:val="-11"/>
        </w:rPr>
        <w:t> </w:t>
      </w:r>
      <w:r>
        <w:rPr/>
        <w:t>công</w:t>
      </w:r>
      <w:r>
        <w:rPr>
          <w:spacing w:val="-14"/>
        </w:rPr>
        <w:t> </w:t>
      </w:r>
      <w:r>
        <w:rPr/>
        <w:t>trình</w:t>
      </w:r>
      <w:r>
        <w:rPr>
          <w:spacing w:val="-14"/>
        </w:rPr>
        <w:t> </w:t>
      </w:r>
      <w:r>
        <w:rPr/>
        <w:t>xây dựng không phép nên không đủ điều kiện bồi thường, hỗ trợ. Ngoài ra, kết quả xác minh tại Chi cục Thuế huyện C1 thể hiện doanh nghiệp tư nhân Tân Thanh V không còn hoạt động từ năm 2007, không nộp thuế cho nhà nước; qua làm việc, bà V xác định các tài sản trên đất không được ghi vào sổ sách kế toán của doanh nghiệp Tân Thanh V. Do đó, Ủy ban nhân dân huyện C1 xác định đối tượng được bồi thường là cá nhân bà V là đúng đối tượng.</w:t>
      </w:r>
    </w:p>
    <w:p>
      <w:pPr>
        <w:pStyle w:val="BodyText"/>
        <w:spacing w:line="254" w:lineRule="auto" w:before="101"/>
        <w:ind w:right="607"/>
      </w:pPr>
      <w:r>
        <w:rPr/>
        <w:t>Đại</w:t>
      </w:r>
      <w:r>
        <w:rPr>
          <w:spacing w:val="-2"/>
        </w:rPr>
        <w:t> </w:t>
      </w:r>
      <w:r>
        <w:rPr/>
        <w:t>diện</w:t>
      </w:r>
      <w:r>
        <w:rPr>
          <w:spacing w:val="-1"/>
        </w:rPr>
        <w:t> </w:t>
      </w:r>
      <w:r>
        <w:rPr/>
        <w:t>Viện</w:t>
      </w:r>
      <w:r>
        <w:rPr>
          <w:spacing w:val="-2"/>
        </w:rPr>
        <w:t> </w:t>
      </w:r>
      <w:r>
        <w:rPr/>
        <w:t>kiểm</w:t>
      </w:r>
      <w:r>
        <w:rPr>
          <w:spacing w:val="-7"/>
        </w:rPr>
        <w:t> </w:t>
      </w:r>
      <w:r>
        <w:rPr/>
        <w:t>sát</w:t>
      </w:r>
      <w:r>
        <w:rPr>
          <w:spacing w:val="-2"/>
        </w:rPr>
        <w:t> </w:t>
      </w:r>
      <w:r>
        <w:rPr/>
        <w:t>nhân</w:t>
      </w:r>
      <w:r>
        <w:rPr>
          <w:spacing w:val="-4"/>
        </w:rPr>
        <w:t> </w:t>
      </w:r>
      <w:r>
        <w:rPr/>
        <w:t>dân</w:t>
      </w:r>
      <w:r>
        <w:rPr>
          <w:spacing w:val="-3"/>
        </w:rPr>
        <w:t> </w:t>
      </w:r>
      <w:r>
        <w:rPr/>
        <w:t>cấp</w:t>
      </w:r>
      <w:r>
        <w:rPr>
          <w:spacing w:val="-1"/>
        </w:rPr>
        <w:t> </w:t>
      </w:r>
      <w:r>
        <w:rPr/>
        <w:t>cao</w:t>
      </w:r>
      <w:r>
        <w:rPr>
          <w:spacing w:val="-2"/>
        </w:rPr>
        <w:t> </w:t>
      </w:r>
      <w:r>
        <w:rPr/>
        <w:t>tại</w:t>
      </w:r>
      <w:r>
        <w:rPr>
          <w:spacing w:val="-1"/>
        </w:rPr>
        <w:t> </w:t>
      </w:r>
      <w:r>
        <w:rPr/>
        <w:t>Thành</w:t>
      </w:r>
      <w:r>
        <w:rPr>
          <w:spacing w:val="-2"/>
        </w:rPr>
        <w:t> </w:t>
      </w:r>
      <w:r>
        <w:rPr/>
        <w:t>phố</w:t>
      </w:r>
      <w:r>
        <w:rPr>
          <w:spacing w:val="-3"/>
        </w:rPr>
        <w:t> </w:t>
      </w:r>
      <w:r>
        <w:rPr/>
        <w:t>Hồ</w:t>
      </w:r>
      <w:r>
        <w:rPr>
          <w:spacing w:val="-3"/>
        </w:rPr>
        <w:t> </w:t>
      </w:r>
      <w:r>
        <w:rPr/>
        <w:t>Chí</w:t>
      </w:r>
      <w:r>
        <w:rPr>
          <w:spacing w:val="-2"/>
        </w:rPr>
        <w:t> </w:t>
      </w:r>
      <w:r>
        <w:rPr/>
        <w:t>Minh phát biểu quan điểm:</w:t>
      </w:r>
    </w:p>
    <w:p>
      <w:pPr>
        <w:pStyle w:val="BodyText"/>
        <w:spacing w:line="254" w:lineRule="auto" w:before="119"/>
        <w:ind w:right="611" w:firstLine="707"/>
      </w:pPr>
      <w:r>
        <w:rPr/>
        <w:t>Về tố tụng, Thẩm phán và Hội đồng xét xử đã thực hiện đúng các quy</w:t>
      </w:r>
      <w:r>
        <w:rPr>
          <w:spacing w:val="40"/>
        </w:rPr>
        <w:t> </w:t>
      </w:r>
      <w:r>
        <w:rPr/>
        <w:t>định của pháp luật tố tụng hành chính. Những người tham gia tố tụng đã thực hiện các quyền và nghĩa vụ theo đúng quy định của pháp luật.</w:t>
      </w:r>
    </w:p>
    <w:p>
      <w:pPr>
        <w:pStyle w:val="BodyText"/>
        <w:spacing w:line="252" w:lineRule="auto" w:before="117"/>
        <w:ind w:right="611" w:firstLine="707"/>
      </w:pPr>
      <w:r>
        <w:rPr/>
        <w:t>Về nội dung, bản án của Tòa án cấp sơ thẩm đã xét xử bác yêu cầu khởi kiện của bà Lê Thị Cẩm V là có căn cứ và đúng quy định pháp luật. Tại phiên tòa phúc thẩm, người khởi kiện kháng cáo nhưng không cung cấp được chứng</w:t>
      </w:r>
      <w:r>
        <w:rPr>
          <w:spacing w:val="40"/>
        </w:rPr>
        <w:t> </w:t>
      </w:r>
      <w:r>
        <w:rPr/>
        <w:t>cứ</w:t>
      </w:r>
      <w:r>
        <w:rPr>
          <w:spacing w:val="-2"/>
        </w:rPr>
        <w:t> </w:t>
      </w:r>
      <w:r>
        <w:rPr/>
        <w:t>nào mới chứng minh cho yêu cầu kháng</w:t>
      </w:r>
      <w:r>
        <w:rPr>
          <w:spacing w:val="-2"/>
        </w:rPr>
        <w:t> </w:t>
      </w:r>
      <w:r>
        <w:rPr/>
        <w:t>cáo nên</w:t>
      </w:r>
      <w:r>
        <w:rPr>
          <w:spacing w:val="-1"/>
        </w:rPr>
        <w:t> </w:t>
      </w:r>
      <w:r>
        <w:rPr/>
        <w:t>đề nghị Hội</w:t>
      </w:r>
      <w:r>
        <w:rPr>
          <w:spacing w:val="-1"/>
        </w:rPr>
        <w:t> </w:t>
      </w:r>
      <w:r>
        <w:rPr/>
        <w:t>đồng xét xử</w:t>
      </w:r>
      <w:r>
        <w:rPr>
          <w:spacing w:val="-3"/>
        </w:rPr>
        <w:t> </w:t>
      </w:r>
      <w:r>
        <w:rPr/>
        <w:t>bác kháng cáo và giữ nguyên bản án hành chính sơ thẩm.</w:t>
      </w:r>
    </w:p>
    <w:p>
      <w:pPr>
        <w:pStyle w:val="Heading1"/>
        <w:spacing w:before="129"/>
        <w:ind w:right="4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38"/>
        <w:ind w:right="614"/>
      </w:pPr>
      <w:r>
        <w:rPr/>
        <w:t>Sau khi nghiên cứu các tài liệu có trong hồ sơ vụ án được thẩm tra tại phiên tòa và căn cứ vào kết quả tranh tụng tại phiên tòa, ý kiến phát biểu của Viện kiểm sát, Hội đồng xét xử nhận định:</w:t>
      </w:r>
    </w:p>
    <w:p>
      <w:pPr>
        <w:pStyle w:val="ListParagraph"/>
        <w:numPr>
          <w:ilvl w:val="0"/>
          <w:numId w:val="3"/>
        </w:numPr>
        <w:tabs>
          <w:tab w:pos="1290" w:val="left" w:leader="none"/>
        </w:tabs>
        <w:spacing w:line="252" w:lineRule="auto" w:before="117" w:after="0"/>
        <w:ind w:left="162" w:right="609" w:firstLine="719"/>
        <w:jc w:val="both"/>
        <w:rPr>
          <w:sz w:val="28"/>
        </w:rPr>
      </w:pPr>
      <w:r>
        <w:rPr>
          <w:sz w:val="28"/>
        </w:rPr>
        <w:t>Tòa án đã triệu tập hợp lệ, nhưng người bị kiện xin vắng mặt. Căn cứ vào khoản 4 Điều 225 của Luật tố tụng hành chính, Tòa án tiến hành phiên tòa phúc thẩm xét xử vắng mặt những đương sự này.</w:t>
      </w:r>
    </w:p>
    <w:p>
      <w:pPr>
        <w:pStyle w:val="ListParagraph"/>
        <w:numPr>
          <w:ilvl w:val="0"/>
          <w:numId w:val="3"/>
        </w:numPr>
        <w:tabs>
          <w:tab w:pos="1283" w:val="left" w:leader="none"/>
        </w:tabs>
        <w:spacing w:line="252" w:lineRule="auto" w:before="126" w:after="0"/>
        <w:ind w:left="162" w:right="608" w:firstLine="707"/>
        <w:jc w:val="both"/>
        <w:rPr>
          <w:sz w:val="28"/>
        </w:rPr>
      </w:pPr>
      <w:r>
        <w:rPr>
          <w:sz w:val="28"/>
        </w:rPr>
        <w:t>Tại phiên tòa phúc thẩm, đại diện theo ủy quyền của người khởi kiện kháng cáo cho rằng Ủy ban nhân dân huyện C1 kiểm</w:t>
      </w:r>
      <w:r>
        <w:rPr>
          <w:spacing w:val="-1"/>
          <w:sz w:val="28"/>
        </w:rPr>
        <w:t> </w:t>
      </w:r>
      <w:r>
        <w:rPr>
          <w:sz w:val="28"/>
        </w:rPr>
        <w:t>kê, bồi thường thiếu nhiều hạng mục như 03 bồn chứa xăng và 06 đường ống dẫn dầu, sân đổ bê tông, tường xây bao quanh, hệ thống cấp nước ống B34, hệ thống chống sét, trụ đặt 6 bệ</w:t>
      </w:r>
      <w:r>
        <w:rPr>
          <w:spacing w:val="15"/>
          <w:sz w:val="28"/>
        </w:rPr>
        <w:t> </w:t>
      </w:r>
      <w:r>
        <w:rPr>
          <w:sz w:val="28"/>
        </w:rPr>
        <w:t>bơm xăng</w:t>
      </w:r>
      <w:r>
        <w:rPr>
          <w:spacing w:val="13"/>
          <w:sz w:val="28"/>
        </w:rPr>
        <w:t> </w:t>
      </w:r>
      <w:r>
        <w:rPr>
          <w:sz w:val="28"/>
        </w:rPr>
        <w:t>dầu.</w:t>
      </w:r>
      <w:r>
        <w:rPr>
          <w:spacing w:val="17"/>
          <w:sz w:val="28"/>
        </w:rPr>
        <w:t> </w:t>
      </w:r>
      <w:r>
        <w:rPr>
          <w:sz w:val="28"/>
        </w:rPr>
        <w:t>Khi</w:t>
      </w:r>
      <w:r>
        <w:rPr>
          <w:spacing w:val="14"/>
          <w:sz w:val="28"/>
        </w:rPr>
        <w:t> </w:t>
      </w:r>
      <w:r>
        <w:rPr>
          <w:sz w:val="28"/>
        </w:rPr>
        <w:t>tính</w:t>
      </w:r>
      <w:r>
        <w:rPr>
          <w:spacing w:val="16"/>
          <w:sz w:val="28"/>
        </w:rPr>
        <w:t> </w:t>
      </w:r>
      <w:r>
        <w:rPr>
          <w:sz w:val="28"/>
        </w:rPr>
        <w:t>bồi</w:t>
      </w:r>
      <w:r>
        <w:rPr>
          <w:spacing w:val="13"/>
          <w:sz w:val="28"/>
        </w:rPr>
        <w:t> </w:t>
      </w:r>
      <w:r>
        <w:rPr>
          <w:sz w:val="28"/>
        </w:rPr>
        <w:t>thường</w:t>
      </w:r>
      <w:r>
        <w:rPr>
          <w:spacing w:val="13"/>
          <w:sz w:val="28"/>
        </w:rPr>
        <w:t> </w:t>
      </w:r>
      <w:r>
        <w:rPr>
          <w:sz w:val="28"/>
        </w:rPr>
        <w:t>tài</w:t>
      </w:r>
      <w:r>
        <w:rPr>
          <w:spacing w:val="14"/>
          <w:sz w:val="28"/>
        </w:rPr>
        <w:t> </w:t>
      </w:r>
      <w:r>
        <w:rPr>
          <w:sz w:val="28"/>
        </w:rPr>
        <w:t>sản</w:t>
      </w:r>
      <w:r>
        <w:rPr>
          <w:spacing w:val="13"/>
          <w:sz w:val="28"/>
        </w:rPr>
        <w:t> </w:t>
      </w:r>
      <w:r>
        <w:rPr>
          <w:sz w:val="28"/>
        </w:rPr>
        <w:t>trên</w:t>
      </w:r>
      <w:r>
        <w:rPr>
          <w:spacing w:val="16"/>
          <w:sz w:val="28"/>
        </w:rPr>
        <w:t> </w:t>
      </w:r>
      <w:r>
        <w:rPr>
          <w:sz w:val="28"/>
        </w:rPr>
        <w:t>đất,</w:t>
      </w:r>
      <w:r>
        <w:rPr>
          <w:spacing w:val="14"/>
          <w:sz w:val="28"/>
        </w:rPr>
        <w:t> </w:t>
      </w:r>
      <w:r>
        <w:rPr>
          <w:sz w:val="28"/>
        </w:rPr>
        <w:t>Uỷ ban</w:t>
      </w:r>
      <w:r>
        <w:rPr>
          <w:spacing w:val="14"/>
          <w:sz w:val="28"/>
        </w:rPr>
        <w:t> </w:t>
      </w:r>
      <w:r>
        <w:rPr>
          <w:sz w:val="28"/>
        </w:rPr>
        <w:t>nhân</w:t>
      </w:r>
      <w:r>
        <w:rPr>
          <w:spacing w:val="13"/>
          <w:sz w:val="28"/>
        </w:rPr>
        <w:t> </w:t>
      </w:r>
      <w:r>
        <w:rPr>
          <w:sz w:val="28"/>
        </w:rPr>
        <w:t>dân</w:t>
      </w:r>
      <w:r>
        <w:rPr>
          <w:spacing w:val="16"/>
          <w:sz w:val="28"/>
        </w:rPr>
        <w:t> </w:t>
      </w:r>
      <w:r>
        <w:rPr>
          <w:sz w:val="28"/>
        </w:rPr>
        <w:t>huyện</w:t>
      </w:r>
    </w:p>
    <w:p>
      <w:pPr>
        <w:spacing w:after="0" w:line="252" w:lineRule="auto"/>
        <w:jc w:val="both"/>
        <w:rPr>
          <w:sz w:val="28"/>
        </w:rPr>
        <w:sectPr>
          <w:pgSz w:w="11900" w:h="16850"/>
          <w:pgMar w:header="0" w:footer="571" w:top="1080" w:bottom="760" w:left="1540" w:right="520"/>
        </w:sectPr>
      </w:pPr>
    </w:p>
    <w:p>
      <w:pPr>
        <w:pStyle w:val="BodyText"/>
        <w:spacing w:line="254" w:lineRule="auto"/>
        <w:ind w:right="607" w:firstLine="0"/>
      </w:pPr>
      <w:r>
        <w:rPr/>
        <w:t>C1 đã không phân định thời điểm xây dựng trước ngày 01/7/2004 là ảnh hưởng đến quyền lợi của bà V. Hơn nữa, Ủy ban nhân dân huyện C1 ban hành quyết định bồi thường vào năm 2013 nhưng áp dụng đơn giá bồi thường phê duyệt năm</w:t>
      </w:r>
      <w:r>
        <w:rPr>
          <w:spacing w:val="-2"/>
        </w:rPr>
        <w:t> </w:t>
      </w:r>
      <w:r>
        <w:rPr/>
        <w:t>2011, không sát với giá thị trường tại thời điểm</w:t>
      </w:r>
      <w:r>
        <w:rPr>
          <w:spacing w:val="-2"/>
        </w:rPr>
        <w:t> </w:t>
      </w:r>
      <w:r>
        <w:rPr/>
        <w:t>thu hồi đất. Các tài sản trên đất</w:t>
      </w:r>
      <w:r>
        <w:rPr>
          <w:spacing w:val="-3"/>
        </w:rPr>
        <w:t> </w:t>
      </w:r>
      <w:r>
        <w:rPr/>
        <w:t>được</w:t>
      </w:r>
      <w:r>
        <w:rPr>
          <w:spacing w:val="-2"/>
        </w:rPr>
        <w:t> </w:t>
      </w:r>
      <w:r>
        <w:rPr/>
        <w:t>ghi</w:t>
      </w:r>
      <w:r>
        <w:rPr>
          <w:spacing w:val="-2"/>
        </w:rPr>
        <w:t> </w:t>
      </w:r>
      <w:r>
        <w:rPr/>
        <w:t>vào</w:t>
      </w:r>
      <w:r>
        <w:rPr>
          <w:spacing w:val="-1"/>
        </w:rPr>
        <w:t> </w:t>
      </w:r>
      <w:r>
        <w:rPr/>
        <w:t>sổ</w:t>
      </w:r>
      <w:r>
        <w:rPr>
          <w:spacing w:val="-1"/>
        </w:rPr>
        <w:t> </w:t>
      </w:r>
      <w:r>
        <w:rPr/>
        <w:t>sách</w:t>
      </w:r>
      <w:r>
        <w:rPr>
          <w:spacing w:val="-1"/>
        </w:rPr>
        <w:t> </w:t>
      </w:r>
      <w:r>
        <w:rPr/>
        <w:t>kế</w:t>
      </w:r>
      <w:r>
        <w:rPr>
          <w:spacing w:val="-3"/>
        </w:rPr>
        <w:t> </w:t>
      </w:r>
      <w:r>
        <w:rPr/>
        <w:t>toán</w:t>
      </w:r>
      <w:r>
        <w:rPr>
          <w:spacing w:val="-1"/>
        </w:rPr>
        <w:t> </w:t>
      </w:r>
      <w:r>
        <w:rPr/>
        <w:t>của</w:t>
      </w:r>
      <w:r>
        <w:rPr>
          <w:spacing w:val="-3"/>
        </w:rPr>
        <w:t> </w:t>
      </w:r>
      <w:r>
        <w:rPr/>
        <w:t>doanh</w:t>
      </w:r>
      <w:r>
        <w:rPr>
          <w:spacing w:val="-1"/>
        </w:rPr>
        <w:t> </w:t>
      </w:r>
      <w:r>
        <w:rPr/>
        <w:t>nghiệp Tân Thanh</w:t>
      </w:r>
      <w:r>
        <w:rPr>
          <w:spacing w:val="-1"/>
        </w:rPr>
        <w:t> </w:t>
      </w:r>
      <w:r>
        <w:rPr/>
        <w:t>V.</w:t>
      </w:r>
      <w:r>
        <w:rPr>
          <w:spacing w:val="-1"/>
        </w:rPr>
        <w:t> </w:t>
      </w:r>
      <w:r>
        <w:rPr/>
        <w:t>Do đó, Ủy</w:t>
      </w:r>
      <w:r>
        <w:rPr>
          <w:spacing w:val="-5"/>
        </w:rPr>
        <w:t> </w:t>
      </w:r>
      <w:r>
        <w:rPr/>
        <w:t>ban nhân dân huyện C1 xác định đối tượng được bồi thường là cá nhân bà V là không đúng đối tượng. Do vậy, yêu cầu Tòa án cấp phúc thẩm chấp nhận kháng cáo, hủy các Quyết định bị khởi kiện nêu trên.</w:t>
      </w:r>
    </w:p>
    <w:p>
      <w:pPr>
        <w:pStyle w:val="ListParagraph"/>
        <w:numPr>
          <w:ilvl w:val="0"/>
          <w:numId w:val="3"/>
        </w:numPr>
        <w:tabs>
          <w:tab w:pos="1360" w:val="left" w:leader="none"/>
        </w:tabs>
        <w:spacing w:line="254" w:lineRule="auto" w:before="112" w:after="0"/>
        <w:ind w:left="162" w:right="608" w:firstLine="789"/>
        <w:jc w:val="both"/>
        <w:rPr>
          <w:sz w:val="28"/>
        </w:rPr>
      </w:pPr>
      <w:r>
        <w:rPr>
          <w:sz w:val="28"/>
        </w:rPr>
        <w:t>Hồ sơ vụ án thể hiện, về nguồn gốc đất bị thu hồi: Bà V đã được cấp Giấy chứng nhận quyền sử dụng đất số 7079 QSDĐ/CQ ngày 14/11/2011, Giấy chứng nhận quyền sử dụng đất số 10 QSDĐ/ĐG ngày 28/3/2003, Giấy chứng nhận quyền sử dụng đất số H00237/09 ngày 18/4/2006, Quyết định giao đất số 1823/QĐ-UB ngày 07/8/2002 của Ủy ban nhân dân huyện C1. Trong diện tích 2.808,2m</w:t>
      </w:r>
      <w:r>
        <w:rPr>
          <w:sz w:val="28"/>
          <w:vertAlign w:val="superscript"/>
        </w:rPr>
        <w:t>2</w:t>
      </w:r>
      <w:r>
        <w:rPr>
          <w:sz w:val="28"/>
          <w:vertAlign w:val="baseline"/>
        </w:rPr>
        <w:t> bị thu hồi thì:</w:t>
      </w:r>
    </w:p>
    <w:p>
      <w:pPr>
        <w:pStyle w:val="ListParagraph"/>
        <w:numPr>
          <w:ilvl w:val="1"/>
          <w:numId w:val="3"/>
        </w:numPr>
        <w:tabs>
          <w:tab w:pos="1074" w:val="left" w:leader="none"/>
        </w:tabs>
        <w:spacing w:line="254" w:lineRule="auto" w:before="113" w:after="0"/>
        <w:ind w:left="162" w:right="608" w:firstLine="719"/>
        <w:jc w:val="both"/>
        <w:rPr>
          <w:sz w:val="28"/>
        </w:rPr>
      </w:pPr>
      <w:r>
        <w:rPr>
          <w:sz w:val="28"/>
        </w:rPr>
        <w:t>Diện tích 2.090,2m</w:t>
      </w:r>
      <w:r>
        <w:rPr>
          <w:sz w:val="28"/>
          <w:vertAlign w:val="superscript"/>
        </w:rPr>
        <w:t>2</w:t>
      </w:r>
      <w:r>
        <w:rPr>
          <w:sz w:val="28"/>
          <w:vertAlign w:val="baseline"/>
        </w:rPr>
        <w:t> gồm: Phần diện tích 1.808,3m</w:t>
      </w:r>
      <w:r>
        <w:rPr>
          <w:sz w:val="28"/>
          <w:vertAlign w:val="superscript"/>
        </w:rPr>
        <w:t>2</w:t>
      </w:r>
      <w:r>
        <w:rPr>
          <w:sz w:val="28"/>
          <w:vertAlign w:val="baseline"/>
        </w:rPr>
        <w:t> thuộc Giấy chứng nhận quyền sử dụng đất số 10 QSDĐ/ĐG ngày</w:t>
      </w:r>
      <w:r>
        <w:rPr>
          <w:spacing w:val="-1"/>
          <w:sz w:val="28"/>
          <w:vertAlign w:val="baseline"/>
        </w:rPr>
        <w:t> </w:t>
      </w:r>
      <w:r>
        <w:rPr>
          <w:sz w:val="28"/>
          <w:vertAlign w:val="baseline"/>
        </w:rPr>
        <w:t>28/3/2003 thuộc thửa 58, 59, 60, 61 tờ bản đồ số 24 có mục đích sử dụng là đất lúa. Phần diện tích tăng thêm</w:t>
      </w:r>
      <w:r>
        <w:rPr>
          <w:spacing w:val="-1"/>
          <w:sz w:val="28"/>
          <w:vertAlign w:val="baseline"/>
        </w:rPr>
        <w:t> </w:t>
      </w:r>
      <w:r>
        <w:rPr>
          <w:sz w:val="28"/>
          <w:vertAlign w:val="baseline"/>
        </w:rPr>
        <w:t>qua đo đạc thực tế có diện tích 281,9m</w:t>
      </w:r>
      <w:r>
        <w:rPr>
          <w:sz w:val="28"/>
          <w:vertAlign w:val="superscript"/>
        </w:rPr>
        <w:t>2</w:t>
      </w:r>
      <w:r>
        <w:rPr>
          <w:sz w:val="28"/>
          <w:vertAlign w:val="baseline"/>
        </w:rPr>
        <w:t>, thuộc một phần thửa 58-1, tờ bản đồ số 24 đã được cấp Giấy chứng nhận quyền sử dụng đất số 7079QSDĐ/CQ ngày 14/11/2001 có mục đích sử dụng là đất lúa màu.</w:t>
      </w:r>
    </w:p>
    <w:p>
      <w:pPr>
        <w:pStyle w:val="ListParagraph"/>
        <w:numPr>
          <w:ilvl w:val="1"/>
          <w:numId w:val="3"/>
        </w:numPr>
        <w:tabs>
          <w:tab w:pos="1086" w:val="left" w:leader="none"/>
        </w:tabs>
        <w:spacing w:line="254" w:lineRule="auto" w:before="112" w:after="0"/>
        <w:ind w:left="162" w:right="607" w:firstLine="719"/>
        <w:jc w:val="both"/>
        <w:rPr>
          <w:sz w:val="28"/>
        </w:rPr>
      </w:pPr>
      <w:r>
        <w:rPr>
          <w:sz w:val="28"/>
        </w:rPr>
        <w:t>Phần diện tích 718m</w:t>
      </w:r>
      <w:r>
        <w:rPr>
          <w:sz w:val="28"/>
          <w:vertAlign w:val="superscript"/>
        </w:rPr>
        <w:t>2</w:t>
      </w:r>
      <w:r>
        <w:rPr>
          <w:sz w:val="28"/>
          <w:vertAlign w:val="baseline"/>
        </w:rPr>
        <w:t> thuộc thửa 608, tờ bản đồ 24 theo Giấy chứng nhận quyền sử dụng đất số H00237/09 ngày 18/4/2006 do có mục đích sử dụng là xây dựng trạm bán lẻ xăng dầu.</w:t>
      </w:r>
    </w:p>
    <w:p>
      <w:pPr>
        <w:pStyle w:val="ListParagraph"/>
        <w:numPr>
          <w:ilvl w:val="0"/>
          <w:numId w:val="3"/>
        </w:numPr>
        <w:tabs>
          <w:tab w:pos="1302" w:val="left" w:leader="none"/>
        </w:tabs>
        <w:spacing w:line="254" w:lineRule="auto" w:before="117" w:after="0"/>
        <w:ind w:left="162" w:right="607" w:firstLine="719"/>
        <w:jc w:val="both"/>
        <w:rPr>
          <w:sz w:val="28"/>
        </w:rPr>
      </w:pPr>
      <w:r>
        <w:rPr>
          <w:sz w:val="28"/>
        </w:rPr>
        <w:t>Theo Phương án bồi thường số 5445/PABT ngày 26/7/2013 đã được Ủy ban nhân dân huyện C1 phê duyệt tại Quyết định số 76114/QĐ-UBND ngày 29/7/2013, thì Quyết định 4495/QĐ-UBND tính bồi thường, hỗ trợ cho bà V: Đất</w:t>
      </w:r>
      <w:r>
        <w:rPr>
          <w:spacing w:val="31"/>
          <w:sz w:val="28"/>
        </w:rPr>
        <w:t> </w:t>
      </w:r>
      <w:r>
        <w:rPr>
          <w:sz w:val="28"/>
        </w:rPr>
        <w:t>nông</w:t>
      </w:r>
      <w:r>
        <w:rPr>
          <w:spacing w:val="29"/>
          <w:sz w:val="28"/>
        </w:rPr>
        <w:t> </w:t>
      </w:r>
      <w:r>
        <w:rPr>
          <w:sz w:val="28"/>
        </w:rPr>
        <w:t>nghiệp</w:t>
      </w:r>
      <w:r>
        <w:rPr>
          <w:spacing w:val="31"/>
          <w:sz w:val="28"/>
        </w:rPr>
        <w:t> </w:t>
      </w:r>
      <w:r>
        <w:rPr>
          <w:sz w:val="28"/>
        </w:rPr>
        <w:t>trồng</w:t>
      </w:r>
      <w:r>
        <w:rPr>
          <w:spacing w:val="29"/>
          <w:sz w:val="28"/>
        </w:rPr>
        <w:t> </w:t>
      </w:r>
      <w:r>
        <w:rPr>
          <w:sz w:val="28"/>
        </w:rPr>
        <w:t>cây</w:t>
      </w:r>
      <w:r>
        <w:rPr>
          <w:spacing w:val="27"/>
          <w:sz w:val="28"/>
        </w:rPr>
        <w:t> </w:t>
      </w:r>
      <w:r>
        <w:rPr>
          <w:sz w:val="28"/>
        </w:rPr>
        <w:t>hàng</w:t>
      </w:r>
      <w:r>
        <w:rPr>
          <w:spacing w:val="31"/>
          <w:sz w:val="28"/>
        </w:rPr>
        <w:t> </w:t>
      </w:r>
      <w:r>
        <w:rPr>
          <w:sz w:val="28"/>
        </w:rPr>
        <w:t>năm</w:t>
      </w:r>
      <w:r>
        <w:rPr>
          <w:spacing w:val="28"/>
          <w:sz w:val="28"/>
        </w:rPr>
        <w:t> </w:t>
      </w:r>
      <w:r>
        <w:rPr>
          <w:sz w:val="28"/>
        </w:rPr>
        <w:t>mặt</w:t>
      </w:r>
      <w:r>
        <w:rPr>
          <w:spacing w:val="31"/>
          <w:sz w:val="28"/>
        </w:rPr>
        <w:t> </w:t>
      </w:r>
      <w:r>
        <w:rPr>
          <w:sz w:val="28"/>
        </w:rPr>
        <w:t>tiền</w:t>
      </w:r>
      <w:r>
        <w:rPr>
          <w:spacing w:val="31"/>
          <w:sz w:val="28"/>
        </w:rPr>
        <w:t> </w:t>
      </w:r>
      <w:r>
        <w:rPr>
          <w:sz w:val="28"/>
        </w:rPr>
        <w:t>đường</w:t>
      </w:r>
      <w:r>
        <w:rPr>
          <w:spacing w:val="31"/>
          <w:sz w:val="28"/>
        </w:rPr>
        <w:t> </w:t>
      </w:r>
      <w:r>
        <w:rPr>
          <w:sz w:val="28"/>
        </w:rPr>
        <w:t>Tỉnh</w:t>
      </w:r>
      <w:r>
        <w:rPr>
          <w:spacing w:val="29"/>
          <w:sz w:val="28"/>
        </w:rPr>
        <w:t> </w:t>
      </w:r>
      <w:r>
        <w:rPr>
          <w:sz w:val="28"/>
        </w:rPr>
        <w:t>lộ</w:t>
      </w:r>
      <w:r>
        <w:rPr>
          <w:spacing w:val="29"/>
          <w:sz w:val="28"/>
        </w:rPr>
        <w:t> </w:t>
      </w:r>
      <w:r>
        <w:rPr>
          <w:sz w:val="28"/>
        </w:rPr>
        <w:t>2:</w:t>
      </w:r>
      <w:r>
        <w:rPr>
          <w:spacing w:val="29"/>
          <w:sz w:val="28"/>
        </w:rPr>
        <w:t> </w:t>
      </w:r>
      <w:r>
        <w:rPr>
          <w:sz w:val="28"/>
        </w:rPr>
        <w:t>2.090,2</w:t>
      </w:r>
      <w:r>
        <w:rPr>
          <w:spacing w:val="31"/>
          <w:sz w:val="28"/>
        </w:rPr>
        <w:t> </w:t>
      </w:r>
      <w:r>
        <w:rPr>
          <w:sz w:val="28"/>
        </w:rPr>
        <w:t>m</w:t>
      </w:r>
      <w:r>
        <w:rPr>
          <w:sz w:val="28"/>
          <w:vertAlign w:val="superscript"/>
        </w:rPr>
        <w:t>2</w:t>
      </w:r>
      <w:r>
        <w:rPr>
          <w:sz w:val="28"/>
          <w:vertAlign w:val="baseline"/>
        </w:rPr>
        <w:t> x</w:t>
      </w:r>
    </w:p>
    <w:p>
      <w:pPr>
        <w:pStyle w:val="BodyText"/>
        <w:spacing w:line="254" w:lineRule="auto" w:before="0"/>
        <w:ind w:right="612" w:firstLine="0"/>
      </w:pPr>
      <w:r>
        <w:rPr/>
        <w:t>300.000</w:t>
      </w:r>
      <w:r>
        <w:rPr>
          <w:spacing w:val="-3"/>
        </w:rPr>
        <w:t> </w:t>
      </w:r>
      <w:r>
        <w:rPr/>
        <w:t>đồng/m</w:t>
      </w:r>
      <w:r>
        <w:rPr>
          <w:vertAlign w:val="superscript"/>
        </w:rPr>
        <w:t>2</w:t>
      </w:r>
      <w:r>
        <w:rPr>
          <w:spacing w:val="-3"/>
          <w:vertAlign w:val="baseline"/>
        </w:rPr>
        <w:t> </w:t>
      </w:r>
      <w:r>
        <w:rPr>
          <w:vertAlign w:val="baseline"/>
        </w:rPr>
        <w:t>=</w:t>
      </w:r>
      <w:r>
        <w:rPr>
          <w:spacing w:val="-4"/>
          <w:vertAlign w:val="baseline"/>
        </w:rPr>
        <w:t> </w:t>
      </w:r>
      <w:r>
        <w:rPr>
          <w:vertAlign w:val="baseline"/>
        </w:rPr>
        <w:t>627.060.000</w:t>
      </w:r>
      <w:r>
        <w:rPr>
          <w:spacing w:val="-3"/>
          <w:vertAlign w:val="baseline"/>
        </w:rPr>
        <w:t> </w:t>
      </w:r>
      <w:r>
        <w:rPr>
          <w:vertAlign w:val="baseline"/>
        </w:rPr>
        <w:t>đồng;</w:t>
      </w:r>
      <w:r>
        <w:rPr>
          <w:spacing w:val="-3"/>
          <w:vertAlign w:val="baseline"/>
        </w:rPr>
        <w:t> </w:t>
      </w:r>
      <w:r>
        <w:rPr>
          <w:vertAlign w:val="baseline"/>
        </w:rPr>
        <w:t>Đất</w:t>
      </w:r>
      <w:r>
        <w:rPr>
          <w:spacing w:val="-5"/>
          <w:vertAlign w:val="baseline"/>
        </w:rPr>
        <w:t> </w:t>
      </w:r>
      <w:r>
        <w:rPr>
          <w:vertAlign w:val="baseline"/>
        </w:rPr>
        <w:t>phi</w:t>
      </w:r>
      <w:r>
        <w:rPr>
          <w:spacing w:val="-4"/>
          <w:vertAlign w:val="baseline"/>
        </w:rPr>
        <w:t> </w:t>
      </w:r>
      <w:r>
        <w:rPr>
          <w:vertAlign w:val="baseline"/>
        </w:rPr>
        <w:t>nông</w:t>
      </w:r>
      <w:r>
        <w:rPr>
          <w:spacing w:val="-7"/>
          <w:vertAlign w:val="baseline"/>
        </w:rPr>
        <w:t> </w:t>
      </w:r>
      <w:r>
        <w:rPr>
          <w:vertAlign w:val="baseline"/>
        </w:rPr>
        <w:t>nghiệp</w:t>
      </w:r>
      <w:r>
        <w:rPr>
          <w:spacing w:val="-3"/>
          <w:vertAlign w:val="baseline"/>
        </w:rPr>
        <w:t> </w:t>
      </w:r>
      <w:r>
        <w:rPr>
          <w:vertAlign w:val="baseline"/>
        </w:rPr>
        <w:t>mặt</w:t>
      </w:r>
      <w:r>
        <w:rPr>
          <w:spacing w:val="-3"/>
          <w:vertAlign w:val="baseline"/>
        </w:rPr>
        <w:t> </w:t>
      </w:r>
      <w:r>
        <w:rPr>
          <w:vertAlign w:val="baseline"/>
        </w:rPr>
        <w:t>tiền</w:t>
      </w:r>
      <w:r>
        <w:rPr>
          <w:spacing w:val="-3"/>
          <w:vertAlign w:val="baseline"/>
        </w:rPr>
        <w:t> </w:t>
      </w:r>
      <w:r>
        <w:rPr>
          <w:vertAlign w:val="baseline"/>
        </w:rPr>
        <w:t>đường</w:t>
      </w:r>
      <w:r>
        <w:rPr>
          <w:spacing w:val="-3"/>
          <w:vertAlign w:val="baseline"/>
        </w:rPr>
        <w:t> </w:t>
      </w:r>
      <w:r>
        <w:rPr>
          <w:vertAlign w:val="baseline"/>
        </w:rPr>
        <w:t>Tỉnh lộ 2: 718 m</w:t>
      </w:r>
      <w:r>
        <w:rPr>
          <w:vertAlign w:val="superscript"/>
        </w:rPr>
        <w:t>2</w:t>
      </w:r>
      <w:r>
        <w:rPr>
          <w:spacing w:val="-19"/>
          <w:vertAlign w:val="baseline"/>
        </w:rPr>
        <w:t> </w:t>
      </w:r>
      <w:r>
        <w:rPr>
          <w:vertAlign w:val="baseline"/>
        </w:rPr>
        <w:t>x 3.015.000 đồng/m</w:t>
      </w:r>
      <w:r>
        <w:rPr>
          <w:vertAlign w:val="superscript"/>
        </w:rPr>
        <w:t>2</w:t>
      </w:r>
      <w:r>
        <w:rPr>
          <w:vertAlign w:val="baseline"/>
        </w:rPr>
        <w:t> x 0,6% = 1.298.862.000 đồng là có căn cứ.</w:t>
      </w:r>
    </w:p>
    <w:p>
      <w:pPr>
        <w:pStyle w:val="ListParagraph"/>
        <w:numPr>
          <w:ilvl w:val="0"/>
          <w:numId w:val="3"/>
        </w:numPr>
        <w:tabs>
          <w:tab w:pos="1285" w:val="left" w:leader="none"/>
        </w:tabs>
        <w:spacing w:line="254" w:lineRule="auto" w:before="112" w:after="0"/>
        <w:ind w:left="162" w:right="604" w:firstLine="719"/>
        <w:jc w:val="both"/>
        <w:rPr>
          <w:sz w:val="28"/>
        </w:rPr>
      </w:pPr>
      <w:r>
        <w:rPr>
          <w:sz w:val="28"/>
        </w:rPr>
        <w:t>Mặt khác, theo các quyết định thu hồi đất của Uỷ ban nhân dân huyện C1, diện tích bị thu hồi của bà V là 2.526,3m</w:t>
      </w:r>
      <w:r>
        <w:rPr>
          <w:sz w:val="28"/>
          <w:vertAlign w:val="superscript"/>
        </w:rPr>
        <w:t>2</w:t>
      </w:r>
      <w:r>
        <w:rPr>
          <w:sz w:val="28"/>
          <w:vertAlign w:val="baseline"/>
        </w:rPr>
        <w:t>, nhưng Quyết định 4495/QĐ- UBND bồi thường, hỗ trợ diện tích 2.808,2m</w:t>
      </w:r>
      <w:r>
        <w:rPr>
          <w:sz w:val="28"/>
          <w:vertAlign w:val="superscript"/>
        </w:rPr>
        <w:t>2</w:t>
      </w:r>
      <w:r>
        <w:rPr>
          <w:sz w:val="28"/>
          <w:vertAlign w:val="baseline"/>
        </w:rPr>
        <w:t> (tăng 281,9m</w:t>
      </w:r>
      <w:r>
        <w:rPr>
          <w:sz w:val="28"/>
          <w:vertAlign w:val="superscript"/>
        </w:rPr>
        <w:t>2</w:t>
      </w:r>
      <w:r>
        <w:rPr>
          <w:sz w:val="28"/>
          <w:vertAlign w:val="baseline"/>
        </w:rPr>
        <w:t> so với quyết định thu hồi đất). Vì phần đất tăng 281,9m</w:t>
      </w:r>
      <w:r>
        <w:rPr>
          <w:sz w:val="28"/>
          <w:vertAlign w:val="superscript"/>
        </w:rPr>
        <w:t>2</w:t>
      </w:r>
      <w:r>
        <w:rPr>
          <w:sz w:val="28"/>
          <w:vertAlign w:val="baseline"/>
        </w:rPr>
        <w:t> thuộc thửa 58-1, 608, tờ bản đồ 24 thuộc lộ giới đường giao thông khu vực do xã Phước Vĩnh An quản lý, nên không đủ điều</w:t>
      </w:r>
      <w:r>
        <w:rPr>
          <w:spacing w:val="-2"/>
          <w:sz w:val="28"/>
          <w:vertAlign w:val="baseline"/>
        </w:rPr>
        <w:t> </w:t>
      </w:r>
      <w:r>
        <w:rPr>
          <w:sz w:val="28"/>
          <w:vertAlign w:val="baseline"/>
        </w:rPr>
        <w:t>kiện cấp</w:t>
      </w:r>
      <w:r>
        <w:rPr>
          <w:spacing w:val="-2"/>
          <w:sz w:val="28"/>
          <w:vertAlign w:val="baseline"/>
        </w:rPr>
        <w:t> </w:t>
      </w:r>
      <w:r>
        <w:rPr>
          <w:sz w:val="28"/>
          <w:vertAlign w:val="baseline"/>
        </w:rPr>
        <w:t>giấy</w:t>
      </w:r>
      <w:r>
        <w:rPr>
          <w:spacing w:val="-4"/>
          <w:sz w:val="28"/>
          <w:vertAlign w:val="baseline"/>
        </w:rPr>
        <w:t> </w:t>
      </w:r>
      <w:r>
        <w:rPr>
          <w:sz w:val="28"/>
          <w:vertAlign w:val="baseline"/>
        </w:rPr>
        <w:t>chứng</w:t>
      </w:r>
      <w:r>
        <w:rPr>
          <w:spacing w:val="-2"/>
          <w:sz w:val="28"/>
          <w:vertAlign w:val="baseline"/>
        </w:rPr>
        <w:t> </w:t>
      </w:r>
      <w:r>
        <w:rPr>
          <w:sz w:val="28"/>
          <w:vertAlign w:val="baseline"/>
        </w:rPr>
        <w:t>nhận</w:t>
      </w:r>
      <w:r>
        <w:rPr>
          <w:spacing w:val="-1"/>
          <w:sz w:val="28"/>
          <w:vertAlign w:val="baseline"/>
        </w:rPr>
        <w:t> </w:t>
      </w:r>
      <w:r>
        <w:rPr>
          <w:sz w:val="28"/>
          <w:vertAlign w:val="baseline"/>
        </w:rPr>
        <w:t>quyền sử</w:t>
      </w:r>
      <w:r>
        <w:rPr>
          <w:spacing w:val="-3"/>
          <w:sz w:val="28"/>
          <w:vertAlign w:val="baseline"/>
        </w:rPr>
        <w:t> </w:t>
      </w:r>
      <w:r>
        <w:rPr>
          <w:sz w:val="28"/>
          <w:vertAlign w:val="baseline"/>
        </w:rPr>
        <w:t>dụng</w:t>
      </w:r>
      <w:r>
        <w:rPr>
          <w:spacing w:val="-1"/>
          <w:sz w:val="28"/>
          <w:vertAlign w:val="baseline"/>
        </w:rPr>
        <w:t> </w:t>
      </w:r>
      <w:r>
        <w:rPr>
          <w:sz w:val="28"/>
          <w:vertAlign w:val="baseline"/>
        </w:rPr>
        <w:t>đất.</w:t>
      </w:r>
      <w:r>
        <w:rPr>
          <w:spacing w:val="-1"/>
          <w:sz w:val="28"/>
          <w:vertAlign w:val="baseline"/>
        </w:rPr>
        <w:t> </w:t>
      </w:r>
      <w:r>
        <w:rPr>
          <w:sz w:val="28"/>
          <w:vertAlign w:val="baseline"/>
        </w:rPr>
        <w:t>Tuy</w:t>
      </w:r>
      <w:r>
        <w:rPr>
          <w:spacing w:val="-5"/>
          <w:sz w:val="28"/>
          <w:vertAlign w:val="baseline"/>
        </w:rPr>
        <w:t> </w:t>
      </w:r>
      <w:r>
        <w:rPr>
          <w:sz w:val="28"/>
          <w:vertAlign w:val="baseline"/>
        </w:rPr>
        <w:t>nhiên,</w:t>
      </w:r>
      <w:r>
        <w:rPr>
          <w:spacing w:val="-4"/>
          <w:sz w:val="28"/>
          <w:vertAlign w:val="baseline"/>
        </w:rPr>
        <w:t> </w:t>
      </w:r>
      <w:r>
        <w:rPr>
          <w:sz w:val="28"/>
          <w:vertAlign w:val="baseline"/>
        </w:rPr>
        <w:t>theo Thông</w:t>
      </w:r>
      <w:r>
        <w:rPr>
          <w:spacing w:val="-2"/>
          <w:sz w:val="28"/>
          <w:vertAlign w:val="baseline"/>
        </w:rPr>
        <w:t> </w:t>
      </w:r>
      <w:r>
        <w:rPr>
          <w:sz w:val="28"/>
          <w:vertAlign w:val="baseline"/>
        </w:rPr>
        <w:t>báo</w:t>
      </w:r>
      <w:r>
        <w:rPr>
          <w:spacing w:val="-3"/>
          <w:sz w:val="28"/>
          <w:vertAlign w:val="baseline"/>
        </w:rPr>
        <w:t> </w:t>
      </w:r>
      <w:r>
        <w:rPr>
          <w:sz w:val="28"/>
          <w:vertAlign w:val="baseline"/>
        </w:rPr>
        <w:t>số 116/TB-VP ngày 13/02/2014 của Văn phòng Ủy ban nhân dân huyện C1 đã thống</w:t>
      </w:r>
      <w:r>
        <w:rPr>
          <w:spacing w:val="12"/>
          <w:sz w:val="28"/>
          <w:vertAlign w:val="baseline"/>
        </w:rPr>
        <w:t> </w:t>
      </w:r>
      <w:r>
        <w:rPr>
          <w:sz w:val="28"/>
          <w:vertAlign w:val="baseline"/>
        </w:rPr>
        <w:t>nhất</w:t>
      </w:r>
      <w:r>
        <w:rPr>
          <w:spacing w:val="14"/>
          <w:sz w:val="28"/>
          <w:vertAlign w:val="baseline"/>
        </w:rPr>
        <w:t> </w:t>
      </w:r>
      <w:r>
        <w:rPr>
          <w:sz w:val="28"/>
          <w:vertAlign w:val="baseline"/>
        </w:rPr>
        <w:t>đền</w:t>
      </w:r>
      <w:r>
        <w:rPr>
          <w:spacing w:val="14"/>
          <w:sz w:val="28"/>
          <w:vertAlign w:val="baseline"/>
        </w:rPr>
        <w:t> </w:t>
      </w:r>
      <w:r>
        <w:rPr>
          <w:sz w:val="28"/>
          <w:vertAlign w:val="baseline"/>
        </w:rPr>
        <w:t>bù</w:t>
      </w:r>
      <w:r>
        <w:rPr>
          <w:spacing w:val="16"/>
          <w:sz w:val="28"/>
          <w:vertAlign w:val="baseline"/>
        </w:rPr>
        <w:t> </w:t>
      </w:r>
      <w:r>
        <w:rPr>
          <w:sz w:val="28"/>
          <w:vertAlign w:val="baseline"/>
        </w:rPr>
        <w:t>phần</w:t>
      </w:r>
      <w:r>
        <w:rPr>
          <w:spacing w:val="15"/>
          <w:sz w:val="28"/>
          <w:vertAlign w:val="baseline"/>
        </w:rPr>
        <w:t> </w:t>
      </w:r>
      <w:r>
        <w:rPr>
          <w:sz w:val="28"/>
          <w:vertAlign w:val="baseline"/>
        </w:rPr>
        <w:t>diện</w:t>
      </w:r>
      <w:r>
        <w:rPr>
          <w:spacing w:val="16"/>
          <w:sz w:val="28"/>
          <w:vertAlign w:val="baseline"/>
        </w:rPr>
        <w:t> </w:t>
      </w:r>
      <w:r>
        <w:rPr>
          <w:sz w:val="28"/>
          <w:vertAlign w:val="baseline"/>
        </w:rPr>
        <w:t>tích</w:t>
      </w:r>
      <w:r>
        <w:rPr>
          <w:spacing w:val="16"/>
          <w:sz w:val="28"/>
          <w:vertAlign w:val="baseline"/>
        </w:rPr>
        <w:t> </w:t>
      </w:r>
      <w:r>
        <w:rPr>
          <w:sz w:val="28"/>
          <w:vertAlign w:val="baseline"/>
        </w:rPr>
        <w:t>281,9</w:t>
      </w:r>
      <w:r>
        <w:rPr>
          <w:spacing w:val="24"/>
          <w:sz w:val="28"/>
          <w:vertAlign w:val="baseline"/>
        </w:rPr>
        <w:t> </w:t>
      </w:r>
      <w:r>
        <w:rPr>
          <w:sz w:val="28"/>
          <w:vertAlign w:val="baseline"/>
        </w:rPr>
        <w:t>m</w:t>
      </w:r>
      <w:r>
        <w:rPr>
          <w:sz w:val="28"/>
          <w:vertAlign w:val="superscript"/>
        </w:rPr>
        <w:t>2</w:t>
      </w:r>
      <w:r>
        <w:rPr>
          <w:spacing w:val="17"/>
          <w:sz w:val="28"/>
          <w:vertAlign w:val="baseline"/>
        </w:rPr>
        <w:t> </w:t>
      </w:r>
      <w:r>
        <w:rPr>
          <w:sz w:val="28"/>
          <w:vertAlign w:val="baseline"/>
        </w:rPr>
        <w:t>bị</w:t>
      </w:r>
      <w:r>
        <w:rPr>
          <w:spacing w:val="16"/>
          <w:sz w:val="28"/>
          <w:vertAlign w:val="baseline"/>
        </w:rPr>
        <w:t> </w:t>
      </w:r>
      <w:r>
        <w:rPr>
          <w:sz w:val="28"/>
          <w:vertAlign w:val="baseline"/>
        </w:rPr>
        <w:t>ảnh</w:t>
      </w:r>
      <w:r>
        <w:rPr>
          <w:spacing w:val="16"/>
          <w:sz w:val="28"/>
          <w:vertAlign w:val="baseline"/>
        </w:rPr>
        <w:t> </w:t>
      </w:r>
      <w:r>
        <w:rPr>
          <w:sz w:val="28"/>
          <w:vertAlign w:val="baseline"/>
        </w:rPr>
        <w:t>hưởng</w:t>
      </w:r>
      <w:r>
        <w:rPr>
          <w:spacing w:val="16"/>
          <w:sz w:val="28"/>
          <w:vertAlign w:val="baseline"/>
        </w:rPr>
        <w:t> </w:t>
      </w:r>
      <w:r>
        <w:rPr>
          <w:sz w:val="28"/>
          <w:vertAlign w:val="baseline"/>
        </w:rPr>
        <w:t>dự</w:t>
      </w:r>
      <w:r>
        <w:rPr>
          <w:spacing w:val="14"/>
          <w:sz w:val="28"/>
          <w:vertAlign w:val="baseline"/>
        </w:rPr>
        <w:t> </w:t>
      </w:r>
      <w:r>
        <w:rPr>
          <w:sz w:val="28"/>
          <w:vertAlign w:val="baseline"/>
        </w:rPr>
        <w:t>án</w:t>
      </w:r>
      <w:r>
        <w:rPr>
          <w:spacing w:val="14"/>
          <w:sz w:val="28"/>
          <w:vertAlign w:val="baseline"/>
        </w:rPr>
        <w:t> </w:t>
      </w:r>
      <w:r>
        <w:rPr>
          <w:sz w:val="28"/>
          <w:vertAlign w:val="baseline"/>
        </w:rPr>
        <w:t>cho</w:t>
      </w:r>
      <w:r>
        <w:rPr>
          <w:spacing w:val="16"/>
          <w:sz w:val="28"/>
          <w:vertAlign w:val="baseline"/>
        </w:rPr>
        <w:t> </w:t>
      </w:r>
      <w:r>
        <w:rPr>
          <w:sz w:val="28"/>
          <w:vertAlign w:val="baseline"/>
        </w:rPr>
        <w:t>cá</w:t>
      </w:r>
      <w:r>
        <w:rPr>
          <w:spacing w:val="15"/>
          <w:sz w:val="28"/>
          <w:vertAlign w:val="baseline"/>
        </w:rPr>
        <w:t> </w:t>
      </w:r>
      <w:r>
        <w:rPr>
          <w:sz w:val="28"/>
          <w:vertAlign w:val="baseline"/>
        </w:rPr>
        <w:t>nhân</w:t>
      </w:r>
      <w:r>
        <w:rPr>
          <w:spacing w:val="22"/>
          <w:sz w:val="28"/>
          <w:vertAlign w:val="baseline"/>
        </w:rPr>
        <w:t> </w:t>
      </w:r>
      <w:r>
        <w:rPr>
          <w:spacing w:val="-5"/>
          <w:sz w:val="28"/>
          <w:vertAlign w:val="baseline"/>
        </w:rPr>
        <w:t>bà</w:t>
      </w:r>
    </w:p>
    <w:p>
      <w:pPr>
        <w:pStyle w:val="BodyText"/>
        <w:spacing w:line="254" w:lineRule="auto" w:before="0"/>
        <w:ind w:right="614" w:firstLine="0"/>
      </w:pPr>
      <w:r>
        <w:rPr/>
        <w:t>V. Do vậy, Uỷ ban nhân dân huyện C1 tính bồi thường, hỗ trợ với diện tích 2.808,2m</w:t>
      </w:r>
      <w:r>
        <w:rPr>
          <w:vertAlign w:val="superscript"/>
        </w:rPr>
        <w:t>2</w:t>
      </w:r>
      <w:r>
        <w:rPr>
          <w:spacing w:val="-11"/>
          <w:vertAlign w:val="baseline"/>
        </w:rPr>
        <w:t> </w:t>
      </w:r>
      <w:r>
        <w:rPr>
          <w:vertAlign w:val="baseline"/>
        </w:rPr>
        <w:t>là đảm bảo quyền lợi cho bà V.</w:t>
      </w:r>
    </w:p>
    <w:p>
      <w:pPr>
        <w:spacing w:after="0" w:line="254" w:lineRule="auto"/>
        <w:sectPr>
          <w:pgSz w:w="11900" w:h="16850"/>
          <w:pgMar w:header="0" w:footer="571" w:top="1080" w:bottom="760" w:left="1540" w:right="520"/>
        </w:sectPr>
      </w:pPr>
    </w:p>
    <w:p>
      <w:pPr>
        <w:pStyle w:val="ListParagraph"/>
        <w:numPr>
          <w:ilvl w:val="0"/>
          <w:numId w:val="3"/>
        </w:numPr>
        <w:tabs>
          <w:tab w:pos="1273" w:val="left" w:leader="none"/>
        </w:tabs>
        <w:spacing w:line="254" w:lineRule="auto" w:before="61" w:after="0"/>
        <w:ind w:left="162" w:right="606" w:firstLine="707"/>
        <w:jc w:val="both"/>
        <w:rPr>
          <w:sz w:val="28"/>
        </w:rPr>
      </w:pPr>
      <w:r>
        <w:rPr>
          <w:sz w:val="28"/>
        </w:rPr>
        <w:t>Về tài sản trên đất: Theo kết quả làm việc với Chi cục Thuế huyện Củ Chi, xác định tài sản trên đất của bà V là tài sản cá nhân. Tại Tờ trình số 88/TT- UBND ngày</w:t>
      </w:r>
      <w:r>
        <w:rPr>
          <w:spacing w:val="-2"/>
          <w:sz w:val="28"/>
        </w:rPr>
        <w:t> </w:t>
      </w:r>
      <w:r>
        <w:rPr>
          <w:sz w:val="28"/>
        </w:rPr>
        <w:t>20/11/2013 của Ủy</w:t>
      </w:r>
      <w:r>
        <w:rPr>
          <w:spacing w:val="-2"/>
          <w:sz w:val="28"/>
        </w:rPr>
        <w:t> </w:t>
      </w:r>
      <w:r>
        <w:rPr>
          <w:sz w:val="28"/>
        </w:rPr>
        <w:t>ban nhân dân xã Phước Vĩnh An thể hiện, bà V tiến hành xây</w:t>
      </w:r>
      <w:r>
        <w:rPr>
          <w:spacing w:val="-2"/>
          <w:sz w:val="28"/>
        </w:rPr>
        <w:t> </w:t>
      </w:r>
      <w:r>
        <w:rPr>
          <w:sz w:val="28"/>
        </w:rPr>
        <w:t>dựng công trình,</w:t>
      </w:r>
      <w:r>
        <w:rPr>
          <w:spacing w:val="-1"/>
          <w:sz w:val="28"/>
        </w:rPr>
        <w:t> </w:t>
      </w:r>
      <w:r>
        <w:rPr>
          <w:sz w:val="28"/>
        </w:rPr>
        <w:t>vật kiến trúc vào thời điểm</w:t>
      </w:r>
      <w:r>
        <w:rPr>
          <w:spacing w:val="-2"/>
          <w:sz w:val="28"/>
        </w:rPr>
        <w:t> </w:t>
      </w:r>
      <w:r>
        <w:rPr>
          <w:sz w:val="28"/>
        </w:rPr>
        <w:t>cuối năm</w:t>
      </w:r>
      <w:r>
        <w:rPr>
          <w:spacing w:val="-3"/>
          <w:sz w:val="28"/>
        </w:rPr>
        <w:t> </w:t>
      </w:r>
      <w:r>
        <w:rPr>
          <w:sz w:val="28"/>
        </w:rPr>
        <w:t>2003.</w:t>
      </w:r>
      <w:r>
        <w:rPr>
          <w:spacing w:val="-1"/>
          <w:sz w:val="28"/>
        </w:rPr>
        <w:t> </w:t>
      </w:r>
      <w:r>
        <w:rPr>
          <w:sz w:val="28"/>
        </w:rPr>
        <w:t>Đồng thời, bà V thừa nhận xây dựng công trình có một phần xin giấy phép xây dựng và một phần không xin giấy phép xây dựng. Căn cứ Phần VIII, Phương án số 5445/PABT ngày 26/7/2013 và Chứng thư thẩm định giá số 3140367/HCM</w:t>
      </w:r>
      <w:r>
        <w:rPr>
          <w:spacing w:val="40"/>
          <w:sz w:val="28"/>
        </w:rPr>
        <w:t> </w:t>
      </w:r>
      <w:r>
        <w:rPr>
          <w:sz w:val="28"/>
        </w:rPr>
        <w:t>ngày 27/10/2013 của Công ty cổ phần giám định, thẩm định Sài Gòn đối với tài sản trên đất của bà Lê Thị Cẩm V, kết quả thẩm định dự toán công trình xây dựng và chi phí hỗ trợ di dời máy móc, thiết bị cây xăng Tân Thanh V của Phòng Quản lý đô thị tại số 4076/KQTĐ ngày 08/11/2013 và thực tế kiểm tra công trình, Ủy ban nhân dân huyện C1 đã áp giá bồi thường đối với những công trình có giấy phép xây dựng, xác định giá trị tài sản trên đất của</w:t>
      </w:r>
      <w:r>
        <w:rPr>
          <w:spacing w:val="21"/>
          <w:sz w:val="28"/>
        </w:rPr>
        <w:t> </w:t>
      </w:r>
      <w:r>
        <w:rPr>
          <w:sz w:val="28"/>
        </w:rPr>
        <w:t>bà V với tổng</w:t>
      </w:r>
      <w:r>
        <w:rPr>
          <w:spacing w:val="40"/>
          <w:sz w:val="28"/>
        </w:rPr>
        <w:t> </w:t>
      </w:r>
      <w:r>
        <w:rPr>
          <w:sz w:val="28"/>
        </w:rPr>
        <w:t>số</w:t>
      </w:r>
      <w:r>
        <w:rPr>
          <w:spacing w:val="-5"/>
          <w:sz w:val="28"/>
        </w:rPr>
        <w:t> </w:t>
      </w:r>
      <w:r>
        <w:rPr>
          <w:sz w:val="28"/>
        </w:rPr>
        <w:t>tiền</w:t>
      </w:r>
      <w:r>
        <w:rPr>
          <w:spacing w:val="-5"/>
          <w:sz w:val="28"/>
        </w:rPr>
        <w:t> </w:t>
      </w:r>
      <w:r>
        <w:rPr>
          <w:sz w:val="28"/>
        </w:rPr>
        <w:t>bồi</w:t>
      </w:r>
      <w:r>
        <w:rPr>
          <w:spacing w:val="-1"/>
          <w:sz w:val="28"/>
        </w:rPr>
        <w:t> </w:t>
      </w:r>
      <w:r>
        <w:rPr>
          <w:sz w:val="28"/>
        </w:rPr>
        <w:t>thường</w:t>
      </w:r>
      <w:r>
        <w:rPr>
          <w:spacing w:val="-5"/>
          <w:sz w:val="28"/>
        </w:rPr>
        <w:t> </w:t>
      </w:r>
      <w:r>
        <w:rPr>
          <w:sz w:val="28"/>
        </w:rPr>
        <w:t>là</w:t>
      </w:r>
      <w:r>
        <w:rPr>
          <w:spacing w:val="-5"/>
          <w:sz w:val="28"/>
        </w:rPr>
        <w:t> </w:t>
      </w:r>
      <w:r>
        <w:rPr>
          <w:sz w:val="28"/>
        </w:rPr>
        <w:t>497.312.132,60</w:t>
      </w:r>
      <w:r>
        <w:rPr>
          <w:spacing w:val="-1"/>
          <w:sz w:val="28"/>
        </w:rPr>
        <w:t> </w:t>
      </w:r>
      <w:r>
        <w:rPr>
          <w:sz w:val="28"/>
        </w:rPr>
        <w:t>đồng</w:t>
      </w:r>
      <w:r>
        <w:rPr>
          <w:spacing w:val="-5"/>
          <w:sz w:val="28"/>
        </w:rPr>
        <w:t> </w:t>
      </w:r>
      <w:r>
        <w:rPr>
          <w:sz w:val="28"/>
        </w:rPr>
        <w:t>là đúng</w:t>
      </w:r>
      <w:r>
        <w:rPr>
          <w:spacing w:val="-5"/>
          <w:sz w:val="28"/>
        </w:rPr>
        <w:t> </w:t>
      </w:r>
      <w:r>
        <w:rPr>
          <w:sz w:val="28"/>
        </w:rPr>
        <w:t>qui</w:t>
      </w:r>
      <w:r>
        <w:rPr>
          <w:spacing w:val="-1"/>
          <w:sz w:val="28"/>
        </w:rPr>
        <w:t> </w:t>
      </w:r>
      <w:r>
        <w:rPr>
          <w:sz w:val="28"/>
        </w:rPr>
        <w:t>định.</w:t>
      </w:r>
      <w:r>
        <w:rPr>
          <w:spacing w:val="-3"/>
          <w:sz w:val="28"/>
        </w:rPr>
        <w:t> </w:t>
      </w:r>
      <w:r>
        <w:rPr>
          <w:sz w:val="28"/>
        </w:rPr>
        <w:t>Bà</w:t>
      </w:r>
      <w:r>
        <w:rPr>
          <w:spacing w:val="-5"/>
          <w:sz w:val="28"/>
        </w:rPr>
        <w:t> </w:t>
      </w:r>
      <w:r>
        <w:rPr>
          <w:sz w:val="28"/>
        </w:rPr>
        <w:t>V</w:t>
      </w:r>
      <w:r>
        <w:rPr>
          <w:spacing w:val="-3"/>
          <w:sz w:val="28"/>
        </w:rPr>
        <w:t> </w:t>
      </w:r>
      <w:r>
        <w:rPr>
          <w:sz w:val="28"/>
        </w:rPr>
        <w:t>kháng</w:t>
      </w:r>
      <w:r>
        <w:rPr>
          <w:spacing w:val="-1"/>
          <w:sz w:val="28"/>
        </w:rPr>
        <w:t> </w:t>
      </w:r>
      <w:r>
        <w:rPr>
          <w:sz w:val="28"/>
        </w:rPr>
        <w:t>cáo</w:t>
      </w:r>
      <w:r>
        <w:rPr>
          <w:spacing w:val="-1"/>
          <w:sz w:val="28"/>
        </w:rPr>
        <w:t> </w:t>
      </w:r>
      <w:r>
        <w:rPr>
          <w:sz w:val="28"/>
        </w:rPr>
        <w:t>cho rằng Ủy ban nhân dân huyện C1 đã không phân định thời điểm xây dựng trước ngày 01/7/2004 khi tính bồi thường gây ảnh hưởng đến quyền lợi bà V là không có cơ sở.</w:t>
      </w:r>
    </w:p>
    <w:p>
      <w:pPr>
        <w:pStyle w:val="ListParagraph"/>
        <w:numPr>
          <w:ilvl w:val="0"/>
          <w:numId w:val="3"/>
        </w:numPr>
        <w:tabs>
          <w:tab w:pos="1271" w:val="left" w:leader="none"/>
        </w:tabs>
        <w:spacing w:line="252" w:lineRule="auto" w:before="101" w:after="0"/>
        <w:ind w:left="162" w:right="608" w:firstLine="707"/>
        <w:jc w:val="both"/>
        <w:rPr>
          <w:sz w:val="28"/>
        </w:rPr>
      </w:pPr>
      <w:r>
        <w:rPr>
          <w:sz w:val="28"/>
        </w:rPr>
        <w:t>Người khởi kiện cho rằng Uỷ</w:t>
      </w:r>
      <w:r>
        <w:rPr>
          <w:spacing w:val="-2"/>
          <w:sz w:val="28"/>
        </w:rPr>
        <w:t> </w:t>
      </w:r>
      <w:r>
        <w:rPr>
          <w:sz w:val="28"/>
        </w:rPr>
        <w:t>ban nhân dân huyện C1 tính bồi thường, hỗ trợ tài sản trên đất cho cá nhân bà V là không đúng đối tượng.</w:t>
      </w:r>
    </w:p>
    <w:p>
      <w:pPr>
        <w:pStyle w:val="BodyText"/>
        <w:spacing w:line="254" w:lineRule="auto" w:before="123"/>
        <w:ind w:right="605" w:firstLine="707"/>
      </w:pPr>
      <w:r>
        <w:rPr/>
        <w:t>Xét thấy, ngày 12/7/2002, bà Lê Thị Cẩm V được cấp Giấy chứng nhận đăng ký kinh doanh đối với doanh nghiệp tư nhân Tân Thanh Vân. Ngày 02/6/2005, doanh nghiệp được cấp mã số thuế. Ngày 26/10/2007, cơ quan thuế đóng mã số thuế của doanh nghiệp vì từ ngày 31/01/2007 doanh nghiệp không còn hoạt động tại địa điểm kinh doanh trước khi được cấp Giấy chứng nhận đủ điều kiện kinh doanh xăng dầu. Lời khai trong quá trình giải quyết vụ án, bà V thừa nhận: Sau khi xây dựng cây xăng xong, cây xăng chưa hoạt động, cơ quan chức năng báo cây xăng nằm trong quy hoạch, không được hoạt động nên bà dừng cho đến nay. Do cây</w:t>
      </w:r>
      <w:r>
        <w:rPr>
          <w:spacing w:val="-1"/>
        </w:rPr>
        <w:t> </w:t>
      </w:r>
      <w:r>
        <w:rPr/>
        <w:t>xăng chưa đi vào hoạt động nên không lập sổ sách kế toán của cây xăng và cũng không có báo cáo tài chính của doanh nghiệp nên bà không thể cung cấp các sổ sách kế toán và báo cáo tài chính của doanh nghiệp cho Ủy ban nhân dân huyện. Tại khoản 2 Điều 184 Luật Doanh nghiệp năm 2014 quy định: “toàn bộ vốn và tài sản kể cả vốn vay và tài sản thuê được sử dụng vào hoạt động kinh doanh của doanh nghiệp phải được ghi chép đầy đủ</w:t>
      </w:r>
      <w:r>
        <w:rPr>
          <w:spacing w:val="40"/>
        </w:rPr>
        <w:t> </w:t>
      </w:r>
      <w:r>
        <w:rPr/>
        <w:t>vào sổ kế toán và báo cáo tài chính của doanh nghiệp theo quy định của pháp luật”, nhưng Doanh nghiệp tư nhân Tân Thanh V không còn tồn tại trước khi được cấp phép hoạt động. Do đó, Uỷ</w:t>
      </w:r>
      <w:r>
        <w:rPr>
          <w:spacing w:val="-1"/>
        </w:rPr>
        <w:t> </w:t>
      </w:r>
      <w:r>
        <w:rPr/>
        <w:t>ban nhân dân huyện C1 đã tính bồi thường tài sản trên đất cho bà V là có căn cứ.</w:t>
      </w:r>
    </w:p>
    <w:p>
      <w:pPr>
        <w:pStyle w:val="ListParagraph"/>
        <w:numPr>
          <w:ilvl w:val="0"/>
          <w:numId w:val="3"/>
        </w:numPr>
        <w:tabs>
          <w:tab w:pos="1283" w:val="left" w:leader="none"/>
        </w:tabs>
        <w:spacing w:line="254" w:lineRule="auto" w:before="98" w:after="0"/>
        <w:ind w:left="162" w:right="611" w:firstLine="707"/>
        <w:jc w:val="both"/>
        <w:rPr>
          <w:sz w:val="28"/>
        </w:rPr>
      </w:pPr>
      <w:r>
        <w:rPr>
          <w:sz w:val="28"/>
        </w:rPr>
        <w:t>Đối với yêu cầu hỗ trợ tiền san lấp mặt bằng cho toàn bộ diện tích bị thu hồi: Tại điểm b khoản 3 Điều 9 Quy định về bồi thường, hỗ trợ và tái định</w:t>
      </w:r>
      <w:r>
        <w:rPr>
          <w:spacing w:val="40"/>
          <w:sz w:val="28"/>
        </w:rPr>
        <w:t> </w:t>
      </w:r>
      <w:r>
        <w:rPr>
          <w:sz w:val="28"/>
        </w:rPr>
        <w:t>cư khi nhà nước thu hồi đất trên địa bàn Thành phố Hồ Chí Minh ban hành kèm theo</w:t>
      </w:r>
      <w:r>
        <w:rPr>
          <w:spacing w:val="28"/>
          <w:sz w:val="28"/>
        </w:rPr>
        <w:t> </w:t>
      </w:r>
      <w:r>
        <w:rPr>
          <w:sz w:val="28"/>
        </w:rPr>
        <w:t>Quyết</w:t>
      </w:r>
      <w:r>
        <w:rPr>
          <w:spacing w:val="28"/>
          <w:sz w:val="28"/>
        </w:rPr>
        <w:t> </w:t>
      </w:r>
      <w:r>
        <w:rPr>
          <w:sz w:val="28"/>
        </w:rPr>
        <w:t>định</w:t>
      </w:r>
      <w:r>
        <w:rPr>
          <w:spacing w:val="25"/>
          <w:sz w:val="28"/>
        </w:rPr>
        <w:t> </w:t>
      </w:r>
      <w:r>
        <w:rPr>
          <w:sz w:val="28"/>
        </w:rPr>
        <w:t>số</w:t>
      </w:r>
      <w:r>
        <w:rPr>
          <w:spacing w:val="25"/>
          <w:sz w:val="28"/>
        </w:rPr>
        <w:t> </w:t>
      </w:r>
      <w:r>
        <w:rPr>
          <w:sz w:val="28"/>
        </w:rPr>
        <w:t>35/2010/QĐ-UBND</w:t>
      </w:r>
      <w:r>
        <w:rPr>
          <w:spacing w:val="26"/>
          <w:sz w:val="28"/>
        </w:rPr>
        <w:t> </w:t>
      </w:r>
      <w:r>
        <w:rPr>
          <w:sz w:val="28"/>
        </w:rPr>
        <w:t>ngày</w:t>
      </w:r>
      <w:r>
        <w:rPr>
          <w:spacing w:val="24"/>
          <w:sz w:val="28"/>
        </w:rPr>
        <w:t> </w:t>
      </w:r>
      <w:r>
        <w:rPr>
          <w:sz w:val="28"/>
        </w:rPr>
        <w:t>28/5/2010</w:t>
      </w:r>
      <w:r>
        <w:rPr>
          <w:spacing w:val="28"/>
          <w:sz w:val="28"/>
        </w:rPr>
        <w:t> </w:t>
      </w:r>
      <w:r>
        <w:rPr>
          <w:sz w:val="28"/>
        </w:rPr>
        <w:t>của</w:t>
      </w:r>
      <w:r>
        <w:rPr>
          <w:spacing w:val="27"/>
          <w:sz w:val="28"/>
        </w:rPr>
        <w:t> </w:t>
      </w:r>
      <w:r>
        <w:rPr>
          <w:sz w:val="28"/>
        </w:rPr>
        <w:t>Ủy</w:t>
      </w:r>
      <w:r>
        <w:rPr>
          <w:spacing w:val="23"/>
          <w:sz w:val="28"/>
        </w:rPr>
        <w:t> </w:t>
      </w:r>
      <w:r>
        <w:rPr>
          <w:sz w:val="28"/>
        </w:rPr>
        <w:t>ban</w:t>
      </w:r>
      <w:r>
        <w:rPr>
          <w:spacing w:val="28"/>
          <w:sz w:val="28"/>
        </w:rPr>
        <w:t> </w:t>
      </w:r>
      <w:r>
        <w:rPr>
          <w:sz w:val="28"/>
        </w:rPr>
        <w:t>nhân</w:t>
      </w:r>
      <w:r>
        <w:rPr>
          <w:spacing w:val="25"/>
          <w:sz w:val="28"/>
        </w:rPr>
        <w:t> </w:t>
      </w:r>
      <w:r>
        <w:rPr>
          <w:sz w:val="28"/>
        </w:rPr>
        <w:t>dân</w:t>
      </w:r>
    </w:p>
    <w:p>
      <w:pPr>
        <w:spacing w:after="0" w:line="254" w:lineRule="auto"/>
        <w:jc w:val="both"/>
        <w:rPr>
          <w:sz w:val="28"/>
        </w:rPr>
        <w:sectPr>
          <w:pgSz w:w="11900" w:h="16850"/>
          <w:pgMar w:header="0" w:footer="571" w:top="1080" w:bottom="760" w:left="1540" w:right="520"/>
        </w:sectPr>
      </w:pPr>
    </w:p>
    <w:p>
      <w:pPr>
        <w:pStyle w:val="BodyText"/>
        <w:spacing w:line="254" w:lineRule="auto"/>
        <w:ind w:right="611" w:firstLine="0"/>
      </w:pPr>
      <w:r>
        <w:rPr/>
        <w:t>Thành phố Hồ Chí Minh quy định: “Trường hợp thu hồi đất mà đã được bồi thường về đất thì không được bồi thường chi phí san lấp mặt bằng, chi phí tôn tạo đất”. Do bà V đã được áp giá bồi thường về đất (đất phi nông nghiệp và đất nông nghiệp), nên Ủy ban nhân dân huyện C1 không bồi thường chi phí san lấp mặt bằng, chi phí tôn tạo đất cho bà V là đúng quy định.</w:t>
      </w:r>
    </w:p>
    <w:p>
      <w:pPr>
        <w:pStyle w:val="ListParagraph"/>
        <w:numPr>
          <w:ilvl w:val="0"/>
          <w:numId w:val="3"/>
        </w:numPr>
        <w:tabs>
          <w:tab w:pos="1293" w:val="left" w:leader="none"/>
        </w:tabs>
        <w:spacing w:line="254" w:lineRule="auto" w:before="116" w:after="0"/>
        <w:ind w:left="162" w:right="607" w:firstLine="707"/>
        <w:jc w:val="both"/>
        <w:rPr>
          <w:sz w:val="28"/>
        </w:rPr>
      </w:pPr>
      <w:r>
        <w:rPr>
          <w:sz w:val="28"/>
        </w:rPr>
        <w:t>Như phân tích từ mục [3] – [8], có cơ sở xác định Uỷ ban nhân dân huyện C1 ban hành Quyết định số 4495/QĐ-UBND là có căn cứ, đúng quy định pháp luật. Do vậy, các Quyết định số 15429/QĐ-UBND ngày 11/12/2017 của Chủ tịch Uỷ ban nhân dân huyện C1 và Quyết định số 1087/QĐ-UBND ngày 21/3/2018 của Chủ tịch Uỷ ban nhân dân Thành phố Hồ Chí Minh, có nội dung bác yêu cầu khiếu nại của bà V là có căn cứ.</w:t>
      </w:r>
    </w:p>
    <w:p>
      <w:pPr>
        <w:pStyle w:val="ListParagraph"/>
        <w:numPr>
          <w:ilvl w:val="0"/>
          <w:numId w:val="3"/>
        </w:numPr>
        <w:tabs>
          <w:tab w:pos="1412" w:val="left" w:leader="none"/>
        </w:tabs>
        <w:spacing w:line="254" w:lineRule="auto" w:before="113" w:after="0"/>
        <w:ind w:left="162" w:right="604" w:firstLine="707"/>
        <w:jc w:val="both"/>
        <w:rPr>
          <w:sz w:val="28"/>
        </w:rPr>
      </w:pPr>
      <w:r>
        <w:rPr>
          <w:sz w:val="28"/>
        </w:rPr>
        <w:t>Từ những phân tích trên,</w:t>
      </w:r>
      <w:r>
        <w:rPr>
          <w:spacing w:val="-1"/>
          <w:sz w:val="28"/>
        </w:rPr>
        <w:t> </w:t>
      </w:r>
      <w:r>
        <w:rPr>
          <w:sz w:val="28"/>
        </w:rPr>
        <w:t>Hội đồng xét xử phúc</w:t>
      </w:r>
      <w:r>
        <w:rPr>
          <w:spacing w:val="-1"/>
          <w:sz w:val="28"/>
        </w:rPr>
        <w:t> </w:t>
      </w:r>
      <w:r>
        <w:rPr>
          <w:sz w:val="28"/>
        </w:rPr>
        <w:t>thẩm</w:t>
      </w:r>
      <w:r>
        <w:rPr>
          <w:spacing w:val="-2"/>
          <w:sz w:val="28"/>
        </w:rPr>
        <w:t> </w:t>
      </w:r>
      <w:r>
        <w:rPr>
          <w:sz w:val="28"/>
        </w:rPr>
        <w:t>xét thấy, bản án của</w:t>
      </w:r>
      <w:r>
        <w:rPr>
          <w:spacing w:val="-2"/>
          <w:sz w:val="28"/>
        </w:rPr>
        <w:t> </w:t>
      </w:r>
      <w:r>
        <w:rPr>
          <w:sz w:val="28"/>
        </w:rPr>
        <w:t>Tòa</w:t>
      </w:r>
      <w:r>
        <w:rPr>
          <w:spacing w:val="-2"/>
          <w:sz w:val="28"/>
        </w:rPr>
        <w:t> </w:t>
      </w:r>
      <w:r>
        <w:rPr>
          <w:sz w:val="28"/>
        </w:rPr>
        <w:t>án</w:t>
      </w:r>
      <w:r>
        <w:rPr>
          <w:spacing w:val="-1"/>
          <w:sz w:val="28"/>
        </w:rPr>
        <w:t> </w:t>
      </w:r>
      <w:r>
        <w:rPr>
          <w:sz w:val="28"/>
        </w:rPr>
        <w:t>cấp sơ</w:t>
      </w:r>
      <w:r>
        <w:rPr>
          <w:spacing w:val="-2"/>
          <w:sz w:val="28"/>
        </w:rPr>
        <w:t> </w:t>
      </w:r>
      <w:r>
        <w:rPr>
          <w:sz w:val="28"/>
        </w:rPr>
        <w:t>thẩm</w:t>
      </w:r>
      <w:r>
        <w:rPr>
          <w:spacing w:val="-1"/>
          <w:sz w:val="28"/>
        </w:rPr>
        <w:t> </w:t>
      </w:r>
      <w:r>
        <w:rPr>
          <w:sz w:val="28"/>
        </w:rPr>
        <w:t>đã xét</w:t>
      </w:r>
      <w:r>
        <w:rPr>
          <w:spacing w:val="-2"/>
          <w:sz w:val="28"/>
        </w:rPr>
        <w:t> </w:t>
      </w:r>
      <w:r>
        <w:rPr>
          <w:sz w:val="28"/>
        </w:rPr>
        <w:t>xử là</w:t>
      </w:r>
      <w:r>
        <w:rPr>
          <w:spacing w:val="-4"/>
          <w:sz w:val="28"/>
        </w:rPr>
        <w:t> </w:t>
      </w:r>
      <w:r>
        <w:rPr>
          <w:sz w:val="28"/>
        </w:rPr>
        <w:t>đúng quy</w:t>
      </w:r>
      <w:r>
        <w:rPr>
          <w:spacing w:val="-4"/>
          <w:sz w:val="28"/>
        </w:rPr>
        <w:t> </w:t>
      </w:r>
      <w:r>
        <w:rPr>
          <w:sz w:val="28"/>
        </w:rPr>
        <w:t>định</w:t>
      </w:r>
      <w:r>
        <w:rPr>
          <w:spacing w:val="-1"/>
          <w:sz w:val="28"/>
        </w:rPr>
        <w:t> </w:t>
      </w:r>
      <w:r>
        <w:rPr>
          <w:sz w:val="28"/>
        </w:rPr>
        <w:t>pháp luật.</w:t>
      </w:r>
      <w:r>
        <w:rPr>
          <w:spacing w:val="-2"/>
          <w:sz w:val="28"/>
        </w:rPr>
        <w:t> </w:t>
      </w:r>
      <w:r>
        <w:rPr>
          <w:sz w:val="28"/>
        </w:rPr>
        <w:t>Tại phiên tòa</w:t>
      </w:r>
      <w:r>
        <w:rPr>
          <w:spacing w:val="-2"/>
          <w:sz w:val="28"/>
        </w:rPr>
        <w:t> </w:t>
      </w:r>
      <w:r>
        <w:rPr>
          <w:sz w:val="28"/>
        </w:rPr>
        <w:t>phúc thẩm, người khởi kiện kháng cáo nhưng không cung cấp tài liệu chứng cứ nào mới chứng minh nên bác kháng cáo và giữ nguyên bản án hành chính sơ thẩm như đề nghị của đại diện Viện kiểm sát nhân dân cấp cao tại Thành phố Hồ Chí Minh tham gia phiên tòa là có căn cứ chấp nhận.</w:t>
      </w:r>
    </w:p>
    <w:p>
      <w:pPr>
        <w:pStyle w:val="ListParagraph"/>
        <w:numPr>
          <w:ilvl w:val="0"/>
          <w:numId w:val="3"/>
        </w:numPr>
        <w:tabs>
          <w:tab w:pos="1429" w:val="left" w:leader="none"/>
        </w:tabs>
        <w:spacing w:line="252" w:lineRule="auto" w:before="112" w:after="0"/>
        <w:ind w:left="162" w:right="617" w:firstLine="707"/>
        <w:jc w:val="both"/>
        <w:rPr>
          <w:sz w:val="28"/>
        </w:rPr>
      </w:pPr>
      <w:r>
        <w:rPr>
          <w:sz w:val="28"/>
        </w:rPr>
        <w:t>Các phần quyết định khác của bản án sơ thẩm không có kháng cáo, kháng nghị đã có hiệu lực kể từ ngày hết thời hạn kháng cáo, kháng nghị.</w:t>
      </w:r>
    </w:p>
    <w:p>
      <w:pPr>
        <w:pStyle w:val="ListParagraph"/>
        <w:numPr>
          <w:ilvl w:val="0"/>
          <w:numId w:val="3"/>
        </w:numPr>
        <w:tabs>
          <w:tab w:pos="1436" w:val="left" w:leader="none"/>
        </w:tabs>
        <w:spacing w:line="254" w:lineRule="auto" w:before="123" w:after="0"/>
        <w:ind w:left="162" w:right="605" w:firstLine="719"/>
        <w:jc w:val="both"/>
        <w:rPr>
          <w:sz w:val="28"/>
        </w:rPr>
      </w:pPr>
      <w:r>
        <w:rPr>
          <w:sz w:val="28"/>
        </w:rPr>
        <w:t>Án phí hành chính phúc thẩm: bà Lê Thị Cẩm V phải chịu theo quy định của pháp luật về án phí, lệ phí Tòa án.</w:t>
      </w:r>
    </w:p>
    <w:p>
      <w:pPr>
        <w:pStyle w:val="BodyText"/>
        <w:spacing w:before="117"/>
        <w:ind w:left="881" w:firstLine="0"/>
      </w:pPr>
      <w:r>
        <w:rPr/>
        <w:t>Vì các</w:t>
      </w:r>
      <w:r>
        <w:rPr>
          <w:spacing w:val="-1"/>
        </w:rPr>
        <w:t> </w:t>
      </w:r>
      <w:r>
        <w:rPr/>
        <w:t>lẽ</w:t>
      </w:r>
      <w:r>
        <w:rPr>
          <w:spacing w:val="-3"/>
        </w:rPr>
        <w:t> </w:t>
      </w:r>
      <w:r>
        <w:rPr>
          <w:spacing w:val="-2"/>
        </w:rPr>
        <w:t>trên,</w:t>
      </w:r>
    </w:p>
    <w:p>
      <w:pPr>
        <w:pStyle w:val="Heading1"/>
        <w:spacing w:before="139"/>
        <w:ind w:right="435"/>
      </w:pPr>
      <w:r>
        <w:rPr/>
        <w:t>QUYẾT</w:t>
      </w:r>
      <w:r>
        <w:rPr>
          <w:spacing w:val="-4"/>
        </w:rPr>
        <w:t> </w:t>
      </w:r>
      <w:r>
        <w:rPr>
          <w:spacing w:val="-2"/>
        </w:rPr>
        <w:t>ĐỊNH:</w:t>
      </w:r>
    </w:p>
    <w:p>
      <w:pPr>
        <w:pStyle w:val="BodyText"/>
        <w:spacing w:before="139"/>
        <w:ind w:left="881" w:firstLine="0"/>
      </w:pPr>
      <w:r>
        <w:rPr/>
        <w:t>Căn</w:t>
      </w:r>
      <w:r>
        <w:rPr>
          <w:spacing w:val="-3"/>
        </w:rPr>
        <w:t> </w:t>
      </w:r>
      <w:r>
        <w:rPr/>
        <w:t>cứ</w:t>
      </w:r>
      <w:r>
        <w:rPr>
          <w:spacing w:val="-4"/>
        </w:rPr>
        <w:t> </w:t>
      </w:r>
      <w:r>
        <w:rPr/>
        <w:t>khoản</w:t>
      </w:r>
      <w:r>
        <w:rPr>
          <w:spacing w:val="-3"/>
        </w:rPr>
        <w:t> </w:t>
      </w:r>
      <w:r>
        <w:rPr/>
        <w:t>1</w:t>
      </w:r>
      <w:r>
        <w:rPr>
          <w:spacing w:val="-3"/>
        </w:rPr>
        <w:t> </w:t>
      </w:r>
      <w:r>
        <w:rPr/>
        <w:t>Điều</w:t>
      </w:r>
      <w:r>
        <w:rPr>
          <w:spacing w:val="-4"/>
        </w:rPr>
        <w:t> </w:t>
      </w:r>
      <w:r>
        <w:rPr/>
        <w:t>241</w:t>
      </w:r>
      <w:r>
        <w:rPr>
          <w:spacing w:val="-2"/>
        </w:rPr>
        <w:t> </w:t>
      </w:r>
      <w:r>
        <w:rPr/>
        <w:t>Luật</w:t>
      </w:r>
      <w:r>
        <w:rPr>
          <w:spacing w:val="-3"/>
        </w:rPr>
        <w:t> </w:t>
      </w:r>
      <w:r>
        <w:rPr/>
        <w:t>tố</w:t>
      </w:r>
      <w:r>
        <w:rPr>
          <w:spacing w:val="-2"/>
        </w:rPr>
        <w:t> </w:t>
      </w:r>
      <w:r>
        <w:rPr/>
        <w:t>tụng</w:t>
      </w:r>
      <w:r>
        <w:rPr>
          <w:spacing w:val="-5"/>
        </w:rPr>
        <w:t> </w:t>
      </w:r>
      <w:r>
        <w:rPr/>
        <w:t>hành</w:t>
      </w:r>
      <w:r>
        <w:rPr>
          <w:spacing w:val="-2"/>
        </w:rPr>
        <w:t> chính;</w:t>
      </w:r>
    </w:p>
    <w:p>
      <w:pPr>
        <w:pStyle w:val="BodyText"/>
        <w:spacing w:line="254" w:lineRule="auto" w:before="136"/>
        <w:ind w:right="608"/>
      </w:pPr>
      <w:r>
        <w:rPr/>
        <w:t>Bác kháng cáo của người khởi kiện bà Lê Thị Cẩm</w:t>
      </w:r>
      <w:r>
        <w:rPr>
          <w:spacing w:val="-2"/>
        </w:rPr>
        <w:t> </w:t>
      </w:r>
      <w:r>
        <w:rPr/>
        <w:t>V. Giữ nguyên bản án hành chính sơ thẩm số 520/2022/HC-ST ngày 27/4/2022 của Tòa án nhân dân Thành phố Hồ Chí Minh.</w:t>
      </w:r>
    </w:p>
    <w:p>
      <w:pPr>
        <w:pStyle w:val="BodyText"/>
        <w:spacing w:line="254" w:lineRule="auto" w:before="116"/>
        <w:ind w:right="606"/>
      </w:pPr>
      <w:r>
        <w:rPr/>
        <w:t>Áp dụng Luật Đất đai năm 2003, năm 2013; Luật Khiếu nại năm 2011; Luật Tổ chức chính quyền địa phương năm 2015; Nghị định số 197/2004/NĐ- CP ngày</w:t>
      </w:r>
      <w:r>
        <w:rPr>
          <w:spacing w:val="-1"/>
        </w:rPr>
        <w:t> </w:t>
      </w:r>
      <w:r>
        <w:rPr/>
        <w:t>03/12/2004 của Chính phủ về bồi thường, hỗ trợ và tái định cư</w:t>
      </w:r>
      <w:r>
        <w:rPr>
          <w:spacing w:val="-1"/>
        </w:rPr>
        <w:t> </w:t>
      </w:r>
      <w:r>
        <w:rPr/>
        <w:t>khi Nhà nước</w:t>
      </w:r>
      <w:r>
        <w:rPr>
          <w:spacing w:val="-1"/>
        </w:rPr>
        <w:t> </w:t>
      </w:r>
      <w:r>
        <w:rPr/>
        <w:t>thu</w:t>
      </w:r>
      <w:r>
        <w:rPr>
          <w:spacing w:val="-2"/>
        </w:rPr>
        <w:t> </w:t>
      </w:r>
      <w:r>
        <w:rPr/>
        <w:t>hồi</w:t>
      </w:r>
      <w:r>
        <w:rPr>
          <w:spacing w:val="-1"/>
        </w:rPr>
        <w:t> </w:t>
      </w:r>
      <w:r>
        <w:rPr/>
        <w:t>đất; Nghị</w:t>
      </w:r>
      <w:r>
        <w:rPr>
          <w:spacing w:val="-2"/>
        </w:rPr>
        <w:t> </w:t>
      </w:r>
      <w:r>
        <w:rPr/>
        <w:t>quyết</w:t>
      </w:r>
      <w:r>
        <w:rPr>
          <w:spacing w:val="-1"/>
        </w:rPr>
        <w:t> </w:t>
      </w:r>
      <w:r>
        <w:rPr/>
        <w:t>số 326/2016/UBTVQH14 ngày</w:t>
      </w:r>
      <w:r>
        <w:rPr>
          <w:spacing w:val="-5"/>
        </w:rPr>
        <w:t> </w:t>
      </w:r>
      <w:r>
        <w:rPr/>
        <w:t>30/12/2016 của</w:t>
      </w:r>
      <w:r>
        <w:rPr>
          <w:spacing w:val="-2"/>
        </w:rPr>
        <w:t> </w:t>
      </w:r>
      <w:r>
        <w:rPr/>
        <w:t>Ủy ban Thường vụ Quốc hội quy định về mức thu, miễn, giảm, thu, nộp, quản lý và sử dụng án phí và lệ phí Tòa án;</w:t>
      </w:r>
    </w:p>
    <w:p>
      <w:pPr>
        <w:pStyle w:val="BodyText"/>
        <w:spacing w:before="113"/>
        <w:ind w:left="881" w:firstLine="0"/>
      </w:pPr>
      <w:r>
        <w:rPr/>
        <w:t>Tuyên</w:t>
      </w:r>
      <w:r>
        <w:rPr>
          <w:spacing w:val="-5"/>
        </w:rPr>
        <w:t> xử:</w:t>
      </w:r>
    </w:p>
    <w:p>
      <w:pPr>
        <w:pStyle w:val="ListParagraph"/>
        <w:numPr>
          <w:ilvl w:val="0"/>
          <w:numId w:val="4"/>
        </w:numPr>
        <w:tabs>
          <w:tab w:pos="1163" w:val="left" w:leader="none"/>
        </w:tabs>
        <w:spacing w:line="240" w:lineRule="auto" w:before="139" w:after="0"/>
        <w:ind w:left="1162" w:right="0" w:hanging="282"/>
        <w:jc w:val="both"/>
        <w:rPr>
          <w:sz w:val="28"/>
        </w:rPr>
      </w:pPr>
      <w:r>
        <w:rPr>
          <w:sz w:val="28"/>
        </w:rPr>
        <w:t>Bác</w:t>
      </w:r>
      <w:r>
        <w:rPr>
          <w:spacing w:val="-3"/>
          <w:sz w:val="28"/>
        </w:rPr>
        <w:t> </w:t>
      </w:r>
      <w:r>
        <w:rPr>
          <w:sz w:val="28"/>
        </w:rPr>
        <w:t>yêu cầu</w:t>
      </w:r>
      <w:r>
        <w:rPr>
          <w:spacing w:val="-5"/>
          <w:sz w:val="28"/>
        </w:rPr>
        <w:t> </w:t>
      </w:r>
      <w:r>
        <w:rPr>
          <w:sz w:val="28"/>
        </w:rPr>
        <w:t>khởi</w:t>
      </w:r>
      <w:r>
        <w:rPr>
          <w:spacing w:val="-3"/>
          <w:sz w:val="28"/>
        </w:rPr>
        <w:t> </w:t>
      </w:r>
      <w:r>
        <w:rPr>
          <w:sz w:val="28"/>
        </w:rPr>
        <w:t>kiện</w:t>
      </w:r>
      <w:r>
        <w:rPr>
          <w:spacing w:val="-3"/>
          <w:sz w:val="28"/>
        </w:rPr>
        <w:t> </w:t>
      </w:r>
      <w:r>
        <w:rPr>
          <w:sz w:val="28"/>
        </w:rPr>
        <w:t>của</w:t>
      </w:r>
      <w:r>
        <w:rPr>
          <w:spacing w:val="-5"/>
          <w:sz w:val="28"/>
        </w:rPr>
        <w:t> </w:t>
      </w:r>
      <w:r>
        <w:rPr>
          <w:sz w:val="28"/>
        </w:rPr>
        <w:t>bà</w:t>
      </w:r>
      <w:r>
        <w:rPr>
          <w:spacing w:val="1"/>
          <w:sz w:val="28"/>
        </w:rPr>
        <w:t> </w:t>
      </w:r>
      <w:r>
        <w:rPr>
          <w:sz w:val="28"/>
        </w:rPr>
        <w:t>Lê</w:t>
      </w:r>
      <w:r>
        <w:rPr>
          <w:spacing w:val="-1"/>
          <w:sz w:val="28"/>
        </w:rPr>
        <w:t> </w:t>
      </w:r>
      <w:r>
        <w:rPr>
          <w:sz w:val="28"/>
        </w:rPr>
        <w:t>Thị</w:t>
      </w:r>
      <w:r>
        <w:rPr>
          <w:spacing w:val="-1"/>
          <w:sz w:val="28"/>
        </w:rPr>
        <w:t> </w:t>
      </w:r>
      <w:r>
        <w:rPr>
          <w:sz w:val="28"/>
        </w:rPr>
        <w:t>Cẩm</w:t>
      </w:r>
      <w:r>
        <w:rPr>
          <w:spacing w:val="-4"/>
          <w:sz w:val="28"/>
        </w:rPr>
        <w:t> </w:t>
      </w:r>
      <w:r>
        <w:rPr>
          <w:sz w:val="28"/>
        </w:rPr>
        <w:t>V</w:t>
      </w:r>
      <w:r>
        <w:rPr>
          <w:spacing w:val="-3"/>
          <w:sz w:val="28"/>
        </w:rPr>
        <w:t> </w:t>
      </w:r>
      <w:r>
        <w:rPr>
          <w:sz w:val="28"/>
        </w:rPr>
        <w:t>về</w:t>
      </w:r>
      <w:r>
        <w:rPr>
          <w:spacing w:val="-2"/>
          <w:sz w:val="28"/>
        </w:rPr>
        <w:t> </w:t>
      </w:r>
      <w:r>
        <w:rPr>
          <w:sz w:val="28"/>
        </w:rPr>
        <w:t>việc</w:t>
      </w:r>
      <w:r>
        <w:rPr>
          <w:spacing w:val="-1"/>
          <w:sz w:val="28"/>
        </w:rPr>
        <w:t> </w:t>
      </w:r>
      <w:r>
        <w:rPr>
          <w:sz w:val="28"/>
        </w:rPr>
        <w:t>yêu </w:t>
      </w:r>
      <w:r>
        <w:rPr>
          <w:spacing w:val="-4"/>
          <w:sz w:val="28"/>
        </w:rPr>
        <w:t>cầu:</w:t>
      </w:r>
    </w:p>
    <w:p>
      <w:pPr>
        <w:pStyle w:val="ListParagraph"/>
        <w:numPr>
          <w:ilvl w:val="1"/>
          <w:numId w:val="4"/>
        </w:numPr>
        <w:tabs>
          <w:tab w:pos="1115" w:val="left" w:leader="none"/>
        </w:tabs>
        <w:spacing w:line="240" w:lineRule="auto" w:before="139" w:after="0"/>
        <w:ind w:left="1114" w:right="0" w:hanging="164"/>
        <w:jc w:val="both"/>
        <w:rPr>
          <w:sz w:val="28"/>
        </w:rPr>
      </w:pPr>
      <w:r>
        <w:rPr>
          <w:sz w:val="28"/>
        </w:rPr>
        <w:t>Hủy</w:t>
      </w:r>
      <w:r>
        <w:rPr>
          <w:spacing w:val="-6"/>
          <w:sz w:val="28"/>
        </w:rPr>
        <w:t> </w:t>
      </w:r>
      <w:r>
        <w:rPr>
          <w:sz w:val="28"/>
        </w:rPr>
        <w:t>Quyết</w:t>
      </w:r>
      <w:r>
        <w:rPr>
          <w:spacing w:val="-3"/>
          <w:sz w:val="28"/>
        </w:rPr>
        <w:t> </w:t>
      </w:r>
      <w:r>
        <w:rPr>
          <w:sz w:val="28"/>
        </w:rPr>
        <w:t>định</w:t>
      </w:r>
      <w:r>
        <w:rPr>
          <w:spacing w:val="-2"/>
          <w:sz w:val="28"/>
        </w:rPr>
        <w:t> </w:t>
      </w:r>
      <w:r>
        <w:rPr>
          <w:sz w:val="28"/>
        </w:rPr>
        <w:t>số</w:t>
      </w:r>
      <w:r>
        <w:rPr>
          <w:spacing w:val="-6"/>
          <w:sz w:val="28"/>
        </w:rPr>
        <w:t> </w:t>
      </w:r>
      <w:r>
        <w:rPr>
          <w:sz w:val="28"/>
        </w:rPr>
        <w:t>4495/QĐ-UBND</w:t>
      </w:r>
      <w:r>
        <w:rPr>
          <w:spacing w:val="-4"/>
          <w:sz w:val="28"/>
        </w:rPr>
        <w:t> </w:t>
      </w:r>
      <w:r>
        <w:rPr>
          <w:sz w:val="28"/>
        </w:rPr>
        <w:t>của</w:t>
      </w:r>
      <w:r>
        <w:rPr>
          <w:spacing w:val="-5"/>
          <w:sz w:val="28"/>
        </w:rPr>
        <w:t> </w:t>
      </w:r>
      <w:r>
        <w:rPr>
          <w:sz w:val="28"/>
        </w:rPr>
        <w:t>Ủy</w:t>
      </w:r>
      <w:r>
        <w:rPr>
          <w:spacing w:val="-7"/>
          <w:sz w:val="28"/>
        </w:rPr>
        <w:t> </w:t>
      </w:r>
      <w:r>
        <w:rPr>
          <w:sz w:val="28"/>
        </w:rPr>
        <w:t>ban</w:t>
      </w:r>
      <w:r>
        <w:rPr>
          <w:spacing w:val="-2"/>
          <w:sz w:val="28"/>
        </w:rPr>
        <w:t> </w:t>
      </w:r>
      <w:r>
        <w:rPr>
          <w:sz w:val="28"/>
        </w:rPr>
        <w:t>nhân</w:t>
      </w:r>
      <w:r>
        <w:rPr>
          <w:spacing w:val="-2"/>
          <w:sz w:val="28"/>
        </w:rPr>
        <w:t> </w:t>
      </w:r>
      <w:r>
        <w:rPr>
          <w:sz w:val="28"/>
        </w:rPr>
        <w:t>dân</w:t>
      </w:r>
      <w:r>
        <w:rPr>
          <w:spacing w:val="-2"/>
          <w:sz w:val="28"/>
        </w:rPr>
        <w:t> </w:t>
      </w:r>
      <w:r>
        <w:rPr>
          <w:sz w:val="28"/>
        </w:rPr>
        <w:t>huyện</w:t>
      </w:r>
      <w:r>
        <w:rPr>
          <w:spacing w:val="-2"/>
          <w:sz w:val="28"/>
        </w:rPr>
        <w:t> </w:t>
      </w:r>
      <w:r>
        <w:rPr>
          <w:spacing w:val="-5"/>
          <w:sz w:val="28"/>
        </w:rPr>
        <w:t>C1;</w:t>
      </w:r>
    </w:p>
    <w:p>
      <w:pPr>
        <w:pStyle w:val="ListParagraph"/>
        <w:numPr>
          <w:ilvl w:val="1"/>
          <w:numId w:val="4"/>
        </w:numPr>
        <w:tabs>
          <w:tab w:pos="1106" w:val="left" w:leader="none"/>
        </w:tabs>
        <w:spacing w:line="254" w:lineRule="auto" w:before="136" w:after="0"/>
        <w:ind w:left="162" w:right="611" w:firstLine="719"/>
        <w:jc w:val="both"/>
        <w:rPr>
          <w:sz w:val="28"/>
        </w:rPr>
      </w:pPr>
      <w:r>
        <w:rPr>
          <w:sz w:val="28"/>
        </w:rPr>
        <w:t>Hủy Quyết định số 15429/QĐ-UBND ngày 01/12/2017 về việc giải quyết đơn khiếu nại (lần đầu) của Chủ tịch Ủy ban nhân dân huyện C1;</w:t>
      </w:r>
    </w:p>
    <w:p>
      <w:pPr>
        <w:spacing w:after="0" w:line="254" w:lineRule="auto"/>
        <w:jc w:val="both"/>
        <w:rPr>
          <w:sz w:val="28"/>
        </w:rPr>
        <w:sectPr>
          <w:pgSz w:w="11900" w:h="16850"/>
          <w:pgMar w:header="0" w:footer="571" w:top="1080" w:bottom="760" w:left="1540" w:right="520"/>
        </w:sectPr>
      </w:pPr>
    </w:p>
    <w:p>
      <w:pPr>
        <w:pStyle w:val="ListParagraph"/>
        <w:numPr>
          <w:ilvl w:val="1"/>
          <w:numId w:val="4"/>
        </w:numPr>
        <w:tabs>
          <w:tab w:pos="1062" w:val="left" w:leader="none"/>
        </w:tabs>
        <w:spacing w:line="254" w:lineRule="auto" w:before="61" w:after="0"/>
        <w:ind w:left="162" w:right="612" w:firstLine="719"/>
        <w:jc w:val="both"/>
        <w:rPr>
          <w:sz w:val="28"/>
        </w:rPr>
      </w:pPr>
      <w:r>
        <w:rPr>
          <w:sz w:val="28"/>
        </w:rPr>
        <w:t>Hủy Quyết định số 1087/QĐ-UBND ngày 21/3/2018 về việc giải quyết đơn khiếu nại (lần hai) của Chủ tịch Ủy ban nhân dân Thành phố Hồ Chí Minh.</w:t>
      </w:r>
    </w:p>
    <w:p>
      <w:pPr>
        <w:pStyle w:val="ListParagraph"/>
        <w:numPr>
          <w:ilvl w:val="0"/>
          <w:numId w:val="4"/>
        </w:numPr>
        <w:tabs>
          <w:tab w:pos="1192" w:val="left" w:leader="none"/>
        </w:tabs>
        <w:spacing w:line="252" w:lineRule="auto" w:before="120" w:after="0"/>
        <w:ind w:left="162" w:right="616" w:firstLine="707"/>
        <w:jc w:val="both"/>
        <w:rPr>
          <w:sz w:val="28"/>
        </w:rPr>
      </w:pPr>
      <w:r>
        <w:rPr>
          <w:sz w:val="28"/>
        </w:rPr>
        <w:t>Các phần quyết định khác của bản án sơ thẩm không có kháng cáo, kháng nghị đã có hiệu lực kể từ ngày hết thời hạn kháng cáo, kháng nghị.</w:t>
      </w:r>
    </w:p>
    <w:p>
      <w:pPr>
        <w:pStyle w:val="ListParagraph"/>
        <w:numPr>
          <w:ilvl w:val="0"/>
          <w:numId w:val="4"/>
        </w:numPr>
        <w:tabs>
          <w:tab w:pos="1189" w:val="left" w:leader="none"/>
        </w:tabs>
        <w:spacing w:line="254" w:lineRule="auto" w:before="123" w:after="0"/>
        <w:ind w:left="162" w:right="608" w:firstLine="707"/>
        <w:jc w:val="both"/>
        <w:rPr>
          <w:sz w:val="28"/>
        </w:rPr>
      </w:pPr>
      <w:r>
        <w:rPr>
          <w:sz w:val="28"/>
        </w:rPr>
        <w:t>Án phí hành chính phúc thẩm: Bà Lê Thị Cẩm V phải chịu 300.000 đồng (Ba trăm nghìn đồng), được trừ 300.000 đồng (Ba trăm nghìn đồng) tiền tạm</w:t>
      </w:r>
      <w:r>
        <w:rPr>
          <w:spacing w:val="-6"/>
          <w:sz w:val="28"/>
        </w:rPr>
        <w:t> </w:t>
      </w:r>
      <w:r>
        <w:rPr>
          <w:sz w:val="28"/>
        </w:rPr>
        <w:t>ứng án</w:t>
      </w:r>
      <w:r>
        <w:rPr>
          <w:spacing w:val="-1"/>
          <w:sz w:val="28"/>
        </w:rPr>
        <w:t> </w:t>
      </w:r>
      <w:r>
        <w:rPr>
          <w:sz w:val="28"/>
        </w:rPr>
        <w:t>phí</w:t>
      </w:r>
      <w:r>
        <w:rPr>
          <w:spacing w:val="-2"/>
          <w:sz w:val="28"/>
        </w:rPr>
        <w:t> </w:t>
      </w:r>
      <w:r>
        <w:rPr>
          <w:sz w:val="28"/>
        </w:rPr>
        <w:t>theo biên</w:t>
      </w:r>
      <w:r>
        <w:rPr>
          <w:spacing w:val="-2"/>
          <w:sz w:val="28"/>
        </w:rPr>
        <w:t> </w:t>
      </w:r>
      <w:r>
        <w:rPr>
          <w:sz w:val="28"/>
        </w:rPr>
        <w:t>lai</w:t>
      </w:r>
      <w:r>
        <w:rPr>
          <w:spacing w:val="-2"/>
          <w:sz w:val="28"/>
        </w:rPr>
        <w:t> </w:t>
      </w:r>
      <w:r>
        <w:rPr>
          <w:sz w:val="28"/>
        </w:rPr>
        <w:t>thu</w:t>
      </w:r>
      <w:r>
        <w:rPr>
          <w:spacing w:val="-1"/>
          <w:sz w:val="28"/>
        </w:rPr>
        <w:t> </w:t>
      </w:r>
      <w:r>
        <w:rPr>
          <w:sz w:val="28"/>
        </w:rPr>
        <w:t>số 0002179</w:t>
      </w:r>
      <w:r>
        <w:rPr>
          <w:spacing w:val="-1"/>
          <w:sz w:val="28"/>
        </w:rPr>
        <w:t> </w:t>
      </w:r>
      <w:r>
        <w:rPr>
          <w:sz w:val="28"/>
        </w:rPr>
        <w:t>ngày</w:t>
      </w:r>
      <w:r>
        <w:rPr>
          <w:spacing w:val="-4"/>
          <w:sz w:val="28"/>
        </w:rPr>
        <w:t> </w:t>
      </w:r>
      <w:r>
        <w:rPr>
          <w:sz w:val="28"/>
        </w:rPr>
        <w:t>18/5/2022</w:t>
      </w:r>
      <w:r>
        <w:rPr>
          <w:spacing w:val="-1"/>
          <w:sz w:val="28"/>
        </w:rPr>
        <w:t> </w:t>
      </w:r>
      <w:r>
        <w:rPr>
          <w:sz w:val="28"/>
        </w:rPr>
        <w:t>của</w:t>
      </w:r>
      <w:r>
        <w:rPr>
          <w:spacing w:val="-3"/>
          <w:sz w:val="28"/>
        </w:rPr>
        <w:t> </w:t>
      </w:r>
      <w:r>
        <w:rPr>
          <w:sz w:val="28"/>
        </w:rPr>
        <w:t>Cục</w:t>
      </w:r>
      <w:r>
        <w:rPr>
          <w:spacing w:val="-3"/>
          <w:sz w:val="28"/>
        </w:rPr>
        <w:t> </w:t>
      </w:r>
      <w:r>
        <w:rPr>
          <w:sz w:val="28"/>
        </w:rPr>
        <w:t>thi</w:t>
      </w:r>
      <w:r>
        <w:rPr>
          <w:spacing w:val="-1"/>
          <w:sz w:val="28"/>
        </w:rPr>
        <w:t> </w:t>
      </w:r>
      <w:r>
        <w:rPr>
          <w:sz w:val="28"/>
        </w:rPr>
        <w:t>hành</w:t>
      </w:r>
      <w:r>
        <w:rPr>
          <w:spacing w:val="-2"/>
          <w:sz w:val="28"/>
        </w:rPr>
        <w:t> </w:t>
      </w:r>
      <w:r>
        <w:rPr>
          <w:sz w:val="28"/>
        </w:rPr>
        <w:t>án dân sự Thành phố Hồ Chí Minh.</w:t>
      </w:r>
    </w:p>
    <w:p>
      <w:pPr>
        <w:pStyle w:val="BodyText"/>
        <w:spacing w:before="116"/>
        <w:ind w:left="72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2"/>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3"/>
        <w:gridCol w:w="4950"/>
      </w:tblGrid>
      <w:tr>
        <w:trPr>
          <w:trHeight w:val="2641" w:hRule="atLeast"/>
        </w:trPr>
        <w:tc>
          <w:tcPr>
            <w:tcW w:w="4193" w:type="dxa"/>
          </w:tcPr>
          <w:p>
            <w:pPr>
              <w:pStyle w:val="TableParagraph"/>
              <w:spacing w:line="266" w:lineRule="exact"/>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5"/>
              </w:numPr>
              <w:tabs>
                <w:tab w:pos="175" w:val="left" w:leader="none"/>
              </w:tabs>
              <w:spacing w:line="240" w:lineRule="auto" w:before="2" w:after="0"/>
              <w:ind w:left="174" w:right="0" w:hanging="125"/>
              <w:jc w:val="left"/>
              <w:rPr>
                <w:sz w:val="22"/>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tối</w:t>
            </w:r>
            <w:r>
              <w:rPr>
                <w:spacing w:val="-2"/>
                <w:sz w:val="22"/>
              </w:rPr>
              <w:t> </w:t>
            </w:r>
            <w:r>
              <w:rPr>
                <w:sz w:val="22"/>
              </w:rPr>
              <w:t>cao</w:t>
            </w:r>
            <w:r>
              <w:rPr>
                <w:spacing w:val="-2"/>
                <w:sz w:val="22"/>
              </w:rPr>
              <w:t> </w:t>
            </w:r>
            <w:r>
              <w:rPr>
                <w:spacing w:val="-4"/>
                <w:sz w:val="22"/>
              </w:rPr>
              <w:t>(1);</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cấp</w:t>
            </w:r>
            <w:r>
              <w:rPr>
                <w:spacing w:val="-2"/>
                <w:sz w:val="22"/>
              </w:rPr>
              <w:t> </w:t>
            </w:r>
            <w:r>
              <w:rPr>
                <w:sz w:val="22"/>
              </w:rPr>
              <w:t>cao</w:t>
            </w:r>
            <w:r>
              <w:rPr>
                <w:spacing w:val="-3"/>
                <w:sz w:val="22"/>
              </w:rPr>
              <w:t> </w:t>
            </w:r>
            <w:r>
              <w:rPr>
                <w:sz w:val="22"/>
              </w:rPr>
              <w:t>tại</w:t>
            </w:r>
            <w:r>
              <w:rPr>
                <w:spacing w:val="-3"/>
                <w:sz w:val="22"/>
              </w:rPr>
              <w:t> </w:t>
            </w:r>
            <w:r>
              <w:rPr>
                <w:sz w:val="22"/>
              </w:rPr>
              <w:t>TP.</w:t>
            </w:r>
            <w:r>
              <w:rPr>
                <w:spacing w:val="-2"/>
                <w:sz w:val="22"/>
              </w:rPr>
              <w:t> </w:t>
            </w:r>
            <w:r>
              <w:rPr>
                <w:sz w:val="22"/>
              </w:rPr>
              <w:t>HCM</w:t>
            </w:r>
            <w:r>
              <w:rPr>
                <w:spacing w:val="-1"/>
                <w:sz w:val="22"/>
              </w:rPr>
              <w:t> </w:t>
            </w:r>
            <w:r>
              <w:rPr>
                <w:spacing w:val="-4"/>
                <w:sz w:val="22"/>
              </w:rPr>
              <w:t>(1);</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Hồ</w:t>
            </w:r>
            <w:r>
              <w:rPr>
                <w:spacing w:val="-3"/>
                <w:sz w:val="22"/>
              </w:rPr>
              <w:t> </w:t>
            </w:r>
            <w:r>
              <w:rPr>
                <w:sz w:val="22"/>
              </w:rPr>
              <w:t>Chí</w:t>
            </w:r>
            <w:r>
              <w:rPr>
                <w:spacing w:val="-3"/>
                <w:sz w:val="22"/>
              </w:rPr>
              <w:t> </w:t>
            </w:r>
            <w:r>
              <w:rPr>
                <w:sz w:val="22"/>
              </w:rPr>
              <w:t>Minh</w:t>
            </w:r>
            <w:r>
              <w:rPr>
                <w:spacing w:val="-2"/>
                <w:sz w:val="22"/>
              </w:rPr>
              <w:t> </w:t>
            </w:r>
            <w:r>
              <w:rPr>
                <w:spacing w:val="-4"/>
                <w:sz w:val="22"/>
              </w:rPr>
              <w:t>(1);</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1"/>
                <w:sz w:val="22"/>
              </w:rPr>
              <w:t> </w:t>
            </w:r>
            <w:r>
              <w:rPr>
                <w:sz w:val="22"/>
              </w:rPr>
              <w:t>Hồ</w:t>
            </w:r>
            <w:r>
              <w:rPr>
                <w:spacing w:val="-2"/>
                <w:sz w:val="22"/>
              </w:rPr>
              <w:t> </w:t>
            </w:r>
            <w:r>
              <w:rPr>
                <w:sz w:val="22"/>
              </w:rPr>
              <w:t>Chí</w:t>
            </w:r>
            <w:r>
              <w:rPr>
                <w:spacing w:val="-1"/>
                <w:sz w:val="22"/>
              </w:rPr>
              <w:t> </w:t>
            </w:r>
            <w:r>
              <w:rPr>
                <w:sz w:val="22"/>
              </w:rPr>
              <w:t>Minh</w:t>
            </w:r>
            <w:r>
              <w:rPr>
                <w:spacing w:val="-2"/>
                <w:sz w:val="22"/>
              </w:rPr>
              <w:t> </w:t>
            </w:r>
            <w:r>
              <w:rPr>
                <w:spacing w:val="-4"/>
                <w:sz w:val="22"/>
              </w:rPr>
              <w:t>(1);</w:t>
            </w:r>
          </w:p>
          <w:p>
            <w:pPr>
              <w:pStyle w:val="TableParagraph"/>
              <w:numPr>
                <w:ilvl w:val="0"/>
                <w:numId w:val="5"/>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4"/>
                <w:sz w:val="22"/>
              </w:rPr>
              <w:t> </w:t>
            </w:r>
            <w:r>
              <w:rPr>
                <w:sz w:val="22"/>
              </w:rPr>
              <w:t>Hồ</w:t>
            </w:r>
            <w:r>
              <w:rPr>
                <w:spacing w:val="-2"/>
                <w:sz w:val="22"/>
              </w:rPr>
              <w:t> </w:t>
            </w:r>
            <w:r>
              <w:rPr>
                <w:sz w:val="22"/>
              </w:rPr>
              <w:t>Chí</w:t>
            </w:r>
            <w:r>
              <w:rPr>
                <w:spacing w:val="-2"/>
                <w:sz w:val="22"/>
              </w:rPr>
              <w:t> </w:t>
            </w:r>
            <w:r>
              <w:rPr>
                <w:sz w:val="22"/>
              </w:rPr>
              <w:t>Minh</w:t>
            </w:r>
            <w:r>
              <w:rPr>
                <w:spacing w:val="-3"/>
                <w:sz w:val="22"/>
              </w:rPr>
              <w:t> </w:t>
            </w:r>
            <w:r>
              <w:rPr>
                <w:spacing w:val="-4"/>
                <w:sz w:val="22"/>
              </w:rPr>
              <w:t>(1);</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(3);</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HSVA</w:t>
            </w:r>
            <w:r>
              <w:rPr>
                <w:spacing w:val="-2"/>
                <w:sz w:val="22"/>
              </w:rPr>
              <w:t> </w:t>
            </w:r>
            <w:r>
              <w:rPr>
                <w:sz w:val="22"/>
              </w:rPr>
              <w:t>(1),</w:t>
            </w:r>
            <w:r>
              <w:rPr>
                <w:spacing w:val="-4"/>
                <w:sz w:val="22"/>
              </w:rPr>
              <w:t> </w:t>
            </w:r>
            <w:r>
              <w:rPr>
                <w:sz w:val="22"/>
              </w:rPr>
              <w:t>VP</w:t>
            </w:r>
            <w:r>
              <w:rPr>
                <w:spacing w:val="-1"/>
                <w:sz w:val="22"/>
              </w:rPr>
              <w:t> </w:t>
            </w:r>
            <w:r>
              <w:rPr>
                <w:sz w:val="22"/>
              </w:rPr>
              <w:t>(5),</w:t>
            </w:r>
            <w:r>
              <w:rPr>
                <w:spacing w:val="-1"/>
                <w:sz w:val="22"/>
              </w:rPr>
              <w:t> </w:t>
            </w:r>
            <w:r>
              <w:rPr>
                <w:sz w:val="22"/>
              </w:rPr>
              <w:t>14b </w:t>
            </w:r>
            <w:r>
              <w:rPr>
                <w:spacing w:val="-2"/>
                <w:sz w:val="22"/>
              </w:rPr>
              <w:t>(PPC);</w:t>
            </w:r>
          </w:p>
        </w:tc>
        <w:tc>
          <w:tcPr>
            <w:tcW w:w="4950" w:type="dxa"/>
          </w:tcPr>
          <w:p>
            <w:pPr>
              <w:pStyle w:val="TableParagraph"/>
              <w:ind w:left="269" w:right="48"/>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5"/>
                <w:sz w:val="26"/>
              </w:rPr>
              <w:t> </w:t>
            </w:r>
            <w:r>
              <w:rPr>
                <w:b/>
                <w:sz w:val="26"/>
              </w:rPr>
              <w:t>XÉT</w:t>
            </w:r>
            <w:r>
              <w:rPr>
                <w:b/>
                <w:spacing w:val="-7"/>
                <w:sz w:val="26"/>
              </w:rPr>
              <w:t> </w:t>
            </w:r>
            <w:r>
              <w:rPr>
                <w:b/>
                <w:sz w:val="26"/>
              </w:rPr>
              <w:t>XỬ</w:t>
            </w:r>
            <w:r>
              <w:rPr>
                <w:b/>
                <w:spacing w:val="-7"/>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5"/>
                <w:sz w:val="26"/>
              </w:rPr>
              <w:t> TÒA</w:t>
            </w:r>
          </w:p>
          <w:p>
            <w:pPr>
              <w:pStyle w:val="TableParagraph"/>
              <w:ind w:left="0"/>
              <w:rPr>
                <w:sz w:val="28"/>
              </w:rPr>
            </w:pPr>
          </w:p>
          <w:p>
            <w:pPr>
              <w:pStyle w:val="TableParagraph"/>
              <w:spacing w:before="244"/>
              <w:ind w:left="269" w:right="47"/>
              <w:jc w:val="center"/>
              <w:rPr>
                <w:sz w:val="25"/>
              </w:rPr>
            </w:pPr>
            <w:r>
              <w:rPr>
                <w:sz w:val="25"/>
              </w:rPr>
              <w:t>(Đã</w:t>
            </w:r>
            <w:r>
              <w:rPr>
                <w:spacing w:val="-6"/>
                <w:sz w:val="25"/>
              </w:rPr>
              <w:t> </w:t>
            </w:r>
            <w:r>
              <w:rPr>
                <w:spacing w:val="-5"/>
                <w:sz w:val="25"/>
              </w:rPr>
              <w:t>ký)</w:t>
            </w:r>
          </w:p>
          <w:p>
            <w:pPr>
              <w:pStyle w:val="TableParagraph"/>
              <w:ind w:left="0"/>
              <w:rPr>
                <w:sz w:val="28"/>
              </w:rPr>
            </w:pPr>
          </w:p>
          <w:p>
            <w:pPr>
              <w:pStyle w:val="TableParagraph"/>
              <w:ind w:left="0"/>
              <w:rPr>
                <w:sz w:val="28"/>
              </w:rPr>
            </w:pPr>
          </w:p>
          <w:p>
            <w:pPr>
              <w:pStyle w:val="TableParagraph"/>
              <w:spacing w:line="302" w:lineRule="exact" w:before="224"/>
              <w:ind w:left="342" w:right="48"/>
              <w:jc w:val="center"/>
              <w:rPr>
                <w:b/>
                <w:sz w:val="28"/>
              </w:rPr>
            </w:pPr>
            <w:r>
              <w:rPr>
                <w:b/>
                <w:sz w:val="28"/>
              </w:rPr>
              <w:t>Phan</w:t>
            </w:r>
            <w:r>
              <w:rPr>
                <w:b/>
                <w:spacing w:val="-7"/>
                <w:sz w:val="28"/>
              </w:rPr>
              <w:t> </w:t>
            </w:r>
            <w:r>
              <w:rPr>
                <w:b/>
                <w:sz w:val="28"/>
              </w:rPr>
              <w:t>Nhựt</w:t>
            </w:r>
            <w:r>
              <w:rPr>
                <w:b/>
                <w:spacing w:val="-4"/>
                <w:sz w:val="28"/>
              </w:rPr>
              <w:t> Bình</w:t>
            </w:r>
          </w:p>
        </w:tc>
      </w:tr>
    </w:tbl>
    <w:sectPr>
      <w:pgSz w:w="11900" w:h="16850"/>
      <w:pgMar w:header="0" w:footer="571" w:top="1080" w:bottom="76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730011pt;margin-top:802.48877pt;width:21.2pt;height:17.55pt;mso-position-horizontal-relative:page;mso-position-vertical-relative:page;z-index:-15857664" type="#_x0000_t202" id="docshape3"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1" w:hanging="125"/>
      </w:pPr>
      <w:rPr>
        <w:rFonts w:hint="default"/>
        <w:lang w:val="vi" w:eastAsia="en-US" w:bidi="ar-SA"/>
      </w:rPr>
    </w:lvl>
    <w:lvl w:ilvl="2">
      <w:start w:val="0"/>
      <w:numFmt w:val="bullet"/>
      <w:lvlText w:val="•"/>
      <w:lvlJc w:val="left"/>
      <w:pPr>
        <w:ind w:left="982" w:hanging="125"/>
      </w:pPr>
      <w:rPr>
        <w:rFonts w:hint="default"/>
        <w:lang w:val="vi" w:eastAsia="en-US" w:bidi="ar-SA"/>
      </w:rPr>
    </w:lvl>
    <w:lvl w:ilvl="3">
      <w:start w:val="0"/>
      <w:numFmt w:val="bullet"/>
      <w:lvlText w:val="•"/>
      <w:lvlJc w:val="left"/>
      <w:pPr>
        <w:ind w:left="1383" w:hanging="125"/>
      </w:pPr>
      <w:rPr>
        <w:rFonts w:hint="default"/>
        <w:lang w:val="vi" w:eastAsia="en-US" w:bidi="ar-SA"/>
      </w:rPr>
    </w:lvl>
    <w:lvl w:ilvl="4">
      <w:start w:val="0"/>
      <w:numFmt w:val="bullet"/>
      <w:lvlText w:val="•"/>
      <w:lvlJc w:val="left"/>
      <w:pPr>
        <w:ind w:left="1785" w:hanging="125"/>
      </w:pPr>
      <w:rPr>
        <w:rFonts w:hint="default"/>
        <w:lang w:val="vi" w:eastAsia="en-US" w:bidi="ar-SA"/>
      </w:rPr>
    </w:lvl>
    <w:lvl w:ilvl="5">
      <w:start w:val="0"/>
      <w:numFmt w:val="bullet"/>
      <w:lvlText w:val="•"/>
      <w:lvlJc w:val="left"/>
      <w:pPr>
        <w:ind w:left="2186" w:hanging="125"/>
      </w:pPr>
      <w:rPr>
        <w:rFonts w:hint="default"/>
        <w:lang w:val="vi" w:eastAsia="en-US" w:bidi="ar-SA"/>
      </w:rPr>
    </w:lvl>
    <w:lvl w:ilvl="6">
      <w:start w:val="0"/>
      <w:numFmt w:val="bullet"/>
      <w:lvlText w:val="•"/>
      <w:lvlJc w:val="left"/>
      <w:pPr>
        <w:ind w:left="2587" w:hanging="125"/>
      </w:pPr>
      <w:rPr>
        <w:rFonts w:hint="default"/>
        <w:lang w:val="vi" w:eastAsia="en-US" w:bidi="ar-SA"/>
      </w:rPr>
    </w:lvl>
    <w:lvl w:ilvl="7">
      <w:start w:val="0"/>
      <w:numFmt w:val="bullet"/>
      <w:lvlText w:val="•"/>
      <w:lvlJc w:val="left"/>
      <w:pPr>
        <w:ind w:left="2989" w:hanging="125"/>
      </w:pPr>
      <w:rPr>
        <w:rFonts w:hint="default"/>
        <w:lang w:val="vi" w:eastAsia="en-US" w:bidi="ar-SA"/>
      </w:rPr>
    </w:lvl>
    <w:lvl w:ilvl="8">
      <w:start w:val="0"/>
      <w:numFmt w:val="bullet"/>
      <w:lvlText w:val="•"/>
      <w:lvlJc w:val="left"/>
      <w:pPr>
        <w:ind w:left="3390" w:hanging="125"/>
      </w:pPr>
      <w:rPr>
        <w:rFonts w:hint="default"/>
        <w:lang w:val="vi" w:eastAsia="en-US" w:bidi="ar-SA"/>
      </w:rPr>
    </w:lvl>
  </w:abstractNum>
  <w:abstractNum w:abstractNumId="3">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088" w:hanging="164"/>
      </w:pPr>
      <w:rPr>
        <w:rFonts w:hint="default"/>
        <w:lang w:val="vi" w:eastAsia="en-US" w:bidi="ar-SA"/>
      </w:rPr>
    </w:lvl>
    <w:lvl w:ilvl="4">
      <w:start w:val="0"/>
      <w:numFmt w:val="bullet"/>
      <w:lvlText w:val="•"/>
      <w:lvlJc w:val="left"/>
      <w:pPr>
        <w:ind w:left="4053" w:hanging="164"/>
      </w:pPr>
      <w:rPr>
        <w:rFonts w:hint="default"/>
        <w:lang w:val="vi" w:eastAsia="en-US" w:bidi="ar-SA"/>
      </w:rPr>
    </w:lvl>
    <w:lvl w:ilvl="5">
      <w:start w:val="0"/>
      <w:numFmt w:val="bullet"/>
      <w:lvlText w:val="•"/>
      <w:lvlJc w:val="left"/>
      <w:pPr>
        <w:ind w:left="5017" w:hanging="164"/>
      </w:pPr>
      <w:rPr>
        <w:rFonts w:hint="default"/>
        <w:lang w:val="vi" w:eastAsia="en-US" w:bidi="ar-SA"/>
      </w:rPr>
    </w:lvl>
    <w:lvl w:ilvl="6">
      <w:start w:val="0"/>
      <w:numFmt w:val="bullet"/>
      <w:lvlText w:val="•"/>
      <w:lvlJc w:val="left"/>
      <w:pPr>
        <w:ind w:left="5981" w:hanging="164"/>
      </w:pPr>
      <w:rPr>
        <w:rFonts w:hint="default"/>
        <w:lang w:val="vi" w:eastAsia="en-US" w:bidi="ar-SA"/>
      </w:rPr>
    </w:lvl>
    <w:lvl w:ilvl="7">
      <w:start w:val="0"/>
      <w:numFmt w:val="bullet"/>
      <w:lvlText w:val="•"/>
      <w:lvlJc w:val="left"/>
      <w:pPr>
        <w:ind w:left="6946" w:hanging="164"/>
      </w:pPr>
      <w:rPr>
        <w:rFonts w:hint="default"/>
        <w:lang w:val="vi" w:eastAsia="en-US" w:bidi="ar-SA"/>
      </w:rPr>
    </w:lvl>
    <w:lvl w:ilvl="8">
      <w:start w:val="0"/>
      <w:numFmt w:val="bullet"/>
      <w:lvlText w:val="•"/>
      <w:lvlJc w:val="left"/>
      <w:pPr>
        <w:ind w:left="7910" w:hanging="164"/>
      </w:pPr>
      <w:rPr>
        <w:rFonts w:hint="default"/>
        <w:lang w:val="vi" w:eastAsia="en-US" w:bidi="ar-SA"/>
      </w:rPr>
    </w:lvl>
  </w:abstractNum>
  <w:abstractNum w:abstractNumId="2">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5" w:hanging="192"/>
      </w:pPr>
      <w:rPr>
        <w:rFonts w:hint="default"/>
        <w:lang w:val="vi" w:eastAsia="en-US" w:bidi="ar-SA"/>
      </w:rPr>
    </w:lvl>
    <w:lvl w:ilvl="3">
      <w:start w:val="0"/>
      <w:numFmt w:val="bullet"/>
      <w:lvlText w:val="•"/>
      <w:lvlJc w:val="left"/>
      <w:pPr>
        <w:ind w:left="3063" w:hanging="192"/>
      </w:pPr>
      <w:rPr>
        <w:rFonts w:hint="default"/>
        <w:lang w:val="vi" w:eastAsia="en-US" w:bidi="ar-SA"/>
      </w:rPr>
    </w:lvl>
    <w:lvl w:ilvl="4">
      <w:start w:val="0"/>
      <w:numFmt w:val="bullet"/>
      <w:lvlText w:val="•"/>
      <w:lvlJc w:val="left"/>
      <w:pPr>
        <w:ind w:left="4031" w:hanging="192"/>
      </w:pPr>
      <w:rPr>
        <w:rFonts w:hint="default"/>
        <w:lang w:val="vi" w:eastAsia="en-US" w:bidi="ar-SA"/>
      </w:rPr>
    </w:lvl>
    <w:lvl w:ilvl="5">
      <w:start w:val="0"/>
      <w:numFmt w:val="bullet"/>
      <w:lvlText w:val="•"/>
      <w:lvlJc w:val="left"/>
      <w:pPr>
        <w:ind w:left="4999" w:hanging="192"/>
      </w:pPr>
      <w:rPr>
        <w:rFonts w:hint="default"/>
        <w:lang w:val="vi" w:eastAsia="en-US" w:bidi="ar-SA"/>
      </w:rPr>
    </w:lvl>
    <w:lvl w:ilvl="6">
      <w:start w:val="0"/>
      <w:numFmt w:val="bullet"/>
      <w:lvlText w:val="•"/>
      <w:lvlJc w:val="left"/>
      <w:pPr>
        <w:ind w:left="5967" w:hanging="192"/>
      </w:pPr>
      <w:rPr>
        <w:rFonts w:hint="default"/>
        <w:lang w:val="vi" w:eastAsia="en-US" w:bidi="ar-SA"/>
      </w:rPr>
    </w:lvl>
    <w:lvl w:ilvl="7">
      <w:start w:val="0"/>
      <w:numFmt w:val="bullet"/>
      <w:lvlText w:val="•"/>
      <w:lvlJc w:val="left"/>
      <w:pPr>
        <w:ind w:left="6935" w:hanging="192"/>
      </w:pPr>
      <w:rPr>
        <w:rFonts w:hint="default"/>
        <w:lang w:val="vi" w:eastAsia="en-US" w:bidi="ar-SA"/>
      </w:rPr>
    </w:lvl>
    <w:lvl w:ilvl="8">
      <w:start w:val="0"/>
      <w:numFmt w:val="bullet"/>
      <w:lvlText w:val="•"/>
      <w:lvlJc w:val="left"/>
      <w:pPr>
        <w:ind w:left="7903" w:hanging="192"/>
      </w:pPr>
      <w:rPr>
        <w:rFonts w:hint="default"/>
        <w:lang w:val="vi" w:eastAsia="en-US" w:bidi="ar-SA"/>
      </w:rPr>
    </w:lvl>
  </w:abstractNum>
  <w:abstractNum w:abstractNumId="1">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7" w:hanging="197"/>
      </w:pPr>
      <w:rPr>
        <w:rFonts w:hint="default"/>
        <w:lang w:val="vi" w:eastAsia="en-US" w:bidi="ar-SA"/>
      </w:rPr>
    </w:lvl>
    <w:lvl w:ilvl="2">
      <w:start w:val="0"/>
      <w:numFmt w:val="bullet"/>
      <w:lvlText w:val="•"/>
      <w:lvlJc w:val="left"/>
      <w:pPr>
        <w:ind w:left="2095" w:hanging="197"/>
      </w:pPr>
      <w:rPr>
        <w:rFonts w:hint="default"/>
        <w:lang w:val="vi" w:eastAsia="en-US" w:bidi="ar-SA"/>
      </w:rPr>
    </w:lvl>
    <w:lvl w:ilvl="3">
      <w:start w:val="0"/>
      <w:numFmt w:val="bullet"/>
      <w:lvlText w:val="•"/>
      <w:lvlJc w:val="left"/>
      <w:pPr>
        <w:ind w:left="3063" w:hanging="197"/>
      </w:pPr>
      <w:rPr>
        <w:rFonts w:hint="default"/>
        <w:lang w:val="vi" w:eastAsia="en-US" w:bidi="ar-SA"/>
      </w:rPr>
    </w:lvl>
    <w:lvl w:ilvl="4">
      <w:start w:val="0"/>
      <w:numFmt w:val="bullet"/>
      <w:lvlText w:val="•"/>
      <w:lvlJc w:val="left"/>
      <w:pPr>
        <w:ind w:left="4031" w:hanging="197"/>
      </w:pPr>
      <w:rPr>
        <w:rFonts w:hint="default"/>
        <w:lang w:val="vi" w:eastAsia="en-US" w:bidi="ar-SA"/>
      </w:rPr>
    </w:lvl>
    <w:lvl w:ilvl="5">
      <w:start w:val="0"/>
      <w:numFmt w:val="bullet"/>
      <w:lvlText w:val="•"/>
      <w:lvlJc w:val="left"/>
      <w:pPr>
        <w:ind w:left="4999" w:hanging="197"/>
      </w:pPr>
      <w:rPr>
        <w:rFonts w:hint="default"/>
        <w:lang w:val="vi" w:eastAsia="en-US" w:bidi="ar-SA"/>
      </w:rPr>
    </w:lvl>
    <w:lvl w:ilvl="6">
      <w:start w:val="0"/>
      <w:numFmt w:val="bullet"/>
      <w:lvlText w:val="•"/>
      <w:lvlJc w:val="left"/>
      <w:pPr>
        <w:ind w:left="5967" w:hanging="197"/>
      </w:pPr>
      <w:rPr>
        <w:rFonts w:hint="default"/>
        <w:lang w:val="vi" w:eastAsia="en-US" w:bidi="ar-SA"/>
      </w:rPr>
    </w:lvl>
    <w:lvl w:ilvl="7">
      <w:start w:val="0"/>
      <w:numFmt w:val="bullet"/>
      <w:lvlText w:val="•"/>
      <w:lvlJc w:val="left"/>
      <w:pPr>
        <w:ind w:left="6935" w:hanging="197"/>
      </w:pPr>
      <w:rPr>
        <w:rFonts w:hint="default"/>
        <w:lang w:val="vi" w:eastAsia="en-US" w:bidi="ar-SA"/>
      </w:rPr>
    </w:lvl>
    <w:lvl w:ilvl="8">
      <w:start w:val="0"/>
      <w:numFmt w:val="bullet"/>
      <w:lvlText w:val="•"/>
      <w:lvlJc w:val="left"/>
      <w:pPr>
        <w:ind w:left="7903" w:hanging="197"/>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7" w:hanging="164"/>
      </w:pPr>
      <w:rPr>
        <w:rFonts w:hint="default"/>
        <w:lang w:val="vi" w:eastAsia="en-US" w:bidi="ar-SA"/>
      </w:rPr>
    </w:lvl>
    <w:lvl w:ilvl="2">
      <w:start w:val="0"/>
      <w:numFmt w:val="bullet"/>
      <w:lvlText w:val="•"/>
      <w:lvlJc w:val="left"/>
      <w:pPr>
        <w:ind w:left="2095" w:hanging="164"/>
      </w:pPr>
      <w:rPr>
        <w:rFonts w:hint="default"/>
        <w:lang w:val="vi" w:eastAsia="en-US" w:bidi="ar-SA"/>
      </w:rPr>
    </w:lvl>
    <w:lvl w:ilvl="3">
      <w:start w:val="0"/>
      <w:numFmt w:val="bullet"/>
      <w:lvlText w:val="•"/>
      <w:lvlJc w:val="left"/>
      <w:pPr>
        <w:ind w:left="3063" w:hanging="164"/>
      </w:pPr>
      <w:rPr>
        <w:rFonts w:hint="default"/>
        <w:lang w:val="vi" w:eastAsia="en-US" w:bidi="ar-SA"/>
      </w:rPr>
    </w:lvl>
    <w:lvl w:ilvl="4">
      <w:start w:val="0"/>
      <w:numFmt w:val="bullet"/>
      <w:lvlText w:val="•"/>
      <w:lvlJc w:val="left"/>
      <w:pPr>
        <w:ind w:left="4031" w:hanging="164"/>
      </w:pPr>
      <w:rPr>
        <w:rFonts w:hint="default"/>
        <w:lang w:val="vi" w:eastAsia="en-US" w:bidi="ar-SA"/>
      </w:rPr>
    </w:lvl>
    <w:lvl w:ilvl="5">
      <w:start w:val="0"/>
      <w:numFmt w:val="bullet"/>
      <w:lvlText w:val="•"/>
      <w:lvlJc w:val="left"/>
      <w:pPr>
        <w:ind w:left="4999"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935" w:hanging="164"/>
      </w:pPr>
      <w:rPr>
        <w:rFonts w:hint="default"/>
        <w:lang w:val="vi" w:eastAsia="en-US" w:bidi="ar-SA"/>
      </w:rPr>
    </w:lvl>
    <w:lvl w:ilvl="8">
      <w:start w:val="0"/>
      <w:numFmt w:val="bullet"/>
      <w:lvlText w:val="•"/>
      <w:lvlJc w:val="left"/>
      <w:pPr>
        <w:ind w:left="790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49" w:right="27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549" w:right="71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2"/>
      <w:ind w:left="162" w:right="6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2023-04-24T20:48:08Z</dcterms:created>
  <dcterms:modified xsi:type="dcterms:W3CDTF">2023-04-24T20:48:08Z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