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0"/>
        <w:gridCol w:w="5734"/>
      </w:tblGrid>
      <w:tr>
        <w:trPr>
          <w:trHeight w:val="2010" w:hRule="atLeast"/>
        </w:trPr>
        <w:tc>
          <w:tcPr>
            <w:tcW w:w="4360" w:type="dxa"/>
          </w:tcPr>
          <w:p>
            <w:pPr>
              <w:pStyle w:val="TableParagraph"/>
              <w:spacing w:after="83"/>
              <w:ind w:right="363" w:firstLine="120"/>
              <w:rPr>
                <w:b/>
                <w:sz w:val="24"/>
              </w:rPr>
            </w:pPr>
            <w:r>
              <w:rPr>
                <w:b/>
                <w:sz w:val="24"/>
              </w:rPr>
              <w:t>TÒA ÁN NHÂN DÂN CẤP CAO TẠI</w:t>
            </w:r>
            <w:r>
              <w:rPr>
                <w:b/>
                <w:spacing w:val="-9"/>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p>
            <w:pPr>
              <w:pStyle w:val="TableParagraph"/>
              <w:spacing w:line="20" w:lineRule="exact"/>
              <w:ind w:left="964"/>
              <w:rPr>
                <w:sz w:val="2"/>
              </w:rPr>
            </w:pPr>
            <w:r>
              <w:rPr>
                <w:sz w:val="2"/>
              </w:rPr>
              <w:pict>
                <v:group style="width:91.75pt;height:.75pt;mso-position-horizontal-relative:char;mso-position-vertical-relative:line" id="docshapegroup1" coordorigin="0,0" coordsize="1835,15">
                  <v:line style="position:absolute" from="0,8" to="1835,8" stroked="true" strokeweight=".75pt" strokecolor="#000000">
                    <v:stroke dashstyle="solid"/>
                  </v:line>
                </v:group>
              </w:pict>
            </w:r>
            <w:r>
              <w:rPr>
                <w:sz w:val="2"/>
              </w:rPr>
            </w:r>
          </w:p>
          <w:p>
            <w:pPr>
              <w:pStyle w:val="TableParagraph"/>
              <w:spacing w:line="296" w:lineRule="exact" w:before="166"/>
              <w:rPr>
                <w:b/>
                <w:sz w:val="26"/>
              </w:rPr>
            </w:pPr>
            <w:r>
              <w:rPr>
                <w:b/>
                <w:sz w:val="26"/>
              </w:rPr>
              <w:t>Quyết</w:t>
            </w:r>
            <w:r>
              <w:rPr>
                <w:b/>
                <w:spacing w:val="-7"/>
                <w:sz w:val="26"/>
              </w:rPr>
              <w:t> </w:t>
            </w:r>
            <w:r>
              <w:rPr>
                <w:b/>
                <w:sz w:val="26"/>
              </w:rPr>
              <w:t>định</w:t>
            </w:r>
            <w:r>
              <w:rPr>
                <w:b/>
                <w:spacing w:val="-7"/>
                <w:sz w:val="26"/>
              </w:rPr>
              <w:t> </w:t>
            </w:r>
            <w:r>
              <w:rPr>
                <w:b/>
                <w:sz w:val="26"/>
              </w:rPr>
              <w:t>giám</w:t>
            </w:r>
            <w:r>
              <w:rPr>
                <w:b/>
                <w:spacing w:val="-7"/>
                <w:sz w:val="26"/>
              </w:rPr>
              <w:t> </w:t>
            </w:r>
            <w:r>
              <w:rPr>
                <w:b/>
                <w:sz w:val="26"/>
              </w:rPr>
              <w:t>đốc</w:t>
            </w:r>
            <w:r>
              <w:rPr>
                <w:b/>
                <w:spacing w:val="-4"/>
                <w:sz w:val="26"/>
              </w:rPr>
              <w:t> thẩm</w:t>
            </w:r>
          </w:p>
          <w:p>
            <w:pPr>
              <w:pStyle w:val="TableParagraph"/>
              <w:spacing w:line="296" w:lineRule="exact"/>
              <w:rPr>
                <w:sz w:val="26"/>
              </w:rPr>
            </w:pPr>
            <w:r>
              <w:rPr>
                <w:spacing w:val="-2"/>
                <w:sz w:val="26"/>
              </w:rPr>
              <w:t>Số:</w:t>
            </w:r>
            <w:r>
              <w:rPr>
                <w:spacing w:val="10"/>
                <w:sz w:val="26"/>
              </w:rPr>
              <w:t> </w:t>
            </w:r>
            <w:r>
              <w:rPr>
                <w:spacing w:val="-2"/>
                <w:sz w:val="26"/>
              </w:rPr>
              <w:t>321/2022/DS-</w:t>
            </w:r>
            <w:r>
              <w:rPr>
                <w:spacing w:val="-5"/>
                <w:sz w:val="26"/>
              </w:rPr>
              <w:t>GĐT</w:t>
            </w:r>
          </w:p>
          <w:p>
            <w:pPr>
              <w:pStyle w:val="TableParagraph"/>
              <w:spacing w:line="298" w:lineRule="exact" w:before="1"/>
              <w:rPr>
                <w:sz w:val="26"/>
              </w:rPr>
            </w:pPr>
            <w:r>
              <w:rPr>
                <w:sz w:val="26"/>
              </w:rPr>
              <w:t>Ngày</w:t>
            </w:r>
            <w:r>
              <w:rPr>
                <w:spacing w:val="-7"/>
                <w:sz w:val="26"/>
              </w:rPr>
              <w:t> </w:t>
            </w:r>
            <w:r>
              <w:rPr>
                <w:spacing w:val="-2"/>
                <w:sz w:val="26"/>
              </w:rPr>
              <w:t>13/12/2022</w:t>
            </w:r>
          </w:p>
          <w:p>
            <w:pPr>
              <w:pStyle w:val="TableParagraph"/>
              <w:spacing w:line="278" w:lineRule="exact"/>
              <w:rPr>
                <w:sz w:val="26"/>
              </w:rPr>
            </w:pPr>
            <w:r>
              <w:rPr>
                <w:sz w:val="26"/>
              </w:rPr>
              <w:t>V/v</w:t>
            </w:r>
            <w:r>
              <w:rPr>
                <w:spacing w:val="-6"/>
                <w:sz w:val="26"/>
              </w:rPr>
              <w:t> </w:t>
            </w:r>
            <w:r>
              <w:rPr>
                <w:sz w:val="26"/>
              </w:rPr>
              <w:t>tranh</w:t>
            </w:r>
            <w:r>
              <w:rPr>
                <w:spacing w:val="-4"/>
                <w:sz w:val="26"/>
              </w:rPr>
              <w:t> </w:t>
            </w:r>
            <w:r>
              <w:rPr>
                <w:sz w:val="26"/>
              </w:rPr>
              <w:t>chấp</w:t>
            </w:r>
            <w:r>
              <w:rPr>
                <w:spacing w:val="-6"/>
                <w:sz w:val="26"/>
              </w:rPr>
              <w:t> </w:t>
            </w:r>
            <w:r>
              <w:rPr>
                <w:sz w:val="26"/>
              </w:rPr>
              <w:t>quyền</w:t>
            </w:r>
            <w:r>
              <w:rPr>
                <w:spacing w:val="-5"/>
                <w:sz w:val="26"/>
              </w:rPr>
              <w:t> </w:t>
            </w:r>
            <w:r>
              <w:rPr>
                <w:sz w:val="26"/>
              </w:rPr>
              <w:t>sử</w:t>
            </w:r>
            <w:r>
              <w:rPr>
                <w:spacing w:val="-4"/>
                <w:sz w:val="26"/>
              </w:rPr>
              <w:t> </w:t>
            </w:r>
            <w:r>
              <w:rPr>
                <w:sz w:val="26"/>
              </w:rPr>
              <w:t>dụng</w:t>
            </w:r>
            <w:r>
              <w:rPr>
                <w:spacing w:val="-6"/>
                <w:sz w:val="26"/>
              </w:rPr>
              <w:t> </w:t>
            </w:r>
            <w:r>
              <w:rPr>
                <w:spacing w:val="-5"/>
                <w:sz w:val="26"/>
              </w:rPr>
              <w:t>đất</w:t>
            </w:r>
          </w:p>
        </w:tc>
        <w:tc>
          <w:tcPr>
            <w:tcW w:w="5734" w:type="dxa"/>
          </w:tcPr>
          <w:p>
            <w:pPr>
              <w:pStyle w:val="TableParagraph"/>
              <w:spacing w:line="266" w:lineRule="exact"/>
              <w:ind w:left="67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729" w:right="46"/>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5"/>
                <w:sz w:val="28"/>
              </w:rPr>
              <w:t> </w:t>
            </w:r>
            <w:r>
              <w:rPr>
                <w:b/>
                <w:sz w:val="28"/>
              </w:rPr>
              <w:t>do</w:t>
            </w:r>
            <w:r>
              <w:rPr>
                <w:b/>
                <w:spacing w:val="-1"/>
                <w:sz w:val="28"/>
              </w:rPr>
              <w:t> </w:t>
            </w:r>
            <w:r>
              <w:rPr>
                <w:b/>
                <w:sz w:val="28"/>
              </w:rPr>
              <w:t>– Hạnh</w:t>
            </w:r>
            <w:r>
              <w:rPr>
                <w:b/>
                <w:spacing w:val="-1"/>
                <w:sz w:val="28"/>
              </w:rPr>
              <w:t> </w:t>
            </w:r>
            <w:r>
              <w:rPr>
                <w:b/>
                <w:spacing w:val="-4"/>
                <w:sz w:val="28"/>
              </w:rPr>
              <w:t>phúc</w:t>
            </w:r>
          </w:p>
        </w:tc>
      </w:tr>
    </w:tbl>
    <w:p>
      <w:pPr>
        <w:pStyle w:val="BodyText"/>
        <w:spacing w:before="6"/>
        <w:ind w:left="0" w:firstLine="0"/>
        <w:jc w:val="left"/>
        <w:rPr>
          <w:sz w:val="18"/>
        </w:rPr>
      </w:pPr>
    </w:p>
    <w:p>
      <w:pPr>
        <w:pStyle w:val="Heading1"/>
        <w:spacing w:line="322" w:lineRule="exact" w:before="89"/>
        <w:ind w:left="1593"/>
      </w:pPr>
      <w:r>
        <w:rPr/>
        <w:pict>
          <v:line style="position:absolute;mso-position-horizontal-relative:page;mso-position-vertical-relative:paragraph;z-index:-15796224" from="398.649994pt,-78.429703pt" to="496.499994pt,-78.429703pt" stroked="true" strokeweight=".75pt" strokecolor="#000000">
            <v:stroke dashstyle="solid"/>
            <w10:wrap type="none"/>
          </v:line>
        </w:pict>
      </w:r>
      <w:r>
        <w:rPr/>
        <w:t>NHÂN</w:t>
      </w:r>
      <w:r>
        <w:rPr>
          <w:spacing w:val="-5"/>
        </w:rPr>
        <w:t> </w:t>
      </w:r>
      <w:r>
        <w:rPr>
          <w:spacing w:val="-4"/>
        </w:rPr>
        <w:t>DANH</w:t>
      </w:r>
    </w:p>
    <w:p>
      <w:pPr>
        <w:spacing w:before="0"/>
        <w:ind w:left="1595" w:right="155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firstLine="0"/>
        <w:jc w:val="left"/>
        <w:rPr>
          <w:b/>
          <w:sz w:val="23"/>
        </w:rPr>
      </w:pPr>
    </w:p>
    <w:p>
      <w:pPr>
        <w:spacing w:before="0"/>
        <w:ind w:left="1592" w:right="1555" w:firstLine="0"/>
        <w:jc w:val="center"/>
        <w:rPr>
          <w:b/>
          <w:sz w:val="24"/>
        </w:rPr>
      </w:pPr>
      <w:r>
        <w:rPr>
          <w:b/>
          <w:sz w:val="24"/>
        </w:rPr>
        <w:t>ỦY</w:t>
      </w:r>
      <w:r>
        <w:rPr>
          <w:b/>
          <w:spacing w:val="-4"/>
          <w:sz w:val="24"/>
        </w:rPr>
        <w:t> </w:t>
      </w:r>
      <w:r>
        <w:rPr>
          <w:b/>
          <w:sz w:val="24"/>
        </w:rPr>
        <w:t>BAN</w:t>
      </w:r>
      <w:r>
        <w:rPr>
          <w:b/>
          <w:spacing w:val="-2"/>
          <w:sz w:val="24"/>
        </w:rPr>
        <w:t> </w:t>
      </w:r>
      <w:r>
        <w:rPr>
          <w:b/>
          <w:sz w:val="24"/>
        </w:rPr>
        <w:t>THẨM</w:t>
      </w:r>
      <w:r>
        <w:rPr>
          <w:b/>
          <w:spacing w:val="1"/>
          <w:sz w:val="24"/>
        </w:rPr>
        <w:t> </w:t>
      </w:r>
      <w:r>
        <w:rPr>
          <w:b/>
          <w:spacing w:val="-4"/>
          <w:sz w:val="24"/>
        </w:rPr>
        <w:t>PHÁN</w:t>
      </w:r>
    </w:p>
    <w:p>
      <w:pPr>
        <w:spacing w:before="0"/>
        <w:ind w:left="1649" w:right="1555" w:firstLine="0"/>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CẤP</w:t>
      </w:r>
      <w:r>
        <w:rPr>
          <w:b/>
          <w:spacing w:val="-4"/>
          <w:sz w:val="24"/>
        </w:rPr>
        <w:t> </w:t>
      </w:r>
      <w:r>
        <w:rPr>
          <w:b/>
          <w:sz w:val="24"/>
        </w:rPr>
        <w:t>CAO</w:t>
      </w:r>
      <w:r>
        <w:rPr>
          <w:b/>
          <w:spacing w:val="-1"/>
          <w:sz w:val="24"/>
        </w:rPr>
        <w:t> </w:t>
      </w:r>
      <w:r>
        <w:rPr>
          <w:b/>
          <w:sz w:val="24"/>
        </w:rPr>
        <w:t>TẠI</w:t>
      </w:r>
      <w:r>
        <w:rPr>
          <w:b/>
          <w:spacing w:val="-2"/>
          <w:sz w:val="24"/>
        </w:rPr>
        <w:t> </w:t>
      </w:r>
      <w:r>
        <w:rPr>
          <w:b/>
          <w:sz w:val="24"/>
        </w:rPr>
        <w:t>THÀNH</w:t>
      </w:r>
      <w:r>
        <w:rPr>
          <w:b/>
          <w:spacing w:val="-2"/>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p>
      <w:pPr>
        <w:pStyle w:val="BodyText"/>
        <w:spacing w:before="0"/>
        <w:ind w:left="0" w:firstLine="0"/>
        <w:jc w:val="left"/>
        <w:rPr>
          <w:b/>
          <w:sz w:val="26"/>
        </w:rPr>
      </w:pPr>
    </w:p>
    <w:p>
      <w:pPr>
        <w:pStyle w:val="BodyText"/>
        <w:spacing w:before="10"/>
        <w:ind w:left="0" w:firstLine="0"/>
        <w:jc w:val="left"/>
        <w:rPr>
          <w:b/>
        </w:rPr>
      </w:pPr>
    </w:p>
    <w:p>
      <w:pPr>
        <w:spacing w:before="0"/>
        <w:ind w:left="1221"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Ủy</w:t>
      </w:r>
      <w:r>
        <w:rPr>
          <w:b/>
          <w:i/>
          <w:spacing w:val="-3"/>
          <w:sz w:val="28"/>
        </w:rPr>
        <w:t> </w:t>
      </w:r>
      <w:r>
        <w:rPr>
          <w:b/>
          <w:i/>
          <w:sz w:val="28"/>
        </w:rPr>
        <w:t>ban</w:t>
      </w:r>
      <w:r>
        <w:rPr>
          <w:b/>
          <w:i/>
          <w:spacing w:val="-6"/>
          <w:sz w:val="28"/>
        </w:rPr>
        <w:t> </w:t>
      </w:r>
      <w:r>
        <w:rPr>
          <w:b/>
          <w:i/>
          <w:sz w:val="28"/>
        </w:rPr>
        <w:t>Thẩm</w:t>
      </w:r>
      <w:r>
        <w:rPr>
          <w:b/>
          <w:i/>
          <w:spacing w:val="1"/>
          <w:sz w:val="28"/>
        </w:rPr>
        <w:t> </w:t>
      </w:r>
      <w:r>
        <w:rPr>
          <w:b/>
          <w:i/>
          <w:sz w:val="28"/>
        </w:rPr>
        <w:t>phán</w:t>
      </w:r>
      <w:r>
        <w:rPr>
          <w:b/>
          <w:i/>
          <w:spacing w:val="-3"/>
          <w:sz w:val="28"/>
        </w:rPr>
        <w:t> </w:t>
      </w:r>
      <w:r>
        <w:rPr>
          <w:b/>
          <w:i/>
          <w:sz w:val="28"/>
        </w:rPr>
        <w:t>Tòa</w:t>
      </w:r>
      <w:r>
        <w:rPr>
          <w:b/>
          <w:i/>
          <w:spacing w:val="-6"/>
          <w:sz w:val="28"/>
        </w:rPr>
        <w:t> </w:t>
      </w:r>
      <w:r>
        <w:rPr>
          <w:b/>
          <w:i/>
          <w:sz w:val="28"/>
        </w:rPr>
        <w:t>án</w:t>
      </w:r>
      <w:r>
        <w:rPr>
          <w:b/>
          <w:i/>
          <w:spacing w:val="-4"/>
          <w:sz w:val="28"/>
        </w:rPr>
        <w:t> </w:t>
      </w:r>
      <w:r>
        <w:rPr>
          <w:b/>
          <w:i/>
          <w:sz w:val="28"/>
        </w:rPr>
        <w:t>nhân</w:t>
      </w:r>
      <w:r>
        <w:rPr>
          <w:b/>
          <w:i/>
          <w:spacing w:val="-3"/>
          <w:sz w:val="28"/>
        </w:rPr>
        <w:t> </w:t>
      </w:r>
      <w:r>
        <w:rPr>
          <w:b/>
          <w:i/>
          <w:sz w:val="28"/>
        </w:rPr>
        <w:t>dân</w:t>
      </w:r>
      <w:r>
        <w:rPr>
          <w:b/>
          <w:i/>
          <w:spacing w:val="-3"/>
          <w:sz w:val="28"/>
        </w:rPr>
        <w:t> </w:t>
      </w:r>
      <w:r>
        <w:rPr>
          <w:b/>
          <w:i/>
          <w:sz w:val="28"/>
        </w:rPr>
        <w:t>cấp</w:t>
      </w:r>
      <w:r>
        <w:rPr>
          <w:b/>
          <w:i/>
          <w:spacing w:val="-2"/>
          <w:sz w:val="28"/>
        </w:rPr>
        <w:t> </w:t>
      </w:r>
      <w:r>
        <w:rPr>
          <w:b/>
          <w:i/>
          <w:sz w:val="28"/>
        </w:rPr>
        <w:t>cao</w:t>
      </w:r>
      <w:r>
        <w:rPr>
          <w:b/>
          <w:i/>
          <w:spacing w:val="-2"/>
          <w:sz w:val="28"/>
        </w:rPr>
        <w:t> </w:t>
      </w:r>
      <w:r>
        <w:rPr>
          <w:b/>
          <w:i/>
          <w:sz w:val="28"/>
        </w:rPr>
        <w:t>gồm</w:t>
      </w:r>
      <w:r>
        <w:rPr>
          <w:b/>
          <w:i/>
          <w:spacing w:val="-2"/>
          <w:sz w:val="28"/>
        </w:rPr>
        <w:t> </w:t>
      </w:r>
      <w:r>
        <w:rPr>
          <w:b/>
          <w:i/>
          <w:spacing w:val="-5"/>
          <w:sz w:val="28"/>
        </w:rPr>
        <w:t>có:</w:t>
      </w:r>
    </w:p>
    <w:p>
      <w:pPr>
        <w:pStyle w:val="BodyText"/>
        <w:tabs>
          <w:tab w:pos="4611" w:val="left" w:leader="none"/>
        </w:tabs>
        <w:spacing w:line="357" w:lineRule="auto" w:before="158"/>
        <w:ind w:left="1221" w:right="3339" w:firstLine="0"/>
        <w:jc w:val="left"/>
      </w:pPr>
      <w:r>
        <w:rPr/>
        <w:t>Chánh</w:t>
      </w:r>
      <w:r>
        <w:rPr>
          <w:spacing w:val="-3"/>
        </w:rPr>
        <w:t> </w:t>
      </w:r>
      <w:r>
        <w:rPr/>
        <w:t>án</w:t>
      </w:r>
      <w:r>
        <w:rPr>
          <w:spacing w:val="-5"/>
        </w:rPr>
        <w:t> </w:t>
      </w:r>
      <w:r>
        <w:rPr/>
        <w:t>–</w:t>
      </w:r>
      <w:r>
        <w:rPr>
          <w:spacing w:val="-4"/>
        </w:rPr>
        <w:t> </w:t>
      </w:r>
      <w:r>
        <w:rPr/>
        <w:t>Chủ</w:t>
      </w:r>
      <w:r>
        <w:rPr>
          <w:spacing w:val="-3"/>
        </w:rPr>
        <w:t> </w:t>
      </w:r>
      <w:r>
        <w:rPr/>
        <w:t>tọa</w:t>
      </w:r>
      <w:r>
        <w:rPr>
          <w:spacing w:val="-7"/>
        </w:rPr>
        <w:t> </w:t>
      </w:r>
      <w:r>
        <w:rPr/>
        <w:t>phiên</w:t>
      </w:r>
      <w:r>
        <w:rPr>
          <w:spacing w:val="-7"/>
        </w:rPr>
        <w:t> </w:t>
      </w:r>
      <w:r>
        <w:rPr/>
        <w:t>tòa:</w:t>
      </w:r>
      <w:r>
        <w:rPr>
          <w:spacing w:val="-1"/>
        </w:rPr>
        <w:t> </w:t>
      </w:r>
      <w:r>
        <w:rPr/>
        <w:t>Ông</w:t>
      </w:r>
      <w:r>
        <w:rPr>
          <w:spacing w:val="-4"/>
        </w:rPr>
        <w:t> </w:t>
      </w:r>
      <w:r>
        <w:rPr/>
        <w:t>Trần</w:t>
      </w:r>
      <w:r>
        <w:rPr>
          <w:spacing w:val="-3"/>
        </w:rPr>
        <w:t> </w:t>
      </w:r>
      <w:r>
        <w:rPr/>
        <w:t>Văn</w:t>
      </w:r>
      <w:r>
        <w:rPr>
          <w:spacing w:val="-3"/>
        </w:rPr>
        <w:t> </w:t>
      </w:r>
      <w:r>
        <w:rPr/>
        <w:t>Châu Các Thẩm phán:</w:t>
        <w:tab/>
        <w:t>Ông Bùi Đức Xuân</w:t>
      </w:r>
    </w:p>
    <w:p>
      <w:pPr>
        <w:pStyle w:val="BodyText"/>
        <w:spacing w:before="0"/>
        <w:ind w:left="4661" w:firstLine="0"/>
        <w:jc w:val="left"/>
      </w:pPr>
      <w:r>
        <w:rPr/>
        <w:t>Ông</w:t>
      </w:r>
      <w:r>
        <w:rPr>
          <w:spacing w:val="-5"/>
        </w:rPr>
        <w:t> </w:t>
      </w:r>
      <w:r>
        <w:rPr/>
        <w:t>Tô</w:t>
      </w:r>
      <w:r>
        <w:rPr>
          <w:spacing w:val="-2"/>
        </w:rPr>
        <w:t> </w:t>
      </w:r>
      <w:r>
        <w:rPr/>
        <w:t>Chánh</w:t>
      </w:r>
      <w:r>
        <w:rPr>
          <w:spacing w:val="-6"/>
        </w:rPr>
        <w:t> </w:t>
      </w:r>
      <w:r>
        <w:rPr>
          <w:spacing w:val="-4"/>
        </w:rPr>
        <w:t>Trung</w:t>
      </w:r>
    </w:p>
    <w:p>
      <w:pPr>
        <w:spacing w:before="158"/>
        <w:ind w:left="1221" w:right="0" w:firstLine="0"/>
        <w:jc w:val="both"/>
        <w:rPr>
          <w:sz w:val="28"/>
        </w:rPr>
      </w:pPr>
      <w:r>
        <w:rPr>
          <w:b/>
          <w:i/>
          <w:sz w:val="28"/>
        </w:rPr>
        <w:t>Thư</w:t>
      </w:r>
      <w:r>
        <w:rPr>
          <w:b/>
          <w:i/>
          <w:spacing w:val="-3"/>
          <w:sz w:val="28"/>
        </w:rPr>
        <w:t> </w:t>
      </w:r>
      <w:r>
        <w:rPr>
          <w:b/>
          <w:i/>
          <w:sz w:val="28"/>
        </w:rPr>
        <w:t>ký</w:t>
      </w:r>
      <w:r>
        <w:rPr>
          <w:b/>
          <w:i/>
          <w:spacing w:val="-3"/>
          <w:sz w:val="28"/>
        </w:rPr>
        <w:t> </w:t>
      </w:r>
      <w:r>
        <w:rPr>
          <w:b/>
          <w:i/>
          <w:sz w:val="28"/>
        </w:rPr>
        <w:t>phiên</w:t>
      </w:r>
      <w:r>
        <w:rPr>
          <w:b/>
          <w:i/>
          <w:spacing w:val="-4"/>
          <w:sz w:val="28"/>
        </w:rPr>
        <w:t> </w:t>
      </w:r>
      <w:r>
        <w:rPr>
          <w:b/>
          <w:i/>
          <w:sz w:val="28"/>
        </w:rPr>
        <w:t>tòa</w:t>
      </w:r>
      <w:r>
        <w:rPr>
          <w:sz w:val="28"/>
        </w:rPr>
        <w:t>:</w:t>
      </w:r>
      <w:r>
        <w:rPr>
          <w:spacing w:val="-2"/>
          <w:sz w:val="28"/>
        </w:rPr>
        <w:t> </w:t>
      </w:r>
      <w:r>
        <w:rPr>
          <w:sz w:val="28"/>
        </w:rPr>
        <w:t>Bà</w:t>
      </w:r>
      <w:r>
        <w:rPr>
          <w:spacing w:val="-4"/>
          <w:sz w:val="28"/>
        </w:rPr>
        <w:t> </w:t>
      </w:r>
      <w:r>
        <w:rPr>
          <w:sz w:val="28"/>
        </w:rPr>
        <w:t>Phan</w:t>
      </w:r>
      <w:r>
        <w:rPr>
          <w:spacing w:val="-1"/>
          <w:sz w:val="28"/>
        </w:rPr>
        <w:t> </w:t>
      </w:r>
      <w:r>
        <w:rPr>
          <w:sz w:val="28"/>
        </w:rPr>
        <w:t>Thị</w:t>
      </w:r>
      <w:r>
        <w:rPr>
          <w:spacing w:val="-2"/>
          <w:sz w:val="28"/>
        </w:rPr>
        <w:t> </w:t>
      </w:r>
      <w:r>
        <w:rPr>
          <w:sz w:val="28"/>
        </w:rPr>
        <w:t>Lí</w:t>
      </w:r>
      <w:r>
        <w:rPr>
          <w:spacing w:val="-1"/>
          <w:sz w:val="28"/>
        </w:rPr>
        <w:t> </w:t>
      </w:r>
      <w:r>
        <w:rPr>
          <w:sz w:val="28"/>
        </w:rPr>
        <w:t>-</w:t>
      </w:r>
      <w:r>
        <w:rPr>
          <w:spacing w:val="-3"/>
          <w:sz w:val="28"/>
        </w:rPr>
        <w:t> </w:t>
      </w:r>
      <w:r>
        <w:rPr>
          <w:sz w:val="28"/>
        </w:rPr>
        <w:t>Thẩm</w:t>
      </w:r>
      <w:r>
        <w:rPr>
          <w:spacing w:val="-6"/>
          <w:sz w:val="28"/>
        </w:rPr>
        <w:t> </w:t>
      </w:r>
      <w:r>
        <w:rPr>
          <w:sz w:val="28"/>
        </w:rPr>
        <w:t>tra</w:t>
      </w:r>
      <w:r>
        <w:rPr>
          <w:spacing w:val="-2"/>
          <w:sz w:val="28"/>
        </w:rPr>
        <w:t> viên.</w:t>
      </w:r>
    </w:p>
    <w:p>
      <w:pPr>
        <w:spacing w:line="268" w:lineRule="auto" w:before="158"/>
        <w:ind w:left="502" w:right="467" w:firstLine="719"/>
        <w:jc w:val="both"/>
        <w:rPr>
          <w:sz w:val="28"/>
        </w:rPr>
      </w:pPr>
      <w:r>
        <w:rPr>
          <w:b/>
          <w:i/>
          <w:sz w:val="28"/>
        </w:rPr>
        <w:t>Đại diện Viện kiểm sát nhân dân cấp cao tại Thành phố Hồ Chí Minh</w:t>
      </w:r>
      <w:r>
        <w:rPr>
          <w:b/>
          <w:i/>
          <w:sz w:val="28"/>
        </w:rPr>
        <w:t> tham gia phiên tòa</w:t>
      </w:r>
      <w:r>
        <w:rPr>
          <w:sz w:val="28"/>
        </w:rPr>
        <w:t>: Ông Nguyễn Trí Dũng - Kiểm sát viên cao cấp.</w:t>
      </w:r>
    </w:p>
    <w:p>
      <w:pPr>
        <w:pStyle w:val="BodyText"/>
        <w:spacing w:before="86"/>
        <w:ind w:right="458"/>
      </w:pPr>
      <w:r>
        <w:rPr/>
        <w:t>Ngày 13 tháng 12 năm 2022, tại trụ sở Tòa án nhân dân cấp cao tại Thành phố Hồ Chí Minh mở phiên tòa giám đốc thẩm xét xử vụ án</w:t>
      </w:r>
      <w:r>
        <w:rPr>
          <w:spacing w:val="40"/>
        </w:rPr>
        <w:t> </w:t>
      </w:r>
      <w:r>
        <w:rPr/>
        <w:t>dân sự về </w:t>
      </w:r>
      <w:r>
        <w:rPr>
          <w:i/>
        </w:rPr>
        <w:t>“Tranh</w:t>
      </w:r>
      <w:r>
        <w:rPr>
          <w:i/>
        </w:rPr>
        <w:t> chấp quyền sử dụng đất” </w:t>
      </w:r>
      <w:r>
        <w:rPr/>
        <w:t>giữa các đương sự:</w:t>
      </w:r>
    </w:p>
    <w:p>
      <w:pPr>
        <w:pStyle w:val="BodyText"/>
        <w:ind w:left="1221" w:firstLine="0"/>
      </w:pPr>
      <w:r>
        <w:rPr/>
        <w:t>Nguyên</w:t>
      </w:r>
      <w:r>
        <w:rPr>
          <w:spacing w:val="-2"/>
        </w:rPr>
        <w:t> </w:t>
      </w:r>
      <w:r>
        <w:rPr/>
        <w:t>đơn:</w:t>
      </w:r>
      <w:r>
        <w:rPr>
          <w:spacing w:val="-2"/>
        </w:rPr>
        <w:t> </w:t>
      </w:r>
      <w:r>
        <w:rPr/>
        <w:t>Bà</w:t>
      </w:r>
      <w:r>
        <w:rPr>
          <w:spacing w:val="-3"/>
        </w:rPr>
        <w:t> </w:t>
      </w:r>
      <w:r>
        <w:rPr/>
        <w:t>Thạch</w:t>
      </w:r>
      <w:r>
        <w:rPr>
          <w:spacing w:val="-2"/>
        </w:rPr>
        <w:t> </w:t>
      </w:r>
      <w:r>
        <w:rPr/>
        <w:t>Thị</w:t>
      </w:r>
      <w:r>
        <w:rPr>
          <w:spacing w:val="-2"/>
        </w:rPr>
        <w:t> </w:t>
      </w:r>
      <w:r>
        <w:rPr/>
        <w:t>Đ,</w:t>
      </w:r>
      <w:r>
        <w:rPr>
          <w:spacing w:val="-4"/>
        </w:rPr>
        <w:t> </w:t>
      </w:r>
      <w:r>
        <w:rPr/>
        <w:t>sinh</w:t>
      </w:r>
      <w:r>
        <w:rPr>
          <w:spacing w:val="-6"/>
        </w:rPr>
        <w:t> </w:t>
      </w:r>
      <w:r>
        <w:rPr/>
        <w:t>năm</w:t>
      </w:r>
      <w:r>
        <w:rPr>
          <w:spacing w:val="-7"/>
        </w:rPr>
        <w:t> </w:t>
      </w:r>
      <w:r>
        <w:rPr>
          <w:spacing w:val="-4"/>
        </w:rPr>
        <w:t>1968</w:t>
      </w:r>
    </w:p>
    <w:p>
      <w:pPr>
        <w:pStyle w:val="BodyText"/>
        <w:spacing w:before="2"/>
        <w:ind w:left="1221" w:right="2983" w:firstLine="0"/>
        <w:jc w:val="left"/>
      </w:pPr>
      <w:r>
        <w:rPr/>
        <w:t>Địa</w:t>
      </w:r>
      <w:r>
        <w:rPr>
          <w:spacing w:val="-3"/>
        </w:rPr>
        <w:t> </w:t>
      </w:r>
      <w:r>
        <w:rPr/>
        <w:t>chỉ:</w:t>
      </w:r>
      <w:r>
        <w:rPr>
          <w:spacing w:val="-5"/>
        </w:rPr>
        <w:t> </w:t>
      </w:r>
      <w:r>
        <w:rPr/>
        <w:t>167</w:t>
      </w:r>
      <w:r>
        <w:rPr>
          <w:spacing w:val="-1"/>
        </w:rPr>
        <w:t> </w:t>
      </w:r>
      <w:r>
        <w:rPr/>
        <w:t>ấp</w:t>
      </w:r>
      <w:r>
        <w:rPr>
          <w:spacing w:val="-2"/>
        </w:rPr>
        <w:t> </w:t>
      </w:r>
      <w:r>
        <w:rPr/>
        <w:t>T1,</w:t>
      </w:r>
      <w:r>
        <w:rPr>
          <w:spacing w:val="-4"/>
        </w:rPr>
        <w:t> </w:t>
      </w:r>
      <w:r>
        <w:rPr/>
        <w:t>xã</w:t>
      </w:r>
      <w:r>
        <w:rPr>
          <w:spacing w:val="-3"/>
        </w:rPr>
        <w:t> </w:t>
      </w:r>
      <w:r>
        <w:rPr/>
        <w:t>T2,</w:t>
      </w:r>
      <w:r>
        <w:rPr>
          <w:spacing w:val="-3"/>
        </w:rPr>
        <w:t> </w:t>
      </w:r>
      <w:r>
        <w:rPr/>
        <w:t>thị</w:t>
      </w:r>
      <w:r>
        <w:rPr>
          <w:spacing w:val="-2"/>
        </w:rPr>
        <w:t> </w:t>
      </w:r>
      <w:r>
        <w:rPr/>
        <w:t>xã</w:t>
      </w:r>
      <w:r>
        <w:rPr>
          <w:spacing w:val="-3"/>
        </w:rPr>
        <w:t> </w:t>
      </w:r>
      <w:r>
        <w:rPr/>
        <w:t>T3,</w:t>
      </w:r>
      <w:r>
        <w:rPr>
          <w:spacing w:val="-4"/>
        </w:rPr>
        <w:t> </w:t>
      </w:r>
      <w:r>
        <w:rPr/>
        <w:t>tỉnh</w:t>
      </w:r>
      <w:r>
        <w:rPr>
          <w:spacing w:val="-6"/>
        </w:rPr>
        <w:t> </w:t>
      </w:r>
      <w:r>
        <w:rPr/>
        <w:t>Sóc</w:t>
      </w:r>
      <w:r>
        <w:rPr>
          <w:spacing w:val="-3"/>
        </w:rPr>
        <w:t> </w:t>
      </w:r>
      <w:r>
        <w:rPr/>
        <w:t>Trăng. Bị đơn: Ông Thạch L, sinh năm 1967;</w:t>
      </w:r>
    </w:p>
    <w:p>
      <w:pPr>
        <w:pStyle w:val="BodyText"/>
        <w:spacing w:line="321" w:lineRule="exact" w:before="0"/>
        <w:ind w:left="1221" w:firstLine="0"/>
        <w:jc w:val="left"/>
      </w:pPr>
      <w:r>
        <w:rPr/>
        <w:t>Địa</w:t>
      </w:r>
      <w:r>
        <w:rPr>
          <w:spacing w:val="-5"/>
        </w:rPr>
        <w:t> </w:t>
      </w:r>
      <w:r>
        <w:rPr/>
        <w:t>chỉ:</w:t>
      </w:r>
      <w:r>
        <w:rPr>
          <w:spacing w:val="-5"/>
        </w:rPr>
        <w:t> </w:t>
      </w:r>
      <w:r>
        <w:rPr/>
        <w:t>225</w:t>
      </w:r>
      <w:r>
        <w:rPr>
          <w:spacing w:val="-1"/>
        </w:rPr>
        <w:t> </w:t>
      </w:r>
      <w:r>
        <w:rPr/>
        <w:t>ấp</w:t>
      </w:r>
      <w:r>
        <w:rPr>
          <w:spacing w:val="-1"/>
        </w:rPr>
        <w:t> </w:t>
      </w:r>
      <w:r>
        <w:rPr/>
        <w:t>T1,</w:t>
      </w:r>
      <w:r>
        <w:rPr>
          <w:spacing w:val="-3"/>
        </w:rPr>
        <w:t> </w:t>
      </w:r>
      <w:r>
        <w:rPr/>
        <w:t>xã</w:t>
      </w:r>
      <w:r>
        <w:rPr>
          <w:spacing w:val="-2"/>
        </w:rPr>
        <w:t> </w:t>
      </w:r>
      <w:r>
        <w:rPr/>
        <w:t>T2,</w:t>
      </w:r>
      <w:r>
        <w:rPr>
          <w:spacing w:val="-3"/>
        </w:rPr>
        <w:t> </w:t>
      </w:r>
      <w:r>
        <w:rPr/>
        <w:t>thị</w:t>
      </w:r>
      <w:r>
        <w:rPr>
          <w:spacing w:val="-1"/>
        </w:rPr>
        <w:t> </w:t>
      </w:r>
      <w:r>
        <w:rPr/>
        <w:t>xã</w:t>
      </w:r>
      <w:r>
        <w:rPr>
          <w:spacing w:val="-2"/>
        </w:rPr>
        <w:t> </w:t>
      </w:r>
      <w:r>
        <w:rPr/>
        <w:t>T3,</w:t>
      </w:r>
      <w:r>
        <w:rPr>
          <w:spacing w:val="-3"/>
        </w:rPr>
        <w:t> </w:t>
      </w:r>
      <w:r>
        <w:rPr/>
        <w:t>tỉnh</w:t>
      </w:r>
      <w:r>
        <w:rPr>
          <w:spacing w:val="-5"/>
        </w:rPr>
        <w:t> </w:t>
      </w:r>
      <w:r>
        <w:rPr/>
        <w:t>Sóc</w:t>
      </w:r>
      <w:r>
        <w:rPr>
          <w:spacing w:val="-2"/>
        </w:rPr>
        <w:t> Trăng.</w:t>
      </w:r>
    </w:p>
    <w:p>
      <w:pPr>
        <w:pStyle w:val="BodyText"/>
        <w:spacing w:before="0"/>
        <w:ind w:left="1221" w:right="702" w:firstLine="0"/>
        <w:jc w:val="left"/>
      </w:pPr>
      <w:r>
        <w:rPr/>
        <w:t>Người</w:t>
      </w:r>
      <w:r>
        <w:rPr>
          <w:spacing w:val="-2"/>
        </w:rPr>
        <w:t> </w:t>
      </w:r>
      <w:r>
        <w:rPr/>
        <w:t>có</w:t>
      </w:r>
      <w:r>
        <w:rPr>
          <w:spacing w:val="-2"/>
        </w:rPr>
        <w:t> </w:t>
      </w:r>
      <w:r>
        <w:rPr/>
        <w:t>quyền</w:t>
      </w:r>
      <w:r>
        <w:rPr>
          <w:spacing w:val="-2"/>
        </w:rPr>
        <w:t> </w:t>
      </w:r>
      <w:r>
        <w:rPr/>
        <w:t>lợi,</w:t>
      </w:r>
      <w:r>
        <w:rPr>
          <w:spacing w:val="-4"/>
        </w:rPr>
        <w:t> </w:t>
      </w:r>
      <w:r>
        <w:rPr/>
        <w:t>nghĩa</w:t>
      </w:r>
      <w:r>
        <w:rPr>
          <w:spacing w:val="-3"/>
        </w:rPr>
        <w:t> </w:t>
      </w:r>
      <w:r>
        <w:rPr/>
        <w:t>vụ</w:t>
      </w:r>
      <w:r>
        <w:rPr>
          <w:spacing w:val="-2"/>
        </w:rPr>
        <w:t> </w:t>
      </w:r>
      <w:r>
        <w:rPr/>
        <w:t>liên</w:t>
      </w:r>
      <w:r>
        <w:rPr>
          <w:spacing w:val="-2"/>
        </w:rPr>
        <w:t> </w:t>
      </w:r>
      <w:r>
        <w:rPr/>
        <w:t>quan:</w:t>
      </w:r>
      <w:r>
        <w:rPr>
          <w:spacing w:val="-2"/>
        </w:rPr>
        <w:t> </w:t>
      </w:r>
      <w:r>
        <w:rPr/>
        <w:t>Ông Ngô</w:t>
      </w:r>
      <w:r>
        <w:rPr>
          <w:spacing w:val="-2"/>
        </w:rPr>
        <w:t> </w:t>
      </w:r>
      <w:r>
        <w:rPr/>
        <w:t>Ký</w:t>
      </w:r>
      <w:r>
        <w:rPr>
          <w:spacing w:val="-2"/>
        </w:rPr>
        <w:t> </w:t>
      </w:r>
      <w:r>
        <w:rPr/>
        <w:t>H,</w:t>
      </w:r>
      <w:r>
        <w:rPr>
          <w:spacing w:val="-4"/>
        </w:rPr>
        <w:t> </w:t>
      </w:r>
      <w:r>
        <w:rPr/>
        <w:t>sinh</w:t>
      </w:r>
      <w:r>
        <w:rPr>
          <w:spacing w:val="-6"/>
        </w:rPr>
        <w:t> </w:t>
      </w:r>
      <w:r>
        <w:rPr/>
        <w:t>năm</w:t>
      </w:r>
      <w:r>
        <w:rPr>
          <w:spacing w:val="-8"/>
        </w:rPr>
        <w:t> </w:t>
      </w:r>
      <w:r>
        <w:rPr/>
        <w:t>1981 Địa chỉ: 222 ấp T1, xã T2, thị xã T3, tỉnh Sóc Trăng.</w:t>
      </w:r>
    </w:p>
    <w:p>
      <w:pPr>
        <w:pStyle w:val="Heading1"/>
        <w:spacing w:before="153"/>
        <w:ind w:right="879"/>
      </w:pPr>
      <w:r>
        <w:rPr>
          <w:spacing w:val="-8"/>
        </w:rPr>
        <w:t>NỘI</w:t>
      </w:r>
      <w:r>
        <w:rPr>
          <w:spacing w:val="-17"/>
        </w:rPr>
        <w:t> </w:t>
      </w:r>
      <w:r>
        <w:rPr>
          <w:spacing w:val="-8"/>
        </w:rPr>
        <w:t>DUNG</w:t>
      </w:r>
      <w:r>
        <w:rPr>
          <w:spacing w:val="-18"/>
        </w:rPr>
        <w:t> </w:t>
      </w:r>
      <w:r>
        <w:rPr>
          <w:spacing w:val="-8"/>
        </w:rPr>
        <w:t>VỤ</w:t>
      </w:r>
      <w:r>
        <w:rPr>
          <w:spacing w:val="-18"/>
        </w:rPr>
        <w:t> </w:t>
      </w:r>
      <w:r>
        <w:rPr>
          <w:spacing w:val="-8"/>
        </w:rPr>
        <w:t>ÁN:</w:t>
      </w:r>
    </w:p>
    <w:p>
      <w:pPr>
        <w:pStyle w:val="BodyText"/>
        <w:spacing w:before="125"/>
        <w:ind w:right="458"/>
      </w:pPr>
      <w:r>
        <w:rPr/>
        <w:t>Nguyên đơn bà Thạch Thị Đ trình bày: Bà có phần đất diện tích 13.599m</w:t>
      </w:r>
      <w:r>
        <w:rPr>
          <w:vertAlign w:val="superscript"/>
        </w:rPr>
        <w:t>2</w:t>
      </w:r>
      <w:r>
        <w:rPr>
          <w:vertAlign w:val="baseline"/>
        </w:rPr>
        <w:t> thuộc thửa đất số 505, tờ bản đồ số 01, tọa lạc ấp T1, xã T2, thị xã T3, tỉnh Sóc Trăng. Nguồn gốc đất là của mẹ bà là bà Thạch Thị P quản lý sử dụng từ trước</w:t>
      </w:r>
      <w:r>
        <w:rPr>
          <w:spacing w:val="40"/>
          <w:vertAlign w:val="baseline"/>
        </w:rPr>
        <w:t> </w:t>
      </w:r>
      <w:r>
        <w:rPr>
          <w:vertAlign w:val="baseline"/>
        </w:rPr>
        <w:t>năm</w:t>
      </w:r>
      <w:r>
        <w:rPr>
          <w:spacing w:val="-2"/>
          <w:vertAlign w:val="baseline"/>
        </w:rPr>
        <w:t> </w:t>
      </w:r>
      <w:r>
        <w:rPr>
          <w:vertAlign w:val="baseline"/>
        </w:rPr>
        <w:t>1993, đến ngày 26/12/1996 thì bà P được cấp giấy</w:t>
      </w:r>
      <w:r>
        <w:rPr>
          <w:spacing w:val="-1"/>
          <w:vertAlign w:val="baseline"/>
        </w:rPr>
        <w:t> </w:t>
      </w:r>
      <w:r>
        <w:rPr>
          <w:vertAlign w:val="baseline"/>
        </w:rPr>
        <w:t>chứng nhận quyền sử dụng đất. Ngày 27/03/2007, bà P làm hợp đồng tặng cho lại cho bà toàn bộ diện tích đất nêu trên và bà đã được Ủy ban nhân dân huyện T3 cấp giấy chứng nhận quyền sử dụng</w:t>
      </w:r>
      <w:r>
        <w:rPr>
          <w:spacing w:val="31"/>
          <w:vertAlign w:val="baseline"/>
        </w:rPr>
        <w:t> </w:t>
      </w:r>
      <w:r>
        <w:rPr>
          <w:vertAlign w:val="baseline"/>
        </w:rPr>
        <w:t>đất</w:t>
      </w:r>
      <w:r>
        <w:rPr>
          <w:spacing w:val="29"/>
          <w:vertAlign w:val="baseline"/>
        </w:rPr>
        <w:t> </w:t>
      </w:r>
      <w:r>
        <w:rPr>
          <w:vertAlign w:val="baseline"/>
        </w:rPr>
        <w:t>ngày</w:t>
      </w:r>
      <w:r>
        <w:rPr>
          <w:spacing w:val="27"/>
          <w:vertAlign w:val="baseline"/>
        </w:rPr>
        <w:t> </w:t>
      </w:r>
      <w:r>
        <w:rPr>
          <w:vertAlign w:val="baseline"/>
        </w:rPr>
        <w:t>29/05/2007.</w:t>
      </w:r>
      <w:r>
        <w:rPr>
          <w:spacing w:val="30"/>
          <w:vertAlign w:val="baseline"/>
        </w:rPr>
        <w:t> </w:t>
      </w:r>
      <w:r>
        <w:rPr>
          <w:vertAlign w:val="baseline"/>
        </w:rPr>
        <w:t>Trên</w:t>
      </w:r>
      <w:r>
        <w:rPr>
          <w:spacing w:val="31"/>
          <w:vertAlign w:val="baseline"/>
        </w:rPr>
        <w:t> </w:t>
      </w:r>
      <w:r>
        <w:rPr>
          <w:vertAlign w:val="baseline"/>
        </w:rPr>
        <w:t>phần</w:t>
      </w:r>
      <w:r>
        <w:rPr>
          <w:spacing w:val="29"/>
          <w:vertAlign w:val="baseline"/>
        </w:rPr>
        <w:t> </w:t>
      </w:r>
      <w:r>
        <w:rPr>
          <w:vertAlign w:val="baseline"/>
        </w:rPr>
        <w:t>đất</w:t>
      </w:r>
      <w:r>
        <w:rPr>
          <w:spacing w:val="29"/>
          <w:vertAlign w:val="baseline"/>
        </w:rPr>
        <w:t> </w:t>
      </w:r>
      <w:r>
        <w:rPr>
          <w:vertAlign w:val="baseline"/>
        </w:rPr>
        <w:t>này</w:t>
      </w:r>
      <w:r>
        <w:rPr>
          <w:spacing w:val="27"/>
          <w:vertAlign w:val="baseline"/>
        </w:rPr>
        <w:t> </w:t>
      </w:r>
      <w:r>
        <w:rPr>
          <w:vertAlign w:val="baseline"/>
        </w:rPr>
        <w:t>bà</w:t>
      </w:r>
      <w:r>
        <w:rPr>
          <w:spacing w:val="38"/>
          <w:vertAlign w:val="baseline"/>
        </w:rPr>
        <w:t> </w:t>
      </w:r>
      <w:r>
        <w:rPr>
          <w:vertAlign w:val="baseline"/>
        </w:rPr>
        <w:t>có</w:t>
      </w:r>
      <w:r>
        <w:rPr>
          <w:spacing w:val="29"/>
          <w:vertAlign w:val="baseline"/>
        </w:rPr>
        <w:t> </w:t>
      </w:r>
      <w:r>
        <w:rPr>
          <w:vertAlign w:val="baseline"/>
        </w:rPr>
        <w:t>trồng</w:t>
      </w:r>
      <w:r>
        <w:rPr>
          <w:spacing w:val="31"/>
          <w:vertAlign w:val="baseline"/>
        </w:rPr>
        <w:t> </w:t>
      </w:r>
      <w:r>
        <w:rPr>
          <w:vertAlign w:val="baseline"/>
        </w:rPr>
        <w:t>lúa,</w:t>
      </w:r>
      <w:r>
        <w:rPr>
          <w:spacing w:val="30"/>
          <w:vertAlign w:val="baseline"/>
        </w:rPr>
        <w:t> </w:t>
      </w:r>
      <w:r>
        <w:rPr>
          <w:vertAlign w:val="baseline"/>
        </w:rPr>
        <w:t>màu</w:t>
      </w:r>
      <w:r>
        <w:rPr>
          <w:spacing w:val="32"/>
          <w:vertAlign w:val="baseline"/>
        </w:rPr>
        <w:t> </w:t>
      </w:r>
      <w:r>
        <w:rPr>
          <w:vertAlign w:val="baseline"/>
        </w:rPr>
        <w:t>và</w:t>
      </w:r>
      <w:r>
        <w:rPr>
          <w:spacing w:val="28"/>
          <w:vertAlign w:val="baseline"/>
        </w:rPr>
        <w:t> </w:t>
      </w:r>
      <w:r>
        <w:rPr>
          <w:vertAlign w:val="baseline"/>
        </w:rPr>
        <w:t>phía</w:t>
      </w:r>
      <w:r>
        <w:rPr>
          <w:spacing w:val="31"/>
          <w:vertAlign w:val="baseline"/>
        </w:rPr>
        <w:t> </w:t>
      </w:r>
      <w:r>
        <w:rPr>
          <w:vertAlign w:val="baseline"/>
        </w:rPr>
        <w:t>Bắc</w:t>
      </w:r>
    </w:p>
    <w:p>
      <w:pPr>
        <w:spacing w:after="0"/>
        <w:sectPr>
          <w:type w:val="continuous"/>
          <w:pgSz w:w="12240" w:h="15840"/>
          <w:pgMar w:top="1120" w:bottom="280" w:left="1200" w:right="720"/>
        </w:sectPr>
      </w:pPr>
    </w:p>
    <w:p>
      <w:pPr>
        <w:pStyle w:val="BodyText"/>
        <w:spacing w:before="65"/>
        <w:ind w:right="458" w:firstLine="0"/>
      </w:pPr>
      <w:r>
        <w:rPr/>
        <w:t>giáp huyện lộ 43 có trồng 13 cây</w:t>
      </w:r>
      <w:r>
        <w:rPr>
          <w:spacing w:val="-3"/>
        </w:rPr>
        <w:t> </w:t>
      </w:r>
      <w:r>
        <w:rPr/>
        <w:t>còng đã</w:t>
      </w:r>
      <w:r>
        <w:rPr>
          <w:spacing w:val="-1"/>
        </w:rPr>
        <w:t> </w:t>
      </w:r>
      <w:r>
        <w:rPr/>
        <w:t>29 năm</w:t>
      </w:r>
      <w:r>
        <w:rPr>
          <w:spacing w:val="-4"/>
        </w:rPr>
        <w:t> </w:t>
      </w:r>
      <w:r>
        <w:rPr/>
        <w:t>tuổi. Trong quá trình sử</w:t>
      </w:r>
      <w:r>
        <w:rPr>
          <w:spacing w:val="-1"/>
        </w:rPr>
        <w:t> </w:t>
      </w:r>
      <w:r>
        <w:rPr/>
        <w:t>dụng đất từ</w:t>
      </w:r>
      <w:r>
        <w:rPr>
          <w:spacing w:val="-2"/>
        </w:rPr>
        <w:t> </w:t>
      </w:r>
      <w:r>
        <w:rPr/>
        <w:t>trước</w:t>
      </w:r>
      <w:r>
        <w:rPr>
          <w:spacing w:val="-2"/>
        </w:rPr>
        <w:t> </w:t>
      </w:r>
      <w:r>
        <w:rPr/>
        <w:t>đến</w:t>
      </w:r>
      <w:r>
        <w:rPr>
          <w:spacing w:val="-1"/>
        </w:rPr>
        <w:t> </w:t>
      </w:r>
      <w:r>
        <w:rPr/>
        <w:t>nay</w:t>
      </w:r>
      <w:r>
        <w:rPr>
          <w:spacing w:val="-4"/>
        </w:rPr>
        <w:t> </w:t>
      </w:r>
      <w:r>
        <w:rPr/>
        <w:t>không</w:t>
      </w:r>
      <w:r>
        <w:rPr>
          <w:spacing w:val="-2"/>
        </w:rPr>
        <w:t> </w:t>
      </w:r>
      <w:r>
        <w:rPr/>
        <w:t>xảy</w:t>
      </w:r>
      <w:r>
        <w:rPr>
          <w:spacing w:val="-4"/>
        </w:rPr>
        <w:t> </w:t>
      </w:r>
      <w:r>
        <w:rPr/>
        <w:t>ra</w:t>
      </w:r>
      <w:r>
        <w:rPr>
          <w:spacing w:val="-1"/>
        </w:rPr>
        <w:t> </w:t>
      </w:r>
      <w:r>
        <w:rPr/>
        <w:t>tranh chấp</w:t>
      </w:r>
      <w:r>
        <w:rPr>
          <w:spacing w:val="-1"/>
        </w:rPr>
        <w:t> </w:t>
      </w:r>
      <w:r>
        <w:rPr/>
        <w:t>với ai.</w:t>
      </w:r>
      <w:r>
        <w:rPr>
          <w:spacing w:val="-1"/>
        </w:rPr>
        <w:t> </w:t>
      </w:r>
      <w:r>
        <w:rPr/>
        <w:t>Đến</w:t>
      </w:r>
      <w:r>
        <w:rPr>
          <w:spacing w:val="-1"/>
        </w:rPr>
        <w:t> </w:t>
      </w:r>
      <w:r>
        <w:rPr/>
        <w:t>ngày</w:t>
      </w:r>
      <w:r>
        <w:rPr>
          <w:spacing w:val="-5"/>
        </w:rPr>
        <w:t> </w:t>
      </w:r>
      <w:r>
        <w:rPr/>
        <w:t>30/12/2014,</w:t>
      </w:r>
      <w:r>
        <w:rPr>
          <w:spacing w:val="-3"/>
        </w:rPr>
        <w:t> </w:t>
      </w:r>
      <w:r>
        <w:rPr/>
        <w:t>khi</w:t>
      </w:r>
      <w:r>
        <w:rPr>
          <w:spacing w:val="-1"/>
        </w:rPr>
        <w:t> </w:t>
      </w:r>
      <w:r>
        <w:rPr/>
        <w:t>có</w:t>
      </w:r>
      <w:r>
        <w:rPr>
          <w:spacing w:val="-3"/>
        </w:rPr>
        <w:t> </w:t>
      </w:r>
      <w:r>
        <w:rPr/>
        <w:t>đoàn cán bộ xuống đo đạc đất của bà để cấp đổi giấy chứng nhận quyền sử dụng đất thì ông Thạch L ngăn cản, cho rằng đó là phần đất của gia đình ông L mua của ông Thạch X1. Ông L đã cắm trụ đá và cho ông Ngô Ký H rào lưới dựng chuồng nuôi gà trên phần đất diện tích khoảng 280m</w:t>
      </w:r>
      <w:r>
        <w:rPr>
          <w:vertAlign w:val="superscript"/>
        </w:rPr>
        <w:t>2</w:t>
      </w:r>
      <w:r>
        <w:rPr>
          <w:vertAlign w:val="baseline"/>
        </w:rPr>
        <w:t>, phía nam giáp với huyện lộ 43 (111), với số đo và tứ cận như sau:</w:t>
      </w:r>
    </w:p>
    <w:p>
      <w:pPr>
        <w:pStyle w:val="BodyText"/>
        <w:spacing w:before="123"/>
        <w:ind w:left="1221" w:firstLine="0"/>
        <w:jc w:val="left"/>
      </w:pPr>
      <w:r>
        <w:rPr/>
        <w:t>+</w:t>
      </w:r>
      <w:r>
        <w:rPr>
          <w:spacing w:val="-3"/>
        </w:rPr>
        <w:t> </w:t>
      </w:r>
      <w:r>
        <w:rPr/>
        <w:t>Hướng</w:t>
      </w:r>
      <w:r>
        <w:rPr>
          <w:spacing w:val="-2"/>
        </w:rPr>
        <w:t> </w:t>
      </w:r>
      <w:r>
        <w:rPr/>
        <w:t>Đông</w:t>
      </w:r>
      <w:r>
        <w:rPr>
          <w:spacing w:val="-1"/>
        </w:rPr>
        <w:t> </w:t>
      </w:r>
      <w:r>
        <w:rPr/>
        <w:t>giáp</w:t>
      </w:r>
      <w:r>
        <w:rPr>
          <w:spacing w:val="-2"/>
        </w:rPr>
        <w:t> </w:t>
      </w:r>
      <w:r>
        <w:rPr/>
        <w:t>với</w:t>
      </w:r>
      <w:r>
        <w:rPr>
          <w:spacing w:val="-2"/>
        </w:rPr>
        <w:t> </w:t>
      </w:r>
      <w:r>
        <w:rPr/>
        <w:t>thửa</w:t>
      </w:r>
      <w:r>
        <w:rPr>
          <w:spacing w:val="-2"/>
        </w:rPr>
        <w:t> </w:t>
      </w:r>
      <w:r>
        <w:rPr/>
        <w:t>505</w:t>
      </w:r>
      <w:r>
        <w:rPr>
          <w:spacing w:val="-2"/>
        </w:rPr>
        <w:t> </w:t>
      </w:r>
      <w:r>
        <w:rPr/>
        <w:t>của</w:t>
      </w:r>
      <w:r>
        <w:rPr>
          <w:spacing w:val="-5"/>
        </w:rPr>
        <w:t> </w:t>
      </w:r>
      <w:r>
        <w:rPr/>
        <w:t>bà</w:t>
      </w:r>
      <w:r>
        <w:rPr>
          <w:spacing w:val="-3"/>
        </w:rPr>
        <w:t> </w:t>
      </w:r>
      <w:r>
        <w:rPr/>
        <w:t>Thạch</w:t>
      </w:r>
      <w:r>
        <w:rPr>
          <w:spacing w:val="-2"/>
        </w:rPr>
        <w:t> </w:t>
      </w:r>
      <w:r>
        <w:rPr/>
        <w:t>Thị</w:t>
      </w:r>
      <w:r>
        <w:rPr>
          <w:spacing w:val="-1"/>
        </w:rPr>
        <w:t> </w:t>
      </w:r>
      <w:r>
        <w:rPr/>
        <w:t>Đ,</w:t>
      </w:r>
      <w:r>
        <w:rPr>
          <w:spacing w:val="-4"/>
        </w:rPr>
        <w:t> </w:t>
      </w:r>
      <w:r>
        <w:rPr/>
        <w:t>có</w:t>
      </w:r>
      <w:r>
        <w:rPr>
          <w:spacing w:val="-1"/>
        </w:rPr>
        <w:t> </w:t>
      </w:r>
      <w:r>
        <w:rPr/>
        <w:t>số</w:t>
      </w:r>
      <w:r>
        <w:rPr>
          <w:spacing w:val="-2"/>
        </w:rPr>
        <w:t> </w:t>
      </w:r>
      <w:r>
        <w:rPr/>
        <w:t>đo</w:t>
      </w:r>
      <w:r>
        <w:rPr>
          <w:spacing w:val="-5"/>
        </w:rPr>
        <w:t> 7m;</w:t>
      </w:r>
    </w:p>
    <w:p>
      <w:pPr>
        <w:pStyle w:val="BodyText"/>
        <w:spacing w:before="120"/>
        <w:ind w:left="1221" w:firstLine="0"/>
        <w:jc w:val="left"/>
      </w:pPr>
      <w:r>
        <w:rPr/>
        <w:t>+</w:t>
      </w:r>
      <w:r>
        <w:rPr>
          <w:spacing w:val="-4"/>
        </w:rPr>
        <w:t> </w:t>
      </w:r>
      <w:r>
        <w:rPr/>
        <w:t>Hướng</w:t>
      </w:r>
      <w:r>
        <w:rPr>
          <w:spacing w:val="-1"/>
        </w:rPr>
        <w:t> </w:t>
      </w:r>
      <w:r>
        <w:rPr/>
        <w:t>Tây</w:t>
      </w:r>
      <w:r>
        <w:rPr>
          <w:spacing w:val="-6"/>
        </w:rPr>
        <w:t> </w:t>
      </w:r>
      <w:r>
        <w:rPr/>
        <w:t>giáp</w:t>
      </w:r>
      <w:r>
        <w:rPr>
          <w:spacing w:val="-1"/>
        </w:rPr>
        <w:t> </w:t>
      </w:r>
      <w:r>
        <w:rPr/>
        <w:t>thửa</w:t>
      </w:r>
      <w:r>
        <w:rPr>
          <w:spacing w:val="-2"/>
        </w:rPr>
        <w:t> </w:t>
      </w:r>
      <w:r>
        <w:rPr/>
        <w:t>506</w:t>
      </w:r>
      <w:r>
        <w:rPr>
          <w:spacing w:val="-3"/>
        </w:rPr>
        <w:t> </w:t>
      </w:r>
      <w:r>
        <w:rPr/>
        <w:t>của</w:t>
      </w:r>
      <w:r>
        <w:rPr>
          <w:spacing w:val="-2"/>
        </w:rPr>
        <w:t> </w:t>
      </w:r>
      <w:r>
        <w:rPr/>
        <w:t>ông</w:t>
      </w:r>
      <w:r>
        <w:rPr>
          <w:spacing w:val="1"/>
        </w:rPr>
        <w:t> </w:t>
      </w:r>
      <w:r>
        <w:rPr/>
        <w:t>Lâm</w:t>
      </w:r>
      <w:r>
        <w:rPr>
          <w:spacing w:val="-3"/>
        </w:rPr>
        <w:t> </w:t>
      </w:r>
      <w:r>
        <w:rPr/>
        <w:t>Văn</w:t>
      </w:r>
      <w:r>
        <w:rPr>
          <w:spacing w:val="-2"/>
        </w:rPr>
        <w:t> </w:t>
      </w:r>
      <w:r>
        <w:rPr/>
        <w:t>K,</w:t>
      </w:r>
      <w:r>
        <w:rPr>
          <w:spacing w:val="-3"/>
        </w:rPr>
        <w:t> </w:t>
      </w:r>
      <w:r>
        <w:rPr/>
        <w:t>có</w:t>
      </w:r>
      <w:r>
        <w:rPr>
          <w:spacing w:val="-1"/>
        </w:rPr>
        <w:t> </w:t>
      </w:r>
      <w:r>
        <w:rPr/>
        <w:t>số</w:t>
      </w:r>
      <w:r>
        <w:rPr>
          <w:spacing w:val="-1"/>
        </w:rPr>
        <w:t> </w:t>
      </w:r>
      <w:r>
        <w:rPr/>
        <w:t>đo</w:t>
      </w:r>
      <w:r>
        <w:rPr>
          <w:spacing w:val="-1"/>
        </w:rPr>
        <w:t> </w:t>
      </w:r>
      <w:r>
        <w:rPr>
          <w:spacing w:val="-5"/>
        </w:rPr>
        <w:t>7m;</w:t>
      </w:r>
    </w:p>
    <w:p>
      <w:pPr>
        <w:pStyle w:val="BodyText"/>
        <w:ind w:left="1221" w:firstLine="0"/>
        <w:jc w:val="left"/>
      </w:pPr>
      <w:r>
        <w:rPr/>
        <w:t>+</w:t>
      </w:r>
      <w:r>
        <w:rPr>
          <w:spacing w:val="-4"/>
        </w:rPr>
        <w:t> </w:t>
      </w:r>
      <w:r>
        <w:rPr/>
        <w:t>Hướng</w:t>
      </w:r>
      <w:r>
        <w:rPr>
          <w:spacing w:val="-1"/>
        </w:rPr>
        <w:t> </w:t>
      </w:r>
      <w:r>
        <w:rPr/>
        <w:t>Nam</w:t>
      </w:r>
      <w:r>
        <w:rPr>
          <w:spacing w:val="-7"/>
        </w:rPr>
        <w:t> </w:t>
      </w:r>
      <w:r>
        <w:rPr/>
        <w:t>giáp</w:t>
      </w:r>
      <w:r>
        <w:rPr>
          <w:spacing w:val="-4"/>
        </w:rPr>
        <w:t> </w:t>
      </w:r>
      <w:r>
        <w:rPr/>
        <w:t>với</w:t>
      </w:r>
      <w:r>
        <w:rPr>
          <w:spacing w:val="-1"/>
        </w:rPr>
        <w:t> </w:t>
      </w:r>
      <w:r>
        <w:rPr/>
        <w:t>thửa</w:t>
      </w:r>
      <w:r>
        <w:rPr>
          <w:spacing w:val="-2"/>
        </w:rPr>
        <w:t> </w:t>
      </w:r>
      <w:r>
        <w:rPr/>
        <w:t>505</w:t>
      </w:r>
      <w:r>
        <w:rPr>
          <w:spacing w:val="-1"/>
        </w:rPr>
        <w:t> </w:t>
      </w:r>
      <w:r>
        <w:rPr/>
        <w:t>của</w:t>
      </w:r>
      <w:r>
        <w:rPr>
          <w:spacing w:val="-2"/>
        </w:rPr>
        <w:t> </w:t>
      </w:r>
      <w:r>
        <w:rPr/>
        <w:t>bà</w:t>
      </w:r>
      <w:r>
        <w:rPr>
          <w:spacing w:val="1"/>
        </w:rPr>
        <w:t> </w:t>
      </w:r>
      <w:r>
        <w:rPr/>
        <w:t>Thạch</w:t>
      </w:r>
      <w:r>
        <w:rPr>
          <w:spacing w:val="-1"/>
        </w:rPr>
        <w:t> </w:t>
      </w:r>
      <w:r>
        <w:rPr/>
        <w:t>Thị</w:t>
      </w:r>
      <w:r>
        <w:rPr>
          <w:spacing w:val="-1"/>
        </w:rPr>
        <w:t> </w:t>
      </w:r>
      <w:r>
        <w:rPr/>
        <w:t>Đ,</w:t>
      </w:r>
      <w:r>
        <w:rPr>
          <w:spacing w:val="-3"/>
        </w:rPr>
        <w:t> </w:t>
      </w:r>
      <w:r>
        <w:rPr/>
        <w:t>có</w:t>
      </w:r>
      <w:r>
        <w:rPr>
          <w:spacing w:val="-2"/>
        </w:rPr>
        <w:t> </w:t>
      </w:r>
      <w:r>
        <w:rPr/>
        <w:t>số</w:t>
      </w:r>
      <w:r>
        <w:rPr>
          <w:spacing w:val="-5"/>
        </w:rPr>
        <w:t> </w:t>
      </w:r>
      <w:r>
        <w:rPr/>
        <w:t>đo</w:t>
      </w:r>
      <w:r>
        <w:rPr>
          <w:spacing w:val="-4"/>
        </w:rPr>
        <w:t> 40m;</w:t>
      </w:r>
    </w:p>
    <w:p>
      <w:pPr>
        <w:pStyle w:val="BodyText"/>
        <w:spacing w:before="121"/>
        <w:ind w:left="1221" w:firstLine="0"/>
        <w:jc w:val="left"/>
      </w:pPr>
      <w:r>
        <w:rPr/>
        <w:t>+</w:t>
      </w:r>
      <w:r>
        <w:rPr>
          <w:spacing w:val="-4"/>
        </w:rPr>
        <w:t> </w:t>
      </w:r>
      <w:r>
        <w:rPr/>
        <w:t>Hướng</w:t>
      </w:r>
      <w:r>
        <w:rPr>
          <w:spacing w:val="-2"/>
        </w:rPr>
        <w:t> </w:t>
      </w:r>
      <w:r>
        <w:rPr/>
        <w:t>Bắc</w:t>
      </w:r>
      <w:r>
        <w:rPr>
          <w:spacing w:val="-2"/>
        </w:rPr>
        <w:t> </w:t>
      </w:r>
      <w:r>
        <w:rPr/>
        <w:t>giáp</w:t>
      </w:r>
      <w:r>
        <w:rPr>
          <w:spacing w:val="-2"/>
        </w:rPr>
        <w:t> </w:t>
      </w:r>
      <w:r>
        <w:rPr/>
        <w:t>với</w:t>
      </w:r>
      <w:r>
        <w:rPr>
          <w:spacing w:val="-1"/>
        </w:rPr>
        <w:t> </w:t>
      </w:r>
      <w:r>
        <w:rPr/>
        <w:t>huyện</w:t>
      </w:r>
      <w:r>
        <w:rPr>
          <w:spacing w:val="-2"/>
        </w:rPr>
        <w:t> </w:t>
      </w:r>
      <w:r>
        <w:rPr/>
        <w:t>lộ</w:t>
      </w:r>
      <w:r>
        <w:rPr>
          <w:spacing w:val="-4"/>
        </w:rPr>
        <w:t> </w:t>
      </w:r>
      <w:r>
        <w:rPr/>
        <w:t>43</w:t>
      </w:r>
      <w:r>
        <w:rPr>
          <w:spacing w:val="-2"/>
        </w:rPr>
        <w:t> </w:t>
      </w:r>
      <w:r>
        <w:rPr/>
        <w:t>(111),</w:t>
      </w:r>
      <w:r>
        <w:rPr>
          <w:spacing w:val="-4"/>
        </w:rPr>
        <w:t> </w:t>
      </w:r>
      <w:r>
        <w:rPr/>
        <w:t>có</w:t>
      </w:r>
      <w:r>
        <w:rPr>
          <w:spacing w:val="-1"/>
        </w:rPr>
        <w:t> </w:t>
      </w:r>
      <w:r>
        <w:rPr/>
        <w:t>số</w:t>
      </w:r>
      <w:r>
        <w:rPr>
          <w:spacing w:val="2"/>
        </w:rPr>
        <w:t> </w:t>
      </w:r>
      <w:r>
        <w:rPr/>
        <w:t>đo</w:t>
      </w:r>
      <w:r>
        <w:rPr>
          <w:spacing w:val="-1"/>
        </w:rPr>
        <w:t> </w:t>
      </w:r>
      <w:r>
        <w:rPr>
          <w:spacing w:val="-4"/>
        </w:rPr>
        <w:t>40m.</w:t>
      </w:r>
    </w:p>
    <w:p>
      <w:pPr>
        <w:pStyle w:val="BodyText"/>
        <w:ind w:right="457"/>
      </w:pPr>
      <w:r>
        <w:rPr/>
        <w:t>Không</w:t>
      </w:r>
      <w:r>
        <w:rPr>
          <w:spacing w:val="-5"/>
        </w:rPr>
        <w:t> </w:t>
      </w:r>
      <w:r>
        <w:rPr/>
        <w:t>đồng</w:t>
      </w:r>
      <w:r>
        <w:rPr>
          <w:spacing w:val="-1"/>
        </w:rPr>
        <w:t> </w:t>
      </w:r>
      <w:r>
        <w:rPr/>
        <w:t>ý</w:t>
      </w:r>
      <w:r>
        <w:rPr>
          <w:spacing w:val="-5"/>
        </w:rPr>
        <w:t> </w:t>
      </w:r>
      <w:r>
        <w:rPr/>
        <w:t>với</w:t>
      </w:r>
      <w:r>
        <w:rPr>
          <w:spacing w:val="-1"/>
        </w:rPr>
        <w:t> </w:t>
      </w:r>
      <w:r>
        <w:rPr/>
        <w:t>việc</w:t>
      </w:r>
      <w:r>
        <w:rPr>
          <w:spacing w:val="-2"/>
        </w:rPr>
        <w:t> </w:t>
      </w:r>
      <w:r>
        <w:rPr/>
        <w:t>ông Thạch</w:t>
      </w:r>
      <w:r>
        <w:rPr>
          <w:spacing w:val="-1"/>
        </w:rPr>
        <w:t> </w:t>
      </w:r>
      <w:r>
        <w:rPr/>
        <w:t>L</w:t>
      </w:r>
      <w:r>
        <w:rPr>
          <w:spacing w:val="-4"/>
        </w:rPr>
        <w:t> </w:t>
      </w:r>
      <w:r>
        <w:rPr/>
        <w:t>cắm</w:t>
      </w:r>
      <w:r>
        <w:rPr>
          <w:spacing w:val="-7"/>
        </w:rPr>
        <w:t> </w:t>
      </w:r>
      <w:r>
        <w:rPr/>
        <w:t>trụ</w:t>
      </w:r>
      <w:r>
        <w:rPr>
          <w:spacing w:val="-1"/>
        </w:rPr>
        <w:t> </w:t>
      </w:r>
      <w:r>
        <w:rPr/>
        <w:t>đá</w:t>
      </w:r>
      <w:r>
        <w:rPr>
          <w:spacing w:val="-5"/>
        </w:rPr>
        <w:t> </w:t>
      </w:r>
      <w:r>
        <w:rPr/>
        <w:t>và</w:t>
      </w:r>
      <w:r>
        <w:rPr>
          <w:spacing w:val="-2"/>
        </w:rPr>
        <w:t> </w:t>
      </w:r>
      <w:r>
        <w:rPr/>
        <w:t>rào</w:t>
      </w:r>
      <w:r>
        <w:rPr>
          <w:spacing w:val="-1"/>
        </w:rPr>
        <w:t> </w:t>
      </w:r>
      <w:r>
        <w:rPr/>
        <w:t>lưới</w:t>
      </w:r>
      <w:r>
        <w:rPr>
          <w:spacing w:val="-1"/>
        </w:rPr>
        <w:t> </w:t>
      </w:r>
      <w:r>
        <w:rPr/>
        <w:t>nuôi</w:t>
      </w:r>
      <w:r>
        <w:rPr>
          <w:spacing w:val="-4"/>
        </w:rPr>
        <w:t> </w:t>
      </w:r>
      <w:r>
        <w:rPr/>
        <w:t>gà</w:t>
      </w:r>
      <w:r>
        <w:rPr>
          <w:spacing w:val="-2"/>
        </w:rPr>
        <w:t> </w:t>
      </w:r>
      <w:r>
        <w:rPr/>
        <w:t>trên</w:t>
      </w:r>
      <w:r>
        <w:rPr>
          <w:spacing w:val="-4"/>
        </w:rPr>
        <w:t> </w:t>
      </w:r>
      <w:r>
        <w:rPr/>
        <w:t>phần diện tích đất nêu trên của bà, nên bà Đ làm đơn yêu cầu chính quyền địa phương giải quyết. Vụ việc đã được tổ hòa giải ấp T1 và Ủy ban nhân dân xã T2 tổ chức hòa giải nhưng không thành, bà Đ khởi kiện yêu cầu Tòa án giải quyết buộc ông Thạch L di dời trụ đá, ông Ngô Ký H phải di dời chuồng gà và lưới để trả lại cho</w:t>
      </w:r>
      <w:r>
        <w:rPr>
          <w:spacing w:val="40"/>
        </w:rPr>
        <w:t> </w:t>
      </w:r>
      <w:r>
        <w:rPr/>
        <w:t>bà phần đất diện 232m</w:t>
      </w:r>
      <w:r>
        <w:rPr>
          <w:vertAlign w:val="superscript"/>
        </w:rPr>
        <w:t>2</w:t>
      </w:r>
      <w:r>
        <w:rPr>
          <w:vertAlign w:val="baseline"/>
        </w:rPr>
        <w:t> (theo kết quả đo đạc thẩm định tại chỗ ngày 24/12/2015) nằm trong thửa 505 do bà Đ đứng tên giấy chứng nhận quyền sử dụng đất.</w:t>
      </w:r>
    </w:p>
    <w:p>
      <w:pPr>
        <w:pStyle w:val="BodyText"/>
        <w:spacing w:before="120"/>
        <w:ind w:right="458"/>
      </w:pPr>
      <w:r>
        <w:rPr/>
        <w:t>Bị đơn là</w:t>
      </w:r>
      <w:r>
        <w:rPr>
          <w:spacing w:val="-1"/>
        </w:rPr>
        <w:t> </w:t>
      </w:r>
      <w:r>
        <w:rPr/>
        <w:t>ông Thạch L trình bày: Nguồn gốc</w:t>
      </w:r>
      <w:r>
        <w:rPr>
          <w:spacing w:val="-1"/>
        </w:rPr>
        <w:t> </w:t>
      </w:r>
      <w:r>
        <w:rPr/>
        <w:t>diện tích đất đang tranh chấp là của ông ngoại ông tên Ong G (đã chết) để lại cho cậu ruột ông là Ong X, sau đó Ong X mới chuyển nhượng lại cho ông Thạch X1. Đến năm 1983, ông Thạch X1 chuyển nhượng lại cho mẹ ông là bà Ong Thị L2, việc chuyển nhượng giữa bà L2 và ông X1 không có giấy</w:t>
      </w:r>
      <w:r>
        <w:rPr>
          <w:spacing w:val="-2"/>
        </w:rPr>
        <w:t> </w:t>
      </w:r>
      <w:r>
        <w:rPr/>
        <w:t>tờ</w:t>
      </w:r>
      <w:r>
        <w:rPr>
          <w:spacing w:val="-1"/>
        </w:rPr>
        <w:t> </w:t>
      </w:r>
      <w:r>
        <w:rPr/>
        <w:t>nhưng các con ông Thạch X1 đều biết và</w:t>
      </w:r>
      <w:r>
        <w:rPr>
          <w:spacing w:val="-1"/>
        </w:rPr>
        <w:t> </w:t>
      </w:r>
      <w:r>
        <w:rPr/>
        <w:t>những người trong xóm</w:t>
      </w:r>
      <w:r>
        <w:rPr>
          <w:spacing w:val="-1"/>
        </w:rPr>
        <w:t> </w:t>
      </w:r>
      <w:r>
        <w:rPr/>
        <w:t>ai cũng biết. Sau khi nhận chuyển nhượng mẹ ông (bà L2) cho ông diện tích đất trên. Đến năm 1997 thì ông L cho ông Ngô Ký H làm chuồng và rào lưới để nuôi gà. Vào năm 2014, khi có đoàn cán bộ đến đo đạc để cấp giấy chứng nhận quyền sử dụng đất, thì ông cắm trụ đá để xác định ranh giữa phần đất của ông với đất của bà Đ thì xảy ra tranh chấp. Vụ việc đã được tổ hòa giải ấp T1 Ủy ban nhân dân xã T2 tổ chức hòa giải nhưng không thành. Nay đối với yêu cầu khởi kiện của bà Đ ông không đồng ý.</w:t>
      </w:r>
    </w:p>
    <w:p>
      <w:pPr>
        <w:pStyle w:val="BodyText"/>
        <w:spacing w:before="121"/>
        <w:ind w:right="458"/>
      </w:pPr>
      <w:r>
        <w:rPr/>
        <w:t>Người có quyền lợi,</w:t>
      </w:r>
      <w:r>
        <w:rPr>
          <w:spacing w:val="-3"/>
        </w:rPr>
        <w:t> </w:t>
      </w:r>
      <w:r>
        <w:rPr/>
        <w:t>nghĩa</w:t>
      </w:r>
      <w:r>
        <w:rPr>
          <w:spacing w:val="-1"/>
        </w:rPr>
        <w:t> </w:t>
      </w:r>
      <w:r>
        <w:rPr/>
        <w:t>vụ liên</w:t>
      </w:r>
      <w:r>
        <w:rPr>
          <w:spacing w:val="-1"/>
        </w:rPr>
        <w:t> </w:t>
      </w:r>
      <w:r>
        <w:rPr/>
        <w:t>quan là</w:t>
      </w:r>
      <w:r>
        <w:rPr>
          <w:spacing w:val="-1"/>
        </w:rPr>
        <w:t> </w:t>
      </w:r>
      <w:r>
        <w:rPr/>
        <w:t>ông Ngô Ký H trình</w:t>
      </w:r>
      <w:r>
        <w:rPr>
          <w:spacing w:val="-1"/>
        </w:rPr>
        <w:t> </w:t>
      </w:r>
      <w:r>
        <w:rPr/>
        <w:t>bày: Phần</w:t>
      </w:r>
      <w:r>
        <w:rPr>
          <w:spacing w:val="-1"/>
        </w:rPr>
        <w:t> </w:t>
      </w:r>
      <w:r>
        <w:rPr/>
        <w:t>đất tranh chấp là của ông Thạch L, vào năm 1997 ông có hỏi mượn để làm chuồng</w:t>
      </w:r>
      <w:r>
        <w:rPr>
          <w:spacing w:val="40"/>
        </w:rPr>
        <w:t> </w:t>
      </w:r>
      <w:r>
        <w:rPr/>
        <w:t>nuôi</w:t>
      </w:r>
      <w:r>
        <w:rPr>
          <w:spacing w:val="-2"/>
        </w:rPr>
        <w:t> </w:t>
      </w:r>
      <w:r>
        <w:rPr/>
        <w:t>gà</w:t>
      </w:r>
      <w:r>
        <w:rPr>
          <w:spacing w:val="-3"/>
        </w:rPr>
        <w:t> </w:t>
      </w:r>
      <w:r>
        <w:rPr/>
        <w:t>cho</w:t>
      </w:r>
      <w:r>
        <w:rPr>
          <w:spacing w:val="-2"/>
        </w:rPr>
        <w:t> </w:t>
      </w:r>
      <w:r>
        <w:rPr/>
        <w:t>đến</w:t>
      </w:r>
      <w:r>
        <w:rPr>
          <w:spacing w:val="-1"/>
        </w:rPr>
        <w:t> </w:t>
      </w:r>
      <w:r>
        <w:rPr/>
        <w:t>nay,</w:t>
      </w:r>
      <w:r>
        <w:rPr>
          <w:spacing w:val="-1"/>
        </w:rPr>
        <w:t> </w:t>
      </w:r>
      <w:r>
        <w:rPr/>
        <w:t>việc</w:t>
      </w:r>
      <w:r>
        <w:rPr>
          <w:spacing w:val="-2"/>
        </w:rPr>
        <w:t> </w:t>
      </w:r>
      <w:r>
        <w:rPr/>
        <w:t>rào</w:t>
      </w:r>
      <w:r>
        <w:rPr>
          <w:spacing w:val="-2"/>
        </w:rPr>
        <w:t> </w:t>
      </w:r>
      <w:r>
        <w:rPr/>
        <w:t>lưới</w:t>
      </w:r>
      <w:r>
        <w:rPr>
          <w:spacing w:val="-1"/>
        </w:rPr>
        <w:t> </w:t>
      </w:r>
      <w:r>
        <w:rPr/>
        <w:t>để</w:t>
      </w:r>
      <w:r>
        <w:rPr>
          <w:spacing w:val="-4"/>
        </w:rPr>
        <w:t> </w:t>
      </w:r>
      <w:r>
        <w:rPr/>
        <w:t>nuôi</w:t>
      </w:r>
      <w:r>
        <w:rPr>
          <w:spacing w:val="-1"/>
        </w:rPr>
        <w:t> </w:t>
      </w:r>
      <w:r>
        <w:rPr/>
        <w:t>gà</w:t>
      </w:r>
      <w:r>
        <w:rPr>
          <w:spacing w:val="-2"/>
        </w:rPr>
        <w:t> </w:t>
      </w:r>
      <w:r>
        <w:rPr/>
        <w:t>lúc</w:t>
      </w:r>
      <w:r>
        <w:rPr>
          <w:spacing w:val="-2"/>
        </w:rPr>
        <w:t> </w:t>
      </w:r>
      <w:r>
        <w:rPr/>
        <w:t>đó</w:t>
      </w:r>
      <w:r>
        <w:rPr>
          <w:spacing w:val="-1"/>
        </w:rPr>
        <w:t> </w:t>
      </w:r>
      <w:r>
        <w:rPr/>
        <w:t>không</w:t>
      </w:r>
      <w:r>
        <w:rPr>
          <w:spacing w:val="-1"/>
        </w:rPr>
        <w:t> </w:t>
      </w:r>
      <w:r>
        <w:rPr/>
        <w:t>có</w:t>
      </w:r>
      <w:r>
        <w:rPr>
          <w:spacing w:val="-2"/>
        </w:rPr>
        <w:t> </w:t>
      </w:r>
      <w:r>
        <w:rPr/>
        <w:t>ai</w:t>
      </w:r>
      <w:r>
        <w:rPr>
          <w:spacing w:val="-3"/>
        </w:rPr>
        <w:t> </w:t>
      </w:r>
      <w:r>
        <w:rPr/>
        <w:t>ngăn</w:t>
      </w:r>
      <w:r>
        <w:rPr>
          <w:spacing w:val="-1"/>
        </w:rPr>
        <w:t> </w:t>
      </w:r>
      <w:r>
        <w:rPr/>
        <w:t>cản.</w:t>
      </w:r>
      <w:r>
        <w:rPr>
          <w:spacing w:val="-3"/>
        </w:rPr>
        <w:t> </w:t>
      </w:r>
      <w:r>
        <w:rPr/>
        <w:t>Nay</w:t>
      </w:r>
      <w:r>
        <w:rPr>
          <w:spacing w:val="-5"/>
        </w:rPr>
        <w:t> </w:t>
      </w:r>
      <w:r>
        <w:rPr/>
        <w:t>xảy ra tranh chấp giữa ông L và bà Đ đối với phần đất nêu đất thuộc về ai thì ông sẽ tháo dỡ chuồng gà và lưới để trả lại đất cho người đó quản lý sử dụng, đồng thời không yêu cầu bồi thường thiệt hại tài sản trên đất.</w:t>
      </w:r>
    </w:p>
    <w:p>
      <w:pPr>
        <w:pStyle w:val="BodyText"/>
        <w:spacing w:before="120"/>
        <w:ind w:right="459"/>
      </w:pPr>
      <w:r>
        <w:rPr/>
        <w:t>Tại bản án dân sự sơ thẩm số 15/2016/DS-ST ngày 29/8/2016 của Tòa án nhân dân thị xã T3, tỉnh Sóc Trăng đã xét xử:</w:t>
      </w:r>
    </w:p>
    <w:p>
      <w:pPr>
        <w:spacing w:after="0"/>
        <w:sectPr>
          <w:footerReference w:type="default" r:id="rId5"/>
          <w:pgSz w:w="12240" w:h="15840"/>
          <w:pgMar w:footer="759" w:header="0" w:top="1060" w:bottom="940" w:left="1200" w:right="720"/>
          <w:pgNumType w:start="2"/>
        </w:sectPr>
      </w:pPr>
    </w:p>
    <w:p>
      <w:pPr>
        <w:pStyle w:val="BodyText"/>
        <w:spacing w:before="65"/>
        <w:ind w:right="456"/>
      </w:pPr>
      <w:r>
        <w:rPr/>
        <w:t>Chấp</w:t>
      </w:r>
      <w:r>
        <w:rPr>
          <w:spacing w:val="-1"/>
        </w:rPr>
        <w:t> </w:t>
      </w:r>
      <w:r>
        <w:rPr/>
        <w:t>nhận</w:t>
      </w:r>
      <w:r>
        <w:rPr>
          <w:spacing w:val="-1"/>
        </w:rPr>
        <w:t> </w:t>
      </w:r>
      <w:r>
        <w:rPr/>
        <w:t>yêu</w:t>
      </w:r>
      <w:r>
        <w:rPr>
          <w:spacing w:val="-1"/>
        </w:rPr>
        <w:t> </w:t>
      </w:r>
      <w:r>
        <w:rPr/>
        <w:t>cầu</w:t>
      </w:r>
      <w:r>
        <w:rPr>
          <w:spacing w:val="-2"/>
        </w:rPr>
        <w:t> </w:t>
      </w:r>
      <w:r>
        <w:rPr/>
        <w:t>khởi</w:t>
      </w:r>
      <w:r>
        <w:rPr>
          <w:spacing w:val="-1"/>
        </w:rPr>
        <w:t> </w:t>
      </w:r>
      <w:r>
        <w:rPr/>
        <w:t>kiện</w:t>
      </w:r>
      <w:r>
        <w:rPr>
          <w:spacing w:val="-1"/>
        </w:rPr>
        <w:t> </w:t>
      </w:r>
      <w:r>
        <w:rPr/>
        <w:t>của</w:t>
      </w:r>
      <w:r>
        <w:rPr>
          <w:spacing w:val="-2"/>
        </w:rPr>
        <w:t> </w:t>
      </w:r>
      <w:r>
        <w:rPr/>
        <w:t>nguyên</w:t>
      </w:r>
      <w:r>
        <w:rPr>
          <w:spacing w:val="-1"/>
        </w:rPr>
        <w:t> </w:t>
      </w:r>
      <w:r>
        <w:rPr/>
        <w:t>đơn</w:t>
      </w:r>
      <w:r>
        <w:rPr>
          <w:spacing w:val="-1"/>
        </w:rPr>
        <w:t> </w:t>
      </w:r>
      <w:r>
        <w:rPr/>
        <w:t>bà Thạch</w:t>
      </w:r>
      <w:r>
        <w:rPr>
          <w:spacing w:val="-1"/>
        </w:rPr>
        <w:t> </w:t>
      </w:r>
      <w:r>
        <w:rPr/>
        <w:t>Thị</w:t>
      </w:r>
      <w:r>
        <w:rPr>
          <w:spacing w:val="-1"/>
        </w:rPr>
        <w:t> </w:t>
      </w:r>
      <w:r>
        <w:rPr/>
        <w:t>Đ</w:t>
      </w:r>
      <w:r>
        <w:rPr>
          <w:spacing w:val="-1"/>
        </w:rPr>
        <w:t> </w:t>
      </w:r>
      <w:r>
        <w:rPr/>
        <w:t>đối</w:t>
      </w:r>
      <w:r>
        <w:rPr>
          <w:spacing w:val="-1"/>
        </w:rPr>
        <w:t> </w:t>
      </w:r>
      <w:r>
        <w:rPr/>
        <w:t>với</w:t>
      </w:r>
      <w:r>
        <w:rPr>
          <w:spacing w:val="-2"/>
        </w:rPr>
        <w:t> </w:t>
      </w:r>
      <w:r>
        <w:rPr/>
        <w:t>bị</w:t>
      </w:r>
      <w:r>
        <w:rPr>
          <w:spacing w:val="-1"/>
        </w:rPr>
        <w:t> </w:t>
      </w:r>
      <w:r>
        <w:rPr/>
        <w:t>đơn ông Thạch L về tranh chấp quyền sử dụng đất diện tích 232m</w:t>
      </w:r>
      <w:r>
        <w:rPr>
          <w:vertAlign w:val="superscript"/>
        </w:rPr>
        <w:t>2</w:t>
      </w:r>
      <w:r>
        <w:rPr>
          <w:vertAlign w:val="baseline"/>
        </w:rPr>
        <w:t> thuộc thửa 505, tờ bản đồ số 01, tọa lạc tại ấp T1, xã T2, thị xã T3, tỉnh Sóc Trăng do bà Thạch Thị Đ đứng tên giấy chứng nhận quyền sử dụng đất.</w:t>
      </w:r>
    </w:p>
    <w:p>
      <w:pPr>
        <w:pStyle w:val="BodyText"/>
        <w:spacing w:before="122"/>
        <w:ind w:right="455"/>
      </w:pPr>
      <w:r>
        <w:rPr/>
        <w:t>Buộc ông Thạch L và ông Ngô Ký H có nghĩa vụ tháo dỡ tài sản trên đất gồm có một chuồng gà mái lá, vách lá, cửa tạm kích thước 2m x 3,3m = 6,6m</w:t>
      </w:r>
      <w:r>
        <w:rPr>
          <w:vertAlign w:val="superscript"/>
        </w:rPr>
        <w:t>2</w:t>
      </w:r>
      <w:r>
        <w:rPr>
          <w:vertAlign w:val="baseline"/>
        </w:rPr>
        <w:t>, hàng rào bằng lưới cước và một trụ đá cắm trên đất, giao trả cho bà Thạch Thị Đ phần đất diện tích 232m</w:t>
      </w:r>
      <w:r>
        <w:rPr>
          <w:vertAlign w:val="superscript"/>
        </w:rPr>
        <w:t>2</w:t>
      </w:r>
      <w:r>
        <w:rPr>
          <w:vertAlign w:val="baseline"/>
        </w:rPr>
        <w:t> (có sơ đồ tứ cận kèm theo).</w:t>
      </w:r>
    </w:p>
    <w:p>
      <w:pPr>
        <w:pStyle w:val="BodyText"/>
        <w:spacing w:before="121"/>
        <w:ind w:right="462"/>
      </w:pPr>
      <w:r>
        <w:rPr/>
        <w:t>Ngày 09 tháng 09 năm 2016, bị đơn ông Thạch L kháng cáo toàn bộ bản án sơ thẩm, yêu cầu hủy toàn bộ bản án sơ thẩm để ông được đăng ký quyền sử dụng đất theo quy định pháp luật.</w:t>
      </w:r>
    </w:p>
    <w:p>
      <w:pPr>
        <w:pStyle w:val="BodyText"/>
        <w:ind w:right="461"/>
      </w:pPr>
      <w:r>
        <w:rPr/>
        <w:t>Tại Bản án dân sự phúc thẩm</w:t>
      </w:r>
      <w:r>
        <w:rPr>
          <w:spacing w:val="-1"/>
        </w:rPr>
        <w:t> </w:t>
      </w:r>
      <w:r>
        <w:rPr/>
        <w:t>số 92/2017/DS-PT ngày 03/7/2017 của Tòa án nhân dân tỉnh Sóc Trăng đã xét xử:</w:t>
      </w:r>
    </w:p>
    <w:p>
      <w:pPr>
        <w:pStyle w:val="BodyText"/>
        <w:spacing w:before="122"/>
        <w:ind w:right="456"/>
      </w:pPr>
      <w:r>
        <w:rPr/>
        <w:t>Chấp nhận kháng cáo của bị đơn ông Thạch L về phần đất tranh chấp với nguyên đơn là bà Thạch Thị Đ. Không chấp nhận kháng cáo của ông Thạch L về yêu cầu hủy bản án sơ thẩm.</w:t>
      </w:r>
    </w:p>
    <w:p>
      <w:pPr>
        <w:pStyle w:val="BodyText"/>
        <w:ind w:right="464"/>
      </w:pPr>
      <w:r>
        <w:rPr/>
        <w:t>Sửa bản án sơ thẩm</w:t>
      </w:r>
      <w:r>
        <w:rPr>
          <w:spacing w:val="-2"/>
        </w:rPr>
        <w:t> </w:t>
      </w:r>
      <w:r>
        <w:rPr/>
        <w:t>số 15/2016/DS-ST ngày 29/8/2016 của Tòa án nhân dân thị xã T3, tỉnh Sóc Trăng, đã xét xử</w:t>
      </w:r>
      <w:r>
        <w:rPr>
          <w:spacing w:val="-1"/>
        </w:rPr>
        <w:t> </w:t>
      </w:r>
      <w:r>
        <w:rPr/>
        <w:t>vụ án tranh chấp quyền sử dụng đất có nguyên đơn bà Thạch Thị Đ, bị đơn ông Thạch L và người có quyền lợi, nghĩa vụ liên</w:t>
      </w:r>
      <w:r>
        <w:rPr>
          <w:spacing w:val="40"/>
        </w:rPr>
        <w:t> </w:t>
      </w:r>
      <w:r>
        <w:rPr/>
        <w:t>quan ông Ngô Ký H, như sau:</w:t>
      </w:r>
    </w:p>
    <w:p>
      <w:pPr>
        <w:pStyle w:val="BodyText"/>
        <w:spacing w:before="121"/>
        <w:ind w:right="456"/>
      </w:pPr>
      <w:r>
        <w:rPr/>
        <w:t>Bác yêu cầu khởi kiện của bà Thạch Thị Đ về việc đòi bị đơn ông Thạch L giao trả diện tích 183,56m</w:t>
      </w:r>
      <w:r>
        <w:rPr>
          <w:vertAlign w:val="superscript"/>
        </w:rPr>
        <w:t>2</w:t>
      </w:r>
      <w:r>
        <w:rPr>
          <w:vertAlign w:val="baseline"/>
        </w:rPr>
        <w:t> đất, thuộc thửa số 505, tờ bản đồ số 01, tọa lạc ấp T1, xã T2, thị xã T3, tỉnh Sóc Trăng, do bà Thạch Thị Đ đứng tên quyền sử dụng đất.</w:t>
      </w:r>
    </w:p>
    <w:p>
      <w:pPr>
        <w:pStyle w:val="BodyText"/>
        <w:ind w:right="468"/>
      </w:pPr>
      <w:r>
        <w:rPr/>
        <w:t>Ngoài ra,</w:t>
      </w:r>
      <w:r>
        <w:rPr>
          <w:spacing w:val="-1"/>
        </w:rPr>
        <w:t> </w:t>
      </w:r>
      <w:r>
        <w:rPr/>
        <w:t>Tòa</w:t>
      </w:r>
      <w:r>
        <w:rPr>
          <w:spacing w:val="-3"/>
        </w:rPr>
        <w:t> </w:t>
      </w:r>
      <w:r>
        <w:rPr/>
        <w:t>án</w:t>
      </w:r>
      <w:r>
        <w:rPr>
          <w:spacing w:val="-2"/>
        </w:rPr>
        <w:t> </w:t>
      </w:r>
      <w:r>
        <w:rPr/>
        <w:t>cấp</w:t>
      </w:r>
      <w:r>
        <w:rPr>
          <w:spacing w:val="-1"/>
        </w:rPr>
        <w:t> </w:t>
      </w:r>
      <w:r>
        <w:rPr/>
        <w:t>phúc</w:t>
      </w:r>
      <w:r>
        <w:rPr>
          <w:spacing w:val="-3"/>
        </w:rPr>
        <w:t> </w:t>
      </w:r>
      <w:r>
        <w:rPr/>
        <w:t>thẩm</w:t>
      </w:r>
      <w:r>
        <w:rPr>
          <w:spacing w:val="-6"/>
        </w:rPr>
        <w:t> </w:t>
      </w:r>
      <w:r>
        <w:rPr/>
        <w:t>còn</w:t>
      </w:r>
      <w:r>
        <w:rPr>
          <w:spacing w:val="-1"/>
        </w:rPr>
        <w:t> </w:t>
      </w:r>
      <w:r>
        <w:rPr/>
        <w:t>quyết</w:t>
      </w:r>
      <w:r>
        <w:rPr>
          <w:spacing w:val="-1"/>
        </w:rPr>
        <w:t> </w:t>
      </w:r>
      <w:r>
        <w:rPr/>
        <w:t>định</w:t>
      </w:r>
      <w:r>
        <w:rPr>
          <w:spacing w:val="-1"/>
        </w:rPr>
        <w:t> </w:t>
      </w:r>
      <w:r>
        <w:rPr/>
        <w:t>về chi</w:t>
      </w:r>
      <w:r>
        <w:rPr>
          <w:spacing w:val="-1"/>
        </w:rPr>
        <w:t> </w:t>
      </w:r>
      <w:r>
        <w:rPr/>
        <w:t>phí</w:t>
      </w:r>
      <w:r>
        <w:rPr>
          <w:spacing w:val="-2"/>
        </w:rPr>
        <w:t> </w:t>
      </w:r>
      <w:r>
        <w:rPr/>
        <w:t>đo</w:t>
      </w:r>
      <w:r>
        <w:rPr>
          <w:spacing w:val="-2"/>
        </w:rPr>
        <w:t> </w:t>
      </w:r>
      <w:r>
        <w:rPr/>
        <w:t>đạc</w:t>
      </w:r>
      <w:r>
        <w:rPr>
          <w:spacing w:val="-1"/>
        </w:rPr>
        <w:t> </w:t>
      </w:r>
      <w:r>
        <w:rPr/>
        <w:t>và</w:t>
      </w:r>
      <w:r>
        <w:rPr>
          <w:spacing w:val="-3"/>
        </w:rPr>
        <w:t> </w:t>
      </w:r>
      <w:r>
        <w:rPr/>
        <w:t>định</w:t>
      </w:r>
      <w:r>
        <w:rPr>
          <w:spacing w:val="-2"/>
        </w:rPr>
        <w:t> </w:t>
      </w:r>
      <w:r>
        <w:rPr/>
        <w:t>giá tài sản, án phí và việc thi hành án.</w:t>
      </w:r>
    </w:p>
    <w:p>
      <w:pPr>
        <w:pStyle w:val="BodyText"/>
        <w:spacing w:line="268" w:lineRule="auto" w:before="153"/>
        <w:ind w:right="458"/>
      </w:pPr>
      <w:r>
        <w:rPr/>
        <w:t>Ngày</w:t>
      </w:r>
      <w:r>
        <w:rPr>
          <w:spacing w:val="-2"/>
        </w:rPr>
        <w:t> </w:t>
      </w:r>
      <w:r>
        <w:rPr/>
        <w:t>09/12/2020,</w:t>
      </w:r>
      <w:r>
        <w:rPr>
          <w:spacing w:val="-1"/>
        </w:rPr>
        <w:t> </w:t>
      </w:r>
      <w:r>
        <w:rPr/>
        <w:t>bà</w:t>
      </w:r>
      <w:r>
        <w:rPr>
          <w:spacing w:val="-2"/>
        </w:rPr>
        <w:t> </w:t>
      </w:r>
      <w:r>
        <w:rPr/>
        <w:t>Thạch Thị Đ</w:t>
      </w:r>
      <w:r>
        <w:rPr>
          <w:spacing w:val="-1"/>
        </w:rPr>
        <w:t> </w:t>
      </w:r>
      <w:r>
        <w:rPr/>
        <w:t>có đơn</w:t>
      </w:r>
      <w:r>
        <w:rPr>
          <w:spacing w:val="-2"/>
        </w:rPr>
        <w:t> </w:t>
      </w:r>
      <w:r>
        <w:rPr/>
        <w:t>đề</w:t>
      </w:r>
      <w:r>
        <w:rPr>
          <w:spacing w:val="-1"/>
        </w:rPr>
        <w:t> </w:t>
      </w:r>
      <w:r>
        <w:rPr/>
        <w:t>nghị kháng nghị đối với bản án dân sự phúc thẩm nêu trên theo thủ tục giám đốc thẩm.</w:t>
      </w:r>
    </w:p>
    <w:p>
      <w:pPr>
        <w:pStyle w:val="BodyText"/>
        <w:spacing w:line="268" w:lineRule="auto"/>
        <w:ind w:right="457"/>
      </w:pPr>
      <w:r>
        <w:rPr/>
        <w:t>Tại Quyết định số 25/2022/KN-DS ngày 01 tháng 7 năm 2022, Chánh án Tòa án nhân dân tối cao kháng nghị giám đốc thẩm đối với bản án dân sự phúc thẩm</w:t>
      </w:r>
      <w:r>
        <w:rPr>
          <w:spacing w:val="-1"/>
        </w:rPr>
        <w:t> </w:t>
      </w:r>
      <w:r>
        <w:rPr/>
        <w:t>nêu trên. Đề nghị Ủy</w:t>
      </w:r>
      <w:r>
        <w:rPr>
          <w:spacing w:val="-1"/>
        </w:rPr>
        <w:t> </w:t>
      </w:r>
      <w:r>
        <w:rPr/>
        <w:t>ban Thẩm</w:t>
      </w:r>
      <w:r>
        <w:rPr>
          <w:spacing w:val="-2"/>
        </w:rPr>
        <w:t> </w:t>
      </w:r>
      <w:r>
        <w:rPr/>
        <w:t>phán Tòa án nhân dân cấp cao tại Thành phố Hồ Chí Minh xét xử giám đốc thẩm hủy bản án dân sự phúc thẩm nêu trên. Giao</w:t>
      </w:r>
      <w:r>
        <w:rPr>
          <w:spacing w:val="40"/>
        </w:rPr>
        <w:t> </w:t>
      </w:r>
      <w:r>
        <w:rPr/>
        <w:t>hồ</w:t>
      </w:r>
      <w:r>
        <w:rPr>
          <w:spacing w:val="-4"/>
        </w:rPr>
        <w:t> </w:t>
      </w:r>
      <w:r>
        <w:rPr/>
        <w:t>sơ</w:t>
      </w:r>
      <w:r>
        <w:rPr>
          <w:spacing w:val="-1"/>
        </w:rPr>
        <w:t> </w:t>
      </w:r>
      <w:r>
        <w:rPr/>
        <w:t>cho Tòa</w:t>
      </w:r>
      <w:r>
        <w:rPr>
          <w:spacing w:val="-1"/>
        </w:rPr>
        <w:t> </w:t>
      </w:r>
      <w:r>
        <w:rPr/>
        <w:t>án</w:t>
      </w:r>
      <w:r>
        <w:rPr>
          <w:spacing w:val="-4"/>
        </w:rPr>
        <w:t> </w:t>
      </w:r>
      <w:r>
        <w:rPr/>
        <w:t>nhân dân tỉnh Sóc</w:t>
      </w:r>
      <w:r>
        <w:rPr>
          <w:spacing w:val="-1"/>
        </w:rPr>
        <w:t> </w:t>
      </w:r>
      <w:r>
        <w:rPr/>
        <w:t>Trăng</w:t>
      </w:r>
      <w:r>
        <w:rPr>
          <w:spacing w:val="-4"/>
        </w:rPr>
        <w:t> </w:t>
      </w:r>
      <w:r>
        <w:rPr/>
        <w:t>xét</w:t>
      </w:r>
      <w:r>
        <w:rPr>
          <w:spacing w:val="-3"/>
        </w:rPr>
        <w:t> </w:t>
      </w:r>
      <w:r>
        <w:rPr/>
        <w:t>xử</w:t>
      </w:r>
      <w:r>
        <w:rPr>
          <w:spacing w:val="-2"/>
        </w:rPr>
        <w:t> </w:t>
      </w:r>
      <w:r>
        <w:rPr/>
        <w:t>lại phúc</w:t>
      </w:r>
      <w:r>
        <w:rPr>
          <w:spacing w:val="-1"/>
        </w:rPr>
        <w:t> </w:t>
      </w:r>
      <w:r>
        <w:rPr/>
        <w:t>thẩm</w:t>
      </w:r>
      <w:r>
        <w:rPr>
          <w:spacing w:val="-6"/>
        </w:rPr>
        <w:t> </w:t>
      </w:r>
      <w:r>
        <w:rPr/>
        <w:t>theo đúng quy</w:t>
      </w:r>
      <w:r>
        <w:rPr>
          <w:spacing w:val="-5"/>
        </w:rPr>
        <w:t> </w:t>
      </w:r>
      <w:r>
        <w:rPr/>
        <w:t>định của pháp luật.</w:t>
      </w:r>
    </w:p>
    <w:p>
      <w:pPr>
        <w:pStyle w:val="BodyText"/>
        <w:spacing w:before="83"/>
        <w:ind w:right="460"/>
      </w:pPr>
      <w:r>
        <w:rPr/>
        <w:t>Tại phiên tòa giám đốc thẩm, đại diện Viện kiểm sát nhân dân cấp cao tại Thành phố Hồ Chí Minh đề nghị Ủy ban Thẩm phán không chấp nhận kháng nghị của Chánh án Tòa án nhân dân tối cao; giữ nguyên bản án phúc thẩm.</w:t>
      </w:r>
    </w:p>
    <w:p>
      <w:pPr>
        <w:pStyle w:val="Heading1"/>
        <w:spacing w:before="126"/>
        <w:ind w:left="1592"/>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spacing w:after="0"/>
        <w:sectPr>
          <w:pgSz w:w="12240" w:h="15840"/>
          <w:pgMar w:header="0" w:footer="759" w:top="1060" w:bottom="940" w:left="1200" w:right="720"/>
        </w:sectPr>
      </w:pPr>
    </w:p>
    <w:p>
      <w:pPr>
        <w:pStyle w:val="BodyText"/>
        <w:spacing w:before="65"/>
        <w:ind w:right="458"/>
      </w:pPr>
      <w:r>
        <w:rPr/>
        <w:t>[1]. Năm 1996, cụ Thạch Thị P (mẹ của bà Thạch Thị Đ) được Ủy ban nhân dân huyện T3, tỉnh Sóc Trăng cấp Giấy chứng nhận quyền sử dụng thửa đất số</w:t>
      </w:r>
      <w:r>
        <w:rPr>
          <w:spacing w:val="40"/>
        </w:rPr>
        <w:t> </w:t>
      </w:r>
      <w:r>
        <w:rPr/>
        <w:t>505, diện tích 13.599m</w:t>
      </w:r>
      <w:r>
        <w:rPr>
          <w:vertAlign w:val="superscript"/>
        </w:rPr>
        <w:t>2</w:t>
      </w:r>
      <w:r>
        <w:rPr>
          <w:vertAlign w:val="baseline"/>
        </w:rPr>
        <w:t> tại ấp T1, xã T2, thị xã T3, tỉnh Sóc Trăng. Ngày 27/3/2007, cụ Pốt ký hợp đồng tặng cho bà Đ thửa đất nêu trên và bà Đ đã cấp</w:t>
      </w:r>
      <w:r>
        <w:rPr>
          <w:spacing w:val="40"/>
          <w:vertAlign w:val="baseline"/>
        </w:rPr>
        <w:t> </w:t>
      </w:r>
      <w:r>
        <w:rPr>
          <w:vertAlign w:val="baseline"/>
        </w:rPr>
        <w:t>Giấy chứng nhận quyền sử dụng đất ngày 29/5/2007. Theo kết quả thẩm định đo đạc tại chỗ ngày 24/12/2015 thì diện tích 232m</w:t>
      </w:r>
      <w:r>
        <w:rPr>
          <w:vertAlign w:val="superscript"/>
        </w:rPr>
        <w:t>2</w:t>
      </w:r>
      <w:r>
        <w:rPr>
          <w:vertAlign w:val="baseline"/>
        </w:rPr>
        <w:t> đất đang tranh chấp thuộc một phần thửa đất số 505.</w:t>
      </w:r>
    </w:p>
    <w:p>
      <w:pPr>
        <w:pStyle w:val="BodyText"/>
        <w:spacing w:before="123"/>
        <w:ind w:right="456"/>
      </w:pPr>
      <w:r>
        <w:rPr/>
        <w:t>[2]. Ông Thạch L cho rằng diện tích đất tranh chấp thuộc quyền sử dụng của mình nhưng không xuất trình được chứng cứ chứng minh. Trong quá trình giải quyết, ông L có nhiều lời khai mâu thuẫn, cụ thể lúc đầu ông L cho rằng cụ Thạch X1 chuyển nhượng đất này cho ông L vào năm 1983, sau đó lại cho rằng cụ X1 chuyển nhượng đất cho cụ Ong Thị L2 (mẹ của ông L); về giá chuyển nhượng, có lúc ông L cho rằng thanh toán bằng vàng là 1,5 chỉ vàng, có lúc xác định là 2 chỉ vàng, sau đó lại xác định thanh toán bằng tiền là 120.000 đồng. Cụ L1 cho rằng năm 1983 có nhận chuyển nhượng đất của cụ X1 với giá 120.000 đồng nhưng không lập giấy tờ và không biết diện tích đất cụ thể là bao nhiêu. Ông Thạch D (con</w:t>
      </w:r>
      <w:r>
        <w:rPr>
          <w:spacing w:val="-2"/>
        </w:rPr>
        <w:t> </w:t>
      </w:r>
      <w:r>
        <w:rPr/>
        <w:t>cụ</w:t>
      </w:r>
      <w:r>
        <w:rPr>
          <w:spacing w:val="-2"/>
        </w:rPr>
        <w:t> </w:t>
      </w:r>
      <w:r>
        <w:rPr/>
        <w:t>X1)</w:t>
      </w:r>
      <w:r>
        <w:rPr>
          <w:spacing w:val="-2"/>
        </w:rPr>
        <w:t> </w:t>
      </w:r>
      <w:r>
        <w:rPr/>
        <w:t>cho</w:t>
      </w:r>
      <w:r>
        <w:rPr>
          <w:spacing w:val="-1"/>
        </w:rPr>
        <w:t> </w:t>
      </w:r>
      <w:r>
        <w:rPr/>
        <w:t>rằng</w:t>
      </w:r>
      <w:r>
        <w:rPr>
          <w:spacing w:val="-5"/>
        </w:rPr>
        <w:t> </w:t>
      </w:r>
      <w:r>
        <w:rPr/>
        <w:t>năm</w:t>
      </w:r>
      <w:r>
        <w:rPr>
          <w:spacing w:val="-7"/>
        </w:rPr>
        <w:t> </w:t>
      </w:r>
      <w:r>
        <w:rPr/>
        <w:t>1983 cụ</w:t>
      </w:r>
      <w:r>
        <w:rPr>
          <w:spacing w:val="-1"/>
        </w:rPr>
        <w:t> </w:t>
      </w:r>
      <w:r>
        <w:rPr/>
        <w:t>X1</w:t>
      </w:r>
      <w:r>
        <w:rPr>
          <w:spacing w:val="-1"/>
        </w:rPr>
        <w:t> </w:t>
      </w:r>
      <w:r>
        <w:rPr/>
        <w:t>chuyển</w:t>
      </w:r>
      <w:r>
        <w:rPr>
          <w:spacing w:val="-1"/>
        </w:rPr>
        <w:t> </w:t>
      </w:r>
      <w:r>
        <w:rPr/>
        <w:t>nhượng</w:t>
      </w:r>
      <w:r>
        <w:rPr>
          <w:spacing w:val="-1"/>
        </w:rPr>
        <w:t> </w:t>
      </w:r>
      <w:r>
        <w:rPr/>
        <w:t>đất</w:t>
      </w:r>
      <w:r>
        <w:rPr>
          <w:spacing w:val="-1"/>
        </w:rPr>
        <w:t> </w:t>
      </w:r>
      <w:r>
        <w:rPr/>
        <w:t>nêu</w:t>
      </w:r>
      <w:r>
        <w:rPr>
          <w:spacing w:val="-4"/>
        </w:rPr>
        <w:t> </w:t>
      </w:r>
      <w:r>
        <w:rPr/>
        <w:t>trên</w:t>
      </w:r>
      <w:r>
        <w:rPr>
          <w:spacing w:val="-1"/>
        </w:rPr>
        <w:t> </w:t>
      </w:r>
      <w:r>
        <w:rPr/>
        <w:t>cho</w:t>
      </w:r>
      <w:r>
        <w:rPr>
          <w:spacing w:val="-1"/>
        </w:rPr>
        <w:t> </w:t>
      </w:r>
      <w:r>
        <w:rPr/>
        <w:t>cụ</w:t>
      </w:r>
      <w:r>
        <w:rPr>
          <w:spacing w:val="-1"/>
        </w:rPr>
        <w:t> </w:t>
      </w:r>
      <w:r>
        <w:rPr/>
        <w:t>Luối</w:t>
      </w:r>
      <w:r>
        <w:rPr>
          <w:spacing w:val="-4"/>
        </w:rPr>
        <w:t> </w:t>
      </w:r>
      <w:r>
        <w:rPr/>
        <w:t>với giá 2,5 chỉ vàng, sau đó lại cho rằng giá chuyển nhượng là 2 chỉ vàng. Các nhân chứng khác đứng về phía bị đơn có lời khai chung chung, không trực tiếp chứng kiến sự việc chuyển nhượng quyền sử dụng đất và mâu thuẫn về người nhận chuyển nhượng đất, về giá chuyển nhượng. Tại Tòa án, ông L thừa nhận việc nhận chuyển nhượng đất của cụ X1 vào năm 1983 không làm giấy tờ, từ khi nhận chuyển</w:t>
      </w:r>
      <w:r>
        <w:rPr>
          <w:spacing w:val="-1"/>
        </w:rPr>
        <w:t> </w:t>
      </w:r>
      <w:r>
        <w:rPr/>
        <w:t>nhượng</w:t>
      </w:r>
      <w:r>
        <w:rPr>
          <w:spacing w:val="-5"/>
        </w:rPr>
        <w:t> </w:t>
      </w:r>
      <w:r>
        <w:rPr/>
        <w:t>đến</w:t>
      </w:r>
      <w:r>
        <w:rPr>
          <w:spacing w:val="-1"/>
        </w:rPr>
        <w:t> </w:t>
      </w:r>
      <w:r>
        <w:rPr/>
        <w:t>nay</w:t>
      </w:r>
      <w:r>
        <w:rPr>
          <w:spacing w:val="-1"/>
        </w:rPr>
        <w:t> </w:t>
      </w:r>
      <w:r>
        <w:rPr/>
        <w:t>ông</w:t>
      </w:r>
      <w:r>
        <w:rPr>
          <w:spacing w:val="-1"/>
        </w:rPr>
        <w:t> </w:t>
      </w:r>
      <w:r>
        <w:rPr/>
        <w:t>L</w:t>
      </w:r>
      <w:r>
        <w:rPr>
          <w:spacing w:val="-4"/>
        </w:rPr>
        <w:t> </w:t>
      </w:r>
      <w:r>
        <w:rPr/>
        <w:t>không</w:t>
      </w:r>
      <w:r>
        <w:rPr>
          <w:spacing w:val="-1"/>
        </w:rPr>
        <w:t> </w:t>
      </w:r>
      <w:r>
        <w:rPr/>
        <w:t>sử</w:t>
      </w:r>
      <w:r>
        <w:rPr>
          <w:spacing w:val="-4"/>
        </w:rPr>
        <w:t> </w:t>
      </w:r>
      <w:r>
        <w:rPr/>
        <w:t>dụng,</w:t>
      </w:r>
      <w:r>
        <w:rPr>
          <w:spacing w:val="-3"/>
        </w:rPr>
        <w:t> </w:t>
      </w:r>
      <w:r>
        <w:rPr/>
        <w:t>không</w:t>
      </w:r>
      <w:r>
        <w:rPr>
          <w:spacing w:val="-1"/>
        </w:rPr>
        <w:t> </w:t>
      </w:r>
      <w:r>
        <w:rPr/>
        <w:t>đăng</w:t>
      </w:r>
      <w:r>
        <w:rPr>
          <w:spacing w:val="-1"/>
        </w:rPr>
        <w:t> </w:t>
      </w:r>
      <w:r>
        <w:rPr/>
        <w:t>ký</w:t>
      </w:r>
      <w:r>
        <w:rPr>
          <w:spacing w:val="-1"/>
        </w:rPr>
        <w:t> </w:t>
      </w:r>
      <w:r>
        <w:rPr/>
        <w:t>kê</w:t>
      </w:r>
      <w:r>
        <w:rPr>
          <w:spacing w:val="-2"/>
        </w:rPr>
        <w:t> </w:t>
      </w:r>
      <w:r>
        <w:rPr/>
        <w:t>khai</w:t>
      </w:r>
      <w:r>
        <w:rPr>
          <w:spacing w:val="-1"/>
        </w:rPr>
        <w:t> </w:t>
      </w:r>
      <w:r>
        <w:rPr/>
        <w:t>đất,</w:t>
      </w:r>
      <w:r>
        <w:rPr>
          <w:spacing w:val="-3"/>
        </w:rPr>
        <w:t> </w:t>
      </w:r>
      <w:r>
        <w:rPr/>
        <w:t>đến</w:t>
      </w:r>
      <w:r>
        <w:rPr>
          <w:spacing w:val="-1"/>
        </w:rPr>
        <w:t> </w:t>
      </w:r>
      <w:r>
        <w:rPr/>
        <w:t>năm 2014 khi có đoàn đo đạc đến đo đất thì ông L ra cắm cột đá tại phần đất trên nên xảy ra tranh chấp với bà Đ.</w:t>
      </w:r>
    </w:p>
    <w:p>
      <w:pPr>
        <w:pStyle w:val="BodyText"/>
        <w:ind w:right="458" w:firstLine="707"/>
      </w:pPr>
      <w:r>
        <w:rPr/>
        <w:t>[3]. Do đó, Tòa án cấp sơ thẩm chấp nhận yêu cầu khởi kiện của bà Đ, buộc ông L phải trả lại bà Đ 232m</w:t>
      </w:r>
      <w:r>
        <w:rPr>
          <w:vertAlign w:val="superscript"/>
        </w:rPr>
        <w:t>2</w:t>
      </w:r>
      <w:r>
        <w:rPr>
          <w:vertAlign w:val="baseline"/>
        </w:rPr>
        <w:t> đất là có căn cứ. Tại phiên tòa phúc thẩm, bà Đ xác định chỉ yêu cầu ông L trả lại diện tích 183,56m</w:t>
      </w:r>
      <w:r>
        <w:rPr>
          <w:vertAlign w:val="superscript"/>
        </w:rPr>
        <w:t>2</w:t>
      </w:r>
      <w:r>
        <w:rPr>
          <w:vertAlign w:val="baseline"/>
        </w:rPr>
        <w:t> đất theo Biên bản đo đạc ngày 03/3/2017 (bà Đ xác định phần diện tích 48,44m</w:t>
      </w:r>
      <w:r>
        <w:rPr>
          <w:vertAlign w:val="superscript"/>
        </w:rPr>
        <w:t>2</w:t>
      </w:r>
      <w:r>
        <w:rPr>
          <w:vertAlign w:val="baseline"/>
        </w:rPr>
        <w:t> còn lại giáp đường là đất của</w:t>
      </w:r>
      <w:r>
        <w:rPr>
          <w:spacing w:val="40"/>
          <w:vertAlign w:val="baseline"/>
        </w:rPr>
        <w:t> </w:t>
      </w:r>
      <w:r>
        <w:rPr>
          <w:vertAlign w:val="baseline"/>
        </w:rPr>
        <w:t>Nhà nước nên không có yêu cầu). Tuy nhiên, Tòa án cấp phúc thẩm chỉ căn cứ lời khai của những người làm chứng để cho rằng ông L là người trực tiếp quản lý, sử dụng phần đất tranh chấp từ năm 1983 đến nay, từ đó không chấp nhận yêu cầu khởi</w:t>
      </w:r>
      <w:r>
        <w:rPr>
          <w:spacing w:val="-4"/>
          <w:vertAlign w:val="baseline"/>
        </w:rPr>
        <w:t> </w:t>
      </w:r>
      <w:r>
        <w:rPr>
          <w:vertAlign w:val="baseline"/>
        </w:rPr>
        <w:t>kiện</w:t>
      </w:r>
      <w:r>
        <w:rPr>
          <w:spacing w:val="-1"/>
          <w:vertAlign w:val="baseline"/>
        </w:rPr>
        <w:t> </w:t>
      </w:r>
      <w:r>
        <w:rPr>
          <w:vertAlign w:val="baseline"/>
        </w:rPr>
        <w:t>của</w:t>
      </w:r>
      <w:r>
        <w:rPr>
          <w:spacing w:val="-1"/>
          <w:vertAlign w:val="baseline"/>
        </w:rPr>
        <w:t> </w:t>
      </w:r>
      <w:r>
        <w:rPr>
          <w:vertAlign w:val="baseline"/>
        </w:rPr>
        <w:t>bà</w:t>
      </w:r>
      <w:r>
        <w:rPr>
          <w:spacing w:val="-2"/>
          <w:vertAlign w:val="baseline"/>
        </w:rPr>
        <w:t> </w:t>
      </w:r>
      <w:r>
        <w:rPr>
          <w:vertAlign w:val="baseline"/>
        </w:rPr>
        <w:t>Đ</w:t>
      </w:r>
      <w:r>
        <w:rPr>
          <w:spacing w:val="-4"/>
          <w:vertAlign w:val="baseline"/>
        </w:rPr>
        <w:t> </w:t>
      </w:r>
      <w:r>
        <w:rPr>
          <w:vertAlign w:val="baseline"/>
        </w:rPr>
        <w:t>về</w:t>
      </w:r>
      <w:r>
        <w:rPr>
          <w:spacing w:val="-2"/>
          <w:vertAlign w:val="baseline"/>
        </w:rPr>
        <w:t> </w:t>
      </w:r>
      <w:r>
        <w:rPr>
          <w:vertAlign w:val="baseline"/>
        </w:rPr>
        <w:t>việc</w:t>
      </w:r>
      <w:r>
        <w:rPr>
          <w:spacing w:val="-2"/>
          <w:vertAlign w:val="baseline"/>
        </w:rPr>
        <w:t> </w:t>
      </w:r>
      <w:r>
        <w:rPr>
          <w:vertAlign w:val="baseline"/>
        </w:rPr>
        <w:t>yêu</w:t>
      </w:r>
      <w:r>
        <w:rPr>
          <w:spacing w:val="-1"/>
          <w:vertAlign w:val="baseline"/>
        </w:rPr>
        <w:t> </w:t>
      </w:r>
      <w:r>
        <w:rPr>
          <w:vertAlign w:val="baseline"/>
        </w:rPr>
        <w:t>cầu</w:t>
      </w:r>
      <w:r>
        <w:rPr>
          <w:spacing w:val="-2"/>
          <w:vertAlign w:val="baseline"/>
        </w:rPr>
        <w:t> </w:t>
      </w:r>
      <w:r>
        <w:rPr>
          <w:vertAlign w:val="baseline"/>
        </w:rPr>
        <w:t>ông</w:t>
      </w:r>
      <w:r>
        <w:rPr>
          <w:spacing w:val="-1"/>
          <w:vertAlign w:val="baseline"/>
        </w:rPr>
        <w:t> </w:t>
      </w:r>
      <w:r>
        <w:rPr>
          <w:vertAlign w:val="baseline"/>
        </w:rPr>
        <w:t>L</w:t>
      </w:r>
      <w:r>
        <w:rPr>
          <w:spacing w:val="-6"/>
          <w:vertAlign w:val="baseline"/>
        </w:rPr>
        <w:t> </w:t>
      </w:r>
      <w:r>
        <w:rPr>
          <w:vertAlign w:val="baseline"/>
        </w:rPr>
        <w:t>trả</w:t>
      </w:r>
      <w:r>
        <w:rPr>
          <w:spacing w:val="-2"/>
          <w:vertAlign w:val="baseline"/>
        </w:rPr>
        <w:t> </w:t>
      </w:r>
      <w:r>
        <w:rPr>
          <w:vertAlign w:val="baseline"/>
        </w:rPr>
        <w:t>lại</w:t>
      </w:r>
      <w:r>
        <w:rPr>
          <w:spacing w:val="-1"/>
          <w:vertAlign w:val="baseline"/>
        </w:rPr>
        <w:t> </w:t>
      </w:r>
      <w:r>
        <w:rPr>
          <w:vertAlign w:val="baseline"/>
        </w:rPr>
        <w:t>diện</w:t>
      </w:r>
      <w:r>
        <w:rPr>
          <w:spacing w:val="-1"/>
          <w:vertAlign w:val="baseline"/>
        </w:rPr>
        <w:t> </w:t>
      </w:r>
      <w:r>
        <w:rPr>
          <w:vertAlign w:val="baseline"/>
        </w:rPr>
        <w:t>tích</w:t>
      </w:r>
      <w:r>
        <w:rPr>
          <w:spacing w:val="-1"/>
          <w:vertAlign w:val="baseline"/>
        </w:rPr>
        <w:t> </w:t>
      </w:r>
      <w:r>
        <w:rPr>
          <w:vertAlign w:val="baseline"/>
        </w:rPr>
        <w:t>183,56m</w:t>
      </w:r>
      <w:r>
        <w:rPr>
          <w:vertAlign w:val="superscript"/>
        </w:rPr>
        <w:t>2</w:t>
      </w:r>
      <w:r>
        <w:rPr>
          <w:spacing w:val="-1"/>
          <w:vertAlign w:val="baseline"/>
        </w:rPr>
        <w:t> </w:t>
      </w:r>
      <w:r>
        <w:rPr>
          <w:vertAlign w:val="baseline"/>
        </w:rPr>
        <w:t>đất</w:t>
      </w:r>
      <w:r>
        <w:rPr>
          <w:spacing w:val="-1"/>
          <w:vertAlign w:val="baseline"/>
        </w:rPr>
        <w:t> </w:t>
      </w:r>
      <w:r>
        <w:rPr>
          <w:vertAlign w:val="baseline"/>
        </w:rPr>
        <w:t>là</w:t>
      </w:r>
      <w:r>
        <w:rPr>
          <w:spacing w:val="-2"/>
          <w:vertAlign w:val="baseline"/>
        </w:rPr>
        <w:t> </w:t>
      </w:r>
      <w:r>
        <w:rPr>
          <w:vertAlign w:val="baseline"/>
        </w:rPr>
        <w:t>không</w:t>
      </w:r>
      <w:r>
        <w:rPr>
          <w:spacing w:val="-1"/>
          <w:vertAlign w:val="baseline"/>
        </w:rPr>
        <w:t> </w:t>
      </w:r>
      <w:r>
        <w:rPr>
          <w:vertAlign w:val="baseline"/>
        </w:rPr>
        <w:t>có căn cứ</w:t>
      </w:r>
      <w:r>
        <w:rPr>
          <w:spacing w:val="-2"/>
          <w:vertAlign w:val="baseline"/>
        </w:rPr>
        <w:t> </w:t>
      </w:r>
      <w:r>
        <w:rPr>
          <w:vertAlign w:val="baseline"/>
        </w:rPr>
        <w:t>và chưa xem</w:t>
      </w:r>
      <w:r>
        <w:rPr>
          <w:spacing w:val="-5"/>
          <w:vertAlign w:val="baseline"/>
        </w:rPr>
        <w:t> </w:t>
      </w:r>
      <w:r>
        <w:rPr>
          <w:vertAlign w:val="baseline"/>
        </w:rPr>
        <w:t>xét, đánh giá</w:t>
      </w:r>
      <w:r>
        <w:rPr>
          <w:spacing w:val="-1"/>
          <w:vertAlign w:val="baseline"/>
        </w:rPr>
        <w:t> </w:t>
      </w:r>
      <w:r>
        <w:rPr>
          <w:vertAlign w:val="baseline"/>
        </w:rPr>
        <w:t>đầy</w:t>
      </w:r>
      <w:r>
        <w:rPr>
          <w:spacing w:val="-4"/>
          <w:vertAlign w:val="baseline"/>
        </w:rPr>
        <w:t> </w:t>
      </w:r>
      <w:r>
        <w:rPr>
          <w:vertAlign w:val="baseline"/>
        </w:rPr>
        <w:t>đủ, toàn diện các chứng cứ</w:t>
      </w:r>
      <w:r>
        <w:rPr>
          <w:spacing w:val="-1"/>
          <w:vertAlign w:val="baseline"/>
        </w:rPr>
        <w:t> </w:t>
      </w:r>
      <w:r>
        <w:rPr>
          <w:vertAlign w:val="baseline"/>
        </w:rPr>
        <w:t>có trong hồ sơ</w:t>
      </w:r>
      <w:r>
        <w:rPr>
          <w:spacing w:val="-3"/>
          <w:vertAlign w:val="baseline"/>
        </w:rPr>
        <w:t> </w:t>
      </w:r>
      <w:r>
        <w:rPr>
          <w:vertAlign w:val="baseline"/>
        </w:rPr>
        <w:t>vụ </w:t>
      </w:r>
      <w:r>
        <w:rPr>
          <w:spacing w:val="-4"/>
          <w:vertAlign w:val="baseline"/>
        </w:rPr>
        <w:t>án.</w:t>
      </w:r>
    </w:p>
    <w:p>
      <w:pPr>
        <w:spacing w:before="122"/>
        <w:ind w:left="1221"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4"/>
        <w:ind w:right="889"/>
      </w:pPr>
      <w:r>
        <w:rPr/>
        <w:t>QUYẾT</w:t>
      </w:r>
      <w:r>
        <w:rPr>
          <w:spacing w:val="-4"/>
        </w:rPr>
        <w:t> </w:t>
      </w:r>
      <w:r>
        <w:rPr>
          <w:spacing w:val="-2"/>
        </w:rPr>
        <w:t>ĐỊNH:</w:t>
      </w:r>
    </w:p>
    <w:p>
      <w:pPr>
        <w:pStyle w:val="BodyText"/>
        <w:spacing w:before="149"/>
        <w:ind w:left="1221" w:firstLine="0"/>
        <w:jc w:val="left"/>
      </w:pPr>
      <w:r>
        <w:rPr/>
        <w:t>Căn</w:t>
      </w:r>
      <w:r>
        <w:rPr>
          <w:spacing w:val="-3"/>
        </w:rPr>
        <w:t> </w:t>
      </w:r>
      <w:r>
        <w:rPr/>
        <w:t>cứ</w:t>
      </w:r>
      <w:r>
        <w:rPr>
          <w:spacing w:val="-4"/>
        </w:rPr>
        <w:t> </w:t>
      </w:r>
      <w:r>
        <w:rPr/>
        <w:t>Điều</w:t>
      </w:r>
      <w:r>
        <w:rPr>
          <w:spacing w:val="-1"/>
        </w:rPr>
        <w:t> </w:t>
      </w:r>
      <w:r>
        <w:rPr/>
        <w:t>337</w:t>
      </w:r>
      <w:r>
        <w:rPr>
          <w:spacing w:val="-1"/>
        </w:rPr>
        <w:t> </w:t>
      </w:r>
      <w:r>
        <w:rPr/>
        <w:t>và</w:t>
      </w:r>
      <w:r>
        <w:rPr>
          <w:spacing w:val="-5"/>
        </w:rPr>
        <w:t> </w:t>
      </w:r>
      <w:r>
        <w:rPr/>
        <w:t>Điều</w:t>
      </w:r>
      <w:r>
        <w:rPr>
          <w:spacing w:val="-4"/>
        </w:rPr>
        <w:t> </w:t>
      </w:r>
      <w:r>
        <w:rPr/>
        <w:t>343</w:t>
      </w:r>
      <w:r>
        <w:rPr>
          <w:spacing w:val="-1"/>
        </w:rPr>
        <w:t> </w:t>
      </w:r>
      <w:r>
        <w:rPr/>
        <w:t>của</w:t>
      </w:r>
      <w:r>
        <w:rPr>
          <w:spacing w:val="-2"/>
        </w:rPr>
        <w:t> </w:t>
      </w:r>
      <w:r>
        <w:rPr/>
        <w:t>Bộ luật</w:t>
      </w:r>
      <w:r>
        <w:rPr>
          <w:spacing w:val="-4"/>
        </w:rPr>
        <w:t> </w:t>
      </w:r>
      <w:r>
        <w:rPr/>
        <w:t>Tố</w:t>
      </w:r>
      <w:r>
        <w:rPr>
          <w:spacing w:val="-1"/>
        </w:rPr>
        <w:t> </w:t>
      </w:r>
      <w:r>
        <w:rPr/>
        <w:t>tụng</w:t>
      </w:r>
      <w:r>
        <w:rPr>
          <w:spacing w:val="-1"/>
        </w:rPr>
        <w:t> </w:t>
      </w:r>
      <w:r>
        <w:rPr/>
        <w:t>dân</w:t>
      </w:r>
      <w:r>
        <w:rPr>
          <w:spacing w:val="-5"/>
        </w:rPr>
        <w:t> </w:t>
      </w:r>
      <w:r>
        <w:rPr/>
        <w:t>sự</w:t>
      </w:r>
      <w:r>
        <w:rPr>
          <w:spacing w:val="-3"/>
        </w:rPr>
        <w:t> </w:t>
      </w:r>
      <w:r>
        <w:rPr/>
        <w:t>năm</w:t>
      </w:r>
      <w:r>
        <w:rPr>
          <w:spacing w:val="-6"/>
        </w:rPr>
        <w:t> </w:t>
      </w:r>
      <w:r>
        <w:rPr>
          <w:spacing w:val="-2"/>
        </w:rPr>
        <w:t>2015.</w:t>
      </w:r>
    </w:p>
    <w:p>
      <w:pPr>
        <w:pStyle w:val="ListParagraph"/>
        <w:numPr>
          <w:ilvl w:val="0"/>
          <w:numId w:val="1"/>
        </w:numPr>
        <w:tabs>
          <w:tab w:pos="1515" w:val="left" w:leader="none"/>
        </w:tabs>
        <w:spacing w:line="268" w:lineRule="auto" w:before="158" w:after="0"/>
        <w:ind w:left="502" w:right="458" w:firstLine="719"/>
        <w:jc w:val="left"/>
        <w:rPr>
          <w:sz w:val="28"/>
        </w:rPr>
      </w:pPr>
      <w:r>
        <w:rPr>
          <w:sz w:val="28"/>
        </w:rPr>
        <w:t>Chấp nhận Kháng nghị giám đốc thẩm số 25/2022/KN-DS ngày 01 tháng 7 năm 2022 của Chánh án Tòa án nhân dân tối cao.</w:t>
      </w:r>
    </w:p>
    <w:p>
      <w:pPr>
        <w:spacing w:after="0" w:line="268" w:lineRule="auto"/>
        <w:jc w:val="left"/>
        <w:rPr>
          <w:sz w:val="28"/>
        </w:rPr>
        <w:sectPr>
          <w:pgSz w:w="12240" w:h="15840"/>
          <w:pgMar w:header="0" w:footer="759" w:top="1060" w:bottom="940" w:left="1200" w:right="720"/>
        </w:sectPr>
      </w:pPr>
    </w:p>
    <w:p>
      <w:pPr>
        <w:pStyle w:val="ListParagraph"/>
        <w:numPr>
          <w:ilvl w:val="0"/>
          <w:numId w:val="1"/>
        </w:numPr>
        <w:tabs>
          <w:tab w:pos="1506" w:val="left" w:leader="none"/>
        </w:tabs>
        <w:spacing w:line="268" w:lineRule="auto" w:before="59" w:after="0"/>
        <w:ind w:left="502" w:right="458" w:firstLine="719"/>
        <w:jc w:val="both"/>
        <w:rPr>
          <w:sz w:val="28"/>
        </w:rPr>
      </w:pPr>
      <w:r>
        <w:rPr>
          <w:sz w:val="28"/>
        </w:rPr>
        <w:t>Hủy</w:t>
      </w:r>
      <w:r>
        <w:rPr>
          <w:spacing w:val="-4"/>
          <w:sz w:val="28"/>
        </w:rPr>
        <w:t> </w:t>
      </w:r>
      <w:r>
        <w:rPr>
          <w:sz w:val="28"/>
        </w:rPr>
        <w:t>Bản án</w:t>
      </w:r>
      <w:r>
        <w:rPr>
          <w:spacing w:val="-1"/>
          <w:sz w:val="28"/>
        </w:rPr>
        <w:t> </w:t>
      </w:r>
      <w:r>
        <w:rPr>
          <w:sz w:val="28"/>
        </w:rPr>
        <w:t>dân</w:t>
      </w:r>
      <w:r>
        <w:rPr>
          <w:spacing w:val="-1"/>
          <w:sz w:val="28"/>
        </w:rPr>
        <w:t> </w:t>
      </w:r>
      <w:r>
        <w:rPr>
          <w:sz w:val="28"/>
        </w:rPr>
        <w:t>sự</w:t>
      </w:r>
      <w:r>
        <w:rPr>
          <w:spacing w:val="-4"/>
          <w:sz w:val="28"/>
        </w:rPr>
        <w:t> </w:t>
      </w:r>
      <w:r>
        <w:rPr>
          <w:sz w:val="28"/>
        </w:rPr>
        <w:t>phúc</w:t>
      </w:r>
      <w:r>
        <w:rPr>
          <w:spacing w:val="-2"/>
          <w:sz w:val="28"/>
        </w:rPr>
        <w:t> </w:t>
      </w:r>
      <w:r>
        <w:rPr>
          <w:sz w:val="28"/>
        </w:rPr>
        <w:t>thẩm</w:t>
      </w:r>
      <w:r>
        <w:rPr>
          <w:spacing w:val="-2"/>
          <w:sz w:val="28"/>
        </w:rPr>
        <w:t> </w:t>
      </w:r>
      <w:r>
        <w:rPr>
          <w:sz w:val="28"/>
        </w:rPr>
        <w:t>số 92/2017/DS-PT</w:t>
      </w:r>
      <w:r>
        <w:rPr>
          <w:spacing w:val="-4"/>
          <w:sz w:val="28"/>
        </w:rPr>
        <w:t> </w:t>
      </w:r>
      <w:r>
        <w:rPr>
          <w:sz w:val="28"/>
        </w:rPr>
        <w:t>ngày</w:t>
      </w:r>
      <w:r>
        <w:rPr>
          <w:spacing w:val="-4"/>
          <w:sz w:val="28"/>
        </w:rPr>
        <w:t> </w:t>
      </w:r>
      <w:r>
        <w:rPr>
          <w:sz w:val="28"/>
        </w:rPr>
        <w:t>03/7/2017 của Tòa án nhân dân tỉnh Sóc Trăng về vụ án </w:t>
      </w:r>
      <w:r>
        <w:rPr>
          <w:i/>
          <w:sz w:val="28"/>
        </w:rPr>
        <w:t>“Tranh chấp quyền sử dụng đất” </w:t>
      </w:r>
      <w:r>
        <w:rPr>
          <w:sz w:val="28"/>
        </w:rPr>
        <w:t>giữa</w:t>
      </w:r>
      <w:r>
        <w:rPr>
          <w:spacing w:val="40"/>
          <w:sz w:val="28"/>
        </w:rPr>
        <w:t> </w:t>
      </w:r>
      <w:r>
        <w:rPr>
          <w:sz w:val="28"/>
        </w:rPr>
        <w:t>nguyên đơn là bà Thạch Thị Đ với bị đơn là ông Thạch L; giao hồ sơ vụ án cho</w:t>
      </w:r>
      <w:r>
        <w:rPr>
          <w:spacing w:val="40"/>
          <w:sz w:val="28"/>
        </w:rPr>
        <w:t> </w:t>
      </w:r>
      <w:r>
        <w:rPr>
          <w:sz w:val="28"/>
        </w:rPr>
        <w:t>Tòa án nhân dân tỉnh Sóc Trăng để xét xử phúc thẩm lại theo quy định của pháp </w:t>
      </w:r>
      <w:r>
        <w:rPr>
          <w:spacing w:val="-4"/>
          <w:sz w:val="28"/>
        </w:rPr>
        <w:t>luật.</w:t>
      </w:r>
    </w:p>
    <w:p>
      <w:pPr>
        <w:pStyle w:val="ListParagraph"/>
        <w:numPr>
          <w:ilvl w:val="0"/>
          <w:numId w:val="1"/>
        </w:numPr>
        <w:tabs>
          <w:tab w:pos="1503" w:val="left" w:leader="none"/>
        </w:tabs>
        <w:spacing w:line="240" w:lineRule="auto" w:before="117" w:after="0"/>
        <w:ind w:left="1502" w:right="0" w:hanging="282"/>
        <w:jc w:val="left"/>
        <w:rPr>
          <w:sz w:val="28"/>
        </w:rPr>
      </w:pPr>
      <w:r>
        <w:rPr>
          <w:sz w:val="28"/>
        </w:rPr>
        <w:t>Quyết</w:t>
      </w:r>
      <w:r>
        <w:rPr>
          <w:spacing w:val="-3"/>
          <w:sz w:val="28"/>
        </w:rPr>
        <w:t> </w:t>
      </w:r>
      <w:r>
        <w:rPr>
          <w:sz w:val="28"/>
        </w:rPr>
        <w:t>định</w:t>
      </w:r>
      <w:r>
        <w:rPr>
          <w:spacing w:val="-1"/>
          <w:sz w:val="28"/>
        </w:rPr>
        <w:t> </w:t>
      </w:r>
      <w:r>
        <w:rPr>
          <w:sz w:val="28"/>
        </w:rPr>
        <w:t>giám</w:t>
      </w:r>
      <w:r>
        <w:rPr>
          <w:spacing w:val="-6"/>
          <w:sz w:val="28"/>
        </w:rPr>
        <w:t> </w:t>
      </w:r>
      <w:r>
        <w:rPr>
          <w:sz w:val="28"/>
        </w:rPr>
        <w:t>đốc</w:t>
      </w:r>
      <w:r>
        <w:rPr>
          <w:spacing w:val="-2"/>
          <w:sz w:val="28"/>
        </w:rPr>
        <w:t> </w:t>
      </w:r>
      <w:r>
        <w:rPr>
          <w:sz w:val="28"/>
        </w:rPr>
        <w:t>thẩm</w:t>
      </w:r>
      <w:r>
        <w:rPr>
          <w:spacing w:val="-6"/>
          <w:sz w:val="28"/>
        </w:rPr>
        <w:t> </w:t>
      </w:r>
      <w:r>
        <w:rPr>
          <w:sz w:val="28"/>
        </w:rPr>
        <w:t>có</w:t>
      </w:r>
      <w:r>
        <w:rPr>
          <w:spacing w:val="-2"/>
          <w:sz w:val="28"/>
        </w:rPr>
        <w:t> </w:t>
      </w:r>
      <w:r>
        <w:rPr>
          <w:sz w:val="28"/>
        </w:rPr>
        <w:t>hiệu</w:t>
      </w:r>
      <w:r>
        <w:rPr>
          <w:spacing w:val="-1"/>
          <w:sz w:val="28"/>
        </w:rPr>
        <w:t> </w:t>
      </w:r>
      <w:r>
        <w:rPr>
          <w:sz w:val="28"/>
        </w:rPr>
        <w:t>lực</w:t>
      </w:r>
      <w:r>
        <w:rPr>
          <w:spacing w:val="-5"/>
          <w:sz w:val="28"/>
        </w:rPr>
        <w:t> </w:t>
      </w:r>
      <w:r>
        <w:rPr>
          <w:sz w:val="28"/>
        </w:rPr>
        <w:t>pháp</w:t>
      </w:r>
      <w:r>
        <w:rPr>
          <w:spacing w:val="-1"/>
          <w:sz w:val="28"/>
        </w:rPr>
        <w:t> </w:t>
      </w:r>
      <w:r>
        <w:rPr>
          <w:sz w:val="28"/>
        </w:rPr>
        <w:t>luật</w:t>
      </w:r>
      <w:r>
        <w:rPr>
          <w:spacing w:val="-4"/>
          <w:sz w:val="28"/>
        </w:rPr>
        <w:t> </w:t>
      </w:r>
      <w:r>
        <w:rPr>
          <w:sz w:val="28"/>
        </w:rPr>
        <w:t>kể</w:t>
      </w:r>
      <w:r>
        <w:rPr>
          <w:spacing w:val="-4"/>
          <w:sz w:val="28"/>
        </w:rPr>
        <w:t> </w:t>
      </w:r>
      <w:r>
        <w:rPr>
          <w:sz w:val="28"/>
        </w:rPr>
        <w:t>từ</w:t>
      </w:r>
      <w:r>
        <w:rPr>
          <w:spacing w:val="-3"/>
          <w:sz w:val="28"/>
        </w:rPr>
        <w:t> </w:t>
      </w:r>
      <w:r>
        <w:rPr>
          <w:sz w:val="28"/>
        </w:rPr>
        <w:t>ngày</w:t>
      </w:r>
      <w:r>
        <w:rPr>
          <w:spacing w:val="-6"/>
          <w:sz w:val="28"/>
        </w:rPr>
        <w:t> </w:t>
      </w:r>
      <w:r>
        <w:rPr>
          <w:sz w:val="28"/>
        </w:rPr>
        <w:t>ra</w:t>
      </w:r>
      <w:r>
        <w:rPr>
          <w:spacing w:val="-3"/>
          <w:sz w:val="28"/>
        </w:rPr>
        <w:t> </w:t>
      </w:r>
      <w:r>
        <w:rPr>
          <w:sz w:val="28"/>
        </w:rPr>
        <w:t>quyết </w:t>
      </w:r>
      <w:r>
        <w:rPr>
          <w:spacing w:val="-2"/>
          <w:sz w:val="28"/>
        </w:rPr>
        <w:t>định.</w:t>
      </w:r>
    </w:p>
    <w:p>
      <w:pPr>
        <w:pStyle w:val="BodyText"/>
        <w:spacing w:before="4"/>
        <w:ind w:left="0" w:firstLine="0"/>
        <w:jc w:val="left"/>
        <w:rPr>
          <w:sz w:val="29"/>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4"/>
        <w:gridCol w:w="4687"/>
      </w:tblGrid>
      <w:tr>
        <w:trPr>
          <w:trHeight w:val="2838" w:hRule="atLeast"/>
        </w:trPr>
        <w:tc>
          <w:tcPr>
            <w:tcW w:w="4454" w:type="dxa"/>
          </w:tcPr>
          <w:p>
            <w:pPr>
              <w:pStyle w:val="TableParagraph"/>
              <w:spacing w:before="10"/>
              <w:rPr>
                <w:b/>
                <w:i/>
                <w:sz w:val="28"/>
              </w:rPr>
            </w:pPr>
            <w:r>
              <w:rPr>
                <w:b/>
                <w:i/>
                <w:sz w:val="28"/>
              </w:rPr>
              <w:t>Nơi</w:t>
            </w:r>
            <w:r>
              <w:rPr>
                <w:b/>
                <w:i/>
                <w:spacing w:val="-1"/>
                <w:sz w:val="28"/>
              </w:rPr>
              <w:t> </w:t>
            </w:r>
            <w:r>
              <w:rPr>
                <w:b/>
                <w:i/>
                <w:spacing w:val="-2"/>
                <w:sz w:val="28"/>
              </w:rPr>
              <w:t>nhận:</w:t>
            </w:r>
          </w:p>
          <w:p>
            <w:pPr>
              <w:pStyle w:val="TableParagraph"/>
              <w:numPr>
                <w:ilvl w:val="0"/>
                <w:numId w:val="2"/>
              </w:numPr>
              <w:tabs>
                <w:tab w:pos="178" w:val="left" w:leader="none"/>
              </w:tabs>
              <w:spacing w:line="252" w:lineRule="exact" w:before="20" w:after="0"/>
              <w:ind w:left="177" w:right="0" w:hanging="128"/>
              <w:jc w:val="left"/>
              <w:rPr>
                <w:i/>
                <w:sz w:val="22"/>
              </w:rPr>
            </w:pPr>
            <w:r>
              <w:rPr>
                <w:sz w:val="22"/>
              </w:rPr>
              <w:t>Chánh</w:t>
            </w:r>
            <w:r>
              <w:rPr>
                <w:spacing w:val="-3"/>
                <w:sz w:val="22"/>
              </w:rPr>
              <w:t> </w:t>
            </w:r>
            <w:r>
              <w:rPr>
                <w:sz w:val="22"/>
              </w:rPr>
              <w:t>án</w:t>
            </w:r>
            <w:r>
              <w:rPr>
                <w:spacing w:val="-1"/>
                <w:sz w:val="22"/>
              </w:rPr>
              <w:t> </w:t>
            </w:r>
            <w:r>
              <w:rPr>
                <w:i/>
                <w:sz w:val="22"/>
              </w:rPr>
              <w:t>(để</w:t>
            </w:r>
            <w:r>
              <w:rPr>
                <w:i/>
                <w:spacing w:val="-1"/>
                <w:sz w:val="22"/>
              </w:rPr>
              <w:t> </w:t>
            </w:r>
            <w:r>
              <w:rPr>
                <w:i/>
                <w:sz w:val="22"/>
              </w:rPr>
              <w:t>báo</w:t>
            </w:r>
            <w:r>
              <w:rPr>
                <w:i/>
                <w:spacing w:val="-2"/>
                <w:sz w:val="22"/>
              </w:rPr>
              <w:t> </w:t>
            </w:r>
            <w:r>
              <w:rPr>
                <w:i/>
                <w:spacing w:val="-4"/>
                <w:sz w:val="22"/>
              </w:rPr>
              <w:t>cáo);</w:t>
            </w:r>
          </w:p>
          <w:p>
            <w:pPr>
              <w:pStyle w:val="TableParagraph"/>
              <w:numPr>
                <w:ilvl w:val="0"/>
                <w:numId w:val="2"/>
              </w:numPr>
              <w:tabs>
                <w:tab w:pos="175" w:val="left" w:leader="none"/>
              </w:tabs>
              <w:spacing w:line="252" w:lineRule="exact" w:before="0" w:after="0"/>
              <w:ind w:left="174" w:right="0" w:hanging="125"/>
              <w:jc w:val="left"/>
              <w:rPr>
                <w:i/>
                <w:sz w:val="22"/>
              </w:rPr>
            </w:pPr>
            <w:r>
              <w:rPr>
                <w:sz w:val="22"/>
              </w:rPr>
              <w:t>Vụ</w:t>
            </w:r>
            <w:r>
              <w:rPr>
                <w:spacing w:val="-2"/>
                <w:sz w:val="22"/>
              </w:rPr>
              <w:t> </w:t>
            </w:r>
            <w:r>
              <w:rPr>
                <w:sz w:val="22"/>
              </w:rPr>
              <w:t>pháp</w:t>
            </w:r>
            <w:r>
              <w:rPr>
                <w:spacing w:val="-1"/>
                <w:sz w:val="22"/>
              </w:rPr>
              <w:t> </w:t>
            </w:r>
            <w:r>
              <w:rPr>
                <w:sz w:val="22"/>
              </w:rPr>
              <w:t>chế</w:t>
            </w:r>
            <w:r>
              <w:rPr>
                <w:spacing w:val="-1"/>
                <w:sz w:val="22"/>
              </w:rPr>
              <w:t> </w:t>
            </w:r>
            <w:r>
              <w:rPr>
                <w:sz w:val="22"/>
              </w:rPr>
              <w:t>và QLKH</w:t>
            </w:r>
            <w:r>
              <w:rPr>
                <w:spacing w:val="-1"/>
                <w:sz w:val="22"/>
              </w:rPr>
              <w:t> </w:t>
            </w:r>
            <w:r>
              <w:rPr>
                <w:sz w:val="22"/>
              </w:rPr>
              <w:t>-</w:t>
            </w:r>
            <w:r>
              <w:rPr>
                <w:spacing w:val="-5"/>
                <w:sz w:val="22"/>
              </w:rPr>
              <w:t> </w:t>
            </w:r>
            <w:r>
              <w:rPr>
                <w:sz w:val="22"/>
              </w:rPr>
              <w:t>TANDTC</w:t>
            </w:r>
            <w:r>
              <w:rPr>
                <w:spacing w:val="-2"/>
                <w:sz w:val="22"/>
              </w:rPr>
              <w:t> </w:t>
            </w:r>
            <w:r>
              <w:rPr>
                <w:i/>
                <w:sz w:val="22"/>
              </w:rPr>
              <w:t>(để</w:t>
            </w:r>
            <w:r>
              <w:rPr>
                <w:i/>
                <w:spacing w:val="-3"/>
                <w:sz w:val="22"/>
              </w:rPr>
              <w:t> </w:t>
            </w:r>
            <w:r>
              <w:rPr>
                <w:i/>
                <w:spacing w:val="-2"/>
                <w:sz w:val="22"/>
              </w:rPr>
              <w:t>biết);</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VKSNDCC</w:t>
            </w:r>
            <w:r>
              <w:rPr>
                <w:spacing w:val="-3"/>
                <w:sz w:val="22"/>
              </w:rPr>
              <w:t> </w:t>
            </w:r>
            <w:r>
              <w:rPr>
                <w:sz w:val="22"/>
              </w:rPr>
              <w:t>tại</w:t>
            </w:r>
            <w:r>
              <w:rPr>
                <w:spacing w:val="-4"/>
                <w:sz w:val="22"/>
              </w:rPr>
              <w:t> </w:t>
            </w:r>
            <w:r>
              <w:rPr>
                <w:sz w:val="22"/>
              </w:rPr>
              <w:t>TP.</w:t>
            </w:r>
            <w:r>
              <w:rPr>
                <w:spacing w:val="-2"/>
                <w:sz w:val="22"/>
              </w:rPr>
              <w:t> </w:t>
            </w:r>
            <w:r>
              <w:rPr>
                <w:sz w:val="22"/>
              </w:rPr>
              <w:t>Hồ</w:t>
            </w:r>
            <w:r>
              <w:rPr>
                <w:spacing w:val="-2"/>
                <w:sz w:val="22"/>
              </w:rPr>
              <w:t> </w:t>
            </w:r>
            <w:r>
              <w:rPr>
                <w:sz w:val="22"/>
              </w:rPr>
              <w:t>Chí </w:t>
            </w:r>
            <w:r>
              <w:rPr>
                <w:spacing w:val="-4"/>
                <w:sz w:val="22"/>
              </w:rPr>
              <w:t>Minh;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Sóc</w:t>
            </w:r>
            <w:r>
              <w:rPr>
                <w:spacing w:val="-4"/>
                <w:sz w:val="22"/>
              </w:rPr>
              <w:t> </w:t>
            </w:r>
            <w:r>
              <w:rPr>
                <w:spacing w:val="-2"/>
                <w:sz w:val="22"/>
              </w:rPr>
              <w:t>Trăng;</w:t>
            </w:r>
          </w:p>
          <w:p>
            <w:pPr>
              <w:pStyle w:val="TableParagraph"/>
              <w:numPr>
                <w:ilvl w:val="0"/>
                <w:numId w:val="2"/>
              </w:numPr>
              <w:tabs>
                <w:tab w:pos="175" w:val="left" w:leader="none"/>
              </w:tabs>
              <w:spacing w:line="240" w:lineRule="auto" w:before="0" w:after="0"/>
              <w:ind w:left="174" w:right="0" w:hanging="125"/>
              <w:jc w:val="left"/>
              <w:rPr>
                <w:sz w:val="22"/>
              </w:rPr>
            </w:pPr>
            <w:r>
              <w:rPr>
                <w:sz w:val="22"/>
              </w:rPr>
              <w:t>TAND</w:t>
            </w:r>
            <w:r>
              <w:rPr>
                <w:spacing w:val="-5"/>
                <w:sz w:val="22"/>
              </w:rPr>
              <w:t> </w:t>
            </w:r>
            <w:r>
              <w:rPr>
                <w:sz w:val="22"/>
              </w:rPr>
              <w:t>thị xã</w:t>
            </w:r>
            <w:r>
              <w:rPr>
                <w:spacing w:val="-3"/>
                <w:sz w:val="22"/>
              </w:rPr>
              <w:t> </w:t>
            </w:r>
            <w:r>
              <w:rPr>
                <w:sz w:val="22"/>
              </w:rPr>
              <w:t>T3,</w:t>
            </w:r>
            <w:r>
              <w:rPr>
                <w:spacing w:val="-4"/>
                <w:sz w:val="22"/>
              </w:rPr>
              <w:t> </w:t>
            </w:r>
            <w:r>
              <w:rPr>
                <w:sz w:val="22"/>
              </w:rPr>
              <w:t>tỉnh</w:t>
            </w:r>
            <w:r>
              <w:rPr>
                <w:spacing w:val="-1"/>
                <w:sz w:val="22"/>
              </w:rPr>
              <w:t> </w:t>
            </w:r>
            <w:r>
              <w:rPr>
                <w:sz w:val="22"/>
              </w:rPr>
              <w:t>Sóc</w:t>
            </w:r>
            <w:r>
              <w:rPr>
                <w:spacing w:val="-4"/>
                <w:sz w:val="22"/>
              </w:rPr>
              <w:t> </w:t>
            </w:r>
            <w:r>
              <w:rPr>
                <w:spacing w:val="-2"/>
                <w:sz w:val="22"/>
              </w:rPr>
              <w:t>Trăng;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1"/>
                <w:sz w:val="22"/>
              </w:rPr>
              <w:t> </w:t>
            </w:r>
            <w:r>
              <w:rPr>
                <w:sz w:val="22"/>
              </w:rPr>
              <w:t>thị</w:t>
            </w:r>
            <w:r>
              <w:rPr>
                <w:spacing w:val="-4"/>
                <w:sz w:val="22"/>
              </w:rPr>
              <w:t> </w:t>
            </w:r>
            <w:r>
              <w:rPr>
                <w:sz w:val="22"/>
              </w:rPr>
              <w:t>xã</w:t>
            </w:r>
            <w:r>
              <w:rPr>
                <w:spacing w:val="-3"/>
                <w:sz w:val="22"/>
              </w:rPr>
              <w:t> </w:t>
            </w:r>
            <w:r>
              <w:rPr>
                <w:sz w:val="22"/>
              </w:rPr>
              <w:t>T3,</w:t>
            </w:r>
            <w:r>
              <w:rPr>
                <w:spacing w:val="-1"/>
                <w:sz w:val="22"/>
              </w:rPr>
              <w:t> </w:t>
            </w:r>
            <w:r>
              <w:rPr>
                <w:sz w:val="22"/>
              </w:rPr>
              <w:t>Sóc</w:t>
            </w:r>
            <w:r>
              <w:rPr>
                <w:spacing w:val="-4"/>
                <w:sz w:val="22"/>
              </w:rPr>
              <w:t> </w:t>
            </w:r>
            <w:r>
              <w:rPr>
                <w:spacing w:val="-2"/>
                <w:sz w:val="22"/>
              </w:rPr>
              <w:t>Trăng;</w:t>
            </w:r>
          </w:p>
          <w:p>
            <w:pPr>
              <w:pStyle w:val="TableParagraph"/>
              <w:numPr>
                <w:ilvl w:val="0"/>
                <w:numId w:val="2"/>
              </w:numPr>
              <w:tabs>
                <w:tab w:pos="178" w:val="left" w:leader="none"/>
              </w:tabs>
              <w:spacing w:line="252" w:lineRule="exact" w:before="0" w:after="0"/>
              <w:ind w:left="177" w:right="0" w:hanging="128"/>
              <w:jc w:val="left"/>
              <w:rPr>
                <w:i/>
                <w:sz w:val="22"/>
              </w:rPr>
            </w:pPr>
            <w:r>
              <w:rPr>
                <w:sz w:val="22"/>
              </w:rPr>
              <w:t>Các</w:t>
            </w:r>
            <w:r>
              <w:rPr>
                <w:spacing w:val="-2"/>
                <w:sz w:val="22"/>
              </w:rPr>
              <w:t> </w:t>
            </w:r>
            <w:r>
              <w:rPr>
                <w:sz w:val="22"/>
              </w:rPr>
              <w:t>đương</w:t>
            </w:r>
            <w:r>
              <w:rPr>
                <w:spacing w:val="-5"/>
                <w:sz w:val="22"/>
              </w:rPr>
              <w:t> </w:t>
            </w:r>
            <w:r>
              <w:rPr>
                <w:sz w:val="22"/>
              </w:rPr>
              <w:t>sự</w:t>
            </w:r>
            <w:r>
              <w:rPr>
                <w:spacing w:val="-1"/>
                <w:sz w:val="22"/>
              </w:rPr>
              <w:t> </w:t>
            </w:r>
            <w:r>
              <w:rPr>
                <w:i/>
                <w:sz w:val="22"/>
              </w:rPr>
              <w:t>(theo</w:t>
            </w:r>
            <w:r>
              <w:rPr>
                <w:i/>
                <w:spacing w:val="-2"/>
                <w:sz w:val="22"/>
              </w:rPr>
              <w:t> </w:t>
            </w:r>
            <w:r>
              <w:rPr>
                <w:i/>
                <w:sz w:val="22"/>
              </w:rPr>
              <w:t>địa</w:t>
            </w:r>
            <w:r>
              <w:rPr>
                <w:i/>
                <w:spacing w:val="-1"/>
                <w:sz w:val="22"/>
              </w:rPr>
              <w:t> </w:t>
            </w:r>
            <w:r>
              <w:rPr>
                <w:i/>
                <w:spacing w:val="-2"/>
                <w:sz w:val="22"/>
              </w:rPr>
              <w:t>chỉ);</w:t>
            </w:r>
          </w:p>
          <w:p>
            <w:pPr>
              <w:pStyle w:val="TableParagraph"/>
              <w:numPr>
                <w:ilvl w:val="0"/>
                <w:numId w:val="2"/>
              </w:numPr>
              <w:tabs>
                <w:tab w:pos="175" w:val="left" w:leader="none"/>
              </w:tabs>
              <w:spacing w:line="240" w:lineRule="auto" w:before="2" w:after="0"/>
              <w:ind w:left="50" w:right="388" w:firstLine="0"/>
              <w:jc w:val="left"/>
              <w:rPr>
                <w:sz w:val="22"/>
              </w:rPr>
            </w:pPr>
            <w:r>
              <w:rPr>
                <w:sz w:val="22"/>
              </w:rPr>
              <w:t>Lưu:</w:t>
            </w:r>
            <w:r>
              <w:rPr>
                <w:spacing w:val="-4"/>
                <w:sz w:val="22"/>
              </w:rPr>
              <w:t> </w:t>
            </w:r>
            <w:r>
              <w:rPr>
                <w:sz w:val="22"/>
              </w:rPr>
              <w:t>VT</w:t>
            </w:r>
            <w:r>
              <w:rPr>
                <w:spacing w:val="-4"/>
                <w:sz w:val="22"/>
              </w:rPr>
              <w:t> </w:t>
            </w:r>
            <w:r>
              <w:rPr>
                <w:sz w:val="22"/>
              </w:rPr>
              <w:t>(VP,</w:t>
            </w:r>
            <w:r>
              <w:rPr>
                <w:spacing w:val="-4"/>
                <w:sz w:val="22"/>
              </w:rPr>
              <w:t> </w:t>
            </w:r>
            <w:r>
              <w:rPr>
                <w:sz w:val="22"/>
              </w:rPr>
              <w:t>GĐKT</w:t>
            </w:r>
            <w:r>
              <w:rPr>
                <w:spacing w:val="-2"/>
                <w:sz w:val="22"/>
              </w:rPr>
              <w:t> </w:t>
            </w:r>
            <w:r>
              <w:rPr>
                <w:sz w:val="22"/>
              </w:rPr>
              <w:t>II,</w:t>
            </w:r>
            <w:r>
              <w:rPr>
                <w:spacing w:val="-4"/>
                <w:sz w:val="22"/>
              </w:rPr>
              <w:t> </w:t>
            </w:r>
            <w:r>
              <w:rPr>
                <w:sz w:val="22"/>
              </w:rPr>
              <w:t>THS),</w:t>
            </w:r>
            <w:r>
              <w:rPr>
                <w:spacing w:val="-7"/>
                <w:sz w:val="22"/>
              </w:rPr>
              <w:t> </w:t>
            </w:r>
            <w:r>
              <w:rPr>
                <w:sz w:val="22"/>
              </w:rPr>
              <w:t>hồ</w:t>
            </w:r>
            <w:r>
              <w:rPr>
                <w:spacing w:val="-4"/>
                <w:sz w:val="22"/>
              </w:rPr>
              <w:t> </w:t>
            </w:r>
            <w:r>
              <w:rPr>
                <w:sz w:val="22"/>
              </w:rPr>
              <w:t>sơ</w:t>
            </w:r>
            <w:r>
              <w:rPr>
                <w:spacing w:val="-4"/>
                <w:sz w:val="22"/>
              </w:rPr>
              <w:t> </w:t>
            </w:r>
            <w:r>
              <w:rPr>
                <w:sz w:val="22"/>
              </w:rPr>
              <w:t>vụ</w:t>
            </w:r>
            <w:r>
              <w:rPr>
                <w:spacing w:val="-4"/>
                <w:sz w:val="22"/>
              </w:rPr>
              <w:t> </w:t>
            </w:r>
            <w:r>
              <w:rPr>
                <w:sz w:val="22"/>
              </w:rPr>
              <w:t>án. </w:t>
            </w:r>
            <w:r>
              <w:rPr>
                <w:spacing w:val="-2"/>
                <w:sz w:val="22"/>
              </w:rPr>
              <w:t>(P.T.L)</w:t>
            </w:r>
          </w:p>
        </w:tc>
        <w:tc>
          <w:tcPr>
            <w:tcW w:w="4687" w:type="dxa"/>
          </w:tcPr>
          <w:p>
            <w:pPr>
              <w:pStyle w:val="TableParagraph"/>
              <w:ind w:left="290" w:firstLine="566"/>
              <w:rPr>
                <w:b/>
                <w:sz w:val="26"/>
              </w:rPr>
            </w:pPr>
            <w:r>
              <w:rPr>
                <w:b/>
                <w:sz w:val="26"/>
              </w:rPr>
              <w:t>TM. ỦY BAN THẨM PHÁN CHÁNH</w:t>
            </w:r>
            <w:r>
              <w:rPr>
                <w:b/>
                <w:spacing w:val="-5"/>
                <w:sz w:val="26"/>
              </w:rPr>
              <w:t> </w:t>
            </w:r>
            <w:r>
              <w:rPr>
                <w:b/>
                <w:sz w:val="26"/>
              </w:rPr>
              <w:t>ÁN</w:t>
            </w:r>
            <w:r>
              <w:rPr>
                <w:b/>
                <w:spacing w:val="-6"/>
                <w:sz w:val="26"/>
              </w:rPr>
              <w:t> </w:t>
            </w:r>
            <w:r>
              <w:rPr>
                <w:b/>
                <w:sz w:val="26"/>
              </w:rPr>
              <w:t>-</w:t>
            </w:r>
            <w:r>
              <w:rPr>
                <w:b/>
                <w:spacing w:val="-7"/>
                <w:sz w:val="26"/>
              </w:rPr>
              <w:t> </w:t>
            </w:r>
            <w:r>
              <w:rPr>
                <w:b/>
                <w:sz w:val="26"/>
              </w:rPr>
              <w:t>CHỦ</w:t>
            </w:r>
            <w:r>
              <w:rPr>
                <w:b/>
                <w:spacing w:val="-7"/>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9"/>
              <w:ind w:left="0"/>
              <w:rPr>
                <w:sz w:val="26"/>
              </w:rPr>
            </w:pPr>
          </w:p>
          <w:p>
            <w:pPr>
              <w:pStyle w:val="TableParagraph"/>
              <w:spacing w:line="302" w:lineRule="exact"/>
              <w:ind w:left="1515"/>
              <w:rPr>
                <w:b/>
                <w:sz w:val="28"/>
              </w:rPr>
            </w:pPr>
            <w:r>
              <w:rPr>
                <w:b/>
                <w:sz w:val="28"/>
              </w:rPr>
              <w:t>Trần</w:t>
            </w:r>
            <w:r>
              <w:rPr>
                <w:b/>
                <w:spacing w:val="-5"/>
                <w:sz w:val="28"/>
              </w:rPr>
              <w:t> </w:t>
            </w:r>
            <w:r>
              <w:rPr>
                <w:b/>
                <w:sz w:val="28"/>
              </w:rPr>
              <w:t>Văn</w:t>
            </w:r>
            <w:r>
              <w:rPr>
                <w:b/>
                <w:spacing w:val="-2"/>
                <w:sz w:val="28"/>
              </w:rPr>
              <w:t> </w:t>
            </w:r>
            <w:r>
              <w:rPr>
                <w:b/>
                <w:spacing w:val="-4"/>
                <w:sz w:val="28"/>
              </w:rPr>
              <w:t>Châu</w:t>
            </w:r>
          </w:p>
        </w:tc>
      </w:tr>
    </w:tbl>
    <w:sectPr>
      <w:pgSz w:w="12240" w:h="15840"/>
      <w:pgMar w:header="0" w:footer="759" w:top="1100" w:bottom="940" w:left="12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29999pt;margin-top:743.064758pt;width:14.05pt;height:17.55pt;mso-position-horizontal-relative:page;mso-position-vertical-relative:page;z-index:-1579673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9" w:hanging="128"/>
      </w:pPr>
      <w:rPr>
        <w:rFonts w:hint="default"/>
        <w:lang w:val="vi" w:eastAsia="en-US" w:bidi="ar-SA"/>
      </w:rPr>
    </w:lvl>
    <w:lvl w:ilvl="2">
      <w:start w:val="0"/>
      <w:numFmt w:val="bullet"/>
      <w:lvlText w:val="•"/>
      <w:lvlJc w:val="left"/>
      <w:pPr>
        <w:ind w:left="938" w:hanging="128"/>
      </w:pPr>
      <w:rPr>
        <w:rFonts w:hint="default"/>
        <w:lang w:val="vi" w:eastAsia="en-US" w:bidi="ar-SA"/>
      </w:rPr>
    </w:lvl>
    <w:lvl w:ilvl="3">
      <w:start w:val="0"/>
      <w:numFmt w:val="bullet"/>
      <w:lvlText w:val="•"/>
      <w:lvlJc w:val="left"/>
      <w:pPr>
        <w:ind w:left="1378" w:hanging="128"/>
      </w:pPr>
      <w:rPr>
        <w:rFonts w:hint="default"/>
        <w:lang w:val="vi" w:eastAsia="en-US" w:bidi="ar-SA"/>
      </w:rPr>
    </w:lvl>
    <w:lvl w:ilvl="4">
      <w:start w:val="0"/>
      <w:numFmt w:val="bullet"/>
      <w:lvlText w:val="•"/>
      <w:lvlJc w:val="left"/>
      <w:pPr>
        <w:ind w:left="1817" w:hanging="128"/>
      </w:pPr>
      <w:rPr>
        <w:rFonts w:hint="default"/>
        <w:lang w:val="vi" w:eastAsia="en-US" w:bidi="ar-SA"/>
      </w:rPr>
    </w:lvl>
    <w:lvl w:ilvl="5">
      <w:start w:val="0"/>
      <w:numFmt w:val="bullet"/>
      <w:lvlText w:val="•"/>
      <w:lvlJc w:val="left"/>
      <w:pPr>
        <w:ind w:left="2257" w:hanging="128"/>
      </w:pPr>
      <w:rPr>
        <w:rFonts w:hint="default"/>
        <w:lang w:val="vi" w:eastAsia="en-US" w:bidi="ar-SA"/>
      </w:rPr>
    </w:lvl>
    <w:lvl w:ilvl="6">
      <w:start w:val="0"/>
      <w:numFmt w:val="bullet"/>
      <w:lvlText w:val="•"/>
      <w:lvlJc w:val="left"/>
      <w:pPr>
        <w:ind w:left="2696" w:hanging="128"/>
      </w:pPr>
      <w:rPr>
        <w:rFonts w:hint="default"/>
        <w:lang w:val="vi" w:eastAsia="en-US" w:bidi="ar-SA"/>
      </w:rPr>
    </w:lvl>
    <w:lvl w:ilvl="7">
      <w:start w:val="0"/>
      <w:numFmt w:val="bullet"/>
      <w:lvlText w:val="•"/>
      <w:lvlJc w:val="left"/>
      <w:pPr>
        <w:ind w:left="3135" w:hanging="128"/>
      </w:pPr>
      <w:rPr>
        <w:rFonts w:hint="default"/>
        <w:lang w:val="vi" w:eastAsia="en-US" w:bidi="ar-SA"/>
      </w:rPr>
    </w:lvl>
    <w:lvl w:ilvl="8">
      <w:start w:val="0"/>
      <w:numFmt w:val="bullet"/>
      <w:lvlText w:val="•"/>
      <w:lvlJc w:val="left"/>
      <w:pPr>
        <w:ind w:left="3575" w:hanging="128"/>
      </w:pPr>
      <w:rPr>
        <w:rFonts w:hint="default"/>
        <w:lang w:val="vi" w:eastAsia="en-US" w:bidi="ar-SA"/>
      </w:rPr>
    </w:lvl>
  </w:abstractNum>
  <w:abstractNum w:abstractNumId="0">
    <w:multiLevelType w:val="hybridMultilevel"/>
    <w:lvl w:ilvl="0">
      <w:start w:val="1"/>
      <w:numFmt w:val="decimal"/>
      <w:lvlText w:val="%1."/>
      <w:lvlJc w:val="left"/>
      <w:pPr>
        <w:ind w:left="50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2" w:hanging="293"/>
      </w:pPr>
      <w:rPr>
        <w:rFonts w:hint="default"/>
        <w:lang w:val="vi" w:eastAsia="en-US" w:bidi="ar-SA"/>
      </w:rPr>
    </w:lvl>
    <w:lvl w:ilvl="2">
      <w:start w:val="0"/>
      <w:numFmt w:val="bullet"/>
      <w:lvlText w:val="•"/>
      <w:lvlJc w:val="left"/>
      <w:pPr>
        <w:ind w:left="2464" w:hanging="293"/>
      </w:pPr>
      <w:rPr>
        <w:rFonts w:hint="default"/>
        <w:lang w:val="vi" w:eastAsia="en-US" w:bidi="ar-SA"/>
      </w:rPr>
    </w:lvl>
    <w:lvl w:ilvl="3">
      <w:start w:val="0"/>
      <w:numFmt w:val="bullet"/>
      <w:lvlText w:val="•"/>
      <w:lvlJc w:val="left"/>
      <w:pPr>
        <w:ind w:left="3446" w:hanging="293"/>
      </w:pPr>
      <w:rPr>
        <w:rFonts w:hint="default"/>
        <w:lang w:val="vi" w:eastAsia="en-US" w:bidi="ar-SA"/>
      </w:rPr>
    </w:lvl>
    <w:lvl w:ilvl="4">
      <w:start w:val="0"/>
      <w:numFmt w:val="bullet"/>
      <w:lvlText w:val="•"/>
      <w:lvlJc w:val="left"/>
      <w:pPr>
        <w:ind w:left="4428" w:hanging="293"/>
      </w:pPr>
      <w:rPr>
        <w:rFonts w:hint="default"/>
        <w:lang w:val="vi" w:eastAsia="en-US" w:bidi="ar-SA"/>
      </w:rPr>
    </w:lvl>
    <w:lvl w:ilvl="5">
      <w:start w:val="0"/>
      <w:numFmt w:val="bullet"/>
      <w:lvlText w:val="•"/>
      <w:lvlJc w:val="left"/>
      <w:pPr>
        <w:ind w:left="5410" w:hanging="293"/>
      </w:pPr>
      <w:rPr>
        <w:rFonts w:hint="default"/>
        <w:lang w:val="vi" w:eastAsia="en-US" w:bidi="ar-SA"/>
      </w:rPr>
    </w:lvl>
    <w:lvl w:ilvl="6">
      <w:start w:val="0"/>
      <w:numFmt w:val="bullet"/>
      <w:lvlText w:val="•"/>
      <w:lvlJc w:val="left"/>
      <w:pPr>
        <w:ind w:left="6392" w:hanging="293"/>
      </w:pPr>
      <w:rPr>
        <w:rFonts w:hint="default"/>
        <w:lang w:val="vi" w:eastAsia="en-US" w:bidi="ar-SA"/>
      </w:rPr>
    </w:lvl>
    <w:lvl w:ilvl="7">
      <w:start w:val="0"/>
      <w:numFmt w:val="bullet"/>
      <w:lvlText w:val="•"/>
      <w:lvlJc w:val="left"/>
      <w:pPr>
        <w:ind w:left="7374" w:hanging="293"/>
      </w:pPr>
      <w:rPr>
        <w:rFonts w:hint="default"/>
        <w:lang w:val="vi" w:eastAsia="en-US" w:bidi="ar-SA"/>
      </w:rPr>
    </w:lvl>
    <w:lvl w:ilvl="8">
      <w:start w:val="0"/>
      <w:numFmt w:val="bullet"/>
      <w:lvlText w:val="•"/>
      <w:lvlJc w:val="left"/>
      <w:pPr>
        <w:ind w:left="8356"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5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49" w:right="155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502" w:right="45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TỐI CAO</dc:title>
  <dcterms:created xsi:type="dcterms:W3CDTF">2023-04-24T20:43:56Z</dcterms:created>
  <dcterms:modified xsi:type="dcterms:W3CDTF">2023-04-24T20:43:56Z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