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8"/>
        </w:rPr>
      </w:pPr>
    </w:p>
    <w:tbl>
      <w:tblPr>
        <w:tblW w:w="0" w:type="auto"/>
        <w:jc w:val="left"/>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6"/>
        <w:gridCol w:w="5459"/>
      </w:tblGrid>
      <w:tr>
        <w:trPr>
          <w:trHeight w:val="1789" w:hRule="atLeast"/>
        </w:trPr>
        <w:tc>
          <w:tcPr>
            <w:tcW w:w="3456" w:type="dxa"/>
          </w:tcPr>
          <w:p>
            <w:pPr>
              <w:pStyle w:val="TableParagraph"/>
              <w:ind w:left="57" w:firstLine="263"/>
              <w:rPr>
                <w:b/>
                <w:sz w:val="26"/>
              </w:rPr>
            </w:pPr>
            <w:r>
              <w:rPr>
                <w:b/>
                <w:sz w:val="26"/>
              </w:rPr>
              <w:t>TÒA ÁN NHÂN DÂN HUYỆN</w:t>
            </w:r>
            <w:r>
              <w:rPr>
                <w:b/>
                <w:spacing w:val="-17"/>
                <w:sz w:val="26"/>
              </w:rPr>
              <w:t> </w:t>
            </w:r>
            <w:r>
              <w:rPr>
                <w:b/>
                <w:sz w:val="26"/>
              </w:rPr>
              <w:t>TRÙNG</w:t>
            </w:r>
            <w:r>
              <w:rPr>
                <w:b/>
                <w:spacing w:val="-16"/>
                <w:sz w:val="26"/>
              </w:rPr>
              <w:t> </w:t>
            </w:r>
            <w:r>
              <w:rPr>
                <w:b/>
                <w:sz w:val="26"/>
              </w:rPr>
              <w:t>KHÁNH</w:t>
            </w:r>
          </w:p>
          <w:p>
            <w:pPr>
              <w:pStyle w:val="TableParagraph"/>
              <w:spacing w:after="55"/>
              <w:ind w:left="489"/>
              <w:rPr>
                <w:b/>
                <w:sz w:val="26"/>
              </w:rPr>
            </w:pPr>
            <w:r>
              <w:rPr>
                <w:b/>
                <w:sz w:val="26"/>
              </w:rPr>
              <w:t>TỈNH</w:t>
            </w:r>
            <w:r>
              <w:rPr>
                <w:b/>
                <w:spacing w:val="-7"/>
                <w:sz w:val="26"/>
              </w:rPr>
              <w:t> </w:t>
            </w:r>
            <w:r>
              <w:rPr>
                <w:b/>
                <w:sz w:val="26"/>
              </w:rPr>
              <w:t>CAO</w:t>
            </w:r>
            <w:r>
              <w:rPr>
                <w:b/>
                <w:spacing w:val="-7"/>
                <w:sz w:val="26"/>
              </w:rPr>
              <w:t> </w:t>
            </w:r>
            <w:r>
              <w:rPr>
                <w:b/>
                <w:spacing w:val="-4"/>
                <w:sz w:val="26"/>
              </w:rPr>
              <w:t>BẰNG</w:t>
            </w:r>
          </w:p>
          <w:p>
            <w:pPr>
              <w:pStyle w:val="TableParagraph"/>
              <w:spacing w:line="20" w:lineRule="exact"/>
              <w:ind w:left="878"/>
              <w:rPr>
                <w:sz w:val="2"/>
              </w:rPr>
            </w:pPr>
            <w:r>
              <w:rPr>
                <w:sz w:val="2"/>
              </w:rPr>
              <w:pict>
                <v:group style="width:56.25pt;height:.75pt;mso-position-horizontal-relative:char;mso-position-vertical-relative:line" id="docshapegroup2" coordorigin="0,0" coordsize="1125,15">
                  <v:line style="position:absolute" from="0,8" to="1125,8" stroked="true" strokeweight=".75pt" strokecolor="#000000">
                    <v:stroke dashstyle="solid"/>
                  </v:line>
                </v:group>
              </w:pict>
            </w:r>
            <w:r>
              <w:rPr>
                <w:sz w:val="2"/>
              </w:rPr>
            </w:r>
          </w:p>
          <w:p>
            <w:pPr>
              <w:pStyle w:val="TableParagraph"/>
              <w:spacing w:line="300" w:lineRule="atLeast" w:before="197"/>
              <w:ind w:left="501" w:hanging="452"/>
              <w:rPr>
                <w:sz w:val="26"/>
              </w:rPr>
            </w:pPr>
            <w:r>
              <w:rPr>
                <w:sz w:val="26"/>
              </w:rPr>
              <w:t>Bản</w:t>
            </w:r>
            <w:r>
              <w:rPr>
                <w:spacing w:val="-11"/>
                <w:sz w:val="26"/>
              </w:rPr>
              <w:t> </w:t>
            </w:r>
            <w:r>
              <w:rPr>
                <w:sz w:val="26"/>
              </w:rPr>
              <w:t>án</w:t>
            </w:r>
            <w:r>
              <w:rPr>
                <w:spacing w:val="-11"/>
                <w:sz w:val="26"/>
              </w:rPr>
              <w:t> </w:t>
            </w:r>
            <w:r>
              <w:rPr>
                <w:sz w:val="26"/>
              </w:rPr>
              <w:t>số:</w:t>
            </w:r>
            <w:r>
              <w:rPr>
                <w:spacing w:val="-9"/>
                <w:sz w:val="26"/>
              </w:rPr>
              <w:t> </w:t>
            </w:r>
            <w:r>
              <w:rPr>
                <w:sz w:val="26"/>
              </w:rPr>
              <w:t>138/2022/</w:t>
            </w:r>
            <w:r>
              <w:rPr>
                <w:spacing w:val="-9"/>
                <w:sz w:val="26"/>
              </w:rPr>
              <w:t> </w:t>
            </w:r>
            <w:r>
              <w:rPr>
                <w:sz w:val="26"/>
              </w:rPr>
              <w:t>HS-ST Ngày 14 - 12 - 2022</w:t>
            </w:r>
          </w:p>
        </w:tc>
        <w:tc>
          <w:tcPr>
            <w:tcW w:w="5459" w:type="dxa"/>
          </w:tcPr>
          <w:p>
            <w:pPr>
              <w:pStyle w:val="TableParagraph"/>
              <w:spacing w:line="266" w:lineRule="exact"/>
              <w:ind w:left="399"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99" w:right="37"/>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10"/>
        <w:ind w:left="0"/>
        <w:jc w:val="left"/>
        <w:rPr>
          <w:sz w:val="6"/>
        </w:rPr>
      </w:pPr>
    </w:p>
    <w:p>
      <w:pPr>
        <w:spacing w:before="89"/>
        <w:ind w:left="724" w:right="676" w:firstLine="0"/>
        <w:jc w:val="center"/>
        <w:rPr>
          <w:b/>
          <w:sz w:val="28"/>
        </w:rPr>
      </w:pPr>
      <w:r>
        <w:rPr>
          <w:b/>
          <w:sz w:val="28"/>
        </w:rPr>
        <w:t>NHÂN</w:t>
      </w:r>
      <w:r>
        <w:rPr>
          <w:b/>
          <w:spacing w:val="-5"/>
          <w:sz w:val="28"/>
        </w:rPr>
        <w:t> </w:t>
      </w:r>
      <w:r>
        <w:rPr>
          <w:b/>
          <w:spacing w:val="-4"/>
          <w:sz w:val="28"/>
        </w:rPr>
        <w:t>DANH</w:t>
      </w:r>
    </w:p>
    <w:p>
      <w:pPr>
        <w:spacing w:before="21"/>
        <w:ind w:left="729" w:right="67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11"/>
        <w:ind w:left="729" w:right="676"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TRÙNG</w:t>
      </w:r>
      <w:r>
        <w:rPr>
          <w:b/>
          <w:spacing w:val="-3"/>
          <w:sz w:val="28"/>
        </w:rPr>
        <w:t> </w:t>
      </w:r>
      <w:r>
        <w:rPr>
          <w:b/>
          <w:sz w:val="28"/>
        </w:rPr>
        <w:t>KHÁNH,</w:t>
      </w:r>
      <w:r>
        <w:rPr>
          <w:b/>
          <w:spacing w:val="-2"/>
          <w:sz w:val="28"/>
        </w:rPr>
        <w:t> </w:t>
      </w:r>
      <w:r>
        <w:rPr>
          <w:b/>
          <w:sz w:val="28"/>
        </w:rPr>
        <w:t>TỈNH</w:t>
      </w:r>
      <w:r>
        <w:rPr>
          <w:b/>
          <w:spacing w:val="-3"/>
          <w:sz w:val="28"/>
        </w:rPr>
        <w:t> </w:t>
      </w:r>
      <w:r>
        <w:rPr>
          <w:b/>
          <w:sz w:val="28"/>
        </w:rPr>
        <w:t>CAO</w:t>
      </w:r>
      <w:r>
        <w:rPr>
          <w:b/>
          <w:spacing w:val="-2"/>
          <w:sz w:val="28"/>
        </w:rPr>
        <w:t> </w:t>
      </w:r>
      <w:r>
        <w:rPr>
          <w:b/>
          <w:spacing w:val="-4"/>
          <w:sz w:val="28"/>
        </w:rPr>
        <w:t>BẰNG</w:t>
      </w:r>
    </w:p>
    <w:p>
      <w:pPr>
        <w:pStyle w:val="BodyText"/>
        <w:spacing w:before="9"/>
        <w:ind w:left="0"/>
        <w:jc w:val="left"/>
        <w:rPr>
          <w:b/>
          <w:sz w:val="26"/>
        </w:rPr>
      </w:pPr>
    </w:p>
    <w:p>
      <w:pPr>
        <w:pStyle w:val="Heading1"/>
        <w:numPr>
          <w:ilvl w:val="0"/>
          <w:numId w:val="1"/>
        </w:numPr>
        <w:tabs>
          <w:tab w:pos="870" w:val="left" w:leader="none"/>
        </w:tabs>
        <w:spacing w:line="240" w:lineRule="auto" w:before="0" w:after="0"/>
        <w:ind w:left="870" w:right="0" w:hanging="164"/>
        <w:jc w:val="left"/>
        <w:rPr>
          <w:rFonts w:ascii="Arial" w:hAnsi="Arial"/>
          <w:i w:val="0"/>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rFonts w:ascii="Arial" w:hAnsi="Arial"/>
          <w:i/>
          <w:spacing w:val="-5"/>
        </w:rPr>
        <w:t>:</w:t>
      </w:r>
    </w:p>
    <w:p>
      <w:pPr>
        <w:spacing w:before="151"/>
        <w:ind w:left="706" w:right="0" w:firstLine="0"/>
        <w:jc w:val="left"/>
        <w:rPr>
          <w:sz w:val="28"/>
        </w:rPr>
      </w:pPr>
      <w:r>
        <w:rPr>
          <w:i/>
          <w:sz w:val="28"/>
        </w:rPr>
        <w:t>Thẩm</w:t>
      </w:r>
      <w:r>
        <w:rPr>
          <w:i/>
          <w:spacing w:val="-9"/>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 tòa:</w:t>
      </w:r>
      <w:r>
        <w:rPr>
          <w:i/>
          <w:spacing w:val="-3"/>
          <w:sz w:val="28"/>
        </w:rPr>
        <w:t> </w:t>
      </w:r>
      <w:r>
        <w:rPr>
          <w:sz w:val="28"/>
        </w:rPr>
        <w:t>Bà</w:t>
      </w:r>
      <w:r>
        <w:rPr>
          <w:spacing w:val="-2"/>
          <w:sz w:val="28"/>
        </w:rPr>
        <w:t> </w:t>
      </w:r>
      <w:r>
        <w:rPr>
          <w:sz w:val="28"/>
        </w:rPr>
        <w:t>Bế</w:t>
      </w:r>
      <w:r>
        <w:rPr>
          <w:spacing w:val="-3"/>
          <w:sz w:val="28"/>
        </w:rPr>
        <w:t> </w:t>
      </w:r>
      <w:r>
        <w:rPr>
          <w:sz w:val="28"/>
        </w:rPr>
        <w:t>Thị</w:t>
      </w:r>
      <w:r>
        <w:rPr>
          <w:spacing w:val="-3"/>
          <w:sz w:val="28"/>
        </w:rPr>
        <w:t> </w:t>
      </w:r>
      <w:r>
        <w:rPr>
          <w:sz w:val="28"/>
        </w:rPr>
        <w:t>Thùy</w:t>
      </w:r>
      <w:r>
        <w:rPr>
          <w:spacing w:val="-5"/>
          <w:sz w:val="28"/>
        </w:rPr>
        <w:t> </w:t>
      </w:r>
      <w:r>
        <w:rPr>
          <w:spacing w:val="-2"/>
          <w:sz w:val="28"/>
        </w:rPr>
        <w:t>Linh.</w:t>
      </w:r>
    </w:p>
    <w:p>
      <w:pPr>
        <w:spacing w:before="151"/>
        <w:ind w:left="706"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Hoàng</w:t>
      </w:r>
      <w:r>
        <w:rPr>
          <w:spacing w:val="-3"/>
          <w:sz w:val="28"/>
        </w:rPr>
        <w:t> </w:t>
      </w:r>
      <w:r>
        <w:rPr>
          <w:sz w:val="28"/>
        </w:rPr>
        <w:t>Văn</w:t>
      </w:r>
      <w:r>
        <w:rPr>
          <w:spacing w:val="-2"/>
          <w:sz w:val="28"/>
        </w:rPr>
        <w:t> </w:t>
      </w:r>
      <w:r>
        <w:rPr>
          <w:sz w:val="28"/>
        </w:rPr>
        <w:t>Học</w:t>
      </w:r>
      <w:r>
        <w:rPr>
          <w:spacing w:val="-3"/>
          <w:sz w:val="28"/>
        </w:rPr>
        <w:t> </w:t>
      </w:r>
      <w:r>
        <w:rPr>
          <w:sz w:val="28"/>
        </w:rPr>
        <w:t>và</w:t>
      </w:r>
      <w:r>
        <w:rPr>
          <w:spacing w:val="-6"/>
          <w:sz w:val="28"/>
        </w:rPr>
        <w:t> </w:t>
      </w:r>
      <w:r>
        <w:rPr>
          <w:sz w:val="28"/>
        </w:rPr>
        <w:t>ông</w:t>
      </w:r>
      <w:r>
        <w:rPr>
          <w:spacing w:val="1"/>
          <w:sz w:val="28"/>
        </w:rPr>
        <w:t> </w:t>
      </w:r>
      <w:r>
        <w:rPr>
          <w:sz w:val="28"/>
        </w:rPr>
        <w:t>Nông</w:t>
      </w:r>
      <w:r>
        <w:rPr>
          <w:spacing w:val="-2"/>
          <w:sz w:val="28"/>
        </w:rPr>
        <w:t> </w:t>
      </w:r>
      <w:r>
        <w:rPr>
          <w:sz w:val="28"/>
        </w:rPr>
        <w:t>Xuân</w:t>
      </w:r>
      <w:r>
        <w:rPr>
          <w:spacing w:val="-2"/>
          <w:sz w:val="28"/>
        </w:rPr>
        <w:t> Kiên.</w:t>
      </w:r>
    </w:p>
    <w:p>
      <w:pPr>
        <w:pStyle w:val="ListParagraph"/>
        <w:numPr>
          <w:ilvl w:val="0"/>
          <w:numId w:val="1"/>
        </w:numPr>
        <w:tabs>
          <w:tab w:pos="892" w:val="left" w:leader="none"/>
        </w:tabs>
        <w:spacing w:line="259" w:lineRule="auto" w:before="147" w:after="0"/>
        <w:ind w:left="162" w:right="107" w:firstLine="539"/>
        <w:jc w:val="both"/>
        <w:rPr>
          <w:rFonts w:ascii="Arial" w:hAnsi="Arial"/>
          <w:b/>
          <w:i/>
          <w:sz w:val="28"/>
        </w:rPr>
      </w:pPr>
      <w:r>
        <w:rPr>
          <w:b/>
          <w:i/>
          <w:sz w:val="28"/>
        </w:rPr>
        <w:t>Thư ký phiên tòa</w:t>
      </w:r>
      <w:r>
        <w:rPr>
          <w:rFonts w:ascii="Arial" w:hAnsi="Arial"/>
          <w:b/>
          <w:i/>
          <w:sz w:val="28"/>
        </w:rPr>
        <w:t>: </w:t>
      </w:r>
      <w:r>
        <w:rPr>
          <w:sz w:val="28"/>
        </w:rPr>
        <w:t>Bà Nguyễn Hương Ly - Thư ký Tòa án nhân dân huyện Trùng Khánh, tỉnh Cao Bằng.</w:t>
      </w:r>
    </w:p>
    <w:p>
      <w:pPr>
        <w:pStyle w:val="Heading1"/>
        <w:numPr>
          <w:ilvl w:val="0"/>
          <w:numId w:val="1"/>
        </w:numPr>
        <w:tabs>
          <w:tab w:pos="880" w:val="left" w:leader="none"/>
        </w:tabs>
        <w:spacing w:line="240" w:lineRule="auto" w:before="127" w:after="0"/>
        <w:ind w:left="879" w:right="0" w:hanging="179"/>
        <w:jc w:val="both"/>
        <w:rPr>
          <w:rFonts w:ascii="Arial" w:hAnsi="Arial"/>
        </w:rPr>
      </w:pPr>
      <w:r>
        <w:rPr>
          <w:i/>
        </w:rPr>
        <w:t>Đại</w:t>
      </w:r>
      <w:r>
        <w:rPr>
          <w:i/>
          <w:spacing w:val="8"/>
        </w:rPr>
        <w:t> </w:t>
      </w:r>
      <w:r>
        <w:rPr>
          <w:i/>
        </w:rPr>
        <w:t>diện</w:t>
      </w:r>
      <w:r>
        <w:rPr>
          <w:i/>
          <w:spacing w:val="9"/>
        </w:rPr>
        <w:t> </w:t>
      </w:r>
      <w:r>
        <w:rPr>
          <w:i/>
        </w:rPr>
        <w:t>Viện</w:t>
      </w:r>
      <w:r>
        <w:rPr>
          <w:i/>
          <w:spacing w:val="10"/>
        </w:rPr>
        <w:t> </w:t>
      </w:r>
      <w:r>
        <w:rPr>
          <w:i/>
        </w:rPr>
        <w:t>kiểm</w:t>
      </w:r>
      <w:r>
        <w:rPr>
          <w:i/>
          <w:spacing w:val="11"/>
        </w:rPr>
        <w:t> </w:t>
      </w:r>
      <w:r>
        <w:rPr>
          <w:i/>
        </w:rPr>
        <w:t>sát</w:t>
      </w:r>
      <w:r>
        <w:rPr>
          <w:i/>
          <w:spacing w:val="11"/>
        </w:rPr>
        <w:t> </w:t>
      </w:r>
      <w:r>
        <w:rPr>
          <w:i/>
        </w:rPr>
        <w:t>nhân</w:t>
      </w:r>
      <w:r>
        <w:rPr>
          <w:i/>
          <w:spacing w:val="9"/>
        </w:rPr>
        <w:t> </w:t>
      </w:r>
      <w:r>
        <w:rPr>
          <w:i/>
        </w:rPr>
        <w:t>dân</w:t>
      </w:r>
      <w:r>
        <w:rPr>
          <w:i/>
          <w:spacing w:val="10"/>
        </w:rPr>
        <w:t> </w:t>
      </w:r>
      <w:r>
        <w:rPr>
          <w:i/>
        </w:rPr>
        <w:t>huyện</w:t>
      </w:r>
      <w:r>
        <w:rPr>
          <w:i/>
          <w:spacing w:val="7"/>
        </w:rPr>
        <w:t> </w:t>
      </w:r>
      <w:r>
        <w:rPr>
          <w:i/>
        </w:rPr>
        <w:t>Trùng</w:t>
      </w:r>
      <w:r>
        <w:rPr>
          <w:i/>
          <w:spacing w:val="11"/>
        </w:rPr>
        <w:t> </w:t>
      </w:r>
      <w:r>
        <w:rPr>
          <w:i/>
        </w:rPr>
        <w:t>Khánh</w:t>
      </w:r>
      <w:r>
        <w:rPr>
          <w:i/>
          <w:spacing w:val="7"/>
        </w:rPr>
        <w:t> </w:t>
      </w:r>
      <w:r>
        <w:rPr>
          <w:i/>
        </w:rPr>
        <w:t>tham</w:t>
      </w:r>
      <w:r>
        <w:rPr>
          <w:i/>
          <w:spacing w:val="10"/>
        </w:rPr>
        <w:t> </w:t>
      </w:r>
      <w:r>
        <w:rPr>
          <w:i/>
        </w:rPr>
        <w:t>gia</w:t>
      </w:r>
      <w:r>
        <w:rPr>
          <w:i/>
          <w:spacing w:val="10"/>
        </w:rPr>
        <w:t> </w:t>
      </w:r>
      <w:r>
        <w:rPr>
          <w:i/>
        </w:rPr>
        <w:t>phiên</w:t>
      </w:r>
      <w:r>
        <w:rPr>
          <w:i/>
          <w:spacing w:val="8"/>
        </w:rPr>
        <w:t> </w:t>
      </w:r>
      <w:r>
        <w:rPr>
          <w:i/>
          <w:spacing w:val="-4"/>
        </w:rPr>
        <w:t>tòa:</w:t>
      </w:r>
    </w:p>
    <w:p>
      <w:pPr>
        <w:pStyle w:val="BodyText"/>
        <w:spacing w:before="19"/>
      </w:pPr>
      <w:r>
        <w:rPr/>
        <w:t>Bà</w:t>
      </w:r>
      <w:r>
        <w:rPr>
          <w:spacing w:val="-3"/>
        </w:rPr>
        <w:t> </w:t>
      </w:r>
      <w:r>
        <w:rPr/>
        <w:t>Nông</w:t>
      </w:r>
      <w:r>
        <w:rPr>
          <w:spacing w:val="-1"/>
        </w:rPr>
        <w:t> </w:t>
      </w:r>
      <w:r>
        <w:rPr/>
        <w:t>Thị</w:t>
      </w:r>
      <w:r>
        <w:rPr>
          <w:spacing w:val="-1"/>
        </w:rPr>
        <w:t> </w:t>
      </w:r>
      <w:r>
        <w:rPr/>
        <w:t>Thủy</w:t>
      </w:r>
      <w:r>
        <w:rPr>
          <w:spacing w:val="-6"/>
        </w:rPr>
        <w:t> </w:t>
      </w:r>
      <w:r>
        <w:rPr/>
        <w:t>- Kiểm</w:t>
      </w:r>
      <w:r>
        <w:rPr>
          <w:spacing w:val="-7"/>
        </w:rPr>
        <w:t> </w:t>
      </w:r>
      <w:r>
        <w:rPr/>
        <w:t>sát</w:t>
      </w:r>
      <w:r>
        <w:rPr>
          <w:spacing w:val="-1"/>
        </w:rPr>
        <w:t> </w:t>
      </w:r>
      <w:r>
        <w:rPr>
          <w:spacing w:val="-4"/>
        </w:rPr>
        <w:t>viên.</w:t>
      </w:r>
    </w:p>
    <w:p>
      <w:pPr>
        <w:pStyle w:val="BodyText"/>
        <w:spacing w:line="259" w:lineRule="auto" w:before="143"/>
        <w:ind w:right="101" w:firstLine="539"/>
      </w:pPr>
      <w:r>
        <w:rPr/>
        <w:t>Ngày 14 tháng 12 năm 2022, tại Trụ sở Tòa án nhân dân huyện Trùng Khánh, tỉnh Cao Bằng xét xử sơ thẩm công khai vụ án Hình sự thụ lý số 132/2022/TLST - HS ngày 23 tháng 11 năm 2022 theo Quyết định đưa vụ án ra xét xử số 137/2022/QĐXXST - HS ngày 02 tháng 12 năm 2022 đối với bị cáo:</w:t>
      </w:r>
    </w:p>
    <w:p>
      <w:pPr>
        <w:pStyle w:val="BodyText"/>
        <w:spacing w:line="276" w:lineRule="auto" w:before="64"/>
        <w:ind w:right="112" w:firstLine="679"/>
      </w:pPr>
      <w:r>
        <w:rPr/>
        <w:t>Nông Văn Đ, giới tính: Nam; Tên gọi khác: Không có; Sinh ngày 05 tháng 7 năm 1990 tại xã Cao Thăng, huyện Trùng Khánh, tỉnh Cao Bằng;</w:t>
      </w:r>
    </w:p>
    <w:p>
      <w:pPr>
        <w:pStyle w:val="BodyText"/>
        <w:spacing w:line="276" w:lineRule="auto" w:before="59"/>
        <w:ind w:right="104" w:firstLine="679"/>
      </w:pPr>
      <w:r>
        <w:rPr/>
        <w:t>Hộ khẩu thường trú và chỗ ở: xóm N, xã Cao Thăng, huyện Trùng Khánh,</w:t>
      </w:r>
      <w:r>
        <w:rPr>
          <w:spacing w:val="40"/>
        </w:rPr>
        <w:t> </w:t>
      </w:r>
      <w:r>
        <w:rPr/>
        <w:t>tỉnh Cao Bằng; Quốc</w:t>
      </w:r>
      <w:r>
        <w:rPr>
          <w:spacing w:val="-2"/>
        </w:rPr>
        <w:t> </w:t>
      </w:r>
      <w:r>
        <w:rPr/>
        <w:t>tịch: Việt Nam; Dân</w:t>
      </w:r>
      <w:r>
        <w:rPr>
          <w:spacing w:val="-1"/>
        </w:rPr>
        <w:t> </w:t>
      </w:r>
      <w:r>
        <w:rPr/>
        <w:t>tộc: Tày; Tôn giáo: Không; Nghề nghiệp: Trồng trọt; Trình độ học vấn: 08/12; Con ông Nông Văn Đ (đã chết) và bà Hoàng Thị C (sinh năm 1957); Vợ: Đường Thị M (sinh năm 1989) và 02 con, con lớn sinh năm 2010, con nhỏ sinh năm 2014; Tiền án, tiền sự: Không có;</w:t>
      </w:r>
    </w:p>
    <w:p>
      <w:pPr>
        <w:pStyle w:val="BodyText"/>
        <w:spacing w:line="256" w:lineRule="auto" w:before="119"/>
        <w:ind w:right="102" w:firstLine="566"/>
      </w:pPr>
      <w:r>
        <w:rPr/>
        <w:t>Bị cáo bị bắt tạm giữ ngày 11/7/2022, hiện đang bị tạm giam tại Nhà tạm giữ Công an huyện Trùng Khánh, tỉnh Cao Bằng. (Có mặt)</w:t>
      </w:r>
    </w:p>
    <w:p>
      <w:pPr>
        <w:pStyle w:val="ListParagraph"/>
        <w:numPr>
          <w:ilvl w:val="0"/>
          <w:numId w:val="2"/>
        </w:numPr>
        <w:tabs>
          <w:tab w:pos="1107" w:val="left" w:leader="none"/>
        </w:tabs>
        <w:spacing w:line="259" w:lineRule="auto" w:before="125" w:after="0"/>
        <w:ind w:left="162" w:right="105" w:firstLine="719"/>
        <w:jc w:val="left"/>
        <w:rPr>
          <w:sz w:val="28"/>
        </w:rPr>
      </w:pPr>
      <w:r>
        <w:rPr>
          <w:i/>
          <w:sz w:val="28"/>
        </w:rPr>
        <w:t>Người có quyền lợi, nghĩa vụ liên quan: </w:t>
      </w:r>
      <w:r>
        <w:rPr>
          <w:sz w:val="28"/>
        </w:rPr>
        <w:t>Đường Thị M, sinh năm 1989; trú tại: xóm N, xã Cao Thăng, huyện Trùng Khánh, tỉnh Cao Bằng; (Có mặt)</w:t>
      </w:r>
    </w:p>
    <w:p>
      <w:pPr>
        <w:pStyle w:val="ListParagraph"/>
        <w:numPr>
          <w:ilvl w:val="0"/>
          <w:numId w:val="2"/>
        </w:numPr>
        <w:tabs>
          <w:tab w:pos="1094" w:val="left" w:leader="none"/>
        </w:tabs>
        <w:spacing w:line="240" w:lineRule="auto" w:before="121" w:after="0"/>
        <w:ind w:left="1093" w:right="0" w:hanging="213"/>
        <w:jc w:val="left"/>
        <w:rPr>
          <w:sz w:val="28"/>
        </w:rPr>
      </w:pPr>
      <w:r>
        <w:rPr>
          <w:i/>
          <w:sz w:val="28"/>
        </w:rPr>
        <w:t>Người</w:t>
      </w:r>
      <w:r>
        <w:rPr>
          <w:i/>
          <w:spacing w:val="-4"/>
          <w:sz w:val="28"/>
        </w:rPr>
        <w:t> </w:t>
      </w:r>
      <w:r>
        <w:rPr>
          <w:i/>
          <w:sz w:val="28"/>
        </w:rPr>
        <w:t>làm</w:t>
      </w:r>
      <w:r>
        <w:rPr>
          <w:i/>
          <w:spacing w:val="-4"/>
          <w:sz w:val="28"/>
        </w:rPr>
        <w:t> </w:t>
      </w:r>
      <w:r>
        <w:rPr>
          <w:i/>
          <w:spacing w:val="-2"/>
          <w:sz w:val="28"/>
        </w:rPr>
        <w:t>chứng</w:t>
      </w:r>
      <w:r>
        <w:rPr>
          <w:spacing w:val="-2"/>
          <w:sz w:val="28"/>
        </w:rPr>
        <w:t>:</w:t>
      </w:r>
    </w:p>
    <w:p>
      <w:pPr>
        <w:pStyle w:val="ListParagraph"/>
        <w:numPr>
          <w:ilvl w:val="0"/>
          <w:numId w:val="3"/>
        </w:numPr>
        <w:tabs>
          <w:tab w:pos="1041" w:val="left" w:leader="none"/>
        </w:tabs>
        <w:spacing w:line="276" w:lineRule="auto" w:before="28" w:after="0"/>
        <w:ind w:left="162" w:right="105" w:firstLine="679"/>
        <w:jc w:val="left"/>
        <w:rPr>
          <w:sz w:val="28"/>
        </w:rPr>
      </w:pPr>
      <w:r>
        <w:rPr>
          <w:sz w:val="28"/>
        </w:rPr>
        <w:t>Nông</w:t>
      </w:r>
      <w:r>
        <w:rPr>
          <w:spacing w:val="34"/>
          <w:sz w:val="28"/>
        </w:rPr>
        <w:t> </w:t>
      </w:r>
      <w:r>
        <w:rPr>
          <w:sz w:val="28"/>
        </w:rPr>
        <w:t>Văn</w:t>
      </w:r>
      <w:r>
        <w:rPr>
          <w:spacing w:val="34"/>
          <w:sz w:val="28"/>
        </w:rPr>
        <w:t> </w:t>
      </w:r>
      <w:r>
        <w:rPr>
          <w:sz w:val="28"/>
        </w:rPr>
        <w:t>L,</w:t>
      </w:r>
      <w:r>
        <w:rPr>
          <w:spacing w:val="32"/>
          <w:sz w:val="28"/>
        </w:rPr>
        <w:t> </w:t>
      </w:r>
      <w:r>
        <w:rPr>
          <w:sz w:val="28"/>
        </w:rPr>
        <w:t>sinh</w:t>
      </w:r>
      <w:r>
        <w:rPr>
          <w:spacing w:val="31"/>
          <w:sz w:val="28"/>
        </w:rPr>
        <w:t> </w:t>
      </w:r>
      <w:r>
        <w:rPr>
          <w:sz w:val="28"/>
        </w:rPr>
        <w:t>năm</w:t>
      </w:r>
      <w:r>
        <w:rPr>
          <w:spacing w:val="28"/>
          <w:sz w:val="28"/>
        </w:rPr>
        <w:t> </w:t>
      </w:r>
      <w:r>
        <w:rPr>
          <w:sz w:val="28"/>
        </w:rPr>
        <w:t>1983,</w:t>
      </w:r>
      <w:r>
        <w:rPr>
          <w:spacing w:val="32"/>
          <w:sz w:val="28"/>
        </w:rPr>
        <w:t> </w:t>
      </w:r>
      <w:r>
        <w:rPr>
          <w:sz w:val="28"/>
        </w:rPr>
        <w:t>trú</w:t>
      </w:r>
      <w:r>
        <w:rPr>
          <w:spacing w:val="34"/>
          <w:sz w:val="28"/>
        </w:rPr>
        <w:t> </w:t>
      </w:r>
      <w:r>
        <w:rPr>
          <w:sz w:val="28"/>
        </w:rPr>
        <w:t>tại</w:t>
      </w:r>
      <w:r>
        <w:rPr>
          <w:spacing w:val="31"/>
          <w:sz w:val="28"/>
        </w:rPr>
        <w:t> </w:t>
      </w:r>
      <w:r>
        <w:rPr>
          <w:sz w:val="28"/>
        </w:rPr>
        <w:t>xóm</w:t>
      </w:r>
      <w:r>
        <w:rPr>
          <w:spacing w:val="30"/>
          <w:sz w:val="28"/>
        </w:rPr>
        <w:t> </w:t>
      </w:r>
      <w:r>
        <w:rPr>
          <w:sz w:val="28"/>
        </w:rPr>
        <w:t>N,</w:t>
      </w:r>
      <w:r>
        <w:rPr>
          <w:spacing w:val="32"/>
          <w:sz w:val="28"/>
        </w:rPr>
        <w:t> </w:t>
      </w:r>
      <w:r>
        <w:rPr>
          <w:sz w:val="28"/>
        </w:rPr>
        <w:t>xã</w:t>
      </w:r>
      <w:r>
        <w:rPr>
          <w:spacing w:val="33"/>
          <w:sz w:val="28"/>
        </w:rPr>
        <w:t> </w:t>
      </w:r>
      <w:r>
        <w:rPr>
          <w:sz w:val="28"/>
        </w:rPr>
        <w:t>Cao</w:t>
      </w:r>
      <w:r>
        <w:rPr>
          <w:spacing w:val="34"/>
          <w:sz w:val="28"/>
        </w:rPr>
        <w:t> </w:t>
      </w:r>
      <w:r>
        <w:rPr>
          <w:sz w:val="28"/>
        </w:rPr>
        <w:t>Thăng,</w:t>
      </w:r>
      <w:r>
        <w:rPr>
          <w:spacing w:val="33"/>
          <w:sz w:val="28"/>
        </w:rPr>
        <w:t> </w:t>
      </w:r>
      <w:r>
        <w:rPr>
          <w:sz w:val="28"/>
        </w:rPr>
        <w:t>huyện</w:t>
      </w:r>
      <w:r>
        <w:rPr>
          <w:spacing w:val="34"/>
          <w:sz w:val="28"/>
        </w:rPr>
        <w:t> </w:t>
      </w:r>
      <w:r>
        <w:rPr>
          <w:sz w:val="28"/>
        </w:rPr>
        <w:t>Trùng Khánh, tỉnh Cao Bằng;</w:t>
      </w:r>
    </w:p>
    <w:p>
      <w:pPr>
        <w:pStyle w:val="ListParagraph"/>
        <w:numPr>
          <w:ilvl w:val="0"/>
          <w:numId w:val="3"/>
        </w:numPr>
        <w:tabs>
          <w:tab w:pos="1041" w:val="left" w:leader="none"/>
        </w:tabs>
        <w:spacing w:line="278" w:lineRule="auto" w:before="198" w:after="0"/>
        <w:ind w:left="162" w:right="105" w:firstLine="679"/>
        <w:jc w:val="left"/>
        <w:rPr>
          <w:sz w:val="28"/>
        </w:rPr>
      </w:pPr>
      <w:r>
        <w:rPr>
          <w:sz w:val="28"/>
        </w:rPr>
        <w:t>Nông</w:t>
      </w:r>
      <w:r>
        <w:rPr>
          <w:spacing w:val="35"/>
          <w:sz w:val="28"/>
        </w:rPr>
        <w:t> </w:t>
      </w:r>
      <w:r>
        <w:rPr>
          <w:sz w:val="28"/>
        </w:rPr>
        <w:t>Văn</w:t>
      </w:r>
      <w:r>
        <w:rPr>
          <w:spacing w:val="35"/>
          <w:sz w:val="28"/>
        </w:rPr>
        <w:t> </w:t>
      </w:r>
      <w:r>
        <w:rPr>
          <w:sz w:val="28"/>
        </w:rPr>
        <w:t>E,</w:t>
      </w:r>
      <w:r>
        <w:rPr>
          <w:spacing w:val="33"/>
          <w:sz w:val="28"/>
        </w:rPr>
        <w:t> </w:t>
      </w:r>
      <w:r>
        <w:rPr>
          <w:sz w:val="28"/>
        </w:rPr>
        <w:t>sinh</w:t>
      </w:r>
      <w:r>
        <w:rPr>
          <w:spacing w:val="32"/>
          <w:sz w:val="28"/>
        </w:rPr>
        <w:t> </w:t>
      </w:r>
      <w:r>
        <w:rPr>
          <w:sz w:val="28"/>
        </w:rPr>
        <w:t>năm</w:t>
      </w:r>
      <w:r>
        <w:rPr>
          <w:spacing w:val="29"/>
          <w:sz w:val="28"/>
        </w:rPr>
        <w:t> </w:t>
      </w:r>
      <w:r>
        <w:rPr>
          <w:sz w:val="28"/>
        </w:rPr>
        <w:t>1993,</w:t>
      </w:r>
      <w:r>
        <w:rPr>
          <w:spacing w:val="33"/>
          <w:sz w:val="28"/>
        </w:rPr>
        <w:t> </w:t>
      </w:r>
      <w:r>
        <w:rPr>
          <w:sz w:val="28"/>
        </w:rPr>
        <w:t>trú</w:t>
      </w:r>
      <w:r>
        <w:rPr>
          <w:spacing w:val="35"/>
          <w:sz w:val="28"/>
        </w:rPr>
        <w:t> </w:t>
      </w:r>
      <w:r>
        <w:rPr>
          <w:sz w:val="28"/>
        </w:rPr>
        <w:t>tại</w:t>
      </w:r>
      <w:r>
        <w:rPr>
          <w:spacing w:val="32"/>
          <w:sz w:val="28"/>
        </w:rPr>
        <w:t> </w:t>
      </w:r>
      <w:r>
        <w:rPr>
          <w:sz w:val="28"/>
        </w:rPr>
        <w:t>xóm</w:t>
      </w:r>
      <w:r>
        <w:rPr>
          <w:spacing w:val="31"/>
          <w:sz w:val="28"/>
        </w:rPr>
        <w:t> </w:t>
      </w:r>
      <w:r>
        <w:rPr>
          <w:sz w:val="28"/>
        </w:rPr>
        <w:t>N,</w:t>
      </w:r>
      <w:r>
        <w:rPr>
          <w:spacing w:val="33"/>
          <w:sz w:val="28"/>
        </w:rPr>
        <w:t> </w:t>
      </w:r>
      <w:r>
        <w:rPr>
          <w:sz w:val="28"/>
        </w:rPr>
        <w:t>xã</w:t>
      </w:r>
      <w:r>
        <w:rPr>
          <w:spacing w:val="34"/>
          <w:sz w:val="28"/>
        </w:rPr>
        <w:t> </w:t>
      </w:r>
      <w:r>
        <w:rPr>
          <w:sz w:val="28"/>
        </w:rPr>
        <w:t>Cao</w:t>
      </w:r>
      <w:r>
        <w:rPr>
          <w:spacing w:val="35"/>
          <w:sz w:val="28"/>
        </w:rPr>
        <w:t> </w:t>
      </w:r>
      <w:r>
        <w:rPr>
          <w:sz w:val="28"/>
        </w:rPr>
        <w:t>Thăng,</w:t>
      </w:r>
      <w:r>
        <w:rPr>
          <w:spacing w:val="31"/>
          <w:sz w:val="28"/>
        </w:rPr>
        <w:t> </w:t>
      </w:r>
      <w:r>
        <w:rPr>
          <w:sz w:val="28"/>
        </w:rPr>
        <w:t>huyện</w:t>
      </w:r>
      <w:r>
        <w:rPr>
          <w:spacing w:val="35"/>
          <w:sz w:val="28"/>
        </w:rPr>
        <w:t> </w:t>
      </w:r>
      <w:r>
        <w:rPr>
          <w:sz w:val="28"/>
        </w:rPr>
        <w:t>Trùng Khánh, tỉnh Cao Bằng;</w:t>
      </w:r>
    </w:p>
    <w:p>
      <w:pPr>
        <w:spacing w:after="0" w:line="278" w:lineRule="auto"/>
        <w:jc w:val="left"/>
        <w:rPr>
          <w:sz w:val="28"/>
        </w:rPr>
        <w:sectPr>
          <w:headerReference w:type="default" r:id="rId5"/>
          <w:type w:val="continuous"/>
          <w:pgSz w:w="11910" w:h="16840"/>
          <w:pgMar w:header="722" w:footer="0" w:top="1220" w:bottom="280" w:left="1540" w:right="600"/>
          <w:pgNumType w:start="1"/>
        </w:sectPr>
      </w:pPr>
    </w:p>
    <w:p>
      <w:pPr>
        <w:pStyle w:val="ListParagraph"/>
        <w:numPr>
          <w:ilvl w:val="0"/>
          <w:numId w:val="3"/>
        </w:numPr>
        <w:tabs>
          <w:tab w:pos="1062" w:val="left" w:leader="none"/>
        </w:tabs>
        <w:spacing w:line="300" w:lineRule="auto" w:before="79" w:after="0"/>
        <w:ind w:left="162" w:right="106" w:firstLine="679"/>
        <w:jc w:val="left"/>
        <w:rPr>
          <w:sz w:val="28"/>
        </w:rPr>
      </w:pPr>
      <w:r>
        <w:rPr>
          <w:sz w:val="28"/>
        </w:rPr>
        <w:t>Bế</w:t>
      </w:r>
      <w:r>
        <w:rPr>
          <w:spacing w:val="40"/>
          <w:sz w:val="28"/>
        </w:rPr>
        <w:t> </w:t>
      </w:r>
      <w:r>
        <w:rPr>
          <w:sz w:val="28"/>
        </w:rPr>
        <w:t>Văn</w:t>
      </w:r>
      <w:r>
        <w:rPr>
          <w:spacing w:val="40"/>
          <w:sz w:val="28"/>
        </w:rPr>
        <w:t> </w:t>
      </w:r>
      <w:r>
        <w:rPr>
          <w:sz w:val="28"/>
        </w:rPr>
        <w:t>S,</w:t>
      </w:r>
      <w:r>
        <w:rPr>
          <w:spacing w:val="40"/>
          <w:sz w:val="28"/>
        </w:rPr>
        <w:t> </w:t>
      </w:r>
      <w:r>
        <w:rPr>
          <w:sz w:val="28"/>
        </w:rPr>
        <w:t>sinh</w:t>
      </w:r>
      <w:r>
        <w:rPr>
          <w:spacing w:val="40"/>
          <w:sz w:val="28"/>
        </w:rPr>
        <w:t> </w:t>
      </w:r>
      <w:r>
        <w:rPr>
          <w:sz w:val="28"/>
        </w:rPr>
        <w:t>năm</w:t>
      </w:r>
      <w:r>
        <w:rPr>
          <w:spacing w:val="40"/>
          <w:sz w:val="28"/>
        </w:rPr>
        <w:t> </w:t>
      </w:r>
      <w:r>
        <w:rPr>
          <w:sz w:val="28"/>
        </w:rPr>
        <w:t>1989,</w:t>
      </w:r>
      <w:r>
        <w:rPr>
          <w:spacing w:val="40"/>
          <w:sz w:val="28"/>
        </w:rPr>
        <w:t> </w:t>
      </w:r>
      <w:r>
        <w:rPr>
          <w:sz w:val="28"/>
        </w:rPr>
        <w:t>trú</w:t>
      </w:r>
      <w:r>
        <w:rPr>
          <w:spacing w:val="40"/>
          <w:sz w:val="28"/>
        </w:rPr>
        <w:t> </w:t>
      </w:r>
      <w:r>
        <w:rPr>
          <w:sz w:val="28"/>
        </w:rPr>
        <w:t>tại</w:t>
      </w:r>
      <w:r>
        <w:rPr>
          <w:spacing w:val="40"/>
          <w:sz w:val="28"/>
        </w:rPr>
        <w:t> </w:t>
      </w:r>
      <w:r>
        <w:rPr>
          <w:sz w:val="28"/>
        </w:rPr>
        <w:t>xóm</w:t>
      </w:r>
      <w:r>
        <w:rPr>
          <w:spacing w:val="40"/>
          <w:sz w:val="28"/>
        </w:rPr>
        <w:t> </w:t>
      </w:r>
      <w:r>
        <w:rPr>
          <w:sz w:val="28"/>
        </w:rPr>
        <w:t>Đ,</w:t>
      </w:r>
      <w:r>
        <w:rPr>
          <w:spacing w:val="40"/>
          <w:sz w:val="28"/>
        </w:rPr>
        <w:t> </w:t>
      </w:r>
      <w:r>
        <w:rPr>
          <w:sz w:val="28"/>
        </w:rPr>
        <w:t>xã</w:t>
      </w:r>
      <w:r>
        <w:rPr>
          <w:spacing w:val="40"/>
          <w:sz w:val="28"/>
        </w:rPr>
        <w:t> </w:t>
      </w:r>
      <w:r>
        <w:rPr>
          <w:sz w:val="28"/>
        </w:rPr>
        <w:t>Cao</w:t>
      </w:r>
      <w:r>
        <w:rPr>
          <w:spacing w:val="40"/>
          <w:sz w:val="28"/>
        </w:rPr>
        <w:t> </w:t>
      </w:r>
      <w:r>
        <w:rPr>
          <w:sz w:val="28"/>
        </w:rPr>
        <w:t>Thăng,</w:t>
      </w:r>
      <w:r>
        <w:rPr>
          <w:spacing w:val="40"/>
          <w:sz w:val="28"/>
        </w:rPr>
        <w:t> </w:t>
      </w:r>
      <w:r>
        <w:rPr>
          <w:sz w:val="28"/>
        </w:rPr>
        <w:t>huyện</w:t>
      </w:r>
      <w:r>
        <w:rPr>
          <w:spacing w:val="40"/>
          <w:sz w:val="28"/>
        </w:rPr>
        <w:t> </w:t>
      </w:r>
      <w:r>
        <w:rPr>
          <w:sz w:val="28"/>
        </w:rPr>
        <w:t>Trùng Khánh, tỉnh Cao Bằng.</w:t>
      </w:r>
    </w:p>
    <w:p>
      <w:pPr>
        <w:pStyle w:val="BodyText"/>
        <w:spacing w:before="121"/>
        <w:ind w:left="729" w:right="111"/>
        <w:jc w:val="center"/>
      </w:pPr>
      <w:r>
        <w:rPr/>
        <w:t>(Đều</w:t>
      </w:r>
      <w:r>
        <w:rPr>
          <w:spacing w:val="-2"/>
        </w:rPr>
        <w:t> </w:t>
      </w:r>
      <w:r>
        <w:rPr/>
        <w:t>vắng</w:t>
      </w:r>
      <w:r>
        <w:rPr>
          <w:spacing w:val="-2"/>
        </w:rPr>
        <w:t> </w:t>
      </w:r>
      <w:r>
        <w:rPr/>
        <w:t>mặt</w:t>
      </w:r>
      <w:r>
        <w:rPr>
          <w:spacing w:val="-2"/>
        </w:rPr>
        <w:t> </w:t>
      </w:r>
      <w:r>
        <w:rPr/>
        <w:t>không</w:t>
      </w:r>
      <w:r>
        <w:rPr>
          <w:spacing w:val="-4"/>
        </w:rPr>
        <w:t> </w:t>
      </w:r>
      <w:r>
        <w:rPr/>
        <w:t>có</w:t>
      </w:r>
      <w:r>
        <w:rPr>
          <w:spacing w:val="-3"/>
        </w:rPr>
        <w:t> </w:t>
      </w:r>
      <w:r>
        <w:rPr/>
        <w:t>lý</w:t>
      </w:r>
      <w:r>
        <w:rPr>
          <w:spacing w:val="-1"/>
        </w:rPr>
        <w:t> </w:t>
      </w:r>
      <w:r>
        <w:rPr>
          <w:spacing w:val="-5"/>
        </w:rPr>
        <w:t>do)</w:t>
      </w:r>
    </w:p>
    <w:p>
      <w:pPr>
        <w:pStyle w:val="BodyText"/>
        <w:spacing w:before="8"/>
        <w:ind w:left="0"/>
        <w:jc w:val="left"/>
        <w:rPr>
          <w:sz w:val="30"/>
        </w:rPr>
      </w:pPr>
    </w:p>
    <w:p>
      <w:pPr>
        <w:spacing w:before="0"/>
        <w:ind w:left="724" w:right="676"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w:t>
      </w:r>
      <w:r>
        <w:rPr>
          <w:b/>
          <w:spacing w:val="-7"/>
          <w:sz w:val="28"/>
        </w:rPr>
        <w:t>ÁN</w:t>
      </w:r>
    </w:p>
    <w:p>
      <w:pPr>
        <w:pStyle w:val="BodyText"/>
        <w:spacing w:line="300" w:lineRule="auto" w:before="196"/>
        <w:ind w:right="104" w:firstLine="719"/>
      </w:pPr>
      <w:r>
        <w:rPr/>
        <w:t>Theo các tài liệu có trong hồ sơ vụ án và diễn biến tại phiên tòa, nội dung vụ án được tóm tắt như sau:</w:t>
      </w:r>
    </w:p>
    <w:p>
      <w:pPr>
        <w:pStyle w:val="BodyText"/>
        <w:spacing w:line="300" w:lineRule="auto" w:before="119"/>
        <w:ind w:right="102" w:firstLine="679"/>
      </w:pPr>
      <w:r>
        <w:rPr/>
        <w:t>Hồi 20 giờ 30 phút ngày 11 tháng 7 năm 2022, tổ công tác Công an xã Cao Thăng phối hợp với tổ công tác Đội điều tra tổng hợp Công an huyện Trùng Khánh, tỉnh Cao Bằng làm nhiệm vụ tại khu vực xóm N, xã Cao Thăng, huyện Trùng Khánh, tỉnh Cao Bằng, phát hiện Nông Văn Đ đang ngồi trong nhà bếp của Đ có biểu hiện nghi vấn phạm tội liên quan đến ma túy. Tổ công tác tiến hành kiểm tra phát hiện trên chiếc ghế gỗ trước mặt Nông Văn Đ đang ngồi có 01 (một) gói ni</w:t>
      </w:r>
      <w:r>
        <w:rPr>
          <w:spacing w:val="40"/>
        </w:rPr>
        <w:t> </w:t>
      </w:r>
      <w:r>
        <w:rPr/>
        <w:t>lông màu hồng, bên trong gói tiếp bằng giấy bạc màu vàng chứa các cục chất bột màu trắng và 01 (một) gói ni lông màu trắng, bên trong có 10 (mười) gói giấy bạc màu vàng chứa cục chất bột màu trắng. Đ khai nhận các gói trên là Heroine của Đ mua về sử dụng và bán kiếm lời. Ngoài ra, còn tạm giữ trong túi quần đằng sau bên phải Đ đang mặc 500.000 đồng (năm trăm nghìn đồng).</w:t>
      </w:r>
    </w:p>
    <w:p>
      <w:pPr>
        <w:pStyle w:val="BodyText"/>
        <w:spacing w:line="300" w:lineRule="auto" w:before="122"/>
        <w:ind w:right="105" w:firstLine="679"/>
      </w:pPr>
      <w:r>
        <w:rPr/>
        <w:t>Cùng ngày, Cơ quan Cảnh sát điều tra Công an huyện Trùng Khánh tiến hành khám xét khẩn cấp chỗ ở, phương tiện đối với Nông Văn Đ. Kết quả khám xét phát hiện, tạm giữ: 01 (một) chiếc điện thoại di động nhãn hiệu Itel, bàn phím bấm, màu xanh đen, đã qua sử dụng và 02 (hai) chiếc dao lam.</w:t>
      </w:r>
    </w:p>
    <w:p>
      <w:pPr>
        <w:pStyle w:val="BodyText"/>
        <w:spacing w:line="300" w:lineRule="auto" w:before="121"/>
        <w:ind w:right="102" w:firstLine="679"/>
      </w:pPr>
      <w:r>
        <w:rPr/>
        <w:t>Ngày 12 tháng 7 năm 2022, Cơ quan Cảnh sát điều tra Công an huyện Trùng Khánh tiến hành cân số chất bột màu trắng thu giữ của Nông Văn Đ có khối lượng 2,40g (hai phẩy bốn mươi gam) và trích lấy mẫu gửi giám định. Tại Kết luận giám định số 207/GĐMT ngày 29/7/2022 của Phòng Kỹ thuật hình sự, Công an tỉnh Cao Bằng kết luận: Mẫu chất bột màu trắng bên trong phong bì niêm phong gửi giám định là Ma túy. Loại Heroine.</w:t>
      </w:r>
    </w:p>
    <w:p>
      <w:pPr>
        <w:pStyle w:val="BodyText"/>
        <w:spacing w:line="300" w:lineRule="auto"/>
        <w:ind w:right="104" w:firstLine="679"/>
      </w:pPr>
      <w:r>
        <w:rPr/>
        <w:t>Tại cơ quan điều tra, Nông Văn Đ khai nhận sử dụng Heroine từ năm 2008, hình thức hít. Đ bắt đầu thực hiện hành vi mua bán trái phép chất ma túy từ tháng 7 năm 2022. Trước khi bị bắt, Đ đã bán Heroine cho những người sau:</w:t>
      </w:r>
    </w:p>
    <w:p>
      <w:pPr>
        <w:pStyle w:val="BodyText"/>
        <w:spacing w:line="300" w:lineRule="auto"/>
        <w:ind w:right="104" w:firstLine="679"/>
      </w:pPr>
      <w:r>
        <w:rPr/>
        <w:t>Bán cho Nông Văn L, sinh năm 1983, trú tại xóm N, xã Cao Thăng, huyện Trùng Khánh, tỉnh Cao Bằng 02 (hai) lần, mỗi lần 100.000 đồng (một trăm nghìn đồng) vào các ngày 10/7/2022 và ngày 11/7/2022.</w:t>
      </w:r>
    </w:p>
    <w:p>
      <w:pPr>
        <w:spacing w:after="0" w:line="300" w:lineRule="auto"/>
        <w:sectPr>
          <w:pgSz w:w="11910" w:h="16840"/>
          <w:pgMar w:header="722" w:footer="0" w:top="1220" w:bottom="280" w:left="1540" w:right="600"/>
        </w:sectPr>
      </w:pPr>
    </w:p>
    <w:p>
      <w:pPr>
        <w:pStyle w:val="BodyText"/>
        <w:spacing w:line="312" w:lineRule="auto" w:before="81"/>
        <w:ind w:right="104" w:firstLine="679"/>
      </w:pPr>
      <w:r>
        <w:rPr/>
        <w:t>Bán cho Nông Văn E, sinh năm 1993, trú tại xóm N, xã Cao Thăng, huyện Trùng Khánh, tỉnh Cao Bằng 02 (hai) lần, mỗi lần 100.000 đồng (một trăm nghìn đồng) vào các ngày 10/7/2022 và ngày 11/7/2022.</w:t>
      </w:r>
    </w:p>
    <w:p>
      <w:pPr>
        <w:pStyle w:val="BodyText"/>
        <w:spacing w:line="312" w:lineRule="auto"/>
        <w:ind w:right="104" w:firstLine="679"/>
      </w:pPr>
      <w:r>
        <w:rPr/>
        <w:t>Bán cho Bế Văn S, sinh năm</w:t>
      </w:r>
      <w:r>
        <w:rPr>
          <w:spacing w:val="-4"/>
        </w:rPr>
        <w:t> </w:t>
      </w:r>
      <w:r>
        <w:rPr/>
        <w:t>1989,</w:t>
      </w:r>
      <w:r>
        <w:rPr>
          <w:spacing w:val="-2"/>
        </w:rPr>
        <w:t> </w:t>
      </w:r>
      <w:r>
        <w:rPr/>
        <w:t>trú tại xóm</w:t>
      </w:r>
      <w:r>
        <w:rPr>
          <w:spacing w:val="-5"/>
        </w:rPr>
        <w:t> </w:t>
      </w:r>
      <w:r>
        <w:rPr/>
        <w:t>Đ, xã Cao Thăng, huyện Trùng Khánh, tỉnh Cao Bằng 02 (hai) lần, mỗi lần 100.000 đồng (một trăm nghìn đồng) vào các ngày 10/7/2022 và ngày 11/7/2022.</w:t>
      </w:r>
    </w:p>
    <w:p>
      <w:pPr>
        <w:pStyle w:val="BodyText"/>
        <w:spacing w:line="312" w:lineRule="auto" w:before="122"/>
        <w:ind w:right="103" w:firstLine="679"/>
      </w:pPr>
      <w:r>
        <w:rPr/>
        <w:t>Địa điểm bán ma túy tại nhà của Nông Văn Đ. Hình thức giao dịch là Nông Văn Đ thuê Nông Văn L, Nông Văn E và Bế Văn S đến sửa nhà cho Đ. Theo thỏa thuận mỗi ngày Đ trả công cho mỗi người 300.000 đồng (ba trăm nghìn đồng). Do L, E và S đều nghiện ma túy nên Đ đã bán ma túy cho những người này bằng việc mỗi ngày đưa cho mỗi người 01 (một) gói ma túy, tương đương 100.000 đồng (một trăm nghìn đồng). Sau đó, Đ chỉ trả công cho L, E, S mỗi ngày 200.000 đồng (hai trăm nghìn đồng). Khi Đ bán ma túy cho L, E, S vào ngày 10/7/2022 và 11/7/2022 đều bán</w:t>
      </w:r>
      <w:r>
        <w:rPr>
          <w:spacing w:val="-1"/>
        </w:rPr>
        <w:t> </w:t>
      </w:r>
      <w:r>
        <w:rPr/>
        <w:t>cùng một lúc.</w:t>
      </w:r>
      <w:r>
        <w:rPr>
          <w:spacing w:val="-1"/>
        </w:rPr>
        <w:t> </w:t>
      </w:r>
      <w:r>
        <w:rPr/>
        <w:t>L,</w:t>
      </w:r>
      <w:r>
        <w:rPr>
          <w:spacing w:val="-1"/>
        </w:rPr>
        <w:t> </w:t>
      </w:r>
      <w:r>
        <w:rPr/>
        <w:t>E,</w:t>
      </w:r>
      <w:r>
        <w:rPr>
          <w:spacing w:val="-1"/>
        </w:rPr>
        <w:t> </w:t>
      </w:r>
      <w:r>
        <w:rPr/>
        <w:t>S đều</w:t>
      </w:r>
      <w:r>
        <w:rPr>
          <w:spacing w:val="-2"/>
        </w:rPr>
        <w:t> </w:t>
      </w:r>
      <w:r>
        <w:rPr/>
        <w:t>có</w:t>
      </w:r>
      <w:r>
        <w:rPr>
          <w:spacing w:val="-2"/>
        </w:rPr>
        <w:t> </w:t>
      </w:r>
      <w:r>
        <w:rPr/>
        <w:t>mặt và</w:t>
      </w:r>
      <w:r>
        <w:rPr>
          <w:spacing w:val="-1"/>
        </w:rPr>
        <w:t> </w:t>
      </w:r>
      <w:r>
        <w:rPr/>
        <w:t>chứng</w:t>
      </w:r>
      <w:r>
        <w:rPr>
          <w:spacing w:val="-2"/>
        </w:rPr>
        <w:t> </w:t>
      </w:r>
      <w:r>
        <w:rPr/>
        <w:t>kiến</w:t>
      </w:r>
      <w:r>
        <w:rPr>
          <w:spacing w:val="-1"/>
        </w:rPr>
        <w:t> </w:t>
      </w:r>
      <w:r>
        <w:rPr/>
        <w:t>việc</w:t>
      </w:r>
      <w:r>
        <w:rPr>
          <w:spacing w:val="-1"/>
        </w:rPr>
        <w:t> </w:t>
      </w:r>
      <w:r>
        <w:rPr/>
        <w:t>Đ</w:t>
      </w:r>
      <w:r>
        <w:rPr>
          <w:spacing w:val="-3"/>
        </w:rPr>
        <w:t> </w:t>
      </w:r>
      <w:r>
        <w:rPr/>
        <w:t>đưa</w:t>
      </w:r>
      <w:r>
        <w:rPr>
          <w:spacing w:val="-1"/>
        </w:rPr>
        <w:t> </w:t>
      </w:r>
      <w:r>
        <w:rPr/>
        <w:t>ma</w:t>
      </w:r>
      <w:r>
        <w:rPr>
          <w:spacing w:val="-1"/>
        </w:rPr>
        <w:t> </w:t>
      </w:r>
      <w:r>
        <w:rPr/>
        <w:t>túy</w:t>
      </w:r>
      <w:r>
        <w:rPr>
          <w:spacing w:val="-4"/>
        </w:rPr>
        <w:t> </w:t>
      </w:r>
      <w:r>
        <w:rPr/>
        <w:t>cho</w:t>
      </w:r>
      <w:r>
        <w:rPr>
          <w:spacing w:val="-1"/>
        </w:rPr>
        <w:t> </w:t>
      </w:r>
      <w:r>
        <w:rPr/>
        <w:t>từng </w:t>
      </w:r>
      <w:r>
        <w:rPr>
          <w:spacing w:val="-2"/>
        </w:rPr>
        <w:t>người.</w:t>
      </w:r>
    </w:p>
    <w:p>
      <w:pPr>
        <w:pStyle w:val="BodyText"/>
        <w:spacing w:line="312" w:lineRule="auto" w:before="119"/>
        <w:ind w:right="105" w:firstLine="719"/>
      </w:pPr>
      <w:r>
        <w:rPr/>
        <w:t>Lời khai của Nông Văn Đ phù hợp với lời khai của những người làm chứng Nông Văn L, Nông Văn E và Bế Văn S về số lần mua, số tiền và hình thức giao</w:t>
      </w:r>
      <w:r>
        <w:rPr>
          <w:spacing w:val="40"/>
        </w:rPr>
        <w:t> </w:t>
      </w:r>
      <w:r>
        <w:rPr>
          <w:spacing w:val="-4"/>
        </w:rPr>
        <w:t>dịch.</w:t>
      </w:r>
    </w:p>
    <w:p>
      <w:pPr>
        <w:pStyle w:val="BodyText"/>
        <w:spacing w:line="312" w:lineRule="auto"/>
        <w:ind w:right="105" w:firstLine="679"/>
      </w:pPr>
      <w:r>
        <w:rPr/>
        <w:t>Vật chứng của vụ án, Viện kiểm sát nhân dân huyện Trùng Khánh đã ban</w:t>
      </w:r>
      <w:r>
        <w:rPr>
          <w:spacing w:val="40"/>
        </w:rPr>
        <w:t> </w:t>
      </w:r>
      <w:r>
        <w:rPr/>
        <w:t>hành Quyết định chuyển vật chứng đến Chi cục Thi hành án dân sự huyện Trùng Khánh để xử lý theo quy định của pháp luật.</w:t>
      </w:r>
    </w:p>
    <w:p>
      <w:pPr>
        <w:pStyle w:val="BodyText"/>
        <w:spacing w:line="312" w:lineRule="auto" w:before="122"/>
        <w:ind w:right="102" w:firstLine="719"/>
      </w:pPr>
      <w:r>
        <w:rPr/>
        <w:t>Tại bản cáo trạng số 137/CT-VKSTK ngày</w:t>
      </w:r>
      <w:r>
        <w:rPr>
          <w:spacing w:val="-1"/>
        </w:rPr>
        <w:t> </w:t>
      </w:r>
      <w:r>
        <w:rPr/>
        <w:t>23 tháng 11 năm</w:t>
      </w:r>
      <w:r>
        <w:rPr>
          <w:spacing w:val="-2"/>
        </w:rPr>
        <w:t> </w:t>
      </w:r>
      <w:r>
        <w:rPr/>
        <w:t>2022, Viện kiểm sát nhân dân huyện Trùng Khánh đã truy tố bị cáo Nông Văn Đ ra trước Tòa án</w:t>
      </w:r>
      <w:r>
        <w:rPr>
          <w:spacing w:val="40"/>
        </w:rPr>
        <w:t> </w:t>
      </w:r>
      <w:r>
        <w:rPr/>
        <w:t>nhân dân huyện Trùng Khánh, tỉnh Cao Bằng để xét xử về tội “</w:t>
      </w:r>
      <w:r>
        <w:rPr>
          <w:i/>
        </w:rPr>
        <w:t>Mua bán trái phép</w:t>
      </w:r>
      <w:r>
        <w:rPr>
          <w:i/>
        </w:rPr>
        <w:t> chất ma túy</w:t>
      </w:r>
      <w:r>
        <w:rPr/>
        <w:t>” theo điểm b, c khoản 2 Điều 251 Bộ luật Hình sự.</w:t>
      </w:r>
    </w:p>
    <w:p>
      <w:pPr>
        <w:pStyle w:val="BodyText"/>
        <w:spacing w:before="119"/>
        <w:ind w:left="881"/>
      </w:pPr>
      <w:r>
        <w:rPr/>
        <w:t>Tại</w:t>
      </w:r>
      <w:r>
        <w:rPr>
          <w:spacing w:val="-3"/>
        </w:rPr>
        <w:t> </w:t>
      </w:r>
      <w:r>
        <w:rPr/>
        <w:t>phiên</w:t>
      </w:r>
      <w:r>
        <w:rPr>
          <w:spacing w:val="-6"/>
        </w:rPr>
        <w:t> </w:t>
      </w:r>
      <w:r>
        <w:rPr>
          <w:spacing w:val="-4"/>
        </w:rPr>
        <w:t>tòa:</w:t>
      </w:r>
    </w:p>
    <w:p>
      <w:pPr>
        <w:pStyle w:val="BodyText"/>
        <w:spacing w:line="312" w:lineRule="auto" w:before="218"/>
        <w:ind w:right="109" w:firstLine="679"/>
      </w:pPr>
      <w:r>
        <w:rPr/>
        <w:t>Bị cáo Nông Văn Đ thừa nhận Cáo trạng của Viện kiểm sát nhân dân huyện Trùng</w:t>
      </w:r>
      <w:r>
        <w:rPr>
          <w:spacing w:val="59"/>
        </w:rPr>
        <w:t> </w:t>
      </w:r>
      <w:r>
        <w:rPr/>
        <w:t>Khánh</w:t>
      </w:r>
      <w:r>
        <w:rPr>
          <w:spacing w:val="58"/>
        </w:rPr>
        <w:t> </w:t>
      </w:r>
      <w:r>
        <w:rPr/>
        <w:t>đã</w:t>
      </w:r>
      <w:r>
        <w:rPr>
          <w:spacing w:val="57"/>
        </w:rPr>
        <w:t> </w:t>
      </w:r>
      <w:r>
        <w:rPr/>
        <w:t>phản</w:t>
      </w:r>
      <w:r>
        <w:rPr>
          <w:spacing w:val="58"/>
        </w:rPr>
        <w:t> </w:t>
      </w:r>
      <w:r>
        <w:rPr/>
        <w:t>ánh</w:t>
      </w:r>
      <w:r>
        <w:rPr>
          <w:spacing w:val="58"/>
        </w:rPr>
        <w:t> </w:t>
      </w:r>
      <w:r>
        <w:rPr/>
        <w:t>đúng</w:t>
      </w:r>
      <w:r>
        <w:rPr>
          <w:spacing w:val="57"/>
        </w:rPr>
        <w:t> </w:t>
      </w:r>
      <w:r>
        <w:rPr/>
        <w:t>hành</w:t>
      </w:r>
      <w:r>
        <w:rPr>
          <w:spacing w:val="58"/>
        </w:rPr>
        <w:t> </w:t>
      </w:r>
      <w:r>
        <w:rPr/>
        <w:t>vi</w:t>
      </w:r>
      <w:r>
        <w:rPr>
          <w:spacing w:val="58"/>
        </w:rPr>
        <w:t> </w:t>
      </w:r>
      <w:r>
        <w:rPr/>
        <w:t>phạm</w:t>
      </w:r>
      <w:r>
        <w:rPr>
          <w:spacing w:val="54"/>
        </w:rPr>
        <w:t> </w:t>
      </w:r>
      <w:r>
        <w:rPr/>
        <w:t>tội</w:t>
      </w:r>
      <w:r>
        <w:rPr>
          <w:spacing w:val="58"/>
        </w:rPr>
        <w:t> </w:t>
      </w:r>
      <w:r>
        <w:rPr/>
        <w:t>của</w:t>
      </w:r>
      <w:r>
        <w:rPr>
          <w:spacing w:val="56"/>
        </w:rPr>
        <w:t> </w:t>
      </w:r>
      <w:r>
        <w:rPr/>
        <w:t>bị</w:t>
      </w:r>
      <w:r>
        <w:rPr>
          <w:spacing w:val="58"/>
        </w:rPr>
        <w:t> </w:t>
      </w:r>
      <w:r>
        <w:rPr/>
        <w:t>cáo.</w:t>
      </w:r>
      <w:r>
        <w:rPr>
          <w:spacing w:val="59"/>
        </w:rPr>
        <w:t> </w:t>
      </w:r>
      <w:r>
        <w:rPr/>
        <w:t>Đối</w:t>
      </w:r>
      <w:r>
        <w:rPr>
          <w:spacing w:val="58"/>
        </w:rPr>
        <w:t> </w:t>
      </w:r>
      <w:r>
        <w:rPr/>
        <w:t>với</w:t>
      </w:r>
      <w:r>
        <w:rPr>
          <w:spacing w:val="58"/>
        </w:rPr>
        <w:t> </w:t>
      </w:r>
      <w:r>
        <w:rPr/>
        <w:t>số</w:t>
      </w:r>
      <w:r>
        <w:rPr>
          <w:spacing w:val="58"/>
        </w:rPr>
        <w:t> </w:t>
      </w:r>
      <w:r>
        <w:rPr>
          <w:spacing w:val="-4"/>
        </w:rPr>
        <w:t>tiền</w:t>
      </w:r>
    </w:p>
    <w:p>
      <w:pPr>
        <w:pStyle w:val="BodyText"/>
        <w:spacing w:line="312" w:lineRule="auto" w:before="0"/>
        <w:ind w:right="104"/>
      </w:pPr>
      <w:r>
        <w:rPr/>
        <w:t>500.000 đồng (năm trăm nghìn đồng) thu giữ của bị cáo, bị cáo khai là tiền vợ bị</w:t>
      </w:r>
      <w:r>
        <w:rPr>
          <w:spacing w:val="40"/>
        </w:rPr>
        <w:t> </w:t>
      </w:r>
      <w:r>
        <w:rPr/>
        <w:t>cáo đưa cho bị cáo mua vật liệu để sửa chữa nhà, không phải là tiền do bán ma túy có được nên yêu cầu trả lại cho vợ bị cáo là chị Đường Thị M; 01 (một) chiếc điện thoại</w:t>
      </w:r>
      <w:r>
        <w:rPr>
          <w:spacing w:val="20"/>
        </w:rPr>
        <w:t> </w:t>
      </w:r>
      <w:r>
        <w:rPr/>
        <w:t>di</w:t>
      </w:r>
      <w:r>
        <w:rPr>
          <w:spacing w:val="20"/>
        </w:rPr>
        <w:t> </w:t>
      </w:r>
      <w:r>
        <w:rPr/>
        <w:t>động</w:t>
      </w:r>
      <w:r>
        <w:rPr>
          <w:spacing w:val="20"/>
        </w:rPr>
        <w:t> </w:t>
      </w:r>
      <w:r>
        <w:rPr/>
        <w:t>nhãn</w:t>
      </w:r>
      <w:r>
        <w:rPr>
          <w:spacing w:val="20"/>
        </w:rPr>
        <w:t> </w:t>
      </w:r>
      <w:r>
        <w:rPr/>
        <w:t>hiệu</w:t>
      </w:r>
      <w:r>
        <w:rPr>
          <w:spacing w:val="20"/>
        </w:rPr>
        <w:t> </w:t>
      </w:r>
      <w:r>
        <w:rPr/>
        <w:t>Itel,</w:t>
      </w:r>
      <w:r>
        <w:rPr>
          <w:spacing w:val="19"/>
        </w:rPr>
        <w:t> </w:t>
      </w:r>
      <w:r>
        <w:rPr/>
        <w:t>bàn</w:t>
      </w:r>
      <w:r>
        <w:rPr>
          <w:spacing w:val="20"/>
        </w:rPr>
        <w:t> </w:t>
      </w:r>
      <w:r>
        <w:rPr/>
        <w:t>phím</w:t>
      </w:r>
      <w:r>
        <w:rPr>
          <w:spacing w:val="15"/>
        </w:rPr>
        <w:t> </w:t>
      </w:r>
      <w:r>
        <w:rPr/>
        <w:t>bấm,</w:t>
      </w:r>
      <w:r>
        <w:rPr>
          <w:spacing w:val="21"/>
        </w:rPr>
        <w:t> </w:t>
      </w:r>
      <w:r>
        <w:rPr/>
        <w:t>màu</w:t>
      </w:r>
      <w:r>
        <w:rPr>
          <w:spacing w:val="21"/>
        </w:rPr>
        <w:t> </w:t>
      </w:r>
      <w:r>
        <w:rPr/>
        <w:t>xanh</w:t>
      </w:r>
      <w:r>
        <w:rPr>
          <w:spacing w:val="20"/>
        </w:rPr>
        <w:t> </w:t>
      </w:r>
      <w:r>
        <w:rPr/>
        <w:t>đen,</w:t>
      </w:r>
      <w:r>
        <w:rPr>
          <w:spacing w:val="19"/>
        </w:rPr>
        <w:t> </w:t>
      </w:r>
      <w:r>
        <w:rPr/>
        <w:t>đã</w:t>
      </w:r>
      <w:r>
        <w:rPr>
          <w:spacing w:val="17"/>
        </w:rPr>
        <w:t> </w:t>
      </w:r>
      <w:r>
        <w:rPr/>
        <w:t>qua</w:t>
      </w:r>
      <w:r>
        <w:rPr>
          <w:spacing w:val="17"/>
        </w:rPr>
        <w:t> </w:t>
      </w:r>
      <w:r>
        <w:rPr/>
        <w:t>sử</w:t>
      </w:r>
      <w:r>
        <w:rPr>
          <w:spacing w:val="19"/>
        </w:rPr>
        <w:t> </w:t>
      </w:r>
      <w:r>
        <w:rPr/>
        <w:t>dụng</w:t>
      </w:r>
      <w:r>
        <w:rPr>
          <w:spacing w:val="20"/>
        </w:rPr>
        <w:t> </w:t>
      </w:r>
      <w:r>
        <w:rPr/>
        <w:t>bị</w:t>
      </w:r>
      <w:r>
        <w:rPr>
          <w:spacing w:val="21"/>
        </w:rPr>
        <w:t> </w:t>
      </w:r>
      <w:r>
        <w:rPr/>
        <w:t>cáo</w:t>
      </w:r>
    </w:p>
    <w:p>
      <w:pPr>
        <w:spacing w:after="0" w:line="312" w:lineRule="auto"/>
        <w:sectPr>
          <w:pgSz w:w="11910" w:h="16840"/>
          <w:pgMar w:header="722" w:footer="0" w:top="1220" w:bottom="280" w:left="1540" w:right="600"/>
        </w:sectPr>
      </w:pPr>
    </w:p>
    <w:p>
      <w:pPr>
        <w:pStyle w:val="BodyText"/>
        <w:spacing w:line="314" w:lineRule="auto" w:before="81"/>
        <w:ind w:right="103"/>
      </w:pPr>
      <w:r>
        <w:rPr/>
        <w:t>không được sử dụng để trao đổi mua bán trái phép chất ma túy; còn 02 (hai) chiếc dao lam, bị cáo sử dụng để chia ma túy.</w:t>
      </w:r>
    </w:p>
    <w:p>
      <w:pPr>
        <w:pStyle w:val="BodyText"/>
        <w:spacing w:before="112"/>
        <w:ind w:left="881"/>
      </w:pPr>
      <w:r>
        <w:rPr/>
        <w:t>Người</w:t>
      </w:r>
      <w:r>
        <w:rPr>
          <w:spacing w:val="16"/>
        </w:rPr>
        <w:t> </w:t>
      </w:r>
      <w:r>
        <w:rPr/>
        <w:t>có</w:t>
      </w:r>
      <w:r>
        <w:rPr>
          <w:spacing w:val="16"/>
        </w:rPr>
        <w:t> </w:t>
      </w:r>
      <w:r>
        <w:rPr/>
        <w:t>quyền</w:t>
      </w:r>
      <w:r>
        <w:rPr>
          <w:spacing w:val="15"/>
        </w:rPr>
        <w:t> </w:t>
      </w:r>
      <w:r>
        <w:rPr/>
        <w:t>lợi,</w:t>
      </w:r>
      <w:r>
        <w:rPr>
          <w:spacing w:val="14"/>
        </w:rPr>
        <w:t> </w:t>
      </w:r>
      <w:r>
        <w:rPr/>
        <w:t>nghĩa</w:t>
      </w:r>
      <w:r>
        <w:rPr>
          <w:spacing w:val="15"/>
        </w:rPr>
        <w:t> </w:t>
      </w:r>
      <w:r>
        <w:rPr/>
        <w:t>vụ</w:t>
      </w:r>
      <w:r>
        <w:rPr>
          <w:spacing w:val="16"/>
        </w:rPr>
        <w:t> </w:t>
      </w:r>
      <w:r>
        <w:rPr/>
        <w:t>liên</w:t>
      </w:r>
      <w:r>
        <w:rPr>
          <w:spacing w:val="15"/>
        </w:rPr>
        <w:t> </w:t>
      </w:r>
      <w:r>
        <w:rPr/>
        <w:t>quan</w:t>
      </w:r>
      <w:r>
        <w:rPr>
          <w:spacing w:val="26"/>
        </w:rPr>
        <w:t> </w:t>
      </w:r>
      <w:r>
        <w:rPr/>
        <w:t>Đường</w:t>
      </w:r>
      <w:r>
        <w:rPr>
          <w:spacing w:val="15"/>
        </w:rPr>
        <w:t> </w:t>
      </w:r>
      <w:r>
        <w:rPr/>
        <w:t>Thị</w:t>
      </w:r>
      <w:r>
        <w:rPr>
          <w:spacing w:val="16"/>
        </w:rPr>
        <w:t> </w:t>
      </w:r>
      <w:r>
        <w:rPr/>
        <w:t>M</w:t>
      </w:r>
      <w:r>
        <w:rPr>
          <w:spacing w:val="17"/>
        </w:rPr>
        <w:t> </w:t>
      </w:r>
      <w:r>
        <w:rPr/>
        <w:t>trình</w:t>
      </w:r>
      <w:r>
        <w:rPr>
          <w:spacing w:val="17"/>
        </w:rPr>
        <w:t> </w:t>
      </w:r>
      <w:r>
        <w:rPr/>
        <w:t>bày:</w:t>
      </w:r>
      <w:r>
        <w:rPr>
          <w:spacing w:val="20"/>
        </w:rPr>
        <w:t> </w:t>
      </w:r>
      <w:r>
        <w:rPr/>
        <w:t>Khoản</w:t>
      </w:r>
      <w:r>
        <w:rPr>
          <w:spacing w:val="16"/>
        </w:rPr>
        <w:t> </w:t>
      </w:r>
      <w:r>
        <w:rPr>
          <w:spacing w:val="-4"/>
        </w:rPr>
        <w:t>tiền</w:t>
      </w:r>
    </w:p>
    <w:p>
      <w:pPr>
        <w:pStyle w:val="BodyText"/>
        <w:spacing w:line="300" w:lineRule="auto" w:before="81"/>
        <w:ind w:right="106"/>
      </w:pPr>
      <w:r>
        <w:rPr/>
        <w:t>500.000 đồng (năm trăm nghìn đồng) là tiền chị đưa cho bị cáo Đ mua vật liệu để sửa chữa nhà, chị không biết bị cáo Đ sử dụng để mua bán ma túy. Nay chị yêu cầu được nhận lại số tiền 500.000 đồng (năm</w:t>
      </w:r>
      <w:r>
        <w:rPr>
          <w:spacing w:val="-2"/>
        </w:rPr>
        <w:t> </w:t>
      </w:r>
      <w:r>
        <w:rPr/>
        <w:t>trăm</w:t>
      </w:r>
      <w:r>
        <w:rPr>
          <w:spacing w:val="-2"/>
        </w:rPr>
        <w:t> </w:t>
      </w:r>
      <w:r>
        <w:rPr/>
        <w:t>nghìn đồng) đã thu giữ đối với bị cáo Đ. Ngoài ra, không có yêu cầu gì thêm.</w:t>
      </w:r>
    </w:p>
    <w:p>
      <w:pPr>
        <w:pStyle w:val="BodyText"/>
        <w:spacing w:line="300" w:lineRule="auto" w:before="118"/>
        <w:ind w:right="115" w:firstLine="719"/>
      </w:pPr>
      <w:r>
        <w:rPr/>
        <w:t>Kết thúc phần xét hỏi tại phiên tòa, Kiểm sát viên nhận định bị cáo có đầy đủ khả năng nhận thức về tác hại của ma túy nhưng vẫn cố tình phạm tội, căn cứ vào tính chất, mức độ hành vi phạm tội, tình tiết tăng nặng, giảm nhẹ và nhân thân của</w:t>
      </w:r>
      <w:r>
        <w:rPr>
          <w:spacing w:val="40"/>
        </w:rPr>
        <w:t> </w:t>
      </w:r>
      <w:r>
        <w:rPr/>
        <w:t>bị cáo. Đại diện Viện kiểm sát nhân dân huyện Trùng Khánh vẫn giữ nguyên quan điểm như bản Cáo trạng đã truy tố và đề nghị Hội đồng xét xử:</w:t>
      </w:r>
    </w:p>
    <w:p>
      <w:pPr>
        <w:spacing w:line="300" w:lineRule="auto" w:before="122"/>
        <w:ind w:left="162" w:right="108" w:firstLine="719"/>
        <w:jc w:val="both"/>
        <w:rPr>
          <w:sz w:val="28"/>
        </w:rPr>
      </w:pPr>
      <w:r>
        <w:rPr>
          <w:sz w:val="28"/>
        </w:rPr>
        <w:t>Về tội danh: Tuyên bố bị cáo Nông Văn Đ phạm</w:t>
      </w:r>
      <w:r>
        <w:rPr>
          <w:spacing w:val="-1"/>
          <w:sz w:val="28"/>
        </w:rPr>
        <w:t> </w:t>
      </w:r>
      <w:r>
        <w:rPr>
          <w:sz w:val="28"/>
        </w:rPr>
        <w:t>tội “</w:t>
      </w:r>
      <w:r>
        <w:rPr>
          <w:i/>
          <w:sz w:val="28"/>
        </w:rPr>
        <w:t>Mua bán trái phép chất</w:t>
      </w:r>
      <w:r>
        <w:rPr>
          <w:i/>
          <w:sz w:val="28"/>
        </w:rPr>
        <w:t> ma túy</w:t>
      </w:r>
      <w:r>
        <w:rPr>
          <w:sz w:val="28"/>
        </w:rPr>
        <w:t>” theo điểm b, c khoản 2 Điều 251 Bộ luật Hình sự.</w:t>
      </w:r>
    </w:p>
    <w:p>
      <w:pPr>
        <w:pStyle w:val="BodyText"/>
        <w:spacing w:line="300" w:lineRule="auto" w:before="119"/>
        <w:ind w:right="102" w:firstLine="719"/>
      </w:pPr>
      <w:r>
        <w:rPr/>
        <w:t>Về hình phạt: áp dụng điểm b, c khoản 2 Điều 251, điểm s khoản 1, khoản 2 Điều 51, Điều 38 Bộ luật Hình sự đối với bị cáo Đ. Xử phạt bị cáo Nông Văn Đ từ 07 (bảy) năm 06 (sáu) tháng tù - 08 (tám) năm 06 (sáu) tháng tù.</w:t>
      </w:r>
    </w:p>
    <w:p>
      <w:pPr>
        <w:pStyle w:val="BodyText"/>
        <w:ind w:left="881"/>
      </w:pPr>
      <w:r>
        <w:rPr/>
        <w:t>Về</w:t>
      </w:r>
      <w:r>
        <w:rPr>
          <w:spacing w:val="-3"/>
        </w:rPr>
        <w:t> </w:t>
      </w:r>
      <w:r>
        <w:rPr/>
        <w:t>hình</w:t>
      </w:r>
      <w:r>
        <w:rPr>
          <w:spacing w:val="-4"/>
        </w:rPr>
        <w:t> </w:t>
      </w:r>
      <w:r>
        <w:rPr/>
        <w:t>phạt</w:t>
      </w:r>
      <w:r>
        <w:rPr>
          <w:spacing w:val="-5"/>
        </w:rPr>
        <w:t> </w:t>
      </w:r>
      <w:r>
        <w:rPr/>
        <w:t>bổ</w:t>
      </w:r>
      <w:r>
        <w:rPr>
          <w:spacing w:val="-5"/>
        </w:rPr>
        <w:t> </w:t>
      </w:r>
      <w:r>
        <w:rPr/>
        <w:t>sung:</w:t>
      </w:r>
      <w:r>
        <w:rPr>
          <w:spacing w:val="-2"/>
        </w:rPr>
        <w:t> </w:t>
      </w:r>
      <w:r>
        <w:rPr/>
        <w:t>Không</w:t>
      </w:r>
      <w:r>
        <w:rPr>
          <w:spacing w:val="-1"/>
        </w:rPr>
        <w:t> </w:t>
      </w:r>
      <w:r>
        <w:rPr/>
        <w:t>áp</w:t>
      </w:r>
      <w:r>
        <w:rPr>
          <w:spacing w:val="-2"/>
        </w:rPr>
        <w:t> </w:t>
      </w:r>
      <w:r>
        <w:rPr/>
        <w:t>dụng</w:t>
      </w:r>
      <w:r>
        <w:rPr>
          <w:spacing w:val="-1"/>
        </w:rPr>
        <w:t> </w:t>
      </w:r>
      <w:r>
        <w:rPr/>
        <w:t>đối</w:t>
      </w:r>
      <w:r>
        <w:rPr>
          <w:spacing w:val="-4"/>
        </w:rPr>
        <w:t> </w:t>
      </w:r>
      <w:r>
        <w:rPr/>
        <w:t>với</w:t>
      </w:r>
      <w:r>
        <w:rPr>
          <w:spacing w:val="-2"/>
        </w:rPr>
        <w:t> </w:t>
      </w:r>
      <w:r>
        <w:rPr/>
        <w:t>bị</w:t>
      </w:r>
      <w:r>
        <w:rPr>
          <w:spacing w:val="-1"/>
        </w:rPr>
        <w:t> </w:t>
      </w:r>
      <w:r>
        <w:rPr>
          <w:spacing w:val="-4"/>
        </w:rPr>
        <w:t>cáo.</w:t>
      </w:r>
    </w:p>
    <w:p>
      <w:pPr>
        <w:pStyle w:val="BodyText"/>
        <w:spacing w:line="300" w:lineRule="auto" w:before="202"/>
        <w:ind w:right="120" w:firstLine="719"/>
      </w:pPr>
      <w:r>
        <w:rPr/>
        <w:t>Về xử lý vật chứng: áp dụng Điều 47 Bộ luật Hình sự, Điều 106 Bộ luật Tố tụng Hình sự, đề nghị:</w:t>
      </w:r>
    </w:p>
    <w:p>
      <w:pPr>
        <w:pStyle w:val="ListParagraph"/>
        <w:numPr>
          <w:ilvl w:val="0"/>
          <w:numId w:val="4"/>
        </w:numPr>
        <w:tabs>
          <w:tab w:pos="899" w:val="left" w:leader="none"/>
        </w:tabs>
        <w:spacing w:line="300" w:lineRule="auto" w:before="119" w:after="0"/>
        <w:ind w:left="162" w:right="103" w:firstLine="566"/>
        <w:jc w:val="both"/>
        <w:rPr>
          <w:sz w:val="28"/>
        </w:rPr>
      </w:pPr>
      <w:r>
        <w:rPr>
          <w:sz w:val="28"/>
        </w:rPr>
        <w:t>Tịch thu tiêu hủy: 01 (một) phong bì thư niêm phong, mặt trước phong bì ghi “</w:t>
      </w:r>
      <w:r>
        <w:rPr>
          <w:i/>
          <w:sz w:val="28"/>
        </w:rPr>
        <w:t>Vật chứng vụ: Nông Văn Đ - Mua bán trái phép chất ma túy, xảy ra ngày</w:t>
      </w:r>
      <w:r>
        <w:rPr>
          <w:i/>
          <w:sz w:val="28"/>
        </w:rPr>
        <w:t> 11/7/2022 tại xóm N - Cao Thăng - Trùng Khánh - Cao Bằng”</w:t>
      </w:r>
      <w:r>
        <w:rPr>
          <w:sz w:val="28"/>
        </w:rPr>
        <w:t>; 01 (một) phong bì thư niêm phong, mặt trước phong bì ghi: “</w:t>
      </w:r>
      <w:r>
        <w:rPr>
          <w:i/>
          <w:sz w:val="28"/>
        </w:rPr>
        <w:t>02 (hai) dao lam phát hiện, thu giữ khi</w:t>
      </w:r>
      <w:r>
        <w:rPr>
          <w:i/>
          <w:sz w:val="28"/>
        </w:rPr>
        <w:t> khám xét chỗ ở của Nông Văn Đ, ngày 11/7/2022”, </w:t>
      </w:r>
      <w:r>
        <w:rPr>
          <w:sz w:val="28"/>
        </w:rPr>
        <w:t>mặt sau các phong bì niêm phong trên đều có chữ ký của các thành phần tham gia và đóng 04 (bốn) hình con dấu đỏ của UBND xã Cao Thăng, huyện Trùng Khánh, tỉnh Cao Bằng;</w:t>
      </w:r>
    </w:p>
    <w:p>
      <w:pPr>
        <w:pStyle w:val="ListParagraph"/>
        <w:numPr>
          <w:ilvl w:val="0"/>
          <w:numId w:val="4"/>
        </w:numPr>
        <w:tabs>
          <w:tab w:pos="904" w:val="left" w:leader="none"/>
        </w:tabs>
        <w:spacing w:line="300" w:lineRule="auto" w:before="121" w:after="0"/>
        <w:ind w:left="162" w:right="106" w:firstLine="566"/>
        <w:jc w:val="both"/>
        <w:rPr>
          <w:sz w:val="28"/>
        </w:rPr>
      </w:pPr>
      <w:r>
        <w:rPr>
          <w:sz w:val="28"/>
        </w:rPr>
        <w:t>Trả lại cho bị cáo 01 (một) chiếc điện thoại di động nhãn hiệu Itel, bàn phím bấm, màu xanh đen, đã qua sử dụng do không liên quan đến hành vi mua bán trái phép chất ma túy;</w:t>
      </w:r>
    </w:p>
    <w:p>
      <w:pPr>
        <w:pStyle w:val="ListParagraph"/>
        <w:numPr>
          <w:ilvl w:val="0"/>
          <w:numId w:val="4"/>
        </w:numPr>
        <w:tabs>
          <w:tab w:pos="938" w:val="left" w:leader="none"/>
        </w:tabs>
        <w:spacing w:line="240" w:lineRule="auto" w:before="119" w:after="0"/>
        <w:ind w:left="937" w:right="0" w:hanging="210"/>
        <w:jc w:val="both"/>
        <w:rPr>
          <w:sz w:val="28"/>
        </w:rPr>
      </w:pPr>
      <w:r>
        <w:rPr>
          <w:sz w:val="28"/>
        </w:rPr>
        <w:t>Trả</w:t>
      </w:r>
      <w:r>
        <w:rPr>
          <w:spacing w:val="41"/>
          <w:sz w:val="28"/>
        </w:rPr>
        <w:t> </w:t>
      </w:r>
      <w:r>
        <w:rPr>
          <w:sz w:val="28"/>
        </w:rPr>
        <w:t>lại</w:t>
      </w:r>
      <w:r>
        <w:rPr>
          <w:spacing w:val="41"/>
          <w:sz w:val="28"/>
        </w:rPr>
        <w:t> </w:t>
      </w:r>
      <w:r>
        <w:rPr>
          <w:sz w:val="28"/>
        </w:rPr>
        <w:t>cho</w:t>
      </w:r>
      <w:r>
        <w:rPr>
          <w:spacing w:val="41"/>
          <w:sz w:val="28"/>
        </w:rPr>
        <w:t> </w:t>
      </w:r>
      <w:r>
        <w:rPr>
          <w:sz w:val="28"/>
        </w:rPr>
        <w:t>người</w:t>
      </w:r>
      <w:r>
        <w:rPr>
          <w:spacing w:val="39"/>
          <w:sz w:val="28"/>
        </w:rPr>
        <w:t> </w:t>
      </w:r>
      <w:r>
        <w:rPr>
          <w:sz w:val="28"/>
        </w:rPr>
        <w:t>có</w:t>
      </w:r>
      <w:r>
        <w:rPr>
          <w:spacing w:val="42"/>
          <w:sz w:val="28"/>
        </w:rPr>
        <w:t> </w:t>
      </w:r>
      <w:r>
        <w:rPr>
          <w:sz w:val="28"/>
        </w:rPr>
        <w:t>quyền</w:t>
      </w:r>
      <w:r>
        <w:rPr>
          <w:spacing w:val="43"/>
          <w:sz w:val="28"/>
        </w:rPr>
        <w:t> </w:t>
      </w:r>
      <w:r>
        <w:rPr>
          <w:sz w:val="28"/>
        </w:rPr>
        <w:t>lợi,</w:t>
      </w:r>
      <w:r>
        <w:rPr>
          <w:spacing w:val="40"/>
          <w:sz w:val="28"/>
        </w:rPr>
        <w:t> </w:t>
      </w:r>
      <w:r>
        <w:rPr>
          <w:sz w:val="28"/>
        </w:rPr>
        <w:t>nghĩa</w:t>
      </w:r>
      <w:r>
        <w:rPr>
          <w:spacing w:val="40"/>
          <w:sz w:val="28"/>
        </w:rPr>
        <w:t> </w:t>
      </w:r>
      <w:r>
        <w:rPr>
          <w:sz w:val="28"/>
        </w:rPr>
        <w:t>vụ</w:t>
      </w:r>
      <w:r>
        <w:rPr>
          <w:spacing w:val="42"/>
          <w:sz w:val="28"/>
        </w:rPr>
        <w:t> </w:t>
      </w:r>
      <w:r>
        <w:rPr>
          <w:sz w:val="28"/>
        </w:rPr>
        <w:t>liên</w:t>
      </w:r>
      <w:r>
        <w:rPr>
          <w:spacing w:val="42"/>
          <w:sz w:val="28"/>
        </w:rPr>
        <w:t> </w:t>
      </w:r>
      <w:r>
        <w:rPr>
          <w:sz w:val="28"/>
        </w:rPr>
        <w:t>quan</w:t>
      </w:r>
      <w:r>
        <w:rPr>
          <w:spacing w:val="41"/>
          <w:sz w:val="28"/>
        </w:rPr>
        <w:t> </w:t>
      </w:r>
      <w:r>
        <w:rPr>
          <w:sz w:val="28"/>
        </w:rPr>
        <w:t>Đường</w:t>
      </w:r>
      <w:r>
        <w:rPr>
          <w:spacing w:val="41"/>
          <w:sz w:val="28"/>
        </w:rPr>
        <w:t> </w:t>
      </w:r>
      <w:r>
        <w:rPr>
          <w:sz w:val="28"/>
        </w:rPr>
        <w:t>Thị</w:t>
      </w:r>
      <w:r>
        <w:rPr>
          <w:spacing w:val="41"/>
          <w:sz w:val="28"/>
        </w:rPr>
        <w:t> </w:t>
      </w:r>
      <w:r>
        <w:rPr>
          <w:sz w:val="28"/>
        </w:rPr>
        <w:t>M</w:t>
      </w:r>
      <w:r>
        <w:rPr>
          <w:spacing w:val="41"/>
          <w:sz w:val="28"/>
        </w:rPr>
        <w:t> </w:t>
      </w:r>
      <w:r>
        <w:rPr>
          <w:sz w:val="28"/>
        </w:rPr>
        <w:t>số</w:t>
      </w:r>
      <w:r>
        <w:rPr>
          <w:spacing w:val="43"/>
          <w:sz w:val="28"/>
        </w:rPr>
        <w:t> </w:t>
      </w:r>
      <w:r>
        <w:rPr>
          <w:spacing w:val="-4"/>
          <w:sz w:val="28"/>
        </w:rPr>
        <w:t>tiền</w:t>
      </w:r>
    </w:p>
    <w:p>
      <w:pPr>
        <w:pStyle w:val="BodyText"/>
        <w:spacing w:line="300" w:lineRule="auto" w:before="82"/>
        <w:ind w:right="109"/>
      </w:pPr>
      <w:r>
        <w:rPr/>
        <w:t>500.000 đồng (năm trăm nghìn đồng) do không liên quan đến hành vi mua bán trái phép chất ma túy.</w:t>
      </w:r>
    </w:p>
    <w:p>
      <w:pPr>
        <w:spacing w:after="0" w:line="300" w:lineRule="auto"/>
        <w:sectPr>
          <w:pgSz w:w="11910" w:h="16840"/>
          <w:pgMar w:header="722" w:footer="0" w:top="1220" w:bottom="280" w:left="1540" w:right="600"/>
        </w:sectPr>
      </w:pPr>
    </w:p>
    <w:p>
      <w:pPr>
        <w:pStyle w:val="BodyText"/>
        <w:spacing w:line="300" w:lineRule="auto" w:before="79"/>
        <w:ind w:firstLine="719"/>
        <w:jc w:val="left"/>
      </w:pPr>
      <w:r>
        <w:rPr/>
        <w:t>-</w:t>
      </w:r>
      <w:r>
        <w:rPr>
          <w:spacing w:val="-3"/>
        </w:rPr>
        <w:t> </w:t>
      </w:r>
      <w:r>
        <w:rPr/>
        <w:t>Truy</w:t>
      </w:r>
      <w:r>
        <w:rPr>
          <w:spacing w:val="-3"/>
        </w:rPr>
        <w:t> </w:t>
      </w:r>
      <w:r>
        <w:rPr/>
        <w:t>thu</w:t>
      </w:r>
      <w:r>
        <w:rPr>
          <w:spacing w:val="-1"/>
        </w:rPr>
        <w:t> </w:t>
      </w:r>
      <w:r>
        <w:rPr/>
        <w:t>số</w:t>
      </w:r>
      <w:r>
        <w:rPr>
          <w:spacing w:val="-1"/>
        </w:rPr>
        <w:t> </w:t>
      </w:r>
      <w:r>
        <w:rPr/>
        <w:t>tiền</w:t>
      </w:r>
      <w:r>
        <w:rPr>
          <w:spacing w:val="-1"/>
        </w:rPr>
        <w:t> </w:t>
      </w:r>
      <w:r>
        <w:rPr/>
        <w:t>600.000</w:t>
      </w:r>
      <w:r>
        <w:rPr>
          <w:spacing w:val="-2"/>
        </w:rPr>
        <w:t> </w:t>
      </w:r>
      <w:r>
        <w:rPr/>
        <w:t>đồng</w:t>
      </w:r>
      <w:r>
        <w:rPr>
          <w:spacing w:val="-1"/>
        </w:rPr>
        <w:t> </w:t>
      </w:r>
      <w:r>
        <w:rPr/>
        <w:t>(sáu</w:t>
      </w:r>
      <w:r>
        <w:rPr>
          <w:spacing w:val="-2"/>
        </w:rPr>
        <w:t> </w:t>
      </w:r>
      <w:r>
        <w:rPr/>
        <w:t>trăm</w:t>
      </w:r>
      <w:r>
        <w:rPr>
          <w:spacing w:val="-4"/>
        </w:rPr>
        <w:t> </w:t>
      </w:r>
      <w:r>
        <w:rPr/>
        <w:t>nghìn</w:t>
      </w:r>
      <w:r>
        <w:rPr>
          <w:spacing w:val="-1"/>
        </w:rPr>
        <w:t> </w:t>
      </w:r>
      <w:r>
        <w:rPr/>
        <w:t>đồng)</w:t>
      </w:r>
      <w:r>
        <w:rPr>
          <w:spacing w:val="-2"/>
        </w:rPr>
        <w:t> </w:t>
      </w:r>
      <w:r>
        <w:rPr/>
        <w:t>đối</w:t>
      </w:r>
      <w:r>
        <w:rPr>
          <w:spacing w:val="-1"/>
        </w:rPr>
        <w:t> </w:t>
      </w:r>
      <w:r>
        <w:rPr/>
        <w:t>với</w:t>
      </w:r>
      <w:r>
        <w:rPr>
          <w:spacing w:val="-4"/>
        </w:rPr>
        <w:t> </w:t>
      </w:r>
      <w:r>
        <w:rPr/>
        <w:t>bị</w:t>
      </w:r>
      <w:r>
        <w:rPr>
          <w:spacing w:val="-4"/>
        </w:rPr>
        <w:t> </w:t>
      </w:r>
      <w:r>
        <w:rPr/>
        <w:t>cáo Đ</w:t>
      </w:r>
      <w:r>
        <w:rPr>
          <w:spacing w:val="-4"/>
        </w:rPr>
        <w:t> </w:t>
      </w:r>
      <w:r>
        <w:rPr/>
        <w:t>do</w:t>
      </w:r>
      <w:r>
        <w:rPr>
          <w:spacing w:val="-1"/>
        </w:rPr>
        <w:t> </w:t>
      </w:r>
      <w:r>
        <w:rPr/>
        <w:t>thu lợi bất chính từ hành vi mua bán ma túy có được sung vào Ngân sách Nhà nước;</w:t>
      </w:r>
    </w:p>
    <w:p>
      <w:pPr>
        <w:pStyle w:val="BodyText"/>
        <w:spacing w:before="121"/>
        <w:ind w:left="881"/>
        <w:jc w:val="left"/>
      </w:pPr>
      <w:r>
        <w:rPr/>
        <w:t>Về</w:t>
      </w:r>
      <w:r>
        <w:rPr>
          <w:spacing w:val="20"/>
        </w:rPr>
        <w:t> </w:t>
      </w:r>
      <w:r>
        <w:rPr/>
        <w:t>án</w:t>
      </w:r>
      <w:r>
        <w:rPr>
          <w:spacing w:val="22"/>
        </w:rPr>
        <w:t> </w:t>
      </w:r>
      <w:r>
        <w:rPr/>
        <w:t>phí:</w:t>
      </w:r>
      <w:r>
        <w:rPr>
          <w:spacing w:val="22"/>
        </w:rPr>
        <w:t> </w:t>
      </w:r>
      <w:r>
        <w:rPr/>
        <w:t>Bị</w:t>
      </w:r>
      <w:r>
        <w:rPr>
          <w:spacing w:val="22"/>
        </w:rPr>
        <w:t> </w:t>
      </w:r>
      <w:r>
        <w:rPr/>
        <w:t>cáo</w:t>
      </w:r>
      <w:r>
        <w:rPr>
          <w:spacing w:val="22"/>
        </w:rPr>
        <w:t> </w:t>
      </w:r>
      <w:r>
        <w:rPr/>
        <w:t>phải</w:t>
      </w:r>
      <w:r>
        <w:rPr>
          <w:spacing w:val="22"/>
        </w:rPr>
        <w:t> </w:t>
      </w:r>
      <w:r>
        <w:rPr/>
        <w:t>chịu</w:t>
      </w:r>
      <w:r>
        <w:rPr>
          <w:spacing w:val="22"/>
        </w:rPr>
        <w:t> </w:t>
      </w:r>
      <w:r>
        <w:rPr/>
        <w:t>án</w:t>
      </w:r>
      <w:r>
        <w:rPr>
          <w:spacing w:val="22"/>
        </w:rPr>
        <w:t> </w:t>
      </w:r>
      <w:r>
        <w:rPr/>
        <w:t>phí</w:t>
      </w:r>
      <w:r>
        <w:rPr>
          <w:spacing w:val="22"/>
        </w:rPr>
        <w:t> </w:t>
      </w:r>
      <w:r>
        <w:rPr/>
        <w:t>hình</w:t>
      </w:r>
      <w:r>
        <w:rPr>
          <w:spacing w:val="22"/>
        </w:rPr>
        <w:t> </w:t>
      </w:r>
      <w:r>
        <w:rPr/>
        <w:t>sự</w:t>
      </w:r>
      <w:r>
        <w:rPr>
          <w:spacing w:val="20"/>
        </w:rPr>
        <w:t> </w:t>
      </w:r>
      <w:r>
        <w:rPr/>
        <w:t>sơ</w:t>
      </w:r>
      <w:r>
        <w:rPr>
          <w:spacing w:val="21"/>
        </w:rPr>
        <w:t> </w:t>
      </w:r>
      <w:r>
        <w:rPr/>
        <w:t>thẩm</w:t>
      </w:r>
      <w:r>
        <w:rPr>
          <w:spacing w:val="16"/>
        </w:rPr>
        <w:t> </w:t>
      </w:r>
      <w:r>
        <w:rPr/>
        <w:t>theo</w:t>
      </w:r>
      <w:r>
        <w:rPr>
          <w:spacing w:val="22"/>
        </w:rPr>
        <w:t> </w:t>
      </w:r>
      <w:r>
        <w:rPr/>
        <w:t>quy</w:t>
      </w:r>
      <w:r>
        <w:rPr>
          <w:spacing w:val="20"/>
        </w:rPr>
        <w:t> </w:t>
      </w:r>
      <w:r>
        <w:rPr/>
        <w:t>định</w:t>
      </w:r>
      <w:r>
        <w:rPr>
          <w:spacing w:val="22"/>
        </w:rPr>
        <w:t> </w:t>
      </w:r>
      <w:r>
        <w:rPr/>
        <w:t>của</w:t>
      </w:r>
      <w:r>
        <w:rPr>
          <w:spacing w:val="19"/>
        </w:rPr>
        <w:t> </w:t>
      </w:r>
      <w:r>
        <w:rPr>
          <w:spacing w:val="-4"/>
        </w:rPr>
        <w:t>pháp</w:t>
      </w:r>
    </w:p>
    <w:p>
      <w:pPr>
        <w:pStyle w:val="BodyText"/>
        <w:spacing w:before="72"/>
        <w:jc w:val="left"/>
      </w:pPr>
      <w:r>
        <w:rPr>
          <w:spacing w:val="-4"/>
        </w:rPr>
        <w:t>luật.</w:t>
      </w:r>
    </w:p>
    <w:p>
      <w:pPr>
        <w:pStyle w:val="BodyText"/>
        <w:spacing w:before="194"/>
        <w:ind w:left="881"/>
        <w:jc w:val="left"/>
      </w:pPr>
      <w:r>
        <w:rPr/>
        <w:t>Bị</w:t>
      </w:r>
      <w:r>
        <w:rPr>
          <w:spacing w:val="-1"/>
        </w:rPr>
        <w:t> </w:t>
      </w:r>
      <w:r>
        <w:rPr/>
        <w:t>cáo,</w:t>
      </w:r>
      <w:r>
        <w:rPr>
          <w:spacing w:val="-4"/>
        </w:rPr>
        <w:t> </w:t>
      </w:r>
      <w:r>
        <w:rPr/>
        <w:t>người</w:t>
      </w:r>
      <w:r>
        <w:rPr>
          <w:spacing w:val="-1"/>
        </w:rPr>
        <w:t> </w:t>
      </w:r>
      <w:r>
        <w:rPr/>
        <w:t>có</w:t>
      </w:r>
      <w:r>
        <w:rPr>
          <w:spacing w:val="-2"/>
        </w:rPr>
        <w:t> </w:t>
      </w:r>
      <w:r>
        <w:rPr/>
        <w:t>quyền</w:t>
      </w:r>
      <w:r>
        <w:rPr>
          <w:spacing w:val="-1"/>
        </w:rPr>
        <w:t> </w:t>
      </w:r>
      <w:r>
        <w:rPr/>
        <w:t>lợi</w:t>
      </w:r>
      <w:r>
        <w:rPr>
          <w:spacing w:val="-1"/>
        </w:rPr>
        <w:t> </w:t>
      </w:r>
      <w:r>
        <w:rPr/>
        <w:t>nghĩa</w:t>
      </w:r>
      <w:r>
        <w:rPr>
          <w:spacing w:val="-4"/>
        </w:rPr>
        <w:t> </w:t>
      </w:r>
      <w:r>
        <w:rPr/>
        <w:t>vụ</w:t>
      </w:r>
      <w:r>
        <w:rPr>
          <w:spacing w:val="-2"/>
        </w:rPr>
        <w:t> </w:t>
      </w:r>
      <w:r>
        <w:rPr/>
        <w:t>liên</w:t>
      </w:r>
      <w:r>
        <w:rPr>
          <w:spacing w:val="-3"/>
        </w:rPr>
        <w:t> </w:t>
      </w:r>
      <w:r>
        <w:rPr/>
        <w:t>quan không</w:t>
      </w:r>
      <w:r>
        <w:rPr>
          <w:spacing w:val="-1"/>
        </w:rPr>
        <w:t> </w:t>
      </w:r>
      <w:r>
        <w:rPr/>
        <w:t>có</w:t>
      </w:r>
      <w:r>
        <w:rPr>
          <w:spacing w:val="6"/>
        </w:rPr>
        <w:t> </w:t>
      </w:r>
      <w:r>
        <w:rPr/>
        <w:t>ý</w:t>
      </w:r>
      <w:r>
        <w:rPr>
          <w:spacing w:val="-2"/>
        </w:rPr>
        <w:t> </w:t>
      </w:r>
      <w:r>
        <w:rPr/>
        <w:t>kiến</w:t>
      </w:r>
      <w:r>
        <w:rPr>
          <w:spacing w:val="-3"/>
        </w:rPr>
        <w:t> </w:t>
      </w:r>
      <w:r>
        <w:rPr/>
        <w:t>tranh</w:t>
      </w:r>
      <w:r>
        <w:rPr>
          <w:spacing w:val="-1"/>
        </w:rPr>
        <w:t> </w:t>
      </w:r>
      <w:r>
        <w:rPr/>
        <w:t>luận.</w:t>
      </w:r>
      <w:r>
        <w:rPr>
          <w:spacing w:val="-1"/>
        </w:rPr>
        <w:t> </w:t>
      </w:r>
      <w:r>
        <w:rPr>
          <w:spacing w:val="-5"/>
        </w:rPr>
        <w:t>Khi</w:t>
      </w:r>
    </w:p>
    <w:p>
      <w:pPr>
        <w:pStyle w:val="BodyText"/>
        <w:spacing w:line="295" w:lineRule="auto" w:before="74"/>
        <w:jc w:val="left"/>
      </w:pPr>
      <w:r>
        <w:rPr/>
        <w:t>được nói lời sau cùng,</w:t>
      </w:r>
      <w:r>
        <w:rPr>
          <w:spacing w:val="-1"/>
        </w:rPr>
        <w:t> </w:t>
      </w:r>
      <w:r>
        <w:rPr/>
        <w:t>bị cáo mong Hội</w:t>
      </w:r>
      <w:r>
        <w:rPr>
          <w:spacing w:val="-1"/>
        </w:rPr>
        <w:t> </w:t>
      </w:r>
      <w:r>
        <w:rPr/>
        <w:t>đồng</w:t>
      </w:r>
      <w:r>
        <w:rPr>
          <w:spacing w:val="-1"/>
        </w:rPr>
        <w:t> </w:t>
      </w:r>
      <w:r>
        <w:rPr/>
        <w:t>xét</w:t>
      </w:r>
      <w:r>
        <w:rPr>
          <w:spacing w:val="-1"/>
        </w:rPr>
        <w:t> </w:t>
      </w:r>
      <w:r>
        <w:rPr/>
        <w:t>xử</w:t>
      </w:r>
      <w:r>
        <w:rPr>
          <w:spacing w:val="-1"/>
        </w:rPr>
        <w:t> </w:t>
      </w:r>
      <w:r>
        <w:rPr/>
        <w:t>xem</w:t>
      </w:r>
      <w:r>
        <w:rPr>
          <w:spacing w:val="-6"/>
        </w:rPr>
        <w:t> </w:t>
      </w:r>
      <w:r>
        <w:rPr/>
        <w:t>xét cho bị cáo</w:t>
      </w:r>
      <w:r>
        <w:rPr>
          <w:spacing w:val="-1"/>
        </w:rPr>
        <w:t> </w:t>
      </w:r>
      <w:r>
        <w:rPr/>
        <w:t>được</w:t>
      </w:r>
      <w:r>
        <w:rPr>
          <w:spacing w:val="-1"/>
        </w:rPr>
        <w:t> </w:t>
      </w:r>
      <w:r>
        <w:rPr/>
        <w:t>hưởng mức án nhẹ nhất để sớm được trở về với gia đình.</w:t>
      </w:r>
    </w:p>
    <w:p>
      <w:pPr>
        <w:spacing w:before="125"/>
        <w:ind w:left="3498"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95" w:lineRule="auto" w:before="189"/>
        <w:ind w:left="162" w:right="116" w:firstLine="719"/>
        <w:jc w:val="both"/>
        <w:rPr>
          <w:i/>
          <w:sz w:val="28"/>
        </w:rPr>
      </w:pPr>
      <w:r>
        <w:rPr>
          <w:i/>
          <w:sz w:val="28"/>
        </w:rPr>
        <w:t>Trên cơ sở nội dung vụ án, căn cứ vào các tài liệu có trong hồ sơ vụ án đã</w:t>
      </w:r>
      <w:r>
        <w:rPr>
          <w:i/>
          <w:sz w:val="28"/>
        </w:rPr>
        <w:t> được</w:t>
      </w:r>
      <w:r>
        <w:rPr>
          <w:i/>
          <w:spacing w:val="-2"/>
          <w:sz w:val="28"/>
        </w:rPr>
        <w:t> </w:t>
      </w:r>
      <w:r>
        <w:rPr>
          <w:i/>
          <w:sz w:val="28"/>
        </w:rPr>
        <w:t>thẩm</w:t>
      </w:r>
      <w:r>
        <w:rPr>
          <w:i/>
          <w:spacing w:val="-1"/>
          <w:sz w:val="28"/>
        </w:rPr>
        <w:t> </w:t>
      </w:r>
      <w:r>
        <w:rPr>
          <w:i/>
          <w:sz w:val="28"/>
        </w:rPr>
        <w:t>tra, xét hỏi,</w:t>
      </w:r>
      <w:r>
        <w:rPr>
          <w:i/>
          <w:spacing w:val="-1"/>
          <w:sz w:val="28"/>
        </w:rPr>
        <w:t> </w:t>
      </w:r>
      <w:r>
        <w:rPr>
          <w:i/>
          <w:sz w:val="28"/>
        </w:rPr>
        <w:t>tranh</w:t>
      </w:r>
      <w:r>
        <w:rPr>
          <w:i/>
          <w:spacing w:val="-3"/>
          <w:sz w:val="28"/>
        </w:rPr>
        <w:t> </w:t>
      </w:r>
      <w:r>
        <w:rPr>
          <w:i/>
          <w:sz w:val="28"/>
        </w:rPr>
        <w:t>luận tại</w:t>
      </w:r>
      <w:r>
        <w:rPr>
          <w:i/>
          <w:spacing w:val="-2"/>
          <w:sz w:val="28"/>
        </w:rPr>
        <w:t> </w:t>
      </w:r>
      <w:r>
        <w:rPr>
          <w:i/>
          <w:sz w:val="28"/>
        </w:rPr>
        <w:t>phiên</w:t>
      </w:r>
      <w:r>
        <w:rPr>
          <w:i/>
          <w:spacing w:val="-1"/>
          <w:sz w:val="28"/>
        </w:rPr>
        <w:t> </w:t>
      </w:r>
      <w:r>
        <w:rPr>
          <w:i/>
          <w:sz w:val="28"/>
        </w:rPr>
        <w:t>tòa, Hội</w:t>
      </w:r>
      <w:r>
        <w:rPr>
          <w:i/>
          <w:spacing w:val="-2"/>
          <w:sz w:val="28"/>
        </w:rPr>
        <w:t> </w:t>
      </w:r>
      <w:r>
        <w:rPr>
          <w:i/>
          <w:sz w:val="28"/>
        </w:rPr>
        <w:t>đồng xét xử</w:t>
      </w:r>
      <w:r>
        <w:rPr>
          <w:i/>
          <w:spacing w:val="-3"/>
          <w:sz w:val="28"/>
        </w:rPr>
        <w:t> </w:t>
      </w:r>
      <w:r>
        <w:rPr>
          <w:i/>
          <w:sz w:val="28"/>
        </w:rPr>
        <w:t>nhận thấy như</w:t>
      </w:r>
      <w:r>
        <w:rPr>
          <w:i/>
          <w:spacing w:val="-3"/>
          <w:sz w:val="28"/>
        </w:rPr>
        <w:t> </w:t>
      </w:r>
      <w:r>
        <w:rPr>
          <w:i/>
          <w:sz w:val="28"/>
        </w:rPr>
        <w:t>sau:</w:t>
      </w:r>
    </w:p>
    <w:p>
      <w:pPr>
        <w:pStyle w:val="ListParagraph"/>
        <w:numPr>
          <w:ilvl w:val="0"/>
          <w:numId w:val="5"/>
        </w:numPr>
        <w:tabs>
          <w:tab w:pos="1302" w:val="left" w:leader="none"/>
        </w:tabs>
        <w:spacing w:line="295" w:lineRule="auto" w:before="121" w:after="0"/>
        <w:ind w:left="162" w:right="100" w:firstLine="719"/>
        <w:jc w:val="both"/>
        <w:rPr>
          <w:sz w:val="28"/>
        </w:rPr>
      </w:pPr>
      <w:r>
        <w:rPr>
          <w:sz w:val="28"/>
        </w:rPr>
        <w:t>Về tính hợp pháp của các hành vi, quyết định tố tụng: Về hành vi, quyết định tố tụng của Cơ quan điều tra Công an huyện Trùng Khánh, Điều tra viên, Viện kiểm</w:t>
      </w:r>
      <w:r>
        <w:rPr>
          <w:spacing w:val="-11"/>
          <w:sz w:val="28"/>
        </w:rPr>
        <w:t> </w:t>
      </w:r>
      <w:r>
        <w:rPr>
          <w:sz w:val="28"/>
        </w:rPr>
        <w:t>sát</w:t>
      </w:r>
      <w:r>
        <w:rPr>
          <w:spacing w:val="-6"/>
          <w:sz w:val="28"/>
        </w:rPr>
        <w:t> </w:t>
      </w:r>
      <w:r>
        <w:rPr>
          <w:sz w:val="28"/>
        </w:rPr>
        <w:t>nhân</w:t>
      </w:r>
      <w:r>
        <w:rPr>
          <w:spacing w:val="-6"/>
          <w:sz w:val="28"/>
        </w:rPr>
        <w:t> </w:t>
      </w:r>
      <w:r>
        <w:rPr>
          <w:sz w:val="28"/>
        </w:rPr>
        <w:t>dân</w:t>
      </w:r>
      <w:r>
        <w:rPr>
          <w:spacing w:val="-6"/>
          <w:sz w:val="28"/>
        </w:rPr>
        <w:t> </w:t>
      </w:r>
      <w:r>
        <w:rPr>
          <w:sz w:val="28"/>
        </w:rPr>
        <w:t>huyện</w:t>
      </w:r>
      <w:r>
        <w:rPr>
          <w:spacing w:val="-6"/>
          <w:sz w:val="28"/>
        </w:rPr>
        <w:t> </w:t>
      </w:r>
      <w:r>
        <w:rPr>
          <w:sz w:val="28"/>
        </w:rPr>
        <w:t>Trùng</w:t>
      </w:r>
      <w:r>
        <w:rPr>
          <w:spacing w:val="-6"/>
          <w:sz w:val="28"/>
        </w:rPr>
        <w:t> </w:t>
      </w:r>
      <w:r>
        <w:rPr>
          <w:sz w:val="28"/>
        </w:rPr>
        <w:t>Khánh,</w:t>
      </w:r>
      <w:r>
        <w:rPr>
          <w:spacing w:val="-7"/>
          <w:sz w:val="28"/>
        </w:rPr>
        <w:t> </w:t>
      </w:r>
      <w:r>
        <w:rPr>
          <w:sz w:val="28"/>
        </w:rPr>
        <w:t>Kiểm</w:t>
      </w:r>
      <w:r>
        <w:rPr>
          <w:spacing w:val="-11"/>
          <w:sz w:val="28"/>
        </w:rPr>
        <w:t> </w:t>
      </w:r>
      <w:r>
        <w:rPr>
          <w:sz w:val="28"/>
        </w:rPr>
        <w:t>sát</w:t>
      </w:r>
      <w:r>
        <w:rPr>
          <w:spacing w:val="-6"/>
          <w:sz w:val="28"/>
        </w:rPr>
        <w:t> </w:t>
      </w:r>
      <w:r>
        <w:rPr>
          <w:sz w:val="28"/>
        </w:rPr>
        <w:t>viên</w:t>
      </w:r>
      <w:r>
        <w:rPr>
          <w:spacing w:val="-6"/>
          <w:sz w:val="28"/>
        </w:rPr>
        <w:t> </w:t>
      </w:r>
      <w:r>
        <w:rPr>
          <w:sz w:val="28"/>
        </w:rPr>
        <w:t>trong</w:t>
      </w:r>
      <w:r>
        <w:rPr>
          <w:spacing w:val="-6"/>
          <w:sz w:val="28"/>
        </w:rPr>
        <w:t> </w:t>
      </w:r>
      <w:r>
        <w:rPr>
          <w:sz w:val="28"/>
        </w:rPr>
        <w:t>quá</w:t>
      </w:r>
      <w:r>
        <w:rPr>
          <w:spacing w:val="-9"/>
          <w:sz w:val="28"/>
        </w:rPr>
        <w:t> </w:t>
      </w:r>
      <w:r>
        <w:rPr>
          <w:sz w:val="28"/>
        </w:rPr>
        <w:t>trình</w:t>
      </w:r>
      <w:r>
        <w:rPr>
          <w:spacing w:val="-6"/>
          <w:sz w:val="28"/>
        </w:rPr>
        <w:t> </w:t>
      </w:r>
      <w:r>
        <w:rPr>
          <w:sz w:val="28"/>
        </w:rPr>
        <w:t>điều</w:t>
      </w:r>
      <w:r>
        <w:rPr>
          <w:spacing w:val="-6"/>
          <w:sz w:val="28"/>
        </w:rPr>
        <w:t> </w:t>
      </w:r>
      <w:r>
        <w:rPr>
          <w:sz w:val="28"/>
        </w:rPr>
        <w:t>tra,</w:t>
      </w:r>
      <w:r>
        <w:rPr>
          <w:spacing w:val="-7"/>
          <w:sz w:val="28"/>
        </w:rPr>
        <w:t> </w:t>
      </w:r>
      <w:r>
        <w:rPr>
          <w:sz w:val="28"/>
        </w:rPr>
        <w:t>truy</w:t>
      </w:r>
      <w:r>
        <w:rPr>
          <w:spacing w:val="-10"/>
          <w:sz w:val="28"/>
        </w:rPr>
        <w:t> </w:t>
      </w:r>
      <w:r>
        <w:rPr>
          <w:sz w:val="28"/>
        </w:rPr>
        <w:t>tố đã</w:t>
      </w:r>
      <w:r>
        <w:rPr>
          <w:spacing w:val="-4"/>
          <w:sz w:val="28"/>
        </w:rPr>
        <w:t> </w:t>
      </w:r>
      <w:r>
        <w:rPr>
          <w:sz w:val="28"/>
        </w:rPr>
        <w:t>thực</w:t>
      </w:r>
      <w:r>
        <w:rPr>
          <w:spacing w:val="-4"/>
          <w:sz w:val="28"/>
        </w:rPr>
        <w:t> </w:t>
      </w:r>
      <w:r>
        <w:rPr>
          <w:sz w:val="28"/>
        </w:rPr>
        <w:t>hiện</w:t>
      </w:r>
      <w:r>
        <w:rPr>
          <w:spacing w:val="-2"/>
          <w:sz w:val="28"/>
        </w:rPr>
        <w:t> </w:t>
      </w:r>
      <w:r>
        <w:rPr>
          <w:sz w:val="28"/>
        </w:rPr>
        <w:t>đúng</w:t>
      </w:r>
      <w:r>
        <w:rPr>
          <w:spacing w:val="-5"/>
          <w:sz w:val="28"/>
        </w:rPr>
        <w:t> </w:t>
      </w:r>
      <w:r>
        <w:rPr>
          <w:sz w:val="28"/>
        </w:rPr>
        <w:t>về</w:t>
      </w:r>
      <w:r>
        <w:rPr>
          <w:spacing w:val="-5"/>
          <w:sz w:val="28"/>
        </w:rPr>
        <w:t> </w:t>
      </w:r>
      <w:r>
        <w:rPr>
          <w:sz w:val="28"/>
        </w:rPr>
        <w:t>thẩm</w:t>
      </w:r>
      <w:r>
        <w:rPr>
          <w:spacing w:val="-7"/>
          <w:sz w:val="28"/>
        </w:rPr>
        <w:t> </w:t>
      </w:r>
      <w:r>
        <w:rPr>
          <w:sz w:val="28"/>
        </w:rPr>
        <w:t>quyền,</w:t>
      </w:r>
      <w:r>
        <w:rPr>
          <w:spacing w:val="-4"/>
          <w:sz w:val="28"/>
        </w:rPr>
        <w:t> </w:t>
      </w:r>
      <w:r>
        <w:rPr>
          <w:sz w:val="28"/>
        </w:rPr>
        <w:t>trình</w:t>
      </w:r>
      <w:r>
        <w:rPr>
          <w:spacing w:val="-2"/>
          <w:sz w:val="28"/>
        </w:rPr>
        <w:t> </w:t>
      </w:r>
      <w:r>
        <w:rPr>
          <w:sz w:val="28"/>
        </w:rPr>
        <w:t>tự,</w:t>
      </w:r>
      <w:r>
        <w:rPr>
          <w:spacing w:val="-5"/>
          <w:sz w:val="28"/>
        </w:rPr>
        <w:t> </w:t>
      </w:r>
      <w:r>
        <w:rPr>
          <w:sz w:val="28"/>
        </w:rPr>
        <w:t>thủ</w:t>
      </w:r>
      <w:r>
        <w:rPr>
          <w:spacing w:val="-5"/>
          <w:sz w:val="28"/>
        </w:rPr>
        <w:t> </w:t>
      </w:r>
      <w:r>
        <w:rPr>
          <w:sz w:val="28"/>
        </w:rPr>
        <w:t>tục</w:t>
      </w:r>
      <w:r>
        <w:rPr>
          <w:spacing w:val="-4"/>
          <w:sz w:val="28"/>
        </w:rPr>
        <w:t> </w:t>
      </w:r>
      <w:r>
        <w:rPr>
          <w:sz w:val="28"/>
        </w:rPr>
        <w:t>quy</w:t>
      </w:r>
      <w:r>
        <w:rPr>
          <w:spacing w:val="-6"/>
          <w:sz w:val="28"/>
        </w:rPr>
        <w:t> </w:t>
      </w:r>
      <w:r>
        <w:rPr>
          <w:sz w:val="28"/>
        </w:rPr>
        <w:t>định</w:t>
      </w:r>
      <w:r>
        <w:rPr>
          <w:spacing w:val="-2"/>
          <w:sz w:val="28"/>
        </w:rPr>
        <w:t> </w:t>
      </w:r>
      <w:r>
        <w:rPr>
          <w:sz w:val="28"/>
        </w:rPr>
        <w:t>của</w:t>
      </w:r>
      <w:r>
        <w:rPr>
          <w:spacing w:val="-7"/>
          <w:sz w:val="28"/>
        </w:rPr>
        <w:t> </w:t>
      </w:r>
      <w:r>
        <w:rPr>
          <w:sz w:val="28"/>
        </w:rPr>
        <w:t>Bộ</w:t>
      </w:r>
      <w:r>
        <w:rPr>
          <w:spacing w:val="-2"/>
          <w:sz w:val="28"/>
        </w:rPr>
        <w:t> </w:t>
      </w:r>
      <w:r>
        <w:rPr>
          <w:sz w:val="28"/>
        </w:rPr>
        <w:t>luật Tố</w:t>
      </w:r>
      <w:r>
        <w:rPr>
          <w:spacing w:val="-2"/>
          <w:sz w:val="28"/>
        </w:rPr>
        <w:t> </w:t>
      </w:r>
      <w:r>
        <w:rPr>
          <w:sz w:val="28"/>
        </w:rPr>
        <w:t>tụng</w:t>
      </w:r>
      <w:r>
        <w:rPr>
          <w:spacing w:val="-5"/>
          <w:sz w:val="28"/>
        </w:rPr>
        <w:t> </w:t>
      </w:r>
      <w:r>
        <w:rPr>
          <w:sz w:val="28"/>
        </w:rPr>
        <w:t>hình sự.</w:t>
      </w:r>
      <w:r>
        <w:rPr>
          <w:spacing w:val="-3"/>
          <w:sz w:val="28"/>
        </w:rPr>
        <w:t> </w:t>
      </w:r>
      <w:r>
        <w:rPr>
          <w:sz w:val="28"/>
        </w:rPr>
        <w:t>Quá</w:t>
      </w:r>
      <w:r>
        <w:rPr>
          <w:spacing w:val="-3"/>
          <w:sz w:val="28"/>
        </w:rPr>
        <w:t> </w:t>
      </w:r>
      <w:r>
        <w:rPr>
          <w:sz w:val="28"/>
        </w:rPr>
        <w:t>trình</w:t>
      </w:r>
      <w:r>
        <w:rPr>
          <w:spacing w:val="-2"/>
          <w:sz w:val="28"/>
        </w:rPr>
        <w:t> </w:t>
      </w:r>
      <w:r>
        <w:rPr>
          <w:sz w:val="28"/>
        </w:rPr>
        <w:t>điều</w:t>
      </w:r>
      <w:r>
        <w:rPr>
          <w:spacing w:val="-2"/>
          <w:sz w:val="28"/>
        </w:rPr>
        <w:t> </w:t>
      </w:r>
      <w:r>
        <w:rPr>
          <w:sz w:val="28"/>
        </w:rPr>
        <w:t>tra</w:t>
      </w:r>
      <w:r>
        <w:rPr>
          <w:spacing w:val="-5"/>
          <w:sz w:val="28"/>
        </w:rPr>
        <w:t> </w:t>
      </w:r>
      <w:r>
        <w:rPr>
          <w:sz w:val="28"/>
        </w:rPr>
        <w:t>và</w:t>
      </w:r>
      <w:r>
        <w:rPr>
          <w:spacing w:val="-3"/>
          <w:sz w:val="28"/>
        </w:rPr>
        <w:t> </w:t>
      </w:r>
      <w:r>
        <w:rPr>
          <w:sz w:val="28"/>
        </w:rPr>
        <w:t>tại</w:t>
      </w:r>
      <w:r>
        <w:rPr>
          <w:spacing w:val="-2"/>
          <w:sz w:val="28"/>
        </w:rPr>
        <w:t> </w:t>
      </w:r>
      <w:r>
        <w:rPr>
          <w:sz w:val="28"/>
        </w:rPr>
        <w:t>phiên</w:t>
      </w:r>
      <w:r>
        <w:rPr>
          <w:spacing w:val="-2"/>
          <w:sz w:val="28"/>
        </w:rPr>
        <w:t> </w:t>
      </w:r>
      <w:r>
        <w:rPr>
          <w:sz w:val="28"/>
        </w:rPr>
        <w:t>tòa,</w:t>
      </w:r>
      <w:r>
        <w:rPr>
          <w:spacing w:val="-3"/>
          <w:sz w:val="28"/>
        </w:rPr>
        <w:t> </w:t>
      </w: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có</w:t>
      </w:r>
      <w:r>
        <w:rPr>
          <w:spacing w:val="-4"/>
          <w:sz w:val="28"/>
        </w:rPr>
        <w:t> </w:t>
      </w:r>
      <w:r>
        <w:rPr>
          <w:sz w:val="28"/>
        </w:rPr>
        <w:t>ý</w:t>
      </w:r>
      <w:r>
        <w:rPr>
          <w:spacing w:val="-2"/>
          <w:sz w:val="28"/>
        </w:rPr>
        <w:t> </w:t>
      </w:r>
      <w:r>
        <w:rPr>
          <w:sz w:val="28"/>
        </w:rPr>
        <w:t>kiến</w:t>
      </w:r>
      <w:r>
        <w:rPr>
          <w:spacing w:val="-2"/>
          <w:sz w:val="28"/>
        </w:rPr>
        <w:t> </w:t>
      </w:r>
      <w:r>
        <w:rPr>
          <w:sz w:val="28"/>
        </w:rPr>
        <w:t>hoặc</w:t>
      </w:r>
      <w:r>
        <w:rPr>
          <w:spacing w:val="-3"/>
          <w:sz w:val="28"/>
        </w:rPr>
        <w:t> </w:t>
      </w:r>
      <w:r>
        <w:rPr>
          <w:sz w:val="28"/>
        </w:rPr>
        <w:t>khiếu</w:t>
      </w:r>
      <w:r>
        <w:rPr>
          <w:spacing w:val="-2"/>
          <w:sz w:val="28"/>
        </w:rPr>
        <w:t> </w:t>
      </w:r>
      <w:r>
        <w:rPr>
          <w:sz w:val="28"/>
        </w:rPr>
        <w:t>nại</w:t>
      </w:r>
      <w:r>
        <w:rPr>
          <w:spacing w:val="-2"/>
          <w:sz w:val="28"/>
        </w:rPr>
        <w:t> </w:t>
      </w:r>
      <w:r>
        <w:rPr>
          <w:sz w:val="28"/>
        </w:rPr>
        <w:t>về</w:t>
      </w:r>
      <w:r>
        <w:rPr>
          <w:spacing w:val="-3"/>
          <w:sz w:val="28"/>
        </w:rPr>
        <w:t> </w:t>
      </w:r>
      <w:r>
        <w:rPr>
          <w:sz w:val="28"/>
        </w:rPr>
        <w:t>hành vi,</w:t>
      </w:r>
      <w:r>
        <w:rPr>
          <w:spacing w:val="-14"/>
          <w:sz w:val="28"/>
        </w:rPr>
        <w:t> </w:t>
      </w:r>
      <w:r>
        <w:rPr>
          <w:sz w:val="28"/>
        </w:rPr>
        <w:t>quyết</w:t>
      </w:r>
      <w:r>
        <w:rPr>
          <w:spacing w:val="-13"/>
          <w:sz w:val="28"/>
        </w:rPr>
        <w:t> </w:t>
      </w:r>
      <w:r>
        <w:rPr>
          <w:sz w:val="28"/>
        </w:rPr>
        <w:t>định</w:t>
      </w:r>
      <w:r>
        <w:rPr>
          <w:spacing w:val="-13"/>
          <w:sz w:val="28"/>
        </w:rPr>
        <w:t> </w:t>
      </w:r>
      <w:r>
        <w:rPr>
          <w:sz w:val="28"/>
        </w:rPr>
        <w:t>của</w:t>
      </w:r>
      <w:r>
        <w:rPr>
          <w:spacing w:val="-15"/>
          <w:sz w:val="28"/>
        </w:rPr>
        <w:t> </w:t>
      </w:r>
      <w:r>
        <w:rPr>
          <w:sz w:val="28"/>
        </w:rPr>
        <w:t>Cơ</w:t>
      </w:r>
      <w:r>
        <w:rPr>
          <w:spacing w:val="-15"/>
          <w:sz w:val="28"/>
        </w:rPr>
        <w:t> </w:t>
      </w:r>
      <w:r>
        <w:rPr>
          <w:sz w:val="28"/>
        </w:rPr>
        <w:t>quan</w:t>
      </w:r>
      <w:r>
        <w:rPr>
          <w:spacing w:val="-13"/>
          <w:sz w:val="28"/>
        </w:rPr>
        <w:t> </w:t>
      </w:r>
      <w:r>
        <w:rPr>
          <w:sz w:val="28"/>
        </w:rPr>
        <w:t>tiến</w:t>
      </w:r>
      <w:r>
        <w:rPr>
          <w:spacing w:val="-13"/>
          <w:sz w:val="28"/>
        </w:rPr>
        <w:t> </w:t>
      </w:r>
      <w:r>
        <w:rPr>
          <w:sz w:val="28"/>
        </w:rPr>
        <w:t>hành</w:t>
      </w:r>
      <w:r>
        <w:rPr>
          <w:spacing w:val="-13"/>
          <w:sz w:val="28"/>
        </w:rPr>
        <w:t> </w:t>
      </w:r>
      <w:r>
        <w:rPr>
          <w:sz w:val="28"/>
        </w:rPr>
        <w:t>tố</w:t>
      </w:r>
      <w:r>
        <w:rPr>
          <w:spacing w:val="-13"/>
          <w:sz w:val="28"/>
        </w:rPr>
        <w:t> </w:t>
      </w:r>
      <w:r>
        <w:rPr>
          <w:sz w:val="28"/>
        </w:rPr>
        <w:t>tụng,</w:t>
      </w:r>
      <w:r>
        <w:rPr>
          <w:spacing w:val="-14"/>
          <w:sz w:val="28"/>
        </w:rPr>
        <w:t> </w:t>
      </w:r>
      <w:r>
        <w:rPr>
          <w:sz w:val="28"/>
        </w:rPr>
        <w:t>người</w:t>
      </w:r>
      <w:r>
        <w:rPr>
          <w:spacing w:val="-13"/>
          <w:sz w:val="28"/>
        </w:rPr>
        <w:t> </w:t>
      </w:r>
      <w:r>
        <w:rPr>
          <w:sz w:val="28"/>
        </w:rPr>
        <w:t>tiến</w:t>
      </w:r>
      <w:r>
        <w:rPr>
          <w:spacing w:val="-15"/>
          <w:sz w:val="28"/>
        </w:rPr>
        <w:t> </w:t>
      </w:r>
      <w:r>
        <w:rPr>
          <w:sz w:val="28"/>
        </w:rPr>
        <w:t>hành</w:t>
      </w:r>
      <w:r>
        <w:rPr>
          <w:spacing w:val="-15"/>
          <w:sz w:val="28"/>
        </w:rPr>
        <w:t> </w:t>
      </w:r>
      <w:r>
        <w:rPr>
          <w:sz w:val="28"/>
        </w:rPr>
        <w:t>tố</w:t>
      </w:r>
      <w:r>
        <w:rPr>
          <w:spacing w:val="-13"/>
          <w:sz w:val="28"/>
        </w:rPr>
        <w:t> </w:t>
      </w:r>
      <w:r>
        <w:rPr>
          <w:sz w:val="28"/>
        </w:rPr>
        <w:t>tụng.</w:t>
      </w:r>
      <w:r>
        <w:rPr>
          <w:spacing w:val="-14"/>
          <w:sz w:val="28"/>
        </w:rPr>
        <w:t> </w:t>
      </w:r>
      <w:r>
        <w:rPr>
          <w:sz w:val="28"/>
        </w:rPr>
        <w:t>Do</w:t>
      </w:r>
      <w:r>
        <w:rPr>
          <w:spacing w:val="-13"/>
          <w:sz w:val="28"/>
        </w:rPr>
        <w:t> </w:t>
      </w:r>
      <w:r>
        <w:rPr>
          <w:sz w:val="28"/>
        </w:rPr>
        <w:t>đó,</w:t>
      </w:r>
      <w:r>
        <w:rPr>
          <w:spacing w:val="-14"/>
          <w:sz w:val="28"/>
        </w:rPr>
        <w:t> </w:t>
      </w:r>
      <w:r>
        <w:rPr>
          <w:sz w:val="28"/>
        </w:rPr>
        <w:t>các</w:t>
      </w:r>
      <w:r>
        <w:rPr>
          <w:spacing w:val="-13"/>
          <w:sz w:val="28"/>
        </w:rPr>
        <w:t> </w:t>
      </w:r>
      <w:r>
        <w:rPr>
          <w:sz w:val="28"/>
        </w:rPr>
        <w:t>hành vi,</w:t>
      </w:r>
      <w:r>
        <w:rPr>
          <w:spacing w:val="-3"/>
          <w:sz w:val="28"/>
        </w:rPr>
        <w:t> </w:t>
      </w:r>
      <w:r>
        <w:rPr>
          <w:sz w:val="28"/>
        </w:rPr>
        <w:t>quyết định</w:t>
      </w:r>
      <w:r>
        <w:rPr>
          <w:spacing w:val="-2"/>
          <w:sz w:val="28"/>
        </w:rPr>
        <w:t> </w:t>
      </w:r>
      <w:r>
        <w:rPr>
          <w:sz w:val="28"/>
        </w:rPr>
        <w:t>tố</w:t>
      </w:r>
      <w:r>
        <w:rPr>
          <w:spacing w:val="-2"/>
          <w:sz w:val="28"/>
        </w:rPr>
        <w:t> </w:t>
      </w:r>
      <w:r>
        <w:rPr>
          <w:sz w:val="28"/>
        </w:rPr>
        <w:t>tụng</w:t>
      </w:r>
      <w:r>
        <w:rPr>
          <w:spacing w:val="-4"/>
          <w:sz w:val="28"/>
        </w:rPr>
        <w:t> </w:t>
      </w:r>
      <w:r>
        <w:rPr>
          <w:sz w:val="28"/>
        </w:rPr>
        <w:t>của</w:t>
      </w:r>
      <w:r>
        <w:rPr>
          <w:spacing w:val="-3"/>
          <w:sz w:val="28"/>
        </w:rPr>
        <w:t> </w:t>
      </w:r>
      <w:r>
        <w:rPr>
          <w:sz w:val="28"/>
        </w:rPr>
        <w:t>Cơ</w:t>
      </w:r>
      <w:r>
        <w:rPr>
          <w:spacing w:val="-3"/>
          <w:sz w:val="28"/>
        </w:rPr>
        <w:t> </w:t>
      </w:r>
      <w:r>
        <w:rPr>
          <w:sz w:val="28"/>
        </w:rPr>
        <w:t>quan</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3"/>
          <w:sz w:val="28"/>
        </w:rPr>
        <w:t> </w:t>
      </w:r>
      <w:r>
        <w:rPr>
          <w:sz w:val="28"/>
        </w:rPr>
        <w:t>người</w:t>
      </w:r>
      <w:r>
        <w:rPr>
          <w:spacing w:val="-2"/>
          <w:sz w:val="28"/>
        </w:rPr>
        <w:t> </w:t>
      </w:r>
      <w:r>
        <w:rPr>
          <w:sz w:val="28"/>
        </w:rPr>
        <w:t>tiến</w:t>
      </w:r>
      <w:r>
        <w:rPr>
          <w:spacing w:val="-4"/>
          <w:sz w:val="28"/>
        </w:rPr>
        <w:t> </w:t>
      </w:r>
      <w:r>
        <w:rPr>
          <w:sz w:val="28"/>
        </w:rPr>
        <w:t>hành tố</w:t>
      </w:r>
      <w:r>
        <w:rPr>
          <w:spacing w:val="-2"/>
          <w:sz w:val="28"/>
        </w:rPr>
        <w:t> </w:t>
      </w:r>
      <w:r>
        <w:rPr>
          <w:sz w:val="28"/>
        </w:rPr>
        <w:t>tụng</w:t>
      </w:r>
      <w:r>
        <w:rPr>
          <w:spacing w:val="-2"/>
          <w:sz w:val="28"/>
        </w:rPr>
        <w:t> </w:t>
      </w:r>
      <w:r>
        <w:rPr>
          <w:sz w:val="28"/>
        </w:rPr>
        <w:t>đã</w:t>
      </w:r>
      <w:r>
        <w:rPr>
          <w:spacing w:val="-3"/>
          <w:sz w:val="28"/>
        </w:rPr>
        <w:t> </w:t>
      </w:r>
      <w:r>
        <w:rPr>
          <w:sz w:val="28"/>
        </w:rPr>
        <w:t>thực hiện đều hợp pháp.</w:t>
      </w:r>
    </w:p>
    <w:p>
      <w:pPr>
        <w:pStyle w:val="ListParagraph"/>
        <w:numPr>
          <w:ilvl w:val="0"/>
          <w:numId w:val="5"/>
        </w:numPr>
        <w:tabs>
          <w:tab w:pos="1278" w:val="left" w:leader="none"/>
        </w:tabs>
        <w:spacing w:line="295" w:lineRule="auto" w:before="117" w:after="0"/>
        <w:ind w:left="162" w:right="102" w:firstLine="719"/>
        <w:jc w:val="both"/>
        <w:rPr>
          <w:sz w:val="28"/>
        </w:rPr>
      </w:pPr>
      <w:r>
        <w:rPr>
          <w:sz w:val="28"/>
        </w:rPr>
        <w:t>Qua</w:t>
      </w:r>
      <w:r>
        <w:rPr>
          <w:spacing w:val="-2"/>
          <w:sz w:val="28"/>
        </w:rPr>
        <w:t> </w:t>
      </w:r>
      <w:r>
        <w:rPr>
          <w:sz w:val="28"/>
        </w:rPr>
        <w:t>quá</w:t>
      </w:r>
      <w:r>
        <w:rPr>
          <w:spacing w:val="-5"/>
          <w:sz w:val="28"/>
        </w:rPr>
        <w:t> </w:t>
      </w:r>
      <w:r>
        <w:rPr>
          <w:sz w:val="28"/>
        </w:rPr>
        <w:t>trình</w:t>
      </w:r>
      <w:r>
        <w:rPr>
          <w:spacing w:val="-1"/>
          <w:sz w:val="28"/>
        </w:rPr>
        <w:t> </w:t>
      </w:r>
      <w:r>
        <w:rPr>
          <w:sz w:val="28"/>
        </w:rPr>
        <w:t>xét</w:t>
      </w:r>
      <w:r>
        <w:rPr>
          <w:spacing w:val="-1"/>
          <w:sz w:val="28"/>
        </w:rPr>
        <w:t> </w:t>
      </w:r>
      <w:r>
        <w:rPr>
          <w:sz w:val="28"/>
        </w:rPr>
        <w:t>hỏi</w:t>
      </w:r>
      <w:r>
        <w:rPr>
          <w:spacing w:val="-2"/>
          <w:sz w:val="28"/>
        </w:rPr>
        <w:t> </w:t>
      </w:r>
      <w:r>
        <w:rPr>
          <w:sz w:val="28"/>
        </w:rPr>
        <w:t>và</w:t>
      </w:r>
      <w:r>
        <w:rPr>
          <w:spacing w:val="-5"/>
          <w:sz w:val="28"/>
        </w:rPr>
        <w:t> </w:t>
      </w:r>
      <w:r>
        <w:rPr>
          <w:sz w:val="28"/>
        </w:rPr>
        <w:t>tranh</w:t>
      </w:r>
      <w:r>
        <w:rPr>
          <w:spacing w:val="-5"/>
          <w:sz w:val="28"/>
        </w:rPr>
        <w:t> </w:t>
      </w:r>
      <w:r>
        <w:rPr>
          <w:sz w:val="28"/>
        </w:rPr>
        <w:t>luận</w:t>
      </w:r>
      <w:r>
        <w:rPr>
          <w:spacing w:val="-1"/>
          <w:sz w:val="28"/>
        </w:rPr>
        <w:t> </w:t>
      </w:r>
      <w:r>
        <w:rPr>
          <w:sz w:val="28"/>
        </w:rPr>
        <w:t>công</w:t>
      </w:r>
      <w:r>
        <w:rPr>
          <w:spacing w:val="-1"/>
          <w:sz w:val="28"/>
        </w:rPr>
        <w:t> </w:t>
      </w:r>
      <w:r>
        <w:rPr>
          <w:sz w:val="28"/>
        </w:rPr>
        <w:t>khai</w:t>
      </w:r>
      <w:r>
        <w:rPr>
          <w:spacing w:val="-4"/>
          <w:sz w:val="28"/>
        </w:rPr>
        <w:t> </w:t>
      </w:r>
      <w:r>
        <w:rPr>
          <w:sz w:val="28"/>
        </w:rPr>
        <w:t>tại</w:t>
      </w:r>
      <w:r>
        <w:rPr>
          <w:spacing w:val="-4"/>
          <w:sz w:val="28"/>
        </w:rPr>
        <w:t> </w:t>
      </w:r>
      <w:r>
        <w:rPr>
          <w:sz w:val="28"/>
        </w:rPr>
        <w:t>phiên</w:t>
      </w:r>
      <w:r>
        <w:rPr>
          <w:spacing w:val="-1"/>
          <w:sz w:val="28"/>
        </w:rPr>
        <w:t> </w:t>
      </w:r>
      <w:r>
        <w:rPr>
          <w:sz w:val="28"/>
        </w:rPr>
        <w:t>tòa, bị</w:t>
      </w:r>
      <w:r>
        <w:rPr>
          <w:spacing w:val="-1"/>
          <w:sz w:val="28"/>
        </w:rPr>
        <w:t> </w:t>
      </w:r>
      <w:r>
        <w:rPr>
          <w:sz w:val="28"/>
        </w:rPr>
        <w:t>cáo</w:t>
      </w:r>
      <w:r>
        <w:rPr>
          <w:spacing w:val="-5"/>
          <w:sz w:val="28"/>
        </w:rPr>
        <w:t> </w:t>
      </w:r>
      <w:r>
        <w:rPr>
          <w:sz w:val="28"/>
        </w:rPr>
        <w:t>đã</w:t>
      </w:r>
      <w:r>
        <w:rPr>
          <w:spacing w:val="-2"/>
          <w:sz w:val="28"/>
        </w:rPr>
        <w:t> </w:t>
      </w:r>
      <w:r>
        <w:rPr>
          <w:sz w:val="28"/>
        </w:rPr>
        <w:t>thành khẩn khai nhận toàn bộ hành vi phạm tội. Lời khai nhận của bị cáo phù hợp với các tài liệu chứng cứ thu thập được có trong hồ sơ vụ án, kết hợp với các lời khai của những người làm chứng đã khai tại Cơ quan điều tra về cách thức mua bán ma túy, thời gian,</w:t>
      </w:r>
      <w:r>
        <w:rPr>
          <w:spacing w:val="-2"/>
          <w:sz w:val="28"/>
        </w:rPr>
        <w:t> </w:t>
      </w:r>
      <w:r>
        <w:rPr>
          <w:sz w:val="28"/>
        </w:rPr>
        <w:t>địa</w:t>
      </w:r>
      <w:r>
        <w:rPr>
          <w:spacing w:val="-1"/>
          <w:sz w:val="28"/>
        </w:rPr>
        <w:t> </w:t>
      </w:r>
      <w:r>
        <w:rPr>
          <w:sz w:val="28"/>
        </w:rPr>
        <w:t>điểm</w:t>
      </w:r>
      <w:r>
        <w:rPr>
          <w:spacing w:val="-5"/>
          <w:sz w:val="28"/>
        </w:rPr>
        <w:t> </w:t>
      </w:r>
      <w:r>
        <w:rPr>
          <w:sz w:val="28"/>
        </w:rPr>
        <w:t>cũng như</w:t>
      </w:r>
      <w:r>
        <w:rPr>
          <w:spacing w:val="-1"/>
          <w:sz w:val="28"/>
        </w:rPr>
        <w:t> </w:t>
      </w:r>
      <w:r>
        <w:rPr>
          <w:sz w:val="28"/>
        </w:rPr>
        <w:t>số</w:t>
      </w:r>
      <w:r>
        <w:rPr>
          <w:spacing w:val="-1"/>
          <w:sz w:val="28"/>
        </w:rPr>
        <w:t> </w:t>
      </w:r>
      <w:r>
        <w:rPr>
          <w:sz w:val="28"/>
        </w:rPr>
        <w:t>lần mua bán ma túy</w:t>
      </w:r>
      <w:r>
        <w:rPr>
          <w:spacing w:val="-4"/>
          <w:sz w:val="28"/>
        </w:rPr>
        <w:t> </w:t>
      </w:r>
      <w:r>
        <w:rPr>
          <w:sz w:val="28"/>
        </w:rPr>
        <w:t>đã thực hiện, đúng như</w:t>
      </w:r>
      <w:r>
        <w:rPr>
          <w:spacing w:val="-2"/>
          <w:sz w:val="28"/>
        </w:rPr>
        <w:t> </w:t>
      </w:r>
      <w:r>
        <w:rPr>
          <w:sz w:val="28"/>
        </w:rPr>
        <w:t>bản Cáo trạng của Viện kiểm sát đã nêu và phù hợp với vật chứng đã thu được của bị cáo Nông Văn Đ. Cụ thể: Hồi 20 giờ 30 phút ngày 11 tháng 7 năm 2022, tại xóm N, xã Cao Thăng, huyện Trùng Khánh, tỉnh Cao Bằng, tổ công tác Công an xã Cao Thăng phối hợp với tổ công tác Đội điều tra tổng hợp Công an huyện Trùng Khánh bắt quả tang Nông Văn Đ về hành vi mua bán trái phép chất ma túy. Vật chứng thu giữ 2,40g (hai phẩy bốn mươi gam) Heroine. Nông Văn Đ khai nhận mục đích mua Heroine về sử dụng và bán kiếm lời. Trước khi bị bắt, Nông Văn Đ bán ma túy 06 (sáu) lần cho 03 (ba) người thu được số tiền 600.000 đồng (sáu trăm nghìn đồng).</w:t>
      </w:r>
      <w:r>
        <w:rPr>
          <w:spacing w:val="40"/>
          <w:sz w:val="28"/>
        </w:rPr>
        <w:t> </w:t>
      </w:r>
      <w:r>
        <w:rPr>
          <w:sz w:val="28"/>
        </w:rPr>
        <w:t>Cả 06 (sáu) lần đều bán ma túy cùng một lúc cho 03 (ba) người.</w:t>
      </w:r>
    </w:p>
    <w:p>
      <w:pPr>
        <w:pStyle w:val="ListParagraph"/>
        <w:numPr>
          <w:ilvl w:val="0"/>
          <w:numId w:val="5"/>
        </w:numPr>
        <w:tabs>
          <w:tab w:pos="1290" w:val="left" w:leader="none"/>
        </w:tabs>
        <w:spacing w:line="312" w:lineRule="auto" w:before="118" w:after="0"/>
        <w:ind w:left="162" w:right="106" w:firstLine="719"/>
        <w:jc w:val="both"/>
        <w:rPr>
          <w:sz w:val="28"/>
        </w:rPr>
      </w:pPr>
      <w:r>
        <w:rPr>
          <w:sz w:val="28"/>
        </w:rPr>
        <w:t>Xét tính chất, mức độ hành vi phạm tội của bị cáo</w:t>
      </w:r>
      <w:r>
        <w:rPr>
          <w:i/>
          <w:sz w:val="28"/>
        </w:rPr>
        <w:t>: </w:t>
      </w:r>
      <w:r>
        <w:rPr>
          <w:sz w:val="28"/>
        </w:rPr>
        <w:t>Hành vi phạm tội của bị</w:t>
      </w:r>
      <w:r>
        <w:rPr>
          <w:spacing w:val="19"/>
          <w:sz w:val="28"/>
        </w:rPr>
        <w:t> </w:t>
      </w:r>
      <w:r>
        <w:rPr>
          <w:sz w:val="28"/>
        </w:rPr>
        <w:t>cáo</w:t>
      </w:r>
      <w:r>
        <w:rPr>
          <w:spacing w:val="19"/>
          <w:sz w:val="28"/>
        </w:rPr>
        <w:t> </w:t>
      </w:r>
      <w:r>
        <w:rPr>
          <w:sz w:val="28"/>
        </w:rPr>
        <w:t>là</w:t>
      </w:r>
      <w:r>
        <w:rPr>
          <w:spacing w:val="18"/>
          <w:sz w:val="28"/>
        </w:rPr>
        <w:t> </w:t>
      </w:r>
      <w:r>
        <w:rPr>
          <w:sz w:val="28"/>
        </w:rPr>
        <w:t>rất</w:t>
      </w:r>
      <w:r>
        <w:rPr>
          <w:spacing w:val="19"/>
          <w:sz w:val="28"/>
        </w:rPr>
        <w:t> </w:t>
      </w:r>
      <w:r>
        <w:rPr>
          <w:sz w:val="28"/>
        </w:rPr>
        <w:t>nghiêm</w:t>
      </w:r>
      <w:r>
        <w:rPr>
          <w:spacing w:val="16"/>
          <w:sz w:val="28"/>
        </w:rPr>
        <w:t> </w:t>
      </w:r>
      <w:r>
        <w:rPr>
          <w:sz w:val="28"/>
        </w:rPr>
        <w:t>trọng,</w:t>
      </w:r>
      <w:r>
        <w:rPr>
          <w:spacing w:val="17"/>
          <w:sz w:val="28"/>
        </w:rPr>
        <w:t> </w:t>
      </w:r>
      <w:r>
        <w:rPr>
          <w:sz w:val="28"/>
        </w:rPr>
        <w:t>gây</w:t>
      </w:r>
      <w:r>
        <w:rPr>
          <w:spacing w:val="15"/>
          <w:sz w:val="28"/>
        </w:rPr>
        <w:t> </w:t>
      </w:r>
      <w:r>
        <w:rPr>
          <w:sz w:val="28"/>
        </w:rPr>
        <w:t>nguy</w:t>
      </w:r>
      <w:r>
        <w:rPr>
          <w:spacing w:val="14"/>
          <w:sz w:val="28"/>
        </w:rPr>
        <w:t> </w:t>
      </w:r>
      <w:r>
        <w:rPr>
          <w:sz w:val="28"/>
        </w:rPr>
        <w:t>hiểm</w:t>
      </w:r>
      <w:r>
        <w:rPr>
          <w:spacing w:val="16"/>
          <w:sz w:val="28"/>
        </w:rPr>
        <w:t> </w:t>
      </w:r>
      <w:r>
        <w:rPr>
          <w:sz w:val="28"/>
        </w:rPr>
        <w:t>cho</w:t>
      </w:r>
      <w:r>
        <w:rPr>
          <w:spacing w:val="19"/>
          <w:sz w:val="28"/>
        </w:rPr>
        <w:t> </w:t>
      </w:r>
      <w:r>
        <w:rPr>
          <w:sz w:val="28"/>
        </w:rPr>
        <w:t>xã</w:t>
      </w:r>
      <w:r>
        <w:rPr>
          <w:spacing w:val="18"/>
          <w:sz w:val="28"/>
        </w:rPr>
        <w:t> </w:t>
      </w:r>
      <w:r>
        <w:rPr>
          <w:sz w:val="28"/>
        </w:rPr>
        <w:t>hội.</w:t>
      </w:r>
      <w:r>
        <w:rPr>
          <w:spacing w:val="17"/>
          <w:sz w:val="28"/>
        </w:rPr>
        <w:t> </w:t>
      </w:r>
      <w:r>
        <w:rPr>
          <w:sz w:val="28"/>
        </w:rPr>
        <w:t>Bị</w:t>
      </w:r>
      <w:r>
        <w:rPr>
          <w:spacing w:val="19"/>
          <w:sz w:val="28"/>
        </w:rPr>
        <w:t> </w:t>
      </w:r>
      <w:r>
        <w:rPr>
          <w:sz w:val="28"/>
        </w:rPr>
        <w:t>cáo</w:t>
      </w:r>
      <w:r>
        <w:rPr>
          <w:spacing w:val="19"/>
          <w:sz w:val="28"/>
        </w:rPr>
        <w:t> </w:t>
      </w:r>
      <w:r>
        <w:rPr>
          <w:sz w:val="28"/>
        </w:rPr>
        <w:t>có</w:t>
      </w:r>
      <w:r>
        <w:rPr>
          <w:spacing w:val="19"/>
          <w:sz w:val="28"/>
        </w:rPr>
        <w:t> </w:t>
      </w:r>
      <w:r>
        <w:rPr>
          <w:sz w:val="28"/>
        </w:rPr>
        <w:t>đủ</w:t>
      </w:r>
      <w:r>
        <w:rPr>
          <w:spacing w:val="19"/>
          <w:sz w:val="28"/>
        </w:rPr>
        <w:t> </w:t>
      </w:r>
      <w:r>
        <w:rPr>
          <w:sz w:val="28"/>
        </w:rPr>
        <w:t>năng</w:t>
      </w:r>
      <w:r>
        <w:rPr>
          <w:spacing w:val="19"/>
          <w:sz w:val="28"/>
        </w:rPr>
        <w:t> </w:t>
      </w:r>
      <w:r>
        <w:rPr>
          <w:sz w:val="28"/>
        </w:rPr>
        <w:t>lực</w:t>
      </w:r>
      <w:r>
        <w:rPr>
          <w:spacing w:val="16"/>
          <w:sz w:val="28"/>
        </w:rPr>
        <w:t> </w:t>
      </w:r>
      <w:r>
        <w:rPr>
          <w:sz w:val="28"/>
        </w:rPr>
        <w:t>trách</w:t>
      </w:r>
    </w:p>
    <w:p>
      <w:pPr>
        <w:spacing w:after="0" w:line="312" w:lineRule="auto"/>
        <w:jc w:val="both"/>
        <w:rPr>
          <w:sz w:val="28"/>
        </w:rPr>
        <w:sectPr>
          <w:pgSz w:w="11910" w:h="16840"/>
          <w:pgMar w:header="722" w:footer="0" w:top="1220" w:bottom="280" w:left="1540" w:right="600"/>
        </w:sectPr>
      </w:pPr>
    </w:p>
    <w:p>
      <w:pPr>
        <w:pStyle w:val="BodyText"/>
        <w:spacing w:line="312" w:lineRule="auto" w:before="81"/>
        <w:ind w:right="105"/>
      </w:pPr>
      <w:r>
        <w:rPr/>
        <w:t>nhiệm</w:t>
      </w:r>
      <w:r>
        <w:rPr>
          <w:spacing w:val="-2"/>
        </w:rPr>
        <w:t> </w:t>
      </w:r>
      <w:r>
        <w:rPr/>
        <w:t>hình sự, nhận thức được và biết rõ tác hại của ma túy, hiểu được hành vi mua bán trái phép chất ma túy là vi phạm pháp luật và hiểu được các quy định của Nhà nước về nghiêm</w:t>
      </w:r>
      <w:r>
        <w:rPr>
          <w:spacing w:val="-2"/>
        </w:rPr>
        <w:t> </w:t>
      </w:r>
      <w:r>
        <w:rPr/>
        <w:t>cấm mọi hành vi có liên quan đến ma túy</w:t>
      </w:r>
      <w:r>
        <w:rPr>
          <w:spacing w:val="-1"/>
        </w:rPr>
        <w:t> </w:t>
      </w:r>
      <w:r>
        <w:rPr/>
        <w:t>nhưng thấy</w:t>
      </w:r>
      <w:r>
        <w:rPr>
          <w:spacing w:val="-1"/>
        </w:rPr>
        <w:t> </w:t>
      </w:r>
      <w:r>
        <w:rPr/>
        <w:t>lợi nhuận cao từ bán ma túy nên đã bất chấp pháp luật để thưc hiện. Việc làm của bị cáo đã tiếp</w:t>
      </w:r>
      <w:r>
        <w:rPr>
          <w:spacing w:val="40"/>
        </w:rPr>
        <w:t> </w:t>
      </w:r>
      <w:r>
        <w:rPr/>
        <w:t>tay</w:t>
      </w:r>
      <w:r>
        <w:rPr>
          <w:spacing w:val="-2"/>
        </w:rPr>
        <w:t> </w:t>
      </w:r>
      <w:r>
        <w:rPr/>
        <w:t>cho tệ nạn ma túy gia tăng, làm</w:t>
      </w:r>
      <w:r>
        <w:rPr>
          <w:spacing w:val="-4"/>
        </w:rPr>
        <w:t> </w:t>
      </w:r>
      <w:r>
        <w:rPr/>
        <w:t>giảm</w:t>
      </w:r>
      <w:r>
        <w:rPr>
          <w:spacing w:val="-4"/>
        </w:rPr>
        <w:t> </w:t>
      </w:r>
      <w:r>
        <w:rPr/>
        <w:t>sút sức lao động, hủy</w:t>
      </w:r>
      <w:r>
        <w:rPr>
          <w:spacing w:val="-3"/>
        </w:rPr>
        <w:t> </w:t>
      </w:r>
      <w:r>
        <w:rPr/>
        <w:t>hoại đến sức khỏe và trí tuệ của con người, khiến dư luận và nhân dân địa phương bất bình, và là một trong những nguyên nhân làm gia tăng nhiều loại tội phạm khác; xâm hại đến chính sách độc quyền quản lý của Nhà nước về chất ma túy; hành vi phạm tội của bị cáo còn thể</w:t>
      </w:r>
      <w:r>
        <w:rPr>
          <w:spacing w:val="-1"/>
        </w:rPr>
        <w:t> </w:t>
      </w:r>
      <w:r>
        <w:rPr/>
        <w:t>hiện sự coi thường pháp luật. Hội đồng xét xử xét thấy, bị cáo Đ</w:t>
      </w:r>
      <w:r>
        <w:rPr>
          <w:spacing w:val="-2"/>
        </w:rPr>
        <w:t> </w:t>
      </w:r>
      <w:r>
        <w:rPr/>
        <w:t>bán ma túy nhiều lần, mỗi lần bán đều bán cho nhiều người, và mỗi lần bán đều cấu thành tội phạm</w:t>
      </w:r>
      <w:r>
        <w:rPr>
          <w:spacing w:val="-2"/>
        </w:rPr>
        <w:t> </w:t>
      </w:r>
      <w:r>
        <w:rPr/>
        <w:t>độc lập nên bị coi</w:t>
      </w:r>
      <w:r>
        <w:rPr>
          <w:spacing w:val="-1"/>
        </w:rPr>
        <w:t> </w:t>
      </w:r>
      <w:r>
        <w:rPr/>
        <w:t>là phạm</w:t>
      </w:r>
      <w:r>
        <w:rPr>
          <w:spacing w:val="-2"/>
        </w:rPr>
        <w:t> </w:t>
      </w:r>
      <w:r>
        <w:rPr/>
        <w:t>tội 02 lần trở lên</w:t>
      </w:r>
      <w:r>
        <w:rPr>
          <w:spacing w:val="-1"/>
        </w:rPr>
        <w:t> </w:t>
      </w:r>
      <w:r>
        <w:rPr/>
        <w:t>và đối với 02</w:t>
      </w:r>
      <w:r>
        <w:rPr>
          <w:spacing w:val="-1"/>
        </w:rPr>
        <w:t> </w:t>
      </w:r>
      <w:r>
        <w:rPr/>
        <w:t>người trở</w:t>
      </w:r>
      <w:r>
        <w:rPr>
          <w:spacing w:val="-2"/>
        </w:rPr>
        <w:t> </w:t>
      </w:r>
      <w:r>
        <w:rPr/>
        <w:t>lên là tình tiết định khung quy định tại điểm b, c khoản 2 Điều 251 Bộ luật Hình sự. Vì vậy, cần phải áp dụng hình phạt tù có thời hạn quy định tại Điều 38 Bộ luật Hình sự mới tương xứng với tính chất, mức độ, hành vi của bị cáo, cách ly bị cáo ra khỏi xã hội một thời gian nhất định để giáo dục, cải tạo và đấu tranh phòng ngừa chung.</w:t>
      </w:r>
    </w:p>
    <w:p>
      <w:pPr>
        <w:pStyle w:val="BodyText"/>
        <w:spacing w:line="312" w:lineRule="auto" w:before="121"/>
        <w:ind w:right="102" w:firstLine="719"/>
      </w:pPr>
      <w:r>
        <w:rPr/>
        <w:t>Do vậy, Hội đồng xét xử có đầy đủ căn cứ để kết tội bị cáo</w:t>
      </w:r>
      <w:r>
        <w:rPr>
          <w:spacing w:val="40"/>
        </w:rPr>
        <w:t> </w:t>
      </w:r>
      <w:r>
        <w:rPr/>
        <w:t>Nông Văn Đ phạm tội “</w:t>
      </w:r>
      <w:r>
        <w:rPr>
          <w:i/>
        </w:rPr>
        <w:t>Mua bán trái phép chất ma túy</w:t>
      </w:r>
      <w:r>
        <w:rPr/>
        <w:t>” theo điểm b, c khoản 2 Điều 251 Bộ luật Hình sự. Viện kiểm sát nhân dân huyện Trùng Khánh đã truy tố bị cáo về tội danh</w:t>
      </w:r>
      <w:r>
        <w:rPr>
          <w:spacing w:val="40"/>
        </w:rPr>
        <w:t> </w:t>
      </w:r>
      <w:r>
        <w:rPr/>
        <w:t>và Điều luật nêu trên là có căn cứ, đúng người, đúng tội, đúng pháp luật.</w:t>
      </w:r>
    </w:p>
    <w:p>
      <w:pPr>
        <w:pStyle w:val="ListParagraph"/>
        <w:numPr>
          <w:ilvl w:val="0"/>
          <w:numId w:val="5"/>
        </w:numPr>
        <w:tabs>
          <w:tab w:pos="1279" w:val="left" w:leader="none"/>
        </w:tabs>
        <w:spacing w:line="240" w:lineRule="auto" w:before="121" w:after="0"/>
        <w:ind w:left="1278" w:right="0" w:hanging="398"/>
        <w:jc w:val="both"/>
        <w:rPr>
          <w:sz w:val="28"/>
        </w:rPr>
      </w:pPr>
      <w:r>
        <w:rPr>
          <w:sz w:val="28"/>
        </w:rPr>
        <w:t>Xét</w:t>
      </w:r>
      <w:r>
        <w:rPr>
          <w:spacing w:val="-1"/>
          <w:sz w:val="28"/>
        </w:rPr>
        <w:t> </w:t>
      </w:r>
      <w:r>
        <w:rPr>
          <w:sz w:val="28"/>
        </w:rPr>
        <w:t>về</w:t>
      </w:r>
      <w:r>
        <w:rPr>
          <w:spacing w:val="-4"/>
          <w:sz w:val="28"/>
        </w:rPr>
        <w:t> </w:t>
      </w:r>
      <w:r>
        <w:rPr>
          <w:sz w:val="28"/>
        </w:rPr>
        <w:t>nhân thân,</w:t>
      </w:r>
      <w:r>
        <w:rPr>
          <w:spacing w:val="-5"/>
          <w:sz w:val="28"/>
        </w:rPr>
        <w:t> </w:t>
      </w:r>
      <w:r>
        <w:rPr>
          <w:sz w:val="28"/>
        </w:rPr>
        <w:t>tình</w:t>
      </w:r>
      <w:r>
        <w:rPr>
          <w:spacing w:val="-4"/>
          <w:sz w:val="28"/>
        </w:rPr>
        <w:t> </w:t>
      </w:r>
      <w:r>
        <w:rPr>
          <w:sz w:val="28"/>
        </w:rPr>
        <w:t>tiết</w:t>
      </w:r>
      <w:r>
        <w:rPr>
          <w:spacing w:val="-3"/>
          <w:sz w:val="28"/>
        </w:rPr>
        <w:t> </w:t>
      </w:r>
      <w:r>
        <w:rPr>
          <w:sz w:val="28"/>
        </w:rPr>
        <w:t>tăng</w:t>
      </w:r>
      <w:r>
        <w:rPr>
          <w:spacing w:val="-4"/>
          <w:sz w:val="28"/>
        </w:rPr>
        <w:t> </w:t>
      </w:r>
      <w:r>
        <w:rPr>
          <w:sz w:val="28"/>
        </w:rPr>
        <w:t>nặng,</w:t>
      </w:r>
      <w:r>
        <w:rPr>
          <w:spacing w:val="-5"/>
          <w:sz w:val="28"/>
        </w:rPr>
        <w:t> </w:t>
      </w:r>
      <w:r>
        <w:rPr>
          <w:sz w:val="28"/>
        </w:rPr>
        <w:t>giảm</w:t>
      </w:r>
      <w:r>
        <w:rPr>
          <w:spacing w:val="-6"/>
          <w:sz w:val="28"/>
        </w:rPr>
        <w:t> </w:t>
      </w:r>
      <w:r>
        <w:rPr>
          <w:sz w:val="28"/>
        </w:rPr>
        <w:t>nhẹ</w:t>
      </w:r>
      <w:r>
        <w:rPr>
          <w:spacing w:val="-1"/>
          <w:sz w:val="28"/>
        </w:rPr>
        <w:t> </w:t>
      </w:r>
      <w:r>
        <w:rPr>
          <w:sz w:val="28"/>
        </w:rPr>
        <w:t>trách</w:t>
      </w:r>
      <w:r>
        <w:rPr>
          <w:spacing w:val="-3"/>
          <w:sz w:val="28"/>
        </w:rPr>
        <w:t> </w:t>
      </w:r>
      <w:r>
        <w:rPr>
          <w:sz w:val="28"/>
        </w:rPr>
        <w:t>nhiệm</w:t>
      </w:r>
      <w:r>
        <w:rPr>
          <w:spacing w:val="-6"/>
          <w:sz w:val="28"/>
        </w:rPr>
        <w:t> </w:t>
      </w:r>
      <w:r>
        <w:rPr>
          <w:sz w:val="28"/>
        </w:rPr>
        <w:t>hình </w:t>
      </w:r>
      <w:r>
        <w:rPr>
          <w:spacing w:val="-5"/>
          <w:sz w:val="28"/>
        </w:rPr>
        <w:t>sự:</w:t>
      </w:r>
    </w:p>
    <w:p>
      <w:pPr>
        <w:pStyle w:val="BodyText"/>
        <w:spacing w:line="312" w:lineRule="auto" w:before="216"/>
        <w:ind w:right="103" w:firstLine="719"/>
      </w:pPr>
      <w:r>
        <w:rPr/>
        <w:t>Bị</w:t>
      </w:r>
      <w:r>
        <w:rPr>
          <w:spacing w:val="-2"/>
        </w:rPr>
        <w:t> </w:t>
      </w:r>
      <w:r>
        <w:rPr/>
        <w:t>cáo</w:t>
      </w:r>
      <w:r>
        <w:rPr>
          <w:spacing w:val="-2"/>
        </w:rPr>
        <w:t> </w:t>
      </w:r>
      <w:r>
        <w:rPr/>
        <w:t>Đ</w:t>
      </w:r>
      <w:r>
        <w:rPr>
          <w:spacing w:val="-3"/>
        </w:rPr>
        <w:t> </w:t>
      </w:r>
      <w:r>
        <w:rPr/>
        <w:t>không</w:t>
      </w:r>
      <w:r>
        <w:rPr>
          <w:spacing w:val="-1"/>
        </w:rPr>
        <w:t> </w:t>
      </w:r>
      <w:r>
        <w:rPr/>
        <w:t>có</w:t>
      </w:r>
      <w:r>
        <w:rPr>
          <w:spacing w:val="-1"/>
        </w:rPr>
        <w:t> </w:t>
      </w:r>
      <w:r>
        <w:rPr/>
        <w:t>tiền</w:t>
      </w:r>
      <w:r>
        <w:rPr>
          <w:spacing w:val="-1"/>
        </w:rPr>
        <w:t> </w:t>
      </w:r>
      <w:r>
        <w:rPr/>
        <w:t>án,</w:t>
      </w:r>
      <w:r>
        <w:rPr>
          <w:spacing w:val="-2"/>
        </w:rPr>
        <w:t> </w:t>
      </w:r>
      <w:r>
        <w:rPr/>
        <w:t>tiền</w:t>
      </w:r>
      <w:r>
        <w:rPr>
          <w:spacing w:val="-1"/>
        </w:rPr>
        <w:t> </w:t>
      </w:r>
      <w:r>
        <w:rPr/>
        <w:t>sự.</w:t>
      </w:r>
      <w:r>
        <w:rPr>
          <w:spacing w:val="-3"/>
        </w:rPr>
        <w:t> </w:t>
      </w:r>
      <w:r>
        <w:rPr/>
        <w:t>Tuy</w:t>
      </w:r>
      <w:r>
        <w:rPr>
          <w:spacing w:val="-6"/>
        </w:rPr>
        <w:t> </w:t>
      </w:r>
      <w:r>
        <w:rPr/>
        <w:t>nhiên,</w:t>
      </w:r>
      <w:r>
        <w:rPr>
          <w:spacing w:val="-3"/>
        </w:rPr>
        <w:t> </w:t>
      </w:r>
      <w:r>
        <w:rPr/>
        <w:t>bản</w:t>
      </w:r>
      <w:r>
        <w:rPr>
          <w:spacing w:val="-1"/>
        </w:rPr>
        <w:t> </w:t>
      </w:r>
      <w:r>
        <w:rPr/>
        <w:t>thân</w:t>
      </w:r>
      <w:r>
        <w:rPr>
          <w:spacing w:val="-1"/>
        </w:rPr>
        <w:t> </w:t>
      </w:r>
      <w:r>
        <w:rPr/>
        <w:t>bị</w:t>
      </w:r>
      <w:r>
        <w:rPr>
          <w:spacing w:val="-2"/>
        </w:rPr>
        <w:t> </w:t>
      </w:r>
      <w:r>
        <w:rPr/>
        <w:t>cáo</w:t>
      </w:r>
      <w:r>
        <w:rPr>
          <w:spacing w:val="-4"/>
        </w:rPr>
        <w:t> </w:t>
      </w:r>
      <w:r>
        <w:rPr/>
        <w:t>là</w:t>
      </w:r>
      <w:r>
        <w:rPr>
          <w:spacing w:val="-5"/>
        </w:rPr>
        <w:t> </w:t>
      </w:r>
      <w:r>
        <w:rPr/>
        <w:t>người</w:t>
      </w:r>
      <w:r>
        <w:rPr>
          <w:spacing w:val="-1"/>
        </w:rPr>
        <w:t> </w:t>
      </w:r>
      <w:r>
        <w:rPr/>
        <w:t>nghiện ma túy, có thời gian nghiện từ năm 2008 đến nay nên không được coi là có nhân thân tốt. Trong quá trình điều tra và tại phiên tòa, bị cáo đã thành khẩn khai báo về hành vi mua bán ma túy của mình và tỏ ra ăn năn hối cải; bị cáo có bố được tặng Huân chương chiến sĩ vẻ vang; bị cáo là người dân tộc thiểu số, sinh sống ở vùng kinh tế - xã hội đặc biệt khó khăn. Do đó, khi quyết định hình phạt cần áp dụng tình tiết giảm nhẹ quy định tại điểm s khoản 1, khoản 2 Điều 51 Bộ luật Hình sự đối với bị cáo Đ; Tình tiết tăng nặng: Không có.</w:t>
      </w:r>
    </w:p>
    <w:p>
      <w:pPr>
        <w:pStyle w:val="BodyText"/>
        <w:spacing w:line="312" w:lineRule="auto"/>
        <w:ind w:right="104" w:firstLine="719"/>
      </w:pPr>
      <w:r>
        <w:rPr/>
        <w:t>Tại phiên tòa, Kiểm sát viên đề nghị Hội đồng xét xử tuyên bố bị cáo Nông Văn Đ</w:t>
      </w:r>
      <w:r>
        <w:rPr>
          <w:spacing w:val="-1"/>
        </w:rPr>
        <w:t> </w:t>
      </w:r>
      <w:r>
        <w:rPr/>
        <w:t>phạm</w:t>
      </w:r>
      <w:r>
        <w:rPr>
          <w:spacing w:val="-5"/>
        </w:rPr>
        <w:t> </w:t>
      </w:r>
      <w:r>
        <w:rPr/>
        <w:t>tội “</w:t>
      </w:r>
      <w:r>
        <w:rPr>
          <w:i/>
        </w:rPr>
        <w:t>Mua bán trái phép chất ma túy</w:t>
      </w:r>
      <w:r>
        <w:rPr/>
        <w:t>” và xử phạt bị</w:t>
      </w:r>
      <w:r>
        <w:rPr>
          <w:spacing w:val="-1"/>
        </w:rPr>
        <w:t> </w:t>
      </w:r>
      <w:r>
        <w:rPr/>
        <w:t>cáo từ 07 (bảy) năm 06 (sáu) tháng tù - 08 (tám) năm 06 (sáu) tháng tù. Xét thấy mức đề nghị của đại diện Viện kiểm sát là có căn cứ và phù hợp với nhận định của Hội đồng xét xử nên được chấp nhận.</w:t>
      </w:r>
    </w:p>
    <w:p>
      <w:pPr>
        <w:spacing w:after="0" w:line="312" w:lineRule="auto"/>
        <w:sectPr>
          <w:pgSz w:w="11910" w:h="16840"/>
          <w:pgMar w:header="722" w:footer="0" w:top="1220" w:bottom="280" w:left="1540" w:right="600"/>
        </w:sectPr>
      </w:pPr>
    </w:p>
    <w:p>
      <w:pPr>
        <w:pStyle w:val="ListParagraph"/>
        <w:numPr>
          <w:ilvl w:val="0"/>
          <w:numId w:val="5"/>
        </w:numPr>
        <w:tabs>
          <w:tab w:pos="1279" w:val="left" w:leader="none"/>
        </w:tabs>
        <w:spacing w:line="240" w:lineRule="auto" w:before="81" w:after="0"/>
        <w:ind w:left="1278" w:right="0" w:hanging="398"/>
        <w:jc w:val="both"/>
        <w:rPr>
          <w:sz w:val="28"/>
        </w:rPr>
      </w:pPr>
      <w:r>
        <w:rPr>
          <w:sz w:val="28"/>
        </w:rPr>
        <w:t>Các</w:t>
      </w:r>
      <w:r>
        <w:rPr>
          <w:spacing w:val="-2"/>
          <w:sz w:val="28"/>
        </w:rPr>
        <w:t> </w:t>
      </w:r>
      <w:r>
        <w:rPr>
          <w:sz w:val="28"/>
        </w:rPr>
        <w:t>nhận</w:t>
      </w:r>
      <w:r>
        <w:rPr>
          <w:spacing w:val="-4"/>
          <w:sz w:val="28"/>
        </w:rPr>
        <w:t> </w:t>
      </w:r>
      <w:r>
        <w:rPr>
          <w:sz w:val="28"/>
        </w:rPr>
        <w:t>định </w:t>
      </w:r>
      <w:r>
        <w:rPr>
          <w:spacing w:val="-4"/>
          <w:sz w:val="28"/>
        </w:rPr>
        <w:t>khác:</w:t>
      </w:r>
    </w:p>
    <w:p>
      <w:pPr>
        <w:pStyle w:val="BodyText"/>
        <w:spacing w:line="319" w:lineRule="auto" w:before="226"/>
        <w:ind w:right="105" w:firstLine="707"/>
      </w:pPr>
      <w:r>
        <w:rPr/>
        <w:t>Về</w:t>
      </w:r>
      <w:r>
        <w:rPr>
          <w:spacing w:val="-3"/>
        </w:rPr>
        <w:t> </w:t>
      </w:r>
      <w:r>
        <w:rPr/>
        <w:t>nguồn</w:t>
      </w:r>
      <w:r>
        <w:rPr>
          <w:spacing w:val="-1"/>
        </w:rPr>
        <w:t> </w:t>
      </w:r>
      <w:r>
        <w:rPr/>
        <w:t>gốc</w:t>
      </w:r>
      <w:r>
        <w:rPr>
          <w:spacing w:val="-5"/>
        </w:rPr>
        <w:t> </w:t>
      </w:r>
      <w:r>
        <w:rPr/>
        <w:t>số</w:t>
      </w:r>
      <w:r>
        <w:rPr>
          <w:spacing w:val="-2"/>
        </w:rPr>
        <w:t> </w:t>
      </w:r>
      <w:r>
        <w:rPr/>
        <w:t>ma</w:t>
      </w:r>
      <w:r>
        <w:rPr>
          <w:spacing w:val="-2"/>
        </w:rPr>
        <w:t> </w:t>
      </w:r>
      <w:r>
        <w:rPr/>
        <w:t>túy,</w:t>
      </w:r>
      <w:r>
        <w:rPr>
          <w:spacing w:val="-3"/>
        </w:rPr>
        <w:t> </w:t>
      </w:r>
      <w:r>
        <w:rPr/>
        <w:t>bị</w:t>
      </w:r>
      <w:r>
        <w:rPr>
          <w:spacing w:val="-2"/>
        </w:rPr>
        <w:t> </w:t>
      </w:r>
      <w:r>
        <w:rPr/>
        <w:t>cáo</w:t>
      </w:r>
      <w:r>
        <w:rPr>
          <w:spacing w:val="-1"/>
        </w:rPr>
        <w:t> </w:t>
      </w:r>
      <w:r>
        <w:rPr/>
        <w:t>Nông</w:t>
      </w:r>
      <w:r>
        <w:rPr>
          <w:spacing w:val="-1"/>
        </w:rPr>
        <w:t> </w:t>
      </w:r>
      <w:r>
        <w:rPr/>
        <w:t>Văn</w:t>
      </w:r>
      <w:r>
        <w:rPr>
          <w:spacing w:val="-1"/>
        </w:rPr>
        <w:t> </w:t>
      </w:r>
      <w:r>
        <w:rPr/>
        <w:t>Đ</w:t>
      </w:r>
      <w:r>
        <w:rPr>
          <w:spacing w:val="-4"/>
        </w:rPr>
        <w:t> </w:t>
      </w:r>
      <w:r>
        <w:rPr/>
        <w:t>khai</w:t>
      </w:r>
      <w:r>
        <w:rPr>
          <w:spacing w:val="-1"/>
        </w:rPr>
        <w:t> </w:t>
      </w:r>
      <w:r>
        <w:rPr/>
        <w:t>mua</w:t>
      </w:r>
      <w:r>
        <w:rPr>
          <w:spacing w:val="-2"/>
        </w:rPr>
        <w:t> </w:t>
      </w:r>
      <w:r>
        <w:rPr/>
        <w:t>với</w:t>
      </w:r>
      <w:r>
        <w:rPr>
          <w:spacing w:val="-1"/>
        </w:rPr>
        <w:t> </w:t>
      </w:r>
      <w:r>
        <w:rPr/>
        <w:t>một</w:t>
      </w:r>
      <w:r>
        <w:rPr>
          <w:spacing w:val="-1"/>
        </w:rPr>
        <w:t> </w:t>
      </w:r>
      <w:r>
        <w:rPr/>
        <w:t>người</w:t>
      </w:r>
      <w:r>
        <w:rPr>
          <w:spacing w:val="-1"/>
        </w:rPr>
        <w:t> </w:t>
      </w:r>
      <w:r>
        <w:rPr/>
        <w:t>đàn</w:t>
      </w:r>
      <w:r>
        <w:rPr>
          <w:spacing w:val="-4"/>
        </w:rPr>
        <w:t> </w:t>
      </w:r>
      <w:r>
        <w:rPr/>
        <w:t>ông không quen biết tại xóm L, xã Đàm Thủy, huyện Trùng Khánh. Do đó, Cơ quan Cảnh</w:t>
      </w:r>
      <w:r>
        <w:rPr>
          <w:spacing w:val="-2"/>
        </w:rPr>
        <w:t> </w:t>
      </w:r>
      <w:r>
        <w:rPr/>
        <w:t>sát</w:t>
      </w:r>
      <w:r>
        <w:rPr>
          <w:spacing w:val="-2"/>
        </w:rPr>
        <w:t> </w:t>
      </w:r>
      <w:r>
        <w:rPr/>
        <w:t>điều</w:t>
      </w:r>
      <w:r>
        <w:rPr>
          <w:spacing w:val="-1"/>
        </w:rPr>
        <w:t> </w:t>
      </w:r>
      <w:r>
        <w:rPr/>
        <w:t>tra</w:t>
      </w:r>
      <w:r>
        <w:rPr>
          <w:spacing w:val="-2"/>
        </w:rPr>
        <w:t> </w:t>
      </w:r>
      <w:r>
        <w:rPr/>
        <w:t>Công</w:t>
      </w:r>
      <w:r>
        <w:rPr>
          <w:spacing w:val="-2"/>
        </w:rPr>
        <w:t> </w:t>
      </w:r>
      <w:r>
        <w:rPr/>
        <w:t>an</w:t>
      </w:r>
      <w:r>
        <w:rPr>
          <w:spacing w:val="-4"/>
        </w:rPr>
        <w:t> </w:t>
      </w:r>
      <w:r>
        <w:rPr/>
        <w:t>huyện</w:t>
      </w:r>
      <w:r>
        <w:rPr>
          <w:spacing w:val="-2"/>
        </w:rPr>
        <w:t> </w:t>
      </w:r>
      <w:r>
        <w:rPr/>
        <w:t>Trùng</w:t>
      </w:r>
      <w:r>
        <w:rPr>
          <w:spacing w:val="-1"/>
        </w:rPr>
        <w:t> </w:t>
      </w:r>
      <w:r>
        <w:rPr/>
        <w:t>Khánh</w:t>
      </w:r>
      <w:r>
        <w:rPr>
          <w:spacing w:val="-2"/>
        </w:rPr>
        <w:t> </w:t>
      </w:r>
      <w:r>
        <w:rPr/>
        <w:t>không</w:t>
      </w:r>
      <w:r>
        <w:rPr>
          <w:spacing w:val="-1"/>
        </w:rPr>
        <w:t> </w:t>
      </w:r>
      <w:r>
        <w:rPr/>
        <w:t>có</w:t>
      </w:r>
      <w:r>
        <w:rPr>
          <w:spacing w:val="-3"/>
        </w:rPr>
        <w:t> </w:t>
      </w:r>
      <w:r>
        <w:rPr/>
        <w:t>cơ</w:t>
      </w:r>
      <w:r>
        <w:rPr>
          <w:spacing w:val="-2"/>
        </w:rPr>
        <w:t> </w:t>
      </w:r>
      <w:r>
        <w:rPr/>
        <w:t>sở</w:t>
      </w:r>
      <w:r>
        <w:rPr>
          <w:spacing w:val="-6"/>
        </w:rPr>
        <w:t> </w:t>
      </w:r>
      <w:r>
        <w:rPr/>
        <w:t>để</w:t>
      </w:r>
      <w:r>
        <w:rPr>
          <w:spacing w:val="-3"/>
        </w:rPr>
        <w:t> </w:t>
      </w:r>
      <w:r>
        <w:rPr/>
        <w:t>điều</w:t>
      </w:r>
      <w:r>
        <w:rPr>
          <w:spacing w:val="-6"/>
        </w:rPr>
        <w:t> </w:t>
      </w:r>
      <w:r>
        <w:rPr/>
        <w:t>tra,</w:t>
      </w:r>
      <w:r>
        <w:rPr>
          <w:spacing w:val="-3"/>
        </w:rPr>
        <w:t> </w:t>
      </w:r>
      <w:r>
        <w:rPr/>
        <w:t>xác</w:t>
      </w:r>
      <w:r>
        <w:rPr>
          <w:spacing w:val="-2"/>
        </w:rPr>
        <w:t> minh.</w:t>
      </w:r>
    </w:p>
    <w:p>
      <w:pPr>
        <w:pStyle w:val="ListParagraph"/>
        <w:numPr>
          <w:ilvl w:val="0"/>
          <w:numId w:val="5"/>
        </w:numPr>
        <w:tabs>
          <w:tab w:pos="1360" w:val="left" w:leader="none"/>
        </w:tabs>
        <w:spacing w:line="319" w:lineRule="auto" w:before="119" w:after="0"/>
        <w:ind w:left="162" w:right="104" w:firstLine="789"/>
        <w:jc w:val="both"/>
        <w:rPr>
          <w:sz w:val="28"/>
        </w:rPr>
      </w:pPr>
      <w:r>
        <w:rPr>
          <w:sz w:val="28"/>
        </w:rPr>
        <w:t>Về hình phạt bổ sung: Theo quy định tại khoản 5 Điều 251 Bộ luật Hình sự, ngoài hình phạt chính bị cáo còn có thể bị áp dụng hình phạt bổ sung là hình</w:t>
      </w:r>
      <w:r>
        <w:rPr>
          <w:spacing w:val="40"/>
          <w:sz w:val="28"/>
        </w:rPr>
        <w:t> </w:t>
      </w:r>
      <w:r>
        <w:rPr>
          <w:sz w:val="28"/>
        </w:rPr>
        <w:t>phạt tiền. Tuy nhiên, bị cáo là đối tượng nghiện ma túy, không có nguồn thu nhập</w:t>
      </w:r>
      <w:r>
        <w:rPr>
          <w:spacing w:val="40"/>
          <w:sz w:val="28"/>
        </w:rPr>
        <w:t> </w:t>
      </w:r>
      <w:r>
        <w:rPr>
          <w:sz w:val="28"/>
        </w:rPr>
        <w:t>ổn định nên Hội đồng xét xử xét thấy không cần thiết phải áp dụng hình phạt bổ sung là hình phạt tiền đối với bị cáo.</w:t>
      </w:r>
    </w:p>
    <w:p>
      <w:pPr>
        <w:pStyle w:val="ListParagraph"/>
        <w:numPr>
          <w:ilvl w:val="0"/>
          <w:numId w:val="5"/>
        </w:numPr>
        <w:tabs>
          <w:tab w:pos="1349" w:val="left" w:leader="none"/>
        </w:tabs>
        <w:spacing w:line="240" w:lineRule="auto" w:before="120" w:after="0"/>
        <w:ind w:left="1348" w:right="0" w:hanging="398"/>
        <w:jc w:val="both"/>
        <w:rPr>
          <w:sz w:val="28"/>
        </w:rPr>
      </w:pPr>
      <w:r>
        <w:rPr>
          <w:sz w:val="28"/>
        </w:rPr>
        <w:t>Về</w:t>
      </w:r>
      <w:r>
        <w:rPr>
          <w:spacing w:val="-2"/>
          <w:sz w:val="28"/>
        </w:rPr>
        <w:t> </w:t>
      </w:r>
      <w:r>
        <w:rPr>
          <w:sz w:val="28"/>
        </w:rPr>
        <w:t>xử</w:t>
      </w:r>
      <w:r>
        <w:rPr>
          <w:spacing w:val="-3"/>
          <w:sz w:val="28"/>
        </w:rPr>
        <w:t> </w:t>
      </w:r>
      <w:r>
        <w:rPr>
          <w:sz w:val="28"/>
        </w:rPr>
        <w:t>lý vật</w:t>
      </w:r>
      <w:r>
        <w:rPr>
          <w:spacing w:val="1"/>
          <w:sz w:val="28"/>
        </w:rPr>
        <w:t> </w:t>
      </w:r>
      <w:r>
        <w:rPr>
          <w:spacing w:val="-2"/>
          <w:sz w:val="28"/>
        </w:rPr>
        <w:t>chứng:</w:t>
      </w:r>
    </w:p>
    <w:p>
      <w:pPr>
        <w:pStyle w:val="BodyText"/>
        <w:spacing w:line="319" w:lineRule="auto" w:before="225"/>
        <w:ind w:right="102" w:firstLine="719"/>
      </w:pPr>
      <w:r>
        <w:rPr/>
        <w:t>Áp dụng Điều 47 Bộ luật Hình sự, Điều 106 Bộ luật Tố tụng Hình sự: Số Heroine thu giữ là mặt hàng Nhà nước cấm lưu hành, 02 (hai) dao lam bị cáo sử dụng để chia ma túy không còn giá trị sử dụng nên cần tịch thu tiêu hủy; 01 (một) điện thoại di động không liên quan đến hành vi mua bán trái phép chất ma túy nên cần trả lại cho bị cáo Đ; số tiền 500.000 đồng (năm trăm nghìn đồng), tại cơ quan điều tra và tại phiên tòa làm rõ được số tiền trên là tiền của vợ bị cáo - chị Đường Thị M đưa cho bị cáo Đ mua vật liệu để sửa chữa nhà, chị không biết bị cáo Đ sử dụng để mua bán ma túy</w:t>
      </w:r>
      <w:r>
        <w:rPr>
          <w:spacing w:val="-2"/>
        </w:rPr>
        <w:t> </w:t>
      </w:r>
      <w:r>
        <w:rPr/>
        <w:t>nên cần trả</w:t>
      </w:r>
      <w:r>
        <w:rPr>
          <w:spacing w:val="-1"/>
        </w:rPr>
        <w:t> </w:t>
      </w:r>
      <w:r>
        <w:rPr/>
        <w:t>lại cho chị Đường Thị M; đối với số tiền bị cáo mua bán ma túy trái phép mà Cơ quan điều tra chứng minh được, bị cáo Đ đã bán ma túy 03 (ba) lần cho 03 (ba) người nghiện thu được số tiền 600.000 đồng (sáu trăm nghìn đồng) cần truy thu nộp ngân sách Nhà nước.</w:t>
      </w:r>
    </w:p>
    <w:p>
      <w:pPr>
        <w:pStyle w:val="ListParagraph"/>
        <w:numPr>
          <w:ilvl w:val="0"/>
          <w:numId w:val="5"/>
        </w:numPr>
        <w:tabs>
          <w:tab w:pos="1353" w:val="left" w:leader="none"/>
        </w:tabs>
        <w:spacing w:line="319" w:lineRule="auto" w:before="119" w:after="0"/>
        <w:ind w:left="162" w:right="108" w:firstLine="789"/>
        <w:jc w:val="both"/>
        <w:rPr>
          <w:sz w:val="28"/>
        </w:rPr>
      </w:pPr>
      <w:r>
        <w:rPr>
          <w:sz w:val="28"/>
        </w:rPr>
        <w:t>Về án phí: Bị cáo Nông Văn Đ phải chịu án phí hình sự</w:t>
      </w:r>
      <w:r>
        <w:rPr>
          <w:spacing w:val="-2"/>
          <w:sz w:val="28"/>
        </w:rPr>
        <w:t> </w:t>
      </w:r>
      <w:r>
        <w:rPr>
          <w:sz w:val="28"/>
        </w:rPr>
        <w:t>sơ thẩm</w:t>
      </w:r>
      <w:r>
        <w:rPr>
          <w:spacing w:val="-3"/>
          <w:sz w:val="28"/>
        </w:rPr>
        <w:t> </w:t>
      </w:r>
      <w:r>
        <w:rPr>
          <w:sz w:val="28"/>
        </w:rPr>
        <w:t>theo quy định của pháp </w:t>
      </w:r>
      <w:r>
        <w:rPr>
          <w:sz w:val="26"/>
        </w:rPr>
        <w:t>luật</w:t>
      </w:r>
      <w:r>
        <w:rPr>
          <w:sz w:val="28"/>
        </w:rPr>
        <w:t>.</w:t>
      </w:r>
    </w:p>
    <w:p>
      <w:pPr>
        <w:pStyle w:val="ListParagraph"/>
        <w:numPr>
          <w:ilvl w:val="0"/>
          <w:numId w:val="5"/>
        </w:numPr>
        <w:tabs>
          <w:tab w:pos="1292" w:val="left" w:leader="none"/>
        </w:tabs>
        <w:spacing w:line="319" w:lineRule="auto" w:before="118" w:after="0"/>
        <w:ind w:left="162" w:right="112" w:firstLine="719"/>
        <w:jc w:val="both"/>
        <w:rPr>
          <w:sz w:val="28"/>
        </w:rPr>
      </w:pPr>
      <w:r>
        <w:rPr>
          <w:sz w:val="28"/>
        </w:rPr>
        <w:t>Về quyền kháng cáo: Căn cứ các Điều 331, Điều 333 của Bộ luật tố tụng Hình sự. Bị cáo, người có quyền lợi nghĩa vụ liên quan có quyền kháng cáo bản án theo quy định của pháp luật.</w:t>
      </w:r>
    </w:p>
    <w:p>
      <w:pPr>
        <w:spacing w:before="127"/>
        <w:ind w:left="881"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BodyText"/>
        <w:spacing w:before="10"/>
        <w:ind w:left="0"/>
        <w:jc w:val="left"/>
        <w:rPr>
          <w:b/>
          <w:i/>
          <w:sz w:val="11"/>
        </w:rPr>
      </w:pPr>
    </w:p>
    <w:p>
      <w:pPr>
        <w:spacing w:before="89"/>
        <w:ind w:left="1447" w:right="676" w:firstLine="0"/>
        <w:jc w:val="center"/>
        <w:rPr>
          <w:b/>
          <w:sz w:val="28"/>
        </w:rPr>
      </w:pPr>
      <w:r>
        <w:rPr>
          <w:b/>
          <w:sz w:val="28"/>
        </w:rPr>
        <w:t>QUYẾT</w:t>
      </w:r>
      <w:r>
        <w:rPr>
          <w:b/>
          <w:spacing w:val="-4"/>
          <w:sz w:val="28"/>
        </w:rPr>
        <w:t> </w:t>
      </w:r>
      <w:r>
        <w:rPr>
          <w:b/>
          <w:spacing w:val="-2"/>
          <w:sz w:val="28"/>
        </w:rPr>
        <w:t>ĐỊNH:</w:t>
      </w:r>
    </w:p>
    <w:p>
      <w:pPr>
        <w:pStyle w:val="ListParagraph"/>
        <w:numPr>
          <w:ilvl w:val="0"/>
          <w:numId w:val="6"/>
        </w:numPr>
        <w:tabs>
          <w:tab w:pos="1187" w:val="left" w:leader="none"/>
        </w:tabs>
        <w:spacing w:line="319" w:lineRule="auto" w:before="220" w:after="0"/>
        <w:ind w:left="162" w:right="106" w:firstLine="719"/>
        <w:jc w:val="left"/>
        <w:rPr>
          <w:sz w:val="28"/>
        </w:rPr>
      </w:pPr>
      <w:r>
        <w:rPr>
          <w:sz w:val="28"/>
        </w:rPr>
        <w:t>Về tội danh: Tuyên bố bị cáo</w:t>
      </w:r>
      <w:r>
        <w:rPr>
          <w:spacing w:val="28"/>
          <w:sz w:val="28"/>
        </w:rPr>
        <w:t> </w:t>
      </w:r>
      <w:r>
        <w:rPr>
          <w:sz w:val="28"/>
        </w:rPr>
        <w:t>Nông Văn</w:t>
      </w:r>
      <w:r>
        <w:rPr>
          <w:spacing w:val="22"/>
          <w:sz w:val="28"/>
        </w:rPr>
        <w:t> </w:t>
      </w:r>
      <w:r>
        <w:rPr>
          <w:sz w:val="28"/>
        </w:rPr>
        <w:t>Đ phạm tội “</w:t>
      </w:r>
      <w:r>
        <w:rPr>
          <w:i/>
          <w:sz w:val="28"/>
        </w:rPr>
        <w:t>Mua bán</w:t>
      </w:r>
      <w:r>
        <w:rPr>
          <w:i/>
          <w:spacing w:val="23"/>
          <w:sz w:val="28"/>
        </w:rPr>
        <w:t> </w:t>
      </w:r>
      <w:r>
        <w:rPr>
          <w:i/>
          <w:sz w:val="28"/>
        </w:rPr>
        <w:t>trái phép</w:t>
      </w:r>
      <w:r>
        <w:rPr>
          <w:i/>
          <w:spacing w:val="40"/>
          <w:sz w:val="28"/>
        </w:rPr>
        <w:t> </w:t>
      </w:r>
      <w:r>
        <w:rPr>
          <w:i/>
          <w:sz w:val="28"/>
        </w:rPr>
        <w:t>chất ma túy”</w:t>
      </w:r>
      <w:r>
        <w:rPr>
          <w:sz w:val="28"/>
        </w:rPr>
        <w:t>.</w:t>
      </w:r>
    </w:p>
    <w:p>
      <w:pPr>
        <w:spacing w:after="0" w:line="319" w:lineRule="auto"/>
        <w:jc w:val="left"/>
        <w:rPr>
          <w:sz w:val="28"/>
        </w:rPr>
        <w:sectPr>
          <w:pgSz w:w="11910" w:h="16840"/>
          <w:pgMar w:header="722" w:footer="0" w:top="1220" w:bottom="280" w:left="1540" w:right="600"/>
        </w:sectPr>
      </w:pPr>
    </w:p>
    <w:p>
      <w:pPr>
        <w:pStyle w:val="BodyText"/>
        <w:spacing w:line="319" w:lineRule="auto" w:before="81"/>
        <w:ind w:right="113" w:firstLine="719"/>
      </w:pPr>
      <w:r>
        <w:rPr/>
        <w:t>Áp dụng điểm b, c khoản 2 Điều 251, điểm s khoản 1, khoản 2 Điều 51, Điều 38 Bộ luật Hình sự.</w:t>
      </w:r>
    </w:p>
    <w:p>
      <w:pPr>
        <w:pStyle w:val="ListParagraph"/>
        <w:numPr>
          <w:ilvl w:val="0"/>
          <w:numId w:val="6"/>
        </w:numPr>
        <w:tabs>
          <w:tab w:pos="1163" w:val="left" w:leader="none"/>
        </w:tabs>
        <w:spacing w:line="240" w:lineRule="auto" w:before="121" w:after="0"/>
        <w:ind w:left="1162" w:right="0" w:hanging="282"/>
        <w:jc w:val="left"/>
        <w:rPr>
          <w:sz w:val="28"/>
        </w:rPr>
      </w:pPr>
      <w:r>
        <w:rPr>
          <w:sz w:val="28"/>
        </w:rPr>
        <w:t>Về</w:t>
      </w:r>
      <w:r>
        <w:rPr>
          <w:spacing w:val="-4"/>
          <w:sz w:val="28"/>
        </w:rPr>
        <w:t> </w:t>
      </w:r>
      <w:r>
        <w:rPr>
          <w:sz w:val="28"/>
        </w:rPr>
        <w:t>hình</w:t>
      </w:r>
      <w:r>
        <w:rPr>
          <w:spacing w:val="-1"/>
          <w:sz w:val="28"/>
        </w:rPr>
        <w:t> </w:t>
      </w:r>
      <w:r>
        <w:rPr>
          <w:spacing w:val="-2"/>
          <w:sz w:val="28"/>
        </w:rPr>
        <w:t>phạt:</w:t>
      </w:r>
    </w:p>
    <w:p>
      <w:pPr>
        <w:pStyle w:val="BodyText"/>
        <w:spacing w:line="319" w:lineRule="auto" w:before="225"/>
        <w:ind w:right="106" w:firstLine="719"/>
      </w:pPr>
      <w:r>
        <w:rPr/>
        <w:t>Xử phạt bị cáo Nông Văn Đ 08 (tám) năm 06 (sáu) tháng tù, thời hạn chấp hành án phạt tù được tính từ ngày bị cáo bị tạm giữ, tạm giam ngày 11/7/2022;</w:t>
      </w:r>
    </w:p>
    <w:p>
      <w:pPr>
        <w:pStyle w:val="BodyText"/>
        <w:ind w:left="881"/>
        <w:jc w:val="left"/>
      </w:pPr>
      <w:r>
        <w:rPr/>
        <w:t>Về</w:t>
      </w:r>
      <w:r>
        <w:rPr>
          <w:spacing w:val="-3"/>
        </w:rPr>
        <w:t> </w:t>
      </w:r>
      <w:r>
        <w:rPr/>
        <w:t>hình</w:t>
      </w:r>
      <w:r>
        <w:rPr>
          <w:spacing w:val="-5"/>
        </w:rPr>
        <w:t> </w:t>
      </w:r>
      <w:r>
        <w:rPr/>
        <w:t>phạt</w:t>
      </w:r>
      <w:r>
        <w:rPr>
          <w:spacing w:val="-4"/>
        </w:rPr>
        <w:t> </w:t>
      </w:r>
      <w:r>
        <w:rPr/>
        <w:t>bổ</w:t>
      </w:r>
      <w:r>
        <w:rPr>
          <w:spacing w:val="-6"/>
        </w:rPr>
        <w:t> </w:t>
      </w:r>
      <w:r>
        <w:rPr/>
        <w:t>sung:</w:t>
      </w:r>
      <w:r>
        <w:rPr>
          <w:spacing w:val="-2"/>
        </w:rPr>
        <w:t> </w:t>
      </w:r>
      <w:r>
        <w:rPr/>
        <w:t>Không</w:t>
      </w:r>
      <w:r>
        <w:rPr>
          <w:spacing w:val="-1"/>
        </w:rPr>
        <w:t> </w:t>
      </w:r>
      <w:r>
        <w:rPr/>
        <w:t>áp</w:t>
      </w:r>
      <w:r>
        <w:rPr>
          <w:spacing w:val="-2"/>
        </w:rPr>
        <w:t> </w:t>
      </w:r>
      <w:r>
        <w:rPr/>
        <w:t>dụng</w:t>
      </w:r>
      <w:r>
        <w:rPr>
          <w:spacing w:val="-2"/>
        </w:rPr>
        <w:t> </w:t>
      </w:r>
      <w:r>
        <w:rPr/>
        <w:t>hình</w:t>
      </w:r>
      <w:r>
        <w:rPr>
          <w:spacing w:val="-3"/>
        </w:rPr>
        <w:t> </w:t>
      </w:r>
      <w:r>
        <w:rPr/>
        <w:t>phạt</w:t>
      </w:r>
      <w:r>
        <w:rPr>
          <w:spacing w:val="-2"/>
        </w:rPr>
        <w:t> </w:t>
      </w:r>
      <w:r>
        <w:rPr/>
        <w:t>bổ</w:t>
      </w:r>
      <w:r>
        <w:rPr>
          <w:spacing w:val="-6"/>
        </w:rPr>
        <w:t> </w:t>
      </w:r>
      <w:r>
        <w:rPr/>
        <w:t>sung</w:t>
      </w:r>
      <w:r>
        <w:rPr>
          <w:spacing w:val="-1"/>
        </w:rPr>
        <w:t> </w:t>
      </w:r>
      <w:r>
        <w:rPr/>
        <w:t>đối</w:t>
      </w:r>
      <w:r>
        <w:rPr>
          <w:spacing w:val="-5"/>
        </w:rPr>
        <w:t> </w:t>
      </w:r>
      <w:r>
        <w:rPr/>
        <w:t>với</w:t>
      </w:r>
      <w:r>
        <w:rPr>
          <w:spacing w:val="-2"/>
        </w:rPr>
        <w:t> </w:t>
      </w:r>
      <w:r>
        <w:rPr/>
        <w:t>bị</w:t>
      </w:r>
      <w:r>
        <w:rPr>
          <w:spacing w:val="-1"/>
        </w:rPr>
        <w:t> </w:t>
      </w:r>
      <w:r>
        <w:rPr/>
        <w:t>cáo</w:t>
      </w:r>
      <w:r>
        <w:rPr>
          <w:spacing w:val="6"/>
        </w:rPr>
        <w:t> </w:t>
      </w:r>
      <w:r>
        <w:rPr>
          <w:spacing w:val="-5"/>
        </w:rPr>
        <w:t>Đ.</w:t>
      </w:r>
    </w:p>
    <w:p>
      <w:pPr>
        <w:pStyle w:val="ListParagraph"/>
        <w:numPr>
          <w:ilvl w:val="0"/>
          <w:numId w:val="6"/>
        </w:numPr>
        <w:tabs>
          <w:tab w:pos="1184" w:val="left" w:leader="none"/>
        </w:tabs>
        <w:spacing w:line="319" w:lineRule="auto" w:before="225" w:after="0"/>
        <w:ind w:left="162" w:right="104" w:firstLine="719"/>
        <w:jc w:val="both"/>
        <w:rPr>
          <w:sz w:val="28"/>
        </w:rPr>
      </w:pPr>
      <w:r>
        <w:rPr>
          <w:sz w:val="28"/>
        </w:rPr>
        <w:t>Về xử lý vật chứng: Áp dụng Điều 47 Bộ luật Hình sự, Điều 106 Bộ luật Tố tụng Hình sự.</w:t>
      </w:r>
    </w:p>
    <w:p>
      <w:pPr>
        <w:pStyle w:val="ListParagraph"/>
        <w:numPr>
          <w:ilvl w:val="0"/>
          <w:numId w:val="7"/>
        </w:numPr>
        <w:tabs>
          <w:tab w:pos="899" w:val="left" w:leader="none"/>
        </w:tabs>
        <w:spacing w:line="319" w:lineRule="auto" w:before="121" w:after="0"/>
        <w:ind w:left="162" w:right="104" w:firstLine="566"/>
        <w:jc w:val="both"/>
        <w:rPr>
          <w:sz w:val="28"/>
        </w:rPr>
      </w:pPr>
      <w:r>
        <w:rPr>
          <w:sz w:val="28"/>
        </w:rPr>
        <w:t>Tịch thu tiêu hủy: 01 (một) phong bì thư niêm phong, mặt trước phong bì ghi “</w:t>
      </w:r>
      <w:r>
        <w:rPr>
          <w:i/>
          <w:sz w:val="28"/>
        </w:rPr>
        <w:t>Vật chứng vụ: Nông Văn Đ - Mua bán trái phép chất ma túy, xảy ra ngày</w:t>
      </w:r>
      <w:r>
        <w:rPr>
          <w:i/>
          <w:sz w:val="28"/>
        </w:rPr>
        <w:t> 11/7/2022 tại xóm N - Cao Thăng - Trùng Khánh - Cao Bằng”</w:t>
      </w:r>
      <w:r>
        <w:rPr>
          <w:sz w:val="28"/>
        </w:rPr>
        <w:t>; 01 (một) phong bì thư niêm phong, mặt trước phong bì ghi: “</w:t>
      </w:r>
      <w:r>
        <w:rPr>
          <w:i/>
          <w:sz w:val="28"/>
        </w:rPr>
        <w:t>02 (hai) dao lam phát hiện, thu giữ khi</w:t>
      </w:r>
      <w:r>
        <w:rPr>
          <w:i/>
          <w:sz w:val="28"/>
        </w:rPr>
        <w:t> khám xét chỗ ở của Nông Văn Đ, ngày 11/7/2022”, </w:t>
      </w:r>
      <w:r>
        <w:rPr>
          <w:sz w:val="28"/>
        </w:rPr>
        <w:t>mặt sau các phong bì niêm phong trên đều có chữ ký của các thành phần tham gia và đóng 04 (bốn) hình con dấu đỏ của UBND xã Cao Thăng, huyện Trùng Khánh, tỉnh Cao Bằng;</w:t>
      </w:r>
    </w:p>
    <w:p>
      <w:pPr>
        <w:pStyle w:val="ListParagraph"/>
        <w:numPr>
          <w:ilvl w:val="0"/>
          <w:numId w:val="7"/>
        </w:numPr>
        <w:tabs>
          <w:tab w:pos="904" w:val="left" w:leader="none"/>
        </w:tabs>
        <w:spacing w:line="319" w:lineRule="auto" w:before="118" w:after="0"/>
        <w:ind w:left="162" w:right="106" w:firstLine="566"/>
        <w:jc w:val="both"/>
        <w:rPr>
          <w:sz w:val="28"/>
        </w:rPr>
      </w:pPr>
      <w:r>
        <w:rPr>
          <w:sz w:val="28"/>
        </w:rPr>
        <w:t>Trả lại cho bị cáo 01 (một) chiếc điện thoại di động nhãn hiệu Itel, bàn phím bấm, màu xanh đen, đã qua sử dụng do không liên quan đến hành vi mua bán trái phép chất ma túy;</w:t>
      </w:r>
    </w:p>
    <w:p>
      <w:pPr>
        <w:pStyle w:val="ListParagraph"/>
        <w:numPr>
          <w:ilvl w:val="0"/>
          <w:numId w:val="7"/>
        </w:numPr>
        <w:tabs>
          <w:tab w:pos="916" w:val="left" w:leader="none"/>
        </w:tabs>
        <w:spacing w:line="319" w:lineRule="auto" w:before="120" w:after="0"/>
        <w:ind w:left="162" w:right="104" w:firstLine="566"/>
        <w:jc w:val="both"/>
        <w:rPr>
          <w:sz w:val="28"/>
        </w:rPr>
      </w:pPr>
      <w:r>
        <w:rPr>
          <w:sz w:val="28"/>
        </w:rPr>
        <w:t>Trả lại cho người có quyền lợi, nghĩa vụ liên quan Đường Thị M, sinh năm 1989</w:t>
      </w:r>
      <w:r>
        <w:rPr>
          <w:spacing w:val="28"/>
          <w:sz w:val="28"/>
        </w:rPr>
        <w:t> </w:t>
      </w:r>
      <w:r>
        <w:rPr>
          <w:sz w:val="28"/>
        </w:rPr>
        <w:t>(trú</w:t>
      </w:r>
      <w:r>
        <w:rPr>
          <w:spacing w:val="25"/>
          <w:sz w:val="28"/>
        </w:rPr>
        <w:t> </w:t>
      </w:r>
      <w:r>
        <w:rPr>
          <w:sz w:val="28"/>
        </w:rPr>
        <w:t>tại:</w:t>
      </w:r>
      <w:r>
        <w:rPr>
          <w:spacing w:val="29"/>
          <w:sz w:val="28"/>
        </w:rPr>
        <w:t> </w:t>
      </w:r>
      <w:r>
        <w:rPr>
          <w:sz w:val="28"/>
        </w:rPr>
        <w:t>xóm</w:t>
      </w:r>
      <w:r>
        <w:rPr>
          <w:spacing w:val="22"/>
          <w:sz w:val="28"/>
        </w:rPr>
        <w:t> </w:t>
      </w:r>
      <w:r>
        <w:rPr>
          <w:sz w:val="28"/>
        </w:rPr>
        <w:t>N,</w:t>
      </w:r>
      <w:r>
        <w:rPr>
          <w:spacing w:val="26"/>
          <w:sz w:val="28"/>
        </w:rPr>
        <w:t> </w:t>
      </w:r>
      <w:r>
        <w:rPr>
          <w:sz w:val="28"/>
        </w:rPr>
        <w:t>xã</w:t>
      </w:r>
      <w:r>
        <w:rPr>
          <w:spacing w:val="27"/>
          <w:sz w:val="28"/>
        </w:rPr>
        <w:t> </w:t>
      </w:r>
      <w:r>
        <w:rPr>
          <w:sz w:val="28"/>
        </w:rPr>
        <w:t>Cao</w:t>
      </w:r>
      <w:r>
        <w:rPr>
          <w:spacing w:val="27"/>
          <w:sz w:val="28"/>
        </w:rPr>
        <w:t> </w:t>
      </w:r>
      <w:r>
        <w:rPr>
          <w:sz w:val="28"/>
        </w:rPr>
        <w:t>Thăng,</w:t>
      </w:r>
      <w:r>
        <w:rPr>
          <w:spacing w:val="24"/>
          <w:sz w:val="28"/>
        </w:rPr>
        <w:t> </w:t>
      </w:r>
      <w:r>
        <w:rPr>
          <w:sz w:val="28"/>
        </w:rPr>
        <w:t>huyện</w:t>
      </w:r>
      <w:r>
        <w:rPr>
          <w:spacing w:val="27"/>
          <w:sz w:val="28"/>
        </w:rPr>
        <w:t> </w:t>
      </w:r>
      <w:r>
        <w:rPr>
          <w:sz w:val="28"/>
        </w:rPr>
        <w:t>Trùng</w:t>
      </w:r>
      <w:r>
        <w:rPr>
          <w:spacing w:val="27"/>
          <w:sz w:val="28"/>
        </w:rPr>
        <w:t> </w:t>
      </w:r>
      <w:r>
        <w:rPr>
          <w:sz w:val="28"/>
        </w:rPr>
        <w:t>Khánh,</w:t>
      </w:r>
      <w:r>
        <w:rPr>
          <w:spacing w:val="24"/>
          <w:sz w:val="28"/>
        </w:rPr>
        <w:t> </w:t>
      </w:r>
      <w:r>
        <w:rPr>
          <w:sz w:val="28"/>
        </w:rPr>
        <w:t>tỉnh</w:t>
      </w:r>
      <w:r>
        <w:rPr>
          <w:spacing w:val="27"/>
          <w:sz w:val="28"/>
        </w:rPr>
        <w:t> </w:t>
      </w:r>
      <w:r>
        <w:rPr>
          <w:sz w:val="28"/>
        </w:rPr>
        <w:t>Cao</w:t>
      </w:r>
      <w:r>
        <w:rPr>
          <w:spacing w:val="27"/>
          <w:sz w:val="28"/>
        </w:rPr>
        <w:t> </w:t>
      </w:r>
      <w:r>
        <w:rPr>
          <w:sz w:val="28"/>
        </w:rPr>
        <w:t>Bằng)</w:t>
      </w:r>
      <w:r>
        <w:rPr>
          <w:spacing w:val="24"/>
          <w:sz w:val="28"/>
        </w:rPr>
        <w:t> </w:t>
      </w:r>
      <w:r>
        <w:rPr>
          <w:sz w:val="28"/>
        </w:rPr>
        <w:t>số</w:t>
      </w:r>
      <w:r>
        <w:rPr>
          <w:spacing w:val="26"/>
          <w:sz w:val="28"/>
        </w:rPr>
        <w:t> </w:t>
      </w:r>
      <w:r>
        <w:rPr>
          <w:sz w:val="28"/>
        </w:rPr>
        <w:t>tiền</w:t>
      </w:r>
    </w:p>
    <w:p>
      <w:pPr>
        <w:pStyle w:val="BodyText"/>
        <w:spacing w:line="319" w:lineRule="auto" w:before="0"/>
        <w:ind w:right="109"/>
      </w:pPr>
      <w:r>
        <w:rPr/>
        <w:t>500.000 đồng (năm trăm nghìn đồng) do không liên quan đến hành vi mua bán trái phép chất ma túy.</w:t>
      </w:r>
    </w:p>
    <w:p>
      <w:pPr>
        <w:pStyle w:val="BodyText"/>
        <w:spacing w:line="319" w:lineRule="auto" w:before="118"/>
        <w:ind w:right="117" w:firstLine="719"/>
      </w:pPr>
      <w:r>
        <w:rPr/>
        <w:t>Xác nhận số vật chứng trên đã chuyển sang cơ quan Chi cục Thi hành án Dân sự huyện Trùng Khánh tại biên bản giao, nhận vật chứng ngày 23/11/2022.</w:t>
      </w:r>
    </w:p>
    <w:p>
      <w:pPr>
        <w:pStyle w:val="BodyText"/>
        <w:spacing w:line="319" w:lineRule="auto" w:before="121"/>
        <w:ind w:right="105" w:firstLine="719"/>
      </w:pPr>
      <w:r>
        <w:rPr/>
        <w:t>-</w:t>
      </w:r>
      <w:r>
        <w:rPr>
          <w:spacing w:val="-3"/>
        </w:rPr>
        <w:t> </w:t>
      </w:r>
      <w:r>
        <w:rPr/>
        <w:t>Truy</w:t>
      </w:r>
      <w:r>
        <w:rPr>
          <w:spacing w:val="-3"/>
        </w:rPr>
        <w:t> </w:t>
      </w:r>
      <w:r>
        <w:rPr/>
        <w:t>thu</w:t>
      </w:r>
      <w:r>
        <w:rPr>
          <w:spacing w:val="-1"/>
        </w:rPr>
        <w:t> </w:t>
      </w:r>
      <w:r>
        <w:rPr/>
        <w:t>số</w:t>
      </w:r>
      <w:r>
        <w:rPr>
          <w:spacing w:val="-1"/>
        </w:rPr>
        <w:t> </w:t>
      </w:r>
      <w:r>
        <w:rPr/>
        <w:t>tiền</w:t>
      </w:r>
      <w:r>
        <w:rPr>
          <w:spacing w:val="-1"/>
        </w:rPr>
        <w:t> </w:t>
      </w:r>
      <w:r>
        <w:rPr/>
        <w:t>600.000</w:t>
      </w:r>
      <w:r>
        <w:rPr>
          <w:spacing w:val="-2"/>
        </w:rPr>
        <w:t> </w:t>
      </w:r>
      <w:r>
        <w:rPr/>
        <w:t>đồng</w:t>
      </w:r>
      <w:r>
        <w:rPr>
          <w:spacing w:val="-1"/>
        </w:rPr>
        <w:t> </w:t>
      </w:r>
      <w:r>
        <w:rPr/>
        <w:t>(sáu</w:t>
      </w:r>
      <w:r>
        <w:rPr>
          <w:spacing w:val="-1"/>
        </w:rPr>
        <w:t> </w:t>
      </w:r>
      <w:r>
        <w:rPr/>
        <w:t>trăm</w:t>
      </w:r>
      <w:r>
        <w:rPr>
          <w:spacing w:val="-5"/>
        </w:rPr>
        <w:t> </w:t>
      </w:r>
      <w:r>
        <w:rPr/>
        <w:t>nghìn</w:t>
      </w:r>
      <w:r>
        <w:rPr>
          <w:spacing w:val="-1"/>
        </w:rPr>
        <w:t> </w:t>
      </w:r>
      <w:r>
        <w:rPr/>
        <w:t>đồng)</w:t>
      </w:r>
      <w:r>
        <w:rPr>
          <w:spacing w:val="-2"/>
        </w:rPr>
        <w:t> </w:t>
      </w:r>
      <w:r>
        <w:rPr/>
        <w:t>đối</w:t>
      </w:r>
      <w:r>
        <w:rPr>
          <w:spacing w:val="-1"/>
        </w:rPr>
        <w:t> </w:t>
      </w:r>
      <w:r>
        <w:rPr/>
        <w:t>với</w:t>
      </w:r>
      <w:r>
        <w:rPr>
          <w:spacing w:val="-4"/>
        </w:rPr>
        <w:t> </w:t>
      </w:r>
      <w:r>
        <w:rPr/>
        <w:t>bị</w:t>
      </w:r>
      <w:r>
        <w:rPr>
          <w:spacing w:val="-4"/>
        </w:rPr>
        <w:t> </w:t>
      </w:r>
      <w:r>
        <w:rPr/>
        <w:t>cáo</w:t>
      </w:r>
      <w:r>
        <w:rPr>
          <w:spacing w:val="-1"/>
        </w:rPr>
        <w:t> </w:t>
      </w:r>
      <w:r>
        <w:rPr/>
        <w:t>Đ</w:t>
      </w:r>
      <w:r>
        <w:rPr>
          <w:spacing w:val="-1"/>
        </w:rPr>
        <w:t> </w:t>
      </w:r>
      <w:r>
        <w:rPr/>
        <w:t>do</w:t>
      </w:r>
      <w:r>
        <w:rPr>
          <w:spacing w:val="-1"/>
        </w:rPr>
        <w:t> </w:t>
      </w:r>
      <w:r>
        <w:rPr/>
        <w:t>thu lợi bất chính từ hành vi mua bán ma túy có được sung vào Ngân sách Nhà nước;</w:t>
      </w:r>
    </w:p>
    <w:p>
      <w:pPr>
        <w:pStyle w:val="ListParagraph"/>
        <w:numPr>
          <w:ilvl w:val="0"/>
          <w:numId w:val="6"/>
        </w:numPr>
        <w:tabs>
          <w:tab w:pos="1175" w:val="left" w:leader="none"/>
        </w:tabs>
        <w:spacing w:line="319" w:lineRule="auto" w:before="118" w:after="0"/>
        <w:ind w:left="162" w:right="106" w:firstLine="719"/>
        <w:jc w:val="both"/>
        <w:rPr>
          <w:sz w:val="28"/>
        </w:rPr>
      </w:pPr>
      <w:r>
        <w:rPr>
          <w:sz w:val="28"/>
        </w:rPr>
        <w:t>Về án phí: Áp dụng khoản 2 Điều 136 Bộ luật tố tụng hình sự; Nghị quyết số 326/2016/UBTVQH14 ngày 30 tháng 12 năm</w:t>
      </w:r>
      <w:r>
        <w:rPr>
          <w:spacing w:val="-1"/>
          <w:sz w:val="28"/>
        </w:rPr>
        <w:t> </w:t>
      </w:r>
      <w:r>
        <w:rPr>
          <w:sz w:val="28"/>
        </w:rPr>
        <w:t>2016 của Uỷ ban Thường vụ Quốc hội quy định về mức thu, miễn, giảm, thu nộp, quản lý và sử dụng án phí và lệ phí Tòa án. Bị cáo Đ phải chịu 200.000 đồng (hai trăm nghìn đồng) án phí hình sự sơ thẩm sung vào Ngân sách Nhà nước.</w:t>
      </w:r>
    </w:p>
    <w:p>
      <w:pPr>
        <w:spacing w:after="0" w:line="319" w:lineRule="auto"/>
        <w:jc w:val="both"/>
        <w:rPr>
          <w:sz w:val="28"/>
        </w:rPr>
        <w:sectPr>
          <w:pgSz w:w="11910" w:h="16840"/>
          <w:pgMar w:header="722" w:footer="0" w:top="1220" w:bottom="280" w:left="1540" w:right="600"/>
        </w:sectPr>
      </w:pPr>
    </w:p>
    <w:p>
      <w:pPr>
        <w:pStyle w:val="ListParagraph"/>
        <w:numPr>
          <w:ilvl w:val="0"/>
          <w:numId w:val="6"/>
        </w:numPr>
        <w:tabs>
          <w:tab w:pos="1203" w:val="left" w:leader="none"/>
        </w:tabs>
        <w:spacing w:line="288" w:lineRule="auto" w:before="79" w:after="0"/>
        <w:ind w:left="162" w:right="106" w:firstLine="719"/>
        <w:jc w:val="both"/>
        <w:rPr>
          <w:sz w:val="28"/>
        </w:rPr>
      </w:pPr>
      <w:r>
        <w:rPr>
          <w:sz w:val="28"/>
        </w:rPr>
        <w:t>Về quyền kháng cáo: Áp dụng Điều 331, Điều 333 của Bộ luật tố tụng Hình sự.</w:t>
      </w:r>
    </w:p>
    <w:p>
      <w:pPr>
        <w:pStyle w:val="BodyText"/>
        <w:spacing w:line="288" w:lineRule="auto"/>
        <w:ind w:right="104" w:firstLine="777"/>
      </w:pPr>
      <w:r>
        <w:rPr/>
        <w:t>Án xử công khai sơ thẩm, có mặt bị cáo, người có quyền lợi nghĩa vụ liên quan. Bị cáo Nông Văn Đ, người có quyền lợi nghĩa vụ liên quan có quyền kháng cáo bản án trong thời hạn 15 ngày, kể từ ngày tuyên án./.</w:t>
      </w:r>
    </w:p>
    <w:p>
      <w:pPr>
        <w:pStyle w:val="BodyText"/>
        <w:spacing w:before="0"/>
        <w:ind w:left="0"/>
        <w:jc w:val="left"/>
        <w:rPr>
          <w:sz w:val="20"/>
        </w:rPr>
      </w:pPr>
    </w:p>
    <w:p>
      <w:pPr>
        <w:pStyle w:val="BodyText"/>
        <w:spacing w:before="4" w:after="1"/>
        <w:ind w:left="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1"/>
        <w:gridCol w:w="5378"/>
      </w:tblGrid>
      <w:tr>
        <w:trPr>
          <w:trHeight w:val="3215" w:hRule="atLeast"/>
        </w:trPr>
        <w:tc>
          <w:tcPr>
            <w:tcW w:w="396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66" w:val="left" w:leader="none"/>
              </w:tabs>
              <w:spacing w:line="227" w:lineRule="exact" w:before="0" w:after="0"/>
              <w:ind w:left="165" w:right="0" w:hanging="116"/>
              <w:jc w:val="left"/>
              <w:rPr>
                <w:sz w:val="20"/>
              </w:rPr>
            </w:pPr>
            <w:r>
              <w:rPr>
                <w:sz w:val="20"/>
              </w:rPr>
              <w:t>TAND</w:t>
            </w:r>
            <w:r>
              <w:rPr>
                <w:spacing w:val="-4"/>
                <w:sz w:val="20"/>
              </w:rPr>
              <w:t> </w:t>
            </w:r>
            <w:r>
              <w:rPr>
                <w:sz w:val="20"/>
              </w:rPr>
              <w:t>tỉnh</w:t>
            </w:r>
            <w:r>
              <w:rPr>
                <w:spacing w:val="-4"/>
                <w:sz w:val="20"/>
              </w:rPr>
              <w:t> </w:t>
            </w:r>
            <w:r>
              <w:rPr>
                <w:sz w:val="20"/>
              </w:rPr>
              <w:t>Cao</w:t>
            </w:r>
            <w:r>
              <w:rPr>
                <w:spacing w:val="-2"/>
                <w:sz w:val="20"/>
              </w:rPr>
              <w:t> </w:t>
            </w:r>
            <w:r>
              <w:rPr>
                <w:spacing w:val="-4"/>
                <w:sz w:val="20"/>
              </w:rPr>
              <w:t>Bằng;</w:t>
            </w:r>
          </w:p>
          <w:p>
            <w:pPr>
              <w:pStyle w:val="TableParagraph"/>
              <w:numPr>
                <w:ilvl w:val="0"/>
                <w:numId w:val="8"/>
              </w:numPr>
              <w:tabs>
                <w:tab w:pos="166" w:val="left" w:leader="none"/>
              </w:tabs>
              <w:spacing w:line="229" w:lineRule="exact" w:before="0" w:after="0"/>
              <w:ind w:left="165" w:right="0" w:hanging="116"/>
              <w:jc w:val="left"/>
              <w:rPr>
                <w:sz w:val="20"/>
              </w:rPr>
            </w:pPr>
            <w:r>
              <w:rPr>
                <w:sz w:val="20"/>
              </w:rPr>
              <w:t>VKSND</w:t>
            </w:r>
            <w:r>
              <w:rPr>
                <w:spacing w:val="-5"/>
                <w:sz w:val="20"/>
              </w:rPr>
              <w:t> </w:t>
            </w:r>
            <w:r>
              <w:rPr>
                <w:sz w:val="20"/>
              </w:rPr>
              <w:t>tỉnh</w:t>
            </w:r>
            <w:r>
              <w:rPr>
                <w:spacing w:val="-3"/>
                <w:sz w:val="20"/>
              </w:rPr>
              <w:t> </w:t>
            </w:r>
            <w:r>
              <w:rPr>
                <w:sz w:val="20"/>
              </w:rPr>
              <w:t>Cao</w:t>
            </w:r>
            <w:r>
              <w:rPr>
                <w:spacing w:val="-3"/>
                <w:sz w:val="20"/>
              </w:rPr>
              <w:t> </w:t>
            </w:r>
            <w:r>
              <w:rPr>
                <w:spacing w:val="-4"/>
                <w:sz w:val="20"/>
              </w:rPr>
              <w:t>Bằng;</w:t>
            </w:r>
          </w:p>
          <w:p>
            <w:pPr>
              <w:pStyle w:val="TableParagraph"/>
              <w:numPr>
                <w:ilvl w:val="0"/>
                <w:numId w:val="8"/>
              </w:numPr>
              <w:tabs>
                <w:tab w:pos="166" w:val="left" w:leader="none"/>
              </w:tabs>
              <w:spacing w:line="240" w:lineRule="auto" w:before="0" w:after="0"/>
              <w:ind w:left="165" w:right="0" w:hanging="116"/>
              <w:jc w:val="left"/>
              <w:rPr>
                <w:sz w:val="20"/>
              </w:rPr>
            </w:pPr>
            <w:r>
              <w:rPr>
                <w:sz w:val="20"/>
              </w:rPr>
              <w:t>Sở</w:t>
            </w:r>
            <w:r>
              <w:rPr>
                <w:spacing w:val="-3"/>
                <w:sz w:val="20"/>
              </w:rPr>
              <w:t> </w:t>
            </w:r>
            <w:r>
              <w:rPr>
                <w:sz w:val="20"/>
              </w:rPr>
              <w:t>tư</w:t>
            </w:r>
            <w:r>
              <w:rPr>
                <w:spacing w:val="-3"/>
                <w:sz w:val="20"/>
              </w:rPr>
              <w:t> </w:t>
            </w:r>
            <w:r>
              <w:rPr>
                <w:spacing w:val="-2"/>
                <w:sz w:val="20"/>
              </w:rPr>
              <w:t>pháp;</w:t>
            </w:r>
          </w:p>
          <w:p>
            <w:pPr>
              <w:pStyle w:val="TableParagraph"/>
              <w:numPr>
                <w:ilvl w:val="0"/>
                <w:numId w:val="8"/>
              </w:numPr>
              <w:tabs>
                <w:tab w:pos="166" w:val="left" w:leader="none"/>
              </w:tabs>
              <w:spacing w:line="240" w:lineRule="auto" w:before="1" w:after="0"/>
              <w:ind w:left="165" w:right="0" w:hanging="116"/>
              <w:jc w:val="left"/>
              <w:rPr>
                <w:sz w:val="20"/>
              </w:rPr>
            </w:pPr>
            <w:r>
              <w:rPr>
                <w:sz w:val="20"/>
              </w:rPr>
              <w:t>VKSND</w:t>
            </w:r>
            <w:r>
              <w:rPr>
                <w:spacing w:val="-5"/>
                <w:sz w:val="20"/>
              </w:rPr>
              <w:t> </w:t>
            </w:r>
            <w:r>
              <w:rPr>
                <w:spacing w:val="-2"/>
                <w:sz w:val="20"/>
              </w:rPr>
              <w:t>huyện;</w:t>
            </w:r>
          </w:p>
          <w:p>
            <w:pPr>
              <w:pStyle w:val="TableParagraph"/>
              <w:numPr>
                <w:ilvl w:val="0"/>
                <w:numId w:val="8"/>
              </w:numPr>
              <w:tabs>
                <w:tab w:pos="166" w:val="left" w:leader="none"/>
              </w:tabs>
              <w:spacing w:line="240" w:lineRule="auto" w:before="0" w:after="0"/>
              <w:ind w:left="165" w:right="0" w:hanging="116"/>
              <w:jc w:val="left"/>
              <w:rPr>
                <w:sz w:val="20"/>
              </w:rPr>
            </w:pPr>
            <w:r>
              <w:rPr>
                <w:sz w:val="20"/>
              </w:rPr>
              <w:t>Trại</w:t>
            </w:r>
            <w:r>
              <w:rPr>
                <w:spacing w:val="-4"/>
                <w:sz w:val="20"/>
              </w:rPr>
              <w:t> </w:t>
            </w:r>
            <w:r>
              <w:rPr>
                <w:sz w:val="20"/>
              </w:rPr>
              <w:t>tạm</w:t>
            </w:r>
            <w:r>
              <w:rPr>
                <w:spacing w:val="-4"/>
                <w:sz w:val="20"/>
              </w:rPr>
              <w:t> </w:t>
            </w:r>
            <w:r>
              <w:rPr>
                <w:sz w:val="20"/>
              </w:rPr>
              <w:t>giam</w:t>
            </w:r>
            <w:r>
              <w:rPr>
                <w:spacing w:val="-4"/>
                <w:sz w:val="20"/>
              </w:rPr>
              <w:t> </w:t>
            </w:r>
            <w:r>
              <w:rPr>
                <w:sz w:val="20"/>
              </w:rPr>
              <w:t>Công</w:t>
            </w:r>
            <w:r>
              <w:rPr>
                <w:spacing w:val="-3"/>
                <w:sz w:val="20"/>
              </w:rPr>
              <w:t> </w:t>
            </w:r>
            <w:r>
              <w:rPr>
                <w:sz w:val="20"/>
              </w:rPr>
              <w:t>an</w:t>
            </w:r>
            <w:r>
              <w:rPr>
                <w:spacing w:val="-4"/>
                <w:sz w:val="20"/>
              </w:rPr>
              <w:t> </w:t>
            </w:r>
            <w:r>
              <w:rPr>
                <w:sz w:val="20"/>
              </w:rPr>
              <w:t>tỉnh</w:t>
            </w:r>
            <w:r>
              <w:rPr>
                <w:spacing w:val="-1"/>
                <w:sz w:val="20"/>
              </w:rPr>
              <w:t> </w:t>
            </w:r>
            <w:r>
              <w:rPr>
                <w:sz w:val="20"/>
              </w:rPr>
              <w:t>Cao</w:t>
            </w:r>
            <w:r>
              <w:rPr>
                <w:spacing w:val="-1"/>
                <w:sz w:val="20"/>
              </w:rPr>
              <w:t> </w:t>
            </w:r>
            <w:r>
              <w:rPr>
                <w:spacing w:val="-2"/>
                <w:sz w:val="20"/>
              </w:rPr>
              <w:t>Bằng;</w:t>
            </w:r>
          </w:p>
          <w:p>
            <w:pPr>
              <w:pStyle w:val="TableParagraph"/>
              <w:numPr>
                <w:ilvl w:val="0"/>
                <w:numId w:val="8"/>
              </w:numPr>
              <w:tabs>
                <w:tab w:pos="166" w:val="left" w:leader="none"/>
              </w:tabs>
              <w:spacing w:line="240" w:lineRule="auto" w:before="1" w:after="0"/>
              <w:ind w:left="165" w:right="0" w:hanging="116"/>
              <w:jc w:val="left"/>
              <w:rPr>
                <w:sz w:val="20"/>
              </w:rPr>
            </w:pPr>
            <w:r>
              <w:rPr>
                <w:sz w:val="20"/>
              </w:rPr>
              <w:t>Công</w:t>
            </w:r>
            <w:r>
              <w:rPr>
                <w:spacing w:val="-4"/>
                <w:sz w:val="20"/>
              </w:rPr>
              <w:t> </w:t>
            </w:r>
            <w:r>
              <w:rPr>
                <w:sz w:val="20"/>
              </w:rPr>
              <w:t>an</w:t>
            </w:r>
            <w:r>
              <w:rPr>
                <w:spacing w:val="-4"/>
                <w:sz w:val="20"/>
              </w:rPr>
              <w:t> </w:t>
            </w:r>
            <w:r>
              <w:rPr>
                <w:sz w:val="20"/>
              </w:rPr>
              <w:t>huyện;</w:t>
            </w:r>
            <w:r>
              <w:rPr>
                <w:spacing w:val="-4"/>
                <w:sz w:val="20"/>
              </w:rPr>
              <w:t> </w:t>
            </w:r>
            <w:r>
              <w:rPr>
                <w:sz w:val="20"/>
              </w:rPr>
              <w:t>Nhà</w:t>
            </w:r>
            <w:r>
              <w:rPr>
                <w:spacing w:val="-3"/>
                <w:sz w:val="20"/>
              </w:rPr>
              <w:t> </w:t>
            </w:r>
            <w:r>
              <w:rPr>
                <w:sz w:val="20"/>
              </w:rPr>
              <w:t>tạm</w:t>
            </w:r>
            <w:r>
              <w:rPr>
                <w:spacing w:val="-5"/>
                <w:sz w:val="20"/>
              </w:rPr>
              <w:t> </w:t>
            </w:r>
            <w:r>
              <w:rPr>
                <w:sz w:val="20"/>
              </w:rPr>
              <w:t>giữ</w:t>
            </w:r>
            <w:r>
              <w:rPr>
                <w:spacing w:val="-1"/>
                <w:sz w:val="20"/>
              </w:rPr>
              <w:t> </w:t>
            </w:r>
            <w:r>
              <w:rPr>
                <w:spacing w:val="-2"/>
                <w:sz w:val="20"/>
              </w:rPr>
              <w:t>CATK;</w:t>
            </w:r>
          </w:p>
          <w:p>
            <w:pPr>
              <w:pStyle w:val="TableParagraph"/>
              <w:numPr>
                <w:ilvl w:val="0"/>
                <w:numId w:val="8"/>
              </w:numPr>
              <w:tabs>
                <w:tab w:pos="166" w:val="left" w:leader="none"/>
              </w:tabs>
              <w:spacing w:line="229" w:lineRule="exact" w:before="0" w:after="0"/>
              <w:ind w:left="165" w:right="0" w:hanging="116"/>
              <w:jc w:val="left"/>
              <w:rPr>
                <w:sz w:val="20"/>
              </w:rPr>
            </w:pPr>
            <w:r>
              <w:rPr>
                <w:sz w:val="20"/>
              </w:rPr>
              <w:t>Chi</w:t>
            </w:r>
            <w:r>
              <w:rPr>
                <w:spacing w:val="-5"/>
                <w:sz w:val="20"/>
              </w:rPr>
              <w:t> </w:t>
            </w:r>
            <w:r>
              <w:rPr>
                <w:sz w:val="20"/>
              </w:rPr>
              <w:t>cục</w:t>
            </w:r>
            <w:r>
              <w:rPr>
                <w:spacing w:val="-5"/>
                <w:sz w:val="20"/>
              </w:rPr>
              <w:t> </w:t>
            </w:r>
            <w:r>
              <w:rPr>
                <w:sz w:val="20"/>
              </w:rPr>
              <w:t>THADS</w:t>
            </w:r>
            <w:r>
              <w:rPr>
                <w:spacing w:val="-2"/>
                <w:sz w:val="20"/>
              </w:rPr>
              <w:t> huyện;</w:t>
            </w:r>
          </w:p>
          <w:p>
            <w:pPr>
              <w:pStyle w:val="TableParagraph"/>
              <w:numPr>
                <w:ilvl w:val="0"/>
                <w:numId w:val="8"/>
              </w:numPr>
              <w:tabs>
                <w:tab w:pos="216" w:val="left" w:leader="none"/>
              </w:tabs>
              <w:spacing w:line="229" w:lineRule="exact" w:before="0" w:after="0"/>
              <w:ind w:left="215" w:right="0" w:hanging="166"/>
              <w:jc w:val="left"/>
              <w:rPr>
                <w:sz w:val="20"/>
              </w:rPr>
            </w:pPr>
            <w:r>
              <w:rPr>
                <w:sz w:val="20"/>
              </w:rPr>
              <w:t>Bị</w:t>
            </w:r>
            <w:r>
              <w:rPr>
                <w:spacing w:val="-1"/>
                <w:sz w:val="20"/>
              </w:rPr>
              <w:t> </w:t>
            </w:r>
            <w:r>
              <w:rPr>
                <w:spacing w:val="-4"/>
                <w:sz w:val="20"/>
              </w:rPr>
              <w:t>cáo;</w:t>
            </w:r>
          </w:p>
          <w:p>
            <w:pPr>
              <w:pStyle w:val="TableParagraph"/>
              <w:numPr>
                <w:ilvl w:val="0"/>
                <w:numId w:val="8"/>
              </w:numPr>
              <w:tabs>
                <w:tab w:pos="166" w:val="left" w:leader="none"/>
              </w:tabs>
              <w:spacing w:line="240" w:lineRule="auto" w:before="1" w:after="0"/>
              <w:ind w:left="165" w:right="0" w:hanging="116"/>
              <w:jc w:val="left"/>
              <w:rPr>
                <w:sz w:val="20"/>
              </w:rPr>
            </w:pPr>
            <w:r>
              <w:rPr>
                <w:sz w:val="20"/>
              </w:rPr>
              <w:t>Người</w:t>
            </w:r>
            <w:r>
              <w:rPr>
                <w:spacing w:val="-4"/>
                <w:sz w:val="20"/>
              </w:rPr>
              <w:t> </w:t>
            </w:r>
            <w:r>
              <w:rPr>
                <w:sz w:val="20"/>
              </w:rPr>
              <w:t>có</w:t>
            </w:r>
            <w:r>
              <w:rPr>
                <w:spacing w:val="-3"/>
                <w:sz w:val="20"/>
              </w:rPr>
              <w:t> </w:t>
            </w:r>
            <w:r>
              <w:rPr>
                <w:sz w:val="20"/>
              </w:rPr>
              <w:t>quyền</w:t>
            </w:r>
            <w:r>
              <w:rPr>
                <w:spacing w:val="-4"/>
                <w:sz w:val="20"/>
              </w:rPr>
              <w:t> </w:t>
            </w:r>
            <w:r>
              <w:rPr>
                <w:sz w:val="20"/>
              </w:rPr>
              <w:t>lợi,</w:t>
            </w:r>
            <w:r>
              <w:rPr>
                <w:spacing w:val="-3"/>
                <w:sz w:val="20"/>
              </w:rPr>
              <w:t> </w:t>
            </w:r>
            <w:r>
              <w:rPr>
                <w:sz w:val="20"/>
              </w:rPr>
              <w:t>nghĩa</w:t>
            </w:r>
            <w:r>
              <w:rPr>
                <w:spacing w:val="-3"/>
                <w:sz w:val="20"/>
              </w:rPr>
              <w:t> </w:t>
            </w:r>
            <w:r>
              <w:rPr>
                <w:sz w:val="20"/>
              </w:rPr>
              <w:t>vụ</w:t>
            </w:r>
            <w:r>
              <w:rPr>
                <w:spacing w:val="-4"/>
                <w:sz w:val="20"/>
              </w:rPr>
              <w:t> </w:t>
            </w:r>
            <w:r>
              <w:rPr>
                <w:sz w:val="20"/>
              </w:rPr>
              <w:t>liên</w:t>
            </w:r>
            <w:r>
              <w:rPr>
                <w:spacing w:val="-4"/>
                <w:sz w:val="20"/>
              </w:rPr>
              <w:t> quan;</w:t>
            </w:r>
          </w:p>
          <w:p>
            <w:pPr>
              <w:pStyle w:val="TableParagraph"/>
              <w:numPr>
                <w:ilvl w:val="0"/>
                <w:numId w:val="8"/>
              </w:numPr>
              <w:tabs>
                <w:tab w:pos="166" w:val="left" w:leader="none"/>
              </w:tabs>
              <w:spacing w:line="240" w:lineRule="auto" w:before="0" w:after="0"/>
              <w:ind w:left="165" w:right="0" w:hanging="116"/>
              <w:jc w:val="left"/>
              <w:rPr>
                <w:sz w:val="20"/>
              </w:rPr>
            </w:pPr>
            <w:r>
              <w:rPr>
                <w:sz w:val="20"/>
              </w:rPr>
              <w:t>Lưu</w:t>
            </w:r>
            <w:r>
              <w:rPr>
                <w:spacing w:val="-3"/>
                <w:sz w:val="20"/>
              </w:rPr>
              <w:t> </w:t>
            </w:r>
            <w:r>
              <w:rPr>
                <w:sz w:val="20"/>
              </w:rPr>
              <w:t>HS</w:t>
            </w:r>
            <w:r>
              <w:rPr>
                <w:spacing w:val="-3"/>
                <w:sz w:val="20"/>
              </w:rPr>
              <w:t> </w:t>
            </w:r>
            <w:r>
              <w:rPr>
                <w:sz w:val="20"/>
              </w:rPr>
              <w:t>vụ</w:t>
            </w:r>
            <w:r>
              <w:rPr>
                <w:spacing w:val="-2"/>
                <w:sz w:val="20"/>
              </w:rPr>
              <w:t> </w:t>
            </w:r>
            <w:r>
              <w:rPr>
                <w:spacing w:val="-5"/>
                <w:sz w:val="20"/>
              </w:rPr>
              <w:t>án;</w:t>
            </w:r>
          </w:p>
          <w:p>
            <w:pPr>
              <w:pStyle w:val="TableParagraph"/>
              <w:numPr>
                <w:ilvl w:val="0"/>
                <w:numId w:val="8"/>
              </w:numPr>
              <w:tabs>
                <w:tab w:pos="166" w:val="left" w:leader="none"/>
              </w:tabs>
              <w:spacing w:line="240" w:lineRule="auto" w:before="1" w:after="0"/>
              <w:ind w:left="165" w:right="0" w:hanging="116"/>
              <w:jc w:val="left"/>
              <w:rPr>
                <w:sz w:val="20"/>
              </w:rPr>
            </w:pPr>
            <w:r>
              <w:rPr>
                <w:sz w:val="20"/>
              </w:rPr>
              <w:t>Lưu</w:t>
            </w:r>
            <w:r>
              <w:rPr>
                <w:spacing w:val="-3"/>
                <w:sz w:val="20"/>
              </w:rPr>
              <w:t> </w:t>
            </w:r>
            <w:r>
              <w:rPr>
                <w:sz w:val="20"/>
              </w:rPr>
              <w:t>án</w:t>
            </w:r>
            <w:r>
              <w:rPr>
                <w:spacing w:val="-3"/>
                <w:sz w:val="20"/>
              </w:rPr>
              <w:t> </w:t>
            </w:r>
            <w:r>
              <w:rPr>
                <w:spacing w:val="-4"/>
                <w:sz w:val="20"/>
              </w:rPr>
              <w:t>văn.</w:t>
            </w:r>
          </w:p>
        </w:tc>
        <w:tc>
          <w:tcPr>
            <w:tcW w:w="5378" w:type="dxa"/>
          </w:tcPr>
          <w:p>
            <w:pPr>
              <w:pStyle w:val="TableParagraph"/>
              <w:spacing w:before="105"/>
              <w:ind w:left="601" w:firstLine="158"/>
              <w:rPr>
                <w:b/>
                <w:sz w:val="27"/>
              </w:rPr>
            </w:pPr>
            <w:r>
              <w:rPr>
                <w:b/>
                <w:sz w:val="27"/>
              </w:rPr>
              <w:t>T.M HỘI ĐỒNG XÉT XỬ SƠ THẨM THẨM</w:t>
            </w:r>
            <w:r>
              <w:rPr>
                <w:b/>
                <w:spacing w:val="-6"/>
                <w:sz w:val="27"/>
              </w:rPr>
              <w:t> </w:t>
            </w:r>
            <w:r>
              <w:rPr>
                <w:b/>
                <w:sz w:val="27"/>
              </w:rPr>
              <w:t>PHÁN</w:t>
            </w:r>
            <w:r>
              <w:rPr>
                <w:b/>
                <w:spacing w:val="-8"/>
                <w:sz w:val="27"/>
              </w:rPr>
              <w:t> </w:t>
            </w:r>
            <w:r>
              <w:rPr>
                <w:b/>
                <w:sz w:val="27"/>
              </w:rPr>
              <w:t>-</w:t>
            </w:r>
            <w:r>
              <w:rPr>
                <w:b/>
                <w:spacing w:val="-5"/>
                <w:sz w:val="27"/>
              </w:rPr>
              <w:t> </w:t>
            </w:r>
            <w:r>
              <w:rPr>
                <w:b/>
                <w:sz w:val="27"/>
              </w:rPr>
              <w:t>CHỦ</w:t>
            </w:r>
            <w:r>
              <w:rPr>
                <w:b/>
                <w:spacing w:val="-6"/>
                <w:sz w:val="27"/>
              </w:rPr>
              <w:t> </w:t>
            </w:r>
            <w:r>
              <w:rPr>
                <w:b/>
                <w:sz w:val="27"/>
              </w:rPr>
              <w:t>TỌA</w:t>
            </w:r>
            <w:r>
              <w:rPr>
                <w:b/>
                <w:spacing w:val="-5"/>
                <w:sz w:val="27"/>
              </w:rPr>
              <w:t> </w:t>
            </w:r>
            <w:r>
              <w:rPr>
                <w:b/>
                <w:sz w:val="27"/>
              </w:rPr>
              <w:t>PHIÊN</w:t>
            </w:r>
            <w:r>
              <w:rPr>
                <w:b/>
                <w:spacing w:val="-6"/>
                <w:sz w:val="27"/>
              </w:rPr>
              <w:t> </w:t>
            </w:r>
            <w:r>
              <w:rPr>
                <w:b/>
                <w:sz w:val="27"/>
              </w:rPr>
              <w:t>TÒA</w:t>
            </w:r>
          </w:p>
          <w:p>
            <w:pPr>
              <w:pStyle w:val="TableParagraph"/>
              <w:ind w:left="0"/>
              <w:rPr>
                <w:sz w:val="30"/>
              </w:rPr>
            </w:pPr>
          </w:p>
          <w:p>
            <w:pPr>
              <w:pStyle w:val="TableParagraph"/>
              <w:ind w:left="0"/>
              <w:rPr>
                <w:sz w:val="30"/>
              </w:rPr>
            </w:pPr>
          </w:p>
          <w:p>
            <w:pPr>
              <w:pStyle w:val="TableParagraph"/>
              <w:spacing w:before="208"/>
              <w:ind w:left="1875" w:right="1327"/>
              <w:jc w:val="center"/>
              <w:rPr>
                <w:sz w:val="22"/>
              </w:rPr>
            </w:pPr>
            <w:r>
              <w:rPr>
                <w:sz w:val="22"/>
              </w:rPr>
              <w:t>(Đã</w:t>
            </w:r>
            <w:r>
              <w:rPr>
                <w:spacing w:val="-2"/>
                <w:sz w:val="22"/>
              </w:rPr>
              <w:t> </w:t>
            </w:r>
            <w:r>
              <w:rPr>
                <w:sz w:val="22"/>
              </w:rPr>
              <w:t>ký</w:t>
            </w:r>
            <w:r>
              <w:rPr>
                <w:spacing w:val="-3"/>
                <w:sz w:val="22"/>
              </w:rPr>
              <w:t> </w:t>
            </w:r>
            <w:r>
              <w:rPr>
                <w:sz w:val="22"/>
              </w:rPr>
              <w:t>và</w:t>
            </w:r>
            <w:r>
              <w:rPr>
                <w:spacing w:val="-2"/>
                <w:sz w:val="22"/>
              </w:rPr>
              <w:t> </w:t>
            </w:r>
            <w:r>
              <w:rPr>
                <w:sz w:val="22"/>
              </w:rPr>
              <w:t>đóng</w:t>
            </w:r>
            <w:r>
              <w:rPr>
                <w:spacing w:val="-3"/>
                <w:sz w:val="22"/>
              </w:rPr>
              <w:t> </w:t>
            </w:r>
            <w:r>
              <w:rPr>
                <w:spacing w:val="-4"/>
                <w:sz w:val="22"/>
              </w:rPr>
              <w:t>dấu)</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line="302" w:lineRule="exact" w:before="188"/>
              <w:ind w:left="1878" w:right="1327"/>
              <w:jc w:val="center"/>
              <w:rPr>
                <w:b/>
                <w:sz w:val="28"/>
              </w:rPr>
            </w:pPr>
            <w:r>
              <w:rPr>
                <w:b/>
                <w:sz w:val="28"/>
              </w:rPr>
              <w:t>Bế</w:t>
            </w:r>
            <w:r>
              <w:rPr>
                <w:b/>
                <w:spacing w:val="-5"/>
                <w:sz w:val="28"/>
              </w:rPr>
              <w:t> </w:t>
            </w:r>
            <w:r>
              <w:rPr>
                <w:b/>
                <w:sz w:val="28"/>
              </w:rPr>
              <w:t>Thị</w:t>
            </w:r>
            <w:r>
              <w:rPr>
                <w:b/>
                <w:spacing w:val="-2"/>
                <w:sz w:val="28"/>
              </w:rPr>
              <w:t> </w:t>
            </w:r>
            <w:r>
              <w:rPr>
                <w:b/>
                <w:sz w:val="28"/>
              </w:rPr>
              <w:t>Thùy </w:t>
            </w:r>
            <w:r>
              <w:rPr>
                <w:b/>
                <w:spacing w:val="-4"/>
                <w:sz w:val="28"/>
              </w:rPr>
              <w:t>Linh</w:t>
            </w:r>
          </w:p>
        </w:tc>
      </w:tr>
    </w:tbl>
    <w:sectPr>
      <w:pgSz w:w="11910" w:h="16840"/>
      <w:pgMar w:header="722" w:footer="0" w:top="1220" w:bottom="280" w:left="15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6.510010pt;margin-top:35.106632pt;width:13pt;height:15.3pt;mso-position-horizontal-relative:page;mso-position-vertical-relative:page;z-index:-1582950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0" w:hanging="116"/>
      </w:pPr>
      <w:rPr>
        <w:rFonts w:hint="default"/>
        <w:lang w:val="vi" w:eastAsia="en-US" w:bidi="ar-SA"/>
      </w:rPr>
    </w:lvl>
    <w:lvl w:ilvl="2">
      <w:start w:val="0"/>
      <w:numFmt w:val="bullet"/>
      <w:lvlText w:val="•"/>
      <w:lvlJc w:val="left"/>
      <w:pPr>
        <w:ind w:left="920" w:hanging="116"/>
      </w:pPr>
      <w:rPr>
        <w:rFonts w:hint="default"/>
        <w:lang w:val="vi" w:eastAsia="en-US" w:bidi="ar-SA"/>
      </w:rPr>
    </w:lvl>
    <w:lvl w:ilvl="3">
      <w:start w:val="0"/>
      <w:numFmt w:val="bullet"/>
      <w:lvlText w:val="•"/>
      <w:lvlJc w:val="left"/>
      <w:pPr>
        <w:ind w:left="1300" w:hanging="116"/>
      </w:pPr>
      <w:rPr>
        <w:rFonts w:hint="default"/>
        <w:lang w:val="vi" w:eastAsia="en-US" w:bidi="ar-SA"/>
      </w:rPr>
    </w:lvl>
    <w:lvl w:ilvl="4">
      <w:start w:val="0"/>
      <w:numFmt w:val="bullet"/>
      <w:lvlText w:val="•"/>
      <w:lvlJc w:val="left"/>
      <w:pPr>
        <w:ind w:left="1680" w:hanging="116"/>
      </w:pPr>
      <w:rPr>
        <w:rFonts w:hint="default"/>
        <w:lang w:val="vi" w:eastAsia="en-US" w:bidi="ar-SA"/>
      </w:rPr>
    </w:lvl>
    <w:lvl w:ilvl="5">
      <w:start w:val="0"/>
      <w:numFmt w:val="bullet"/>
      <w:lvlText w:val="•"/>
      <w:lvlJc w:val="left"/>
      <w:pPr>
        <w:ind w:left="2060" w:hanging="116"/>
      </w:pPr>
      <w:rPr>
        <w:rFonts w:hint="default"/>
        <w:lang w:val="vi" w:eastAsia="en-US" w:bidi="ar-SA"/>
      </w:rPr>
    </w:lvl>
    <w:lvl w:ilvl="6">
      <w:start w:val="0"/>
      <w:numFmt w:val="bullet"/>
      <w:lvlText w:val="•"/>
      <w:lvlJc w:val="left"/>
      <w:pPr>
        <w:ind w:left="2440" w:hanging="116"/>
      </w:pPr>
      <w:rPr>
        <w:rFonts w:hint="default"/>
        <w:lang w:val="vi" w:eastAsia="en-US" w:bidi="ar-SA"/>
      </w:rPr>
    </w:lvl>
    <w:lvl w:ilvl="7">
      <w:start w:val="0"/>
      <w:numFmt w:val="bullet"/>
      <w:lvlText w:val="•"/>
      <w:lvlJc w:val="left"/>
      <w:pPr>
        <w:ind w:left="2820" w:hanging="116"/>
      </w:pPr>
      <w:rPr>
        <w:rFonts w:hint="default"/>
        <w:lang w:val="vi" w:eastAsia="en-US" w:bidi="ar-SA"/>
      </w:rPr>
    </w:lvl>
    <w:lvl w:ilvl="8">
      <w:start w:val="0"/>
      <w:numFmt w:val="bullet"/>
      <w:lvlText w:val="•"/>
      <w:lvlJc w:val="left"/>
      <w:pPr>
        <w:ind w:left="3200" w:hanging="116"/>
      </w:pPr>
      <w:rPr>
        <w:rFonts w:hint="default"/>
        <w:lang w:val="vi" w:eastAsia="en-US" w:bidi="ar-SA"/>
      </w:rPr>
    </w:lvl>
  </w:abstractNum>
  <w:abstractNum w:abstractNumId="6">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71"/>
      </w:pPr>
      <w:rPr>
        <w:rFonts w:hint="default"/>
        <w:lang w:val="vi" w:eastAsia="en-US" w:bidi="ar-SA"/>
      </w:rPr>
    </w:lvl>
    <w:lvl w:ilvl="2">
      <w:start w:val="0"/>
      <w:numFmt w:val="bullet"/>
      <w:lvlText w:val="•"/>
      <w:lvlJc w:val="left"/>
      <w:pPr>
        <w:ind w:left="2081" w:hanging="171"/>
      </w:pPr>
      <w:rPr>
        <w:rFonts w:hint="default"/>
        <w:lang w:val="vi" w:eastAsia="en-US" w:bidi="ar-SA"/>
      </w:rPr>
    </w:lvl>
    <w:lvl w:ilvl="3">
      <w:start w:val="0"/>
      <w:numFmt w:val="bullet"/>
      <w:lvlText w:val="•"/>
      <w:lvlJc w:val="left"/>
      <w:pPr>
        <w:ind w:left="3042" w:hanging="171"/>
      </w:pPr>
      <w:rPr>
        <w:rFonts w:hint="default"/>
        <w:lang w:val="vi" w:eastAsia="en-US" w:bidi="ar-SA"/>
      </w:rPr>
    </w:lvl>
    <w:lvl w:ilvl="4">
      <w:start w:val="0"/>
      <w:numFmt w:val="bullet"/>
      <w:lvlText w:val="•"/>
      <w:lvlJc w:val="left"/>
      <w:pPr>
        <w:ind w:left="4003" w:hanging="171"/>
      </w:pPr>
      <w:rPr>
        <w:rFonts w:hint="default"/>
        <w:lang w:val="vi" w:eastAsia="en-US" w:bidi="ar-SA"/>
      </w:rPr>
    </w:lvl>
    <w:lvl w:ilvl="5">
      <w:start w:val="0"/>
      <w:numFmt w:val="bullet"/>
      <w:lvlText w:val="•"/>
      <w:lvlJc w:val="left"/>
      <w:pPr>
        <w:ind w:left="4964" w:hanging="171"/>
      </w:pPr>
      <w:rPr>
        <w:rFonts w:hint="default"/>
        <w:lang w:val="vi" w:eastAsia="en-US" w:bidi="ar-SA"/>
      </w:rPr>
    </w:lvl>
    <w:lvl w:ilvl="6">
      <w:start w:val="0"/>
      <w:numFmt w:val="bullet"/>
      <w:lvlText w:val="•"/>
      <w:lvlJc w:val="left"/>
      <w:pPr>
        <w:ind w:left="5925" w:hanging="171"/>
      </w:pPr>
      <w:rPr>
        <w:rFonts w:hint="default"/>
        <w:lang w:val="vi" w:eastAsia="en-US" w:bidi="ar-SA"/>
      </w:rPr>
    </w:lvl>
    <w:lvl w:ilvl="7">
      <w:start w:val="0"/>
      <w:numFmt w:val="bullet"/>
      <w:lvlText w:val="•"/>
      <w:lvlJc w:val="left"/>
      <w:pPr>
        <w:ind w:left="6886" w:hanging="171"/>
      </w:pPr>
      <w:rPr>
        <w:rFonts w:hint="default"/>
        <w:lang w:val="vi" w:eastAsia="en-US" w:bidi="ar-SA"/>
      </w:rPr>
    </w:lvl>
    <w:lvl w:ilvl="8">
      <w:start w:val="0"/>
      <w:numFmt w:val="bullet"/>
      <w:lvlText w:val="•"/>
      <w:lvlJc w:val="left"/>
      <w:pPr>
        <w:ind w:left="7847" w:hanging="171"/>
      </w:pPr>
      <w:rPr>
        <w:rFonts w:hint="default"/>
        <w:lang w:val="vi" w:eastAsia="en-US" w:bidi="ar-SA"/>
      </w:rPr>
    </w:lvl>
  </w:abstractNum>
  <w:abstractNum w:abstractNumId="5">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305"/>
      </w:pPr>
      <w:rPr>
        <w:rFonts w:hint="default"/>
        <w:lang w:val="vi" w:eastAsia="en-US" w:bidi="ar-SA"/>
      </w:rPr>
    </w:lvl>
    <w:lvl w:ilvl="2">
      <w:start w:val="0"/>
      <w:numFmt w:val="bullet"/>
      <w:lvlText w:val="•"/>
      <w:lvlJc w:val="left"/>
      <w:pPr>
        <w:ind w:left="2081" w:hanging="305"/>
      </w:pPr>
      <w:rPr>
        <w:rFonts w:hint="default"/>
        <w:lang w:val="vi" w:eastAsia="en-US" w:bidi="ar-SA"/>
      </w:rPr>
    </w:lvl>
    <w:lvl w:ilvl="3">
      <w:start w:val="0"/>
      <w:numFmt w:val="bullet"/>
      <w:lvlText w:val="•"/>
      <w:lvlJc w:val="left"/>
      <w:pPr>
        <w:ind w:left="3042" w:hanging="305"/>
      </w:pPr>
      <w:rPr>
        <w:rFonts w:hint="default"/>
        <w:lang w:val="vi" w:eastAsia="en-US" w:bidi="ar-SA"/>
      </w:rPr>
    </w:lvl>
    <w:lvl w:ilvl="4">
      <w:start w:val="0"/>
      <w:numFmt w:val="bullet"/>
      <w:lvlText w:val="•"/>
      <w:lvlJc w:val="left"/>
      <w:pPr>
        <w:ind w:left="4003" w:hanging="305"/>
      </w:pPr>
      <w:rPr>
        <w:rFonts w:hint="default"/>
        <w:lang w:val="vi" w:eastAsia="en-US" w:bidi="ar-SA"/>
      </w:rPr>
    </w:lvl>
    <w:lvl w:ilvl="5">
      <w:start w:val="0"/>
      <w:numFmt w:val="bullet"/>
      <w:lvlText w:val="•"/>
      <w:lvlJc w:val="left"/>
      <w:pPr>
        <w:ind w:left="4964" w:hanging="305"/>
      </w:pPr>
      <w:rPr>
        <w:rFonts w:hint="default"/>
        <w:lang w:val="vi" w:eastAsia="en-US" w:bidi="ar-SA"/>
      </w:rPr>
    </w:lvl>
    <w:lvl w:ilvl="6">
      <w:start w:val="0"/>
      <w:numFmt w:val="bullet"/>
      <w:lvlText w:val="•"/>
      <w:lvlJc w:val="left"/>
      <w:pPr>
        <w:ind w:left="5925" w:hanging="305"/>
      </w:pPr>
      <w:rPr>
        <w:rFonts w:hint="default"/>
        <w:lang w:val="vi" w:eastAsia="en-US" w:bidi="ar-SA"/>
      </w:rPr>
    </w:lvl>
    <w:lvl w:ilvl="7">
      <w:start w:val="0"/>
      <w:numFmt w:val="bullet"/>
      <w:lvlText w:val="•"/>
      <w:lvlJc w:val="left"/>
      <w:pPr>
        <w:ind w:left="6886" w:hanging="305"/>
      </w:pPr>
      <w:rPr>
        <w:rFonts w:hint="default"/>
        <w:lang w:val="vi" w:eastAsia="en-US" w:bidi="ar-SA"/>
      </w:rPr>
    </w:lvl>
    <w:lvl w:ilvl="8">
      <w:start w:val="0"/>
      <w:numFmt w:val="bullet"/>
      <w:lvlText w:val="•"/>
      <w:lvlJc w:val="left"/>
      <w:pPr>
        <w:ind w:left="7847" w:hanging="305"/>
      </w:pPr>
      <w:rPr>
        <w:rFonts w:hint="default"/>
        <w:lang w:val="vi" w:eastAsia="en-US" w:bidi="ar-SA"/>
      </w:rPr>
    </w:lvl>
  </w:abstractNum>
  <w:abstractNum w:abstractNumId="4">
    <w:multiLevelType w:val="hybridMultilevel"/>
    <w:lvl w:ilvl="0">
      <w:start w:val="1"/>
      <w:numFmt w:val="decimal"/>
      <w:lvlText w:val="[%1]"/>
      <w:lvlJc w:val="left"/>
      <w:pPr>
        <w:ind w:left="16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420"/>
      </w:pPr>
      <w:rPr>
        <w:rFonts w:hint="default"/>
        <w:lang w:val="vi" w:eastAsia="en-US" w:bidi="ar-SA"/>
      </w:rPr>
    </w:lvl>
    <w:lvl w:ilvl="2">
      <w:start w:val="0"/>
      <w:numFmt w:val="bullet"/>
      <w:lvlText w:val="•"/>
      <w:lvlJc w:val="left"/>
      <w:pPr>
        <w:ind w:left="2081" w:hanging="420"/>
      </w:pPr>
      <w:rPr>
        <w:rFonts w:hint="default"/>
        <w:lang w:val="vi" w:eastAsia="en-US" w:bidi="ar-SA"/>
      </w:rPr>
    </w:lvl>
    <w:lvl w:ilvl="3">
      <w:start w:val="0"/>
      <w:numFmt w:val="bullet"/>
      <w:lvlText w:val="•"/>
      <w:lvlJc w:val="left"/>
      <w:pPr>
        <w:ind w:left="3042" w:hanging="420"/>
      </w:pPr>
      <w:rPr>
        <w:rFonts w:hint="default"/>
        <w:lang w:val="vi" w:eastAsia="en-US" w:bidi="ar-SA"/>
      </w:rPr>
    </w:lvl>
    <w:lvl w:ilvl="4">
      <w:start w:val="0"/>
      <w:numFmt w:val="bullet"/>
      <w:lvlText w:val="•"/>
      <w:lvlJc w:val="left"/>
      <w:pPr>
        <w:ind w:left="4003" w:hanging="420"/>
      </w:pPr>
      <w:rPr>
        <w:rFonts w:hint="default"/>
        <w:lang w:val="vi" w:eastAsia="en-US" w:bidi="ar-SA"/>
      </w:rPr>
    </w:lvl>
    <w:lvl w:ilvl="5">
      <w:start w:val="0"/>
      <w:numFmt w:val="bullet"/>
      <w:lvlText w:val="•"/>
      <w:lvlJc w:val="left"/>
      <w:pPr>
        <w:ind w:left="4964" w:hanging="420"/>
      </w:pPr>
      <w:rPr>
        <w:rFonts w:hint="default"/>
        <w:lang w:val="vi" w:eastAsia="en-US" w:bidi="ar-SA"/>
      </w:rPr>
    </w:lvl>
    <w:lvl w:ilvl="6">
      <w:start w:val="0"/>
      <w:numFmt w:val="bullet"/>
      <w:lvlText w:val="•"/>
      <w:lvlJc w:val="left"/>
      <w:pPr>
        <w:ind w:left="5925" w:hanging="420"/>
      </w:pPr>
      <w:rPr>
        <w:rFonts w:hint="default"/>
        <w:lang w:val="vi" w:eastAsia="en-US" w:bidi="ar-SA"/>
      </w:rPr>
    </w:lvl>
    <w:lvl w:ilvl="7">
      <w:start w:val="0"/>
      <w:numFmt w:val="bullet"/>
      <w:lvlText w:val="•"/>
      <w:lvlJc w:val="left"/>
      <w:pPr>
        <w:ind w:left="6886" w:hanging="420"/>
      </w:pPr>
      <w:rPr>
        <w:rFonts w:hint="default"/>
        <w:lang w:val="vi" w:eastAsia="en-US" w:bidi="ar-SA"/>
      </w:rPr>
    </w:lvl>
    <w:lvl w:ilvl="8">
      <w:start w:val="0"/>
      <w:numFmt w:val="bullet"/>
      <w:lvlText w:val="•"/>
      <w:lvlJc w:val="left"/>
      <w:pPr>
        <w:ind w:left="7847" w:hanging="420"/>
      </w:pPr>
      <w:rPr>
        <w:rFonts w:hint="default"/>
        <w:lang w:val="vi" w:eastAsia="en-US" w:bidi="ar-SA"/>
      </w:rPr>
    </w:lvl>
  </w:abstractNum>
  <w:abstractNum w:abstractNumId="3">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71"/>
      </w:pPr>
      <w:rPr>
        <w:rFonts w:hint="default"/>
        <w:lang w:val="vi" w:eastAsia="en-US" w:bidi="ar-SA"/>
      </w:rPr>
    </w:lvl>
    <w:lvl w:ilvl="2">
      <w:start w:val="0"/>
      <w:numFmt w:val="bullet"/>
      <w:lvlText w:val="•"/>
      <w:lvlJc w:val="left"/>
      <w:pPr>
        <w:ind w:left="2081" w:hanging="171"/>
      </w:pPr>
      <w:rPr>
        <w:rFonts w:hint="default"/>
        <w:lang w:val="vi" w:eastAsia="en-US" w:bidi="ar-SA"/>
      </w:rPr>
    </w:lvl>
    <w:lvl w:ilvl="3">
      <w:start w:val="0"/>
      <w:numFmt w:val="bullet"/>
      <w:lvlText w:val="•"/>
      <w:lvlJc w:val="left"/>
      <w:pPr>
        <w:ind w:left="3042" w:hanging="171"/>
      </w:pPr>
      <w:rPr>
        <w:rFonts w:hint="default"/>
        <w:lang w:val="vi" w:eastAsia="en-US" w:bidi="ar-SA"/>
      </w:rPr>
    </w:lvl>
    <w:lvl w:ilvl="4">
      <w:start w:val="0"/>
      <w:numFmt w:val="bullet"/>
      <w:lvlText w:val="•"/>
      <w:lvlJc w:val="left"/>
      <w:pPr>
        <w:ind w:left="4003" w:hanging="171"/>
      </w:pPr>
      <w:rPr>
        <w:rFonts w:hint="default"/>
        <w:lang w:val="vi" w:eastAsia="en-US" w:bidi="ar-SA"/>
      </w:rPr>
    </w:lvl>
    <w:lvl w:ilvl="5">
      <w:start w:val="0"/>
      <w:numFmt w:val="bullet"/>
      <w:lvlText w:val="•"/>
      <w:lvlJc w:val="left"/>
      <w:pPr>
        <w:ind w:left="4964" w:hanging="171"/>
      </w:pPr>
      <w:rPr>
        <w:rFonts w:hint="default"/>
        <w:lang w:val="vi" w:eastAsia="en-US" w:bidi="ar-SA"/>
      </w:rPr>
    </w:lvl>
    <w:lvl w:ilvl="6">
      <w:start w:val="0"/>
      <w:numFmt w:val="bullet"/>
      <w:lvlText w:val="•"/>
      <w:lvlJc w:val="left"/>
      <w:pPr>
        <w:ind w:left="5925" w:hanging="171"/>
      </w:pPr>
      <w:rPr>
        <w:rFonts w:hint="default"/>
        <w:lang w:val="vi" w:eastAsia="en-US" w:bidi="ar-SA"/>
      </w:rPr>
    </w:lvl>
    <w:lvl w:ilvl="7">
      <w:start w:val="0"/>
      <w:numFmt w:val="bullet"/>
      <w:lvlText w:val="•"/>
      <w:lvlJc w:val="left"/>
      <w:pPr>
        <w:ind w:left="6886" w:hanging="171"/>
      </w:pPr>
      <w:rPr>
        <w:rFonts w:hint="default"/>
        <w:lang w:val="vi" w:eastAsia="en-US" w:bidi="ar-SA"/>
      </w:rPr>
    </w:lvl>
    <w:lvl w:ilvl="8">
      <w:start w:val="0"/>
      <w:numFmt w:val="bullet"/>
      <w:lvlText w:val="•"/>
      <w:lvlJc w:val="left"/>
      <w:pPr>
        <w:ind w:left="7847" w:hanging="171"/>
      </w:pPr>
      <w:rPr>
        <w:rFonts w:hint="default"/>
        <w:lang w:val="vi" w:eastAsia="en-US" w:bidi="ar-SA"/>
      </w:rPr>
    </w:lvl>
  </w:abstractNum>
  <w:abstractNum w:abstractNumId="2">
    <w:multiLevelType w:val="hybridMultilevel"/>
    <w:lvl w:ilvl="0">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200"/>
      </w:pPr>
      <w:rPr>
        <w:rFonts w:hint="default"/>
        <w:lang w:val="vi" w:eastAsia="en-US" w:bidi="ar-SA"/>
      </w:rPr>
    </w:lvl>
    <w:lvl w:ilvl="2">
      <w:start w:val="0"/>
      <w:numFmt w:val="bullet"/>
      <w:lvlText w:val="•"/>
      <w:lvlJc w:val="left"/>
      <w:pPr>
        <w:ind w:left="2081" w:hanging="200"/>
      </w:pPr>
      <w:rPr>
        <w:rFonts w:hint="default"/>
        <w:lang w:val="vi" w:eastAsia="en-US" w:bidi="ar-SA"/>
      </w:rPr>
    </w:lvl>
    <w:lvl w:ilvl="3">
      <w:start w:val="0"/>
      <w:numFmt w:val="bullet"/>
      <w:lvlText w:val="•"/>
      <w:lvlJc w:val="left"/>
      <w:pPr>
        <w:ind w:left="3042" w:hanging="200"/>
      </w:pPr>
      <w:rPr>
        <w:rFonts w:hint="default"/>
        <w:lang w:val="vi" w:eastAsia="en-US" w:bidi="ar-SA"/>
      </w:rPr>
    </w:lvl>
    <w:lvl w:ilvl="4">
      <w:start w:val="0"/>
      <w:numFmt w:val="bullet"/>
      <w:lvlText w:val="•"/>
      <w:lvlJc w:val="left"/>
      <w:pPr>
        <w:ind w:left="4003" w:hanging="200"/>
      </w:pPr>
      <w:rPr>
        <w:rFonts w:hint="default"/>
        <w:lang w:val="vi" w:eastAsia="en-US" w:bidi="ar-SA"/>
      </w:rPr>
    </w:lvl>
    <w:lvl w:ilvl="5">
      <w:start w:val="0"/>
      <w:numFmt w:val="bullet"/>
      <w:lvlText w:val="•"/>
      <w:lvlJc w:val="left"/>
      <w:pPr>
        <w:ind w:left="4964" w:hanging="200"/>
      </w:pPr>
      <w:rPr>
        <w:rFonts w:hint="default"/>
        <w:lang w:val="vi" w:eastAsia="en-US" w:bidi="ar-SA"/>
      </w:rPr>
    </w:lvl>
    <w:lvl w:ilvl="6">
      <w:start w:val="0"/>
      <w:numFmt w:val="bullet"/>
      <w:lvlText w:val="•"/>
      <w:lvlJc w:val="left"/>
      <w:pPr>
        <w:ind w:left="5925" w:hanging="200"/>
      </w:pPr>
      <w:rPr>
        <w:rFonts w:hint="default"/>
        <w:lang w:val="vi" w:eastAsia="en-US" w:bidi="ar-SA"/>
      </w:rPr>
    </w:lvl>
    <w:lvl w:ilvl="7">
      <w:start w:val="0"/>
      <w:numFmt w:val="bullet"/>
      <w:lvlText w:val="•"/>
      <w:lvlJc w:val="left"/>
      <w:pPr>
        <w:ind w:left="6886" w:hanging="200"/>
      </w:pPr>
      <w:rPr>
        <w:rFonts w:hint="default"/>
        <w:lang w:val="vi" w:eastAsia="en-US" w:bidi="ar-SA"/>
      </w:rPr>
    </w:lvl>
    <w:lvl w:ilvl="8">
      <w:start w:val="0"/>
      <w:numFmt w:val="bullet"/>
      <w:lvlText w:val="•"/>
      <w:lvlJc w:val="left"/>
      <w:pPr>
        <w:ind w:left="7847" w:hanging="200"/>
      </w:pPr>
      <w:rPr>
        <w:rFonts w:hint="default"/>
        <w:lang w:val="vi" w:eastAsia="en-US" w:bidi="ar-SA"/>
      </w:rPr>
    </w:lvl>
  </w:abstractNum>
  <w:abstractNum w:abstractNumId="1">
    <w:multiLevelType w:val="hybridMultilevel"/>
    <w:lvl w:ilvl="0">
      <w:start w:val="0"/>
      <w:numFmt w:val="bullet"/>
      <w:lvlText w:val="*"/>
      <w:lvlJc w:val="left"/>
      <w:pPr>
        <w:ind w:left="162" w:hanging="22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0" w:hanging="225"/>
      </w:pPr>
      <w:rPr>
        <w:rFonts w:hint="default"/>
        <w:lang w:val="vi" w:eastAsia="en-US" w:bidi="ar-SA"/>
      </w:rPr>
    </w:lvl>
    <w:lvl w:ilvl="2">
      <w:start w:val="0"/>
      <w:numFmt w:val="bullet"/>
      <w:lvlText w:val="•"/>
      <w:lvlJc w:val="left"/>
      <w:pPr>
        <w:ind w:left="2081" w:hanging="225"/>
      </w:pPr>
      <w:rPr>
        <w:rFonts w:hint="default"/>
        <w:lang w:val="vi" w:eastAsia="en-US" w:bidi="ar-SA"/>
      </w:rPr>
    </w:lvl>
    <w:lvl w:ilvl="3">
      <w:start w:val="0"/>
      <w:numFmt w:val="bullet"/>
      <w:lvlText w:val="•"/>
      <w:lvlJc w:val="left"/>
      <w:pPr>
        <w:ind w:left="3042" w:hanging="225"/>
      </w:pPr>
      <w:rPr>
        <w:rFonts w:hint="default"/>
        <w:lang w:val="vi" w:eastAsia="en-US" w:bidi="ar-SA"/>
      </w:rPr>
    </w:lvl>
    <w:lvl w:ilvl="4">
      <w:start w:val="0"/>
      <w:numFmt w:val="bullet"/>
      <w:lvlText w:val="•"/>
      <w:lvlJc w:val="left"/>
      <w:pPr>
        <w:ind w:left="4003" w:hanging="225"/>
      </w:pPr>
      <w:rPr>
        <w:rFonts w:hint="default"/>
        <w:lang w:val="vi" w:eastAsia="en-US" w:bidi="ar-SA"/>
      </w:rPr>
    </w:lvl>
    <w:lvl w:ilvl="5">
      <w:start w:val="0"/>
      <w:numFmt w:val="bullet"/>
      <w:lvlText w:val="•"/>
      <w:lvlJc w:val="left"/>
      <w:pPr>
        <w:ind w:left="4964" w:hanging="225"/>
      </w:pPr>
      <w:rPr>
        <w:rFonts w:hint="default"/>
        <w:lang w:val="vi" w:eastAsia="en-US" w:bidi="ar-SA"/>
      </w:rPr>
    </w:lvl>
    <w:lvl w:ilvl="6">
      <w:start w:val="0"/>
      <w:numFmt w:val="bullet"/>
      <w:lvlText w:val="•"/>
      <w:lvlJc w:val="left"/>
      <w:pPr>
        <w:ind w:left="5925" w:hanging="225"/>
      </w:pPr>
      <w:rPr>
        <w:rFonts w:hint="default"/>
        <w:lang w:val="vi" w:eastAsia="en-US" w:bidi="ar-SA"/>
      </w:rPr>
    </w:lvl>
    <w:lvl w:ilvl="7">
      <w:start w:val="0"/>
      <w:numFmt w:val="bullet"/>
      <w:lvlText w:val="•"/>
      <w:lvlJc w:val="left"/>
      <w:pPr>
        <w:ind w:left="6886" w:hanging="225"/>
      </w:pPr>
      <w:rPr>
        <w:rFonts w:hint="default"/>
        <w:lang w:val="vi" w:eastAsia="en-US" w:bidi="ar-SA"/>
      </w:rPr>
    </w:lvl>
    <w:lvl w:ilvl="8">
      <w:start w:val="0"/>
      <w:numFmt w:val="bullet"/>
      <w:lvlText w:val="•"/>
      <w:lvlJc w:val="left"/>
      <w:pPr>
        <w:ind w:left="7847" w:hanging="225"/>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Arial" w:hAnsi="Arial" w:eastAsia="Arial" w:cs="Arial"/>
        <w:w w:val="100"/>
        <w:lang w:val="vi" w:eastAsia="en-US" w:bidi="ar-SA"/>
      </w:rPr>
    </w:lvl>
    <w:lvl w:ilvl="1">
      <w:start w:val="0"/>
      <w:numFmt w:val="bullet"/>
      <w:lvlText w:val="•"/>
      <w:lvlJc w:val="left"/>
      <w:pPr>
        <w:ind w:left="1120" w:hanging="164"/>
      </w:pPr>
      <w:rPr>
        <w:rFonts w:hint="default"/>
        <w:lang w:val="vi" w:eastAsia="en-US" w:bidi="ar-SA"/>
      </w:rPr>
    </w:lvl>
    <w:lvl w:ilvl="2">
      <w:start w:val="0"/>
      <w:numFmt w:val="bullet"/>
      <w:lvlText w:val="•"/>
      <w:lvlJc w:val="left"/>
      <w:pPr>
        <w:ind w:left="2081" w:hanging="164"/>
      </w:pPr>
      <w:rPr>
        <w:rFonts w:hint="default"/>
        <w:lang w:val="vi" w:eastAsia="en-US" w:bidi="ar-SA"/>
      </w:rPr>
    </w:lvl>
    <w:lvl w:ilvl="3">
      <w:start w:val="0"/>
      <w:numFmt w:val="bullet"/>
      <w:lvlText w:val="•"/>
      <w:lvlJc w:val="left"/>
      <w:pPr>
        <w:ind w:left="3042" w:hanging="164"/>
      </w:pPr>
      <w:rPr>
        <w:rFonts w:hint="default"/>
        <w:lang w:val="vi" w:eastAsia="en-US" w:bidi="ar-SA"/>
      </w:rPr>
    </w:lvl>
    <w:lvl w:ilvl="4">
      <w:start w:val="0"/>
      <w:numFmt w:val="bullet"/>
      <w:lvlText w:val="•"/>
      <w:lvlJc w:val="left"/>
      <w:pPr>
        <w:ind w:left="4003" w:hanging="164"/>
      </w:pPr>
      <w:rPr>
        <w:rFonts w:hint="default"/>
        <w:lang w:val="vi" w:eastAsia="en-US" w:bidi="ar-SA"/>
      </w:rPr>
    </w:lvl>
    <w:lvl w:ilvl="5">
      <w:start w:val="0"/>
      <w:numFmt w:val="bullet"/>
      <w:lvlText w:val="•"/>
      <w:lvlJc w:val="left"/>
      <w:pPr>
        <w:ind w:left="4964" w:hanging="164"/>
      </w:pPr>
      <w:rPr>
        <w:rFonts w:hint="default"/>
        <w:lang w:val="vi" w:eastAsia="en-US" w:bidi="ar-SA"/>
      </w:rPr>
    </w:lvl>
    <w:lvl w:ilvl="6">
      <w:start w:val="0"/>
      <w:numFmt w:val="bullet"/>
      <w:lvlText w:val="•"/>
      <w:lvlJc w:val="left"/>
      <w:pPr>
        <w:ind w:left="5925" w:hanging="164"/>
      </w:pPr>
      <w:rPr>
        <w:rFonts w:hint="default"/>
        <w:lang w:val="vi" w:eastAsia="en-US" w:bidi="ar-SA"/>
      </w:rPr>
    </w:lvl>
    <w:lvl w:ilvl="7">
      <w:start w:val="0"/>
      <w:numFmt w:val="bullet"/>
      <w:lvlText w:val="•"/>
      <w:lvlJc w:val="left"/>
      <w:pPr>
        <w:ind w:left="6886" w:hanging="164"/>
      </w:pPr>
      <w:rPr>
        <w:rFonts w:hint="default"/>
        <w:lang w:val="vi" w:eastAsia="en-US" w:bidi="ar-SA"/>
      </w:rPr>
    </w:lvl>
    <w:lvl w:ilvl="8">
      <w:start w:val="0"/>
      <w:numFmt w:val="bullet"/>
      <w:lvlText w:val="•"/>
      <w:lvlJc w:val="left"/>
      <w:pPr>
        <w:ind w:left="7847"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7"/>
      <w:ind w:left="870" w:hanging="179"/>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2023-04-24T20:29:34Z</dcterms:created>
  <dcterms:modified xsi:type="dcterms:W3CDTF">2023-04-24T20:29:34Z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