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jc w:val="left"/>
        <w:rPr>
          <w:sz w:val="8"/>
        </w:rPr>
      </w:pPr>
    </w:p>
    <w:tbl>
      <w:tblPr>
        <w:tblW w:w="0" w:type="auto"/>
        <w:jc w:val="left"/>
        <w:tblInd w:w="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5"/>
        <w:gridCol w:w="5463"/>
      </w:tblGrid>
      <w:tr>
        <w:trPr>
          <w:trHeight w:val="1789" w:hRule="atLeast"/>
        </w:trPr>
        <w:tc>
          <w:tcPr>
            <w:tcW w:w="3445" w:type="dxa"/>
          </w:tcPr>
          <w:p>
            <w:pPr>
              <w:pStyle w:val="TableParagraph"/>
              <w:ind w:left="50" w:firstLine="263"/>
              <w:rPr>
                <w:b/>
                <w:sz w:val="26"/>
              </w:rPr>
            </w:pPr>
            <w:r>
              <w:rPr>
                <w:b/>
                <w:sz w:val="26"/>
              </w:rPr>
              <w:t>TÒA ÁN NHÂN DÂN HUYỆN</w:t>
            </w:r>
            <w:r>
              <w:rPr>
                <w:b/>
                <w:spacing w:val="-17"/>
                <w:sz w:val="26"/>
              </w:rPr>
              <w:t> </w:t>
            </w:r>
            <w:r>
              <w:rPr>
                <w:b/>
                <w:sz w:val="26"/>
              </w:rPr>
              <w:t>TRÙNG</w:t>
            </w:r>
            <w:r>
              <w:rPr>
                <w:b/>
                <w:spacing w:val="-16"/>
                <w:sz w:val="26"/>
              </w:rPr>
              <w:t> </w:t>
            </w:r>
            <w:r>
              <w:rPr>
                <w:b/>
                <w:sz w:val="26"/>
              </w:rPr>
              <w:t>KHÁNH</w:t>
            </w:r>
          </w:p>
          <w:p>
            <w:pPr>
              <w:pStyle w:val="TableParagraph"/>
              <w:spacing w:after="56"/>
              <w:ind w:left="481"/>
              <w:rPr>
                <w:b/>
                <w:sz w:val="26"/>
              </w:rPr>
            </w:pPr>
            <w:r>
              <w:rPr>
                <w:b/>
                <w:sz w:val="26"/>
              </w:rPr>
              <w:t>TỈNH</w:t>
            </w:r>
            <w:r>
              <w:rPr>
                <w:b/>
                <w:spacing w:val="-7"/>
                <w:sz w:val="26"/>
              </w:rPr>
              <w:t> </w:t>
            </w:r>
            <w:r>
              <w:rPr>
                <w:b/>
                <w:sz w:val="26"/>
              </w:rPr>
              <w:t>CAO</w:t>
            </w:r>
            <w:r>
              <w:rPr>
                <w:b/>
                <w:spacing w:val="-7"/>
                <w:sz w:val="26"/>
              </w:rPr>
              <w:t> </w:t>
            </w:r>
            <w:r>
              <w:rPr>
                <w:b/>
                <w:spacing w:val="-4"/>
                <w:sz w:val="26"/>
              </w:rPr>
              <w:t>BẰNG</w:t>
            </w:r>
          </w:p>
          <w:p>
            <w:pPr>
              <w:pStyle w:val="TableParagraph"/>
              <w:spacing w:line="20" w:lineRule="exact"/>
              <w:ind w:left="870"/>
              <w:rPr>
                <w:sz w:val="2"/>
              </w:rPr>
            </w:pPr>
            <w:r>
              <w:rPr>
                <w:sz w:val="2"/>
              </w:rPr>
              <w:pict>
                <v:group style="width:56.25pt;height:.75pt;mso-position-horizontal-relative:char;mso-position-vertical-relative:line" id="docshapegroup2" coordorigin="0,0" coordsize="1125,15">
                  <v:line style="position:absolute" from="0,8" to="1125,8" stroked="true" strokeweight=".75pt" strokecolor="#000000">
                    <v:stroke dashstyle="solid"/>
                  </v:line>
                </v:group>
              </w:pict>
            </w:r>
            <w:r>
              <w:rPr>
                <w:sz w:val="2"/>
              </w:rPr>
            </w:r>
          </w:p>
          <w:p>
            <w:pPr>
              <w:pStyle w:val="TableParagraph"/>
              <w:spacing w:line="300" w:lineRule="atLeast" w:before="197"/>
              <w:ind w:left="493" w:hanging="420"/>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137/2022/HS-ST Ngày 14 - 12 - 2022</w:t>
            </w:r>
          </w:p>
        </w:tc>
        <w:tc>
          <w:tcPr>
            <w:tcW w:w="5463" w:type="dxa"/>
          </w:tcPr>
          <w:p>
            <w:pPr>
              <w:pStyle w:val="TableParagraph"/>
              <w:spacing w:line="266" w:lineRule="exact"/>
              <w:ind w:left="403"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403" w:right="38"/>
              <w:jc w:val="center"/>
              <w:rPr>
                <w:b/>
                <w:sz w:val="28"/>
              </w:rPr>
            </w:pPr>
            <w:r>
              <w:rPr>
                <w:b/>
                <w:sz w:val="28"/>
                <w:u w:val="single"/>
              </w:rPr>
              <w:t>Độc</w:t>
            </w:r>
            <w:r>
              <w:rPr>
                <w:b/>
                <w:spacing w:val="-4"/>
                <w:sz w:val="28"/>
                <w:u w:val="single"/>
              </w:rPr>
              <w:t> </w:t>
            </w:r>
            <w:r>
              <w:rPr>
                <w:b/>
                <w:sz w:val="28"/>
                <w:u w:val="single"/>
              </w:rPr>
              <w:t>lập</w:t>
            </w:r>
            <w:r>
              <w:rPr>
                <w:b/>
                <w:spacing w:val="-2"/>
                <w:sz w:val="28"/>
                <w:u w:val="single"/>
              </w:rPr>
              <w:t> </w:t>
            </w:r>
            <w:r>
              <w:rPr>
                <w:b/>
                <w:sz w:val="28"/>
                <w:u w:val="single"/>
              </w:rPr>
              <w:t>–</w:t>
            </w:r>
            <w:r>
              <w:rPr>
                <w:b/>
                <w:spacing w:val="-1"/>
                <w:sz w:val="28"/>
                <w:u w:val="single"/>
              </w:rPr>
              <w:t> </w:t>
            </w:r>
            <w:r>
              <w:rPr>
                <w:b/>
                <w:sz w:val="28"/>
                <w:u w:val="single"/>
              </w:rPr>
              <w:t>Tự</w:t>
            </w:r>
            <w:r>
              <w:rPr>
                <w:b/>
                <w:spacing w:val="-3"/>
                <w:sz w:val="28"/>
                <w:u w:val="single"/>
              </w:rPr>
              <w:t> </w:t>
            </w:r>
            <w:r>
              <w:rPr>
                <w:b/>
                <w:sz w:val="28"/>
                <w:u w:val="single"/>
              </w:rPr>
              <w:t>do –</w:t>
            </w:r>
            <w:r>
              <w:rPr>
                <w:b/>
                <w:spacing w:val="-2"/>
                <w:sz w:val="28"/>
                <w:u w:val="single"/>
              </w:rPr>
              <w:t> </w:t>
            </w:r>
            <w:r>
              <w:rPr>
                <w:b/>
                <w:sz w:val="28"/>
                <w:u w:val="single"/>
              </w:rPr>
              <w:t>Hạnh</w:t>
            </w:r>
            <w:r>
              <w:rPr>
                <w:b/>
                <w:spacing w:val="-2"/>
                <w:sz w:val="28"/>
                <w:u w:val="single"/>
              </w:rPr>
              <w:t> </w:t>
            </w:r>
            <w:r>
              <w:rPr>
                <w:b/>
                <w:spacing w:val="-4"/>
                <w:sz w:val="28"/>
                <w:u w:val="single"/>
              </w:rPr>
              <w:t>phúc</w:t>
            </w:r>
          </w:p>
        </w:tc>
      </w:tr>
    </w:tbl>
    <w:p>
      <w:pPr>
        <w:pStyle w:val="BodyText"/>
        <w:spacing w:before="10"/>
        <w:ind w:left="0" w:firstLine="0"/>
        <w:jc w:val="left"/>
        <w:rPr>
          <w:sz w:val="6"/>
        </w:rPr>
      </w:pPr>
    </w:p>
    <w:p>
      <w:pPr>
        <w:spacing w:before="89"/>
        <w:ind w:left="658" w:right="609" w:firstLine="0"/>
        <w:jc w:val="center"/>
        <w:rPr>
          <w:b/>
          <w:sz w:val="28"/>
        </w:rPr>
      </w:pPr>
      <w:r>
        <w:rPr>
          <w:b/>
          <w:sz w:val="28"/>
        </w:rPr>
        <w:t>NHÂN</w:t>
      </w:r>
      <w:r>
        <w:rPr>
          <w:b/>
          <w:spacing w:val="-5"/>
          <w:sz w:val="28"/>
        </w:rPr>
        <w:t> </w:t>
      </w:r>
      <w:r>
        <w:rPr>
          <w:b/>
          <w:spacing w:val="-4"/>
          <w:sz w:val="28"/>
        </w:rPr>
        <w:t>DANH</w:t>
      </w:r>
    </w:p>
    <w:p>
      <w:pPr>
        <w:spacing w:before="21"/>
        <w:ind w:left="658" w:right="607"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11"/>
        <w:ind w:left="658" w:right="609" w:firstLine="0"/>
        <w:jc w:val="center"/>
        <w:rPr>
          <w:b/>
          <w:sz w:val="28"/>
        </w:rPr>
      </w:pPr>
      <w:r>
        <w:rPr>
          <w:b/>
          <w:sz w:val="28"/>
        </w:rPr>
        <w:t>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TRÙNG</w:t>
      </w:r>
      <w:r>
        <w:rPr>
          <w:b/>
          <w:spacing w:val="-3"/>
          <w:sz w:val="28"/>
        </w:rPr>
        <w:t> </w:t>
      </w:r>
      <w:r>
        <w:rPr>
          <w:b/>
          <w:sz w:val="28"/>
        </w:rPr>
        <w:t>KHÁNH,</w:t>
      </w:r>
      <w:r>
        <w:rPr>
          <w:b/>
          <w:spacing w:val="-4"/>
          <w:sz w:val="28"/>
        </w:rPr>
        <w:t> </w:t>
      </w:r>
      <w:r>
        <w:rPr>
          <w:b/>
          <w:sz w:val="28"/>
        </w:rPr>
        <w:t>TỈNH</w:t>
      </w:r>
      <w:r>
        <w:rPr>
          <w:b/>
          <w:spacing w:val="-2"/>
          <w:sz w:val="28"/>
        </w:rPr>
        <w:t> </w:t>
      </w:r>
      <w:r>
        <w:rPr>
          <w:b/>
          <w:sz w:val="28"/>
        </w:rPr>
        <w:t>CAO</w:t>
      </w:r>
      <w:r>
        <w:rPr>
          <w:b/>
          <w:spacing w:val="-2"/>
          <w:sz w:val="28"/>
        </w:rPr>
        <w:t> </w:t>
      </w:r>
      <w:r>
        <w:rPr>
          <w:b/>
          <w:spacing w:val="-4"/>
          <w:sz w:val="28"/>
        </w:rPr>
        <w:t>BẰNG</w:t>
      </w:r>
    </w:p>
    <w:p>
      <w:pPr>
        <w:pStyle w:val="Heading1"/>
        <w:numPr>
          <w:ilvl w:val="0"/>
          <w:numId w:val="1"/>
        </w:numPr>
        <w:tabs>
          <w:tab w:pos="870" w:val="left" w:leader="none"/>
        </w:tabs>
        <w:spacing w:line="240" w:lineRule="auto" w:before="212" w:after="0"/>
        <w:ind w:left="870" w:right="0" w:hanging="164"/>
        <w:jc w:val="left"/>
        <w:rPr>
          <w:rFonts w:ascii="Arial" w:hAnsi="Arial"/>
          <w:i w:val="0"/>
        </w:rPr>
      </w:pPr>
      <w:r>
        <w:rPr>
          <w:i/>
        </w:rPr>
        <w:t>Thành</w:t>
      </w:r>
      <w:r>
        <w:rPr>
          <w:i/>
          <w:spacing w:val="-5"/>
        </w:rPr>
        <w:t> </w:t>
      </w:r>
      <w:r>
        <w:rPr>
          <w:i/>
        </w:rPr>
        <w:t>phần</w:t>
      </w:r>
      <w:r>
        <w:rPr>
          <w:i/>
          <w:spacing w:val="-3"/>
        </w:rPr>
        <w:t> </w:t>
      </w:r>
      <w:r>
        <w:rPr>
          <w:i/>
        </w:rPr>
        <w:t>Hội</w:t>
      </w:r>
      <w:r>
        <w:rPr>
          <w:i/>
          <w:spacing w:val="-5"/>
        </w:rPr>
        <w:t> </w:t>
      </w:r>
      <w:r>
        <w:rPr>
          <w:i/>
        </w:rPr>
        <w:t>đồng</w:t>
      </w:r>
      <w:r>
        <w:rPr>
          <w:i/>
          <w:spacing w:val="-6"/>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1"/>
        </w:rPr>
        <w:t> </w:t>
      </w:r>
      <w:r>
        <w:rPr>
          <w:i/>
          <w:spacing w:val="-5"/>
        </w:rPr>
        <w:t>có</w:t>
      </w:r>
      <w:r>
        <w:rPr>
          <w:rFonts w:ascii="Arial" w:hAnsi="Arial"/>
          <w:i/>
          <w:spacing w:val="-5"/>
        </w:rPr>
        <w:t>:</w:t>
      </w:r>
    </w:p>
    <w:p>
      <w:pPr>
        <w:spacing w:before="127"/>
        <w:ind w:left="706" w:right="0" w:firstLine="0"/>
        <w:jc w:val="left"/>
        <w:rPr>
          <w:sz w:val="28"/>
        </w:rPr>
      </w:pPr>
      <w:r>
        <w:rPr>
          <w:i/>
          <w:sz w:val="28"/>
        </w:rPr>
        <w:t>Thẩm</w:t>
      </w:r>
      <w:r>
        <w:rPr>
          <w:i/>
          <w:spacing w:val="-7"/>
          <w:sz w:val="28"/>
        </w:rPr>
        <w:t> </w:t>
      </w:r>
      <w:r>
        <w:rPr>
          <w:i/>
          <w:sz w:val="28"/>
        </w:rPr>
        <w:t>phán -</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z w:val="28"/>
        </w:rPr>
        <w:t>tòa:</w:t>
      </w:r>
      <w:r>
        <w:rPr>
          <w:i/>
          <w:spacing w:val="-3"/>
          <w:sz w:val="28"/>
        </w:rPr>
        <w:t> </w:t>
      </w:r>
      <w:r>
        <w:rPr>
          <w:sz w:val="28"/>
        </w:rPr>
        <w:t>Bà</w:t>
      </w:r>
      <w:r>
        <w:rPr>
          <w:spacing w:val="-2"/>
          <w:sz w:val="28"/>
        </w:rPr>
        <w:t> </w:t>
      </w:r>
      <w:r>
        <w:rPr>
          <w:sz w:val="28"/>
        </w:rPr>
        <w:t>Bế</w:t>
      </w:r>
      <w:r>
        <w:rPr>
          <w:spacing w:val="-3"/>
          <w:sz w:val="28"/>
        </w:rPr>
        <w:t> </w:t>
      </w:r>
      <w:r>
        <w:rPr>
          <w:sz w:val="28"/>
        </w:rPr>
        <w:t>Thị</w:t>
      </w:r>
      <w:r>
        <w:rPr>
          <w:spacing w:val="-3"/>
          <w:sz w:val="28"/>
        </w:rPr>
        <w:t> </w:t>
      </w:r>
      <w:r>
        <w:rPr>
          <w:sz w:val="28"/>
        </w:rPr>
        <w:t>Thùy</w:t>
      </w:r>
      <w:r>
        <w:rPr>
          <w:spacing w:val="-5"/>
          <w:sz w:val="28"/>
        </w:rPr>
        <w:t> </w:t>
      </w:r>
      <w:r>
        <w:rPr>
          <w:spacing w:val="-2"/>
          <w:sz w:val="28"/>
        </w:rPr>
        <w:t>Linh.</w:t>
      </w:r>
    </w:p>
    <w:p>
      <w:pPr>
        <w:spacing w:before="127"/>
        <w:ind w:left="706"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z w:val="28"/>
        </w:rPr>
        <w:t>dân:</w:t>
      </w:r>
      <w:r>
        <w:rPr>
          <w:i/>
          <w:spacing w:val="-4"/>
          <w:sz w:val="28"/>
        </w:rPr>
        <w:t> </w:t>
      </w:r>
      <w:r>
        <w:rPr>
          <w:sz w:val="28"/>
        </w:rPr>
        <w:t>Ông</w:t>
      </w:r>
      <w:r>
        <w:rPr>
          <w:spacing w:val="-2"/>
          <w:sz w:val="28"/>
        </w:rPr>
        <w:t> </w:t>
      </w:r>
      <w:r>
        <w:rPr>
          <w:sz w:val="28"/>
        </w:rPr>
        <w:t>Hoàng</w:t>
      </w:r>
      <w:r>
        <w:rPr>
          <w:spacing w:val="-3"/>
          <w:sz w:val="28"/>
        </w:rPr>
        <w:t> </w:t>
      </w:r>
      <w:r>
        <w:rPr>
          <w:sz w:val="28"/>
        </w:rPr>
        <w:t>Văn</w:t>
      </w:r>
      <w:r>
        <w:rPr>
          <w:spacing w:val="-2"/>
          <w:sz w:val="28"/>
        </w:rPr>
        <w:t> </w:t>
      </w:r>
      <w:r>
        <w:rPr>
          <w:sz w:val="28"/>
        </w:rPr>
        <w:t>Học</w:t>
      </w:r>
      <w:r>
        <w:rPr>
          <w:spacing w:val="-3"/>
          <w:sz w:val="28"/>
        </w:rPr>
        <w:t> </w:t>
      </w:r>
      <w:r>
        <w:rPr>
          <w:sz w:val="28"/>
        </w:rPr>
        <w:t>và</w:t>
      </w:r>
      <w:r>
        <w:rPr>
          <w:spacing w:val="-5"/>
          <w:sz w:val="28"/>
        </w:rPr>
        <w:t> </w:t>
      </w:r>
      <w:r>
        <w:rPr>
          <w:sz w:val="28"/>
        </w:rPr>
        <w:t>ông</w:t>
      </w:r>
      <w:r>
        <w:rPr>
          <w:spacing w:val="-2"/>
          <w:sz w:val="28"/>
        </w:rPr>
        <w:t> </w:t>
      </w:r>
      <w:r>
        <w:rPr>
          <w:sz w:val="28"/>
        </w:rPr>
        <w:t>Nông</w:t>
      </w:r>
      <w:r>
        <w:rPr>
          <w:spacing w:val="-2"/>
          <w:sz w:val="28"/>
        </w:rPr>
        <w:t> </w:t>
      </w:r>
      <w:r>
        <w:rPr>
          <w:sz w:val="28"/>
        </w:rPr>
        <w:t>Xuân</w:t>
      </w:r>
      <w:r>
        <w:rPr>
          <w:spacing w:val="-2"/>
          <w:sz w:val="28"/>
        </w:rPr>
        <w:t> Kiên.</w:t>
      </w:r>
    </w:p>
    <w:p>
      <w:pPr>
        <w:pStyle w:val="ListParagraph"/>
        <w:numPr>
          <w:ilvl w:val="0"/>
          <w:numId w:val="1"/>
        </w:numPr>
        <w:tabs>
          <w:tab w:pos="880" w:val="left" w:leader="none"/>
        </w:tabs>
        <w:spacing w:line="240" w:lineRule="auto" w:before="121" w:after="0"/>
        <w:ind w:left="162" w:right="109" w:firstLine="539"/>
        <w:jc w:val="both"/>
        <w:rPr>
          <w:rFonts w:ascii="Arial" w:hAnsi="Arial"/>
          <w:b/>
          <w:i/>
          <w:sz w:val="28"/>
        </w:rPr>
      </w:pPr>
      <w:r>
        <w:rPr>
          <w:b/>
          <w:i/>
          <w:sz w:val="28"/>
        </w:rPr>
        <w:t>Thư ký phiên tòa</w:t>
      </w:r>
      <w:r>
        <w:rPr>
          <w:rFonts w:ascii="Arial" w:hAnsi="Arial"/>
          <w:b/>
          <w:i/>
          <w:sz w:val="28"/>
        </w:rPr>
        <w:t>: </w:t>
      </w:r>
      <w:r>
        <w:rPr>
          <w:sz w:val="28"/>
        </w:rPr>
        <w:t>Ông Nông Văn Quỳnh - Thư ký Tòa án nhân dân huyện Trùng Khánh, tỉnh Cao Bằng.</w:t>
      </w:r>
    </w:p>
    <w:p>
      <w:pPr>
        <w:pStyle w:val="Heading1"/>
        <w:numPr>
          <w:ilvl w:val="0"/>
          <w:numId w:val="1"/>
        </w:numPr>
        <w:tabs>
          <w:tab w:pos="870" w:val="left" w:leader="none"/>
        </w:tabs>
        <w:spacing w:line="319" w:lineRule="exact" w:before="125" w:after="0"/>
        <w:ind w:left="870" w:right="0" w:hanging="169"/>
        <w:jc w:val="both"/>
        <w:rPr>
          <w:rFonts w:ascii="Arial" w:hAnsi="Arial"/>
        </w:rPr>
      </w:pPr>
      <w:r>
        <w:rPr>
          <w:i/>
        </w:rPr>
        <w:t>Đại</w:t>
      </w:r>
      <w:r>
        <w:rPr>
          <w:i/>
          <w:spacing w:val="-2"/>
        </w:rPr>
        <w:t> </w:t>
      </w:r>
      <w:r>
        <w:rPr>
          <w:i/>
        </w:rPr>
        <w:t>diện Viện kiểm</w:t>
      </w:r>
      <w:r>
        <w:rPr>
          <w:i/>
          <w:spacing w:val="2"/>
        </w:rPr>
        <w:t> </w:t>
      </w:r>
      <w:r>
        <w:rPr>
          <w:i/>
        </w:rPr>
        <w:t>sát</w:t>
      </w:r>
      <w:r>
        <w:rPr>
          <w:i/>
          <w:spacing w:val="1"/>
        </w:rPr>
        <w:t> </w:t>
      </w:r>
      <w:r>
        <w:rPr>
          <w:i/>
        </w:rPr>
        <w:t>nhân</w:t>
      </w:r>
      <w:r>
        <w:rPr>
          <w:i/>
          <w:spacing w:val="-2"/>
        </w:rPr>
        <w:t> </w:t>
      </w:r>
      <w:r>
        <w:rPr>
          <w:i/>
        </w:rPr>
        <w:t>dân huyện</w:t>
      </w:r>
      <w:r>
        <w:rPr>
          <w:i/>
          <w:spacing w:val="-3"/>
        </w:rPr>
        <w:t> </w:t>
      </w:r>
      <w:r>
        <w:rPr>
          <w:i/>
        </w:rPr>
        <w:t>Trùng</w:t>
      </w:r>
      <w:r>
        <w:rPr>
          <w:i/>
          <w:spacing w:val="-1"/>
        </w:rPr>
        <w:t> </w:t>
      </w:r>
      <w:r>
        <w:rPr>
          <w:i/>
        </w:rPr>
        <w:t>Khánh tham</w:t>
      </w:r>
      <w:r>
        <w:rPr>
          <w:i/>
          <w:spacing w:val="2"/>
        </w:rPr>
        <w:t> </w:t>
      </w:r>
      <w:r>
        <w:rPr>
          <w:i/>
        </w:rPr>
        <w:t>gia</w:t>
      </w:r>
      <w:r>
        <w:rPr>
          <w:i/>
          <w:spacing w:val="-2"/>
        </w:rPr>
        <w:t> </w:t>
      </w:r>
      <w:r>
        <w:rPr>
          <w:i/>
        </w:rPr>
        <w:t>phiên</w:t>
      </w:r>
      <w:r>
        <w:rPr>
          <w:i/>
          <w:spacing w:val="1"/>
        </w:rPr>
        <w:t> </w:t>
      </w:r>
      <w:r>
        <w:rPr>
          <w:i/>
          <w:spacing w:val="-4"/>
        </w:rPr>
        <w:t>tòa:</w:t>
      </w:r>
    </w:p>
    <w:p>
      <w:pPr>
        <w:pStyle w:val="BodyText"/>
        <w:spacing w:line="319" w:lineRule="exact" w:before="0"/>
        <w:ind w:firstLine="0"/>
      </w:pPr>
      <w:r>
        <w:rPr/>
        <w:t>Ông</w:t>
      </w:r>
      <w:r>
        <w:rPr>
          <w:spacing w:val="-3"/>
        </w:rPr>
        <w:t> </w:t>
      </w:r>
      <w:r>
        <w:rPr/>
        <w:t>Nguyễn</w:t>
      </w:r>
      <w:r>
        <w:rPr>
          <w:spacing w:val="-2"/>
        </w:rPr>
        <w:t> </w:t>
      </w:r>
      <w:r>
        <w:rPr/>
        <w:t>Ngọc</w:t>
      </w:r>
      <w:r>
        <w:rPr>
          <w:spacing w:val="-3"/>
        </w:rPr>
        <w:t> </w:t>
      </w:r>
      <w:r>
        <w:rPr/>
        <w:t>Tịch</w:t>
      </w:r>
      <w:r>
        <w:rPr>
          <w:spacing w:val="-1"/>
        </w:rPr>
        <w:t> </w:t>
      </w:r>
      <w:r>
        <w:rPr>
          <w:rFonts w:ascii="Arial" w:hAnsi="Arial"/>
        </w:rPr>
        <w:t>-</w:t>
      </w:r>
      <w:r>
        <w:rPr>
          <w:rFonts w:ascii="Arial" w:hAnsi="Arial"/>
          <w:spacing w:val="-12"/>
        </w:rPr>
        <w:t> </w:t>
      </w:r>
      <w:r>
        <w:rPr/>
        <w:t>Kiểm</w:t>
      </w:r>
      <w:r>
        <w:rPr>
          <w:spacing w:val="-8"/>
        </w:rPr>
        <w:t> </w:t>
      </w:r>
      <w:r>
        <w:rPr/>
        <w:t>sát</w:t>
      </w:r>
      <w:r>
        <w:rPr>
          <w:spacing w:val="-2"/>
        </w:rPr>
        <w:t> </w:t>
      </w:r>
      <w:r>
        <w:rPr>
          <w:spacing w:val="-4"/>
        </w:rPr>
        <w:t>viên.</w:t>
      </w:r>
    </w:p>
    <w:p>
      <w:pPr>
        <w:pStyle w:val="BodyText"/>
        <w:spacing w:line="312" w:lineRule="auto" w:before="122"/>
        <w:ind w:right="104" w:firstLine="539"/>
      </w:pPr>
      <w:r>
        <w:rPr/>
        <w:t>Ngày 14 tháng 12 năm</w:t>
      </w:r>
      <w:r>
        <w:rPr>
          <w:spacing w:val="-1"/>
        </w:rPr>
        <w:t> </w:t>
      </w:r>
      <w:r>
        <w:rPr/>
        <w:t>2022, tại Trụ sở Tòa án nhân dân huyện Trùng Khánh, tỉnh Cao Bằng xét xử sơ thẩm công khai vụ án Hình sự thụ lý số 135/2022/TLST - HS ngày 24 tháng 11 năm 2022 theo Quyết định đưa vụ án ra xét xử số 136/2022/QĐXXST - HS ngày 02 tháng 12 năm 2022 đối với bị cáo:</w:t>
      </w:r>
    </w:p>
    <w:p>
      <w:pPr>
        <w:pStyle w:val="BodyText"/>
        <w:spacing w:before="6"/>
        <w:ind w:left="0" w:firstLine="0"/>
        <w:jc w:val="left"/>
        <w:rPr>
          <w:sz w:val="23"/>
        </w:rPr>
      </w:pPr>
    </w:p>
    <w:p>
      <w:pPr>
        <w:pStyle w:val="BodyText"/>
        <w:spacing w:line="312" w:lineRule="auto" w:before="0"/>
        <w:ind w:right="108"/>
      </w:pPr>
      <w:r>
        <w:rPr/>
        <w:t>Phan Văn H,</w:t>
      </w:r>
      <w:r>
        <w:rPr>
          <w:spacing w:val="-2"/>
        </w:rPr>
        <w:t> </w:t>
      </w:r>
      <w:r>
        <w:rPr/>
        <w:t>tên</w:t>
      </w:r>
      <w:r>
        <w:rPr>
          <w:spacing w:val="-1"/>
        </w:rPr>
        <w:t> </w:t>
      </w:r>
      <w:r>
        <w:rPr/>
        <w:t>gọi</w:t>
      </w:r>
      <w:r>
        <w:rPr>
          <w:spacing w:val="-3"/>
        </w:rPr>
        <w:t> </w:t>
      </w:r>
      <w:r>
        <w:rPr/>
        <w:t>khác: Không có; Giới tính: Nam; Sinh ngày</w:t>
      </w:r>
      <w:r>
        <w:rPr>
          <w:spacing w:val="-3"/>
        </w:rPr>
        <w:t> </w:t>
      </w:r>
      <w:r>
        <w:rPr/>
        <w:t>21/01/1973 tại xã Đức Hồng, huyện Trùng Khánh, tỉnh Cao Bằng;</w:t>
      </w:r>
    </w:p>
    <w:p>
      <w:pPr>
        <w:pStyle w:val="BodyText"/>
        <w:spacing w:line="312" w:lineRule="auto"/>
        <w:ind w:right="102"/>
      </w:pPr>
      <w:r>
        <w:rPr/>
        <w:t>Hộ khẩu thường trú và chỗ ở: Xóm P, xã Đức Hồng, huyện Trùng Khánh, tỉnh Cao Bằng; Quốc tịch: Việt Nam; Dân tộc: Tày; Tôn giáo: Không; Trình độ</w:t>
      </w:r>
      <w:r>
        <w:rPr>
          <w:spacing w:val="40"/>
        </w:rPr>
        <w:t> </w:t>
      </w:r>
      <w:r>
        <w:rPr/>
        <w:t>học</w:t>
      </w:r>
      <w:r>
        <w:rPr>
          <w:spacing w:val="-1"/>
        </w:rPr>
        <w:t> </w:t>
      </w:r>
      <w:r>
        <w:rPr/>
        <w:t>vấn:</w:t>
      </w:r>
      <w:r>
        <w:rPr>
          <w:spacing w:val="-1"/>
        </w:rPr>
        <w:t> </w:t>
      </w:r>
      <w:r>
        <w:rPr/>
        <w:t>11/12; Nghề</w:t>
      </w:r>
      <w:r>
        <w:rPr>
          <w:spacing w:val="-3"/>
        </w:rPr>
        <w:t> </w:t>
      </w:r>
      <w:r>
        <w:rPr/>
        <w:t>nghiệp: Trồng</w:t>
      </w:r>
      <w:r>
        <w:rPr>
          <w:spacing w:val="-1"/>
        </w:rPr>
        <w:t> </w:t>
      </w:r>
      <w:r>
        <w:rPr/>
        <w:t>trọt; Con ông Phan Đình S (Phan Văn S),</w:t>
      </w:r>
      <w:r>
        <w:rPr>
          <w:spacing w:val="-1"/>
        </w:rPr>
        <w:t> </w:t>
      </w:r>
      <w:r>
        <w:rPr/>
        <w:t>sinh năm 1940 và bà Nguyễn Thị R, đã chết; Vợ: Đàm Thị Th, sinh năm 1976 (đã ly hôn) và 02 con, con lớn sinh năm 2011, con nhỏ sinh năm 2013; Tiền án, tiền sự: </w:t>
      </w:r>
      <w:r>
        <w:rPr>
          <w:spacing w:val="-2"/>
        </w:rPr>
        <w:t>Không.</w:t>
      </w:r>
    </w:p>
    <w:p>
      <w:pPr>
        <w:pStyle w:val="BodyText"/>
        <w:spacing w:line="312" w:lineRule="auto"/>
        <w:ind w:right="104"/>
      </w:pPr>
      <w:r>
        <w:rPr/>
        <w:t>Bị cáo bị bắt tạm</w:t>
      </w:r>
      <w:r>
        <w:rPr>
          <w:spacing w:val="-5"/>
        </w:rPr>
        <w:t> </w:t>
      </w:r>
      <w:r>
        <w:rPr/>
        <w:t>giữ</w:t>
      </w:r>
      <w:r>
        <w:rPr>
          <w:spacing w:val="-2"/>
        </w:rPr>
        <w:t> </w:t>
      </w:r>
      <w:r>
        <w:rPr/>
        <w:t>ngày</w:t>
      </w:r>
      <w:r>
        <w:rPr>
          <w:spacing w:val="-4"/>
        </w:rPr>
        <w:t> </w:t>
      </w:r>
      <w:r>
        <w:rPr/>
        <w:t>30/6/2022,</w:t>
      </w:r>
      <w:r>
        <w:rPr>
          <w:spacing w:val="-1"/>
        </w:rPr>
        <w:t> </w:t>
      </w:r>
      <w:r>
        <w:rPr/>
        <w:t>hiện</w:t>
      </w:r>
      <w:r>
        <w:rPr>
          <w:spacing w:val="-3"/>
        </w:rPr>
        <w:t> </w:t>
      </w:r>
      <w:r>
        <w:rPr/>
        <w:t>đang</w:t>
      </w:r>
      <w:r>
        <w:rPr>
          <w:spacing w:val="-3"/>
        </w:rPr>
        <w:t> </w:t>
      </w:r>
      <w:r>
        <w:rPr/>
        <w:t>bị tạm</w:t>
      </w:r>
      <w:r>
        <w:rPr>
          <w:spacing w:val="-5"/>
        </w:rPr>
        <w:t> </w:t>
      </w:r>
      <w:r>
        <w:rPr/>
        <w:t>giam</w:t>
      </w:r>
      <w:r>
        <w:rPr>
          <w:spacing w:val="-5"/>
        </w:rPr>
        <w:t> </w:t>
      </w:r>
      <w:r>
        <w:rPr/>
        <w:t>tại Nhà tạm</w:t>
      </w:r>
      <w:r>
        <w:rPr>
          <w:spacing w:val="-6"/>
        </w:rPr>
        <w:t> </w:t>
      </w:r>
      <w:r>
        <w:rPr/>
        <w:t>giữ Công an huyện Trùng Khánh, tỉnh Cao Bằng. (Có mặt).</w:t>
      </w:r>
    </w:p>
    <w:p>
      <w:pPr>
        <w:spacing w:before="120"/>
        <w:ind w:left="881" w:right="0" w:firstLine="0"/>
        <w:jc w:val="both"/>
        <w:rPr>
          <w:i/>
          <w:sz w:val="28"/>
        </w:rPr>
      </w:pPr>
      <w:r>
        <w:rPr>
          <w:i/>
          <w:sz w:val="28"/>
        </w:rPr>
        <w:t>*</w:t>
      </w:r>
      <w:r>
        <w:rPr>
          <w:i/>
          <w:spacing w:val="-3"/>
          <w:sz w:val="28"/>
        </w:rPr>
        <w:t> </w:t>
      </w:r>
      <w:r>
        <w:rPr>
          <w:i/>
          <w:sz w:val="28"/>
        </w:rPr>
        <w:t>Người</w:t>
      </w:r>
      <w:r>
        <w:rPr>
          <w:i/>
          <w:spacing w:val="-2"/>
          <w:sz w:val="28"/>
        </w:rPr>
        <w:t> </w:t>
      </w:r>
      <w:r>
        <w:rPr>
          <w:i/>
          <w:sz w:val="28"/>
        </w:rPr>
        <w:t>làm</w:t>
      </w:r>
      <w:r>
        <w:rPr>
          <w:i/>
          <w:spacing w:val="-3"/>
          <w:sz w:val="28"/>
        </w:rPr>
        <w:t> </w:t>
      </w:r>
      <w:r>
        <w:rPr>
          <w:i/>
          <w:spacing w:val="-2"/>
          <w:sz w:val="28"/>
        </w:rPr>
        <w:t>chứng:</w:t>
      </w:r>
    </w:p>
    <w:p>
      <w:pPr>
        <w:pStyle w:val="ListParagraph"/>
        <w:numPr>
          <w:ilvl w:val="0"/>
          <w:numId w:val="2"/>
        </w:numPr>
        <w:tabs>
          <w:tab w:pos="1046" w:val="left" w:leader="none"/>
        </w:tabs>
        <w:spacing w:line="312" w:lineRule="auto" w:before="216" w:after="0"/>
        <w:ind w:left="162" w:right="106" w:firstLine="707"/>
        <w:jc w:val="both"/>
        <w:rPr>
          <w:sz w:val="28"/>
        </w:rPr>
      </w:pPr>
      <w:r>
        <w:rPr>
          <w:sz w:val="28"/>
        </w:rPr>
        <w:t>Vương Văn Th, sinh năm 1988; trú tại xóm P, xã Đức Hồng, huyện Trùng Khánh, tỉnh Cao Bằng.</w:t>
      </w:r>
    </w:p>
    <w:p>
      <w:pPr>
        <w:spacing w:after="0" w:line="312" w:lineRule="auto"/>
        <w:jc w:val="both"/>
        <w:rPr>
          <w:sz w:val="28"/>
        </w:rPr>
        <w:sectPr>
          <w:headerReference w:type="default" r:id="rId5"/>
          <w:type w:val="continuous"/>
          <w:pgSz w:w="11910" w:h="16840"/>
          <w:pgMar w:header="724" w:footer="0" w:top="1260" w:bottom="280" w:left="1540" w:right="740"/>
          <w:pgNumType w:start="1"/>
        </w:sectPr>
      </w:pPr>
    </w:p>
    <w:p>
      <w:pPr>
        <w:pStyle w:val="ListParagraph"/>
        <w:numPr>
          <w:ilvl w:val="0"/>
          <w:numId w:val="2"/>
        </w:numPr>
        <w:tabs>
          <w:tab w:pos="1053" w:val="left" w:leader="none"/>
        </w:tabs>
        <w:spacing w:line="321" w:lineRule="auto" w:before="81" w:after="0"/>
        <w:ind w:left="162" w:right="108" w:firstLine="707"/>
        <w:jc w:val="both"/>
        <w:rPr>
          <w:sz w:val="28"/>
        </w:rPr>
      </w:pPr>
      <w:r>
        <w:rPr>
          <w:sz w:val="28"/>
        </w:rPr>
        <w:t>Nông Văn T, sinh năm 1987; trú tại tổ dân phố xx, thị trấn Trùng Khánh, huyện Trùng Khánh, tỉnh Cao Bằng.</w:t>
      </w:r>
    </w:p>
    <w:p>
      <w:pPr>
        <w:pStyle w:val="BodyText"/>
        <w:spacing w:before="114"/>
        <w:ind w:left="3373" w:firstLine="0"/>
        <w:jc w:val="left"/>
      </w:pPr>
      <w:r>
        <w:rPr/>
        <w:t>(Đều</w:t>
      </w:r>
      <w:r>
        <w:rPr>
          <w:spacing w:val="-2"/>
        </w:rPr>
        <w:t> </w:t>
      </w:r>
      <w:r>
        <w:rPr/>
        <w:t>vắng</w:t>
      </w:r>
      <w:r>
        <w:rPr>
          <w:spacing w:val="-2"/>
        </w:rPr>
        <w:t> </w:t>
      </w:r>
      <w:r>
        <w:rPr/>
        <w:t>mặt</w:t>
      </w:r>
      <w:r>
        <w:rPr>
          <w:spacing w:val="-2"/>
        </w:rPr>
        <w:t> </w:t>
      </w:r>
      <w:r>
        <w:rPr/>
        <w:t>không</w:t>
      </w:r>
      <w:r>
        <w:rPr>
          <w:spacing w:val="-4"/>
        </w:rPr>
        <w:t> </w:t>
      </w:r>
      <w:r>
        <w:rPr/>
        <w:t>có</w:t>
      </w:r>
      <w:r>
        <w:rPr>
          <w:spacing w:val="-3"/>
        </w:rPr>
        <w:t> </w:t>
      </w:r>
      <w:r>
        <w:rPr/>
        <w:t>lý</w:t>
      </w:r>
      <w:r>
        <w:rPr>
          <w:spacing w:val="-1"/>
        </w:rPr>
        <w:t> </w:t>
      </w:r>
      <w:r>
        <w:rPr>
          <w:spacing w:val="-5"/>
        </w:rPr>
        <w:t>do)</w:t>
      </w:r>
    </w:p>
    <w:p>
      <w:pPr>
        <w:pStyle w:val="BodyText"/>
        <w:spacing w:before="10"/>
        <w:ind w:left="0" w:firstLine="0"/>
        <w:jc w:val="left"/>
        <w:rPr>
          <w:sz w:val="35"/>
        </w:rPr>
      </w:pPr>
    </w:p>
    <w:p>
      <w:pPr>
        <w:spacing w:before="0"/>
        <w:ind w:left="658" w:right="609"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w:t>
      </w:r>
      <w:r>
        <w:rPr>
          <w:b/>
          <w:spacing w:val="-7"/>
          <w:sz w:val="28"/>
        </w:rPr>
        <w:t>ÁN</w:t>
      </w:r>
    </w:p>
    <w:p>
      <w:pPr>
        <w:pStyle w:val="BodyText"/>
        <w:spacing w:line="319" w:lineRule="auto" w:before="221"/>
        <w:ind w:right="106"/>
      </w:pPr>
      <w:r>
        <w:rPr/>
        <w:t>Theo các tài liệu có trong hồ sơ</w:t>
      </w:r>
      <w:r>
        <w:rPr>
          <w:spacing w:val="-1"/>
        </w:rPr>
        <w:t> </w:t>
      </w:r>
      <w:r>
        <w:rPr/>
        <w:t>vụ án và</w:t>
      </w:r>
      <w:r>
        <w:rPr>
          <w:spacing w:val="-1"/>
        </w:rPr>
        <w:t> </w:t>
      </w:r>
      <w:r>
        <w:rPr/>
        <w:t>diễn biến tại phiên tòa,</w:t>
      </w:r>
      <w:r>
        <w:rPr>
          <w:spacing w:val="-2"/>
        </w:rPr>
        <w:t> </w:t>
      </w:r>
      <w:r>
        <w:rPr/>
        <w:t>nội dung vụ án được tóm tắt như sau:</w:t>
      </w:r>
    </w:p>
    <w:p>
      <w:pPr>
        <w:pStyle w:val="BodyText"/>
        <w:spacing w:line="319" w:lineRule="auto"/>
        <w:ind w:right="103" w:firstLine="679"/>
      </w:pPr>
      <w:r>
        <w:rPr/>
        <w:t>Hồi 19 giờ 30 phút ngày 30/6/2022, tổ công tác của Đội điều tra tổng hợp Công an huyện Trùng Khánh phối hợp với tổ công tác Công an xã Đức Hồng làm nhiệm vụ tại xóm P, xã Đức Hồng, huyện Trùng Khánh phát hiện Phan Văn H,</w:t>
      </w:r>
      <w:r>
        <w:rPr>
          <w:spacing w:val="40"/>
        </w:rPr>
        <w:t> </w:t>
      </w:r>
      <w:r>
        <w:rPr/>
        <w:t>sinh năm 1973, có địa chỉ như trên đang đứng trước cửa nhà có biểu hiện nghi vấn về tội phạm ma túy nên yêu cầu kiểm tra. Trước khi tiến hành kiểm tra, Phan Văn H đã tự chỉ vị trí cất giấu ma túy</w:t>
      </w:r>
      <w:r>
        <w:rPr>
          <w:spacing w:val="-3"/>
        </w:rPr>
        <w:t> </w:t>
      </w:r>
      <w:r>
        <w:rPr/>
        <w:t>trên bàn thờ của gia đình. Tiến hành kiểm</w:t>
      </w:r>
      <w:r>
        <w:rPr>
          <w:spacing w:val="-4"/>
        </w:rPr>
        <w:t> </w:t>
      </w:r>
      <w:r>
        <w:rPr/>
        <w:t>tra phát hiện 01 (một) gói lớp ngoài được gói bằng túi ni lông màu trắng, tiếp đến là lớp giấy</w:t>
      </w:r>
      <w:r>
        <w:rPr>
          <w:spacing w:val="-1"/>
        </w:rPr>
        <w:t> </w:t>
      </w:r>
      <w:r>
        <w:rPr/>
        <w:t>trắng loại giấy</w:t>
      </w:r>
      <w:r>
        <w:rPr>
          <w:spacing w:val="-1"/>
        </w:rPr>
        <w:t> </w:t>
      </w:r>
      <w:r>
        <w:rPr/>
        <w:t>hóa đơn bên trong là chất bột màu trắng dạng cục. H khai nhận là ma túy, loại Heroine.</w:t>
      </w:r>
    </w:p>
    <w:p>
      <w:pPr>
        <w:pStyle w:val="BodyText"/>
        <w:spacing w:line="319" w:lineRule="auto" w:before="117"/>
        <w:ind w:right="104" w:firstLine="679"/>
      </w:pPr>
      <w:r>
        <w:rPr/>
        <w:t>Hồi 20 giờ 30 phút ngày 30/6/2022 tiến hành khám xét người, chỗ ở của Phan Văn H thu giữ: 01 (một) dao lam, 01 (một) hộp băng dính màu đen, 03 (ba) chiếc điện thoại loại bàn phím đã qua sử dụng, số tiền 600.000 đồng (sáu trăm nghìn đồng).</w:t>
      </w:r>
    </w:p>
    <w:p>
      <w:pPr>
        <w:pStyle w:val="BodyText"/>
        <w:spacing w:line="319" w:lineRule="auto"/>
        <w:ind w:right="105" w:firstLine="707"/>
      </w:pPr>
      <w:r>
        <w:rPr/>
        <w:t>Hồi 21 giờ 40 ngày 30/6/2022, Cơ quan Cảnh sát điều tra Công an huyện Trùng Khánh tiến hành cân số chất bột màu trắng tạm</w:t>
      </w:r>
      <w:r>
        <w:rPr>
          <w:spacing w:val="-2"/>
        </w:rPr>
        <w:t> </w:t>
      </w:r>
      <w:r>
        <w:rPr/>
        <w:t>giữ của Phan Văn H có khối lượng 2,63g (hai phẩy sáu mươi ba gam). Kết luận giám định số 181 ngày 08/7/2022 của Phòng Kỹ thuật hình sự, Công an tỉnh Cao Bằng kết luận: Mẫu chất bột màu trắng bên trong phong bì niêm phong gửi giám định là ma túy, Loại </w:t>
      </w:r>
      <w:r>
        <w:rPr>
          <w:spacing w:val="-2"/>
        </w:rPr>
        <w:t>Heroine.</w:t>
      </w:r>
    </w:p>
    <w:p>
      <w:pPr>
        <w:pStyle w:val="BodyText"/>
        <w:spacing w:line="319" w:lineRule="auto"/>
        <w:ind w:right="105" w:firstLine="707"/>
      </w:pPr>
      <w:r>
        <w:rPr/>
        <w:t>Tại Cơ quan điều tra, Phan Văn H khai nhận sử dụng ma túy và lệ thuộc vào ma túy. H mua ma túy về để sử dụng và bán lẻ kiếm lời. Trước khi bị bắt, H được bán ma túy cho những người có tên sau:</w:t>
      </w:r>
    </w:p>
    <w:p>
      <w:pPr>
        <w:pStyle w:val="BodyText"/>
        <w:spacing w:line="319" w:lineRule="auto" w:before="119"/>
        <w:ind w:right="107" w:firstLine="707"/>
      </w:pPr>
      <w:r>
        <w:rPr/>
        <w:t>Bán</w:t>
      </w:r>
      <w:r>
        <w:rPr>
          <w:spacing w:val="-1"/>
        </w:rPr>
        <w:t> </w:t>
      </w:r>
      <w:r>
        <w:rPr/>
        <w:t>ma túy</w:t>
      </w:r>
      <w:r>
        <w:rPr>
          <w:spacing w:val="-4"/>
        </w:rPr>
        <w:t> </w:t>
      </w:r>
      <w:r>
        <w:rPr/>
        <w:t>cho</w:t>
      </w:r>
      <w:r>
        <w:rPr>
          <w:spacing w:val="-1"/>
        </w:rPr>
        <w:t> </w:t>
      </w:r>
      <w:r>
        <w:rPr/>
        <w:t>Vương</w:t>
      </w:r>
      <w:r>
        <w:rPr>
          <w:spacing w:val="-1"/>
        </w:rPr>
        <w:t> </w:t>
      </w:r>
      <w:r>
        <w:rPr/>
        <w:t>Văn</w:t>
      </w:r>
      <w:r>
        <w:rPr>
          <w:spacing w:val="-1"/>
        </w:rPr>
        <w:t> </w:t>
      </w:r>
      <w:r>
        <w:rPr/>
        <w:t>Th,</w:t>
      </w:r>
      <w:r>
        <w:rPr>
          <w:spacing w:val="-3"/>
        </w:rPr>
        <w:t> </w:t>
      </w:r>
      <w:r>
        <w:rPr/>
        <w:t>sinh năm</w:t>
      </w:r>
      <w:r>
        <w:rPr>
          <w:spacing w:val="-5"/>
        </w:rPr>
        <w:t> </w:t>
      </w:r>
      <w:r>
        <w:rPr/>
        <w:t>1988,</w:t>
      </w:r>
      <w:r>
        <w:rPr>
          <w:spacing w:val="-2"/>
        </w:rPr>
        <w:t> </w:t>
      </w:r>
      <w:r>
        <w:rPr/>
        <w:t>trú</w:t>
      </w:r>
      <w:r>
        <w:rPr>
          <w:spacing w:val="-1"/>
        </w:rPr>
        <w:t> </w:t>
      </w:r>
      <w:r>
        <w:rPr/>
        <w:t>tại</w:t>
      </w:r>
      <w:r>
        <w:rPr>
          <w:spacing w:val="-1"/>
        </w:rPr>
        <w:t> </w:t>
      </w:r>
      <w:r>
        <w:rPr/>
        <w:t>xóm</w:t>
      </w:r>
      <w:r>
        <w:rPr>
          <w:spacing w:val="-5"/>
        </w:rPr>
        <w:t> </w:t>
      </w:r>
      <w:r>
        <w:rPr/>
        <w:t>P, xã Đức Hồng, huyện Trùng Khánh, tỉnh Cao Bằng 02 (hai) lần, lần thứ nhất vào khoảng tháng 6/2022 bán 01 (một) gói với giá 500.000 đồng (năm</w:t>
      </w:r>
      <w:r>
        <w:rPr>
          <w:spacing w:val="-1"/>
        </w:rPr>
        <w:t> </w:t>
      </w:r>
      <w:r>
        <w:rPr/>
        <w:t>trăm</w:t>
      </w:r>
      <w:r>
        <w:rPr>
          <w:spacing w:val="-1"/>
        </w:rPr>
        <w:t> </w:t>
      </w:r>
      <w:r>
        <w:rPr/>
        <w:t>nghìn đồng). Lần thứ hai</w:t>
      </w:r>
    </w:p>
    <w:p>
      <w:pPr>
        <w:spacing w:after="0" w:line="319" w:lineRule="auto"/>
        <w:sectPr>
          <w:pgSz w:w="11910" w:h="16840"/>
          <w:pgMar w:header="724" w:footer="0" w:top="1260" w:bottom="280" w:left="1540" w:right="740"/>
        </w:sectPr>
      </w:pPr>
    </w:p>
    <w:p>
      <w:pPr>
        <w:pStyle w:val="BodyText"/>
        <w:spacing w:line="321" w:lineRule="auto" w:before="81"/>
        <w:ind w:right="108" w:firstLine="0"/>
      </w:pPr>
      <w:r>
        <w:rPr/>
        <w:t>bán vào ngày 28/6/2022, bán 01 (một) gói với giá 900.000 đồng (chín trăm nghìn </w:t>
      </w:r>
      <w:r>
        <w:rPr>
          <w:spacing w:val="-2"/>
        </w:rPr>
        <w:t>đồng).</w:t>
      </w:r>
    </w:p>
    <w:p>
      <w:pPr>
        <w:pStyle w:val="BodyText"/>
        <w:spacing w:line="312" w:lineRule="auto" w:before="114"/>
        <w:ind w:right="108"/>
      </w:pPr>
      <w:r>
        <w:rPr/>
        <w:t>Bán ma túy cho Nông Văn T, sinh năm 1987, trú tại tổ dân phố xx, thị trấn Trùng Khánh, huyện Trùng Khánh, tỉnh Cao Bằng 01 (một) lần vào</w:t>
      </w:r>
      <w:r>
        <w:rPr>
          <w:spacing w:val="40"/>
        </w:rPr>
        <w:t> </w:t>
      </w:r>
      <w:r>
        <w:rPr/>
        <w:t>khoảng giữa tháng 6/2022, bán 01 (một) gói với giá 200.000 đồng (hai trăm nghìn đồng).</w:t>
      </w:r>
    </w:p>
    <w:p>
      <w:pPr>
        <w:pStyle w:val="BodyText"/>
        <w:ind w:left="881" w:firstLine="0"/>
      </w:pPr>
      <w:r>
        <w:rPr/>
        <w:t>Tổng</w:t>
      </w:r>
      <w:r>
        <w:rPr>
          <w:spacing w:val="31"/>
        </w:rPr>
        <w:t> </w:t>
      </w:r>
      <w:r>
        <w:rPr/>
        <w:t>cộng</w:t>
      </w:r>
      <w:r>
        <w:rPr>
          <w:spacing w:val="31"/>
        </w:rPr>
        <w:t> </w:t>
      </w:r>
      <w:r>
        <w:rPr/>
        <w:t>H</w:t>
      </w:r>
      <w:r>
        <w:rPr>
          <w:spacing w:val="29"/>
        </w:rPr>
        <w:t> </w:t>
      </w:r>
      <w:r>
        <w:rPr/>
        <w:t>bán</w:t>
      </w:r>
      <w:r>
        <w:rPr>
          <w:spacing w:val="33"/>
        </w:rPr>
        <w:t> </w:t>
      </w:r>
      <w:r>
        <w:rPr/>
        <w:t>ma</w:t>
      </w:r>
      <w:r>
        <w:rPr>
          <w:spacing w:val="31"/>
        </w:rPr>
        <w:t> </w:t>
      </w:r>
      <w:r>
        <w:rPr/>
        <w:t>túy</w:t>
      </w:r>
      <w:r>
        <w:rPr>
          <w:spacing w:val="27"/>
        </w:rPr>
        <w:t> </w:t>
      </w:r>
      <w:r>
        <w:rPr/>
        <w:t>03</w:t>
      </w:r>
      <w:r>
        <w:rPr>
          <w:spacing w:val="32"/>
        </w:rPr>
        <w:t> </w:t>
      </w:r>
      <w:r>
        <w:rPr/>
        <w:t>(ba)</w:t>
      </w:r>
      <w:r>
        <w:rPr>
          <w:spacing w:val="31"/>
        </w:rPr>
        <w:t> </w:t>
      </w:r>
      <w:r>
        <w:rPr/>
        <w:t>lần</w:t>
      </w:r>
      <w:r>
        <w:rPr>
          <w:spacing w:val="31"/>
        </w:rPr>
        <w:t> </w:t>
      </w:r>
      <w:r>
        <w:rPr/>
        <w:t>cho</w:t>
      </w:r>
      <w:r>
        <w:rPr>
          <w:spacing w:val="32"/>
        </w:rPr>
        <w:t> </w:t>
      </w:r>
      <w:r>
        <w:rPr/>
        <w:t>02</w:t>
      </w:r>
      <w:r>
        <w:rPr>
          <w:spacing w:val="31"/>
        </w:rPr>
        <w:t> </w:t>
      </w:r>
      <w:r>
        <w:rPr/>
        <w:t>(hai)</w:t>
      </w:r>
      <w:r>
        <w:rPr>
          <w:spacing w:val="28"/>
        </w:rPr>
        <w:t> </w:t>
      </w:r>
      <w:r>
        <w:rPr/>
        <w:t>người</w:t>
      </w:r>
      <w:r>
        <w:rPr>
          <w:spacing w:val="32"/>
        </w:rPr>
        <w:t> </w:t>
      </w:r>
      <w:r>
        <w:rPr/>
        <w:t>thu</w:t>
      </w:r>
      <w:r>
        <w:rPr>
          <w:spacing w:val="29"/>
        </w:rPr>
        <w:t> </w:t>
      </w:r>
      <w:r>
        <w:rPr/>
        <w:t>được</w:t>
      </w:r>
      <w:r>
        <w:rPr>
          <w:spacing w:val="31"/>
        </w:rPr>
        <w:t> </w:t>
      </w:r>
      <w:r>
        <w:rPr/>
        <w:t>số</w:t>
      </w:r>
      <w:r>
        <w:rPr>
          <w:spacing w:val="33"/>
        </w:rPr>
        <w:t> </w:t>
      </w:r>
      <w:r>
        <w:rPr>
          <w:spacing w:val="-4"/>
        </w:rPr>
        <w:t>tiền</w:t>
      </w:r>
    </w:p>
    <w:p>
      <w:pPr>
        <w:pStyle w:val="BodyText"/>
        <w:spacing w:line="312" w:lineRule="auto" w:before="98"/>
        <w:ind w:right="105" w:firstLine="0"/>
      </w:pPr>
      <w:r>
        <w:rPr/>
        <w:t>1.600.000 đồng (một triệu sáu trăm nghìn đồng). Lời khai của Phan Văn H phù</w:t>
      </w:r>
      <w:r>
        <w:rPr>
          <w:spacing w:val="40"/>
        </w:rPr>
        <w:t> </w:t>
      </w:r>
      <w:r>
        <w:rPr/>
        <w:t>hợp với lời khai của những người làm chứng về số lần mua, số tiền và hình thức giao dịch.</w:t>
      </w:r>
    </w:p>
    <w:p>
      <w:pPr>
        <w:pStyle w:val="BodyText"/>
        <w:spacing w:line="312" w:lineRule="auto"/>
        <w:ind w:right="106"/>
      </w:pPr>
      <w:r>
        <w:rPr/>
        <w:t>Tại bản cáo trạng số 138/CT-VKSTK ngày 22 tháng 11 năm 2022, Viện kiểm sát nhân dân huyện Trùng Khánh đã truy tố bị cáo Phan Văn H ra trước Tòa án nhân dân huyện Trùng Khánh, tỉnh Cao Bằng để xét xử về tội “</w:t>
      </w:r>
      <w:r>
        <w:rPr>
          <w:i/>
        </w:rPr>
        <w:t>Mua bán trái</w:t>
      </w:r>
      <w:r>
        <w:rPr>
          <w:i/>
        </w:rPr>
        <w:t> phép chất ma túy</w:t>
      </w:r>
      <w:r>
        <w:rPr/>
        <w:t>” theo điểm b khoản 2 Điều 251 Bộ luật Hình sự.</w:t>
      </w:r>
    </w:p>
    <w:p>
      <w:pPr>
        <w:pStyle w:val="BodyText"/>
        <w:spacing w:line="300" w:lineRule="auto" w:before="116"/>
        <w:ind w:right="106"/>
      </w:pPr>
      <w:r>
        <w:rPr/>
        <w:t>Tại phiên tòa: Bị cáo Phan Văn H thừa nhận Cáo trạng của Viện kiểm sát nhân dân huyện Trùng Khánh đã phản ánh đúng hành vi phạm tội của bị cáo, mục đích bị cáo mua ma túy về để sử dụng cho bản thân và bán lại kiếm</w:t>
      </w:r>
      <w:r>
        <w:rPr>
          <w:spacing w:val="-1"/>
        </w:rPr>
        <w:t> </w:t>
      </w:r>
      <w:r>
        <w:rPr/>
        <w:t>lời. Đối với 01 (một) điện thoại di động nhãn hiệu NOKIA, dạng bàn phím</w:t>
      </w:r>
      <w:r>
        <w:rPr>
          <w:spacing w:val="-1"/>
        </w:rPr>
        <w:t> </w:t>
      </w:r>
      <w:r>
        <w:rPr/>
        <w:t>bấm, màu đen, số sê ri 1: 350078311237103, số sê ri 2: 35078313237101, điện thoại đã qua sử dụng, có gắn thẻ sim số 0363.851.023, bị cáo có được sử dụng để trao đổi mua bán ma túy; 01 (một) điện thoại di động, nhãn hiệu NOKIA, dạng bàn phím bấm, màu đen, số sê ri 1: 356107164903760, điện thoại đã qua sử dụng, trong không gắn thẻ sim và 01</w:t>
      </w:r>
      <w:r>
        <w:rPr>
          <w:spacing w:val="-1"/>
        </w:rPr>
        <w:t> </w:t>
      </w:r>
      <w:r>
        <w:rPr/>
        <w:t>(một)</w:t>
      </w:r>
      <w:r>
        <w:rPr>
          <w:spacing w:val="-2"/>
        </w:rPr>
        <w:t> </w:t>
      </w:r>
      <w:r>
        <w:rPr/>
        <w:t>điện</w:t>
      </w:r>
      <w:r>
        <w:rPr>
          <w:spacing w:val="-5"/>
        </w:rPr>
        <w:t> </w:t>
      </w:r>
      <w:r>
        <w:rPr/>
        <w:t>thoại</w:t>
      </w:r>
      <w:r>
        <w:rPr>
          <w:spacing w:val="-1"/>
        </w:rPr>
        <w:t> </w:t>
      </w:r>
      <w:r>
        <w:rPr/>
        <w:t>di</w:t>
      </w:r>
      <w:r>
        <w:rPr>
          <w:spacing w:val="-3"/>
        </w:rPr>
        <w:t> </w:t>
      </w:r>
      <w:r>
        <w:rPr/>
        <w:t>động,</w:t>
      </w:r>
      <w:r>
        <w:rPr>
          <w:spacing w:val="-3"/>
        </w:rPr>
        <w:t> </w:t>
      </w:r>
      <w:r>
        <w:rPr/>
        <w:t>nhãn</w:t>
      </w:r>
      <w:r>
        <w:rPr>
          <w:spacing w:val="-1"/>
        </w:rPr>
        <w:t> </w:t>
      </w:r>
      <w:r>
        <w:rPr/>
        <w:t>hiệu</w:t>
      </w:r>
      <w:r>
        <w:rPr>
          <w:spacing w:val="-1"/>
        </w:rPr>
        <w:t> </w:t>
      </w:r>
      <w:r>
        <w:rPr/>
        <w:t>ACE,</w:t>
      </w:r>
      <w:r>
        <w:rPr>
          <w:spacing w:val="-3"/>
        </w:rPr>
        <w:t> </w:t>
      </w:r>
      <w:r>
        <w:rPr/>
        <w:t>dạng</w:t>
      </w:r>
      <w:r>
        <w:rPr>
          <w:spacing w:val="-5"/>
        </w:rPr>
        <w:t> </w:t>
      </w:r>
      <w:r>
        <w:rPr/>
        <w:t>bàn</w:t>
      </w:r>
      <w:r>
        <w:rPr>
          <w:spacing w:val="-1"/>
        </w:rPr>
        <w:t> </w:t>
      </w:r>
      <w:r>
        <w:rPr/>
        <w:t>phím</w:t>
      </w:r>
      <w:r>
        <w:rPr>
          <w:spacing w:val="-7"/>
        </w:rPr>
        <w:t> </w:t>
      </w:r>
      <w:r>
        <w:rPr/>
        <w:t>bấm,</w:t>
      </w:r>
      <w:r>
        <w:rPr>
          <w:spacing w:val="-1"/>
        </w:rPr>
        <w:t> </w:t>
      </w:r>
      <w:r>
        <w:rPr/>
        <w:t>màu</w:t>
      </w:r>
      <w:r>
        <w:rPr>
          <w:spacing w:val="-1"/>
        </w:rPr>
        <w:t> </w:t>
      </w:r>
      <w:r>
        <w:rPr/>
        <w:t>đen,</w:t>
      </w:r>
      <w:r>
        <w:rPr>
          <w:spacing w:val="-3"/>
        </w:rPr>
        <w:t> </w:t>
      </w:r>
      <w:r>
        <w:rPr/>
        <w:t>số</w:t>
      </w:r>
      <w:r>
        <w:rPr>
          <w:spacing w:val="-2"/>
        </w:rPr>
        <w:t> </w:t>
      </w:r>
      <w:r>
        <w:rPr/>
        <w:t>imei 1: 359053912918709, điện thoại đã qua sử dụng, trong gắn thẻ sim số 0914.891.293 không liên quan đến hành vi mua bán ma túy; số tiền 600.000 đồng (sáu trăm nghìn đồng) là tiền do bị cáo bán ma túy có được; dao lam, cuộn băng dính bị cáo sử dụng để chia và gói ma túy;</w:t>
      </w:r>
    </w:p>
    <w:p>
      <w:pPr>
        <w:pStyle w:val="BodyText"/>
        <w:spacing w:line="312" w:lineRule="auto" w:before="123"/>
        <w:ind w:right="114"/>
      </w:pPr>
      <w:r>
        <w:rPr/>
        <w:t>Kết thúc phần xét hỏi tại phiên tòa, Kiểm sát viên nhận định bị cáo có đầy</w:t>
      </w:r>
      <w:r>
        <w:rPr>
          <w:spacing w:val="40"/>
        </w:rPr>
        <w:t> </w:t>
      </w:r>
      <w:r>
        <w:rPr/>
        <w:t>đủ khả năng nhận thức về tác hại của ma túy nhưng vẫn cố tình phạm tội, căn cứ vào tính chất, mức độ hành vi phạm tội, tình tiết tăng nặng, giảm nhẹ và nhân thân của bị cáo. Đại diện Viện kiểm sát nhân dân huyện Trùng Khánh vẫn giữ nguyên quan điểm như bản Cáo trạng đã truy tố và đề nghị Hội đồng xét xử:</w:t>
      </w:r>
    </w:p>
    <w:p>
      <w:pPr>
        <w:spacing w:line="312" w:lineRule="auto" w:before="120"/>
        <w:ind w:left="162" w:right="109" w:firstLine="719"/>
        <w:jc w:val="both"/>
        <w:rPr>
          <w:sz w:val="28"/>
        </w:rPr>
      </w:pPr>
      <w:r>
        <w:rPr>
          <w:sz w:val="28"/>
        </w:rPr>
        <w:t>Về</w:t>
      </w:r>
      <w:r>
        <w:rPr>
          <w:spacing w:val="-1"/>
          <w:sz w:val="28"/>
        </w:rPr>
        <w:t> </w:t>
      </w:r>
      <w:r>
        <w:rPr>
          <w:sz w:val="28"/>
        </w:rPr>
        <w:t>tội danh: Tuyên bố bị cáo Phan Văn H phạm</w:t>
      </w:r>
      <w:r>
        <w:rPr>
          <w:spacing w:val="-6"/>
          <w:sz w:val="28"/>
        </w:rPr>
        <w:t> </w:t>
      </w:r>
      <w:r>
        <w:rPr>
          <w:sz w:val="28"/>
        </w:rPr>
        <w:t>tội “</w:t>
      </w:r>
      <w:r>
        <w:rPr>
          <w:i/>
          <w:sz w:val="28"/>
        </w:rPr>
        <w:t>Mua bán trái</w:t>
      </w:r>
      <w:r>
        <w:rPr>
          <w:i/>
          <w:spacing w:val="-1"/>
          <w:sz w:val="28"/>
        </w:rPr>
        <w:t> </w:t>
      </w:r>
      <w:r>
        <w:rPr>
          <w:i/>
          <w:sz w:val="28"/>
        </w:rPr>
        <w:t>phép chất</w:t>
      </w:r>
      <w:r>
        <w:rPr>
          <w:i/>
          <w:sz w:val="28"/>
        </w:rPr>
        <w:t> ma túy</w:t>
      </w:r>
      <w:r>
        <w:rPr>
          <w:sz w:val="28"/>
        </w:rPr>
        <w:t>” theo điểm b khoản 2 Điều 251 Bộ luật Hình sự.</w:t>
      </w:r>
    </w:p>
    <w:p>
      <w:pPr>
        <w:spacing w:after="0" w:line="312" w:lineRule="auto"/>
        <w:jc w:val="both"/>
        <w:rPr>
          <w:sz w:val="28"/>
        </w:rPr>
        <w:sectPr>
          <w:pgSz w:w="11910" w:h="16840"/>
          <w:pgMar w:header="724" w:footer="0" w:top="1260" w:bottom="280" w:left="1540" w:right="740"/>
        </w:sectPr>
      </w:pPr>
    </w:p>
    <w:p>
      <w:pPr>
        <w:pStyle w:val="BodyText"/>
        <w:spacing w:line="302" w:lineRule="auto" w:before="79"/>
        <w:ind w:right="105"/>
      </w:pPr>
      <w:r>
        <w:rPr/>
        <w:t>Về hình phạt: Áp dụng điểm b khoản 2 Điều 251, điểm s khoản 1, khoản 2 Điều 51, Điều 38 Bộ luật Hình sự đối với bị cáo H. Xử phạt bị cáo Phan Văn H từ 07 (bảy) năm 06 (sáu) tháng tù - 08 (tám) năm 06 (sáu) tháng tù.</w:t>
      </w:r>
    </w:p>
    <w:p>
      <w:pPr>
        <w:pStyle w:val="BodyText"/>
        <w:ind w:left="881" w:firstLine="0"/>
      </w:pPr>
      <w:r>
        <w:rPr/>
        <w:t>Về</w:t>
      </w:r>
      <w:r>
        <w:rPr>
          <w:spacing w:val="-3"/>
        </w:rPr>
        <w:t> </w:t>
      </w:r>
      <w:r>
        <w:rPr/>
        <w:t>hình</w:t>
      </w:r>
      <w:r>
        <w:rPr>
          <w:spacing w:val="-5"/>
        </w:rPr>
        <w:t> </w:t>
      </w:r>
      <w:r>
        <w:rPr/>
        <w:t>phạt</w:t>
      </w:r>
      <w:r>
        <w:rPr>
          <w:spacing w:val="-4"/>
        </w:rPr>
        <w:t> </w:t>
      </w:r>
      <w:r>
        <w:rPr/>
        <w:t>bổ</w:t>
      </w:r>
      <w:r>
        <w:rPr>
          <w:spacing w:val="-6"/>
        </w:rPr>
        <w:t> </w:t>
      </w:r>
      <w:r>
        <w:rPr/>
        <w:t>sung:</w:t>
      </w:r>
      <w:r>
        <w:rPr>
          <w:spacing w:val="-2"/>
        </w:rPr>
        <w:t> </w:t>
      </w:r>
      <w:r>
        <w:rPr/>
        <w:t>Không</w:t>
      </w:r>
      <w:r>
        <w:rPr>
          <w:spacing w:val="1"/>
        </w:rPr>
        <w:t> </w:t>
      </w:r>
      <w:r>
        <w:rPr/>
        <w:t>đề</w:t>
      </w:r>
      <w:r>
        <w:rPr>
          <w:spacing w:val="-2"/>
        </w:rPr>
        <w:t> </w:t>
      </w:r>
      <w:r>
        <w:rPr/>
        <w:t>nghị</w:t>
      </w:r>
      <w:r>
        <w:rPr>
          <w:spacing w:val="-3"/>
        </w:rPr>
        <w:t> </w:t>
      </w:r>
      <w:r>
        <w:rPr/>
        <w:t>áp</w:t>
      </w:r>
      <w:r>
        <w:rPr>
          <w:spacing w:val="-2"/>
        </w:rPr>
        <w:t> </w:t>
      </w:r>
      <w:r>
        <w:rPr/>
        <w:t>dụng</w:t>
      </w:r>
      <w:r>
        <w:rPr>
          <w:spacing w:val="-1"/>
        </w:rPr>
        <w:t> </w:t>
      </w:r>
      <w:r>
        <w:rPr/>
        <w:t>đối</w:t>
      </w:r>
      <w:r>
        <w:rPr>
          <w:spacing w:val="-2"/>
        </w:rPr>
        <w:t> </w:t>
      </w:r>
      <w:r>
        <w:rPr/>
        <w:t>với</w:t>
      </w:r>
      <w:r>
        <w:rPr>
          <w:spacing w:val="-5"/>
        </w:rPr>
        <w:t> </w:t>
      </w:r>
      <w:r>
        <w:rPr/>
        <w:t>bị </w:t>
      </w:r>
      <w:r>
        <w:rPr>
          <w:spacing w:val="-4"/>
        </w:rPr>
        <w:t>cáo.</w:t>
      </w:r>
    </w:p>
    <w:p>
      <w:pPr>
        <w:pStyle w:val="BodyText"/>
        <w:spacing w:line="300" w:lineRule="auto" w:before="203"/>
        <w:ind w:right="119"/>
      </w:pPr>
      <w:r>
        <w:rPr/>
        <w:t>Về xử lý vật chứng: Áp dụng Điều 47 Bộ luật Hình sự, Điều 106 Bộ luật Tố tụng Hình sự, đề nghị:</w:t>
      </w:r>
    </w:p>
    <w:p>
      <w:pPr>
        <w:pStyle w:val="ListParagraph"/>
        <w:numPr>
          <w:ilvl w:val="0"/>
          <w:numId w:val="3"/>
        </w:numPr>
        <w:tabs>
          <w:tab w:pos="1070" w:val="left" w:leader="none"/>
        </w:tabs>
        <w:spacing w:line="302" w:lineRule="auto" w:before="124" w:after="0"/>
        <w:ind w:left="162" w:right="104" w:firstLine="719"/>
        <w:jc w:val="both"/>
        <w:rPr>
          <w:sz w:val="28"/>
        </w:rPr>
      </w:pPr>
      <w:r>
        <w:rPr>
          <w:sz w:val="28"/>
        </w:rPr>
        <w:t>Tịch thu tiêu hủy: 01 (một) chiếc phong bì thư đã được niêm phong, mặt trước ghi: “</w:t>
      </w:r>
      <w:r>
        <w:rPr>
          <w:i/>
          <w:sz w:val="28"/>
        </w:rPr>
        <w:t>Vật chứng vụ Phan Văn H - Mua bán trái phép chất ma túy, xảy ra</w:t>
      </w:r>
      <w:r>
        <w:rPr>
          <w:i/>
          <w:spacing w:val="40"/>
          <w:sz w:val="28"/>
        </w:rPr>
        <w:t> </w:t>
      </w:r>
      <w:r>
        <w:rPr>
          <w:i/>
          <w:sz w:val="28"/>
        </w:rPr>
        <w:t>ngày 30/6/2022, tại xóm P - xã Đức Hồng - huyện Trùng Khánh - tỉnh Cao Bằng”</w:t>
      </w:r>
      <w:r>
        <w:rPr>
          <w:sz w:val="28"/>
        </w:rPr>
        <w:t>, mặt sau phong bì có chữ ký của Phan Văn H và chữ ký của các thành phần tham gia, đóng 04 (bốn) hình dấu đỏ của Cơ quan Cảnh sát Điều tra Công an huyện Trùng Khánh; 01 (một) chiếc phong bì thư đã được niêm phong, mặt trước phong bì ghi: “</w:t>
      </w:r>
      <w:r>
        <w:rPr>
          <w:i/>
          <w:sz w:val="28"/>
        </w:rPr>
        <w:t>Dao lam, cuộn băng dính tạm giữ khi khám xét nơi ở của Phan Văn H</w:t>
      </w:r>
      <w:r>
        <w:rPr>
          <w:i/>
          <w:spacing w:val="40"/>
          <w:sz w:val="28"/>
        </w:rPr>
        <w:t> </w:t>
      </w:r>
      <w:r>
        <w:rPr>
          <w:i/>
          <w:sz w:val="28"/>
        </w:rPr>
        <w:t>ngày 30/6/2022 tại P - Đức Hồng - Trùng Khánh - Cao Bằng</w:t>
      </w:r>
      <w:r>
        <w:rPr>
          <w:sz w:val="28"/>
        </w:rPr>
        <w:t>”, mặt sau phong bì</w:t>
      </w:r>
      <w:r>
        <w:rPr>
          <w:spacing w:val="40"/>
          <w:sz w:val="28"/>
        </w:rPr>
        <w:t> </w:t>
      </w:r>
      <w:r>
        <w:rPr>
          <w:sz w:val="28"/>
        </w:rPr>
        <w:t>có chữ ký của Phan Văn H và chữ ký của các thành phần tham gia, đóng 04 (bốn) hình dấu đỏ của Ủy ban nhân dân xã Đức Hồng;</w:t>
      </w:r>
    </w:p>
    <w:p>
      <w:pPr>
        <w:pStyle w:val="ListParagraph"/>
        <w:numPr>
          <w:ilvl w:val="0"/>
          <w:numId w:val="3"/>
        </w:numPr>
        <w:tabs>
          <w:tab w:pos="1074" w:val="left" w:leader="none"/>
        </w:tabs>
        <w:spacing w:line="302" w:lineRule="auto" w:before="115" w:after="0"/>
        <w:ind w:left="162" w:right="104" w:firstLine="719"/>
        <w:jc w:val="both"/>
        <w:rPr>
          <w:sz w:val="28"/>
        </w:rPr>
      </w:pPr>
      <w:r>
        <w:rPr>
          <w:sz w:val="28"/>
        </w:rPr>
        <w:t>Tịch thu sung vào Ngân sách Nhà nước: Số tiền 600.000 đồng (sáu trăm nghìn đồng); 01 (một) điện thoại di động nhãn hiệu NOKIA, dạng bàn phím bấm, màu đen, số sê ri 1: 350078311237103, số sê ri 2: 35078313237101, điện thoại đã qua sử dụng, có gắn thẻ sim số 0363.851.023 do liên quan đến hành vi mua bán</w:t>
      </w:r>
      <w:r>
        <w:rPr>
          <w:spacing w:val="80"/>
          <w:sz w:val="28"/>
        </w:rPr>
        <w:t> </w:t>
      </w:r>
      <w:r>
        <w:rPr>
          <w:sz w:val="28"/>
        </w:rPr>
        <w:t>trái phép chất ma túy;</w:t>
      </w:r>
    </w:p>
    <w:p>
      <w:pPr>
        <w:pStyle w:val="ListParagraph"/>
        <w:numPr>
          <w:ilvl w:val="0"/>
          <w:numId w:val="3"/>
        </w:numPr>
        <w:tabs>
          <w:tab w:pos="1072" w:val="left" w:leader="none"/>
        </w:tabs>
        <w:spacing w:line="302" w:lineRule="auto" w:before="118" w:after="0"/>
        <w:ind w:left="162" w:right="104" w:firstLine="719"/>
        <w:jc w:val="both"/>
        <w:rPr>
          <w:sz w:val="28"/>
        </w:rPr>
      </w:pPr>
      <w:r>
        <w:rPr>
          <w:sz w:val="28"/>
        </w:rPr>
        <w:t>Trả lại cho bị cáo: 01 (một) điện thoại di động, nhãn hiệu NOKIA, dạng bàn phím bấm, màu đen, số sê ri 1: 356107164903760, điện thoại đã qua sử dụng, trong không gắn thẻ sim và 01 (một) điện thoại di động, nhãn hiệu ACE, dạng bàn phím bấm, màu đen, số imei 1: 359053912918709, điện thoại đã qua sử dụng,</w:t>
      </w:r>
      <w:r>
        <w:rPr>
          <w:spacing w:val="40"/>
          <w:sz w:val="28"/>
        </w:rPr>
        <w:t> </w:t>
      </w:r>
      <w:r>
        <w:rPr>
          <w:sz w:val="28"/>
        </w:rPr>
        <w:t>trong gắn thẻ sim số 0914.891.293 không liên quan đến hành vi mua bán ma túy.</w:t>
      </w:r>
    </w:p>
    <w:p>
      <w:pPr>
        <w:pStyle w:val="ListParagraph"/>
        <w:numPr>
          <w:ilvl w:val="0"/>
          <w:numId w:val="3"/>
        </w:numPr>
        <w:tabs>
          <w:tab w:pos="1055" w:val="left" w:leader="none"/>
        </w:tabs>
        <w:spacing w:line="302" w:lineRule="auto" w:before="117" w:after="0"/>
        <w:ind w:left="162" w:right="107" w:firstLine="719"/>
        <w:jc w:val="both"/>
        <w:rPr>
          <w:sz w:val="28"/>
        </w:rPr>
      </w:pPr>
      <w:r>
        <w:rPr>
          <w:sz w:val="28"/>
        </w:rPr>
        <w:t>Truy thu đối với bị cáo H số tiền 1.000.000 đồng (một triệu đồng) để sung vào Ngân sách Nhà nước do bị cáo thu lợi bất chính từ hành vi mua bán trái phép chất ma túy có được.</w:t>
      </w:r>
    </w:p>
    <w:p>
      <w:pPr>
        <w:pStyle w:val="BodyText"/>
        <w:ind w:left="881" w:firstLine="0"/>
      </w:pPr>
      <w:r>
        <w:rPr/>
        <w:t>Về</w:t>
      </w:r>
      <w:r>
        <w:rPr>
          <w:spacing w:val="11"/>
        </w:rPr>
        <w:t> </w:t>
      </w:r>
      <w:r>
        <w:rPr/>
        <w:t>án</w:t>
      </w:r>
      <w:r>
        <w:rPr>
          <w:spacing w:val="12"/>
        </w:rPr>
        <w:t> </w:t>
      </w:r>
      <w:r>
        <w:rPr/>
        <w:t>phí:</w:t>
      </w:r>
      <w:r>
        <w:rPr>
          <w:spacing w:val="14"/>
        </w:rPr>
        <w:t> </w:t>
      </w:r>
      <w:r>
        <w:rPr/>
        <w:t>Bị</w:t>
      </w:r>
      <w:r>
        <w:rPr>
          <w:spacing w:val="15"/>
        </w:rPr>
        <w:t> </w:t>
      </w:r>
      <w:r>
        <w:rPr/>
        <w:t>cáo</w:t>
      </w:r>
      <w:r>
        <w:rPr>
          <w:spacing w:val="12"/>
        </w:rPr>
        <w:t> </w:t>
      </w:r>
      <w:r>
        <w:rPr/>
        <w:t>phải</w:t>
      </w:r>
      <w:r>
        <w:rPr>
          <w:spacing w:val="14"/>
        </w:rPr>
        <w:t> </w:t>
      </w:r>
      <w:r>
        <w:rPr/>
        <w:t>chịu</w:t>
      </w:r>
      <w:r>
        <w:rPr>
          <w:spacing w:val="15"/>
        </w:rPr>
        <w:t> </w:t>
      </w:r>
      <w:r>
        <w:rPr/>
        <w:t>án</w:t>
      </w:r>
      <w:r>
        <w:rPr>
          <w:spacing w:val="12"/>
        </w:rPr>
        <w:t> </w:t>
      </w:r>
      <w:r>
        <w:rPr/>
        <w:t>phí</w:t>
      </w:r>
      <w:r>
        <w:rPr>
          <w:spacing w:val="11"/>
        </w:rPr>
        <w:t> </w:t>
      </w:r>
      <w:r>
        <w:rPr/>
        <w:t>hình</w:t>
      </w:r>
      <w:r>
        <w:rPr>
          <w:spacing w:val="12"/>
        </w:rPr>
        <w:t> </w:t>
      </w:r>
      <w:r>
        <w:rPr/>
        <w:t>sự</w:t>
      </w:r>
      <w:r>
        <w:rPr>
          <w:spacing w:val="13"/>
        </w:rPr>
        <w:t> </w:t>
      </w:r>
      <w:r>
        <w:rPr/>
        <w:t>sơ</w:t>
      </w:r>
      <w:r>
        <w:rPr>
          <w:spacing w:val="11"/>
        </w:rPr>
        <w:t> </w:t>
      </w:r>
      <w:r>
        <w:rPr/>
        <w:t>thẩm</w:t>
      </w:r>
      <w:r>
        <w:rPr>
          <w:spacing w:val="9"/>
        </w:rPr>
        <w:t> </w:t>
      </w:r>
      <w:r>
        <w:rPr/>
        <w:t>theo</w:t>
      </w:r>
      <w:r>
        <w:rPr>
          <w:spacing w:val="12"/>
        </w:rPr>
        <w:t> </w:t>
      </w:r>
      <w:r>
        <w:rPr/>
        <w:t>quy</w:t>
      </w:r>
      <w:r>
        <w:rPr>
          <w:spacing w:val="10"/>
        </w:rPr>
        <w:t> </w:t>
      </w:r>
      <w:r>
        <w:rPr/>
        <w:t>định</w:t>
      </w:r>
      <w:r>
        <w:rPr>
          <w:spacing w:val="26"/>
        </w:rPr>
        <w:t> </w:t>
      </w:r>
      <w:r>
        <w:rPr/>
        <w:t>của</w:t>
      </w:r>
      <w:r>
        <w:rPr>
          <w:spacing w:val="12"/>
        </w:rPr>
        <w:t> </w:t>
      </w:r>
      <w:r>
        <w:rPr>
          <w:spacing w:val="-4"/>
        </w:rPr>
        <w:t>pháp</w:t>
      </w:r>
    </w:p>
    <w:p>
      <w:pPr>
        <w:pStyle w:val="BodyText"/>
        <w:spacing w:before="84"/>
        <w:ind w:firstLine="0"/>
        <w:jc w:val="left"/>
      </w:pPr>
      <w:r>
        <w:rPr>
          <w:spacing w:val="-4"/>
        </w:rPr>
        <w:t>luật.</w:t>
      </w:r>
    </w:p>
    <w:p>
      <w:pPr>
        <w:pStyle w:val="BodyText"/>
        <w:spacing w:before="203"/>
        <w:ind w:left="881" w:firstLine="0"/>
        <w:jc w:val="left"/>
      </w:pPr>
      <w:r>
        <w:rPr/>
        <w:t>Bị</w:t>
      </w:r>
      <w:r>
        <w:rPr>
          <w:spacing w:val="11"/>
        </w:rPr>
        <w:t> </w:t>
      </w:r>
      <w:r>
        <w:rPr/>
        <w:t>cáo</w:t>
      </w:r>
      <w:r>
        <w:rPr>
          <w:spacing w:val="10"/>
        </w:rPr>
        <w:t> </w:t>
      </w:r>
      <w:r>
        <w:rPr/>
        <w:t>không</w:t>
      </w:r>
      <w:r>
        <w:rPr>
          <w:spacing w:val="11"/>
        </w:rPr>
        <w:t> </w:t>
      </w:r>
      <w:r>
        <w:rPr/>
        <w:t>có</w:t>
      </w:r>
      <w:r>
        <w:rPr>
          <w:spacing w:val="9"/>
        </w:rPr>
        <w:t> </w:t>
      </w:r>
      <w:r>
        <w:rPr/>
        <w:t>ý</w:t>
      </w:r>
      <w:r>
        <w:rPr>
          <w:spacing w:val="9"/>
        </w:rPr>
        <w:t> </w:t>
      </w:r>
      <w:r>
        <w:rPr/>
        <w:t>kiến</w:t>
      </w:r>
      <w:r>
        <w:rPr>
          <w:spacing w:val="9"/>
        </w:rPr>
        <w:t> </w:t>
      </w:r>
      <w:r>
        <w:rPr/>
        <w:t>tranh</w:t>
      </w:r>
      <w:r>
        <w:rPr>
          <w:spacing w:val="11"/>
        </w:rPr>
        <w:t> </w:t>
      </w:r>
      <w:r>
        <w:rPr/>
        <w:t>luận.</w:t>
      </w:r>
      <w:r>
        <w:rPr>
          <w:spacing w:val="10"/>
        </w:rPr>
        <w:t> </w:t>
      </w:r>
      <w:r>
        <w:rPr/>
        <w:t>Khi</w:t>
      </w:r>
      <w:r>
        <w:rPr>
          <w:spacing w:val="9"/>
        </w:rPr>
        <w:t> </w:t>
      </w:r>
      <w:r>
        <w:rPr/>
        <w:t>được</w:t>
      </w:r>
      <w:r>
        <w:rPr>
          <w:spacing w:val="8"/>
        </w:rPr>
        <w:t> </w:t>
      </w:r>
      <w:r>
        <w:rPr/>
        <w:t>nói</w:t>
      </w:r>
      <w:r>
        <w:rPr>
          <w:spacing w:val="9"/>
        </w:rPr>
        <w:t> </w:t>
      </w:r>
      <w:r>
        <w:rPr/>
        <w:t>lời</w:t>
      </w:r>
      <w:r>
        <w:rPr>
          <w:spacing w:val="9"/>
        </w:rPr>
        <w:t> </w:t>
      </w:r>
      <w:r>
        <w:rPr/>
        <w:t>sau</w:t>
      </w:r>
      <w:r>
        <w:rPr>
          <w:spacing w:val="10"/>
        </w:rPr>
        <w:t> </w:t>
      </w:r>
      <w:r>
        <w:rPr/>
        <w:t>cùng,</w:t>
      </w:r>
      <w:r>
        <w:rPr>
          <w:spacing w:val="7"/>
        </w:rPr>
        <w:t> </w:t>
      </w:r>
      <w:r>
        <w:rPr/>
        <w:t>bị</w:t>
      </w:r>
      <w:r>
        <w:rPr>
          <w:spacing w:val="9"/>
        </w:rPr>
        <w:t> </w:t>
      </w:r>
      <w:r>
        <w:rPr/>
        <w:t>cáo</w:t>
      </w:r>
      <w:r>
        <w:rPr>
          <w:spacing w:val="20"/>
        </w:rPr>
        <w:t> </w:t>
      </w:r>
      <w:r>
        <w:rPr>
          <w:spacing w:val="-2"/>
        </w:rPr>
        <w:t>không</w:t>
      </w:r>
    </w:p>
    <w:p>
      <w:pPr>
        <w:pStyle w:val="BodyText"/>
        <w:spacing w:before="82"/>
        <w:ind w:firstLine="0"/>
        <w:jc w:val="left"/>
      </w:pPr>
      <w:r>
        <w:rPr/>
        <w:t>có ý</w:t>
      </w:r>
      <w:r>
        <w:rPr>
          <w:spacing w:val="-4"/>
        </w:rPr>
        <w:t> </w:t>
      </w:r>
      <w:r>
        <w:rPr/>
        <w:t>kiến</w:t>
      </w:r>
      <w:r>
        <w:rPr>
          <w:spacing w:val="-2"/>
        </w:rPr>
        <w:t> </w:t>
      </w:r>
      <w:r>
        <w:rPr>
          <w:spacing w:val="-5"/>
        </w:rPr>
        <w:t>gì.</w:t>
      </w:r>
    </w:p>
    <w:p>
      <w:pPr>
        <w:spacing w:after="0"/>
        <w:jc w:val="left"/>
        <w:sectPr>
          <w:pgSz w:w="11910" w:h="16840"/>
          <w:pgMar w:header="724" w:footer="0" w:top="1260" w:bottom="280" w:left="1540" w:right="740"/>
        </w:sectPr>
      </w:pPr>
    </w:p>
    <w:p>
      <w:pPr>
        <w:spacing w:before="86"/>
        <w:ind w:left="3426"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spacing w:line="312" w:lineRule="auto" w:before="213"/>
        <w:ind w:left="162" w:right="107" w:firstLine="719"/>
        <w:jc w:val="both"/>
        <w:rPr>
          <w:i/>
          <w:sz w:val="28"/>
        </w:rPr>
      </w:pPr>
      <w:r>
        <w:rPr>
          <w:i/>
          <w:sz w:val="28"/>
        </w:rPr>
        <w:t>Trên cơ sở nội dung vụ án, căn cứ vào các tài liệu có trong hồ sơ vụ án đã</w:t>
      </w:r>
      <w:r>
        <w:rPr>
          <w:i/>
          <w:sz w:val="28"/>
        </w:rPr>
        <w:t> được thẩm tra, xét hỏi, tranh luận tại phiên tòa, Hội đồng xét xử nhận thấy như </w:t>
      </w:r>
      <w:r>
        <w:rPr>
          <w:i/>
          <w:spacing w:val="-4"/>
          <w:sz w:val="28"/>
        </w:rPr>
        <w:t>sau:</w:t>
      </w:r>
    </w:p>
    <w:p>
      <w:pPr>
        <w:pStyle w:val="ListParagraph"/>
        <w:numPr>
          <w:ilvl w:val="0"/>
          <w:numId w:val="4"/>
        </w:numPr>
        <w:tabs>
          <w:tab w:pos="1295" w:val="left" w:leader="none"/>
        </w:tabs>
        <w:spacing w:line="312" w:lineRule="auto" w:before="120" w:after="0"/>
        <w:ind w:left="162" w:right="101" w:firstLine="719"/>
        <w:jc w:val="both"/>
        <w:rPr>
          <w:sz w:val="28"/>
        </w:rPr>
      </w:pPr>
      <w:r>
        <w:rPr>
          <w:sz w:val="28"/>
        </w:rPr>
        <w:t>Về tính hợp pháp của các hành vi, quyết định tố tụng: Về hành vi, quyết định</w:t>
      </w:r>
      <w:r>
        <w:rPr>
          <w:spacing w:val="-3"/>
          <w:sz w:val="28"/>
        </w:rPr>
        <w:t> </w:t>
      </w:r>
      <w:r>
        <w:rPr>
          <w:sz w:val="28"/>
        </w:rPr>
        <w:t>tố</w:t>
      </w:r>
      <w:r>
        <w:rPr>
          <w:spacing w:val="-3"/>
          <w:sz w:val="28"/>
        </w:rPr>
        <w:t> </w:t>
      </w:r>
      <w:r>
        <w:rPr>
          <w:sz w:val="28"/>
        </w:rPr>
        <w:t>tụng</w:t>
      </w:r>
      <w:r>
        <w:rPr>
          <w:spacing w:val="-3"/>
          <w:sz w:val="28"/>
        </w:rPr>
        <w:t> </w:t>
      </w:r>
      <w:r>
        <w:rPr>
          <w:sz w:val="28"/>
        </w:rPr>
        <w:t>của</w:t>
      </w:r>
      <w:r>
        <w:rPr>
          <w:spacing w:val="-5"/>
          <w:sz w:val="28"/>
        </w:rPr>
        <w:t> </w:t>
      </w:r>
      <w:r>
        <w:rPr>
          <w:sz w:val="28"/>
        </w:rPr>
        <w:t>Cơ</w:t>
      </w:r>
      <w:r>
        <w:rPr>
          <w:spacing w:val="-4"/>
          <w:sz w:val="28"/>
        </w:rPr>
        <w:t> </w:t>
      </w:r>
      <w:r>
        <w:rPr>
          <w:sz w:val="28"/>
        </w:rPr>
        <w:t>quan</w:t>
      </w:r>
      <w:r>
        <w:rPr>
          <w:spacing w:val="-3"/>
          <w:sz w:val="28"/>
        </w:rPr>
        <w:t> </w:t>
      </w:r>
      <w:r>
        <w:rPr>
          <w:sz w:val="28"/>
        </w:rPr>
        <w:t>điều</w:t>
      </w:r>
      <w:r>
        <w:rPr>
          <w:spacing w:val="-3"/>
          <w:sz w:val="28"/>
        </w:rPr>
        <w:t> </w:t>
      </w:r>
      <w:r>
        <w:rPr>
          <w:sz w:val="28"/>
        </w:rPr>
        <w:t>tra</w:t>
      </w:r>
      <w:r>
        <w:rPr>
          <w:spacing w:val="-5"/>
          <w:sz w:val="28"/>
        </w:rPr>
        <w:t> </w:t>
      </w:r>
      <w:r>
        <w:rPr>
          <w:sz w:val="28"/>
        </w:rPr>
        <w:t>Công</w:t>
      </w:r>
      <w:r>
        <w:rPr>
          <w:spacing w:val="-3"/>
          <w:sz w:val="28"/>
        </w:rPr>
        <w:t> </w:t>
      </w:r>
      <w:r>
        <w:rPr>
          <w:sz w:val="28"/>
        </w:rPr>
        <w:t>an</w:t>
      </w:r>
      <w:r>
        <w:rPr>
          <w:spacing w:val="-3"/>
          <w:sz w:val="28"/>
        </w:rPr>
        <w:t> </w:t>
      </w:r>
      <w:r>
        <w:rPr>
          <w:sz w:val="28"/>
        </w:rPr>
        <w:t>huyện</w:t>
      </w:r>
      <w:r>
        <w:rPr>
          <w:spacing w:val="-1"/>
          <w:sz w:val="28"/>
        </w:rPr>
        <w:t> </w:t>
      </w:r>
      <w:r>
        <w:rPr>
          <w:sz w:val="28"/>
        </w:rPr>
        <w:t>Trùng</w:t>
      </w:r>
      <w:r>
        <w:rPr>
          <w:spacing w:val="-3"/>
          <w:sz w:val="28"/>
        </w:rPr>
        <w:t> </w:t>
      </w:r>
      <w:r>
        <w:rPr>
          <w:sz w:val="28"/>
        </w:rPr>
        <w:t>Khánh,</w:t>
      </w:r>
      <w:r>
        <w:rPr>
          <w:spacing w:val="-3"/>
          <w:sz w:val="28"/>
        </w:rPr>
        <w:t> </w:t>
      </w:r>
      <w:r>
        <w:rPr>
          <w:sz w:val="28"/>
        </w:rPr>
        <w:t>Điều</w:t>
      </w:r>
      <w:r>
        <w:rPr>
          <w:spacing w:val="-3"/>
          <w:sz w:val="28"/>
        </w:rPr>
        <w:t> </w:t>
      </w:r>
      <w:r>
        <w:rPr>
          <w:sz w:val="28"/>
        </w:rPr>
        <w:t>tra</w:t>
      </w:r>
      <w:r>
        <w:rPr>
          <w:spacing w:val="-5"/>
          <w:sz w:val="28"/>
        </w:rPr>
        <w:t> </w:t>
      </w:r>
      <w:r>
        <w:rPr>
          <w:sz w:val="28"/>
        </w:rPr>
        <w:t>viên,</w:t>
      </w:r>
      <w:r>
        <w:rPr>
          <w:spacing w:val="-3"/>
          <w:sz w:val="28"/>
        </w:rPr>
        <w:t> </w:t>
      </w:r>
      <w:r>
        <w:rPr>
          <w:sz w:val="28"/>
        </w:rPr>
        <w:t>Viện kiểm</w:t>
      </w:r>
      <w:r>
        <w:rPr>
          <w:spacing w:val="-18"/>
          <w:sz w:val="28"/>
        </w:rPr>
        <w:t> </w:t>
      </w:r>
      <w:r>
        <w:rPr>
          <w:sz w:val="28"/>
        </w:rPr>
        <w:t>sát</w:t>
      </w:r>
      <w:r>
        <w:rPr>
          <w:spacing w:val="-17"/>
          <w:sz w:val="28"/>
        </w:rPr>
        <w:t> </w:t>
      </w:r>
      <w:r>
        <w:rPr>
          <w:sz w:val="28"/>
        </w:rPr>
        <w:t>nhân</w:t>
      </w:r>
      <w:r>
        <w:rPr>
          <w:spacing w:val="-17"/>
          <w:sz w:val="28"/>
        </w:rPr>
        <w:t> </w:t>
      </w:r>
      <w:r>
        <w:rPr>
          <w:sz w:val="28"/>
        </w:rPr>
        <w:t>dân</w:t>
      </w:r>
      <w:r>
        <w:rPr>
          <w:spacing w:val="-16"/>
          <w:sz w:val="28"/>
        </w:rPr>
        <w:t> </w:t>
      </w:r>
      <w:r>
        <w:rPr>
          <w:sz w:val="28"/>
        </w:rPr>
        <w:t>huyện</w:t>
      </w:r>
      <w:r>
        <w:rPr>
          <w:spacing w:val="-16"/>
          <w:sz w:val="28"/>
        </w:rPr>
        <w:t> </w:t>
      </w:r>
      <w:r>
        <w:rPr>
          <w:sz w:val="28"/>
        </w:rPr>
        <w:t>Trùng</w:t>
      </w:r>
      <w:r>
        <w:rPr>
          <w:spacing w:val="-16"/>
          <w:sz w:val="28"/>
        </w:rPr>
        <w:t> </w:t>
      </w:r>
      <w:r>
        <w:rPr>
          <w:sz w:val="28"/>
        </w:rPr>
        <w:t>Khánh,</w:t>
      </w:r>
      <w:r>
        <w:rPr>
          <w:spacing w:val="-17"/>
          <w:sz w:val="28"/>
        </w:rPr>
        <w:t> </w:t>
      </w:r>
      <w:r>
        <w:rPr>
          <w:sz w:val="28"/>
        </w:rPr>
        <w:t>Kiểm</w:t>
      </w:r>
      <w:r>
        <w:rPr>
          <w:spacing w:val="-18"/>
          <w:sz w:val="28"/>
        </w:rPr>
        <w:t> </w:t>
      </w:r>
      <w:r>
        <w:rPr>
          <w:sz w:val="28"/>
        </w:rPr>
        <w:t>sát</w:t>
      </w:r>
      <w:r>
        <w:rPr>
          <w:spacing w:val="-15"/>
          <w:sz w:val="28"/>
        </w:rPr>
        <w:t> </w:t>
      </w:r>
      <w:r>
        <w:rPr>
          <w:sz w:val="28"/>
        </w:rPr>
        <w:t>viên</w:t>
      </w:r>
      <w:r>
        <w:rPr>
          <w:spacing w:val="-16"/>
          <w:sz w:val="28"/>
        </w:rPr>
        <w:t> </w:t>
      </w:r>
      <w:r>
        <w:rPr>
          <w:sz w:val="28"/>
        </w:rPr>
        <w:t>trong</w:t>
      </w:r>
      <w:r>
        <w:rPr>
          <w:spacing w:val="-16"/>
          <w:sz w:val="28"/>
        </w:rPr>
        <w:t> </w:t>
      </w:r>
      <w:r>
        <w:rPr>
          <w:sz w:val="28"/>
        </w:rPr>
        <w:t>quá</w:t>
      </w:r>
      <w:r>
        <w:rPr>
          <w:spacing w:val="-17"/>
          <w:sz w:val="28"/>
        </w:rPr>
        <w:t> </w:t>
      </w:r>
      <w:r>
        <w:rPr>
          <w:sz w:val="28"/>
        </w:rPr>
        <w:t>trình</w:t>
      </w:r>
      <w:r>
        <w:rPr>
          <w:spacing w:val="-9"/>
          <w:sz w:val="28"/>
        </w:rPr>
        <w:t> </w:t>
      </w:r>
      <w:r>
        <w:rPr>
          <w:sz w:val="28"/>
        </w:rPr>
        <w:t>điều</w:t>
      </w:r>
      <w:r>
        <w:rPr>
          <w:spacing w:val="-16"/>
          <w:sz w:val="28"/>
        </w:rPr>
        <w:t> </w:t>
      </w:r>
      <w:r>
        <w:rPr>
          <w:sz w:val="28"/>
        </w:rPr>
        <w:t>tra,</w:t>
      </w:r>
      <w:r>
        <w:rPr>
          <w:spacing w:val="-17"/>
          <w:sz w:val="28"/>
        </w:rPr>
        <w:t> </w:t>
      </w:r>
      <w:r>
        <w:rPr>
          <w:sz w:val="28"/>
        </w:rPr>
        <w:t>truy</w:t>
      </w:r>
      <w:r>
        <w:rPr>
          <w:spacing w:val="-18"/>
          <w:sz w:val="28"/>
        </w:rPr>
        <w:t> </w:t>
      </w:r>
      <w:r>
        <w:rPr>
          <w:sz w:val="28"/>
        </w:rPr>
        <w:t>tố đã</w:t>
      </w:r>
      <w:r>
        <w:rPr>
          <w:spacing w:val="-11"/>
          <w:sz w:val="28"/>
        </w:rPr>
        <w:t> </w:t>
      </w:r>
      <w:r>
        <w:rPr>
          <w:sz w:val="28"/>
        </w:rPr>
        <w:t>thực</w:t>
      </w:r>
      <w:r>
        <w:rPr>
          <w:spacing w:val="-11"/>
          <w:sz w:val="28"/>
        </w:rPr>
        <w:t> </w:t>
      </w:r>
      <w:r>
        <w:rPr>
          <w:sz w:val="28"/>
        </w:rPr>
        <w:t>hiện</w:t>
      </w:r>
      <w:r>
        <w:rPr>
          <w:spacing w:val="-11"/>
          <w:sz w:val="28"/>
        </w:rPr>
        <w:t> </w:t>
      </w:r>
      <w:r>
        <w:rPr>
          <w:sz w:val="28"/>
        </w:rPr>
        <w:t>đúng</w:t>
      </w:r>
      <w:r>
        <w:rPr>
          <w:spacing w:val="-11"/>
          <w:sz w:val="28"/>
        </w:rPr>
        <w:t> </w:t>
      </w:r>
      <w:r>
        <w:rPr>
          <w:sz w:val="28"/>
        </w:rPr>
        <w:t>về</w:t>
      </w:r>
      <w:r>
        <w:rPr>
          <w:spacing w:val="-11"/>
          <w:sz w:val="28"/>
        </w:rPr>
        <w:t> </w:t>
      </w:r>
      <w:r>
        <w:rPr>
          <w:sz w:val="28"/>
        </w:rPr>
        <w:t>thẩm</w:t>
      </w:r>
      <w:r>
        <w:rPr>
          <w:spacing w:val="-16"/>
          <w:sz w:val="28"/>
        </w:rPr>
        <w:t> </w:t>
      </w:r>
      <w:r>
        <w:rPr>
          <w:sz w:val="28"/>
        </w:rPr>
        <w:t>quyền,</w:t>
      </w:r>
      <w:r>
        <w:rPr>
          <w:spacing w:val="-12"/>
          <w:sz w:val="28"/>
        </w:rPr>
        <w:t> </w:t>
      </w:r>
      <w:r>
        <w:rPr>
          <w:sz w:val="28"/>
        </w:rPr>
        <w:t>trình</w:t>
      </w:r>
      <w:r>
        <w:rPr>
          <w:spacing w:val="-11"/>
          <w:sz w:val="28"/>
        </w:rPr>
        <w:t> </w:t>
      </w:r>
      <w:r>
        <w:rPr>
          <w:sz w:val="28"/>
        </w:rPr>
        <w:t>tự,</w:t>
      </w:r>
      <w:r>
        <w:rPr>
          <w:spacing w:val="-12"/>
          <w:sz w:val="28"/>
        </w:rPr>
        <w:t> </w:t>
      </w:r>
      <w:r>
        <w:rPr>
          <w:sz w:val="28"/>
        </w:rPr>
        <w:t>thủ</w:t>
      </w:r>
      <w:r>
        <w:rPr>
          <w:spacing w:val="-11"/>
          <w:sz w:val="28"/>
        </w:rPr>
        <w:t> </w:t>
      </w:r>
      <w:r>
        <w:rPr>
          <w:sz w:val="28"/>
        </w:rPr>
        <w:t>tục</w:t>
      </w:r>
      <w:r>
        <w:rPr>
          <w:spacing w:val="-11"/>
          <w:sz w:val="28"/>
        </w:rPr>
        <w:t> </w:t>
      </w:r>
      <w:r>
        <w:rPr>
          <w:sz w:val="28"/>
        </w:rPr>
        <w:t>quy</w:t>
      </w:r>
      <w:r>
        <w:rPr>
          <w:spacing w:val="-15"/>
          <w:sz w:val="28"/>
        </w:rPr>
        <w:t> </w:t>
      </w:r>
      <w:r>
        <w:rPr>
          <w:sz w:val="28"/>
        </w:rPr>
        <w:t>định</w:t>
      </w:r>
      <w:r>
        <w:rPr>
          <w:spacing w:val="-11"/>
          <w:sz w:val="28"/>
        </w:rPr>
        <w:t> </w:t>
      </w:r>
      <w:r>
        <w:rPr>
          <w:sz w:val="28"/>
        </w:rPr>
        <w:t>của</w:t>
      </w:r>
      <w:r>
        <w:rPr>
          <w:spacing w:val="-11"/>
          <w:sz w:val="28"/>
        </w:rPr>
        <w:t> </w:t>
      </w:r>
      <w:r>
        <w:rPr>
          <w:sz w:val="28"/>
        </w:rPr>
        <w:t>Bộ</w:t>
      </w:r>
      <w:r>
        <w:rPr>
          <w:spacing w:val="-11"/>
          <w:sz w:val="28"/>
        </w:rPr>
        <w:t> </w:t>
      </w:r>
      <w:r>
        <w:rPr>
          <w:sz w:val="28"/>
        </w:rPr>
        <w:t>luật</w:t>
      </w:r>
      <w:r>
        <w:rPr>
          <w:spacing w:val="-11"/>
          <w:sz w:val="28"/>
        </w:rPr>
        <w:t> </w:t>
      </w:r>
      <w:r>
        <w:rPr>
          <w:sz w:val="28"/>
        </w:rPr>
        <w:t>Tố</w:t>
      </w:r>
      <w:r>
        <w:rPr>
          <w:spacing w:val="-11"/>
          <w:sz w:val="28"/>
        </w:rPr>
        <w:t> </w:t>
      </w:r>
      <w:r>
        <w:rPr>
          <w:sz w:val="28"/>
        </w:rPr>
        <w:t>tụng</w:t>
      </w:r>
      <w:r>
        <w:rPr>
          <w:spacing w:val="-11"/>
          <w:sz w:val="28"/>
        </w:rPr>
        <w:t> </w:t>
      </w:r>
      <w:r>
        <w:rPr>
          <w:sz w:val="28"/>
        </w:rPr>
        <w:t>hình sự.</w:t>
      </w:r>
      <w:r>
        <w:rPr>
          <w:spacing w:val="-10"/>
          <w:sz w:val="28"/>
        </w:rPr>
        <w:t> </w:t>
      </w:r>
      <w:r>
        <w:rPr>
          <w:sz w:val="28"/>
        </w:rPr>
        <w:t>Quá</w:t>
      </w:r>
      <w:r>
        <w:rPr>
          <w:spacing w:val="-10"/>
          <w:sz w:val="28"/>
        </w:rPr>
        <w:t> </w:t>
      </w:r>
      <w:r>
        <w:rPr>
          <w:sz w:val="28"/>
        </w:rPr>
        <w:t>trình</w:t>
      </w:r>
      <w:r>
        <w:rPr>
          <w:spacing w:val="-8"/>
          <w:sz w:val="28"/>
        </w:rPr>
        <w:t> </w:t>
      </w:r>
      <w:r>
        <w:rPr>
          <w:sz w:val="28"/>
        </w:rPr>
        <w:t>điều</w:t>
      </w:r>
      <w:r>
        <w:rPr>
          <w:spacing w:val="-11"/>
          <w:sz w:val="28"/>
        </w:rPr>
        <w:t> </w:t>
      </w:r>
      <w:r>
        <w:rPr>
          <w:sz w:val="28"/>
        </w:rPr>
        <w:t>tra</w:t>
      </w:r>
      <w:r>
        <w:rPr>
          <w:spacing w:val="-12"/>
          <w:sz w:val="28"/>
        </w:rPr>
        <w:t> </w:t>
      </w:r>
      <w:r>
        <w:rPr>
          <w:sz w:val="28"/>
        </w:rPr>
        <w:t>và</w:t>
      </w:r>
      <w:r>
        <w:rPr>
          <w:spacing w:val="-10"/>
          <w:sz w:val="28"/>
        </w:rPr>
        <w:t> </w:t>
      </w:r>
      <w:r>
        <w:rPr>
          <w:sz w:val="28"/>
        </w:rPr>
        <w:t>tại</w:t>
      </w:r>
      <w:r>
        <w:rPr>
          <w:spacing w:val="-8"/>
          <w:sz w:val="28"/>
        </w:rPr>
        <w:t> </w:t>
      </w:r>
      <w:r>
        <w:rPr>
          <w:sz w:val="28"/>
        </w:rPr>
        <w:t>phiên</w:t>
      </w:r>
      <w:r>
        <w:rPr>
          <w:spacing w:val="-11"/>
          <w:sz w:val="28"/>
        </w:rPr>
        <w:t> </w:t>
      </w:r>
      <w:r>
        <w:rPr>
          <w:sz w:val="28"/>
        </w:rPr>
        <w:t>tòa,</w:t>
      </w:r>
      <w:r>
        <w:rPr>
          <w:spacing w:val="-10"/>
          <w:sz w:val="28"/>
        </w:rPr>
        <w:t> </w:t>
      </w:r>
      <w:r>
        <w:rPr>
          <w:sz w:val="28"/>
        </w:rPr>
        <w:t>bị</w:t>
      </w:r>
      <w:r>
        <w:rPr>
          <w:spacing w:val="-8"/>
          <w:sz w:val="28"/>
        </w:rPr>
        <w:t> </w:t>
      </w:r>
      <w:r>
        <w:rPr>
          <w:sz w:val="28"/>
        </w:rPr>
        <w:t>cáo</w:t>
      </w:r>
      <w:r>
        <w:rPr>
          <w:spacing w:val="-8"/>
          <w:sz w:val="28"/>
        </w:rPr>
        <w:t> </w:t>
      </w:r>
      <w:r>
        <w:rPr>
          <w:sz w:val="28"/>
        </w:rPr>
        <w:t>không</w:t>
      </w:r>
      <w:r>
        <w:rPr>
          <w:spacing w:val="-8"/>
          <w:sz w:val="28"/>
        </w:rPr>
        <w:t> </w:t>
      </w:r>
      <w:r>
        <w:rPr>
          <w:sz w:val="28"/>
        </w:rPr>
        <w:t>có</w:t>
      </w:r>
      <w:r>
        <w:rPr>
          <w:spacing w:val="-8"/>
          <w:sz w:val="28"/>
        </w:rPr>
        <w:t> </w:t>
      </w:r>
      <w:r>
        <w:rPr>
          <w:sz w:val="28"/>
        </w:rPr>
        <w:t>ý</w:t>
      </w:r>
      <w:r>
        <w:rPr>
          <w:spacing w:val="-11"/>
          <w:sz w:val="28"/>
        </w:rPr>
        <w:t> </w:t>
      </w:r>
      <w:r>
        <w:rPr>
          <w:sz w:val="28"/>
        </w:rPr>
        <w:t>kiến</w:t>
      </w:r>
      <w:r>
        <w:rPr>
          <w:spacing w:val="-11"/>
          <w:sz w:val="28"/>
        </w:rPr>
        <w:t> </w:t>
      </w:r>
      <w:r>
        <w:rPr>
          <w:sz w:val="28"/>
        </w:rPr>
        <w:t>hoặc</w:t>
      </w:r>
      <w:r>
        <w:rPr>
          <w:spacing w:val="-10"/>
          <w:sz w:val="28"/>
        </w:rPr>
        <w:t> </w:t>
      </w:r>
      <w:r>
        <w:rPr>
          <w:sz w:val="28"/>
        </w:rPr>
        <w:t>khiếu</w:t>
      </w:r>
      <w:r>
        <w:rPr>
          <w:spacing w:val="-11"/>
          <w:sz w:val="28"/>
        </w:rPr>
        <w:t> </w:t>
      </w:r>
      <w:r>
        <w:rPr>
          <w:sz w:val="28"/>
        </w:rPr>
        <w:t>nại</w:t>
      </w:r>
      <w:r>
        <w:rPr>
          <w:spacing w:val="-8"/>
          <w:sz w:val="28"/>
        </w:rPr>
        <w:t> </w:t>
      </w:r>
      <w:r>
        <w:rPr>
          <w:sz w:val="28"/>
        </w:rPr>
        <w:t>về</w:t>
      </w:r>
      <w:r>
        <w:rPr>
          <w:spacing w:val="-12"/>
          <w:sz w:val="28"/>
        </w:rPr>
        <w:t> </w:t>
      </w:r>
      <w:r>
        <w:rPr>
          <w:sz w:val="28"/>
        </w:rPr>
        <w:t>hành vi, quyết định của Cơ quan tiến hành tố tụng, người tiến hành tố tụng. Do đó, các hành</w:t>
      </w:r>
      <w:r>
        <w:rPr>
          <w:spacing w:val="-12"/>
          <w:sz w:val="28"/>
        </w:rPr>
        <w:t> </w:t>
      </w:r>
      <w:r>
        <w:rPr>
          <w:sz w:val="28"/>
        </w:rPr>
        <w:t>vi,</w:t>
      </w:r>
      <w:r>
        <w:rPr>
          <w:spacing w:val="-14"/>
          <w:sz w:val="28"/>
        </w:rPr>
        <w:t> </w:t>
      </w:r>
      <w:r>
        <w:rPr>
          <w:sz w:val="28"/>
        </w:rPr>
        <w:t>quyết</w:t>
      </w:r>
      <w:r>
        <w:rPr>
          <w:spacing w:val="-12"/>
          <w:sz w:val="28"/>
        </w:rPr>
        <w:t> </w:t>
      </w:r>
      <w:r>
        <w:rPr>
          <w:sz w:val="28"/>
        </w:rPr>
        <w:t>định</w:t>
      </w:r>
      <w:r>
        <w:rPr>
          <w:spacing w:val="-12"/>
          <w:sz w:val="28"/>
        </w:rPr>
        <w:t> </w:t>
      </w:r>
      <w:r>
        <w:rPr>
          <w:sz w:val="28"/>
        </w:rPr>
        <w:t>tố</w:t>
      </w:r>
      <w:r>
        <w:rPr>
          <w:spacing w:val="-14"/>
          <w:sz w:val="28"/>
        </w:rPr>
        <w:t> </w:t>
      </w:r>
      <w:r>
        <w:rPr>
          <w:sz w:val="28"/>
        </w:rPr>
        <w:t>tụng</w:t>
      </w:r>
      <w:r>
        <w:rPr>
          <w:spacing w:val="-12"/>
          <w:sz w:val="28"/>
        </w:rPr>
        <w:t> </w:t>
      </w:r>
      <w:r>
        <w:rPr>
          <w:sz w:val="28"/>
        </w:rPr>
        <w:t>của</w:t>
      </w:r>
      <w:r>
        <w:rPr>
          <w:spacing w:val="-13"/>
          <w:sz w:val="28"/>
        </w:rPr>
        <w:t> </w:t>
      </w:r>
      <w:r>
        <w:rPr>
          <w:sz w:val="28"/>
        </w:rPr>
        <w:t>Cơ</w:t>
      </w:r>
      <w:r>
        <w:rPr>
          <w:spacing w:val="-13"/>
          <w:sz w:val="28"/>
        </w:rPr>
        <w:t> </w:t>
      </w:r>
      <w:r>
        <w:rPr>
          <w:sz w:val="28"/>
        </w:rPr>
        <w:t>quan</w:t>
      </w:r>
      <w:r>
        <w:rPr>
          <w:spacing w:val="-12"/>
          <w:sz w:val="28"/>
        </w:rPr>
        <w:t> </w:t>
      </w:r>
      <w:r>
        <w:rPr>
          <w:sz w:val="28"/>
        </w:rPr>
        <w:t>tiến</w:t>
      </w:r>
      <w:r>
        <w:rPr>
          <w:spacing w:val="-12"/>
          <w:sz w:val="28"/>
        </w:rPr>
        <w:t> </w:t>
      </w:r>
      <w:r>
        <w:rPr>
          <w:sz w:val="28"/>
        </w:rPr>
        <w:t>hành</w:t>
      </w:r>
      <w:r>
        <w:rPr>
          <w:spacing w:val="-14"/>
          <w:sz w:val="28"/>
        </w:rPr>
        <w:t> </w:t>
      </w:r>
      <w:r>
        <w:rPr>
          <w:sz w:val="28"/>
        </w:rPr>
        <w:t>tố</w:t>
      </w:r>
      <w:r>
        <w:rPr>
          <w:spacing w:val="-12"/>
          <w:sz w:val="28"/>
        </w:rPr>
        <w:t> </w:t>
      </w:r>
      <w:r>
        <w:rPr>
          <w:sz w:val="28"/>
        </w:rPr>
        <w:t>tụng,</w:t>
      </w:r>
      <w:r>
        <w:rPr>
          <w:spacing w:val="-14"/>
          <w:sz w:val="28"/>
        </w:rPr>
        <w:t> </w:t>
      </w:r>
      <w:r>
        <w:rPr>
          <w:sz w:val="28"/>
        </w:rPr>
        <w:t>người</w:t>
      </w:r>
      <w:r>
        <w:rPr>
          <w:spacing w:val="-14"/>
          <w:sz w:val="28"/>
        </w:rPr>
        <w:t> </w:t>
      </w:r>
      <w:r>
        <w:rPr>
          <w:sz w:val="28"/>
        </w:rPr>
        <w:t>tiến</w:t>
      </w:r>
      <w:r>
        <w:rPr>
          <w:spacing w:val="-12"/>
          <w:sz w:val="28"/>
        </w:rPr>
        <w:t> </w:t>
      </w:r>
      <w:r>
        <w:rPr>
          <w:sz w:val="28"/>
        </w:rPr>
        <w:t>hành</w:t>
      </w:r>
      <w:r>
        <w:rPr>
          <w:spacing w:val="-12"/>
          <w:sz w:val="28"/>
        </w:rPr>
        <w:t> </w:t>
      </w:r>
      <w:r>
        <w:rPr>
          <w:sz w:val="28"/>
        </w:rPr>
        <w:t>tố</w:t>
      </w:r>
      <w:r>
        <w:rPr>
          <w:spacing w:val="-14"/>
          <w:sz w:val="28"/>
        </w:rPr>
        <w:t> </w:t>
      </w:r>
      <w:r>
        <w:rPr>
          <w:sz w:val="28"/>
        </w:rPr>
        <w:t>tụng</w:t>
      </w:r>
      <w:r>
        <w:rPr>
          <w:spacing w:val="-12"/>
          <w:sz w:val="28"/>
        </w:rPr>
        <w:t> </w:t>
      </w:r>
      <w:r>
        <w:rPr>
          <w:sz w:val="28"/>
        </w:rPr>
        <w:t>đã thực hiện đều hợp pháp.</w:t>
      </w:r>
    </w:p>
    <w:p>
      <w:pPr>
        <w:pStyle w:val="ListParagraph"/>
        <w:numPr>
          <w:ilvl w:val="0"/>
          <w:numId w:val="4"/>
        </w:numPr>
        <w:tabs>
          <w:tab w:pos="1295" w:val="left" w:leader="none"/>
        </w:tabs>
        <w:spacing w:line="312" w:lineRule="auto" w:before="120" w:after="0"/>
        <w:ind w:left="162" w:right="104" w:firstLine="719"/>
        <w:jc w:val="both"/>
        <w:rPr>
          <w:sz w:val="28"/>
        </w:rPr>
      </w:pPr>
      <w:r>
        <w:rPr>
          <w:sz w:val="28"/>
        </w:rPr>
        <w:t>Qua quá trình xét hỏi và tranh luận công khai tại phiên tòa, bị cáo Phan Văn H đã</w:t>
      </w:r>
      <w:r>
        <w:rPr>
          <w:spacing w:val="-1"/>
          <w:sz w:val="28"/>
        </w:rPr>
        <w:t> </w:t>
      </w:r>
      <w:r>
        <w:rPr>
          <w:sz w:val="28"/>
        </w:rPr>
        <w:t>thành khẩn</w:t>
      </w:r>
      <w:r>
        <w:rPr>
          <w:spacing w:val="-1"/>
          <w:sz w:val="28"/>
        </w:rPr>
        <w:t> </w:t>
      </w:r>
      <w:r>
        <w:rPr>
          <w:sz w:val="28"/>
        </w:rPr>
        <w:t>khai nhận toàn bộ hành vi phạm</w:t>
      </w:r>
      <w:r>
        <w:rPr>
          <w:spacing w:val="-5"/>
          <w:sz w:val="28"/>
        </w:rPr>
        <w:t> </w:t>
      </w:r>
      <w:r>
        <w:rPr>
          <w:sz w:val="28"/>
        </w:rPr>
        <w:t>tội. Lời khai nhận của bị cáo phù hợp với các tài liệu chứng cứ thu thập được có trong hồ sơ vụ án, kết hợp với các lời khai của những người làm chứng đã khai tại Cơ quan điều tra về cách thức mua bán ma túy, thời gian, địa điểm</w:t>
      </w:r>
      <w:r>
        <w:rPr>
          <w:spacing w:val="-2"/>
          <w:sz w:val="28"/>
        </w:rPr>
        <w:t> </w:t>
      </w:r>
      <w:r>
        <w:rPr>
          <w:sz w:val="28"/>
        </w:rPr>
        <w:t>cũng như</w:t>
      </w:r>
      <w:r>
        <w:rPr>
          <w:spacing w:val="-1"/>
          <w:sz w:val="28"/>
        </w:rPr>
        <w:t> </w:t>
      </w:r>
      <w:r>
        <w:rPr>
          <w:sz w:val="28"/>
        </w:rPr>
        <w:t>số lần mua bán ma túy</w:t>
      </w:r>
      <w:r>
        <w:rPr>
          <w:spacing w:val="-1"/>
          <w:sz w:val="28"/>
        </w:rPr>
        <w:t> </w:t>
      </w:r>
      <w:r>
        <w:rPr>
          <w:sz w:val="28"/>
        </w:rPr>
        <w:t>đã thực hiện, đúng như</w:t>
      </w:r>
      <w:r>
        <w:rPr>
          <w:spacing w:val="-1"/>
          <w:sz w:val="28"/>
        </w:rPr>
        <w:t> </w:t>
      </w:r>
      <w:r>
        <w:rPr>
          <w:sz w:val="28"/>
        </w:rPr>
        <w:t>bản Cáo trạng của Viện kiểm</w:t>
      </w:r>
      <w:r>
        <w:rPr>
          <w:spacing w:val="-2"/>
          <w:sz w:val="28"/>
        </w:rPr>
        <w:t> </w:t>
      </w:r>
      <w:r>
        <w:rPr>
          <w:sz w:val="28"/>
        </w:rPr>
        <w:t>sát</w:t>
      </w:r>
      <w:r>
        <w:rPr>
          <w:spacing w:val="-1"/>
          <w:sz w:val="28"/>
        </w:rPr>
        <w:t> </w:t>
      </w:r>
      <w:r>
        <w:rPr>
          <w:sz w:val="28"/>
        </w:rPr>
        <w:t>đã nêu và phù hợp với vật chứng đã thu được của bị cáo H. Cụ thể: Hồi 19 giờ 30 phút ngày 30/6/2022, tại xóm P, xã Đức Hồng, huyện Trùng Khánh, tỉnh Cao Bằng, Đội điều tra tổng hợp Công an huyện Trùng Khánh phối hợp với Công an xã Đức Hồng bắt quả tang Phan Văn H đang có hành vi tàng trữ trái phép chất ma túy, thu giữ 2,63g (hai phẩy sáu mươi ba</w:t>
      </w:r>
      <w:r>
        <w:rPr>
          <w:spacing w:val="40"/>
          <w:sz w:val="28"/>
        </w:rPr>
        <w:t> </w:t>
      </w:r>
      <w:r>
        <w:rPr>
          <w:sz w:val="28"/>
        </w:rPr>
        <w:t>gam) ma</w:t>
      </w:r>
      <w:r>
        <w:rPr>
          <w:spacing w:val="-1"/>
          <w:sz w:val="28"/>
        </w:rPr>
        <w:t> </w:t>
      </w:r>
      <w:r>
        <w:rPr>
          <w:sz w:val="28"/>
        </w:rPr>
        <w:t>túy, loại Heroine.</w:t>
      </w:r>
      <w:r>
        <w:rPr>
          <w:spacing w:val="-2"/>
          <w:sz w:val="28"/>
        </w:rPr>
        <w:t> </w:t>
      </w:r>
      <w:r>
        <w:rPr>
          <w:sz w:val="28"/>
        </w:rPr>
        <w:t>Mục</w:t>
      </w:r>
      <w:r>
        <w:rPr>
          <w:spacing w:val="-1"/>
          <w:sz w:val="28"/>
        </w:rPr>
        <w:t> </w:t>
      </w:r>
      <w:r>
        <w:rPr>
          <w:sz w:val="28"/>
        </w:rPr>
        <w:t>đích H</w:t>
      </w:r>
      <w:r>
        <w:rPr>
          <w:spacing w:val="-2"/>
          <w:sz w:val="28"/>
        </w:rPr>
        <w:t> </w:t>
      </w:r>
      <w:r>
        <w:rPr>
          <w:sz w:val="28"/>
        </w:rPr>
        <w:t>mua</w:t>
      </w:r>
      <w:r>
        <w:rPr>
          <w:spacing w:val="-1"/>
          <w:sz w:val="28"/>
        </w:rPr>
        <w:t> </w:t>
      </w:r>
      <w:r>
        <w:rPr>
          <w:sz w:val="28"/>
        </w:rPr>
        <w:t>ma túy</w:t>
      </w:r>
      <w:r>
        <w:rPr>
          <w:spacing w:val="-5"/>
          <w:sz w:val="28"/>
        </w:rPr>
        <w:t> </w:t>
      </w:r>
      <w:r>
        <w:rPr>
          <w:sz w:val="28"/>
        </w:rPr>
        <w:t>về</w:t>
      </w:r>
      <w:r>
        <w:rPr>
          <w:spacing w:val="-2"/>
          <w:sz w:val="28"/>
        </w:rPr>
        <w:t> </w:t>
      </w:r>
      <w:r>
        <w:rPr>
          <w:sz w:val="28"/>
        </w:rPr>
        <w:t>sử</w:t>
      </w:r>
      <w:r>
        <w:rPr>
          <w:spacing w:val="-3"/>
          <w:sz w:val="28"/>
        </w:rPr>
        <w:t> </w:t>
      </w:r>
      <w:r>
        <w:rPr>
          <w:sz w:val="28"/>
        </w:rPr>
        <w:t>dụng</w:t>
      </w:r>
      <w:r>
        <w:rPr>
          <w:spacing w:val="-2"/>
          <w:sz w:val="28"/>
        </w:rPr>
        <w:t> </w:t>
      </w:r>
      <w:r>
        <w:rPr>
          <w:sz w:val="28"/>
        </w:rPr>
        <w:t>và</w:t>
      </w:r>
      <w:r>
        <w:rPr>
          <w:spacing w:val="-1"/>
          <w:sz w:val="28"/>
        </w:rPr>
        <w:t> </w:t>
      </w:r>
      <w:r>
        <w:rPr>
          <w:sz w:val="28"/>
        </w:rPr>
        <w:t>bán</w:t>
      </w:r>
      <w:r>
        <w:rPr>
          <w:spacing w:val="-3"/>
          <w:sz w:val="28"/>
        </w:rPr>
        <w:t> </w:t>
      </w:r>
      <w:r>
        <w:rPr>
          <w:sz w:val="28"/>
        </w:rPr>
        <w:t>lại</w:t>
      </w:r>
      <w:r>
        <w:rPr>
          <w:spacing w:val="-4"/>
          <w:sz w:val="28"/>
        </w:rPr>
        <w:t> </w:t>
      </w:r>
      <w:r>
        <w:rPr>
          <w:sz w:val="28"/>
        </w:rPr>
        <w:t>kiếm</w:t>
      </w:r>
      <w:r>
        <w:rPr>
          <w:spacing w:val="-6"/>
          <w:sz w:val="28"/>
        </w:rPr>
        <w:t> </w:t>
      </w:r>
      <w:r>
        <w:rPr>
          <w:sz w:val="28"/>
        </w:rPr>
        <w:t>lời. H đã bán ma túy 03 (ba) lần cho 02 (hai) người thu được số tiền 1.600.000 đồng (một triệu sáu trăm nghìn đồng).</w:t>
      </w:r>
    </w:p>
    <w:p>
      <w:pPr>
        <w:pStyle w:val="ListParagraph"/>
        <w:numPr>
          <w:ilvl w:val="0"/>
          <w:numId w:val="4"/>
        </w:numPr>
        <w:tabs>
          <w:tab w:pos="1283" w:val="left" w:leader="none"/>
        </w:tabs>
        <w:spacing w:line="312" w:lineRule="auto" w:before="120" w:after="0"/>
        <w:ind w:left="162" w:right="109" w:firstLine="719"/>
        <w:jc w:val="both"/>
        <w:rPr>
          <w:sz w:val="28"/>
        </w:rPr>
      </w:pPr>
      <w:r>
        <w:rPr>
          <w:sz w:val="28"/>
        </w:rPr>
        <w:t>Xét tính chất, mức độ hành vi phạm</w:t>
      </w:r>
      <w:r>
        <w:rPr>
          <w:spacing w:val="-2"/>
          <w:sz w:val="28"/>
        </w:rPr>
        <w:t> </w:t>
      </w:r>
      <w:r>
        <w:rPr>
          <w:sz w:val="28"/>
        </w:rPr>
        <w:t>tội của bị cáo</w:t>
      </w:r>
      <w:r>
        <w:rPr>
          <w:i/>
          <w:sz w:val="28"/>
        </w:rPr>
        <w:t>: </w:t>
      </w:r>
      <w:r>
        <w:rPr>
          <w:sz w:val="28"/>
        </w:rPr>
        <w:t>Hành vi phạm</w:t>
      </w:r>
      <w:r>
        <w:rPr>
          <w:spacing w:val="-2"/>
          <w:sz w:val="28"/>
        </w:rPr>
        <w:t> </w:t>
      </w:r>
      <w:r>
        <w:rPr>
          <w:sz w:val="28"/>
        </w:rPr>
        <w:t>tội của bị cáo là rất nghiêm trọng, gây nguy hiểm cho xã hội. Bị cáo có đủ năng lực trách nhiệm hình sự, nhận thức được và biết rõ tác hại của ma túy, hiểu được hành vi mua bán trái phép chất ma túy là vi phạm pháp luật và hiểu được các quy định của Nhà nước về nghiêm cấm mọi hành vi có liên quan đến ma túy nhưng thấy lợi nhuận cao từ bán ma túy nên đã bất chấp pháp luật để thực hiện. Việc làm của bị cáo đã tiếp tay</w:t>
      </w:r>
      <w:r>
        <w:rPr>
          <w:spacing w:val="-2"/>
          <w:sz w:val="28"/>
        </w:rPr>
        <w:t> </w:t>
      </w:r>
      <w:r>
        <w:rPr>
          <w:sz w:val="28"/>
        </w:rPr>
        <w:t>cho tệ nạn ma túy</w:t>
      </w:r>
      <w:r>
        <w:rPr>
          <w:spacing w:val="-3"/>
          <w:sz w:val="28"/>
        </w:rPr>
        <w:t> </w:t>
      </w:r>
      <w:r>
        <w:rPr>
          <w:sz w:val="28"/>
        </w:rPr>
        <w:t>gia tăng, làm</w:t>
      </w:r>
      <w:r>
        <w:rPr>
          <w:spacing w:val="-4"/>
          <w:sz w:val="28"/>
        </w:rPr>
        <w:t> </w:t>
      </w:r>
      <w:r>
        <w:rPr>
          <w:sz w:val="28"/>
        </w:rPr>
        <w:t>giảm</w:t>
      </w:r>
      <w:r>
        <w:rPr>
          <w:spacing w:val="-4"/>
          <w:sz w:val="28"/>
        </w:rPr>
        <w:t> </w:t>
      </w:r>
      <w:r>
        <w:rPr>
          <w:sz w:val="28"/>
        </w:rPr>
        <w:t>sút sức lao động,</w:t>
      </w:r>
      <w:r>
        <w:rPr>
          <w:spacing w:val="-1"/>
          <w:sz w:val="28"/>
        </w:rPr>
        <w:t> </w:t>
      </w:r>
      <w:r>
        <w:rPr>
          <w:sz w:val="28"/>
        </w:rPr>
        <w:t>hủy</w:t>
      </w:r>
      <w:r>
        <w:rPr>
          <w:spacing w:val="-3"/>
          <w:sz w:val="28"/>
        </w:rPr>
        <w:t> </w:t>
      </w:r>
      <w:r>
        <w:rPr>
          <w:sz w:val="28"/>
        </w:rPr>
        <w:t>hoại đến sức khỏe và trí tuệ của con người, khiến dư luận và nhân dân địa phương bất bình,</w:t>
      </w:r>
    </w:p>
    <w:p>
      <w:pPr>
        <w:spacing w:after="0" w:line="312" w:lineRule="auto"/>
        <w:jc w:val="both"/>
        <w:rPr>
          <w:sz w:val="28"/>
        </w:rPr>
        <w:sectPr>
          <w:pgSz w:w="11910" w:h="16840"/>
          <w:pgMar w:header="724" w:footer="0" w:top="1260" w:bottom="280" w:left="1540" w:right="740"/>
        </w:sectPr>
      </w:pPr>
    </w:p>
    <w:p>
      <w:pPr>
        <w:pStyle w:val="BodyText"/>
        <w:spacing w:line="312" w:lineRule="auto" w:before="81"/>
        <w:ind w:right="104" w:firstLine="0"/>
      </w:pPr>
      <w:r>
        <w:rPr/>
        <w:t>và</w:t>
      </w:r>
      <w:r>
        <w:rPr>
          <w:spacing w:val="-1"/>
        </w:rPr>
        <w:t> </w:t>
      </w:r>
      <w:r>
        <w:rPr/>
        <w:t>là một trong những nguyên nhân làm</w:t>
      </w:r>
      <w:r>
        <w:rPr>
          <w:spacing w:val="-5"/>
        </w:rPr>
        <w:t> </w:t>
      </w:r>
      <w:r>
        <w:rPr/>
        <w:t>gia tăng</w:t>
      </w:r>
      <w:r>
        <w:rPr>
          <w:spacing w:val="-1"/>
        </w:rPr>
        <w:t> </w:t>
      </w:r>
      <w:r>
        <w:rPr/>
        <w:t>nhiều loại</w:t>
      </w:r>
      <w:r>
        <w:rPr>
          <w:spacing w:val="-1"/>
        </w:rPr>
        <w:t> </w:t>
      </w:r>
      <w:r>
        <w:rPr/>
        <w:t>tội phạm</w:t>
      </w:r>
      <w:r>
        <w:rPr>
          <w:spacing w:val="-5"/>
        </w:rPr>
        <w:t> </w:t>
      </w:r>
      <w:r>
        <w:rPr/>
        <w:t>khác; xâm</w:t>
      </w:r>
      <w:r>
        <w:rPr>
          <w:spacing w:val="-5"/>
        </w:rPr>
        <w:t> </w:t>
      </w:r>
      <w:r>
        <w:rPr/>
        <w:t>hại đến chính sách độc quyền quản lý của Nhà nước về chất ma túy; hành vi phạm tội của</w:t>
      </w:r>
      <w:r>
        <w:rPr>
          <w:spacing w:val="-1"/>
        </w:rPr>
        <w:t> </w:t>
      </w:r>
      <w:r>
        <w:rPr/>
        <w:t>bị cáo còn thể</w:t>
      </w:r>
      <w:r>
        <w:rPr>
          <w:spacing w:val="-2"/>
        </w:rPr>
        <w:t> </w:t>
      </w:r>
      <w:r>
        <w:rPr/>
        <w:t>hiện sự</w:t>
      </w:r>
      <w:r>
        <w:rPr>
          <w:spacing w:val="-2"/>
        </w:rPr>
        <w:t> </w:t>
      </w:r>
      <w:r>
        <w:rPr/>
        <w:t>coi thường</w:t>
      </w:r>
      <w:r>
        <w:rPr>
          <w:spacing w:val="-1"/>
        </w:rPr>
        <w:t> </w:t>
      </w:r>
      <w:r>
        <w:rPr/>
        <w:t>pháp</w:t>
      </w:r>
      <w:r>
        <w:rPr>
          <w:spacing w:val="-1"/>
        </w:rPr>
        <w:t> </w:t>
      </w:r>
      <w:r>
        <w:rPr/>
        <w:t>luật.</w:t>
      </w:r>
      <w:r>
        <w:rPr>
          <w:spacing w:val="-1"/>
        </w:rPr>
        <w:t> </w:t>
      </w:r>
      <w:r>
        <w:rPr/>
        <w:t>Hội đồng xét xử</w:t>
      </w:r>
      <w:r>
        <w:rPr>
          <w:spacing w:val="-4"/>
        </w:rPr>
        <w:t> </w:t>
      </w:r>
      <w:r>
        <w:rPr/>
        <w:t>xét thấy,</w:t>
      </w:r>
      <w:r>
        <w:rPr>
          <w:spacing w:val="-1"/>
        </w:rPr>
        <w:t> </w:t>
      </w:r>
      <w:r>
        <w:rPr/>
        <w:t>bị cáo H bán</w:t>
      </w:r>
      <w:r>
        <w:rPr>
          <w:spacing w:val="36"/>
        </w:rPr>
        <w:t> </w:t>
      </w:r>
      <w:r>
        <w:rPr/>
        <w:t>ma</w:t>
      </w:r>
      <w:r>
        <w:rPr>
          <w:spacing w:val="35"/>
        </w:rPr>
        <w:t> </w:t>
      </w:r>
      <w:r>
        <w:rPr/>
        <w:t>túy</w:t>
      </w:r>
      <w:r>
        <w:rPr>
          <w:spacing w:val="32"/>
        </w:rPr>
        <w:t> </w:t>
      </w:r>
      <w:r>
        <w:rPr/>
        <w:t>nhiều</w:t>
      </w:r>
      <w:r>
        <w:rPr>
          <w:spacing w:val="34"/>
        </w:rPr>
        <w:t> </w:t>
      </w:r>
      <w:r>
        <w:rPr/>
        <w:t>lần</w:t>
      </w:r>
      <w:r>
        <w:rPr>
          <w:spacing w:val="38"/>
        </w:rPr>
        <w:t> </w:t>
      </w:r>
      <w:r>
        <w:rPr/>
        <w:t>với</w:t>
      </w:r>
      <w:r>
        <w:rPr>
          <w:spacing w:val="34"/>
        </w:rPr>
        <w:t> </w:t>
      </w:r>
      <w:r>
        <w:rPr/>
        <w:t>số</w:t>
      </w:r>
      <w:r>
        <w:rPr>
          <w:spacing w:val="34"/>
        </w:rPr>
        <w:t> </w:t>
      </w:r>
      <w:r>
        <w:rPr/>
        <w:t>tiền</w:t>
      </w:r>
      <w:r>
        <w:rPr>
          <w:spacing w:val="34"/>
        </w:rPr>
        <w:t> </w:t>
      </w:r>
      <w:r>
        <w:rPr/>
        <w:t>bán</w:t>
      </w:r>
      <w:r>
        <w:rPr>
          <w:spacing w:val="34"/>
        </w:rPr>
        <w:t> </w:t>
      </w:r>
      <w:r>
        <w:rPr/>
        <w:t>từ</w:t>
      </w:r>
      <w:r>
        <w:rPr>
          <w:spacing w:val="32"/>
        </w:rPr>
        <w:t> </w:t>
      </w:r>
      <w:r>
        <w:rPr/>
        <w:t>200.000</w:t>
      </w:r>
      <w:r>
        <w:rPr>
          <w:spacing w:val="34"/>
        </w:rPr>
        <w:t> </w:t>
      </w:r>
      <w:r>
        <w:rPr/>
        <w:t>đồng</w:t>
      </w:r>
      <w:r>
        <w:rPr>
          <w:spacing w:val="40"/>
        </w:rPr>
        <w:t> </w:t>
      </w:r>
      <w:r>
        <w:rPr/>
        <w:t>(hai</w:t>
      </w:r>
      <w:r>
        <w:rPr>
          <w:spacing w:val="34"/>
        </w:rPr>
        <w:t> </w:t>
      </w:r>
      <w:r>
        <w:rPr/>
        <w:t>trăm</w:t>
      </w:r>
      <w:r>
        <w:rPr>
          <w:spacing w:val="31"/>
        </w:rPr>
        <w:t> </w:t>
      </w:r>
      <w:r>
        <w:rPr/>
        <w:t>nghìn</w:t>
      </w:r>
      <w:r>
        <w:rPr>
          <w:spacing w:val="34"/>
        </w:rPr>
        <w:t> </w:t>
      </w:r>
      <w:r>
        <w:rPr/>
        <w:t>đồng)</w:t>
      </w:r>
      <w:r>
        <w:rPr>
          <w:spacing w:val="80"/>
          <w:w w:val="150"/>
        </w:rPr>
        <w:t> </w:t>
      </w:r>
      <w:r>
        <w:rPr/>
        <w:t>-</w:t>
      </w:r>
    </w:p>
    <w:p>
      <w:pPr>
        <w:pStyle w:val="BodyText"/>
        <w:spacing w:line="312" w:lineRule="auto" w:before="1"/>
        <w:ind w:right="106" w:firstLine="0"/>
      </w:pPr>
      <w:r>
        <w:rPr/>
        <w:t>900.000 đồng (chín trăm nghìn đồng), mỗi lần bán đều cấu thành tội phạm độc lập nên bị coi là phạm tội 02 lần trở lên, là tình tiết định khung quy định tại điểm b khoản 2 Điều 251 Bộ luật Hình sự. Vì vậy, cần phải áp dụng hình phạt tù có thời hạn quy định tại Điều 38 Bộ luật Hình sự mới tương xứng với tính chất, mức độ, hành vi của bị cáo, cách ly bị cáo ra khỏi xã hội một thời gian nhất định để giáo dục, cải tạo và đấu tranh phòng ngừa chung.</w:t>
      </w:r>
    </w:p>
    <w:p>
      <w:pPr>
        <w:pStyle w:val="BodyText"/>
        <w:spacing w:line="312" w:lineRule="auto"/>
        <w:ind w:right="105"/>
      </w:pPr>
      <w:r>
        <w:rPr/>
        <w:t>Do vậy, Hội đồng xét xử có đầy đủ căn cứ để kết tội bị cáo Phan Văn H phạm tội “</w:t>
      </w:r>
      <w:r>
        <w:rPr>
          <w:i/>
        </w:rPr>
        <w:t>Mua bán trái phép chất ma túy</w:t>
      </w:r>
      <w:r>
        <w:rPr/>
        <w:t>” theo điểm b khoản 2 Điều 251 Bộ luật Hình sự. Viện kiểm sát nhân dân huyện Trùng Khánh đã truy tố bị cáo về tội danh và Điều luật nêu trên là có căn cứ, đúng người, đúng tội, đúng pháp luật.</w:t>
      </w:r>
    </w:p>
    <w:p>
      <w:pPr>
        <w:pStyle w:val="ListParagraph"/>
        <w:numPr>
          <w:ilvl w:val="0"/>
          <w:numId w:val="4"/>
        </w:numPr>
        <w:tabs>
          <w:tab w:pos="1279" w:val="left" w:leader="none"/>
        </w:tabs>
        <w:spacing w:line="240" w:lineRule="auto" w:before="121" w:after="0"/>
        <w:ind w:left="1278" w:right="0" w:hanging="398"/>
        <w:jc w:val="both"/>
        <w:rPr>
          <w:sz w:val="28"/>
        </w:rPr>
      </w:pPr>
      <w:r>
        <w:rPr>
          <w:sz w:val="28"/>
        </w:rPr>
        <w:t>Xét</w:t>
      </w:r>
      <w:r>
        <w:rPr>
          <w:spacing w:val="-1"/>
          <w:sz w:val="28"/>
        </w:rPr>
        <w:t> </w:t>
      </w:r>
      <w:r>
        <w:rPr>
          <w:sz w:val="28"/>
        </w:rPr>
        <w:t>về</w:t>
      </w:r>
      <w:r>
        <w:rPr>
          <w:spacing w:val="-4"/>
          <w:sz w:val="28"/>
        </w:rPr>
        <w:t> </w:t>
      </w:r>
      <w:r>
        <w:rPr>
          <w:sz w:val="28"/>
        </w:rPr>
        <w:t>nhân thân,</w:t>
      </w:r>
      <w:r>
        <w:rPr>
          <w:spacing w:val="-5"/>
          <w:sz w:val="28"/>
        </w:rPr>
        <w:t> </w:t>
      </w:r>
      <w:r>
        <w:rPr>
          <w:sz w:val="28"/>
        </w:rPr>
        <w:t>tình</w:t>
      </w:r>
      <w:r>
        <w:rPr>
          <w:spacing w:val="-4"/>
          <w:sz w:val="28"/>
        </w:rPr>
        <w:t> </w:t>
      </w:r>
      <w:r>
        <w:rPr>
          <w:sz w:val="28"/>
        </w:rPr>
        <w:t>tiết</w:t>
      </w:r>
      <w:r>
        <w:rPr>
          <w:spacing w:val="-3"/>
          <w:sz w:val="28"/>
        </w:rPr>
        <w:t> </w:t>
      </w:r>
      <w:r>
        <w:rPr>
          <w:sz w:val="28"/>
        </w:rPr>
        <w:t>tăng</w:t>
      </w:r>
      <w:r>
        <w:rPr>
          <w:spacing w:val="-4"/>
          <w:sz w:val="28"/>
        </w:rPr>
        <w:t> </w:t>
      </w:r>
      <w:r>
        <w:rPr>
          <w:sz w:val="28"/>
        </w:rPr>
        <w:t>nặng,</w:t>
      </w:r>
      <w:r>
        <w:rPr>
          <w:spacing w:val="-5"/>
          <w:sz w:val="28"/>
        </w:rPr>
        <w:t> </w:t>
      </w:r>
      <w:r>
        <w:rPr>
          <w:sz w:val="28"/>
        </w:rPr>
        <w:t>giảm</w:t>
      </w:r>
      <w:r>
        <w:rPr>
          <w:spacing w:val="-6"/>
          <w:sz w:val="28"/>
        </w:rPr>
        <w:t> </w:t>
      </w:r>
      <w:r>
        <w:rPr>
          <w:sz w:val="28"/>
        </w:rPr>
        <w:t>nhẹ</w:t>
      </w:r>
      <w:r>
        <w:rPr>
          <w:spacing w:val="-1"/>
          <w:sz w:val="28"/>
        </w:rPr>
        <w:t> </w:t>
      </w:r>
      <w:r>
        <w:rPr>
          <w:sz w:val="28"/>
        </w:rPr>
        <w:t>trách</w:t>
      </w:r>
      <w:r>
        <w:rPr>
          <w:spacing w:val="-3"/>
          <w:sz w:val="28"/>
        </w:rPr>
        <w:t> </w:t>
      </w:r>
      <w:r>
        <w:rPr>
          <w:sz w:val="28"/>
        </w:rPr>
        <w:t>nhiệm</w:t>
      </w:r>
      <w:r>
        <w:rPr>
          <w:spacing w:val="-6"/>
          <w:sz w:val="28"/>
        </w:rPr>
        <w:t> </w:t>
      </w:r>
      <w:r>
        <w:rPr>
          <w:sz w:val="28"/>
        </w:rPr>
        <w:t>hình </w:t>
      </w:r>
      <w:r>
        <w:rPr>
          <w:spacing w:val="-5"/>
          <w:sz w:val="28"/>
        </w:rPr>
        <w:t>sự:</w:t>
      </w:r>
    </w:p>
    <w:p>
      <w:pPr>
        <w:pStyle w:val="BodyText"/>
        <w:spacing w:line="312" w:lineRule="auto" w:before="215"/>
        <w:ind w:right="105"/>
      </w:pPr>
      <w:r>
        <w:rPr/>
        <w:t>Bị cáo Phan Văn H không có tiền án, tiền sự nhưng bản thân bị cáo là người nghiện ma túy nên không được coi là có nhân thân tốt. Trong quá trình điều tra và tại phiên tòa, bị cáo đã thành khẩn khai báo về hành vi mua bán ma túy của mình và tỏ ra ăn năn hối cải; bố đẻ của bị cáo được nhà nước tặng thưởng huy chương kháng chiến chống Mỹ hạng nhất; bị cáo là người dân tộc thiểu số, sinh sống ở vùng kinh tế - xã hội đặc biệt khó khăn. Do đó, khi quyết định hình phạt cần áp dụng tình tiết giảm</w:t>
      </w:r>
      <w:r>
        <w:rPr>
          <w:spacing w:val="-2"/>
        </w:rPr>
        <w:t> </w:t>
      </w:r>
      <w:r>
        <w:rPr/>
        <w:t>nhẹ quy</w:t>
      </w:r>
      <w:r>
        <w:rPr>
          <w:spacing w:val="-1"/>
        </w:rPr>
        <w:t> </w:t>
      </w:r>
      <w:r>
        <w:rPr/>
        <w:t>định tại điểm s khoản 1, khoản 2 Điều</w:t>
      </w:r>
      <w:r>
        <w:rPr>
          <w:spacing w:val="-1"/>
        </w:rPr>
        <w:t> </w:t>
      </w:r>
      <w:r>
        <w:rPr/>
        <w:t>51 Bộ luật Hình sự đối với bị cáo H; Tình tiết tăng nặng: Không có.</w:t>
      </w:r>
    </w:p>
    <w:p>
      <w:pPr>
        <w:pStyle w:val="BodyText"/>
        <w:spacing w:line="312" w:lineRule="auto" w:before="123"/>
        <w:ind w:right="104"/>
      </w:pPr>
      <w:r>
        <w:rPr/>
        <w:t>Tại phiên tòa, Kiểm sát viên đề nghị Hội đồng xét xử tuyên bố bị cáo Phan Văn H phạm tội “</w:t>
      </w:r>
      <w:r>
        <w:rPr>
          <w:i/>
        </w:rPr>
        <w:t>Mua bán trái phép chất ma túy</w:t>
      </w:r>
      <w:r>
        <w:rPr/>
        <w:t>” và xử phạt bị cáo từ 07 (bảy) năm 06 (sáu) tháng tù - 08 (tám) năm 06 (sáu) tháng tù. Xét thấy mức đề nghị của đại diện Viện kiểm sát là có căn cứ và phù hợp với nhận định của Hội đồng xét xử nên được chấp nhận.</w:t>
      </w:r>
    </w:p>
    <w:p>
      <w:pPr>
        <w:pStyle w:val="ListParagraph"/>
        <w:numPr>
          <w:ilvl w:val="0"/>
          <w:numId w:val="4"/>
        </w:numPr>
        <w:tabs>
          <w:tab w:pos="1300" w:val="left" w:leader="none"/>
        </w:tabs>
        <w:spacing w:line="312" w:lineRule="auto" w:before="120" w:after="0"/>
        <w:ind w:left="162" w:right="106" w:firstLine="719"/>
        <w:jc w:val="both"/>
        <w:rPr>
          <w:sz w:val="28"/>
        </w:rPr>
      </w:pPr>
      <w:r>
        <w:rPr>
          <w:sz w:val="28"/>
        </w:rPr>
        <w:t>Các nhận định khác: Về nguồn gốc số ma túy, bị cáo Phan Văn H khai được gọi điện mua với một người đàn ông không quen biết, số điện thoại bị cáo H không</w:t>
      </w:r>
      <w:r>
        <w:rPr>
          <w:spacing w:val="-1"/>
          <w:sz w:val="28"/>
        </w:rPr>
        <w:t> </w:t>
      </w:r>
      <w:r>
        <w:rPr>
          <w:sz w:val="28"/>
        </w:rPr>
        <w:t>nhớ; kiểm</w:t>
      </w:r>
      <w:r>
        <w:rPr>
          <w:spacing w:val="-5"/>
          <w:sz w:val="28"/>
        </w:rPr>
        <w:t> </w:t>
      </w:r>
      <w:r>
        <w:rPr>
          <w:sz w:val="28"/>
        </w:rPr>
        <w:t>tra</w:t>
      </w:r>
      <w:r>
        <w:rPr>
          <w:spacing w:val="-1"/>
          <w:sz w:val="28"/>
        </w:rPr>
        <w:t> </w:t>
      </w:r>
      <w:r>
        <w:rPr>
          <w:sz w:val="28"/>
        </w:rPr>
        <w:t>điện</w:t>
      </w:r>
      <w:r>
        <w:rPr>
          <w:spacing w:val="-1"/>
          <w:sz w:val="28"/>
        </w:rPr>
        <w:t> </w:t>
      </w:r>
      <w:r>
        <w:rPr>
          <w:sz w:val="28"/>
        </w:rPr>
        <w:t>thoại</w:t>
      </w:r>
      <w:r>
        <w:rPr>
          <w:spacing w:val="-1"/>
          <w:sz w:val="28"/>
        </w:rPr>
        <w:t> </w:t>
      </w:r>
      <w:r>
        <w:rPr>
          <w:sz w:val="28"/>
        </w:rPr>
        <w:t>không</w:t>
      </w:r>
      <w:r>
        <w:rPr>
          <w:spacing w:val="-1"/>
          <w:sz w:val="28"/>
        </w:rPr>
        <w:t> </w:t>
      </w:r>
      <w:r>
        <w:rPr>
          <w:sz w:val="28"/>
        </w:rPr>
        <w:t>phát</w:t>
      </w:r>
      <w:r>
        <w:rPr>
          <w:spacing w:val="-1"/>
          <w:sz w:val="28"/>
        </w:rPr>
        <w:t> </w:t>
      </w:r>
      <w:r>
        <w:rPr>
          <w:sz w:val="28"/>
        </w:rPr>
        <w:t>sinh các</w:t>
      </w:r>
      <w:r>
        <w:rPr>
          <w:spacing w:val="-1"/>
          <w:sz w:val="28"/>
        </w:rPr>
        <w:t> </w:t>
      </w:r>
      <w:r>
        <w:rPr>
          <w:sz w:val="28"/>
        </w:rPr>
        <w:t>cuộc</w:t>
      </w:r>
      <w:r>
        <w:rPr>
          <w:spacing w:val="-1"/>
          <w:sz w:val="28"/>
        </w:rPr>
        <w:t> </w:t>
      </w:r>
      <w:r>
        <w:rPr>
          <w:sz w:val="28"/>
        </w:rPr>
        <w:t>gọi</w:t>
      </w:r>
      <w:r>
        <w:rPr>
          <w:spacing w:val="-1"/>
          <w:sz w:val="28"/>
        </w:rPr>
        <w:t> </w:t>
      </w:r>
      <w:r>
        <w:rPr>
          <w:sz w:val="28"/>
        </w:rPr>
        <w:t>trong</w:t>
      </w:r>
      <w:r>
        <w:rPr>
          <w:spacing w:val="-1"/>
          <w:sz w:val="28"/>
        </w:rPr>
        <w:t> </w:t>
      </w:r>
      <w:r>
        <w:rPr>
          <w:sz w:val="28"/>
        </w:rPr>
        <w:t>ngày</w:t>
      </w:r>
      <w:r>
        <w:rPr>
          <w:spacing w:val="-3"/>
          <w:sz w:val="28"/>
        </w:rPr>
        <w:t> </w:t>
      </w:r>
      <w:r>
        <w:rPr>
          <w:sz w:val="28"/>
        </w:rPr>
        <w:t>27/6/2022. H</w:t>
      </w:r>
      <w:r>
        <w:rPr>
          <w:spacing w:val="-2"/>
          <w:sz w:val="28"/>
        </w:rPr>
        <w:t> </w:t>
      </w:r>
      <w:r>
        <w:rPr>
          <w:sz w:val="28"/>
        </w:rPr>
        <w:t>không nhớ</w:t>
      </w:r>
      <w:r>
        <w:rPr>
          <w:spacing w:val="-2"/>
          <w:sz w:val="28"/>
        </w:rPr>
        <w:t> </w:t>
      </w:r>
      <w:r>
        <w:rPr>
          <w:sz w:val="28"/>
        </w:rPr>
        <w:t>đặc</w:t>
      </w:r>
      <w:r>
        <w:rPr>
          <w:spacing w:val="-4"/>
          <w:sz w:val="28"/>
        </w:rPr>
        <w:t> </w:t>
      </w:r>
      <w:r>
        <w:rPr>
          <w:sz w:val="28"/>
        </w:rPr>
        <w:t>điểm</w:t>
      </w:r>
      <w:r>
        <w:rPr>
          <w:spacing w:val="-4"/>
          <w:sz w:val="28"/>
        </w:rPr>
        <w:t> </w:t>
      </w:r>
      <w:r>
        <w:rPr>
          <w:sz w:val="28"/>
        </w:rPr>
        <w:t>để</w:t>
      </w:r>
      <w:r>
        <w:rPr>
          <w:spacing w:val="-2"/>
          <w:sz w:val="28"/>
        </w:rPr>
        <w:t> </w:t>
      </w:r>
      <w:r>
        <w:rPr>
          <w:sz w:val="28"/>
        </w:rPr>
        <w:t>nhận</w:t>
      </w:r>
      <w:r>
        <w:rPr>
          <w:spacing w:val="-4"/>
          <w:sz w:val="28"/>
        </w:rPr>
        <w:t> </w:t>
      </w:r>
      <w:r>
        <w:rPr>
          <w:sz w:val="28"/>
        </w:rPr>
        <w:t>dạng người bán ma</w:t>
      </w:r>
      <w:r>
        <w:rPr>
          <w:spacing w:val="-1"/>
          <w:sz w:val="28"/>
        </w:rPr>
        <w:t> </w:t>
      </w:r>
      <w:r>
        <w:rPr>
          <w:sz w:val="28"/>
        </w:rPr>
        <w:t>túy</w:t>
      </w:r>
      <w:r>
        <w:rPr>
          <w:spacing w:val="-5"/>
          <w:sz w:val="28"/>
        </w:rPr>
        <w:t> </w:t>
      </w:r>
      <w:r>
        <w:rPr>
          <w:sz w:val="28"/>
        </w:rPr>
        <w:t>nên Cơ</w:t>
      </w:r>
      <w:r>
        <w:rPr>
          <w:spacing w:val="-2"/>
          <w:sz w:val="28"/>
        </w:rPr>
        <w:t> </w:t>
      </w:r>
      <w:r>
        <w:rPr>
          <w:sz w:val="28"/>
        </w:rPr>
        <w:t>quan điều tra</w:t>
      </w:r>
      <w:r>
        <w:rPr>
          <w:spacing w:val="-3"/>
          <w:sz w:val="28"/>
        </w:rPr>
        <w:t> </w:t>
      </w:r>
      <w:r>
        <w:rPr>
          <w:sz w:val="28"/>
        </w:rPr>
        <w:t>không đủ căn cứ để xác minh điều tra trong vụ án là đúng theo quy định của pháp luật.</w:t>
      </w:r>
    </w:p>
    <w:p>
      <w:pPr>
        <w:spacing w:after="0" w:line="312" w:lineRule="auto"/>
        <w:jc w:val="both"/>
        <w:rPr>
          <w:sz w:val="28"/>
        </w:rPr>
        <w:sectPr>
          <w:pgSz w:w="11910" w:h="16840"/>
          <w:pgMar w:header="724" w:footer="0" w:top="1260" w:bottom="280" w:left="1540" w:right="740"/>
        </w:sectPr>
      </w:pPr>
    </w:p>
    <w:p>
      <w:pPr>
        <w:pStyle w:val="ListParagraph"/>
        <w:numPr>
          <w:ilvl w:val="0"/>
          <w:numId w:val="4"/>
        </w:numPr>
        <w:tabs>
          <w:tab w:pos="1353" w:val="left" w:leader="none"/>
        </w:tabs>
        <w:spacing w:line="312" w:lineRule="auto" w:before="81" w:after="0"/>
        <w:ind w:left="162" w:right="106" w:firstLine="789"/>
        <w:jc w:val="both"/>
        <w:rPr>
          <w:sz w:val="28"/>
        </w:rPr>
      </w:pPr>
      <w:r>
        <w:rPr>
          <w:sz w:val="28"/>
        </w:rPr>
        <w:t>Về hình phạt bổ sung: Theo quy</w:t>
      </w:r>
      <w:r>
        <w:rPr>
          <w:spacing w:val="-2"/>
          <w:sz w:val="28"/>
        </w:rPr>
        <w:t> </w:t>
      </w:r>
      <w:r>
        <w:rPr>
          <w:sz w:val="28"/>
        </w:rPr>
        <w:t>định tại khoản 5 Điều 251</w:t>
      </w:r>
      <w:r>
        <w:rPr>
          <w:spacing w:val="-1"/>
          <w:sz w:val="28"/>
        </w:rPr>
        <w:t> </w:t>
      </w:r>
      <w:r>
        <w:rPr>
          <w:sz w:val="28"/>
        </w:rPr>
        <w:t>Bộ luật Hình sự, ngoài hình phạt chính bị cáo còn có thể bị áp dụng hình phạt bổ sung là hình phạt tiền. Tuy nhiên, bị cáo là đối tượng nghiện ma túy, không có nguồn thu nhập ổn định nên Hội đồng xét xử xét thấy không cần thiết phải áp dụng hình phạt bổ sung là hình phạt tiền đối với bị cáo.</w:t>
      </w:r>
    </w:p>
    <w:p>
      <w:pPr>
        <w:pStyle w:val="ListParagraph"/>
        <w:numPr>
          <w:ilvl w:val="0"/>
          <w:numId w:val="4"/>
        </w:numPr>
        <w:tabs>
          <w:tab w:pos="1283" w:val="left" w:leader="none"/>
        </w:tabs>
        <w:spacing w:line="312" w:lineRule="auto" w:before="120" w:after="0"/>
        <w:ind w:left="162" w:right="104" w:firstLine="719"/>
        <w:jc w:val="both"/>
        <w:rPr>
          <w:sz w:val="28"/>
        </w:rPr>
      </w:pPr>
      <w:r>
        <w:rPr>
          <w:sz w:val="28"/>
        </w:rPr>
        <w:t>Về xử lý vật chứng: Áp dụng Điều 47 Bộ luật Hình sự, Điều 106 Bộ luật Tố tụng hình sự: Số Heroine thu giữ là mặt hàng Nhà nước cấm lưu hành và dao lam, cuộn băng dính bị cáo sử dụng để chia và gói ma túy không còn giá trị sử</w:t>
      </w:r>
      <w:r>
        <w:rPr>
          <w:spacing w:val="40"/>
          <w:sz w:val="28"/>
        </w:rPr>
        <w:t> </w:t>
      </w:r>
      <w:r>
        <w:rPr>
          <w:sz w:val="28"/>
        </w:rPr>
        <w:t>dụng nên cần tịch thu tiêu hủy; số tiền 600.000 đồng (sáu trăm nghìn đồng), 01 (một) điện thoại di động nhãn hiệu NOKIA, dạng bàn phím bấm, màu đen, số sê ri 1: 350078311237103, số sê ri 2: 35078313237101, điện thoại đã qua sử dụng, có gắn thẻ sim số 0363.851.023 do liên quan đến hành vi mua bán trái phép chất ma túy của bị cáo nên cần tịch thu sung vào Ngân sách Nhà nước; 01 (một) điện thoại di động, nhãn hiệu NOKIA, dạng bàn phím bấm, màu đen, số sê ri 1: 356107164903760, điện thoại đã qua sử dụng, trong không gắn thẻ sim và 01</w:t>
      </w:r>
      <w:r>
        <w:rPr>
          <w:spacing w:val="80"/>
          <w:sz w:val="28"/>
        </w:rPr>
        <w:t> </w:t>
      </w:r>
      <w:r>
        <w:rPr>
          <w:sz w:val="28"/>
        </w:rPr>
        <w:t>(một) điện thoại di động, nhãn hiệu ACE,</w:t>
      </w:r>
      <w:r>
        <w:rPr>
          <w:spacing w:val="-1"/>
          <w:sz w:val="28"/>
        </w:rPr>
        <w:t> </w:t>
      </w:r>
      <w:r>
        <w:rPr>
          <w:sz w:val="28"/>
        </w:rPr>
        <w:t>dạng bàn phím</w:t>
      </w:r>
      <w:r>
        <w:rPr>
          <w:spacing w:val="-3"/>
          <w:sz w:val="28"/>
        </w:rPr>
        <w:t> </w:t>
      </w:r>
      <w:r>
        <w:rPr>
          <w:sz w:val="28"/>
        </w:rPr>
        <w:t>bấm, màu đen, số imei 1: 359053912918709, điện thoại đã qua sử dụng, trong gắn thẻ sim số 0914.891.293 không liên quan đến hành vi mua bán ma túy cần trả lại cho bị cáo H; đối với số tiền bị cáo mua bán ma túy</w:t>
      </w:r>
      <w:r>
        <w:rPr>
          <w:spacing w:val="-1"/>
          <w:sz w:val="28"/>
        </w:rPr>
        <w:t> </w:t>
      </w:r>
      <w:r>
        <w:rPr>
          <w:sz w:val="28"/>
        </w:rPr>
        <w:t>trái phép mà Cơ quan điều tra chứng minh được, bị cáo H đã bán ma túy 03 (ba) lần cho 02 (hai) người, thu lợi được số tiền 1.600.000 đồng (một triệu sáu trăm nghìn đồng). Đây là tiền do phạm tội mà có nên cần truy thu sung vào Ngân sách Nhà nước, tuy</w:t>
      </w:r>
      <w:r>
        <w:rPr>
          <w:spacing w:val="-4"/>
          <w:sz w:val="28"/>
        </w:rPr>
        <w:t> </w:t>
      </w:r>
      <w:r>
        <w:rPr>
          <w:sz w:val="28"/>
        </w:rPr>
        <w:t>nhiên được trừ đi số tiền</w:t>
      </w:r>
      <w:r>
        <w:rPr>
          <w:spacing w:val="-1"/>
          <w:sz w:val="28"/>
        </w:rPr>
        <w:t> </w:t>
      </w:r>
      <w:r>
        <w:rPr>
          <w:sz w:val="28"/>
        </w:rPr>
        <w:t>600.000 đồng (sáu trăm nghìn đồng) đã thu giữ của bị cáo H nên còn phải truy thu đối với bị cáo số tiền là 1.000.000 đồng (một triệu đồng) để sung vào Ngân sách Nhà nước.</w:t>
      </w:r>
    </w:p>
    <w:p>
      <w:pPr>
        <w:pStyle w:val="ListParagraph"/>
        <w:numPr>
          <w:ilvl w:val="0"/>
          <w:numId w:val="4"/>
        </w:numPr>
        <w:tabs>
          <w:tab w:pos="1283" w:val="left" w:leader="none"/>
        </w:tabs>
        <w:spacing w:line="312" w:lineRule="auto" w:before="122" w:after="0"/>
        <w:ind w:left="162" w:right="111" w:firstLine="719"/>
        <w:jc w:val="both"/>
        <w:rPr>
          <w:sz w:val="28"/>
        </w:rPr>
      </w:pPr>
      <w:r>
        <w:rPr>
          <w:sz w:val="28"/>
        </w:rPr>
        <w:t>Về án phí: Bị cáo Phan Văn H phải chịu án phí hình sự sơ thẩm</w:t>
      </w:r>
      <w:r>
        <w:rPr>
          <w:spacing w:val="-3"/>
          <w:sz w:val="28"/>
        </w:rPr>
        <w:t> </w:t>
      </w:r>
      <w:r>
        <w:rPr>
          <w:sz w:val="28"/>
        </w:rPr>
        <w:t>theo quy định của pháp </w:t>
      </w:r>
      <w:r>
        <w:rPr>
          <w:sz w:val="26"/>
        </w:rPr>
        <w:t>luật</w:t>
      </w:r>
      <w:r>
        <w:rPr>
          <w:sz w:val="28"/>
        </w:rPr>
        <w:t>.</w:t>
      </w:r>
    </w:p>
    <w:p>
      <w:pPr>
        <w:pStyle w:val="ListParagraph"/>
        <w:numPr>
          <w:ilvl w:val="0"/>
          <w:numId w:val="4"/>
        </w:numPr>
        <w:tabs>
          <w:tab w:pos="1285" w:val="left" w:leader="none"/>
        </w:tabs>
        <w:spacing w:line="312" w:lineRule="auto" w:before="121" w:after="0"/>
        <w:ind w:left="162" w:right="117" w:firstLine="719"/>
        <w:jc w:val="both"/>
        <w:rPr>
          <w:sz w:val="28"/>
        </w:rPr>
      </w:pPr>
      <w:r>
        <w:rPr>
          <w:sz w:val="28"/>
        </w:rPr>
        <w:t>Về quyền kháng cáo: Căn cứ các Điều 331, 333 của Bộ luật tố tụng hình sự. Bị cáo có quyền kháng cáo bản án theo quy định của pháp luật.</w:t>
      </w:r>
    </w:p>
    <w:p>
      <w:pPr>
        <w:spacing w:before="121"/>
        <w:ind w:left="881"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before="5"/>
        <w:ind w:left="0" w:firstLine="0"/>
        <w:jc w:val="left"/>
        <w:rPr>
          <w:i/>
          <w:sz w:val="11"/>
        </w:rPr>
      </w:pPr>
    </w:p>
    <w:p>
      <w:pPr>
        <w:spacing w:before="89"/>
        <w:ind w:left="1381" w:right="609" w:firstLine="0"/>
        <w:jc w:val="center"/>
        <w:rPr>
          <w:b/>
          <w:sz w:val="28"/>
        </w:rPr>
      </w:pPr>
      <w:r>
        <w:rPr>
          <w:b/>
          <w:sz w:val="28"/>
        </w:rPr>
        <w:t>QUYẾT</w:t>
      </w:r>
      <w:r>
        <w:rPr>
          <w:b/>
          <w:spacing w:val="-4"/>
          <w:sz w:val="28"/>
        </w:rPr>
        <w:t> </w:t>
      </w:r>
      <w:r>
        <w:rPr>
          <w:b/>
          <w:spacing w:val="-2"/>
          <w:sz w:val="28"/>
        </w:rPr>
        <w:t>ĐỊNH:</w:t>
      </w:r>
    </w:p>
    <w:p>
      <w:pPr>
        <w:pStyle w:val="BodyText"/>
        <w:spacing w:before="5"/>
        <w:ind w:left="0" w:firstLine="0"/>
        <w:jc w:val="left"/>
        <w:rPr>
          <w:b/>
          <w:sz w:val="31"/>
        </w:rPr>
      </w:pPr>
    </w:p>
    <w:p>
      <w:pPr>
        <w:pStyle w:val="ListParagraph"/>
        <w:numPr>
          <w:ilvl w:val="0"/>
          <w:numId w:val="5"/>
        </w:numPr>
        <w:tabs>
          <w:tab w:pos="1182" w:val="left" w:leader="none"/>
        </w:tabs>
        <w:spacing w:line="312" w:lineRule="auto" w:before="0" w:after="0"/>
        <w:ind w:left="162" w:right="109" w:firstLine="719"/>
        <w:jc w:val="left"/>
        <w:rPr>
          <w:sz w:val="28"/>
        </w:rPr>
      </w:pPr>
      <w:r>
        <w:rPr>
          <w:sz w:val="28"/>
        </w:rPr>
        <w:t>Về tội danh: Tuyên bố bị cáo Phan Văn H phạm tội “</w:t>
      </w:r>
      <w:r>
        <w:rPr>
          <w:i/>
          <w:sz w:val="28"/>
        </w:rPr>
        <w:t>Mua bán trái phép</w:t>
      </w:r>
      <w:r>
        <w:rPr>
          <w:i/>
          <w:spacing w:val="40"/>
          <w:sz w:val="28"/>
        </w:rPr>
        <w:t> </w:t>
      </w:r>
      <w:r>
        <w:rPr>
          <w:i/>
          <w:sz w:val="28"/>
        </w:rPr>
        <w:t>chất ma túy”</w:t>
      </w:r>
      <w:r>
        <w:rPr>
          <w:sz w:val="28"/>
        </w:rPr>
        <w:t>.</w:t>
      </w:r>
    </w:p>
    <w:p>
      <w:pPr>
        <w:spacing w:after="0" w:line="312" w:lineRule="auto"/>
        <w:jc w:val="left"/>
        <w:rPr>
          <w:sz w:val="28"/>
        </w:rPr>
        <w:sectPr>
          <w:pgSz w:w="11910" w:h="16840"/>
          <w:pgMar w:header="724" w:footer="0" w:top="1260" w:bottom="280" w:left="1540" w:right="740"/>
        </w:sectPr>
      </w:pPr>
    </w:p>
    <w:p>
      <w:pPr>
        <w:pStyle w:val="BodyText"/>
        <w:spacing w:line="300" w:lineRule="auto" w:before="79"/>
        <w:ind w:right="108"/>
      </w:pPr>
      <w:r>
        <w:rPr/>
        <w:t>Áp dụng điểm b khoản 2 Điều 251, điểm s khoản 1, khoản 2 Điều 51, Điều 38 Bộ luật Hình sự.</w:t>
      </w:r>
    </w:p>
    <w:p>
      <w:pPr>
        <w:pStyle w:val="ListParagraph"/>
        <w:numPr>
          <w:ilvl w:val="0"/>
          <w:numId w:val="5"/>
        </w:numPr>
        <w:tabs>
          <w:tab w:pos="1163" w:val="left" w:leader="none"/>
        </w:tabs>
        <w:spacing w:line="240" w:lineRule="auto" w:before="121" w:after="0"/>
        <w:ind w:left="1162" w:right="0" w:hanging="282"/>
        <w:jc w:val="both"/>
        <w:rPr>
          <w:sz w:val="28"/>
        </w:rPr>
      </w:pPr>
      <w:r>
        <w:rPr>
          <w:sz w:val="28"/>
        </w:rPr>
        <w:t>Về</w:t>
      </w:r>
      <w:r>
        <w:rPr>
          <w:spacing w:val="-4"/>
          <w:sz w:val="28"/>
        </w:rPr>
        <w:t> </w:t>
      </w:r>
      <w:r>
        <w:rPr>
          <w:sz w:val="28"/>
        </w:rPr>
        <w:t>hình</w:t>
      </w:r>
      <w:r>
        <w:rPr>
          <w:spacing w:val="-1"/>
          <w:sz w:val="28"/>
        </w:rPr>
        <w:t> </w:t>
      </w:r>
      <w:r>
        <w:rPr>
          <w:spacing w:val="-2"/>
          <w:sz w:val="28"/>
        </w:rPr>
        <w:t>phạt:</w:t>
      </w:r>
    </w:p>
    <w:p>
      <w:pPr>
        <w:pStyle w:val="BodyText"/>
        <w:spacing w:line="300" w:lineRule="auto" w:before="199"/>
        <w:ind w:right="109"/>
      </w:pPr>
      <w:r>
        <w:rPr/>
        <w:t>Xử phạt bị cáo Phan Văn H 08 (tám) năm 03 (ba) tháng tù, thời hạn chấp hành án phạt tù được tính từ ngày bị cáo bị tạm giữ ngày 30/6/2022.</w:t>
      </w:r>
    </w:p>
    <w:p>
      <w:pPr>
        <w:pStyle w:val="BodyText"/>
        <w:spacing w:before="122"/>
        <w:ind w:left="881" w:firstLine="0"/>
      </w:pPr>
      <w:r>
        <w:rPr/>
        <w:t>Về</w:t>
      </w:r>
      <w:r>
        <w:rPr>
          <w:spacing w:val="-3"/>
        </w:rPr>
        <w:t> </w:t>
      </w:r>
      <w:r>
        <w:rPr/>
        <w:t>hình</w:t>
      </w:r>
      <w:r>
        <w:rPr>
          <w:spacing w:val="-5"/>
        </w:rPr>
        <w:t> </w:t>
      </w:r>
      <w:r>
        <w:rPr/>
        <w:t>phạt</w:t>
      </w:r>
      <w:r>
        <w:rPr>
          <w:spacing w:val="-4"/>
        </w:rPr>
        <w:t> </w:t>
      </w:r>
      <w:r>
        <w:rPr/>
        <w:t>bổ</w:t>
      </w:r>
      <w:r>
        <w:rPr>
          <w:spacing w:val="-6"/>
        </w:rPr>
        <w:t> </w:t>
      </w:r>
      <w:r>
        <w:rPr/>
        <w:t>sung:</w:t>
      </w:r>
      <w:r>
        <w:rPr>
          <w:spacing w:val="-2"/>
        </w:rPr>
        <w:t> </w:t>
      </w:r>
      <w:r>
        <w:rPr/>
        <w:t>Không</w:t>
      </w:r>
      <w:r>
        <w:rPr>
          <w:spacing w:val="-1"/>
        </w:rPr>
        <w:t> </w:t>
      </w:r>
      <w:r>
        <w:rPr/>
        <w:t>áp</w:t>
      </w:r>
      <w:r>
        <w:rPr>
          <w:spacing w:val="-2"/>
        </w:rPr>
        <w:t> </w:t>
      </w:r>
      <w:r>
        <w:rPr/>
        <w:t>dụng</w:t>
      </w:r>
      <w:r>
        <w:rPr>
          <w:spacing w:val="-2"/>
        </w:rPr>
        <w:t> </w:t>
      </w:r>
      <w:r>
        <w:rPr/>
        <w:t>hình</w:t>
      </w:r>
      <w:r>
        <w:rPr>
          <w:spacing w:val="-3"/>
        </w:rPr>
        <w:t> </w:t>
      </w:r>
      <w:r>
        <w:rPr/>
        <w:t>phạt</w:t>
      </w:r>
      <w:r>
        <w:rPr>
          <w:spacing w:val="-2"/>
        </w:rPr>
        <w:t> </w:t>
      </w:r>
      <w:r>
        <w:rPr/>
        <w:t>bổ</w:t>
      </w:r>
      <w:r>
        <w:rPr>
          <w:spacing w:val="-6"/>
        </w:rPr>
        <w:t> </w:t>
      </w:r>
      <w:r>
        <w:rPr/>
        <w:t>sung</w:t>
      </w:r>
      <w:r>
        <w:rPr>
          <w:spacing w:val="-1"/>
        </w:rPr>
        <w:t> </w:t>
      </w:r>
      <w:r>
        <w:rPr/>
        <w:t>đối</w:t>
      </w:r>
      <w:r>
        <w:rPr>
          <w:spacing w:val="-5"/>
        </w:rPr>
        <w:t> </w:t>
      </w:r>
      <w:r>
        <w:rPr/>
        <w:t>với</w:t>
      </w:r>
      <w:r>
        <w:rPr>
          <w:spacing w:val="-2"/>
        </w:rPr>
        <w:t> </w:t>
      </w:r>
      <w:r>
        <w:rPr/>
        <w:t>bị</w:t>
      </w:r>
      <w:r>
        <w:rPr>
          <w:spacing w:val="-1"/>
        </w:rPr>
        <w:t> </w:t>
      </w:r>
      <w:r>
        <w:rPr/>
        <w:t>cáo</w:t>
      </w:r>
      <w:r>
        <w:rPr>
          <w:spacing w:val="6"/>
        </w:rPr>
        <w:t> </w:t>
      </w:r>
      <w:r>
        <w:rPr>
          <w:spacing w:val="-5"/>
        </w:rPr>
        <w:t>H.</w:t>
      </w:r>
    </w:p>
    <w:p>
      <w:pPr>
        <w:pStyle w:val="ListParagraph"/>
        <w:numPr>
          <w:ilvl w:val="0"/>
          <w:numId w:val="5"/>
        </w:numPr>
        <w:tabs>
          <w:tab w:pos="1175" w:val="left" w:leader="none"/>
        </w:tabs>
        <w:spacing w:line="300" w:lineRule="auto" w:before="199" w:after="0"/>
        <w:ind w:left="162" w:right="106" w:firstLine="719"/>
        <w:jc w:val="both"/>
        <w:rPr>
          <w:sz w:val="28"/>
        </w:rPr>
      </w:pPr>
      <w:r>
        <w:rPr>
          <w:sz w:val="28"/>
        </w:rPr>
        <w:t>Về xử lý vật chứng: Áp dụng Điều 47 Bộ luật Hình sự, Điều 106 Bộ luật Tố tụng Hình sự.</w:t>
      </w:r>
    </w:p>
    <w:p>
      <w:pPr>
        <w:pStyle w:val="ListParagraph"/>
        <w:numPr>
          <w:ilvl w:val="1"/>
          <w:numId w:val="5"/>
        </w:numPr>
        <w:tabs>
          <w:tab w:pos="1070" w:val="left" w:leader="none"/>
        </w:tabs>
        <w:spacing w:line="300" w:lineRule="auto" w:before="122" w:after="0"/>
        <w:ind w:left="162" w:right="104" w:firstLine="719"/>
        <w:jc w:val="both"/>
        <w:rPr>
          <w:sz w:val="28"/>
        </w:rPr>
      </w:pPr>
      <w:r>
        <w:rPr>
          <w:sz w:val="28"/>
        </w:rPr>
        <w:t>Tịch thu tiêu hủy: 01 (một) chiếc phong bì thư đã được niêm phong, mặt trước ghi: “</w:t>
      </w:r>
      <w:r>
        <w:rPr>
          <w:i/>
          <w:sz w:val="28"/>
        </w:rPr>
        <w:t>Vật chứng vụ Phan Văn H - Mua bán trái phép chất ma túy, xảy ra</w:t>
      </w:r>
      <w:r>
        <w:rPr>
          <w:i/>
          <w:spacing w:val="40"/>
          <w:sz w:val="28"/>
        </w:rPr>
        <w:t> </w:t>
      </w:r>
      <w:r>
        <w:rPr>
          <w:i/>
          <w:sz w:val="28"/>
        </w:rPr>
        <w:t>ngày 30/6/2022, tại xóm P - xã Đức Hồng - huyện Trùng Khánh - tỉnh Cao Bằng”</w:t>
      </w:r>
      <w:r>
        <w:rPr>
          <w:sz w:val="28"/>
        </w:rPr>
        <w:t>, mặt sau phong bì có chữ ký của Phan Văn H và chữ ký của các thành phần tham gia, đóng 04 (bốn) hình dấu đỏ của Cơ quan Cảnh sát Điều tra Công an huyện Trùng Khánh; 01 (một) chiếc phong bì thư đã được niêm phong, mặt trước phong bì ghi: “</w:t>
      </w:r>
      <w:r>
        <w:rPr>
          <w:i/>
          <w:sz w:val="28"/>
        </w:rPr>
        <w:t>Dao lam, cuộn băng dính tạm giữ khi khám xét nơi ở của Phan Văn H</w:t>
      </w:r>
      <w:r>
        <w:rPr>
          <w:i/>
          <w:spacing w:val="40"/>
          <w:sz w:val="28"/>
        </w:rPr>
        <w:t> </w:t>
      </w:r>
      <w:r>
        <w:rPr>
          <w:i/>
          <w:sz w:val="28"/>
        </w:rPr>
        <w:t>ngày 30/6/2022 tại P - Đức Hồng - Trùng Khánh - Cao Bằng</w:t>
      </w:r>
      <w:r>
        <w:rPr>
          <w:sz w:val="28"/>
        </w:rPr>
        <w:t>”, mặt sau phong bì</w:t>
      </w:r>
      <w:r>
        <w:rPr>
          <w:spacing w:val="40"/>
          <w:sz w:val="28"/>
        </w:rPr>
        <w:t> </w:t>
      </w:r>
      <w:r>
        <w:rPr>
          <w:sz w:val="28"/>
        </w:rPr>
        <w:t>có chữ ký của Phan Văn H và chữ ký của các thành phần tham gia, đóng 04 (bốn) hình dấu đỏ của Ủy ban nhân dân xã Đức Hồng;</w:t>
      </w:r>
    </w:p>
    <w:p>
      <w:pPr>
        <w:pStyle w:val="ListParagraph"/>
        <w:numPr>
          <w:ilvl w:val="1"/>
          <w:numId w:val="5"/>
        </w:numPr>
        <w:tabs>
          <w:tab w:pos="1074" w:val="left" w:leader="none"/>
        </w:tabs>
        <w:spacing w:line="300" w:lineRule="auto" w:before="120" w:after="0"/>
        <w:ind w:left="162" w:right="104" w:firstLine="719"/>
        <w:jc w:val="both"/>
        <w:rPr>
          <w:sz w:val="28"/>
        </w:rPr>
      </w:pPr>
      <w:r>
        <w:rPr>
          <w:sz w:val="28"/>
        </w:rPr>
        <w:t>Tịch thu sung vào Ngân sách Nhà nước: Số tiền 600.000 đồng (sáu trăm nghìn đồng); 01 (một) điện thoại di động nhãn hiệu NOKIA, dạng bàn phím bấm, màu đen, số sê ri 1: 350078311237103, số sê ri 2: 35078313237101, điện thoại đã qua sử dụng, có gắn thẻ sim số 0363.851.023 do liên quan đến hành vi mua bán</w:t>
      </w:r>
      <w:r>
        <w:rPr>
          <w:spacing w:val="80"/>
          <w:sz w:val="28"/>
        </w:rPr>
        <w:t> </w:t>
      </w:r>
      <w:r>
        <w:rPr>
          <w:sz w:val="28"/>
        </w:rPr>
        <w:t>trái phép chất ma túy;</w:t>
      </w:r>
    </w:p>
    <w:p>
      <w:pPr>
        <w:pStyle w:val="ListParagraph"/>
        <w:numPr>
          <w:ilvl w:val="1"/>
          <w:numId w:val="5"/>
        </w:numPr>
        <w:tabs>
          <w:tab w:pos="1072" w:val="left" w:leader="none"/>
        </w:tabs>
        <w:spacing w:line="300" w:lineRule="auto" w:before="119" w:after="0"/>
        <w:ind w:left="162" w:right="104" w:firstLine="719"/>
        <w:jc w:val="both"/>
        <w:rPr>
          <w:sz w:val="28"/>
        </w:rPr>
      </w:pPr>
      <w:r>
        <w:rPr>
          <w:sz w:val="28"/>
        </w:rPr>
        <w:t>Trả lại cho bị cáo: 01 (một) điện thoại di động, nhãn hiệu NOKIA, dạng bàn phím bấm, màu đen, số sê ri 1: 356107164903760, điện thoại đã qua sử dụng, trong không gắn thẻ sim và 01 (một) điện thoại di động, nhãn hiệu ACE, dạng bàn phím bấm, màu đen, số imei 1: 359053912918709, điện thoại đã qua sử dụng,</w:t>
      </w:r>
      <w:r>
        <w:rPr>
          <w:spacing w:val="40"/>
          <w:sz w:val="28"/>
        </w:rPr>
        <w:t> </w:t>
      </w:r>
      <w:r>
        <w:rPr>
          <w:sz w:val="28"/>
        </w:rPr>
        <w:t>trong gắn thẻ sim số 0914.891.293 không liên quan đến hành vi mua bán ma túy.</w:t>
      </w:r>
    </w:p>
    <w:p>
      <w:pPr>
        <w:spacing w:line="297" w:lineRule="auto" w:before="122"/>
        <w:ind w:left="162" w:right="118" w:firstLine="719"/>
        <w:jc w:val="both"/>
        <w:rPr>
          <w:i/>
          <w:sz w:val="28"/>
        </w:rPr>
      </w:pPr>
      <w:r>
        <w:rPr>
          <w:i/>
          <w:sz w:val="28"/>
        </w:rPr>
        <w:t>Xác nhận số vật chứng trên đã chuyển sang cơ quan Chi cục Thi hành án</w:t>
      </w:r>
      <w:r>
        <w:rPr>
          <w:i/>
          <w:sz w:val="28"/>
        </w:rPr>
        <w:t> Dân sự huyện Trùng Khánh tại biên bản giao, nhận vật chứng ngày 23/11/2022.</w:t>
      </w:r>
    </w:p>
    <w:p>
      <w:pPr>
        <w:pStyle w:val="ListParagraph"/>
        <w:numPr>
          <w:ilvl w:val="1"/>
          <w:numId w:val="5"/>
        </w:numPr>
        <w:tabs>
          <w:tab w:pos="1055" w:val="left" w:leader="none"/>
        </w:tabs>
        <w:spacing w:line="300" w:lineRule="auto" w:before="125" w:after="0"/>
        <w:ind w:left="162" w:right="107" w:firstLine="719"/>
        <w:jc w:val="both"/>
        <w:rPr>
          <w:sz w:val="28"/>
        </w:rPr>
      </w:pPr>
      <w:r>
        <w:rPr>
          <w:sz w:val="28"/>
        </w:rPr>
        <w:t>Truy thu đối với bị cáo H số tiền 1.000.000 đồng (một triệu đồng) để sung vào Ngân sách Nhà</w:t>
      </w:r>
      <w:r>
        <w:rPr>
          <w:spacing w:val="-1"/>
          <w:sz w:val="28"/>
        </w:rPr>
        <w:t> </w:t>
      </w:r>
      <w:r>
        <w:rPr>
          <w:sz w:val="28"/>
        </w:rPr>
        <w:t>nước do thu lợi bất chính từ hành vi mua bán trái phép chất ma </w:t>
      </w:r>
      <w:r>
        <w:rPr>
          <w:spacing w:val="-4"/>
          <w:sz w:val="28"/>
        </w:rPr>
        <w:t>túy.</w:t>
      </w:r>
    </w:p>
    <w:p>
      <w:pPr>
        <w:spacing w:after="0" w:line="300" w:lineRule="auto"/>
        <w:jc w:val="both"/>
        <w:rPr>
          <w:sz w:val="28"/>
        </w:rPr>
        <w:sectPr>
          <w:pgSz w:w="11910" w:h="16840"/>
          <w:pgMar w:header="724" w:footer="0" w:top="1260" w:bottom="280" w:left="1540" w:right="740"/>
        </w:sectPr>
      </w:pPr>
    </w:p>
    <w:p>
      <w:pPr>
        <w:pStyle w:val="ListParagraph"/>
        <w:numPr>
          <w:ilvl w:val="0"/>
          <w:numId w:val="5"/>
        </w:numPr>
        <w:tabs>
          <w:tab w:pos="1165" w:val="left" w:leader="none"/>
        </w:tabs>
        <w:spacing w:line="312" w:lineRule="auto" w:before="81" w:after="0"/>
        <w:ind w:left="162" w:right="107" w:firstLine="719"/>
        <w:jc w:val="both"/>
        <w:rPr>
          <w:sz w:val="28"/>
        </w:rPr>
      </w:pPr>
      <w:r>
        <w:rPr>
          <w:sz w:val="28"/>
        </w:rPr>
        <w:t>Về án</w:t>
      </w:r>
      <w:r>
        <w:rPr>
          <w:spacing w:val="-1"/>
          <w:sz w:val="28"/>
        </w:rPr>
        <w:t> </w:t>
      </w:r>
      <w:r>
        <w:rPr>
          <w:sz w:val="28"/>
        </w:rPr>
        <w:t>phí: Áp dụng khoản</w:t>
      </w:r>
      <w:r>
        <w:rPr>
          <w:spacing w:val="-1"/>
          <w:sz w:val="28"/>
        </w:rPr>
        <w:t> </w:t>
      </w:r>
      <w:r>
        <w:rPr>
          <w:sz w:val="28"/>
        </w:rPr>
        <w:t>2 Điều</w:t>
      </w:r>
      <w:r>
        <w:rPr>
          <w:spacing w:val="-1"/>
          <w:sz w:val="28"/>
        </w:rPr>
        <w:t> </w:t>
      </w:r>
      <w:r>
        <w:rPr>
          <w:sz w:val="28"/>
        </w:rPr>
        <w:t>136</w:t>
      </w:r>
      <w:r>
        <w:rPr>
          <w:spacing w:val="-2"/>
          <w:sz w:val="28"/>
        </w:rPr>
        <w:t> </w:t>
      </w:r>
      <w:r>
        <w:rPr>
          <w:sz w:val="28"/>
        </w:rPr>
        <w:t>Bộ luật tố tụng</w:t>
      </w:r>
      <w:r>
        <w:rPr>
          <w:spacing w:val="-1"/>
          <w:sz w:val="28"/>
        </w:rPr>
        <w:t> </w:t>
      </w:r>
      <w:r>
        <w:rPr>
          <w:sz w:val="28"/>
        </w:rPr>
        <w:t>hình sự; Nghị quyết số 326/2016/UBTVQH14 ngày 30 tháng 12 năm 2016 của Uỷ ban Thường vụ Quốc hội quy định về mức thu, miễn, giảm, thu nộp, quản lý và sử dụng án phí và lệ</w:t>
      </w:r>
      <w:r>
        <w:rPr>
          <w:spacing w:val="-2"/>
          <w:sz w:val="28"/>
        </w:rPr>
        <w:t> </w:t>
      </w:r>
      <w:r>
        <w:rPr>
          <w:sz w:val="28"/>
        </w:rPr>
        <w:t>phí</w:t>
      </w:r>
      <w:r>
        <w:rPr>
          <w:spacing w:val="-2"/>
          <w:sz w:val="28"/>
        </w:rPr>
        <w:t> </w:t>
      </w:r>
      <w:r>
        <w:rPr>
          <w:sz w:val="28"/>
        </w:rPr>
        <w:t>Tòa</w:t>
      </w:r>
      <w:r>
        <w:rPr>
          <w:spacing w:val="-3"/>
          <w:sz w:val="28"/>
        </w:rPr>
        <w:t> </w:t>
      </w:r>
      <w:r>
        <w:rPr>
          <w:sz w:val="28"/>
        </w:rPr>
        <w:t>án.</w:t>
      </w:r>
      <w:r>
        <w:rPr>
          <w:spacing w:val="-2"/>
          <w:sz w:val="28"/>
        </w:rPr>
        <w:t> </w:t>
      </w:r>
      <w:r>
        <w:rPr>
          <w:sz w:val="28"/>
        </w:rPr>
        <w:t>Bị</w:t>
      </w:r>
      <w:r>
        <w:rPr>
          <w:spacing w:val="-2"/>
          <w:sz w:val="28"/>
        </w:rPr>
        <w:t> </w:t>
      </w:r>
      <w:r>
        <w:rPr>
          <w:sz w:val="28"/>
        </w:rPr>
        <w:t>cáo</w:t>
      </w:r>
      <w:r>
        <w:rPr>
          <w:spacing w:val="-1"/>
          <w:sz w:val="28"/>
        </w:rPr>
        <w:t> </w:t>
      </w:r>
      <w:r>
        <w:rPr>
          <w:sz w:val="28"/>
        </w:rPr>
        <w:t>Phan Văn H</w:t>
      </w:r>
      <w:r>
        <w:rPr>
          <w:spacing w:val="-2"/>
          <w:sz w:val="28"/>
        </w:rPr>
        <w:t> </w:t>
      </w:r>
      <w:r>
        <w:rPr>
          <w:sz w:val="28"/>
        </w:rPr>
        <w:t>phải</w:t>
      </w:r>
      <w:r>
        <w:rPr>
          <w:spacing w:val="-2"/>
          <w:sz w:val="28"/>
        </w:rPr>
        <w:t> </w:t>
      </w:r>
      <w:r>
        <w:rPr>
          <w:sz w:val="28"/>
        </w:rPr>
        <w:t>chịu</w:t>
      </w:r>
      <w:r>
        <w:rPr>
          <w:spacing w:val="-1"/>
          <w:sz w:val="28"/>
        </w:rPr>
        <w:t> </w:t>
      </w:r>
      <w:r>
        <w:rPr>
          <w:sz w:val="28"/>
        </w:rPr>
        <w:t>200.000</w:t>
      </w:r>
      <w:r>
        <w:rPr>
          <w:spacing w:val="-1"/>
          <w:sz w:val="28"/>
        </w:rPr>
        <w:t> </w:t>
      </w:r>
      <w:r>
        <w:rPr>
          <w:sz w:val="28"/>
        </w:rPr>
        <w:t>đồng</w:t>
      </w:r>
      <w:r>
        <w:rPr>
          <w:spacing w:val="-1"/>
          <w:sz w:val="28"/>
        </w:rPr>
        <w:t> </w:t>
      </w:r>
      <w:r>
        <w:rPr>
          <w:sz w:val="28"/>
        </w:rPr>
        <w:t>(hai</w:t>
      </w:r>
      <w:r>
        <w:rPr>
          <w:spacing w:val="-1"/>
          <w:sz w:val="28"/>
        </w:rPr>
        <w:t> </w:t>
      </w:r>
      <w:r>
        <w:rPr>
          <w:sz w:val="28"/>
        </w:rPr>
        <w:t>trăm</w:t>
      </w:r>
      <w:r>
        <w:rPr>
          <w:spacing w:val="-6"/>
          <w:sz w:val="28"/>
        </w:rPr>
        <w:t> </w:t>
      </w:r>
      <w:r>
        <w:rPr>
          <w:sz w:val="28"/>
        </w:rPr>
        <w:t>nghìn đồng)</w:t>
      </w:r>
      <w:r>
        <w:rPr>
          <w:spacing w:val="-5"/>
          <w:sz w:val="28"/>
        </w:rPr>
        <w:t> </w:t>
      </w:r>
      <w:r>
        <w:rPr>
          <w:sz w:val="28"/>
        </w:rPr>
        <w:t>án phí hình sự sơ thẩm sung vào Ngân sách Nhà nước.</w:t>
      </w:r>
    </w:p>
    <w:p>
      <w:pPr>
        <w:pStyle w:val="ListParagraph"/>
        <w:numPr>
          <w:ilvl w:val="0"/>
          <w:numId w:val="5"/>
        </w:numPr>
        <w:tabs>
          <w:tab w:pos="1168" w:val="left" w:leader="none"/>
        </w:tabs>
        <w:spacing w:line="240" w:lineRule="auto" w:before="120" w:after="0"/>
        <w:ind w:left="1167" w:right="0" w:hanging="287"/>
        <w:jc w:val="both"/>
        <w:rPr>
          <w:sz w:val="28"/>
        </w:rPr>
      </w:pPr>
      <w:r>
        <w:rPr>
          <w:sz w:val="28"/>
        </w:rPr>
        <w:t>Về quyền</w:t>
      </w:r>
      <w:r>
        <w:rPr>
          <w:spacing w:val="1"/>
          <w:sz w:val="28"/>
        </w:rPr>
        <w:t> </w:t>
      </w:r>
      <w:r>
        <w:rPr>
          <w:sz w:val="28"/>
        </w:rPr>
        <w:t>kháng cáo:</w:t>
      </w:r>
      <w:r>
        <w:rPr>
          <w:spacing w:val="4"/>
          <w:sz w:val="28"/>
        </w:rPr>
        <w:t> </w:t>
      </w:r>
      <w:r>
        <w:rPr>
          <w:sz w:val="28"/>
        </w:rPr>
        <w:t>Áp</w:t>
      </w:r>
      <w:r>
        <w:rPr>
          <w:spacing w:val="1"/>
          <w:sz w:val="28"/>
        </w:rPr>
        <w:t> </w:t>
      </w:r>
      <w:r>
        <w:rPr>
          <w:sz w:val="28"/>
        </w:rPr>
        <w:t>dụng các</w:t>
      </w:r>
      <w:r>
        <w:rPr>
          <w:spacing w:val="1"/>
          <w:sz w:val="28"/>
        </w:rPr>
        <w:t> </w:t>
      </w:r>
      <w:r>
        <w:rPr>
          <w:sz w:val="28"/>
        </w:rPr>
        <w:t>Điều</w:t>
      </w:r>
      <w:r>
        <w:rPr>
          <w:spacing w:val="-1"/>
          <w:sz w:val="28"/>
        </w:rPr>
        <w:t> </w:t>
      </w:r>
      <w:r>
        <w:rPr>
          <w:sz w:val="28"/>
        </w:rPr>
        <w:t>331,</w:t>
      </w:r>
      <w:r>
        <w:rPr>
          <w:spacing w:val="-2"/>
          <w:sz w:val="28"/>
        </w:rPr>
        <w:t> </w:t>
      </w:r>
      <w:r>
        <w:rPr>
          <w:sz w:val="28"/>
        </w:rPr>
        <w:t>333</w:t>
      </w:r>
      <w:r>
        <w:rPr>
          <w:spacing w:val="1"/>
          <w:sz w:val="28"/>
        </w:rPr>
        <w:t> </w:t>
      </w:r>
      <w:r>
        <w:rPr>
          <w:sz w:val="28"/>
        </w:rPr>
        <w:t>của</w:t>
      </w:r>
      <w:r>
        <w:rPr>
          <w:spacing w:val="1"/>
          <w:sz w:val="28"/>
        </w:rPr>
        <w:t> </w:t>
      </w:r>
      <w:r>
        <w:rPr>
          <w:sz w:val="28"/>
        </w:rPr>
        <w:t>Bộ</w:t>
      </w:r>
      <w:r>
        <w:rPr>
          <w:spacing w:val="-1"/>
          <w:sz w:val="28"/>
        </w:rPr>
        <w:t> </w:t>
      </w:r>
      <w:r>
        <w:rPr>
          <w:sz w:val="28"/>
        </w:rPr>
        <w:t>luật</w:t>
      </w:r>
      <w:r>
        <w:rPr>
          <w:spacing w:val="-1"/>
          <w:sz w:val="28"/>
        </w:rPr>
        <w:t> </w:t>
      </w:r>
      <w:r>
        <w:rPr>
          <w:sz w:val="28"/>
        </w:rPr>
        <w:t>tố</w:t>
      </w:r>
      <w:r>
        <w:rPr>
          <w:spacing w:val="-1"/>
          <w:sz w:val="28"/>
        </w:rPr>
        <w:t> </w:t>
      </w:r>
      <w:r>
        <w:rPr>
          <w:sz w:val="28"/>
        </w:rPr>
        <w:t>tụng </w:t>
      </w:r>
      <w:r>
        <w:rPr>
          <w:spacing w:val="-4"/>
          <w:sz w:val="28"/>
        </w:rPr>
        <w:t>hình</w:t>
      </w:r>
    </w:p>
    <w:p>
      <w:pPr>
        <w:pStyle w:val="BodyText"/>
        <w:spacing w:before="98"/>
        <w:ind w:firstLine="0"/>
        <w:jc w:val="left"/>
      </w:pPr>
      <w:r>
        <w:rPr>
          <w:spacing w:val="-5"/>
        </w:rPr>
        <w:t>sự.</w:t>
      </w:r>
    </w:p>
    <w:p>
      <w:pPr>
        <w:pStyle w:val="BodyText"/>
        <w:spacing w:before="216"/>
        <w:ind w:left="870" w:firstLine="0"/>
        <w:jc w:val="left"/>
      </w:pPr>
      <w:r>
        <w:rPr/>
        <w:t>Án</w:t>
      </w:r>
      <w:r>
        <w:rPr>
          <w:spacing w:val="-1"/>
        </w:rPr>
        <w:t> </w:t>
      </w:r>
      <w:r>
        <w:rPr/>
        <w:t>xử</w:t>
      </w:r>
      <w:r>
        <w:rPr>
          <w:spacing w:val="-1"/>
        </w:rPr>
        <w:t> </w:t>
      </w:r>
      <w:r>
        <w:rPr/>
        <w:t>công</w:t>
      </w:r>
      <w:r>
        <w:rPr>
          <w:spacing w:val="-1"/>
        </w:rPr>
        <w:t> </w:t>
      </w:r>
      <w:r>
        <w:rPr/>
        <w:t>khai</w:t>
      </w:r>
      <w:r>
        <w:rPr>
          <w:spacing w:val="-2"/>
        </w:rPr>
        <w:t> </w:t>
      </w:r>
      <w:r>
        <w:rPr/>
        <w:t>sơ</w:t>
      </w:r>
      <w:r>
        <w:rPr>
          <w:spacing w:val="-2"/>
        </w:rPr>
        <w:t> </w:t>
      </w:r>
      <w:r>
        <w:rPr/>
        <w:t>thẩm,</w:t>
      </w:r>
      <w:r>
        <w:rPr>
          <w:spacing w:val="-1"/>
        </w:rPr>
        <w:t> </w:t>
      </w:r>
      <w:r>
        <w:rPr/>
        <w:t>có</w:t>
      </w:r>
      <w:r>
        <w:rPr>
          <w:spacing w:val="3"/>
        </w:rPr>
        <w:t> </w:t>
      </w:r>
      <w:r>
        <w:rPr/>
        <w:t>mặt bị cáo.</w:t>
      </w:r>
      <w:r>
        <w:rPr>
          <w:spacing w:val="-3"/>
        </w:rPr>
        <w:t> </w:t>
      </w:r>
      <w:r>
        <w:rPr/>
        <w:t>Bị</w:t>
      </w:r>
      <w:r>
        <w:rPr>
          <w:spacing w:val="1"/>
        </w:rPr>
        <w:t> </w:t>
      </w:r>
      <w:r>
        <w:rPr/>
        <w:t>cáo</w:t>
      </w:r>
      <w:r>
        <w:rPr>
          <w:spacing w:val="1"/>
        </w:rPr>
        <w:t> </w:t>
      </w:r>
      <w:r>
        <w:rPr/>
        <w:t>Phan Văn H</w:t>
      </w:r>
      <w:r>
        <w:rPr>
          <w:spacing w:val="1"/>
        </w:rPr>
        <w:t> </w:t>
      </w:r>
      <w:r>
        <w:rPr/>
        <w:t>có quyền </w:t>
      </w:r>
      <w:r>
        <w:rPr>
          <w:spacing w:val="-2"/>
        </w:rPr>
        <w:t>kháng</w:t>
      </w:r>
    </w:p>
    <w:p>
      <w:pPr>
        <w:pStyle w:val="BodyText"/>
        <w:spacing w:before="98"/>
        <w:ind w:firstLine="0"/>
        <w:jc w:val="left"/>
      </w:pPr>
      <w:r>
        <w:rPr/>
        <w:t>cáo</w:t>
      </w:r>
      <w:r>
        <w:rPr>
          <w:spacing w:val="-1"/>
        </w:rPr>
        <w:t> </w:t>
      </w:r>
      <w:r>
        <w:rPr/>
        <w:t>Bản</w:t>
      </w:r>
      <w:r>
        <w:rPr>
          <w:spacing w:val="-1"/>
        </w:rPr>
        <w:t> </w:t>
      </w:r>
      <w:r>
        <w:rPr/>
        <w:t>án</w:t>
      </w:r>
      <w:r>
        <w:rPr>
          <w:spacing w:val="-1"/>
        </w:rPr>
        <w:t> </w:t>
      </w:r>
      <w:r>
        <w:rPr/>
        <w:t>trong</w:t>
      </w:r>
      <w:r>
        <w:rPr>
          <w:spacing w:val="-4"/>
        </w:rPr>
        <w:t> </w:t>
      </w:r>
      <w:r>
        <w:rPr/>
        <w:t>thời</w:t>
      </w:r>
      <w:r>
        <w:rPr>
          <w:spacing w:val="-3"/>
        </w:rPr>
        <w:t> </w:t>
      </w:r>
      <w:r>
        <w:rPr/>
        <w:t>hạn</w:t>
      </w:r>
      <w:r>
        <w:rPr>
          <w:spacing w:val="-5"/>
        </w:rPr>
        <w:t> </w:t>
      </w:r>
      <w:r>
        <w:rPr/>
        <w:t>15 ngày,</w:t>
      </w:r>
      <w:r>
        <w:rPr>
          <w:spacing w:val="-3"/>
        </w:rPr>
        <w:t> </w:t>
      </w:r>
      <w:r>
        <w:rPr/>
        <w:t>kể</w:t>
      </w:r>
      <w:r>
        <w:rPr>
          <w:spacing w:val="-3"/>
        </w:rPr>
        <w:t> </w:t>
      </w:r>
      <w:r>
        <w:rPr/>
        <w:t>từ</w:t>
      </w:r>
      <w:r>
        <w:rPr>
          <w:spacing w:val="-3"/>
        </w:rPr>
        <w:t> </w:t>
      </w:r>
      <w:r>
        <w:rPr/>
        <w:t>ngày</w:t>
      </w:r>
      <w:r>
        <w:rPr>
          <w:spacing w:val="-6"/>
        </w:rPr>
        <w:t> </w:t>
      </w:r>
      <w:r>
        <w:rPr/>
        <w:t>tuyên </w:t>
      </w:r>
      <w:r>
        <w:rPr>
          <w:spacing w:val="-2"/>
        </w:rPr>
        <w:t>án./.</w:t>
      </w:r>
    </w:p>
    <w:p>
      <w:pPr>
        <w:pStyle w:val="BodyText"/>
        <w:spacing w:before="0"/>
        <w:ind w:left="0" w:firstLine="0"/>
        <w:jc w:val="left"/>
        <w:rPr>
          <w:sz w:val="20"/>
        </w:rPr>
      </w:pPr>
    </w:p>
    <w:p>
      <w:pPr>
        <w:pStyle w:val="BodyText"/>
        <w:spacing w:before="1"/>
        <w:ind w:left="0" w:firstLine="0"/>
        <w:jc w:val="left"/>
        <w:rPr>
          <w:sz w:val="26"/>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49"/>
        <w:gridCol w:w="5346"/>
      </w:tblGrid>
      <w:tr>
        <w:trPr>
          <w:trHeight w:val="3061" w:hRule="atLeast"/>
        </w:trPr>
        <w:tc>
          <w:tcPr>
            <w:tcW w:w="3849" w:type="dxa"/>
          </w:tcPr>
          <w:p>
            <w:pPr>
              <w:pStyle w:val="TableParagraph"/>
              <w:spacing w:line="241" w:lineRule="exact"/>
              <w:ind w:left="50"/>
              <w:rPr>
                <w:b/>
                <w:i/>
                <w:sz w:val="22"/>
              </w:rPr>
            </w:pPr>
            <w:r>
              <w:rPr>
                <w:b/>
                <w:i/>
                <w:sz w:val="22"/>
              </w:rPr>
              <w:t>Nơi</w:t>
            </w:r>
            <w:r>
              <w:rPr>
                <w:b/>
                <w:i/>
                <w:spacing w:val="-2"/>
                <w:sz w:val="22"/>
              </w:rPr>
              <w:t> nhận:</w:t>
            </w:r>
          </w:p>
          <w:p>
            <w:pPr>
              <w:pStyle w:val="TableParagraph"/>
              <w:numPr>
                <w:ilvl w:val="0"/>
                <w:numId w:val="6"/>
              </w:numPr>
              <w:tabs>
                <w:tab w:pos="166" w:val="left" w:leader="none"/>
              </w:tabs>
              <w:spacing w:line="227" w:lineRule="exact" w:before="0" w:after="0"/>
              <w:ind w:left="165" w:right="0" w:hanging="116"/>
              <w:jc w:val="left"/>
              <w:rPr>
                <w:sz w:val="20"/>
              </w:rPr>
            </w:pPr>
            <w:r>
              <w:rPr>
                <w:sz w:val="20"/>
              </w:rPr>
              <w:t>TAND</w:t>
            </w:r>
            <w:r>
              <w:rPr>
                <w:spacing w:val="-4"/>
                <w:sz w:val="20"/>
              </w:rPr>
              <w:t> </w:t>
            </w:r>
            <w:r>
              <w:rPr>
                <w:sz w:val="20"/>
              </w:rPr>
              <w:t>tỉnh</w:t>
            </w:r>
            <w:r>
              <w:rPr>
                <w:spacing w:val="-4"/>
                <w:sz w:val="20"/>
              </w:rPr>
              <w:t> </w:t>
            </w:r>
            <w:r>
              <w:rPr>
                <w:sz w:val="20"/>
              </w:rPr>
              <w:t>Cao</w:t>
            </w:r>
            <w:r>
              <w:rPr>
                <w:spacing w:val="-2"/>
                <w:sz w:val="20"/>
              </w:rPr>
              <w:t> </w:t>
            </w:r>
            <w:r>
              <w:rPr>
                <w:spacing w:val="-4"/>
                <w:sz w:val="20"/>
              </w:rPr>
              <w:t>Bằng;</w:t>
            </w:r>
          </w:p>
          <w:p>
            <w:pPr>
              <w:pStyle w:val="TableParagraph"/>
              <w:numPr>
                <w:ilvl w:val="0"/>
                <w:numId w:val="6"/>
              </w:numPr>
              <w:tabs>
                <w:tab w:pos="166" w:val="left" w:leader="none"/>
              </w:tabs>
              <w:spacing w:line="240" w:lineRule="auto" w:before="0" w:after="0"/>
              <w:ind w:left="165" w:right="0" w:hanging="116"/>
              <w:jc w:val="left"/>
              <w:rPr>
                <w:sz w:val="20"/>
              </w:rPr>
            </w:pPr>
            <w:r>
              <w:rPr>
                <w:sz w:val="20"/>
              </w:rPr>
              <w:t>VKSND</w:t>
            </w:r>
            <w:r>
              <w:rPr>
                <w:spacing w:val="-5"/>
                <w:sz w:val="20"/>
              </w:rPr>
              <w:t> </w:t>
            </w:r>
            <w:r>
              <w:rPr>
                <w:sz w:val="20"/>
              </w:rPr>
              <w:t>tỉnh</w:t>
            </w:r>
            <w:r>
              <w:rPr>
                <w:spacing w:val="-3"/>
                <w:sz w:val="20"/>
              </w:rPr>
              <w:t> </w:t>
            </w:r>
            <w:r>
              <w:rPr>
                <w:sz w:val="20"/>
              </w:rPr>
              <w:t>Cao</w:t>
            </w:r>
            <w:r>
              <w:rPr>
                <w:spacing w:val="-3"/>
                <w:sz w:val="20"/>
              </w:rPr>
              <w:t> </w:t>
            </w:r>
            <w:r>
              <w:rPr>
                <w:spacing w:val="-4"/>
                <w:sz w:val="20"/>
              </w:rPr>
              <w:t>Bằng;</w:t>
            </w:r>
          </w:p>
          <w:p>
            <w:pPr>
              <w:pStyle w:val="TableParagraph"/>
              <w:numPr>
                <w:ilvl w:val="0"/>
                <w:numId w:val="6"/>
              </w:numPr>
              <w:tabs>
                <w:tab w:pos="166" w:val="left" w:leader="none"/>
              </w:tabs>
              <w:spacing w:line="240" w:lineRule="auto" w:before="1" w:after="0"/>
              <w:ind w:left="165" w:right="0" w:hanging="116"/>
              <w:jc w:val="left"/>
              <w:rPr>
                <w:sz w:val="20"/>
              </w:rPr>
            </w:pPr>
            <w:r>
              <w:rPr>
                <w:sz w:val="20"/>
              </w:rPr>
              <w:t>Sở</w:t>
            </w:r>
            <w:r>
              <w:rPr>
                <w:spacing w:val="-3"/>
                <w:sz w:val="20"/>
              </w:rPr>
              <w:t> </w:t>
            </w:r>
            <w:r>
              <w:rPr>
                <w:sz w:val="20"/>
              </w:rPr>
              <w:t>tư</w:t>
            </w:r>
            <w:r>
              <w:rPr>
                <w:spacing w:val="-3"/>
                <w:sz w:val="20"/>
              </w:rPr>
              <w:t> </w:t>
            </w:r>
            <w:r>
              <w:rPr>
                <w:spacing w:val="-2"/>
                <w:sz w:val="20"/>
              </w:rPr>
              <w:t>pháp;</w:t>
            </w:r>
          </w:p>
          <w:p>
            <w:pPr>
              <w:pStyle w:val="TableParagraph"/>
              <w:numPr>
                <w:ilvl w:val="0"/>
                <w:numId w:val="6"/>
              </w:numPr>
              <w:tabs>
                <w:tab w:pos="166" w:val="left" w:leader="none"/>
              </w:tabs>
              <w:spacing w:line="229" w:lineRule="exact" w:before="0" w:after="0"/>
              <w:ind w:left="165" w:right="0" w:hanging="116"/>
              <w:jc w:val="left"/>
              <w:rPr>
                <w:sz w:val="20"/>
              </w:rPr>
            </w:pPr>
            <w:r>
              <w:rPr>
                <w:sz w:val="20"/>
              </w:rPr>
              <w:t>VKSND</w:t>
            </w:r>
            <w:r>
              <w:rPr>
                <w:spacing w:val="-5"/>
                <w:sz w:val="20"/>
              </w:rPr>
              <w:t> </w:t>
            </w:r>
            <w:r>
              <w:rPr>
                <w:spacing w:val="-2"/>
                <w:sz w:val="20"/>
              </w:rPr>
              <w:t>huyện;</w:t>
            </w:r>
          </w:p>
          <w:p>
            <w:pPr>
              <w:pStyle w:val="TableParagraph"/>
              <w:numPr>
                <w:ilvl w:val="0"/>
                <w:numId w:val="6"/>
              </w:numPr>
              <w:tabs>
                <w:tab w:pos="166" w:val="left" w:leader="none"/>
              </w:tabs>
              <w:spacing w:line="229" w:lineRule="exact" w:before="0" w:after="0"/>
              <w:ind w:left="165" w:right="0" w:hanging="116"/>
              <w:jc w:val="left"/>
              <w:rPr>
                <w:sz w:val="20"/>
              </w:rPr>
            </w:pPr>
            <w:r>
              <w:rPr>
                <w:sz w:val="20"/>
              </w:rPr>
              <w:t>Trại</w:t>
            </w:r>
            <w:r>
              <w:rPr>
                <w:spacing w:val="-4"/>
                <w:sz w:val="20"/>
              </w:rPr>
              <w:t> </w:t>
            </w:r>
            <w:r>
              <w:rPr>
                <w:sz w:val="20"/>
              </w:rPr>
              <w:t>tạm</w:t>
            </w:r>
            <w:r>
              <w:rPr>
                <w:spacing w:val="-4"/>
                <w:sz w:val="20"/>
              </w:rPr>
              <w:t> </w:t>
            </w:r>
            <w:r>
              <w:rPr>
                <w:sz w:val="20"/>
              </w:rPr>
              <w:t>giam</w:t>
            </w:r>
            <w:r>
              <w:rPr>
                <w:spacing w:val="-4"/>
                <w:sz w:val="20"/>
              </w:rPr>
              <w:t> </w:t>
            </w:r>
            <w:r>
              <w:rPr>
                <w:sz w:val="20"/>
              </w:rPr>
              <w:t>Công</w:t>
            </w:r>
            <w:r>
              <w:rPr>
                <w:spacing w:val="-3"/>
                <w:sz w:val="20"/>
              </w:rPr>
              <w:t> </w:t>
            </w:r>
            <w:r>
              <w:rPr>
                <w:sz w:val="20"/>
              </w:rPr>
              <w:t>an</w:t>
            </w:r>
            <w:r>
              <w:rPr>
                <w:spacing w:val="-4"/>
                <w:sz w:val="20"/>
              </w:rPr>
              <w:t> </w:t>
            </w:r>
            <w:r>
              <w:rPr>
                <w:sz w:val="20"/>
              </w:rPr>
              <w:t>tỉnh</w:t>
            </w:r>
            <w:r>
              <w:rPr>
                <w:spacing w:val="-1"/>
                <w:sz w:val="20"/>
              </w:rPr>
              <w:t> </w:t>
            </w:r>
            <w:r>
              <w:rPr>
                <w:sz w:val="20"/>
              </w:rPr>
              <w:t>Cao</w:t>
            </w:r>
            <w:r>
              <w:rPr>
                <w:spacing w:val="-1"/>
                <w:sz w:val="20"/>
              </w:rPr>
              <w:t> </w:t>
            </w:r>
            <w:r>
              <w:rPr>
                <w:spacing w:val="-2"/>
                <w:sz w:val="20"/>
              </w:rPr>
              <w:t>Bằng;</w:t>
            </w:r>
          </w:p>
          <w:p>
            <w:pPr>
              <w:pStyle w:val="TableParagraph"/>
              <w:numPr>
                <w:ilvl w:val="0"/>
                <w:numId w:val="6"/>
              </w:numPr>
              <w:tabs>
                <w:tab w:pos="166" w:val="left" w:leader="none"/>
              </w:tabs>
              <w:spacing w:line="240" w:lineRule="auto" w:before="0" w:after="0"/>
              <w:ind w:left="165" w:right="0" w:hanging="116"/>
              <w:jc w:val="left"/>
              <w:rPr>
                <w:sz w:val="20"/>
              </w:rPr>
            </w:pPr>
            <w:r>
              <w:rPr>
                <w:sz w:val="20"/>
              </w:rPr>
              <w:t>Công</w:t>
            </w:r>
            <w:r>
              <w:rPr>
                <w:spacing w:val="-4"/>
                <w:sz w:val="20"/>
              </w:rPr>
              <w:t> </w:t>
            </w:r>
            <w:r>
              <w:rPr>
                <w:sz w:val="20"/>
              </w:rPr>
              <w:t>an</w:t>
            </w:r>
            <w:r>
              <w:rPr>
                <w:spacing w:val="-4"/>
                <w:sz w:val="20"/>
              </w:rPr>
              <w:t> </w:t>
            </w:r>
            <w:r>
              <w:rPr>
                <w:sz w:val="20"/>
              </w:rPr>
              <w:t>huyện;</w:t>
            </w:r>
            <w:r>
              <w:rPr>
                <w:spacing w:val="-4"/>
                <w:sz w:val="20"/>
              </w:rPr>
              <w:t> </w:t>
            </w:r>
            <w:r>
              <w:rPr>
                <w:sz w:val="20"/>
              </w:rPr>
              <w:t>Nhà</w:t>
            </w:r>
            <w:r>
              <w:rPr>
                <w:spacing w:val="-3"/>
                <w:sz w:val="20"/>
              </w:rPr>
              <w:t> </w:t>
            </w:r>
            <w:r>
              <w:rPr>
                <w:sz w:val="20"/>
              </w:rPr>
              <w:t>tạm</w:t>
            </w:r>
            <w:r>
              <w:rPr>
                <w:spacing w:val="-5"/>
                <w:sz w:val="20"/>
              </w:rPr>
              <w:t> </w:t>
            </w:r>
            <w:r>
              <w:rPr>
                <w:sz w:val="20"/>
              </w:rPr>
              <w:t>giữ</w:t>
            </w:r>
            <w:r>
              <w:rPr>
                <w:spacing w:val="-1"/>
                <w:sz w:val="20"/>
              </w:rPr>
              <w:t> </w:t>
            </w:r>
            <w:r>
              <w:rPr>
                <w:spacing w:val="-2"/>
                <w:sz w:val="20"/>
              </w:rPr>
              <w:t>CATK;</w:t>
            </w:r>
          </w:p>
          <w:p>
            <w:pPr>
              <w:pStyle w:val="TableParagraph"/>
              <w:numPr>
                <w:ilvl w:val="0"/>
                <w:numId w:val="6"/>
              </w:numPr>
              <w:tabs>
                <w:tab w:pos="166" w:val="left" w:leader="none"/>
              </w:tabs>
              <w:spacing w:line="240" w:lineRule="auto" w:before="1" w:after="0"/>
              <w:ind w:left="165" w:right="0" w:hanging="116"/>
              <w:jc w:val="left"/>
              <w:rPr>
                <w:sz w:val="20"/>
              </w:rPr>
            </w:pPr>
            <w:r>
              <w:rPr>
                <w:sz w:val="20"/>
              </w:rPr>
              <w:t>Chi</w:t>
            </w:r>
            <w:r>
              <w:rPr>
                <w:spacing w:val="-5"/>
                <w:sz w:val="20"/>
              </w:rPr>
              <w:t> </w:t>
            </w:r>
            <w:r>
              <w:rPr>
                <w:sz w:val="20"/>
              </w:rPr>
              <w:t>cục</w:t>
            </w:r>
            <w:r>
              <w:rPr>
                <w:spacing w:val="-5"/>
                <w:sz w:val="20"/>
              </w:rPr>
              <w:t> </w:t>
            </w:r>
            <w:r>
              <w:rPr>
                <w:sz w:val="20"/>
              </w:rPr>
              <w:t>THADS</w:t>
            </w:r>
            <w:r>
              <w:rPr>
                <w:spacing w:val="-2"/>
                <w:sz w:val="20"/>
              </w:rPr>
              <w:t> huyện;</w:t>
            </w:r>
          </w:p>
          <w:p>
            <w:pPr>
              <w:pStyle w:val="TableParagraph"/>
              <w:numPr>
                <w:ilvl w:val="0"/>
                <w:numId w:val="6"/>
              </w:numPr>
              <w:tabs>
                <w:tab w:pos="216" w:val="left" w:leader="none"/>
              </w:tabs>
              <w:spacing w:line="240" w:lineRule="auto" w:before="0" w:after="0"/>
              <w:ind w:left="215" w:right="0" w:hanging="166"/>
              <w:jc w:val="left"/>
              <w:rPr>
                <w:sz w:val="20"/>
              </w:rPr>
            </w:pPr>
            <w:r>
              <w:rPr>
                <w:sz w:val="20"/>
              </w:rPr>
              <w:t>Bị</w:t>
            </w:r>
            <w:r>
              <w:rPr>
                <w:spacing w:val="-1"/>
                <w:sz w:val="20"/>
              </w:rPr>
              <w:t> </w:t>
            </w:r>
            <w:r>
              <w:rPr>
                <w:spacing w:val="-4"/>
                <w:sz w:val="20"/>
              </w:rPr>
              <w:t>cáo;</w:t>
            </w:r>
          </w:p>
          <w:p>
            <w:pPr>
              <w:pStyle w:val="TableParagraph"/>
              <w:numPr>
                <w:ilvl w:val="0"/>
                <w:numId w:val="6"/>
              </w:numPr>
              <w:tabs>
                <w:tab w:pos="166" w:val="left" w:leader="none"/>
              </w:tabs>
              <w:spacing w:line="240" w:lineRule="auto" w:before="1" w:after="0"/>
              <w:ind w:left="165" w:right="0" w:hanging="116"/>
              <w:jc w:val="left"/>
              <w:rPr>
                <w:sz w:val="20"/>
              </w:rPr>
            </w:pPr>
            <w:r>
              <w:rPr>
                <w:sz w:val="20"/>
              </w:rPr>
              <w:t>Lưu</w:t>
            </w:r>
            <w:r>
              <w:rPr>
                <w:spacing w:val="-3"/>
                <w:sz w:val="20"/>
              </w:rPr>
              <w:t> </w:t>
            </w:r>
            <w:r>
              <w:rPr>
                <w:sz w:val="20"/>
              </w:rPr>
              <w:t>HS</w:t>
            </w:r>
            <w:r>
              <w:rPr>
                <w:spacing w:val="-3"/>
                <w:sz w:val="20"/>
              </w:rPr>
              <w:t> </w:t>
            </w:r>
            <w:r>
              <w:rPr>
                <w:sz w:val="20"/>
              </w:rPr>
              <w:t>vụ</w:t>
            </w:r>
            <w:r>
              <w:rPr>
                <w:spacing w:val="-2"/>
                <w:sz w:val="20"/>
              </w:rPr>
              <w:t> </w:t>
            </w:r>
            <w:r>
              <w:rPr>
                <w:spacing w:val="-5"/>
                <w:sz w:val="20"/>
              </w:rPr>
              <w:t>án;</w:t>
            </w:r>
          </w:p>
          <w:p>
            <w:pPr>
              <w:pStyle w:val="TableParagraph"/>
              <w:numPr>
                <w:ilvl w:val="0"/>
                <w:numId w:val="6"/>
              </w:numPr>
              <w:tabs>
                <w:tab w:pos="166" w:val="left" w:leader="none"/>
              </w:tabs>
              <w:spacing w:line="240" w:lineRule="auto" w:before="0" w:after="0"/>
              <w:ind w:left="165" w:right="0" w:hanging="116"/>
              <w:jc w:val="left"/>
              <w:rPr>
                <w:sz w:val="20"/>
              </w:rPr>
            </w:pPr>
            <w:r>
              <w:rPr>
                <w:sz w:val="20"/>
              </w:rPr>
              <w:t>Lưu</w:t>
            </w:r>
            <w:r>
              <w:rPr>
                <w:spacing w:val="-3"/>
                <w:sz w:val="20"/>
              </w:rPr>
              <w:t> </w:t>
            </w:r>
            <w:r>
              <w:rPr>
                <w:sz w:val="20"/>
              </w:rPr>
              <w:t>án</w:t>
            </w:r>
            <w:r>
              <w:rPr>
                <w:spacing w:val="-3"/>
                <w:sz w:val="20"/>
              </w:rPr>
              <w:t> </w:t>
            </w:r>
            <w:r>
              <w:rPr>
                <w:spacing w:val="-4"/>
                <w:sz w:val="20"/>
              </w:rPr>
              <w:t>văn.</w:t>
            </w:r>
          </w:p>
        </w:tc>
        <w:tc>
          <w:tcPr>
            <w:tcW w:w="5346" w:type="dxa"/>
          </w:tcPr>
          <w:p>
            <w:pPr>
              <w:pStyle w:val="TableParagraph"/>
              <w:spacing w:line="331" w:lineRule="auto"/>
              <w:ind w:left="569" w:right="47" w:firstLine="3"/>
              <w:jc w:val="center"/>
              <w:rPr>
                <w:b/>
                <w:sz w:val="27"/>
              </w:rPr>
            </w:pPr>
            <w:r>
              <w:rPr>
                <w:b/>
                <w:sz w:val="27"/>
              </w:rPr>
              <w:t>TM. HỘI ĐỒNG XÉT XỬ SƠ THẨM THẨM</w:t>
            </w:r>
            <w:r>
              <w:rPr>
                <w:b/>
                <w:spacing w:val="-6"/>
                <w:sz w:val="27"/>
              </w:rPr>
              <w:t> </w:t>
            </w:r>
            <w:r>
              <w:rPr>
                <w:b/>
                <w:sz w:val="27"/>
              </w:rPr>
              <w:t>PHÁN</w:t>
            </w:r>
            <w:r>
              <w:rPr>
                <w:b/>
                <w:spacing w:val="-8"/>
                <w:sz w:val="27"/>
              </w:rPr>
              <w:t> </w:t>
            </w:r>
            <w:r>
              <w:rPr>
                <w:b/>
                <w:sz w:val="27"/>
              </w:rPr>
              <w:t>-</w:t>
            </w:r>
            <w:r>
              <w:rPr>
                <w:b/>
                <w:spacing w:val="-6"/>
                <w:sz w:val="27"/>
              </w:rPr>
              <w:t> </w:t>
            </w:r>
            <w:r>
              <w:rPr>
                <w:b/>
                <w:sz w:val="27"/>
              </w:rPr>
              <w:t>CHỦ</w:t>
            </w:r>
            <w:r>
              <w:rPr>
                <w:b/>
                <w:spacing w:val="-6"/>
                <w:sz w:val="27"/>
              </w:rPr>
              <w:t> </w:t>
            </w:r>
            <w:r>
              <w:rPr>
                <w:b/>
                <w:sz w:val="27"/>
              </w:rPr>
              <w:t>TỌA</w:t>
            </w:r>
            <w:r>
              <w:rPr>
                <w:b/>
                <w:spacing w:val="-5"/>
                <w:sz w:val="27"/>
              </w:rPr>
              <w:t> </w:t>
            </w:r>
            <w:r>
              <w:rPr>
                <w:b/>
                <w:sz w:val="27"/>
              </w:rPr>
              <w:t>PHIÊN</w:t>
            </w:r>
            <w:r>
              <w:rPr>
                <w:b/>
                <w:spacing w:val="-6"/>
                <w:sz w:val="27"/>
              </w:rPr>
              <w:t> </w:t>
            </w:r>
            <w:r>
              <w:rPr>
                <w:b/>
                <w:sz w:val="27"/>
              </w:rPr>
              <w:t>TÒA</w:t>
            </w:r>
          </w:p>
          <w:p>
            <w:pPr>
              <w:pStyle w:val="TableParagraph"/>
              <w:ind w:left="0"/>
              <w:rPr>
                <w:sz w:val="30"/>
              </w:rPr>
            </w:pPr>
          </w:p>
          <w:p>
            <w:pPr>
              <w:pStyle w:val="TableParagraph"/>
              <w:ind w:left="0"/>
              <w:rPr>
                <w:sz w:val="36"/>
              </w:rPr>
            </w:pPr>
          </w:p>
          <w:p>
            <w:pPr>
              <w:pStyle w:val="TableParagraph"/>
              <w:ind w:left="1845" w:right="1324"/>
              <w:jc w:val="center"/>
              <w:rPr>
                <w:sz w:val="22"/>
              </w:rPr>
            </w:pPr>
            <w:r>
              <w:rPr>
                <w:sz w:val="22"/>
              </w:rPr>
              <w:t>(Đã</w:t>
            </w:r>
            <w:r>
              <w:rPr>
                <w:spacing w:val="-2"/>
                <w:sz w:val="22"/>
              </w:rPr>
              <w:t> </w:t>
            </w:r>
            <w:r>
              <w:rPr>
                <w:sz w:val="22"/>
              </w:rPr>
              <w:t>ký</w:t>
            </w:r>
            <w:r>
              <w:rPr>
                <w:spacing w:val="-3"/>
                <w:sz w:val="22"/>
              </w:rPr>
              <w:t> </w:t>
            </w:r>
            <w:r>
              <w:rPr>
                <w:sz w:val="22"/>
              </w:rPr>
              <w:t>và</w:t>
            </w:r>
            <w:r>
              <w:rPr>
                <w:spacing w:val="-2"/>
                <w:sz w:val="22"/>
              </w:rPr>
              <w:t> </w:t>
            </w:r>
            <w:r>
              <w:rPr>
                <w:sz w:val="22"/>
              </w:rPr>
              <w:t>đóng</w:t>
            </w:r>
            <w:r>
              <w:rPr>
                <w:spacing w:val="-3"/>
                <w:sz w:val="22"/>
              </w:rPr>
              <w:t> </w:t>
            </w:r>
            <w:r>
              <w:rPr>
                <w:spacing w:val="-4"/>
                <w:sz w:val="22"/>
              </w:rPr>
              <w:t>dấu)</w:t>
            </w:r>
          </w:p>
          <w:p>
            <w:pPr>
              <w:pStyle w:val="TableParagraph"/>
              <w:ind w:left="0"/>
              <w:rPr>
                <w:sz w:val="24"/>
              </w:rPr>
            </w:pPr>
          </w:p>
          <w:p>
            <w:pPr>
              <w:pStyle w:val="TableParagraph"/>
              <w:ind w:left="0"/>
              <w:rPr>
                <w:sz w:val="24"/>
              </w:rPr>
            </w:pPr>
          </w:p>
          <w:p>
            <w:pPr>
              <w:pStyle w:val="TableParagraph"/>
              <w:spacing w:before="7"/>
              <w:ind w:left="0"/>
              <w:rPr>
                <w:sz w:val="27"/>
              </w:rPr>
            </w:pPr>
          </w:p>
          <w:p>
            <w:pPr>
              <w:pStyle w:val="TableParagraph"/>
              <w:spacing w:line="302" w:lineRule="exact"/>
              <w:ind w:left="1848" w:right="1324"/>
              <w:jc w:val="center"/>
              <w:rPr>
                <w:b/>
                <w:sz w:val="28"/>
              </w:rPr>
            </w:pPr>
            <w:r>
              <w:rPr>
                <w:b/>
                <w:sz w:val="28"/>
              </w:rPr>
              <w:t>Bế</w:t>
            </w:r>
            <w:r>
              <w:rPr>
                <w:b/>
                <w:spacing w:val="-5"/>
                <w:sz w:val="28"/>
              </w:rPr>
              <w:t> </w:t>
            </w:r>
            <w:r>
              <w:rPr>
                <w:b/>
                <w:sz w:val="28"/>
              </w:rPr>
              <w:t>Thị</w:t>
            </w:r>
            <w:r>
              <w:rPr>
                <w:b/>
                <w:spacing w:val="-2"/>
                <w:sz w:val="28"/>
              </w:rPr>
              <w:t> </w:t>
            </w:r>
            <w:r>
              <w:rPr>
                <w:b/>
                <w:sz w:val="28"/>
              </w:rPr>
              <w:t>Thùy </w:t>
            </w:r>
            <w:r>
              <w:rPr>
                <w:b/>
                <w:spacing w:val="-4"/>
                <w:sz w:val="28"/>
              </w:rPr>
              <w:t>Linh</w:t>
            </w:r>
          </w:p>
        </w:tc>
      </w:tr>
    </w:tbl>
    <w:sectPr>
      <w:pgSz w:w="11910" w:h="16840"/>
      <w:pgMar w:header="724" w:footer="0" w:top="126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2.549988pt;margin-top:35.208763pt;width:14.05pt;height:17.55pt;mso-position-horizontal-relative:page;mso-position-vertical-relative:page;z-index:-15823360"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28" w:hanging="116"/>
      </w:pPr>
      <w:rPr>
        <w:rFonts w:hint="default"/>
        <w:lang w:val="vi" w:eastAsia="en-US" w:bidi="ar-SA"/>
      </w:rPr>
    </w:lvl>
    <w:lvl w:ilvl="2">
      <w:start w:val="0"/>
      <w:numFmt w:val="bullet"/>
      <w:lvlText w:val="•"/>
      <w:lvlJc w:val="left"/>
      <w:pPr>
        <w:ind w:left="897" w:hanging="116"/>
      </w:pPr>
      <w:rPr>
        <w:rFonts w:hint="default"/>
        <w:lang w:val="vi" w:eastAsia="en-US" w:bidi="ar-SA"/>
      </w:rPr>
    </w:lvl>
    <w:lvl w:ilvl="3">
      <w:start w:val="0"/>
      <w:numFmt w:val="bullet"/>
      <w:lvlText w:val="•"/>
      <w:lvlJc w:val="left"/>
      <w:pPr>
        <w:ind w:left="1266" w:hanging="116"/>
      </w:pPr>
      <w:rPr>
        <w:rFonts w:hint="default"/>
        <w:lang w:val="vi" w:eastAsia="en-US" w:bidi="ar-SA"/>
      </w:rPr>
    </w:lvl>
    <w:lvl w:ilvl="4">
      <w:start w:val="0"/>
      <w:numFmt w:val="bullet"/>
      <w:lvlText w:val="•"/>
      <w:lvlJc w:val="left"/>
      <w:pPr>
        <w:ind w:left="1635" w:hanging="116"/>
      </w:pPr>
      <w:rPr>
        <w:rFonts w:hint="default"/>
        <w:lang w:val="vi" w:eastAsia="en-US" w:bidi="ar-SA"/>
      </w:rPr>
    </w:lvl>
    <w:lvl w:ilvl="5">
      <w:start w:val="0"/>
      <w:numFmt w:val="bullet"/>
      <w:lvlText w:val="•"/>
      <w:lvlJc w:val="left"/>
      <w:pPr>
        <w:ind w:left="2004" w:hanging="116"/>
      </w:pPr>
      <w:rPr>
        <w:rFonts w:hint="default"/>
        <w:lang w:val="vi" w:eastAsia="en-US" w:bidi="ar-SA"/>
      </w:rPr>
    </w:lvl>
    <w:lvl w:ilvl="6">
      <w:start w:val="0"/>
      <w:numFmt w:val="bullet"/>
      <w:lvlText w:val="•"/>
      <w:lvlJc w:val="left"/>
      <w:pPr>
        <w:ind w:left="2373" w:hanging="116"/>
      </w:pPr>
      <w:rPr>
        <w:rFonts w:hint="default"/>
        <w:lang w:val="vi" w:eastAsia="en-US" w:bidi="ar-SA"/>
      </w:rPr>
    </w:lvl>
    <w:lvl w:ilvl="7">
      <w:start w:val="0"/>
      <w:numFmt w:val="bullet"/>
      <w:lvlText w:val="•"/>
      <w:lvlJc w:val="left"/>
      <w:pPr>
        <w:ind w:left="2742" w:hanging="116"/>
      </w:pPr>
      <w:rPr>
        <w:rFonts w:hint="default"/>
        <w:lang w:val="vi" w:eastAsia="en-US" w:bidi="ar-SA"/>
      </w:rPr>
    </w:lvl>
    <w:lvl w:ilvl="8">
      <w:start w:val="0"/>
      <w:numFmt w:val="bullet"/>
      <w:lvlText w:val="•"/>
      <w:lvlJc w:val="left"/>
      <w:pPr>
        <w:ind w:left="3111" w:hanging="116"/>
      </w:pPr>
      <w:rPr>
        <w:rFonts w:hint="default"/>
        <w:lang w:val="vi" w:eastAsia="en-US" w:bidi="ar-SA"/>
      </w:rPr>
    </w:lvl>
  </w:abstractNum>
  <w:abstractNum w:abstractNumId="4">
    <w:multiLevelType w:val="hybridMultilevel"/>
    <w:lvl w:ilvl="0">
      <w:start w:val="1"/>
      <w:numFmt w:val="decimal"/>
      <w:lvlText w:val="%1."/>
      <w:lvlJc w:val="left"/>
      <w:pPr>
        <w:ind w:left="162" w:hanging="30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8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3" w:hanging="188"/>
      </w:pPr>
      <w:rPr>
        <w:rFonts w:hint="default"/>
        <w:lang w:val="vi" w:eastAsia="en-US" w:bidi="ar-SA"/>
      </w:rPr>
    </w:lvl>
    <w:lvl w:ilvl="3">
      <w:start w:val="0"/>
      <w:numFmt w:val="bullet"/>
      <w:lvlText w:val="•"/>
      <w:lvlJc w:val="left"/>
      <w:pPr>
        <w:ind w:left="3000" w:hanging="188"/>
      </w:pPr>
      <w:rPr>
        <w:rFonts w:hint="default"/>
        <w:lang w:val="vi" w:eastAsia="en-US" w:bidi="ar-SA"/>
      </w:rPr>
    </w:lvl>
    <w:lvl w:ilvl="4">
      <w:start w:val="0"/>
      <w:numFmt w:val="bullet"/>
      <w:lvlText w:val="•"/>
      <w:lvlJc w:val="left"/>
      <w:pPr>
        <w:ind w:left="3947" w:hanging="188"/>
      </w:pPr>
      <w:rPr>
        <w:rFonts w:hint="default"/>
        <w:lang w:val="vi" w:eastAsia="en-US" w:bidi="ar-SA"/>
      </w:rPr>
    </w:lvl>
    <w:lvl w:ilvl="5">
      <w:start w:val="0"/>
      <w:numFmt w:val="bullet"/>
      <w:lvlText w:val="•"/>
      <w:lvlJc w:val="left"/>
      <w:pPr>
        <w:ind w:left="4894" w:hanging="188"/>
      </w:pPr>
      <w:rPr>
        <w:rFonts w:hint="default"/>
        <w:lang w:val="vi" w:eastAsia="en-US" w:bidi="ar-SA"/>
      </w:rPr>
    </w:lvl>
    <w:lvl w:ilvl="6">
      <w:start w:val="0"/>
      <w:numFmt w:val="bullet"/>
      <w:lvlText w:val="•"/>
      <w:lvlJc w:val="left"/>
      <w:pPr>
        <w:ind w:left="5841" w:hanging="188"/>
      </w:pPr>
      <w:rPr>
        <w:rFonts w:hint="default"/>
        <w:lang w:val="vi" w:eastAsia="en-US" w:bidi="ar-SA"/>
      </w:rPr>
    </w:lvl>
    <w:lvl w:ilvl="7">
      <w:start w:val="0"/>
      <w:numFmt w:val="bullet"/>
      <w:lvlText w:val="•"/>
      <w:lvlJc w:val="left"/>
      <w:pPr>
        <w:ind w:left="6788" w:hanging="188"/>
      </w:pPr>
      <w:rPr>
        <w:rFonts w:hint="default"/>
        <w:lang w:val="vi" w:eastAsia="en-US" w:bidi="ar-SA"/>
      </w:rPr>
    </w:lvl>
    <w:lvl w:ilvl="8">
      <w:start w:val="0"/>
      <w:numFmt w:val="bullet"/>
      <w:lvlText w:val="•"/>
      <w:lvlJc w:val="left"/>
      <w:pPr>
        <w:ind w:left="7735" w:hanging="188"/>
      </w:pPr>
      <w:rPr>
        <w:rFonts w:hint="default"/>
        <w:lang w:val="vi" w:eastAsia="en-US" w:bidi="ar-SA"/>
      </w:rPr>
    </w:lvl>
  </w:abstractNum>
  <w:abstractNum w:abstractNumId="3">
    <w:multiLevelType w:val="hybridMultilevel"/>
    <w:lvl w:ilvl="0">
      <w:start w:val="1"/>
      <w:numFmt w:val="decimal"/>
      <w:lvlText w:val="[%1]"/>
      <w:lvlJc w:val="left"/>
      <w:pPr>
        <w:ind w:left="162" w:hanging="41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413"/>
      </w:pPr>
      <w:rPr>
        <w:rFonts w:hint="default"/>
        <w:lang w:val="vi" w:eastAsia="en-US" w:bidi="ar-SA"/>
      </w:rPr>
    </w:lvl>
    <w:lvl w:ilvl="2">
      <w:start w:val="0"/>
      <w:numFmt w:val="bullet"/>
      <w:lvlText w:val="•"/>
      <w:lvlJc w:val="left"/>
      <w:pPr>
        <w:ind w:left="2053" w:hanging="413"/>
      </w:pPr>
      <w:rPr>
        <w:rFonts w:hint="default"/>
        <w:lang w:val="vi" w:eastAsia="en-US" w:bidi="ar-SA"/>
      </w:rPr>
    </w:lvl>
    <w:lvl w:ilvl="3">
      <w:start w:val="0"/>
      <w:numFmt w:val="bullet"/>
      <w:lvlText w:val="•"/>
      <w:lvlJc w:val="left"/>
      <w:pPr>
        <w:ind w:left="3000" w:hanging="413"/>
      </w:pPr>
      <w:rPr>
        <w:rFonts w:hint="default"/>
        <w:lang w:val="vi" w:eastAsia="en-US" w:bidi="ar-SA"/>
      </w:rPr>
    </w:lvl>
    <w:lvl w:ilvl="4">
      <w:start w:val="0"/>
      <w:numFmt w:val="bullet"/>
      <w:lvlText w:val="•"/>
      <w:lvlJc w:val="left"/>
      <w:pPr>
        <w:ind w:left="3947" w:hanging="413"/>
      </w:pPr>
      <w:rPr>
        <w:rFonts w:hint="default"/>
        <w:lang w:val="vi" w:eastAsia="en-US" w:bidi="ar-SA"/>
      </w:rPr>
    </w:lvl>
    <w:lvl w:ilvl="5">
      <w:start w:val="0"/>
      <w:numFmt w:val="bullet"/>
      <w:lvlText w:val="•"/>
      <w:lvlJc w:val="left"/>
      <w:pPr>
        <w:ind w:left="4894" w:hanging="413"/>
      </w:pPr>
      <w:rPr>
        <w:rFonts w:hint="default"/>
        <w:lang w:val="vi" w:eastAsia="en-US" w:bidi="ar-SA"/>
      </w:rPr>
    </w:lvl>
    <w:lvl w:ilvl="6">
      <w:start w:val="0"/>
      <w:numFmt w:val="bullet"/>
      <w:lvlText w:val="•"/>
      <w:lvlJc w:val="left"/>
      <w:pPr>
        <w:ind w:left="5841" w:hanging="413"/>
      </w:pPr>
      <w:rPr>
        <w:rFonts w:hint="default"/>
        <w:lang w:val="vi" w:eastAsia="en-US" w:bidi="ar-SA"/>
      </w:rPr>
    </w:lvl>
    <w:lvl w:ilvl="7">
      <w:start w:val="0"/>
      <w:numFmt w:val="bullet"/>
      <w:lvlText w:val="•"/>
      <w:lvlJc w:val="left"/>
      <w:pPr>
        <w:ind w:left="6788" w:hanging="413"/>
      </w:pPr>
      <w:rPr>
        <w:rFonts w:hint="default"/>
        <w:lang w:val="vi" w:eastAsia="en-US" w:bidi="ar-SA"/>
      </w:rPr>
    </w:lvl>
    <w:lvl w:ilvl="8">
      <w:start w:val="0"/>
      <w:numFmt w:val="bullet"/>
      <w:lvlText w:val="•"/>
      <w:lvlJc w:val="left"/>
      <w:pPr>
        <w:ind w:left="7735" w:hanging="413"/>
      </w:pPr>
      <w:rPr>
        <w:rFonts w:hint="default"/>
        <w:lang w:val="vi" w:eastAsia="en-US" w:bidi="ar-SA"/>
      </w:rPr>
    </w:lvl>
  </w:abstractNum>
  <w:abstractNum w:abstractNumId="2">
    <w:multiLevelType w:val="hybridMultilevel"/>
    <w:lvl w:ilvl="0">
      <w:start w:val="0"/>
      <w:numFmt w:val="bullet"/>
      <w:lvlText w:val="-"/>
      <w:lvlJc w:val="left"/>
      <w:pPr>
        <w:ind w:left="162" w:hanging="18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188"/>
      </w:pPr>
      <w:rPr>
        <w:rFonts w:hint="default"/>
        <w:lang w:val="vi" w:eastAsia="en-US" w:bidi="ar-SA"/>
      </w:rPr>
    </w:lvl>
    <w:lvl w:ilvl="2">
      <w:start w:val="0"/>
      <w:numFmt w:val="bullet"/>
      <w:lvlText w:val="•"/>
      <w:lvlJc w:val="left"/>
      <w:pPr>
        <w:ind w:left="2053" w:hanging="188"/>
      </w:pPr>
      <w:rPr>
        <w:rFonts w:hint="default"/>
        <w:lang w:val="vi" w:eastAsia="en-US" w:bidi="ar-SA"/>
      </w:rPr>
    </w:lvl>
    <w:lvl w:ilvl="3">
      <w:start w:val="0"/>
      <w:numFmt w:val="bullet"/>
      <w:lvlText w:val="•"/>
      <w:lvlJc w:val="left"/>
      <w:pPr>
        <w:ind w:left="3000" w:hanging="188"/>
      </w:pPr>
      <w:rPr>
        <w:rFonts w:hint="default"/>
        <w:lang w:val="vi" w:eastAsia="en-US" w:bidi="ar-SA"/>
      </w:rPr>
    </w:lvl>
    <w:lvl w:ilvl="4">
      <w:start w:val="0"/>
      <w:numFmt w:val="bullet"/>
      <w:lvlText w:val="•"/>
      <w:lvlJc w:val="left"/>
      <w:pPr>
        <w:ind w:left="3947" w:hanging="188"/>
      </w:pPr>
      <w:rPr>
        <w:rFonts w:hint="default"/>
        <w:lang w:val="vi" w:eastAsia="en-US" w:bidi="ar-SA"/>
      </w:rPr>
    </w:lvl>
    <w:lvl w:ilvl="5">
      <w:start w:val="0"/>
      <w:numFmt w:val="bullet"/>
      <w:lvlText w:val="•"/>
      <w:lvlJc w:val="left"/>
      <w:pPr>
        <w:ind w:left="4894" w:hanging="188"/>
      </w:pPr>
      <w:rPr>
        <w:rFonts w:hint="default"/>
        <w:lang w:val="vi" w:eastAsia="en-US" w:bidi="ar-SA"/>
      </w:rPr>
    </w:lvl>
    <w:lvl w:ilvl="6">
      <w:start w:val="0"/>
      <w:numFmt w:val="bullet"/>
      <w:lvlText w:val="•"/>
      <w:lvlJc w:val="left"/>
      <w:pPr>
        <w:ind w:left="5841" w:hanging="188"/>
      </w:pPr>
      <w:rPr>
        <w:rFonts w:hint="default"/>
        <w:lang w:val="vi" w:eastAsia="en-US" w:bidi="ar-SA"/>
      </w:rPr>
    </w:lvl>
    <w:lvl w:ilvl="7">
      <w:start w:val="0"/>
      <w:numFmt w:val="bullet"/>
      <w:lvlText w:val="•"/>
      <w:lvlJc w:val="left"/>
      <w:pPr>
        <w:ind w:left="6788" w:hanging="188"/>
      </w:pPr>
      <w:rPr>
        <w:rFonts w:hint="default"/>
        <w:lang w:val="vi" w:eastAsia="en-US" w:bidi="ar-SA"/>
      </w:rPr>
    </w:lvl>
    <w:lvl w:ilvl="8">
      <w:start w:val="0"/>
      <w:numFmt w:val="bullet"/>
      <w:lvlText w:val="•"/>
      <w:lvlJc w:val="left"/>
      <w:pPr>
        <w:ind w:left="7735" w:hanging="188"/>
      </w:pPr>
      <w:rPr>
        <w:rFonts w:hint="default"/>
        <w:lang w:val="vi" w:eastAsia="en-US" w:bidi="ar-SA"/>
      </w:rPr>
    </w:lvl>
  </w:abstractNum>
  <w:abstractNum w:abstractNumId="1">
    <w:multiLevelType w:val="hybridMultilevel"/>
    <w:lvl w:ilvl="0">
      <w:start w:val="0"/>
      <w:numFmt w:val="bullet"/>
      <w:lvlText w:val="-"/>
      <w:lvlJc w:val="left"/>
      <w:pPr>
        <w:ind w:left="162" w:hanging="17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176"/>
      </w:pPr>
      <w:rPr>
        <w:rFonts w:hint="default"/>
        <w:lang w:val="vi" w:eastAsia="en-US" w:bidi="ar-SA"/>
      </w:rPr>
    </w:lvl>
    <w:lvl w:ilvl="2">
      <w:start w:val="0"/>
      <w:numFmt w:val="bullet"/>
      <w:lvlText w:val="•"/>
      <w:lvlJc w:val="left"/>
      <w:pPr>
        <w:ind w:left="2053" w:hanging="176"/>
      </w:pPr>
      <w:rPr>
        <w:rFonts w:hint="default"/>
        <w:lang w:val="vi" w:eastAsia="en-US" w:bidi="ar-SA"/>
      </w:rPr>
    </w:lvl>
    <w:lvl w:ilvl="3">
      <w:start w:val="0"/>
      <w:numFmt w:val="bullet"/>
      <w:lvlText w:val="•"/>
      <w:lvlJc w:val="left"/>
      <w:pPr>
        <w:ind w:left="3000" w:hanging="176"/>
      </w:pPr>
      <w:rPr>
        <w:rFonts w:hint="default"/>
        <w:lang w:val="vi" w:eastAsia="en-US" w:bidi="ar-SA"/>
      </w:rPr>
    </w:lvl>
    <w:lvl w:ilvl="4">
      <w:start w:val="0"/>
      <w:numFmt w:val="bullet"/>
      <w:lvlText w:val="•"/>
      <w:lvlJc w:val="left"/>
      <w:pPr>
        <w:ind w:left="3947" w:hanging="176"/>
      </w:pPr>
      <w:rPr>
        <w:rFonts w:hint="default"/>
        <w:lang w:val="vi" w:eastAsia="en-US" w:bidi="ar-SA"/>
      </w:rPr>
    </w:lvl>
    <w:lvl w:ilvl="5">
      <w:start w:val="0"/>
      <w:numFmt w:val="bullet"/>
      <w:lvlText w:val="•"/>
      <w:lvlJc w:val="left"/>
      <w:pPr>
        <w:ind w:left="4894" w:hanging="176"/>
      </w:pPr>
      <w:rPr>
        <w:rFonts w:hint="default"/>
        <w:lang w:val="vi" w:eastAsia="en-US" w:bidi="ar-SA"/>
      </w:rPr>
    </w:lvl>
    <w:lvl w:ilvl="6">
      <w:start w:val="0"/>
      <w:numFmt w:val="bullet"/>
      <w:lvlText w:val="•"/>
      <w:lvlJc w:val="left"/>
      <w:pPr>
        <w:ind w:left="5841" w:hanging="176"/>
      </w:pPr>
      <w:rPr>
        <w:rFonts w:hint="default"/>
        <w:lang w:val="vi" w:eastAsia="en-US" w:bidi="ar-SA"/>
      </w:rPr>
    </w:lvl>
    <w:lvl w:ilvl="7">
      <w:start w:val="0"/>
      <w:numFmt w:val="bullet"/>
      <w:lvlText w:val="•"/>
      <w:lvlJc w:val="left"/>
      <w:pPr>
        <w:ind w:left="6788" w:hanging="176"/>
      </w:pPr>
      <w:rPr>
        <w:rFonts w:hint="default"/>
        <w:lang w:val="vi" w:eastAsia="en-US" w:bidi="ar-SA"/>
      </w:rPr>
    </w:lvl>
    <w:lvl w:ilvl="8">
      <w:start w:val="0"/>
      <w:numFmt w:val="bullet"/>
      <w:lvlText w:val="•"/>
      <w:lvlJc w:val="left"/>
      <w:pPr>
        <w:ind w:left="7735" w:hanging="176"/>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Arial" w:hAnsi="Arial" w:eastAsia="Arial" w:cs="Arial"/>
        <w:w w:val="100"/>
        <w:lang w:val="vi" w:eastAsia="en-US" w:bidi="ar-SA"/>
      </w:rPr>
    </w:lvl>
    <w:lvl w:ilvl="1">
      <w:start w:val="0"/>
      <w:numFmt w:val="bullet"/>
      <w:lvlText w:val="•"/>
      <w:lvlJc w:val="left"/>
      <w:pPr>
        <w:ind w:left="1106" w:hanging="164"/>
      </w:pPr>
      <w:rPr>
        <w:rFonts w:hint="default"/>
        <w:lang w:val="vi" w:eastAsia="en-US" w:bidi="ar-SA"/>
      </w:rPr>
    </w:lvl>
    <w:lvl w:ilvl="2">
      <w:start w:val="0"/>
      <w:numFmt w:val="bullet"/>
      <w:lvlText w:val="•"/>
      <w:lvlJc w:val="left"/>
      <w:pPr>
        <w:ind w:left="2053" w:hanging="164"/>
      </w:pPr>
      <w:rPr>
        <w:rFonts w:hint="default"/>
        <w:lang w:val="vi" w:eastAsia="en-US" w:bidi="ar-SA"/>
      </w:rPr>
    </w:lvl>
    <w:lvl w:ilvl="3">
      <w:start w:val="0"/>
      <w:numFmt w:val="bullet"/>
      <w:lvlText w:val="•"/>
      <w:lvlJc w:val="left"/>
      <w:pPr>
        <w:ind w:left="3000" w:hanging="164"/>
      </w:pPr>
      <w:rPr>
        <w:rFonts w:hint="default"/>
        <w:lang w:val="vi" w:eastAsia="en-US" w:bidi="ar-SA"/>
      </w:rPr>
    </w:lvl>
    <w:lvl w:ilvl="4">
      <w:start w:val="0"/>
      <w:numFmt w:val="bullet"/>
      <w:lvlText w:val="•"/>
      <w:lvlJc w:val="left"/>
      <w:pPr>
        <w:ind w:left="3947" w:hanging="164"/>
      </w:pPr>
      <w:rPr>
        <w:rFonts w:hint="default"/>
        <w:lang w:val="vi" w:eastAsia="en-US" w:bidi="ar-SA"/>
      </w:rPr>
    </w:lvl>
    <w:lvl w:ilvl="5">
      <w:start w:val="0"/>
      <w:numFmt w:val="bullet"/>
      <w:lvlText w:val="•"/>
      <w:lvlJc w:val="left"/>
      <w:pPr>
        <w:ind w:left="4894" w:hanging="164"/>
      </w:pPr>
      <w:rPr>
        <w:rFonts w:hint="default"/>
        <w:lang w:val="vi" w:eastAsia="en-US" w:bidi="ar-SA"/>
      </w:rPr>
    </w:lvl>
    <w:lvl w:ilvl="6">
      <w:start w:val="0"/>
      <w:numFmt w:val="bullet"/>
      <w:lvlText w:val="•"/>
      <w:lvlJc w:val="left"/>
      <w:pPr>
        <w:ind w:left="5841" w:hanging="164"/>
      </w:pPr>
      <w:rPr>
        <w:rFonts w:hint="default"/>
        <w:lang w:val="vi" w:eastAsia="en-US" w:bidi="ar-SA"/>
      </w:rPr>
    </w:lvl>
    <w:lvl w:ilvl="7">
      <w:start w:val="0"/>
      <w:numFmt w:val="bullet"/>
      <w:lvlText w:val="•"/>
      <w:lvlJc w:val="left"/>
      <w:pPr>
        <w:ind w:left="6788" w:hanging="164"/>
      </w:pPr>
      <w:rPr>
        <w:rFonts w:hint="default"/>
        <w:lang w:val="vi" w:eastAsia="en-US" w:bidi="ar-SA"/>
      </w:rPr>
    </w:lvl>
    <w:lvl w:ilvl="8">
      <w:start w:val="0"/>
      <w:numFmt w:val="bullet"/>
      <w:lvlText w:val="•"/>
      <w:lvlJc w:val="left"/>
      <w:pPr>
        <w:ind w:left="7735"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5"/>
      <w:ind w:left="870" w:hanging="169"/>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0"/>
      <w:ind w:left="162" w:right="10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2023-04-24T20:20:25Z</dcterms:created>
  <dcterms:modified xsi:type="dcterms:W3CDTF">2023-04-24T20:20:25Z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