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28"/>
        <w:gridCol w:w="6085"/>
      </w:tblGrid>
      <w:tr>
        <w:trPr>
          <w:trHeight w:val="919" w:hRule="atLeast"/>
        </w:trPr>
        <w:tc>
          <w:tcPr>
            <w:tcW w:w="3128" w:type="dxa"/>
          </w:tcPr>
          <w:p>
            <w:pPr>
              <w:pStyle w:val="TableParagraph"/>
              <w:ind w:left="210" w:right="135" w:hanging="161"/>
              <w:rPr>
                <w:b/>
                <w:sz w:val="26"/>
              </w:rPr>
            </w:pPr>
            <w:r>
              <w:rPr>
                <w:b/>
                <w:sz w:val="26"/>
              </w:rPr>
              <w:t>TÒA</w:t>
            </w:r>
            <w:r>
              <w:rPr>
                <w:b/>
                <w:spacing w:val="-14"/>
                <w:sz w:val="26"/>
              </w:rPr>
              <w:t> </w:t>
            </w:r>
            <w:r>
              <w:rPr>
                <w:b/>
                <w:sz w:val="26"/>
              </w:rPr>
              <w:t>ÁN</w:t>
            </w:r>
            <w:r>
              <w:rPr>
                <w:b/>
                <w:spacing w:val="-13"/>
                <w:sz w:val="26"/>
              </w:rPr>
              <w:t> </w:t>
            </w:r>
            <w:r>
              <w:rPr>
                <w:b/>
                <w:sz w:val="26"/>
              </w:rPr>
              <w:t>NHÂN</w:t>
            </w:r>
            <w:r>
              <w:rPr>
                <w:b/>
                <w:spacing w:val="-12"/>
                <w:sz w:val="26"/>
              </w:rPr>
              <w:t> </w:t>
            </w:r>
            <w:r>
              <w:rPr>
                <w:b/>
                <w:sz w:val="26"/>
              </w:rPr>
              <w:t>DÂN HUYỆN HOÀI ÂN TỈNH BÌNH ĐỊNH</w:t>
            </w:r>
          </w:p>
        </w:tc>
        <w:tc>
          <w:tcPr>
            <w:tcW w:w="6085" w:type="dxa"/>
          </w:tcPr>
          <w:p>
            <w:pPr>
              <w:pStyle w:val="TableParagraph"/>
              <w:spacing w:line="287" w:lineRule="exact"/>
              <w:ind w:left="624"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624" w:right="49"/>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8"/>
        <w:ind w:left="0"/>
        <w:jc w:val="left"/>
        <w:rPr>
          <w:sz w:val="11"/>
        </w:rPr>
      </w:pPr>
    </w:p>
    <w:p>
      <w:pPr>
        <w:spacing w:line="276" w:lineRule="auto" w:before="89"/>
        <w:ind w:left="550" w:right="6331" w:hanging="389"/>
        <w:jc w:val="left"/>
        <w:rPr>
          <w:sz w:val="26"/>
        </w:rPr>
      </w:pPr>
      <w:r>
        <w:rPr/>
        <w:pict>
          <v:line style="position:absolute;mso-position-horizontal-relative:page;mso-position-vertical-relative:paragraph;z-index:15728640" from="122.900002pt,-5.913291pt" to="172.500002pt,-5.913291pt" stroked="true" strokeweight=".75pt" strokecolor="#1e1e1e">
            <v:stroke dashstyle="solid"/>
            <w10:wrap type="none"/>
          </v:line>
        </w:pict>
      </w:r>
      <w:r>
        <w:rPr/>
        <w:pict>
          <v:line style="position:absolute;mso-position-horizontal-relative:page;mso-position-vertical-relative:paragraph;z-index:-15806464" from="325.350006pt,-20.213291pt" to="485.850006pt,-20.213291pt" stroked="true" strokeweight=".75pt" strokecolor="#1f1f1f">
            <v:stroke dashstyle="solid"/>
            <w10:wrap type="none"/>
          </v:line>
        </w:pict>
      </w:r>
      <w:r>
        <w:rPr>
          <w:sz w:val="26"/>
        </w:rPr>
        <w:t>Bản</w:t>
      </w:r>
      <w:r>
        <w:rPr>
          <w:spacing w:val="-12"/>
          <w:sz w:val="26"/>
        </w:rPr>
        <w:t> </w:t>
      </w:r>
      <w:r>
        <w:rPr>
          <w:sz w:val="26"/>
        </w:rPr>
        <w:t>án</w:t>
      </w:r>
      <w:r>
        <w:rPr>
          <w:spacing w:val="-12"/>
          <w:sz w:val="26"/>
        </w:rPr>
        <w:t> </w:t>
      </w:r>
      <w:r>
        <w:rPr>
          <w:sz w:val="26"/>
        </w:rPr>
        <w:t>số:</w:t>
      </w:r>
      <w:r>
        <w:rPr>
          <w:spacing w:val="-11"/>
          <w:sz w:val="26"/>
        </w:rPr>
        <w:t> </w:t>
      </w:r>
      <w:r>
        <w:rPr>
          <w:sz w:val="26"/>
        </w:rPr>
        <w:t>53/2022/HS-ST Ngày 24-11-2022</w:t>
      </w:r>
    </w:p>
    <w:p>
      <w:pPr>
        <w:pStyle w:val="BodyText"/>
        <w:spacing w:before="8"/>
        <w:ind w:left="0"/>
        <w:jc w:val="left"/>
        <w:rPr>
          <w:sz w:val="32"/>
        </w:rPr>
      </w:pPr>
    </w:p>
    <w:p>
      <w:pPr>
        <w:spacing w:before="0"/>
        <w:ind w:left="967" w:right="1376" w:firstLine="0"/>
        <w:jc w:val="center"/>
        <w:rPr>
          <w:b/>
          <w:sz w:val="28"/>
        </w:rPr>
      </w:pPr>
      <w:r>
        <w:rPr>
          <w:b/>
          <w:sz w:val="28"/>
        </w:rPr>
        <w:t>NHÂN</w:t>
      </w:r>
      <w:r>
        <w:rPr>
          <w:b/>
          <w:spacing w:val="-5"/>
          <w:sz w:val="28"/>
        </w:rPr>
        <w:t> </w:t>
      </w:r>
      <w:r>
        <w:rPr>
          <w:b/>
          <w:spacing w:val="-4"/>
          <w:sz w:val="28"/>
        </w:rPr>
        <w:t>DANH</w:t>
      </w:r>
    </w:p>
    <w:p>
      <w:pPr>
        <w:spacing w:before="47"/>
        <w:ind w:left="1321" w:right="1728"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7"/>
        <w:ind w:left="0"/>
        <w:jc w:val="left"/>
        <w:rPr>
          <w:b/>
        </w:rPr>
      </w:pPr>
    </w:p>
    <w:p>
      <w:pPr>
        <w:spacing w:before="0"/>
        <w:ind w:left="967" w:right="1376" w:firstLine="0"/>
        <w:jc w:val="center"/>
        <w:rPr>
          <w:b/>
          <w:sz w:val="28"/>
        </w:rPr>
      </w:pPr>
      <w:r>
        <w:rPr>
          <w:b/>
          <w:sz w:val="28"/>
        </w:rPr>
        <w:t>TÒA</w:t>
      </w:r>
      <w:r>
        <w:rPr>
          <w:b/>
          <w:spacing w:val="-4"/>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HOÀI</w:t>
      </w:r>
      <w:r>
        <w:rPr>
          <w:b/>
          <w:spacing w:val="-2"/>
          <w:sz w:val="28"/>
        </w:rPr>
        <w:t> </w:t>
      </w:r>
      <w:r>
        <w:rPr>
          <w:b/>
          <w:sz w:val="28"/>
        </w:rPr>
        <w:t>ÂN,</w:t>
      </w:r>
      <w:r>
        <w:rPr>
          <w:b/>
          <w:spacing w:val="-3"/>
          <w:sz w:val="28"/>
        </w:rPr>
        <w:t> </w:t>
      </w:r>
      <w:r>
        <w:rPr>
          <w:b/>
          <w:sz w:val="28"/>
        </w:rPr>
        <w:t>TỈNH</w:t>
      </w:r>
      <w:r>
        <w:rPr>
          <w:b/>
          <w:spacing w:val="-3"/>
          <w:sz w:val="28"/>
        </w:rPr>
        <w:t> </w:t>
      </w:r>
      <w:r>
        <w:rPr>
          <w:b/>
          <w:sz w:val="28"/>
        </w:rPr>
        <w:t>BÌNH</w:t>
      </w:r>
      <w:r>
        <w:rPr>
          <w:b/>
          <w:spacing w:val="-2"/>
          <w:sz w:val="28"/>
        </w:rPr>
        <w:t> </w:t>
      </w:r>
      <w:r>
        <w:rPr>
          <w:b/>
          <w:spacing w:val="-4"/>
          <w:sz w:val="28"/>
        </w:rPr>
        <w:t>ĐỊNH</w:t>
      </w:r>
    </w:p>
    <w:p>
      <w:pPr>
        <w:pStyle w:val="BodyText"/>
        <w:spacing w:before="10"/>
        <w:ind w:left="0"/>
        <w:jc w:val="left"/>
        <w:rPr>
          <w:b/>
          <w:sz w:val="35"/>
        </w:rPr>
      </w:pPr>
    </w:p>
    <w:p>
      <w:pPr>
        <w:spacing w:before="0"/>
        <w:ind w:left="881" w:right="0" w:firstLine="0"/>
        <w:jc w:val="left"/>
        <w:rPr>
          <w:b/>
          <w:i/>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spacing w:before="161"/>
        <w:ind w:left="881"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2"/>
          <w:sz w:val="28"/>
        </w:rPr>
        <w:t> </w:t>
      </w:r>
      <w:r>
        <w:rPr>
          <w:i/>
          <w:sz w:val="28"/>
        </w:rPr>
        <w:t>Chủ</w:t>
      </w:r>
      <w:r>
        <w:rPr>
          <w:i/>
          <w:spacing w:val="-6"/>
          <w:sz w:val="28"/>
        </w:rPr>
        <w:t> </w:t>
      </w:r>
      <w:r>
        <w:rPr>
          <w:i/>
          <w:sz w:val="28"/>
        </w:rPr>
        <w:t>tọa</w:t>
      </w:r>
      <w:r>
        <w:rPr>
          <w:i/>
          <w:spacing w:val="-4"/>
          <w:sz w:val="28"/>
        </w:rPr>
        <w:t> </w:t>
      </w:r>
      <w:r>
        <w:rPr>
          <w:i/>
          <w:sz w:val="28"/>
        </w:rPr>
        <w:t>phiên</w:t>
      </w:r>
      <w:r>
        <w:rPr>
          <w:i/>
          <w:spacing w:val="-1"/>
          <w:sz w:val="28"/>
        </w:rPr>
        <w:t> </w:t>
      </w:r>
      <w:r>
        <w:rPr>
          <w:i/>
          <w:sz w:val="28"/>
        </w:rPr>
        <w:t>tòa:</w:t>
      </w:r>
      <w:r>
        <w:rPr>
          <w:i/>
          <w:spacing w:val="-1"/>
          <w:sz w:val="28"/>
        </w:rPr>
        <w:t> </w:t>
      </w:r>
      <w:r>
        <w:rPr>
          <w:sz w:val="28"/>
        </w:rPr>
        <w:t>Ông</w:t>
      </w:r>
      <w:r>
        <w:rPr>
          <w:spacing w:val="-2"/>
          <w:sz w:val="28"/>
        </w:rPr>
        <w:t> </w:t>
      </w:r>
      <w:r>
        <w:rPr>
          <w:sz w:val="28"/>
        </w:rPr>
        <w:t>Đỗ</w:t>
      </w:r>
      <w:r>
        <w:rPr>
          <w:spacing w:val="-2"/>
          <w:sz w:val="28"/>
        </w:rPr>
        <w:t> </w:t>
      </w:r>
      <w:r>
        <w:rPr>
          <w:sz w:val="28"/>
        </w:rPr>
        <w:t>Hồng</w:t>
      </w:r>
      <w:r>
        <w:rPr>
          <w:spacing w:val="-1"/>
          <w:sz w:val="28"/>
        </w:rPr>
        <w:t> </w:t>
      </w:r>
      <w:r>
        <w:rPr>
          <w:spacing w:val="-4"/>
          <w:sz w:val="28"/>
        </w:rPr>
        <w:t>Nam.</w:t>
      </w:r>
    </w:p>
    <w:p>
      <w:pPr>
        <w:spacing w:before="167"/>
        <w:ind w:left="860" w:right="0" w:firstLine="0"/>
        <w:jc w:val="left"/>
        <w:rPr>
          <w:i/>
          <w:sz w:val="28"/>
        </w:rPr>
      </w:pPr>
      <w:r>
        <w:rPr>
          <w:i/>
          <w:sz w:val="28"/>
        </w:rPr>
        <w:t>Các</w:t>
      </w:r>
      <w:r>
        <w:rPr>
          <w:i/>
          <w:spacing w:val="-2"/>
          <w:sz w:val="28"/>
        </w:rPr>
        <w:t> </w:t>
      </w:r>
      <w:r>
        <w:rPr>
          <w:i/>
          <w:sz w:val="28"/>
        </w:rPr>
        <w:t>Hội</w:t>
      </w:r>
      <w:r>
        <w:rPr>
          <w:i/>
          <w:spacing w:val="-3"/>
          <w:sz w:val="28"/>
        </w:rPr>
        <w:t> </w:t>
      </w:r>
      <w:r>
        <w:rPr>
          <w:i/>
          <w:sz w:val="28"/>
        </w:rPr>
        <w:t>thẩm</w:t>
      </w:r>
      <w:r>
        <w:rPr>
          <w:i/>
          <w:spacing w:val="-3"/>
          <w:sz w:val="28"/>
        </w:rPr>
        <w:t> </w:t>
      </w:r>
      <w:r>
        <w:rPr>
          <w:i/>
          <w:sz w:val="28"/>
        </w:rPr>
        <w:t>nhân </w:t>
      </w:r>
      <w:r>
        <w:rPr>
          <w:i/>
          <w:spacing w:val="-4"/>
          <w:sz w:val="28"/>
        </w:rPr>
        <w:t>dân:</w:t>
      </w:r>
    </w:p>
    <w:p>
      <w:pPr>
        <w:pStyle w:val="BodyText"/>
        <w:spacing w:before="168"/>
        <w:ind w:left="881"/>
        <w:jc w:val="left"/>
      </w:pPr>
      <w:r>
        <w:rPr/>
        <w:t>Ông</w:t>
      </w:r>
      <w:r>
        <w:rPr>
          <w:spacing w:val="-5"/>
        </w:rPr>
        <w:t> </w:t>
      </w:r>
      <w:r>
        <w:rPr/>
        <w:t>Trần</w:t>
      </w:r>
      <w:r>
        <w:rPr>
          <w:spacing w:val="-3"/>
        </w:rPr>
        <w:t> </w:t>
      </w:r>
      <w:r>
        <w:rPr/>
        <w:t>Quý</w:t>
      </w:r>
      <w:r>
        <w:rPr>
          <w:spacing w:val="-2"/>
        </w:rPr>
        <w:t> </w:t>
      </w:r>
      <w:r>
        <w:rPr>
          <w:spacing w:val="-4"/>
        </w:rPr>
        <w:t>Hòa;</w:t>
      </w:r>
    </w:p>
    <w:p>
      <w:pPr>
        <w:pStyle w:val="BodyText"/>
        <w:spacing w:before="170"/>
        <w:ind w:left="870"/>
        <w:jc w:val="left"/>
      </w:pPr>
      <w:r>
        <w:rPr/>
        <w:t>Ông</w:t>
      </w:r>
      <w:r>
        <w:rPr>
          <w:spacing w:val="-5"/>
        </w:rPr>
        <w:t> </w:t>
      </w:r>
      <w:r>
        <w:rPr/>
        <w:t>Nguyễn</w:t>
      </w:r>
      <w:r>
        <w:rPr>
          <w:spacing w:val="-4"/>
        </w:rPr>
        <w:t> </w:t>
      </w:r>
      <w:r>
        <w:rPr/>
        <w:t>Thành</w:t>
      </w:r>
      <w:r>
        <w:rPr>
          <w:spacing w:val="-7"/>
        </w:rPr>
        <w:t> </w:t>
      </w:r>
      <w:r>
        <w:rPr>
          <w:spacing w:val="-2"/>
        </w:rPr>
        <w:t>Trưởng.</w:t>
      </w:r>
    </w:p>
    <w:p>
      <w:pPr>
        <w:pStyle w:val="ListParagraph"/>
        <w:numPr>
          <w:ilvl w:val="0"/>
          <w:numId w:val="1"/>
        </w:numPr>
        <w:tabs>
          <w:tab w:pos="1053" w:val="left" w:leader="none"/>
        </w:tabs>
        <w:spacing w:line="276" w:lineRule="auto" w:before="168" w:after="0"/>
        <w:ind w:left="162" w:right="572" w:firstLine="719"/>
        <w:jc w:val="left"/>
        <w:rPr>
          <w:b/>
          <w:i/>
          <w:sz w:val="28"/>
        </w:rPr>
      </w:pPr>
      <w:r>
        <w:rPr>
          <w:b/>
          <w:i/>
          <w:sz w:val="28"/>
        </w:rPr>
        <w:t>Thư ký phiên tòa</w:t>
      </w:r>
      <w:r>
        <w:rPr>
          <w:b/>
          <w:sz w:val="28"/>
        </w:rPr>
        <w:t>: </w:t>
      </w:r>
      <w:r>
        <w:rPr>
          <w:sz w:val="28"/>
        </w:rPr>
        <w:t>Bà Vi Thị Mơ </w:t>
      </w:r>
      <w:r>
        <w:rPr>
          <w:b/>
          <w:sz w:val="28"/>
        </w:rPr>
        <w:t>- </w:t>
      </w:r>
      <w:r>
        <w:rPr>
          <w:sz w:val="28"/>
        </w:rPr>
        <w:t>Thư ký Tòa án nhân dân huyện Hoài Ân, tỉnh Bình Định.</w:t>
      </w:r>
    </w:p>
    <w:p>
      <w:pPr>
        <w:pStyle w:val="ListParagraph"/>
        <w:numPr>
          <w:ilvl w:val="0"/>
          <w:numId w:val="1"/>
        </w:numPr>
        <w:tabs>
          <w:tab w:pos="1094" w:val="left" w:leader="none"/>
        </w:tabs>
        <w:spacing w:line="271" w:lineRule="auto" w:before="126" w:after="0"/>
        <w:ind w:left="162" w:right="574" w:firstLine="719"/>
        <w:jc w:val="left"/>
        <w:rPr>
          <w:b/>
          <w:i/>
          <w:sz w:val="28"/>
        </w:rPr>
      </w:pPr>
      <w:r>
        <w:rPr>
          <w:b/>
          <w:i/>
          <w:sz w:val="28"/>
        </w:rPr>
        <w:t>Đại</w:t>
      </w:r>
      <w:r>
        <w:rPr>
          <w:b/>
          <w:i/>
          <w:spacing w:val="40"/>
          <w:sz w:val="28"/>
        </w:rPr>
        <w:t> </w:t>
      </w:r>
      <w:r>
        <w:rPr>
          <w:b/>
          <w:i/>
          <w:sz w:val="28"/>
        </w:rPr>
        <w:t>diện</w:t>
      </w:r>
      <w:r>
        <w:rPr>
          <w:b/>
          <w:i/>
          <w:spacing w:val="40"/>
          <w:sz w:val="28"/>
        </w:rPr>
        <w:t> </w:t>
      </w:r>
      <w:r>
        <w:rPr>
          <w:b/>
          <w:i/>
          <w:sz w:val="28"/>
        </w:rPr>
        <w:t>Viện</w:t>
      </w:r>
      <w:r>
        <w:rPr>
          <w:b/>
          <w:i/>
          <w:spacing w:val="40"/>
          <w:sz w:val="28"/>
        </w:rPr>
        <w:t> </w:t>
      </w:r>
      <w:r>
        <w:rPr>
          <w:b/>
          <w:i/>
          <w:sz w:val="28"/>
        </w:rPr>
        <w:t>kiểm</w:t>
      </w:r>
      <w:r>
        <w:rPr>
          <w:b/>
          <w:i/>
          <w:spacing w:val="40"/>
          <w:sz w:val="28"/>
        </w:rPr>
        <w:t> </w:t>
      </w:r>
      <w:r>
        <w:rPr>
          <w:b/>
          <w:i/>
          <w:sz w:val="28"/>
        </w:rPr>
        <w:t>sát</w:t>
      </w:r>
      <w:r>
        <w:rPr>
          <w:b/>
          <w:i/>
          <w:spacing w:val="40"/>
          <w:sz w:val="28"/>
        </w:rPr>
        <w:t> </w:t>
      </w:r>
      <w:r>
        <w:rPr>
          <w:b/>
          <w:i/>
          <w:sz w:val="28"/>
        </w:rPr>
        <w:t>nhân</w:t>
      </w:r>
      <w:r>
        <w:rPr>
          <w:b/>
          <w:i/>
          <w:spacing w:val="40"/>
          <w:sz w:val="28"/>
        </w:rPr>
        <w:t> </w:t>
      </w:r>
      <w:r>
        <w:rPr>
          <w:b/>
          <w:i/>
          <w:sz w:val="28"/>
        </w:rPr>
        <w:t>dân</w:t>
      </w:r>
      <w:r>
        <w:rPr>
          <w:b/>
          <w:i/>
          <w:spacing w:val="40"/>
          <w:sz w:val="28"/>
        </w:rPr>
        <w:t> </w:t>
      </w:r>
      <w:r>
        <w:rPr>
          <w:b/>
          <w:i/>
          <w:sz w:val="28"/>
        </w:rPr>
        <w:t>huyện</w:t>
      </w:r>
      <w:r>
        <w:rPr>
          <w:b/>
          <w:i/>
          <w:spacing w:val="40"/>
          <w:sz w:val="28"/>
        </w:rPr>
        <w:t> </w:t>
      </w:r>
      <w:r>
        <w:rPr>
          <w:b/>
          <w:i/>
          <w:sz w:val="28"/>
        </w:rPr>
        <w:t>Hoài</w:t>
      </w:r>
      <w:r>
        <w:rPr>
          <w:b/>
          <w:i/>
          <w:spacing w:val="40"/>
          <w:sz w:val="28"/>
        </w:rPr>
        <w:t> </w:t>
      </w:r>
      <w:r>
        <w:rPr>
          <w:b/>
          <w:i/>
          <w:sz w:val="28"/>
        </w:rPr>
        <w:t>Ân,</w:t>
      </w:r>
      <w:r>
        <w:rPr>
          <w:b/>
          <w:i/>
          <w:spacing w:val="40"/>
          <w:sz w:val="28"/>
        </w:rPr>
        <w:t> </w:t>
      </w:r>
      <w:r>
        <w:rPr>
          <w:b/>
          <w:i/>
          <w:sz w:val="28"/>
        </w:rPr>
        <w:t>tỉnh</w:t>
      </w:r>
      <w:r>
        <w:rPr>
          <w:b/>
          <w:i/>
          <w:spacing w:val="40"/>
          <w:sz w:val="28"/>
        </w:rPr>
        <w:t> </w:t>
      </w:r>
      <w:r>
        <w:rPr>
          <w:b/>
          <w:i/>
          <w:sz w:val="28"/>
        </w:rPr>
        <w:t>Bình</w:t>
      </w:r>
      <w:r>
        <w:rPr>
          <w:b/>
          <w:i/>
          <w:spacing w:val="40"/>
          <w:sz w:val="28"/>
        </w:rPr>
        <w:t> </w:t>
      </w:r>
      <w:r>
        <w:rPr>
          <w:b/>
          <w:i/>
          <w:sz w:val="28"/>
        </w:rPr>
        <w:t>Định</w:t>
      </w:r>
      <w:r>
        <w:rPr>
          <w:b/>
          <w:i/>
          <w:sz w:val="28"/>
        </w:rPr>
        <w:t> tham gia phiên tòa: </w:t>
      </w:r>
      <w:r>
        <w:rPr>
          <w:sz w:val="28"/>
        </w:rPr>
        <w:t>Bà Nguyễn Thị Thu Thảo - Kiểm sát viên.</w:t>
      </w:r>
    </w:p>
    <w:p>
      <w:pPr>
        <w:pStyle w:val="BodyText"/>
        <w:spacing w:line="276" w:lineRule="auto" w:before="247"/>
        <w:ind w:right="560" w:firstLine="719"/>
      </w:pPr>
      <w:r>
        <w:rPr/>
        <w:t>Ngày 24 tháng 11 năm 2022, tại trụ sở Tòa án nhân dân huyện Hoài Ân, tỉnh</w:t>
      </w:r>
      <w:r>
        <w:rPr>
          <w:spacing w:val="-4"/>
        </w:rPr>
        <w:t> </w:t>
      </w:r>
      <w:r>
        <w:rPr/>
        <w:t>Bình</w:t>
      </w:r>
      <w:r>
        <w:rPr>
          <w:spacing w:val="-2"/>
        </w:rPr>
        <w:t> </w:t>
      </w:r>
      <w:r>
        <w:rPr/>
        <w:t>Định</w:t>
      </w:r>
      <w:r>
        <w:rPr>
          <w:spacing w:val="-2"/>
        </w:rPr>
        <w:t> </w:t>
      </w:r>
      <w:r>
        <w:rPr/>
        <w:t>xét</w:t>
      </w:r>
      <w:r>
        <w:rPr>
          <w:spacing w:val="-4"/>
        </w:rPr>
        <w:t> </w:t>
      </w:r>
      <w:r>
        <w:rPr/>
        <w:t>xử</w:t>
      </w:r>
      <w:r>
        <w:rPr>
          <w:spacing w:val="-4"/>
        </w:rPr>
        <w:t> </w:t>
      </w:r>
      <w:r>
        <w:rPr/>
        <w:t>sơ</w:t>
      </w:r>
      <w:r>
        <w:rPr>
          <w:spacing w:val="-4"/>
        </w:rPr>
        <w:t> </w:t>
      </w:r>
      <w:r>
        <w:rPr/>
        <w:t>thẩm</w:t>
      </w:r>
      <w:r>
        <w:rPr>
          <w:spacing w:val="-8"/>
        </w:rPr>
        <w:t> </w:t>
      </w:r>
      <w:r>
        <w:rPr/>
        <w:t>công</w:t>
      </w:r>
      <w:r>
        <w:rPr>
          <w:spacing w:val="-3"/>
        </w:rPr>
        <w:t> </w:t>
      </w:r>
      <w:r>
        <w:rPr/>
        <w:t>khai</w:t>
      </w:r>
      <w:r>
        <w:rPr>
          <w:spacing w:val="-3"/>
        </w:rPr>
        <w:t> </w:t>
      </w:r>
      <w:r>
        <w:rPr/>
        <w:t>vụ</w:t>
      </w:r>
      <w:r>
        <w:rPr>
          <w:spacing w:val="-3"/>
        </w:rPr>
        <w:t> </w:t>
      </w:r>
      <w:r>
        <w:rPr/>
        <w:t>án</w:t>
      </w:r>
      <w:r>
        <w:rPr>
          <w:spacing w:val="-4"/>
        </w:rPr>
        <w:t> </w:t>
      </w:r>
      <w:r>
        <w:rPr/>
        <w:t>hình</w:t>
      </w:r>
      <w:r>
        <w:rPr>
          <w:spacing w:val="-3"/>
        </w:rPr>
        <w:t> </w:t>
      </w:r>
      <w:r>
        <w:rPr/>
        <w:t>sự</w:t>
      </w:r>
      <w:r>
        <w:rPr>
          <w:spacing w:val="-6"/>
        </w:rPr>
        <w:t> </w:t>
      </w:r>
      <w:r>
        <w:rPr/>
        <w:t>thụ</w:t>
      </w:r>
      <w:r>
        <w:rPr>
          <w:spacing w:val="-3"/>
        </w:rPr>
        <w:t> </w:t>
      </w:r>
      <w:r>
        <w:rPr/>
        <w:t>lý</w:t>
      </w:r>
      <w:r>
        <w:rPr>
          <w:spacing w:val="-4"/>
        </w:rPr>
        <w:t> </w:t>
      </w:r>
      <w:r>
        <w:rPr/>
        <w:t>số:</w:t>
      </w:r>
      <w:r>
        <w:rPr>
          <w:spacing w:val="-3"/>
        </w:rPr>
        <w:t> </w:t>
      </w:r>
      <w:r>
        <w:rPr/>
        <w:t>49/2022/TLST- HS ngày 02 tháng 11 năm 2022, theo Quyết định đưa vụ án ra xét xử số: 284/2022/QĐXXST-HS</w:t>
      </w:r>
      <w:r>
        <w:rPr>
          <w:spacing w:val="-4"/>
        </w:rPr>
        <w:t> </w:t>
      </w:r>
      <w:r>
        <w:rPr/>
        <w:t>ngày 14 tháng 11 năm</w:t>
      </w:r>
      <w:r>
        <w:rPr>
          <w:spacing w:val="-1"/>
        </w:rPr>
        <w:t> </w:t>
      </w:r>
      <w:r>
        <w:rPr/>
        <w:t>2022, đối với bị cáo:</w:t>
      </w:r>
    </w:p>
    <w:p>
      <w:pPr>
        <w:pStyle w:val="BodyText"/>
        <w:spacing w:line="276" w:lineRule="auto"/>
        <w:ind w:right="565" w:firstLine="719"/>
      </w:pPr>
      <w:r>
        <w:rPr/>
        <w:t>Họ và tên: Lê Công B; tên gọi khác: không; sinh ngày 17 tháng 12 năm 1975, tại Bình Định; nơi cư trú: thôn X, xã Ân Hảo Tây, huyện Hoài Ân, tỉnh Bình Định; nghề nghiệp: làm nông; trình độ học vấn: 7/12; dân tộc: kinh; giới tính: nam; tôn giáo: không; quốc tịch: Việt Nam; con ông: Lê Công Đ (SN 1931); con bà: Lê Thị L (SN 1938); có vợ Phan Thị N (SN 1973) và 04 con, lớn nhất sinh năm 1995, nhỏ nhất sinh năm 2006; tiền án, tiền sự: không; bị cáo bị</w:t>
      </w:r>
      <w:r>
        <w:rPr>
          <w:spacing w:val="40"/>
        </w:rPr>
        <w:t> </w:t>
      </w:r>
      <w:r>
        <w:rPr/>
        <w:t>áp dụng biện pháp ngăn chặn “Cấm đi khỏi nơi cư trú”, có mặt.</w:t>
      </w:r>
    </w:p>
    <w:p>
      <w:pPr>
        <w:pStyle w:val="ListParagraph"/>
        <w:numPr>
          <w:ilvl w:val="0"/>
          <w:numId w:val="1"/>
        </w:numPr>
        <w:tabs>
          <w:tab w:pos="1046" w:val="left" w:leader="none"/>
        </w:tabs>
        <w:spacing w:line="240" w:lineRule="auto" w:before="120" w:after="0"/>
        <w:ind w:left="1045" w:right="0" w:hanging="165"/>
        <w:jc w:val="both"/>
        <w:rPr>
          <w:i/>
          <w:sz w:val="28"/>
        </w:rPr>
      </w:pPr>
      <w:r>
        <w:rPr>
          <w:i/>
          <w:sz w:val="28"/>
        </w:rPr>
        <w:t>Bị</w:t>
      </w:r>
      <w:r>
        <w:rPr>
          <w:i/>
          <w:spacing w:val="-3"/>
          <w:sz w:val="28"/>
        </w:rPr>
        <w:t> </w:t>
      </w:r>
      <w:r>
        <w:rPr>
          <w:i/>
          <w:sz w:val="28"/>
        </w:rPr>
        <w:t>hại:</w:t>
      </w:r>
      <w:r>
        <w:rPr>
          <w:i/>
          <w:spacing w:val="-3"/>
          <w:sz w:val="28"/>
        </w:rPr>
        <w:t> </w:t>
      </w:r>
      <w:r>
        <w:rPr>
          <w:sz w:val="28"/>
        </w:rPr>
        <w:t>Ông</w:t>
      </w:r>
      <w:r>
        <w:rPr>
          <w:spacing w:val="-1"/>
          <w:sz w:val="28"/>
        </w:rPr>
        <w:t> </w:t>
      </w:r>
      <w:r>
        <w:rPr>
          <w:sz w:val="28"/>
        </w:rPr>
        <w:t>Lê</w:t>
      </w:r>
      <w:r>
        <w:rPr>
          <w:spacing w:val="-3"/>
          <w:sz w:val="28"/>
        </w:rPr>
        <w:t> </w:t>
      </w:r>
      <w:r>
        <w:rPr>
          <w:sz w:val="28"/>
        </w:rPr>
        <w:t>Phước</w:t>
      </w:r>
      <w:r>
        <w:rPr>
          <w:spacing w:val="-3"/>
          <w:sz w:val="28"/>
        </w:rPr>
        <w:t> </w:t>
      </w:r>
      <w:r>
        <w:rPr>
          <w:sz w:val="28"/>
        </w:rPr>
        <w:t>Kh,</w:t>
      </w:r>
      <w:r>
        <w:rPr>
          <w:spacing w:val="-3"/>
          <w:sz w:val="28"/>
        </w:rPr>
        <w:t> </w:t>
      </w:r>
      <w:r>
        <w:rPr>
          <w:sz w:val="28"/>
        </w:rPr>
        <w:t>sinh</w:t>
      </w:r>
      <w:r>
        <w:rPr>
          <w:spacing w:val="-2"/>
          <w:sz w:val="28"/>
        </w:rPr>
        <w:t> </w:t>
      </w:r>
      <w:r>
        <w:rPr>
          <w:sz w:val="28"/>
        </w:rPr>
        <w:t>năm</w:t>
      </w:r>
      <w:r>
        <w:rPr>
          <w:spacing w:val="-7"/>
          <w:sz w:val="28"/>
        </w:rPr>
        <w:t> </w:t>
      </w:r>
      <w:r>
        <w:rPr>
          <w:spacing w:val="-2"/>
          <w:sz w:val="28"/>
        </w:rPr>
        <w:t>1959;</w:t>
      </w:r>
    </w:p>
    <w:p>
      <w:pPr>
        <w:pStyle w:val="BodyText"/>
        <w:spacing w:before="96"/>
        <w:ind w:left="881"/>
      </w:pPr>
      <w:r>
        <w:rPr/>
        <w:t>Nơi</w:t>
      </w:r>
      <w:r>
        <w:rPr>
          <w:spacing w:val="-2"/>
        </w:rPr>
        <w:t> </w:t>
      </w:r>
      <w:r>
        <w:rPr/>
        <w:t>cư</w:t>
      </w:r>
      <w:r>
        <w:rPr>
          <w:spacing w:val="-4"/>
        </w:rPr>
        <w:t> </w:t>
      </w:r>
      <w:r>
        <w:rPr/>
        <w:t>trú:</w:t>
      </w:r>
      <w:r>
        <w:rPr>
          <w:spacing w:val="-1"/>
        </w:rPr>
        <w:t> </w:t>
      </w:r>
      <w:r>
        <w:rPr/>
        <w:t>Thôn</w:t>
      </w:r>
      <w:r>
        <w:rPr>
          <w:spacing w:val="-2"/>
        </w:rPr>
        <w:t> </w:t>
      </w:r>
      <w:r>
        <w:rPr/>
        <w:t>X,</w:t>
      </w:r>
      <w:r>
        <w:rPr>
          <w:spacing w:val="-3"/>
        </w:rPr>
        <w:t> </w:t>
      </w:r>
      <w:r>
        <w:rPr/>
        <w:t>xã</w:t>
      </w:r>
      <w:r>
        <w:rPr>
          <w:spacing w:val="-4"/>
        </w:rPr>
        <w:t> </w:t>
      </w:r>
      <w:r>
        <w:rPr/>
        <w:t>Ân</w:t>
      </w:r>
      <w:r>
        <w:rPr>
          <w:spacing w:val="-1"/>
        </w:rPr>
        <w:t> </w:t>
      </w:r>
      <w:r>
        <w:rPr/>
        <w:t>Hảo</w:t>
      </w:r>
      <w:r>
        <w:rPr>
          <w:spacing w:val="-2"/>
        </w:rPr>
        <w:t> </w:t>
      </w:r>
      <w:r>
        <w:rPr/>
        <w:t>Tây,</w:t>
      </w:r>
      <w:r>
        <w:rPr>
          <w:spacing w:val="-4"/>
        </w:rPr>
        <w:t> </w:t>
      </w:r>
      <w:r>
        <w:rPr/>
        <w:t>Hoài</w:t>
      </w:r>
      <w:r>
        <w:rPr>
          <w:spacing w:val="-1"/>
        </w:rPr>
        <w:t> </w:t>
      </w:r>
      <w:r>
        <w:rPr/>
        <w:t>Ân,</w:t>
      </w:r>
      <w:r>
        <w:rPr>
          <w:spacing w:val="-4"/>
        </w:rPr>
        <w:t> </w:t>
      </w:r>
      <w:r>
        <w:rPr/>
        <w:t>Bình</w:t>
      </w:r>
      <w:r>
        <w:rPr>
          <w:spacing w:val="-1"/>
        </w:rPr>
        <w:t> </w:t>
      </w:r>
      <w:r>
        <w:rPr/>
        <w:t>Định;</w:t>
      </w:r>
      <w:r>
        <w:rPr>
          <w:spacing w:val="-2"/>
        </w:rPr>
        <w:t> </w:t>
      </w:r>
      <w:r>
        <w:rPr/>
        <w:t>có</w:t>
      </w:r>
      <w:r>
        <w:rPr>
          <w:spacing w:val="-1"/>
        </w:rPr>
        <w:t> </w:t>
      </w:r>
      <w:r>
        <w:rPr>
          <w:spacing w:val="-4"/>
        </w:rPr>
        <w:t>mặt.</w:t>
      </w:r>
    </w:p>
    <w:p>
      <w:pPr>
        <w:pStyle w:val="ListParagraph"/>
        <w:numPr>
          <w:ilvl w:val="0"/>
          <w:numId w:val="1"/>
        </w:numPr>
        <w:tabs>
          <w:tab w:pos="1046" w:val="left" w:leader="none"/>
        </w:tabs>
        <w:spacing w:line="240" w:lineRule="auto" w:before="218" w:after="0"/>
        <w:ind w:left="1045" w:right="0" w:hanging="165"/>
        <w:jc w:val="both"/>
        <w:rPr>
          <w:i/>
          <w:sz w:val="28"/>
        </w:rPr>
      </w:pPr>
      <w:r>
        <w:rPr>
          <w:i/>
          <w:sz w:val="28"/>
        </w:rPr>
        <w:t>Người</w:t>
      </w:r>
      <w:r>
        <w:rPr>
          <w:i/>
          <w:spacing w:val="-5"/>
          <w:sz w:val="28"/>
        </w:rPr>
        <w:t> </w:t>
      </w:r>
      <w:r>
        <w:rPr>
          <w:i/>
          <w:sz w:val="28"/>
        </w:rPr>
        <w:t>làm</w:t>
      </w:r>
      <w:r>
        <w:rPr>
          <w:i/>
          <w:spacing w:val="-3"/>
          <w:sz w:val="28"/>
        </w:rPr>
        <w:t> </w:t>
      </w:r>
      <w:r>
        <w:rPr>
          <w:i/>
          <w:sz w:val="28"/>
        </w:rPr>
        <w:t>chứng:</w:t>
      </w:r>
      <w:r>
        <w:rPr>
          <w:i/>
          <w:spacing w:val="64"/>
          <w:sz w:val="28"/>
        </w:rPr>
        <w:t> </w:t>
      </w:r>
      <w:r>
        <w:rPr>
          <w:sz w:val="28"/>
        </w:rPr>
        <w:t>Bà</w:t>
      </w:r>
      <w:r>
        <w:rPr>
          <w:spacing w:val="-2"/>
          <w:sz w:val="28"/>
        </w:rPr>
        <w:t> </w:t>
      </w:r>
      <w:r>
        <w:rPr>
          <w:sz w:val="28"/>
        </w:rPr>
        <w:t>Phan Thị</w:t>
      </w:r>
      <w:r>
        <w:rPr>
          <w:spacing w:val="-2"/>
          <w:sz w:val="28"/>
        </w:rPr>
        <w:t> </w:t>
      </w:r>
      <w:r>
        <w:rPr>
          <w:sz w:val="28"/>
        </w:rPr>
        <w:t>T,</w:t>
      </w:r>
      <w:r>
        <w:rPr>
          <w:spacing w:val="-2"/>
          <w:sz w:val="28"/>
        </w:rPr>
        <w:t> </w:t>
      </w:r>
      <w:r>
        <w:rPr>
          <w:sz w:val="28"/>
        </w:rPr>
        <w:t>sinh</w:t>
      </w:r>
      <w:r>
        <w:rPr>
          <w:spacing w:val="-5"/>
          <w:sz w:val="28"/>
        </w:rPr>
        <w:t> </w:t>
      </w:r>
      <w:r>
        <w:rPr>
          <w:sz w:val="28"/>
        </w:rPr>
        <w:t>năm</w:t>
      </w:r>
      <w:r>
        <w:rPr>
          <w:spacing w:val="-6"/>
          <w:sz w:val="28"/>
        </w:rPr>
        <w:t> </w:t>
      </w:r>
      <w:r>
        <w:rPr>
          <w:spacing w:val="-2"/>
          <w:sz w:val="28"/>
        </w:rPr>
        <w:t>1975;</w:t>
      </w:r>
    </w:p>
    <w:p>
      <w:pPr>
        <w:pStyle w:val="BodyText"/>
        <w:spacing w:before="47"/>
        <w:ind w:left="881"/>
      </w:pPr>
      <w:r>
        <w:rPr/>
        <w:t>Nơi</w:t>
      </w:r>
      <w:r>
        <w:rPr>
          <w:spacing w:val="-2"/>
        </w:rPr>
        <w:t> </w:t>
      </w:r>
      <w:r>
        <w:rPr/>
        <w:t>cư</w:t>
      </w:r>
      <w:r>
        <w:rPr>
          <w:spacing w:val="-5"/>
        </w:rPr>
        <w:t> </w:t>
      </w:r>
      <w:r>
        <w:rPr/>
        <w:t>trú:</w:t>
      </w:r>
      <w:r>
        <w:rPr>
          <w:spacing w:val="-1"/>
        </w:rPr>
        <w:t> </w:t>
      </w:r>
      <w:r>
        <w:rPr/>
        <w:t>Thôn</w:t>
      </w:r>
      <w:r>
        <w:rPr>
          <w:spacing w:val="-2"/>
        </w:rPr>
        <w:t> </w:t>
      </w:r>
      <w:r>
        <w:rPr/>
        <w:t>X,</w:t>
      </w:r>
      <w:r>
        <w:rPr>
          <w:spacing w:val="-3"/>
        </w:rPr>
        <w:t> </w:t>
      </w:r>
      <w:r>
        <w:rPr/>
        <w:t>xã</w:t>
      </w:r>
      <w:r>
        <w:rPr>
          <w:spacing w:val="-4"/>
        </w:rPr>
        <w:t> </w:t>
      </w:r>
      <w:r>
        <w:rPr/>
        <w:t>Ân</w:t>
      </w:r>
      <w:r>
        <w:rPr>
          <w:spacing w:val="-1"/>
        </w:rPr>
        <w:t> </w:t>
      </w:r>
      <w:r>
        <w:rPr/>
        <w:t>Hảo</w:t>
      </w:r>
      <w:r>
        <w:rPr>
          <w:spacing w:val="-2"/>
        </w:rPr>
        <w:t> </w:t>
      </w:r>
      <w:r>
        <w:rPr/>
        <w:t>Tây,</w:t>
      </w:r>
      <w:r>
        <w:rPr>
          <w:spacing w:val="-4"/>
        </w:rPr>
        <w:t> </w:t>
      </w:r>
      <w:r>
        <w:rPr/>
        <w:t>Hoài</w:t>
      </w:r>
      <w:r>
        <w:rPr>
          <w:spacing w:val="-1"/>
        </w:rPr>
        <w:t> </w:t>
      </w:r>
      <w:r>
        <w:rPr/>
        <w:t>Ân,</w:t>
      </w:r>
      <w:r>
        <w:rPr>
          <w:spacing w:val="-4"/>
        </w:rPr>
        <w:t> </w:t>
      </w:r>
      <w:r>
        <w:rPr/>
        <w:t>Bình</w:t>
      </w:r>
      <w:r>
        <w:rPr>
          <w:spacing w:val="-1"/>
        </w:rPr>
        <w:t> </w:t>
      </w:r>
      <w:r>
        <w:rPr/>
        <w:t>Định;</w:t>
      </w:r>
      <w:r>
        <w:rPr>
          <w:spacing w:val="-2"/>
        </w:rPr>
        <w:t> </w:t>
      </w:r>
      <w:r>
        <w:rPr/>
        <w:t>có</w:t>
      </w:r>
      <w:r>
        <w:rPr>
          <w:spacing w:val="-1"/>
        </w:rPr>
        <w:t> </w:t>
      </w:r>
      <w:r>
        <w:rPr>
          <w:spacing w:val="-4"/>
        </w:rPr>
        <w:t>mặt.</w:t>
      </w:r>
    </w:p>
    <w:p>
      <w:pPr>
        <w:spacing w:after="0"/>
        <w:sectPr>
          <w:type w:val="continuous"/>
          <w:pgSz w:w="11910" w:h="16850"/>
          <w:pgMar w:top="1120" w:bottom="280" w:left="1540" w:right="560"/>
        </w:sectPr>
      </w:pPr>
    </w:p>
    <w:p>
      <w:pPr>
        <w:spacing w:before="74"/>
        <w:ind w:left="1321" w:right="1013"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pStyle w:val="BodyText"/>
        <w:spacing w:line="278" w:lineRule="auto" w:before="164"/>
        <w:ind w:right="568" w:firstLine="719"/>
      </w:pPr>
      <w:r>
        <w:rPr/>
        <w:t>Theo các tài liệu có trong hồ sơ vụ án và diễn biến tại phiên tòa, nội dung vụ án được tóm tắt như sau:</w:t>
      </w:r>
    </w:p>
    <w:p>
      <w:pPr>
        <w:pStyle w:val="BodyText"/>
        <w:spacing w:line="276" w:lineRule="auto" w:before="114"/>
        <w:ind w:right="566" w:firstLine="719"/>
      </w:pPr>
      <w:r>
        <w:rPr/>
        <w:t>Vào khoảng 19 giờ 30 phút, ngày 19/7/2022, sau khi đã uống rượu, Lê Công B cầm một cái rựa đi ra phía trước nhà để dọn vệ sinh. Trong lúc dọn vệ sinh, B cho rằng vợ chồng Lê Phước Kh đã vứt rác thải sinh hoạt qua trước nhà nên cầm rựa qua nhà Kh chửi bới. Lúc này, Kh và vợ là Phan Thị T đang ngồi xem tivi trong nhà, nghe tiếng la chửi nên đi ra chỗ bàn ghế xi măng để nói chuyện với B. Trong lúc nói chuyện, B bực tức cầm rựa quơ trúng mặt bàn xi măng làm rơi phần lưỡi rựa bằng kim loại xuống nền nhà. Thấy vậy, Kh nói với B “Chú mầy đi về đi, có gì để mai nói chuyện sau”. B và Kh nói qua lại một lúc thì B cầm phần cán rựa bằng gỗ có gắn khâu kim loại đi về, Kh đi theo phía sau để đóng cổng nhà. Khi đi ra đến cổng nhà, nghe có tiếng bước chân người đi phía sau nên B quay mặt lại thì thấy Kh đi bộ theo sau cách B khoảng một mét. Bằng quay người lại, dùng cán rựa bằng gỗ có gắn khâu kim loại đang cầm trên tay đánh một cái trúng vào vùng trán của Kh gây thương tích. Lúc này, Kh hai tay ôm đầu chạy vào nhà và được đưa đi điều trị tại Bệnh viện đa khoa khu vực Bồng Sơn. Ngày</w:t>
      </w:r>
      <w:r>
        <w:rPr>
          <w:spacing w:val="-3"/>
        </w:rPr>
        <w:t> </w:t>
      </w:r>
      <w:r>
        <w:rPr/>
        <w:t>28/7/2022, Lê Phước Kh</w:t>
      </w:r>
      <w:r>
        <w:rPr>
          <w:spacing w:val="-1"/>
        </w:rPr>
        <w:t> </w:t>
      </w:r>
      <w:r>
        <w:rPr/>
        <w:t>có đơn yêu cầu giám</w:t>
      </w:r>
      <w:r>
        <w:rPr>
          <w:spacing w:val="-2"/>
        </w:rPr>
        <w:t> </w:t>
      </w:r>
      <w:r>
        <w:rPr/>
        <w:t>định thương tích và xử lý theo quy định.</w:t>
      </w:r>
    </w:p>
    <w:p>
      <w:pPr>
        <w:pStyle w:val="BodyText"/>
        <w:spacing w:line="276" w:lineRule="auto"/>
        <w:ind w:right="566" w:firstLine="719"/>
      </w:pPr>
      <w:r>
        <w:rPr/>
        <w:t>Bản kết luận giám định pháp y về thương tích số 217/2022/PY-TgT ngày 22/8/2022 của Trung tâm pháp y tỉnh Bình Định kết luận tỉ lệ tổn thương cơ thể do thương tích gây nên của Lê Phước Kh hiện tại là 11%.</w:t>
      </w:r>
    </w:p>
    <w:p>
      <w:pPr>
        <w:pStyle w:val="BodyText"/>
        <w:ind w:left="881"/>
      </w:pPr>
      <w:r>
        <w:rPr/>
        <w:t>Tang</w:t>
      </w:r>
      <w:r>
        <w:rPr>
          <w:spacing w:val="29"/>
        </w:rPr>
        <w:t> </w:t>
      </w:r>
      <w:r>
        <w:rPr/>
        <w:t>vật</w:t>
      </w:r>
      <w:r>
        <w:rPr>
          <w:spacing w:val="32"/>
        </w:rPr>
        <w:t> </w:t>
      </w:r>
      <w:r>
        <w:rPr/>
        <w:t>tạm</w:t>
      </w:r>
      <w:r>
        <w:rPr>
          <w:spacing w:val="26"/>
        </w:rPr>
        <w:t> </w:t>
      </w:r>
      <w:r>
        <w:rPr/>
        <w:t>giữ:</w:t>
      </w:r>
      <w:r>
        <w:rPr>
          <w:spacing w:val="32"/>
        </w:rPr>
        <w:t> </w:t>
      </w:r>
      <w:r>
        <w:rPr/>
        <w:t>01</w:t>
      </w:r>
      <w:r>
        <w:rPr>
          <w:spacing w:val="31"/>
        </w:rPr>
        <w:t> </w:t>
      </w:r>
      <w:r>
        <w:rPr/>
        <w:t>đoạn</w:t>
      </w:r>
      <w:r>
        <w:rPr>
          <w:spacing w:val="32"/>
        </w:rPr>
        <w:t> </w:t>
      </w:r>
      <w:r>
        <w:rPr/>
        <w:t>cán</w:t>
      </w:r>
      <w:r>
        <w:rPr>
          <w:spacing w:val="31"/>
        </w:rPr>
        <w:t> </w:t>
      </w:r>
      <w:r>
        <w:rPr/>
        <w:t>rựa</w:t>
      </w:r>
      <w:r>
        <w:rPr>
          <w:spacing w:val="29"/>
        </w:rPr>
        <w:t> </w:t>
      </w:r>
      <w:r>
        <w:rPr/>
        <w:t>bằng</w:t>
      </w:r>
      <w:r>
        <w:rPr>
          <w:spacing w:val="29"/>
        </w:rPr>
        <w:t> </w:t>
      </w:r>
      <w:r>
        <w:rPr/>
        <w:t>gỗ</w:t>
      </w:r>
      <w:r>
        <w:rPr>
          <w:spacing w:val="31"/>
        </w:rPr>
        <w:t> </w:t>
      </w:r>
      <w:r>
        <w:rPr/>
        <w:t>tròn;</w:t>
      </w:r>
      <w:r>
        <w:rPr>
          <w:spacing w:val="29"/>
        </w:rPr>
        <w:t> </w:t>
      </w:r>
      <w:r>
        <w:rPr/>
        <w:t>01</w:t>
      </w:r>
      <w:r>
        <w:rPr>
          <w:spacing w:val="30"/>
        </w:rPr>
        <w:t> </w:t>
      </w:r>
      <w:r>
        <w:rPr/>
        <w:t>lưỡi</w:t>
      </w:r>
      <w:r>
        <w:rPr>
          <w:spacing w:val="31"/>
        </w:rPr>
        <w:t> </w:t>
      </w:r>
      <w:r>
        <w:rPr/>
        <w:t>rựa</w:t>
      </w:r>
      <w:r>
        <w:rPr>
          <w:spacing w:val="29"/>
        </w:rPr>
        <w:t> </w:t>
      </w:r>
      <w:r>
        <w:rPr/>
        <w:t>bằng</w:t>
      </w:r>
      <w:r>
        <w:rPr>
          <w:spacing w:val="30"/>
        </w:rPr>
        <w:t> </w:t>
      </w:r>
      <w:r>
        <w:rPr>
          <w:spacing w:val="-5"/>
        </w:rPr>
        <w:t>kim</w:t>
      </w:r>
    </w:p>
    <w:p>
      <w:pPr>
        <w:pStyle w:val="BodyText"/>
        <w:spacing w:before="50"/>
        <w:jc w:val="left"/>
      </w:pPr>
      <w:r>
        <w:rPr>
          <w:spacing w:val="-4"/>
        </w:rPr>
        <w:t>loại.</w:t>
      </w:r>
    </w:p>
    <w:p>
      <w:pPr>
        <w:pStyle w:val="BodyText"/>
        <w:spacing w:before="168"/>
        <w:ind w:left="881"/>
        <w:jc w:val="left"/>
      </w:pPr>
      <w:r>
        <w:rPr/>
        <w:t>Về</w:t>
      </w:r>
      <w:r>
        <w:rPr>
          <w:spacing w:val="9"/>
        </w:rPr>
        <w:t> </w:t>
      </w:r>
      <w:r>
        <w:rPr/>
        <w:t>dân</w:t>
      </w:r>
      <w:r>
        <w:rPr>
          <w:spacing w:val="7"/>
        </w:rPr>
        <w:t> </w:t>
      </w:r>
      <w:r>
        <w:rPr/>
        <w:t>sự:</w:t>
      </w:r>
      <w:r>
        <w:rPr>
          <w:spacing w:val="12"/>
        </w:rPr>
        <w:t> </w:t>
      </w:r>
      <w:r>
        <w:rPr/>
        <w:t>Bị</w:t>
      </w:r>
      <w:r>
        <w:rPr>
          <w:spacing w:val="10"/>
        </w:rPr>
        <w:t> </w:t>
      </w:r>
      <w:r>
        <w:rPr/>
        <w:t>cáo</w:t>
      </w:r>
      <w:r>
        <w:rPr>
          <w:spacing w:val="10"/>
        </w:rPr>
        <w:t> </w:t>
      </w:r>
      <w:r>
        <w:rPr/>
        <w:t>Lê</w:t>
      </w:r>
      <w:r>
        <w:rPr>
          <w:spacing w:val="8"/>
        </w:rPr>
        <w:t> </w:t>
      </w:r>
      <w:r>
        <w:rPr/>
        <w:t>Công</w:t>
      </w:r>
      <w:r>
        <w:rPr>
          <w:spacing w:val="9"/>
        </w:rPr>
        <w:t> </w:t>
      </w:r>
      <w:r>
        <w:rPr/>
        <w:t>B</w:t>
      </w:r>
      <w:r>
        <w:rPr>
          <w:spacing w:val="8"/>
        </w:rPr>
        <w:t> </w:t>
      </w:r>
      <w:r>
        <w:rPr/>
        <w:t>đã</w:t>
      </w:r>
      <w:r>
        <w:rPr>
          <w:spacing w:val="7"/>
        </w:rPr>
        <w:t> </w:t>
      </w:r>
      <w:r>
        <w:rPr/>
        <w:t>tự</w:t>
      </w:r>
      <w:r>
        <w:rPr>
          <w:spacing w:val="9"/>
        </w:rPr>
        <w:t> </w:t>
      </w:r>
      <w:r>
        <w:rPr/>
        <w:t>nguyện</w:t>
      </w:r>
      <w:r>
        <w:rPr>
          <w:spacing w:val="7"/>
        </w:rPr>
        <w:t> </w:t>
      </w:r>
      <w:r>
        <w:rPr/>
        <w:t>khắc</w:t>
      </w:r>
      <w:r>
        <w:rPr>
          <w:spacing w:val="6"/>
        </w:rPr>
        <w:t> </w:t>
      </w:r>
      <w:r>
        <w:rPr/>
        <w:t>phục</w:t>
      </w:r>
      <w:r>
        <w:rPr>
          <w:spacing w:val="7"/>
        </w:rPr>
        <w:t> </w:t>
      </w:r>
      <w:r>
        <w:rPr/>
        <w:t>hậu</w:t>
      </w:r>
      <w:r>
        <w:rPr>
          <w:spacing w:val="7"/>
        </w:rPr>
        <w:t> </w:t>
      </w:r>
      <w:r>
        <w:rPr/>
        <w:t>quả</w:t>
      </w:r>
      <w:r>
        <w:rPr>
          <w:spacing w:val="8"/>
        </w:rPr>
        <w:t> </w:t>
      </w:r>
      <w:r>
        <w:rPr/>
        <w:t>cho</w:t>
      </w:r>
      <w:r>
        <w:rPr>
          <w:spacing w:val="10"/>
        </w:rPr>
        <w:t> </w:t>
      </w:r>
      <w:r>
        <w:rPr/>
        <w:t>bị</w:t>
      </w:r>
      <w:r>
        <w:rPr>
          <w:spacing w:val="9"/>
        </w:rPr>
        <w:t> </w:t>
      </w:r>
      <w:r>
        <w:rPr>
          <w:spacing w:val="-5"/>
        </w:rPr>
        <w:t>hại</w:t>
      </w:r>
    </w:p>
    <w:p>
      <w:pPr>
        <w:pStyle w:val="BodyText"/>
        <w:spacing w:before="48"/>
      </w:pPr>
      <w:r>
        <w:rPr/>
        <w:t>2.000.000</w:t>
      </w:r>
      <w:r>
        <w:rPr>
          <w:spacing w:val="-6"/>
        </w:rPr>
        <w:t> </w:t>
      </w:r>
      <w:r>
        <w:rPr/>
        <w:t>đồng</w:t>
      </w:r>
      <w:r>
        <w:rPr>
          <w:spacing w:val="-1"/>
        </w:rPr>
        <w:t> </w:t>
      </w:r>
      <w:r>
        <w:rPr/>
        <w:t>tạm</w:t>
      </w:r>
      <w:r>
        <w:rPr>
          <w:spacing w:val="-8"/>
        </w:rPr>
        <w:t> </w:t>
      </w:r>
      <w:r>
        <w:rPr/>
        <w:t>nộp</w:t>
      </w:r>
      <w:r>
        <w:rPr>
          <w:spacing w:val="-5"/>
        </w:rPr>
        <w:t> </w:t>
      </w:r>
      <w:r>
        <w:rPr/>
        <w:t>tại</w:t>
      </w:r>
      <w:r>
        <w:rPr>
          <w:spacing w:val="-1"/>
        </w:rPr>
        <w:t> </w:t>
      </w:r>
      <w:r>
        <w:rPr/>
        <w:t>chi</w:t>
      </w:r>
      <w:r>
        <w:rPr>
          <w:spacing w:val="-2"/>
        </w:rPr>
        <w:t> </w:t>
      </w:r>
      <w:r>
        <w:rPr/>
        <w:t>cục</w:t>
      </w:r>
      <w:r>
        <w:rPr>
          <w:spacing w:val="-2"/>
        </w:rPr>
        <w:t> </w:t>
      </w:r>
      <w:r>
        <w:rPr/>
        <w:t>Thi</w:t>
      </w:r>
      <w:r>
        <w:rPr>
          <w:spacing w:val="-2"/>
        </w:rPr>
        <w:t> </w:t>
      </w:r>
      <w:r>
        <w:rPr/>
        <w:t>hành</w:t>
      </w:r>
      <w:r>
        <w:rPr>
          <w:spacing w:val="-1"/>
        </w:rPr>
        <w:t> </w:t>
      </w:r>
      <w:r>
        <w:rPr/>
        <w:t>án</w:t>
      </w:r>
      <w:r>
        <w:rPr>
          <w:spacing w:val="-5"/>
        </w:rPr>
        <w:t> </w:t>
      </w:r>
      <w:r>
        <w:rPr/>
        <w:t>dân</w:t>
      </w:r>
      <w:r>
        <w:rPr>
          <w:spacing w:val="-1"/>
        </w:rPr>
        <w:t> </w:t>
      </w:r>
      <w:r>
        <w:rPr/>
        <w:t>sự</w:t>
      </w:r>
      <w:r>
        <w:rPr>
          <w:spacing w:val="-5"/>
        </w:rPr>
        <w:t> </w:t>
      </w:r>
      <w:r>
        <w:rPr/>
        <w:t>huyện</w:t>
      </w:r>
      <w:r>
        <w:rPr>
          <w:spacing w:val="-1"/>
        </w:rPr>
        <w:t> </w:t>
      </w:r>
      <w:r>
        <w:rPr/>
        <w:t>Hoài</w:t>
      </w:r>
      <w:r>
        <w:rPr>
          <w:spacing w:val="-1"/>
        </w:rPr>
        <w:t> </w:t>
      </w:r>
      <w:r>
        <w:rPr>
          <w:spacing w:val="-5"/>
        </w:rPr>
        <w:t>Ân.</w:t>
      </w:r>
    </w:p>
    <w:p>
      <w:pPr>
        <w:pStyle w:val="BodyText"/>
        <w:spacing w:line="276" w:lineRule="auto" w:before="167"/>
        <w:ind w:right="567" w:firstLine="719"/>
      </w:pPr>
      <w:r>
        <w:rPr/>
        <w:t>Bản Cáo trạng số: 34/CT-VKSHA ngày 31/10/2022 của VKSND huyện Hoài Ân, tỉnh Bình Định đã truy tố bị cáo Lê Công B về tội “Cố ý gây thương tích” theo điểm đ khoản 2 Điều 134 Bộ luật Hình sự.</w:t>
      </w:r>
    </w:p>
    <w:p>
      <w:pPr>
        <w:pStyle w:val="BodyText"/>
        <w:spacing w:line="276" w:lineRule="auto" w:before="121"/>
        <w:ind w:right="566" w:firstLine="719"/>
      </w:pPr>
      <w:r>
        <w:rPr/>
        <w:t>Tại phiên tòa, đại diện Viện kiểm sát giữ quyền công tố luận tội và tranh luận: Tại cơ quan điều tra bị cáo Lê Công B đã thừa nhận phạm tội “Cố ý gây thương tích” và tại phiên tòa, bị cáo cũng thừa nhận toàn bộ hành vi của mình đúng như Cáo trạng của Viện kiểm sát. Do đó, Viện kiểm sát vẫn giữ nguyên quyết định truy tố đối với bị cáo và đề nghị Hội đồng xét xử:</w:t>
      </w:r>
    </w:p>
    <w:p>
      <w:pPr>
        <w:spacing w:after="0" w:line="276" w:lineRule="auto"/>
        <w:sectPr>
          <w:footerReference w:type="default" r:id="rId5"/>
          <w:pgSz w:w="11910" w:h="16850"/>
          <w:pgMar w:footer="699" w:header="0" w:top="1240" w:bottom="880" w:left="1540" w:right="560"/>
          <w:pgNumType w:start="2"/>
        </w:sectPr>
      </w:pPr>
    </w:p>
    <w:p>
      <w:pPr>
        <w:pStyle w:val="ListParagraph"/>
        <w:numPr>
          <w:ilvl w:val="0"/>
          <w:numId w:val="2"/>
        </w:numPr>
        <w:tabs>
          <w:tab w:pos="1103" w:val="left" w:leader="none"/>
        </w:tabs>
        <w:spacing w:line="276" w:lineRule="auto" w:before="69" w:after="0"/>
        <w:ind w:left="162" w:right="567" w:firstLine="765"/>
        <w:jc w:val="both"/>
        <w:rPr>
          <w:sz w:val="28"/>
        </w:rPr>
      </w:pPr>
      <w:r>
        <w:rPr>
          <w:sz w:val="28"/>
        </w:rPr>
        <w:t>Áp dụng điểm đ khoản 2 Điều 134; điểm b, s khoản 1 và khoản 2 Điều 51; Điều 54; Điều 38 của Bộ luật Hình sự, xử phạt bị cáo Lê Công B có mức án từ 09 đến 12 tháng tù.</w:t>
      </w:r>
    </w:p>
    <w:p>
      <w:pPr>
        <w:pStyle w:val="ListParagraph"/>
        <w:numPr>
          <w:ilvl w:val="0"/>
          <w:numId w:val="2"/>
        </w:numPr>
        <w:tabs>
          <w:tab w:pos="1038" w:val="left" w:leader="none"/>
        </w:tabs>
        <w:spacing w:line="276" w:lineRule="auto" w:before="121" w:after="0"/>
        <w:ind w:left="162" w:right="566" w:firstLine="695"/>
        <w:jc w:val="both"/>
        <w:rPr>
          <w:sz w:val="28"/>
        </w:rPr>
      </w:pPr>
      <w:r>
        <w:rPr>
          <w:sz w:val="28"/>
        </w:rPr>
        <w:t>Về xử lý vật chứng: Áp dụng khoản 1 Điều 47 Bộ luật Hình sự; điểm a khoản 2 Điều 106 Bộ luật Tố tụng hình sự, tịch thu tiêu hủy 01 đoạn cán rựa bằng gỗ tròn; 01 lưỡi rựa bằng kim loại.</w:t>
      </w:r>
    </w:p>
    <w:p>
      <w:pPr>
        <w:pStyle w:val="ListParagraph"/>
        <w:numPr>
          <w:ilvl w:val="0"/>
          <w:numId w:val="2"/>
        </w:numPr>
        <w:tabs>
          <w:tab w:pos="1041" w:val="left" w:leader="none"/>
        </w:tabs>
        <w:spacing w:line="276" w:lineRule="auto" w:before="121" w:after="0"/>
        <w:ind w:left="162" w:right="567" w:firstLine="695"/>
        <w:jc w:val="both"/>
        <w:rPr>
          <w:sz w:val="28"/>
        </w:rPr>
      </w:pPr>
      <w:r>
        <w:rPr>
          <w:sz w:val="28"/>
        </w:rPr>
        <w:t>Về dân sự: Áp dụng Điều 584, 585, 589 buộc bị cáo bồi thường cho bị hại các khoản chi phí hợp lý có hóa đơn, chứng từ kèm theo và khoản tổn thất tinh thần theo quy định của pháp luật.</w:t>
      </w:r>
    </w:p>
    <w:p>
      <w:pPr>
        <w:pStyle w:val="BodyText"/>
        <w:spacing w:line="276" w:lineRule="auto"/>
        <w:ind w:right="567" w:firstLine="695"/>
      </w:pPr>
      <w:r>
        <w:rPr/>
        <w:t>Bị hại Lê Phước Kh nhất trí với ý kiến luận tội của đại diện VKSND huyện Hoài Ân. Về trách nhiệm hình sự, bồi thường thiệt hại yêu cầu giải quyết theo quy định của pháp luật.</w:t>
      </w:r>
    </w:p>
    <w:p>
      <w:pPr>
        <w:pStyle w:val="BodyText"/>
        <w:spacing w:line="276" w:lineRule="auto" w:before="119"/>
        <w:ind w:right="567" w:firstLine="695"/>
      </w:pPr>
      <w:r>
        <w:rPr/>
        <w:t>Bị cáo Lê Công B không tranh luận với lời luận tội của đại diện Viện</w:t>
      </w:r>
      <w:r>
        <w:rPr>
          <w:spacing w:val="80"/>
        </w:rPr>
        <w:t> </w:t>
      </w:r>
      <w:r>
        <w:rPr/>
        <w:t>kiểm</w:t>
      </w:r>
      <w:r>
        <w:rPr>
          <w:spacing w:val="-6"/>
        </w:rPr>
        <w:t> </w:t>
      </w:r>
      <w:r>
        <w:rPr/>
        <w:t>sát và</w:t>
      </w:r>
      <w:r>
        <w:rPr>
          <w:spacing w:val="-4"/>
        </w:rPr>
        <w:t> </w:t>
      </w:r>
      <w:r>
        <w:rPr/>
        <w:t>nói lời sau cùng: bị</w:t>
      </w:r>
      <w:r>
        <w:rPr>
          <w:spacing w:val="-1"/>
        </w:rPr>
        <w:t> </w:t>
      </w:r>
      <w:r>
        <w:rPr/>
        <w:t>cáo thừa</w:t>
      </w:r>
      <w:r>
        <w:rPr>
          <w:spacing w:val="-1"/>
        </w:rPr>
        <w:t> </w:t>
      </w:r>
      <w:r>
        <w:rPr/>
        <w:t>nhận hành</w:t>
      </w:r>
      <w:r>
        <w:rPr>
          <w:spacing w:val="-4"/>
        </w:rPr>
        <w:t> </w:t>
      </w:r>
      <w:r>
        <w:rPr/>
        <w:t>vi</w:t>
      </w:r>
      <w:r>
        <w:rPr>
          <w:spacing w:val="-4"/>
        </w:rPr>
        <w:t> </w:t>
      </w:r>
      <w:r>
        <w:rPr/>
        <w:t>phạm</w:t>
      </w:r>
      <w:r>
        <w:rPr>
          <w:spacing w:val="-6"/>
        </w:rPr>
        <w:t> </w:t>
      </w:r>
      <w:r>
        <w:rPr/>
        <w:t>tội</w:t>
      </w:r>
      <w:r>
        <w:rPr>
          <w:spacing w:val="-3"/>
        </w:rPr>
        <w:t> </w:t>
      </w:r>
      <w:r>
        <w:rPr/>
        <w:t>của</w:t>
      </w:r>
      <w:r>
        <w:rPr>
          <w:spacing w:val="-1"/>
        </w:rPr>
        <w:t> </w:t>
      </w:r>
      <w:r>
        <w:rPr/>
        <w:t>mình,</w:t>
      </w:r>
      <w:r>
        <w:rPr>
          <w:spacing w:val="-2"/>
        </w:rPr>
        <w:t> </w:t>
      </w:r>
      <w:r>
        <w:rPr/>
        <w:t>rất</w:t>
      </w:r>
      <w:r>
        <w:rPr>
          <w:spacing w:val="-4"/>
        </w:rPr>
        <w:t> </w:t>
      </w:r>
      <w:r>
        <w:rPr/>
        <w:t>hối hận, xin Hội đồng xét xử giảm nhẹ hình phạt.</w:t>
      </w:r>
    </w:p>
    <w:p>
      <w:pPr>
        <w:spacing w:before="125"/>
        <w:ind w:left="967" w:right="1376"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76" w:lineRule="auto" w:before="165"/>
        <w:ind w:right="564" w:firstLine="695"/>
      </w:pPr>
      <w:r>
        <w:rPr/>
        <w:t>Trên</w:t>
      </w:r>
      <w:r>
        <w:rPr>
          <w:spacing w:val="-11"/>
        </w:rPr>
        <w:t> </w:t>
      </w:r>
      <w:r>
        <w:rPr/>
        <w:t>cơ</w:t>
      </w:r>
      <w:r>
        <w:rPr>
          <w:spacing w:val="-11"/>
        </w:rPr>
        <w:t> </w:t>
      </w:r>
      <w:r>
        <w:rPr/>
        <w:t>sở</w:t>
      </w:r>
      <w:r>
        <w:rPr>
          <w:spacing w:val="-11"/>
        </w:rPr>
        <w:t> </w:t>
      </w:r>
      <w:r>
        <w:rPr/>
        <w:t>nội</w:t>
      </w:r>
      <w:r>
        <w:rPr>
          <w:spacing w:val="-11"/>
        </w:rPr>
        <w:t> </w:t>
      </w:r>
      <w:r>
        <w:rPr/>
        <w:t>dung</w:t>
      </w:r>
      <w:r>
        <w:rPr>
          <w:spacing w:val="-12"/>
        </w:rPr>
        <w:t> </w:t>
      </w:r>
      <w:r>
        <w:rPr/>
        <w:t>vụ</w:t>
      </w:r>
      <w:r>
        <w:rPr>
          <w:spacing w:val="-11"/>
        </w:rPr>
        <w:t> </w:t>
      </w:r>
      <w:r>
        <w:rPr/>
        <w:t>án,</w:t>
      </w:r>
      <w:r>
        <w:rPr>
          <w:spacing w:val="-12"/>
        </w:rPr>
        <w:t> </w:t>
      </w:r>
      <w:r>
        <w:rPr/>
        <w:t>căn</w:t>
      </w:r>
      <w:r>
        <w:rPr>
          <w:spacing w:val="-11"/>
        </w:rPr>
        <w:t> </w:t>
      </w:r>
      <w:r>
        <w:rPr/>
        <w:t>cứ</w:t>
      </w:r>
      <w:r>
        <w:rPr>
          <w:spacing w:val="-12"/>
        </w:rPr>
        <w:t> </w:t>
      </w:r>
      <w:r>
        <w:rPr/>
        <w:t>vào</w:t>
      </w:r>
      <w:r>
        <w:rPr>
          <w:spacing w:val="-11"/>
        </w:rPr>
        <w:t> </w:t>
      </w:r>
      <w:r>
        <w:rPr/>
        <w:t>các</w:t>
      </w:r>
      <w:r>
        <w:rPr>
          <w:spacing w:val="-12"/>
        </w:rPr>
        <w:t> </w:t>
      </w:r>
      <w:r>
        <w:rPr/>
        <w:t>tài</w:t>
      </w:r>
      <w:r>
        <w:rPr>
          <w:spacing w:val="-11"/>
        </w:rPr>
        <w:t> </w:t>
      </w:r>
      <w:r>
        <w:rPr/>
        <w:t>liệu</w:t>
      </w:r>
      <w:r>
        <w:rPr>
          <w:spacing w:val="-11"/>
        </w:rPr>
        <w:t> </w:t>
      </w:r>
      <w:r>
        <w:rPr/>
        <w:t>trong</w:t>
      </w:r>
      <w:r>
        <w:rPr>
          <w:spacing w:val="-11"/>
        </w:rPr>
        <w:t> </w:t>
      </w:r>
      <w:r>
        <w:rPr/>
        <w:t>hồ</w:t>
      </w:r>
      <w:r>
        <w:rPr>
          <w:spacing w:val="-12"/>
        </w:rPr>
        <w:t> </w:t>
      </w:r>
      <w:r>
        <w:rPr/>
        <w:t>sơ</w:t>
      </w:r>
      <w:r>
        <w:rPr>
          <w:spacing w:val="-11"/>
        </w:rPr>
        <w:t> </w:t>
      </w:r>
      <w:r>
        <w:rPr/>
        <w:t>vụ</w:t>
      </w:r>
      <w:r>
        <w:rPr>
          <w:spacing w:val="-12"/>
        </w:rPr>
        <w:t> </w:t>
      </w:r>
      <w:r>
        <w:rPr/>
        <w:t>án</w:t>
      </w:r>
      <w:r>
        <w:rPr>
          <w:spacing w:val="-11"/>
        </w:rPr>
        <w:t> </w:t>
      </w:r>
      <w:r>
        <w:rPr/>
        <w:t>đã</w:t>
      </w:r>
      <w:r>
        <w:rPr>
          <w:spacing w:val="-12"/>
        </w:rPr>
        <w:t> </w:t>
      </w:r>
      <w:r>
        <w:rPr/>
        <w:t>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3"/>
        </w:numPr>
        <w:tabs>
          <w:tab w:pos="1266" w:val="left" w:leader="none"/>
        </w:tabs>
        <w:spacing w:line="276" w:lineRule="auto" w:before="119" w:after="0"/>
        <w:ind w:left="162" w:right="566" w:firstLine="695"/>
        <w:jc w:val="both"/>
        <w:rPr>
          <w:sz w:val="28"/>
        </w:rPr>
      </w:pPr>
      <w:r>
        <w:rPr>
          <w:sz w:val="28"/>
        </w:rPr>
        <w:t>Về hành vi, quyết định của Cơ quan điều tra Công an huyện Hoài Ân, Điều tra viên, VKSND huyện Hoài Ân, Kiểm sát viên trong quá trình điều tra, truy tố đã thực hiện đúng về thẩm quyền, trình tự, thủ tục quy định của Bộ luật Tố tụng hình sự. Quá trình điều tra và tại phiên tòa, bị cáo, bị hại, những người tham</w:t>
      </w:r>
      <w:r>
        <w:rPr>
          <w:spacing w:val="-4"/>
          <w:sz w:val="28"/>
        </w:rPr>
        <w:t> </w:t>
      </w:r>
      <w:r>
        <w:rPr>
          <w:sz w:val="28"/>
        </w:rPr>
        <w:t>gia tố tụng khác</w:t>
      </w:r>
      <w:r>
        <w:rPr>
          <w:spacing w:val="-1"/>
          <w:sz w:val="28"/>
        </w:rPr>
        <w:t> </w:t>
      </w:r>
      <w:r>
        <w:rPr>
          <w:sz w:val="28"/>
        </w:rPr>
        <w:t>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3"/>
        </w:numPr>
        <w:tabs>
          <w:tab w:pos="1278" w:val="left" w:leader="none"/>
        </w:tabs>
        <w:spacing w:line="276" w:lineRule="auto" w:before="120" w:after="0"/>
        <w:ind w:left="162" w:right="567" w:firstLine="719"/>
        <w:jc w:val="both"/>
        <w:rPr>
          <w:sz w:val="28"/>
        </w:rPr>
      </w:pPr>
      <w:r>
        <w:rPr>
          <w:sz w:val="28"/>
        </w:rPr>
        <w:t>Tại</w:t>
      </w:r>
      <w:r>
        <w:rPr>
          <w:spacing w:val="-1"/>
          <w:sz w:val="28"/>
        </w:rPr>
        <w:t> </w:t>
      </w:r>
      <w:r>
        <w:rPr>
          <w:sz w:val="28"/>
        </w:rPr>
        <w:t>phiên</w:t>
      </w:r>
      <w:r>
        <w:rPr>
          <w:spacing w:val="-1"/>
          <w:sz w:val="28"/>
        </w:rPr>
        <w:t> </w:t>
      </w:r>
      <w:r>
        <w:rPr>
          <w:sz w:val="28"/>
        </w:rPr>
        <w:t>tòa,</w:t>
      </w:r>
      <w:r>
        <w:rPr>
          <w:spacing w:val="-3"/>
          <w:sz w:val="28"/>
        </w:rPr>
        <w:t> </w:t>
      </w:r>
      <w:r>
        <w:rPr>
          <w:sz w:val="28"/>
        </w:rPr>
        <w:t>bị</w:t>
      </w:r>
      <w:r>
        <w:rPr>
          <w:spacing w:val="-2"/>
          <w:sz w:val="28"/>
        </w:rPr>
        <w:t> </w:t>
      </w:r>
      <w:r>
        <w:rPr>
          <w:sz w:val="28"/>
        </w:rPr>
        <w:t>cáo</w:t>
      </w:r>
      <w:r>
        <w:rPr>
          <w:spacing w:val="-1"/>
          <w:sz w:val="28"/>
        </w:rPr>
        <w:t> </w:t>
      </w:r>
      <w:r>
        <w:rPr>
          <w:sz w:val="28"/>
        </w:rPr>
        <w:t>Lê</w:t>
      </w:r>
      <w:r>
        <w:rPr>
          <w:spacing w:val="-2"/>
          <w:sz w:val="28"/>
        </w:rPr>
        <w:t> </w:t>
      </w:r>
      <w:r>
        <w:rPr>
          <w:sz w:val="28"/>
        </w:rPr>
        <w:t>Công</w:t>
      </w:r>
      <w:r>
        <w:rPr>
          <w:spacing w:val="-1"/>
          <w:sz w:val="28"/>
        </w:rPr>
        <w:t> </w:t>
      </w:r>
      <w:r>
        <w:rPr>
          <w:sz w:val="28"/>
        </w:rPr>
        <w:t>B</w:t>
      </w:r>
      <w:r>
        <w:rPr>
          <w:spacing w:val="-3"/>
          <w:sz w:val="28"/>
        </w:rPr>
        <w:t> </w:t>
      </w:r>
      <w:r>
        <w:rPr>
          <w:sz w:val="28"/>
        </w:rPr>
        <w:t>đã</w:t>
      </w:r>
      <w:r>
        <w:rPr>
          <w:spacing w:val="-5"/>
          <w:sz w:val="28"/>
        </w:rPr>
        <w:t> </w:t>
      </w:r>
      <w:r>
        <w:rPr>
          <w:sz w:val="28"/>
        </w:rPr>
        <w:t>khai</w:t>
      </w:r>
      <w:r>
        <w:rPr>
          <w:spacing w:val="-3"/>
          <w:sz w:val="28"/>
        </w:rPr>
        <w:t> </w:t>
      </w:r>
      <w:r>
        <w:rPr>
          <w:sz w:val="28"/>
        </w:rPr>
        <w:t>nhận</w:t>
      </w:r>
      <w:r>
        <w:rPr>
          <w:spacing w:val="-1"/>
          <w:sz w:val="28"/>
        </w:rPr>
        <w:t> </w:t>
      </w:r>
      <w:r>
        <w:rPr>
          <w:sz w:val="28"/>
        </w:rPr>
        <w:t>toàn</w:t>
      </w:r>
      <w:r>
        <w:rPr>
          <w:spacing w:val="-1"/>
          <w:sz w:val="28"/>
        </w:rPr>
        <w:t> </w:t>
      </w:r>
      <w:r>
        <w:rPr>
          <w:sz w:val="28"/>
        </w:rPr>
        <w:t>bộ</w:t>
      </w:r>
      <w:r>
        <w:rPr>
          <w:spacing w:val="-4"/>
          <w:sz w:val="28"/>
        </w:rPr>
        <w:t> </w:t>
      </w:r>
      <w:r>
        <w:rPr>
          <w:sz w:val="28"/>
        </w:rPr>
        <w:t>hành</w:t>
      </w:r>
      <w:r>
        <w:rPr>
          <w:spacing w:val="-5"/>
          <w:sz w:val="28"/>
        </w:rPr>
        <w:t> </w:t>
      </w:r>
      <w:r>
        <w:rPr>
          <w:sz w:val="28"/>
        </w:rPr>
        <w:t>vi</w:t>
      </w:r>
      <w:r>
        <w:rPr>
          <w:spacing w:val="-3"/>
          <w:sz w:val="28"/>
        </w:rPr>
        <w:t> </w:t>
      </w:r>
      <w:r>
        <w:rPr>
          <w:sz w:val="28"/>
        </w:rPr>
        <w:t>phạm</w:t>
      </w:r>
      <w:r>
        <w:rPr>
          <w:spacing w:val="-7"/>
          <w:sz w:val="28"/>
        </w:rPr>
        <w:t> </w:t>
      </w:r>
      <w:r>
        <w:rPr>
          <w:sz w:val="28"/>
        </w:rPr>
        <w:t>tội của mình. Lời khai của bị cáo là phù hợp với bản Cáo trạng của Viện kiểm sát nhân dân huyện Hoài Ân, phù hợp với lời khai của bị hại, người làm chứng, với vật chứng thu giữ được và các tài liệu, chứng cứ khác có trong hồ sơ vụ án. Vì vậy, có đủ cơ sở để xác định: Vào khoảng 20 giờ 00 phút, ngày 19 tháng 7 năm 2022, tại thôn X, xã Ân Hảo Tây, huyện Hoài Ân, tỉnh Bình Định, do có mâu thuẫn với nhau nên Lê Công B đã có hành vi dùng cán rựa bằng gỗ có gắn khâu kim loại là hung khí nguy hiểm đánh Lê Phước Kh gây thương tích với tỷ lệ tổn thương</w:t>
      </w:r>
      <w:r>
        <w:rPr>
          <w:spacing w:val="23"/>
          <w:sz w:val="28"/>
        </w:rPr>
        <w:t> </w:t>
      </w:r>
      <w:r>
        <w:rPr>
          <w:sz w:val="28"/>
        </w:rPr>
        <w:t>cơ</w:t>
      </w:r>
      <w:r>
        <w:rPr>
          <w:spacing w:val="24"/>
          <w:sz w:val="28"/>
        </w:rPr>
        <w:t> </w:t>
      </w:r>
      <w:r>
        <w:rPr>
          <w:sz w:val="28"/>
        </w:rPr>
        <w:t>thể</w:t>
      </w:r>
      <w:r>
        <w:rPr>
          <w:spacing w:val="21"/>
          <w:sz w:val="28"/>
        </w:rPr>
        <w:t> </w:t>
      </w:r>
      <w:r>
        <w:rPr>
          <w:sz w:val="28"/>
        </w:rPr>
        <w:t>là</w:t>
      </w:r>
      <w:r>
        <w:rPr>
          <w:spacing w:val="22"/>
          <w:sz w:val="28"/>
        </w:rPr>
        <w:t> </w:t>
      </w:r>
      <w:r>
        <w:rPr>
          <w:sz w:val="28"/>
        </w:rPr>
        <w:t>11%.</w:t>
      </w:r>
      <w:r>
        <w:rPr>
          <w:spacing w:val="26"/>
          <w:sz w:val="28"/>
        </w:rPr>
        <w:t> </w:t>
      </w:r>
      <w:r>
        <w:rPr>
          <w:sz w:val="28"/>
        </w:rPr>
        <w:t>Do</w:t>
      </w:r>
      <w:r>
        <w:rPr>
          <w:spacing w:val="24"/>
          <w:sz w:val="28"/>
        </w:rPr>
        <w:t> </w:t>
      </w:r>
      <w:r>
        <w:rPr>
          <w:sz w:val="28"/>
        </w:rPr>
        <w:t>đó,</w:t>
      </w:r>
      <w:r>
        <w:rPr>
          <w:spacing w:val="22"/>
          <w:sz w:val="28"/>
        </w:rPr>
        <w:t> </w:t>
      </w:r>
      <w:r>
        <w:rPr>
          <w:sz w:val="28"/>
        </w:rPr>
        <w:t>hành</w:t>
      </w:r>
      <w:r>
        <w:rPr>
          <w:spacing w:val="24"/>
          <w:sz w:val="28"/>
        </w:rPr>
        <w:t> </w:t>
      </w:r>
      <w:r>
        <w:rPr>
          <w:sz w:val="28"/>
        </w:rPr>
        <w:t>vi</w:t>
      </w:r>
      <w:r>
        <w:rPr>
          <w:spacing w:val="24"/>
          <w:sz w:val="28"/>
        </w:rPr>
        <w:t> </w:t>
      </w:r>
      <w:r>
        <w:rPr>
          <w:sz w:val="28"/>
        </w:rPr>
        <w:t>của</w:t>
      </w:r>
      <w:r>
        <w:rPr>
          <w:spacing w:val="22"/>
          <w:sz w:val="28"/>
        </w:rPr>
        <w:t> </w:t>
      </w:r>
      <w:r>
        <w:rPr>
          <w:sz w:val="28"/>
        </w:rPr>
        <w:t>Lê</w:t>
      </w:r>
      <w:r>
        <w:rPr>
          <w:spacing w:val="23"/>
          <w:sz w:val="28"/>
        </w:rPr>
        <w:t> </w:t>
      </w:r>
      <w:r>
        <w:rPr>
          <w:sz w:val="28"/>
        </w:rPr>
        <w:t>Công</w:t>
      </w:r>
      <w:r>
        <w:rPr>
          <w:spacing w:val="24"/>
          <w:sz w:val="28"/>
        </w:rPr>
        <w:t> </w:t>
      </w:r>
      <w:r>
        <w:rPr>
          <w:sz w:val="28"/>
        </w:rPr>
        <w:t>B</w:t>
      </w:r>
      <w:r>
        <w:rPr>
          <w:spacing w:val="24"/>
          <w:sz w:val="28"/>
        </w:rPr>
        <w:t> </w:t>
      </w:r>
      <w:r>
        <w:rPr>
          <w:sz w:val="28"/>
        </w:rPr>
        <w:t>đủ</w:t>
      </w:r>
      <w:r>
        <w:rPr>
          <w:spacing w:val="25"/>
          <w:sz w:val="28"/>
        </w:rPr>
        <w:t> </w:t>
      </w:r>
      <w:r>
        <w:rPr>
          <w:sz w:val="28"/>
        </w:rPr>
        <w:t>yếu</w:t>
      </w:r>
      <w:r>
        <w:rPr>
          <w:spacing w:val="24"/>
          <w:sz w:val="28"/>
        </w:rPr>
        <w:t> </w:t>
      </w:r>
      <w:r>
        <w:rPr>
          <w:sz w:val="28"/>
        </w:rPr>
        <w:t>tố</w:t>
      </w:r>
      <w:r>
        <w:rPr>
          <w:spacing w:val="24"/>
          <w:sz w:val="28"/>
        </w:rPr>
        <w:t> </w:t>
      </w:r>
      <w:r>
        <w:rPr>
          <w:sz w:val="28"/>
        </w:rPr>
        <w:t>cấu</w:t>
      </w:r>
      <w:r>
        <w:rPr>
          <w:spacing w:val="24"/>
          <w:sz w:val="28"/>
        </w:rPr>
        <w:t> </w:t>
      </w:r>
      <w:r>
        <w:rPr>
          <w:sz w:val="28"/>
        </w:rPr>
        <w:t>thành</w:t>
      </w:r>
      <w:r>
        <w:rPr>
          <w:spacing w:val="22"/>
          <w:sz w:val="28"/>
        </w:rPr>
        <w:t> </w:t>
      </w:r>
      <w:r>
        <w:rPr>
          <w:spacing w:val="-5"/>
          <w:sz w:val="28"/>
        </w:rPr>
        <w:t>tội</w:t>
      </w:r>
    </w:p>
    <w:p>
      <w:pPr>
        <w:spacing w:after="0" w:line="276" w:lineRule="auto"/>
        <w:jc w:val="both"/>
        <w:rPr>
          <w:sz w:val="28"/>
        </w:rPr>
        <w:sectPr>
          <w:pgSz w:w="11910" w:h="16850"/>
          <w:pgMar w:header="0" w:footer="699" w:top="1240" w:bottom="880" w:left="1540" w:right="560"/>
        </w:sectPr>
      </w:pPr>
    </w:p>
    <w:p>
      <w:pPr>
        <w:pStyle w:val="BodyText"/>
        <w:spacing w:line="276" w:lineRule="auto" w:before="69"/>
        <w:ind w:right="567"/>
      </w:pPr>
      <w:r>
        <w:rPr/>
        <w:t>“Cố ý gây</w:t>
      </w:r>
      <w:r>
        <w:rPr>
          <w:spacing w:val="-2"/>
        </w:rPr>
        <w:t> </w:t>
      </w:r>
      <w:r>
        <w:rPr/>
        <w:t>thương tích”, tội phạm</w:t>
      </w:r>
      <w:r>
        <w:rPr>
          <w:spacing w:val="-4"/>
        </w:rPr>
        <w:t> </w:t>
      </w:r>
      <w:r>
        <w:rPr/>
        <w:t>và hình phạt quy</w:t>
      </w:r>
      <w:r>
        <w:rPr>
          <w:spacing w:val="-3"/>
        </w:rPr>
        <w:t> </w:t>
      </w:r>
      <w:r>
        <w:rPr/>
        <w:t>định tại điểm</w:t>
      </w:r>
      <w:r>
        <w:rPr>
          <w:spacing w:val="-1"/>
        </w:rPr>
        <w:t> </w:t>
      </w:r>
      <w:r>
        <w:rPr/>
        <w:t>đ khoản 2 Điều 134 của Bộ luật Hình sự.</w:t>
      </w:r>
    </w:p>
    <w:p>
      <w:pPr>
        <w:pStyle w:val="BodyText"/>
        <w:spacing w:line="276" w:lineRule="auto" w:before="122"/>
        <w:ind w:right="568" w:firstLine="719"/>
      </w:pPr>
      <w:r>
        <w:rPr/>
        <w:t>Cáo trạng của Viện kiểm sát nhân dân huyện Hoài Ân truy tố bị cáo là có căn cứ, đúng người, đúng tội và đúng pháp luật.</w:t>
      </w:r>
    </w:p>
    <w:p>
      <w:pPr>
        <w:pStyle w:val="ListParagraph"/>
        <w:numPr>
          <w:ilvl w:val="0"/>
          <w:numId w:val="3"/>
        </w:numPr>
        <w:tabs>
          <w:tab w:pos="1264" w:val="left" w:leader="none"/>
        </w:tabs>
        <w:spacing w:line="276" w:lineRule="auto" w:before="119" w:after="0"/>
        <w:ind w:left="162" w:right="565" w:firstLine="695"/>
        <w:jc w:val="both"/>
        <w:rPr>
          <w:sz w:val="28"/>
        </w:rPr>
      </w:pPr>
      <w:r>
        <w:rPr>
          <w:sz w:val="28"/>
        </w:rPr>
        <w:t>Về tính chất hành vi phạm tội của bị cáo: Hành vi phạm tội của bị cáo là nguy hiểm cho xã hội, trực tiếp xâm phạm đến sức khỏe của người khác được pháp luật bảo vệ. Bị cáo ý thức được việc xâm</w:t>
      </w:r>
      <w:r>
        <w:rPr>
          <w:spacing w:val="-4"/>
          <w:sz w:val="28"/>
        </w:rPr>
        <w:t> </w:t>
      </w:r>
      <w:r>
        <w:rPr>
          <w:sz w:val="28"/>
        </w:rPr>
        <w:t>phạm</w:t>
      </w:r>
      <w:r>
        <w:rPr>
          <w:spacing w:val="-4"/>
          <w:sz w:val="28"/>
        </w:rPr>
        <w:t> </w:t>
      </w:r>
      <w:r>
        <w:rPr>
          <w:sz w:val="28"/>
        </w:rPr>
        <w:t>sức khỏe của người khác là vi phạm pháp luật nhưng vẫn cố tình thực hiện, gây mất an ninh trật tự tại địa phương. Nên, cần phải xử mức án nghiêm khắc để bị cáo có thời gian cải tạo thành công dân tốt cho xã hội và làm gương cho những người khác. Nhưng xét, trong quá trình điều tra và tại phiên tòa bị cáo đã thành khẩn khai báo, ăn năn</w:t>
      </w:r>
      <w:r>
        <w:rPr>
          <w:spacing w:val="40"/>
          <w:sz w:val="28"/>
        </w:rPr>
        <w:t> </w:t>
      </w:r>
      <w:r>
        <w:rPr>
          <w:sz w:val="28"/>
        </w:rPr>
        <w:t>hối cải; bị cáo đã tự nguyện khắc phục hậu quả 2.000.000 đồng tạm nộp tại chi cục Thi hành án dân sự huyện Hoài Ân và bị cáo có cha là người có công với cách mạng. Do đó, cần áp dụng tình tiết giảm nhẹ theo quy định tại điểm b, s khoản 1 và khoản 2 Điều 51 của Bộ luật Hình sự để giảm nhẹ cho bị cáo một phần về hình phạt. Bị cáo có hai tình tiết giảm nhẹ được quy định tại khoản 1 Điều</w:t>
      </w:r>
      <w:r>
        <w:rPr>
          <w:spacing w:val="-4"/>
          <w:sz w:val="28"/>
        </w:rPr>
        <w:t> </w:t>
      </w:r>
      <w:r>
        <w:rPr>
          <w:sz w:val="28"/>
        </w:rPr>
        <w:t>51 của</w:t>
      </w:r>
      <w:r>
        <w:rPr>
          <w:spacing w:val="-1"/>
          <w:sz w:val="28"/>
        </w:rPr>
        <w:t> </w:t>
      </w:r>
      <w:r>
        <w:rPr>
          <w:sz w:val="28"/>
        </w:rPr>
        <w:t>Bộ</w:t>
      </w:r>
      <w:r>
        <w:rPr>
          <w:spacing w:val="-1"/>
          <w:sz w:val="28"/>
        </w:rPr>
        <w:t> </w:t>
      </w:r>
      <w:r>
        <w:rPr>
          <w:sz w:val="28"/>
        </w:rPr>
        <w:t>luật</w:t>
      </w:r>
      <w:r>
        <w:rPr>
          <w:spacing w:val="-4"/>
          <w:sz w:val="28"/>
        </w:rPr>
        <w:t> </w:t>
      </w:r>
      <w:r>
        <w:rPr>
          <w:sz w:val="28"/>
        </w:rPr>
        <w:t>Hình sự,</w:t>
      </w:r>
      <w:r>
        <w:rPr>
          <w:spacing w:val="-2"/>
          <w:sz w:val="28"/>
        </w:rPr>
        <w:t> </w:t>
      </w:r>
      <w:r>
        <w:rPr>
          <w:sz w:val="28"/>
        </w:rPr>
        <w:t>đã</w:t>
      </w:r>
      <w:r>
        <w:rPr>
          <w:spacing w:val="-1"/>
          <w:sz w:val="28"/>
        </w:rPr>
        <w:t> </w:t>
      </w:r>
      <w:r>
        <w:rPr>
          <w:sz w:val="28"/>
        </w:rPr>
        <w:t>thể</w:t>
      </w:r>
      <w:r>
        <w:rPr>
          <w:spacing w:val="-4"/>
          <w:sz w:val="28"/>
        </w:rPr>
        <w:t> </w:t>
      </w:r>
      <w:r>
        <w:rPr>
          <w:sz w:val="28"/>
        </w:rPr>
        <w:t>hiện sự</w:t>
      </w:r>
      <w:r>
        <w:rPr>
          <w:spacing w:val="-3"/>
          <w:sz w:val="28"/>
        </w:rPr>
        <w:t> </w:t>
      </w:r>
      <w:r>
        <w:rPr>
          <w:sz w:val="28"/>
        </w:rPr>
        <w:t>ăn năn hối cải của</w:t>
      </w:r>
      <w:r>
        <w:rPr>
          <w:spacing w:val="-4"/>
          <w:sz w:val="28"/>
        </w:rPr>
        <w:t> </w:t>
      </w:r>
      <w:r>
        <w:rPr>
          <w:sz w:val="28"/>
        </w:rPr>
        <w:t>mình và</w:t>
      </w:r>
      <w:r>
        <w:rPr>
          <w:spacing w:val="-1"/>
          <w:sz w:val="28"/>
        </w:rPr>
        <w:t> </w:t>
      </w:r>
      <w:r>
        <w:rPr>
          <w:sz w:val="28"/>
        </w:rPr>
        <w:t>để</w:t>
      </w:r>
      <w:r>
        <w:rPr>
          <w:spacing w:val="-2"/>
          <w:sz w:val="28"/>
        </w:rPr>
        <w:t> </w:t>
      </w:r>
      <w:r>
        <w:rPr>
          <w:sz w:val="28"/>
        </w:rPr>
        <w:t>cho bị cáo hưởng sự khoan hồng của pháp luật, Hội đồng xét xử xét thấy cần áp dụng khoản 1 Điều 54 Bộ luật Hình sự xử phạt dưới khung hình phạt là phù hợp. Mặt khác, xét thấy bị cáo từ trước đến nay không có tiền án, tiền sự, có nơi cư trú rõ ràng nên không cần thiết phải cách ly khỏi xã hội mà cho bị cáo được hưởng án treo</w:t>
      </w:r>
      <w:r>
        <w:rPr>
          <w:spacing w:val="-1"/>
          <w:sz w:val="28"/>
        </w:rPr>
        <w:t> </w:t>
      </w:r>
      <w:r>
        <w:rPr>
          <w:sz w:val="28"/>
        </w:rPr>
        <w:t>theo</w:t>
      </w:r>
      <w:r>
        <w:rPr>
          <w:spacing w:val="-1"/>
          <w:sz w:val="28"/>
        </w:rPr>
        <w:t> </w:t>
      </w:r>
      <w:r>
        <w:rPr>
          <w:sz w:val="28"/>
        </w:rPr>
        <w:t>quy</w:t>
      </w:r>
      <w:r>
        <w:rPr>
          <w:spacing w:val="-6"/>
          <w:sz w:val="28"/>
        </w:rPr>
        <w:t> </w:t>
      </w:r>
      <w:r>
        <w:rPr>
          <w:sz w:val="28"/>
        </w:rPr>
        <w:t>định</w:t>
      </w:r>
      <w:r>
        <w:rPr>
          <w:spacing w:val="-1"/>
          <w:sz w:val="28"/>
        </w:rPr>
        <w:t> </w:t>
      </w:r>
      <w:r>
        <w:rPr>
          <w:sz w:val="28"/>
        </w:rPr>
        <w:t>tại</w:t>
      </w:r>
      <w:r>
        <w:rPr>
          <w:spacing w:val="-3"/>
          <w:sz w:val="28"/>
        </w:rPr>
        <w:t> </w:t>
      </w:r>
      <w:r>
        <w:rPr>
          <w:sz w:val="28"/>
        </w:rPr>
        <w:t>Điều</w:t>
      </w:r>
      <w:r>
        <w:rPr>
          <w:spacing w:val="-1"/>
          <w:sz w:val="28"/>
        </w:rPr>
        <w:t> </w:t>
      </w:r>
      <w:r>
        <w:rPr>
          <w:sz w:val="28"/>
        </w:rPr>
        <w:t>65</w:t>
      </w:r>
      <w:r>
        <w:rPr>
          <w:spacing w:val="-1"/>
          <w:sz w:val="28"/>
        </w:rPr>
        <w:t> </w:t>
      </w:r>
      <w:r>
        <w:rPr>
          <w:sz w:val="28"/>
        </w:rPr>
        <w:t>của</w:t>
      </w:r>
      <w:r>
        <w:rPr>
          <w:spacing w:val="-2"/>
          <w:sz w:val="28"/>
        </w:rPr>
        <w:t> </w:t>
      </w:r>
      <w:r>
        <w:rPr>
          <w:sz w:val="28"/>
        </w:rPr>
        <w:t>Bộ</w:t>
      </w:r>
      <w:r>
        <w:rPr>
          <w:spacing w:val="-2"/>
          <w:sz w:val="28"/>
        </w:rPr>
        <w:t> </w:t>
      </w:r>
      <w:r>
        <w:rPr>
          <w:sz w:val="28"/>
        </w:rPr>
        <w:t>luật</w:t>
      </w:r>
      <w:r>
        <w:rPr>
          <w:spacing w:val="-1"/>
          <w:sz w:val="28"/>
        </w:rPr>
        <w:t> </w:t>
      </w:r>
      <w:r>
        <w:rPr>
          <w:sz w:val="28"/>
        </w:rPr>
        <w:t>Hình</w:t>
      </w:r>
      <w:r>
        <w:rPr>
          <w:spacing w:val="-1"/>
          <w:sz w:val="28"/>
        </w:rPr>
        <w:t> </w:t>
      </w:r>
      <w:r>
        <w:rPr>
          <w:sz w:val="28"/>
        </w:rPr>
        <w:t>sự</w:t>
      </w:r>
      <w:r>
        <w:rPr>
          <w:spacing w:val="-4"/>
          <w:sz w:val="28"/>
        </w:rPr>
        <w:t> </w:t>
      </w:r>
      <w:r>
        <w:rPr>
          <w:sz w:val="28"/>
        </w:rPr>
        <w:t>cũng</w:t>
      </w:r>
      <w:r>
        <w:rPr>
          <w:spacing w:val="-1"/>
          <w:sz w:val="28"/>
        </w:rPr>
        <w:t> </w:t>
      </w:r>
      <w:r>
        <w:rPr>
          <w:sz w:val="28"/>
        </w:rPr>
        <w:t>đủ</w:t>
      </w:r>
      <w:r>
        <w:rPr>
          <w:spacing w:val="-2"/>
          <w:sz w:val="28"/>
        </w:rPr>
        <w:t> </w:t>
      </w:r>
      <w:r>
        <w:rPr>
          <w:sz w:val="28"/>
        </w:rPr>
        <w:t>để</w:t>
      </w:r>
      <w:r>
        <w:rPr>
          <w:spacing w:val="-3"/>
          <w:sz w:val="28"/>
        </w:rPr>
        <w:t> </w:t>
      </w:r>
      <w:r>
        <w:rPr>
          <w:sz w:val="28"/>
        </w:rPr>
        <w:t>giáo</w:t>
      </w:r>
      <w:r>
        <w:rPr>
          <w:spacing w:val="-4"/>
          <w:sz w:val="28"/>
        </w:rPr>
        <w:t> </w:t>
      </w:r>
      <w:r>
        <w:rPr>
          <w:sz w:val="28"/>
        </w:rPr>
        <w:t>dục</w:t>
      </w:r>
      <w:r>
        <w:rPr>
          <w:spacing w:val="-2"/>
          <w:sz w:val="28"/>
        </w:rPr>
        <w:t> </w:t>
      </w:r>
      <w:r>
        <w:rPr>
          <w:sz w:val="28"/>
        </w:rPr>
        <w:t>bị</w:t>
      </w:r>
      <w:r>
        <w:rPr>
          <w:spacing w:val="-2"/>
          <w:sz w:val="28"/>
        </w:rPr>
        <w:t> </w:t>
      </w:r>
      <w:r>
        <w:rPr>
          <w:sz w:val="28"/>
        </w:rPr>
        <w:t>cáo</w:t>
      </w:r>
      <w:r>
        <w:rPr>
          <w:spacing w:val="-1"/>
          <w:sz w:val="28"/>
        </w:rPr>
        <w:t> </w:t>
      </w:r>
      <w:r>
        <w:rPr>
          <w:sz w:val="28"/>
        </w:rPr>
        <w:t>và phòng ngừa chung.</w:t>
      </w:r>
    </w:p>
    <w:p>
      <w:pPr>
        <w:pStyle w:val="ListParagraph"/>
        <w:numPr>
          <w:ilvl w:val="0"/>
          <w:numId w:val="3"/>
        </w:numPr>
        <w:tabs>
          <w:tab w:pos="1310" w:val="left" w:leader="none"/>
        </w:tabs>
        <w:spacing w:line="276" w:lineRule="auto" w:before="122" w:after="0"/>
        <w:ind w:left="162" w:right="568" w:firstLine="719"/>
        <w:jc w:val="both"/>
        <w:rPr>
          <w:sz w:val="28"/>
        </w:rPr>
      </w:pPr>
      <w:r>
        <w:rPr>
          <w:sz w:val="28"/>
        </w:rPr>
        <w:t>Về trách nhiệm dân sự: Buộc bị cáo phải bồi thường cho bị hại các khoản: Chi phí điều trị tại bệnh viện 478.782 đồng; Tiền ngày công không lao động được của bị hại 3 ngày: 300.000 × 3 = 900.000 đồng; Tiền công không lao động</w:t>
      </w:r>
      <w:r>
        <w:rPr>
          <w:spacing w:val="-1"/>
          <w:sz w:val="28"/>
        </w:rPr>
        <w:t> </w:t>
      </w:r>
      <w:r>
        <w:rPr>
          <w:sz w:val="28"/>
        </w:rPr>
        <w:t>được</w:t>
      </w:r>
      <w:r>
        <w:rPr>
          <w:spacing w:val="-2"/>
          <w:sz w:val="28"/>
        </w:rPr>
        <w:t> </w:t>
      </w:r>
      <w:r>
        <w:rPr>
          <w:sz w:val="28"/>
        </w:rPr>
        <w:t>của</w:t>
      </w:r>
      <w:r>
        <w:rPr>
          <w:spacing w:val="-2"/>
          <w:sz w:val="28"/>
        </w:rPr>
        <w:t> </w:t>
      </w:r>
      <w:r>
        <w:rPr>
          <w:sz w:val="28"/>
        </w:rPr>
        <w:t>người</w:t>
      </w:r>
      <w:r>
        <w:rPr>
          <w:spacing w:val="-4"/>
          <w:sz w:val="28"/>
        </w:rPr>
        <w:t> </w:t>
      </w:r>
      <w:r>
        <w:rPr>
          <w:sz w:val="28"/>
        </w:rPr>
        <w:t>nuôi</w:t>
      </w:r>
      <w:r>
        <w:rPr>
          <w:spacing w:val="-1"/>
          <w:sz w:val="28"/>
        </w:rPr>
        <w:t> </w:t>
      </w:r>
      <w:r>
        <w:rPr>
          <w:sz w:val="28"/>
        </w:rPr>
        <w:t>3</w:t>
      </w:r>
      <w:r>
        <w:rPr>
          <w:spacing w:val="-2"/>
          <w:sz w:val="28"/>
        </w:rPr>
        <w:t> </w:t>
      </w:r>
      <w:r>
        <w:rPr>
          <w:sz w:val="28"/>
        </w:rPr>
        <w:t>ngày:</w:t>
      </w:r>
      <w:r>
        <w:rPr>
          <w:spacing w:val="-1"/>
          <w:sz w:val="28"/>
        </w:rPr>
        <w:t> </w:t>
      </w:r>
      <w:r>
        <w:rPr>
          <w:sz w:val="28"/>
        </w:rPr>
        <w:t>300.000</w:t>
      </w:r>
      <w:r>
        <w:rPr>
          <w:spacing w:val="-1"/>
          <w:sz w:val="28"/>
        </w:rPr>
        <w:t> </w:t>
      </w:r>
      <w:r>
        <w:rPr>
          <w:sz w:val="28"/>
        </w:rPr>
        <w:t>×</w:t>
      </w:r>
      <w:r>
        <w:rPr>
          <w:spacing w:val="-3"/>
          <w:sz w:val="28"/>
        </w:rPr>
        <w:t> </w:t>
      </w:r>
      <w:r>
        <w:rPr>
          <w:sz w:val="28"/>
        </w:rPr>
        <w:t>3</w:t>
      </w:r>
      <w:r>
        <w:rPr>
          <w:spacing w:val="-1"/>
          <w:sz w:val="28"/>
        </w:rPr>
        <w:t> </w:t>
      </w:r>
      <w:r>
        <w:rPr>
          <w:sz w:val="28"/>
        </w:rPr>
        <w:t>=</w:t>
      </w:r>
      <w:r>
        <w:rPr>
          <w:spacing w:val="-3"/>
          <w:sz w:val="28"/>
        </w:rPr>
        <w:t> </w:t>
      </w:r>
      <w:r>
        <w:rPr>
          <w:sz w:val="28"/>
        </w:rPr>
        <w:t>900.000</w:t>
      </w:r>
      <w:r>
        <w:rPr>
          <w:spacing w:val="-1"/>
          <w:sz w:val="28"/>
        </w:rPr>
        <w:t> </w:t>
      </w:r>
      <w:r>
        <w:rPr>
          <w:sz w:val="28"/>
        </w:rPr>
        <w:t>đồng;</w:t>
      </w:r>
      <w:r>
        <w:rPr>
          <w:spacing w:val="-5"/>
          <w:sz w:val="28"/>
        </w:rPr>
        <w:t> </w:t>
      </w:r>
      <w:r>
        <w:rPr>
          <w:sz w:val="28"/>
        </w:rPr>
        <w:t>Tiền</w:t>
      </w:r>
      <w:r>
        <w:rPr>
          <w:spacing w:val="-1"/>
          <w:sz w:val="28"/>
        </w:rPr>
        <w:t> </w:t>
      </w:r>
      <w:r>
        <w:rPr>
          <w:sz w:val="28"/>
        </w:rPr>
        <w:t>bồi</w:t>
      </w:r>
      <w:r>
        <w:rPr>
          <w:spacing w:val="-1"/>
          <w:sz w:val="28"/>
        </w:rPr>
        <w:t> </w:t>
      </w:r>
      <w:r>
        <w:rPr>
          <w:sz w:val="28"/>
        </w:rPr>
        <w:t>thường tổn</w:t>
      </w:r>
      <w:r>
        <w:rPr>
          <w:spacing w:val="61"/>
          <w:sz w:val="28"/>
        </w:rPr>
        <w:t> </w:t>
      </w:r>
      <w:r>
        <w:rPr>
          <w:sz w:val="28"/>
        </w:rPr>
        <w:t>thất</w:t>
      </w:r>
      <w:r>
        <w:rPr>
          <w:spacing w:val="61"/>
          <w:sz w:val="28"/>
        </w:rPr>
        <w:t> </w:t>
      </w:r>
      <w:r>
        <w:rPr>
          <w:sz w:val="28"/>
        </w:rPr>
        <w:t>tinh</w:t>
      </w:r>
      <w:r>
        <w:rPr>
          <w:spacing w:val="61"/>
          <w:sz w:val="28"/>
        </w:rPr>
        <w:t> </w:t>
      </w:r>
      <w:r>
        <w:rPr>
          <w:sz w:val="28"/>
        </w:rPr>
        <w:t>thần</w:t>
      </w:r>
      <w:r>
        <w:rPr>
          <w:spacing w:val="59"/>
          <w:sz w:val="28"/>
        </w:rPr>
        <w:t> </w:t>
      </w:r>
      <w:r>
        <w:rPr>
          <w:sz w:val="28"/>
        </w:rPr>
        <w:t>tương</w:t>
      </w:r>
      <w:r>
        <w:rPr>
          <w:spacing w:val="62"/>
          <w:sz w:val="28"/>
        </w:rPr>
        <w:t> </w:t>
      </w:r>
      <w:r>
        <w:rPr>
          <w:sz w:val="28"/>
        </w:rPr>
        <w:t>ứng</w:t>
      </w:r>
      <w:r>
        <w:rPr>
          <w:spacing w:val="61"/>
          <w:sz w:val="28"/>
        </w:rPr>
        <w:t> </w:t>
      </w:r>
      <w:r>
        <w:rPr>
          <w:sz w:val="28"/>
        </w:rPr>
        <w:t>với</w:t>
      </w:r>
      <w:r>
        <w:rPr>
          <w:spacing w:val="59"/>
          <w:sz w:val="28"/>
        </w:rPr>
        <w:t> </w:t>
      </w:r>
      <w:r>
        <w:rPr>
          <w:sz w:val="28"/>
        </w:rPr>
        <w:t>5</w:t>
      </w:r>
      <w:r>
        <w:rPr>
          <w:spacing w:val="61"/>
          <w:sz w:val="28"/>
        </w:rPr>
        <w:t> </w:t>
      </w:r>
      <w:r>
        <w:rPr>
          <w:sz w:val="28"/>
        </w:rPr>
        <w:t>tháng</w:t>
      </w:r>
      <w:r>
        <w:rPr>
          <w:spacing w:val="59"/>
          <w:sz w:val="28"/>
        </w:rPr>
        <w:t> </w:t>
      </w:r>
      <w:r>
        <w:rPr>
          <w:sz w:val="28"/>
        </w:rPr>
        <w:t>lương</w:t>
      </w:r>
      <w:r>
        <w:rPr>
          <w:spacing w:val="61"/>
          <w:sz w:val="28"/>
        </w:rPr>
        <w:t> </w:t>
      </w:r>
      <w:r>
        <w:rPr>
          <w:sz w:val="28"/>
        </w:rPr>
        <w:t>tối</w:t>
      </w:r>
      <w:r>
        <w:rPr>
          <w:spacing w:val="59"/>
          <w:sz w:val="28"/>
        </w:rPr>
        <w:t> </w:t>
      </w:r>
      <w:r>
        <w:rPr>
          <w:sz w:val="28"/>
        </w:rPr>
        <w:t>thiểu:</w:t>
      </w:r>
      <w:r>
        <w:rPr>
          <w:spacing w:val="59"/>
          <w:sz w:val="28"/>
        </w:rPr>
        <w:t> </w:t>
      </w:r>
      <w:r>
        <w:rPr>
          <w:sz w:val="28"/>
        </w:rPr>
        <w:t>5</w:t>
      </w:r>
      <w:r>
        <w:rPr>
          <w:spacing w:val="61"/>
          <w:sz w:val="28"/>
        </w:rPr>
        <w:t> </w:t>
      </w:r>
      <w:r>
        <w:rPr>
          <w:sz w:val="28"/>
        </w:rPr>
        <w:t>×</w:t>
      </w:r>
      <w:r>
        <w:rPr>
          <w:spacing w:val="60"/>
          <w:sz w:val="28"/>
        </w:rPr>
        <w:t> </w:t>
      </w:r>
      <w:r>
        <w:rPr>
          <w:sz w:val="28"/>
        </w:rPr>
        <w:t>1.490.000</w:t>
      </w:r>
      <w:r>
        <w:rPr>
          <w:spacing w:val="61"/>
          <w:sz w:val="28"/>
        </w:rPr>
        <w:t> </w:t>
      </w:r>
      <w:r>
        <w:rPr>
          <w:sz w:val="28"/>
        </w:rPr>
        <w:t>=</w:t>
      </w:r>
    </w:p>
    <w:p>
      <w:pPr>
        <w:pStyle w:val="BodyText"/>
        <w:spacing w:line="276" w:lineRule="auto" w:before="0"/>
        <w:ind w:right="566"/>
      </w:pPr>
      <w:r>
        <w:rPr/>
        <w:t>7.450.000 đồng. Tổng cộng 9.728.782 đồng, được khấu trừ 2.000.000 đồng tạm nộp tại Chi cục Thi hành án dân sự huyện Hoài Ân. Bị cáo phải tiếp tục bồi thường cho bị hại số tiền 7.728.782 đồng.</w:t>
      </w:r>
    </w:p>
    <w:p>
      <w:pPr>
        <w:pStyle w:val="BodyText"/>
        <w:spacing w:line="276" w:lineRule="auto"/>
        <w:ind w:right="566" w:firstLine="719"/>
      </w:pPr>
      <w:r>
        <w:rPr/>
        <w:t>Tiếp tục tạm giữ số tiền 2.000.000 đồng mà bị cáo đã tạm nộp khắc phục hậu quả</w:t>
      </w:r>
      <w:r>
        <w:rPr>
          <w:spacing w:val="-2"/>
        </w:rPr>
        <w:t> </w:t>
      </w:r>
      <w:r>
        <w:rPr/>
        <w:t>theo biên</w:t>
      </w:r>
      <w:r>
        <w:rPr>
          <w:spacing w:val="-1"/>
        </w:rPr>
        <w:t> </w:t>
      </w:r>
      <w:r>
        <w:rPr/>
        <w:t>lai thu</w:t>
      </w:r>
      <w:r>
        <w:rPr>
          <w:spacing w:val="-1"/>
        </w:rPr>
        <w:t> </w:t>
      </w:r>
      <w:r>
        <w:rPr/>
        <w:t>tiền số</w:t>
      </w:r>
      <w:r>
        <w:rPr>
          <w:spacing w:val="-1"/>
        </w:rPr>
        <w:t> </w:t>
      </w:r>
      <w:r>
        <w:rPr/>
        <w:t>0004178 ngày</w:t>
      </w:r>
      <w:r>
        <w:rPr>
          <w:spacing w:val="-3"/>
        </w:rPr>
        <w:t> </w:t>
      </w:r>
      <w:r>
        <w:rPr/>
        <w:t>21/11/2022 của</w:t>
      </w:r>
      <w:r>
        <w:rPr>
          <w:spacing w:val="-2"/>
        </w:rPr>
        <w:t> </w:t>
      </w:r>
      <w:r>
        <w:rPr/>
        <w:t>Chi cục Thi hành án dân sự huyện Hoài Ân để đảm bảo thi hành án.</w:t>
      </w:r>
    </w:p>
    <w:p>
      <w:pPr>
        <w:pStyle w:val="ListParagraph"/>
        <w:numPr>
          <w:ilvl w:val="0"/>
          <w:numId w:val="3"/>
        </w:numPr>
        <w:tabs>
          <w:tab w:pos="1259" w:val="left" w:leader="none"/>
        </w:tabs>
        <w:spacing w:line="276" w:lineRule="auto" w:before="121" w:after="0"/>
        <w:ind w:left="162" w:right="568" w:firstLine="695"/>
        <w:jc w:val="both"/>
        <w:rPr>
          <w:sz w:val="28"/>
        </w:rPr>
      </w:pPr>
      <w:r>
        <w:rPr>
          <w:sz w:val="28"/>
        </w:rPr>
        <w:t>Về xử lý vật chứng: Đối với 01 đoạn cán rựa bằng gỗ tròn; 01 lưỡi rựa bằng</w:t>
      </w:r>
      <w:r>
        <w:rPr>
          <w:spacing w:val="-3"/>
          <w:sz w:val="28"/>
        </w:rPr>
        <w:t> </w:t>
      </w:r>
      <w:r>
        <w:rPr>
          <w:sz w:val="28"/>
        </w:rPr>
        <w:t>kim</w:t>
      </w:r>
      <w:r>
        <w:rPr>
          <w:spacing w:val="-5"/>
          <w:sz w:val="28"/>
        </w:rPr>
        <w:t> </w:t>
      </w:r>
      <w:r>
        <w:rPr>
          <w:sz w:val="28"/>
        </w:rPr>
        <w:t>loại</w:t>
      </w:r>
      <w:r>
        <w:rPr>
          <w:spacing w:val="-3"/>
          <w:sz w:val="28"/>
        </w:rPr>
        <w:t> </w:t>
      </w:r>
      <w:r>
        <w:rPr>
          <w:sz w:val="28"/>
        </w:rPr>
        <w:t>là công</w:t>
      </w:r>
      <w:r>
        <w:rPr>
          <w:spacing w:val="-1"/>
          <w:sz w:val="28"/>
        </w:rPr>
        <w:t> </w:t>
      </w:r>
      <w:r>
        <w:rPr>
          <w:sz w:val="28"/>
        </w:rPr>
        <w:t>cụ mà bị cáo dùng</w:t>
      </w:r>
      <w:r>
        <w:rPr>
          <w:spacing w:val="-3"/>
          <w:sz w:val="28"/>
        </w:rPr>
        <w:t> </w:t>
      </w:r>
      <w:r>
        <w:rPr>
          <w:sz w:val="28"/>
        </w:rPr>
        <w:t>vào việc</w:t>
      </w:r>
      <w:r>
        <w:rPr>
          <w:spacing w:val="-3"/>
          <w:sz w:val="28"/>
        </w:rPr>
        <w:t> </w:t>
      </w:r>
      <w:r>
        <w:rPr>
          <w:sz w:val="28"/>
        </w:rPr>
        <w:t>phạm</w:t>
      </w:r>
      <w:r>
        <w:rPr>
          <w:spacing w:val="-6"/>
          <w:sz w:val="28"/>
        </w:rPr>
        <w:t> </w:t>
      </w:r>
      <w:r>
        <w:rPr>
          <w:sz w:val="28"/>
        </w:rPr>
        <w:t>tội nên</w:t>
      </w:r>
      <w:r>
        <w:rPr>
          <w:spacing w:val="-3"/>
          <w:sz w:val="28"/>
        </w:rPr>
        <w:t> </w:t>
      </w:r>
      <w:r>
        <w:rPr>
          <w:sz w:val="28"/>
        </w:rPr>
        <w:t>tịch thu tiêu hủy.</w:t>
      </w:r>
    </w:p>
    <w:p>
      <w:pPr>
        <w:spacing w:after="0" w:line="276" w:lineRule="auto"/>
        <w:jc w:val="both"/>
        <w:rPr>
          <w:sz w:val="28"/>
        </w:rPr>
        <w:sectPr>
          <w:pgSz w:w="11910" w:h="16850"/>
          <w:pgMar w:header="0" w:footer="699" w:top="1240" w:bottom="880" w:left="1540" w:right="560"/>
        </w:sectPr>
      </w:pPr>
    </w:p>
    <w:p>
      <w:pPr>
        <w:pStyle w:val="ListParagraph"/>
        <w:numPr>
          <w:ilvl w:val="0"/>
          <w:numId w:val="3"/>
        </w:numPr>
        <w:tabs>
          <w:tab w:pos="1280" w:val="left" w:leader="none"/>
        </w:tabs>
        <w:spacing w:line="276" w:lineRule="auto" w:before="69" w:after="0"/>
        <w:ind w:left="162" w:right="570" w:firstLine="707"/>
        <w:jc w:val="left"/>
        <w:rPr>
          <w:sz w:val="28"/>
        </w:rPr>
      </w:pPr>
      <w:r>
        <w:rPr>
          <w:sz w:val="28"/>
        </w:rPr>
        <w:t>Đối với đề nghị của đại diện Viện kiểm sát nhân dân huyện Hoài Ân, tỉnh Bình Định là phù hợp với nhận định của Hội đồng xét xử, nên chấp nhận.</w:t>
      </w:r>
    </w:p>
    <w:p>
      <w:pPr>
        <w:pStyle w:val="ListParagraph"/>
        <w:numPr>
          <w:ilvl w:val="0"/>
          <w:numId w:val="3"/>
        </w:numPr>
        <w:tabs>
          <w:tab w:pos="1281" w:val="left" w:leader="none"/>
        </w:tabs>
        <w:spacing w:line="276" w:lineRule="auto" w:before="122" w:after="0"/>
        <w:ind w:left="162" w:right="567" w:firstLine="707"/>
        <w:jc w:val="left"/>
        <w:rPr>
          <w:sz w:val="28"/>
        </w:rPr>
      </w:pPr>
      <w:r>
        <w:rPr>
          <w:sz w:val="28"/>
        </w:rPr>
        <w:t>Về án phí: Bị cáo phải chịu án phí hình sự sơ thẩm, án phí dân sự sơ</w:t>
      </w:r>
      <w:r>
        <w:rPr>
          <w:spacing w:val="80"/>
          <w:sz w:val="28"/>
        </w:rPr>
        <w:t> </w:t>
      </w:r>
      <w:r>
        <w:rPr>
          <w:sz w:val="28"/>
        </w:rPr>
        <w:t>thẩm theo quy định của pháp luật.</w:t>
      </w:r>
    </w:p>
    <w:p>
      <w:pPr>
        <w:pStyle w:val="BodyText"/>
        <w:spacing w:before="119"/>
        <w:ind w:left="858"/>
        <w:jc w:val="left"/>
      </w:pPr>
      <w:r>
        <w:rPr/>
        <w:t>Vì các</w:t>
      </w:r>
      <w:r>
        <w:rPr>
          <w:spacing w:val="-1"/>
        </w:rPr>
        <w:t> </w:t>
      </w:r>
      <w:r>
        <w:rPr/>
        <w:t>lẽ</w:t>
      </w:r>
      <w:r>
        <w:rPr>
          <w:spacing w:val="-3"/>
        </w:rPr>
        <w:t> </w:t>
      </w:r>
      <w:r>
        <w:rPr>
          <w:spacing w:val="-2"/>
        </w:rPr>
        <w:t>trên,</w:t>
      </w:r>
    </w:p>
    <w:p>
      <w:pPr>
        <w:spacing w:before="174"/>
        <w:ind w:left="1321" w:right="1034" w:firstLine="0"/>
        <w:jc w:val="center"/>
        <w:rPr>
          <w:b/>
          <w:sz w:val="28"/>
        </w:rPr>
      </w:pPr>
      <w:r>
        <w:rPr>
          <w:b/>
          <w:sz w:val="28"/>
        </w:rPr>
        <w:t>QUYẾT</w:t>
      </w:r>
      <w:r>
        <w:rPr>
          <w:b/>
          <w:spacing w:val="-6"/>
          <w:sz w:val="28"/>
        </w:rPr>
        <w:t> </w:t>
      </w:r>
      <w:r>
        <w:rPr>
          <w:b/>
          <w:spacing w:val="-4"/>
          <w:sz w:val="28"/>
        </w:rPr>
        <w:t>ĐỊNH:</w:t>
      </w:r>
    </w:p>
    <w:p>
      <w:pPr>
        <w:pStyle w:val="BodyText"/>
        <w:spacing w:line="276" w:lineRule="auto" w:before="163"/>
        <w:ind w:right="567" w:firstLine="695"/>
      </w:pPr>
      <w:r>
        <w:rPr/>
        <w:t>Căn cứ điểm đ khoản 2 Điều 134; điểm b, s khoản 1 và khoản 2 Điều 51; Điều 54; Điều 65 của Bộ luật Hình sự năm 2015 sửa đổi, bổ sung năm 2017;</w:t>
      </w:r>
    </w:p>
    <w:p>
      <w:pPr>
        <w:pStyle w:val="BodyText"/>
        <w:spacing w:line="242" w:lineRule="auto" w:before="0"/>
        <w:ind w:right="567" w:firstLine="695"/>
      </w:pPr>
      <w:r>
        <w:rPr/>
        <w:t>Căn cứ Điều 48 của Bộ luật Hình sự năm 2015 sửa đổi, bổ sung năm</w:t>
      </w:r>
      <w:r>
        <w:rPr>
          <w:spacing w:val="40"/>
        </w:rPr>
        <w:t> </w:t>
      </w:r>
      <w:r>
        <w:rPr/>
        <w:t>2017; Điều 584, 585, 586, 590 của Bộ luật Dân sự 2015;</w:t>
      </w:r>
    </w:p>
    <w:p>
      <w:pPr>
        <w:pStyle w:val="BodyText"/>
        <w:spacing w:line="276" w:lineRule="auto" w:before="115"/>
        <w:ind w:right="568" w:firstLine="695"/>
      </w:pPr>
      <w:r>
        <w:rPr/>
        <w:t>Căn cứ khoản 1 Điều 47 của Bộ luật Hình sự năm 2015 sửa đổi, bổ sung năm 2017; điểm a khoản 2 Điều 106 của Bộ luật Tố tụng hình sự năm 2015;</w:t>
      </w:r>
    </w:p>
    <w:p>
      <w:pPr>
        <w:pStyle w:val="BodyText"/>
        <w:spacing w:line="276" w:lineRule="auto" w:before="118"/>
        <w:ind w:right="569" w:firstLine="695"/>
      </w:pPr>
      <w:r>
        <w:rPr/>
        <w:t>Căn cứ Điều 135; Điều 136 của Bộ luật Tố tụng hình sự 2015; Nghị quyết 326/2016/NQ-UBTVQH14 ngày 30/12/2016 của Ủy ban Thường vụ Quốc hội khóa</w:t>
      </w:r>
      <w:r>
        <w:rPr>
          <w:spacing w:val="-1"/>
        </w:rPr>
        <w:t> </w:t>
      </w:r>
      <w:r>
        <w:rPr/>
        <w:t>14 quy</w:t>
      </w:r>
      <w:r>
        <w:rPr>
          <w:spacing w:val="-4"/>
        </w:rPr>
        <w:t> </w:t>
      </w:r>
      <w:r>
        <w:rPr/>
        <w:t>định về</w:t>
      </w:r>
      <w:r>
        <w:rPr>
          <w:spacing w:val="-1"/>
        </w:rPr>
        <w:t> </w:t>
      </w:r>
      <w:r>
        <w:rPr/>
        <w:t>mức thu, miễn, giảm, thu nộp, quản lý và</w:t>
      </w:r>
      <w:r>
        <w:rPr>
          <w:spacing w:val="-1"/>
        </w:rPr>
        <w:t> </w:t>
      </w:r>
      <w:r>
        <w:rPr/>
        <w:t>sử</w:t>
      </w:r>
      <w:r>
        <w:rPr>
          <w:spacing w:val="-1"/>
        </w:rPr>
        <w:t> </w:t>
      </w:r>
      <w:r>
        <w:rPr/>
        <w:t>dụng án</w:t>
      </w:r>
      <w:r>
        <w:rPr>
          <w:spacing w:val="-1"/>
        </w:rPr>
        <w:t> </w:t>
      </w:r>
      <w:r>
        <w:rPr/>
        <w:t>phí,</w:t>
      </w:r>
      <w:r>
        <w:rPr>
          <w:spacing w:val="-2"/>
        </w:rPr>
        <w:t> </w:t>
      </w:r>
      <w:r>
        <w:rPr/>
        <w:t>lệ phí Tòa án.</w:t>
      </w:r>
    </w:p>
    <w:p>
      <w:pPr>
        <w:pStyle w:val="ListParagraph"/>
        <w:numPr>
          <w:ilvl w:val="0"/>
          <w:numId w:val="4"/>
        </w:numPr>
        <w:tabs>
          <w:tab w:pos="1139" w:val="left" w:leader="none"/>
        </w:tabs>
        <w:spacing w:line="240" w:lineRule="auto" w:before="120" w:after="0"/>
        <w:ind w:left="1138" w:right="0" w:hanging="281"/>
        <w:jc w:val="both"/>
        <w:rPr>
          <w:sz w:val="28"/>
        </w:rPr>
      </w:pPr>
      <w:r>
        <w:rPr>
          <w:sz w:val="28"/>
        </w:rPr>
        <w:t>Tuyên</w:t>
      </w:r>
      <w:r>
        <w:rPr>
          <w:spacing w:val="-1"/>
          <w:sz w:val="28"/>
        </w:rPr>
        <w:t> </w:t>
      </w:r>
      <w:r>
        <w:rPr>
          <w:sz w:val="28"/>
        </w:rPr>
        <w:t>bố</w:t>
      </w:r>
      <w:r>
        <w:rPr>
          <w:spacing w:val="-2"/>
          <w:sz w:val="28"/>
        </w:rPr>
        <w:t> </w:t>
      </w:r>
      <w:r>
        <w:rPr>
          <w:sz w:val="28"/>
        </w:rPr>
        <w:t>bị</w:t>
      </w:r>
      <w:r>
        <w:rPr>
          <w:spacing w:val="-3"/>
          <w:sz w:val="28"/>
        </w:rPr>
        <w:t> </w:t>
      </w:r>
      <w:r>
        <w:rPr>
          <w:sz w:val="28"/>
        </w:rPr>
        <w:t>cáo</w:t>
      </w:r>
      <w:r>
        <w:rPr>
          <w:spacing w:val="-1"/>
          <w:sz w:val="28"/>
        </w:rPr>
        <w:t> </w:t>
      </w:r>
      <w:r>
        <w:rPr>
          <w:sz w:val="28"/>
        </w:rPr>
        <w:t>Lê</w:t>
      </w:r>
      <w:r>
        <w:rPr>
          <w:spacing w:val="-1"/>
          <w:sz w:val="28"/>
        </w:rPr>
        <w:t> </w:t>
      </w:r>
      <w:r>
        <w:rPr>
          <w:sz w:val="28"/>
        </w:rPr>
        <w:t>Công B</w:t>
      </w:r>
      <w:r>
        <w:rPr>
          <w:spacing w:val="-5"/>
          <w:sz w:val="28"/>
        </w:rPr>
        <w:t> </w:t>
      </w:r>
      <w:r>
        <w:rPr>
          <w:sz w:val="28"/>
        </w:rPr>
        <w:t>phạm</w:t>
      </w:r>
      <w:r>
        <w:rPr>
          <w:spacing w:val="-6"/>
          <w:sz w:val="28"/>
        </w:rPr>
        <w:t> </w:t>
      </w:r>
      <w:r>
        <w:rPr>
          <w:sz w:val="28"/>
        </w:rPr>
        <w:t>tội: “Cố</w:t>
      </w:r>
      <w:r>
        <w:rPr>
          <w:spacing w:val="-2"/>
          <w:sz w:val="28"/>
        </w:rPr>
        <w:t> </w:t>
      </w:r>
      <w:r>
        <w:rPr>
          <w:sz w:val="28"/>
        </w:rPr>
        <w:t>ý</w:t>
      </w:r>
      <w:r>
        <w:rPr>
          <w:spacing w:val="-4"/>
          <w:sz w:val="28"/>
        </w:rPr>
        <w:t> </w:t>
      </w:r>
      <w:r>
        <w:rPr>
          <w:sz w:val="28"/>
        </w:rPr>
        <w:t>gây</w:t>
      </w:r>
      <w:r>
        <w:rPr>
          <w:spacing w:val="-5"/>
          <w:sz w:val="28"/>
        </w:rPr>
        <w:t> </w:t>
      </w:r>
      <w:r>
        <w:rPr>
          <w:sz w:val="28"/>
        </w:rPr>
        <w:t>thương</w:t>
      </w:r>
      <w:r>
        <w:rPr>
          <w:spacing w:val="-4"/>
          <w:sz w:val="28"/>
        </w:rPr>
        <w:t> </w:t>
      </w:r>
      <w:r>
        <w:rPr>
          <w:spacing w:val="-2"/>
          <w:sz w:val="28"/>
        </w:rPr>
        <w:t>tích”.</w:t>
      </w:r>
    </w:p>
    <w:p>
      <w:pPr>
        <w:pStyle w:val="ListParagraph"/>
        <w:numPr>
          <w:ilvl w:val="0"/>
          <w:numId w:val="4"/>
        </w:numPr>
        <w:tabs>
          <w:tab w:pos="1146" w:val="left" w:leader="none"/>
        </w:tabs>
        <w:spacing w:line="276" w:lineRule="auto" w:before="122" w:after="0"/>
        <w:ind w:left="162" w:right="563" w:firstLine="695"/>
        <w:jc w:val="both"/>
        <w:rPr>
          <w:sz w:val="28"/>
        </w:rPr>
      </w:pPr>
      <w:r>
        <w:rPr>
          <w:sz w:val="28"/>
        </w:rPr>
        <w:t>Xử phạt bị cáo Lê Công B 15 (mười lăm) tháng tù nhưng cho hưởng án treo. Thời gian thử thách 30 (ba mươi) tháng, tính từ ngày tuyên án sơ thẩm</w:t>
      </w:r>
      <w:r>
        <w:rPr>
          <w:spacing w:val="40"/>
          <w:sz w:val="28"/>
        </w:rPr>
        <w:t> </w:t>
      </w:r>
      <w:r>
        <w:rPr>
          <w:sz w:val="28"/>
        </w:rPr>
        <w:t>ngày 24/11/2022.</w:t>
      </w:r>
    </w:p>
    <w:p>
      <w:pPr>
        <w:pStyle w:val="ListParagraph"/>
        <w:numPr>
          <w:ilvl w:val="1"/>
          <w:numId w:val="4"/>
        </w:numPr>
        <w:tabs>
          <w:tab w:pos="1389" w:val="left" w:leader="none"/>
        </w:tabs>
        <w:spacing w:line="276" w:lineRule="auto" w:before="119" w:after="0"/>
        <w:ind w:left="162" w:right="567" w:firstLine="719"/>
        <w:jc w:val="both"/>
        <w:rPr>
          <w:sz w:val="28"/>
        </w:rPr>
      </w:pPr>
      <w:r>
        <w:rPr>
          <w:sz w:val="28"/>
        </w:rPr>
        <w:t>Giao bị cáo Lê Công B cho Ủy ban nhân dân xã Ân Hảo Tây, huyện Hoài Ân, tỉnh Bình Định quản lý, giáo dục trong thời gian thử thách. Trường</w:t>
      </w:r>
      <w:r>
        <w:rPr>
          <w:spacing w:val="40"/>
          <w:sz w:val="28"/>
        </w:rPr>
        <w:t> </w:t>
      </w:r>
      <w:r>
        <w:rPr>
          <w:sz w:val="28"/>
        </w:rPr>
        <w:t>hợp bị cáo thay đổi nơi cư trú thì thực hiện theo quy định tại khoản 3 Điều 92 Luật Thi hành án hình sự.</w:t>
      </w:r>
    </w:p>
    <w:p>
      <w:pPr>
        <w:pStyle w:val="ListParagraph"/>
        <w:numPr>
          <w:ilvl w:val="1"/>
          <w:numId w:val="4"/>
        </w:numPr>
        <w:tabs>
          <w:tab w:pos="1381" w:val="left" w:leader="none"/>
        </w:tabs>
        <w:spacing w:line="276" w:lineRule="auto" w:before="119" w:after="0"/>
        <w:ind w:left="162" w:right="566" w:firstLine="695"/>
        <w:jc w:val="both"/>
        <w:rPr>
          <w:sz w:val="28"/>
        </w:rPr>
      </w:pPr>
      <w:r>
        <w:rPr>
          <w:sz w:val="28"/>
        </w:rPr>
        <w:t>Trong thời gian thử thách, người được hưởng án treo cố ý vi phạm nghĩa vụ 02 lần trở lên thì Tòa án có thể quyết định buộc người được hưởng án treo phải chấp hành hình phạt tù của bản án đã cho hưởng án treo.</w:t>
      </w:r>
    </w:p>
    <w:p>
      <w:pPr>
        <w:pStyle w:val="ListParagraph"/>
        <w:numPr>
          <w:ilvl w:val="0"/>
          <w:numId w:val="4"/>
        </w:numPr>
        <w:tabs>
          <w:tab w:pos="1071" w:val="left" w:leader="none"/>
        </w:tabs>
        <w:spacing w:line="240" w:lineRule="auto" w:before="121" w:after="0"/>
        <w:ind w:left="162" w:right="566" w:firstLine="695"/>
        <w:jc w:val="both"/>
        <w:rPr>
          <w:sz w:val="28"/>
        </w:rPr>
      </w:pPr>
      <w:r>
        <w:rPr>
          <w:sz w:val="28"/>
        </w:rPr>
        <w:t>Về trách nhiệm</w:t>
      </w:r>
      <w:r>
        <w:rPr>
          <w:spacing w:val="-1"/>
          <w:sz w:val="28"/>
        </w:rPr>
        <w:t> </w:t>
      </w:r>
      <w:r>
        <w:rPr>
          <w:sz w:val="28"/>
        </w:rPr>
        <w:t>dân sự: Buộc bị cáo Lê Công B bồi thường thiệt hại cho bị hại Lê Phước Kh số tiền 9.728.782 đồng, được khấu trừ 2.000.000 đồng tạm nộp tại Chi cục Thi hành án dân sự huyện Hoài Ân. Bị cáo phải tiếp tục bồi thường cho bị hại số tiền 7.728.782 đồng.</w:t>
      </w:r>
    </w:p>
    <w:p>
      <w:pPr>
        <w:pStyle w:val="BodyText"/>
        <w:spacing w:line="276" w:lineRule="auto" w:before="121"/>
        <w:ind w:right="566" w:firstLine="719"/>
      </w:pPr>
      <w:r>
        <w:rPr/>
        <w:t>Tiếp tục tạm giữ số tiền 2.000.000 đồng mà bị cáo đã tạm nộp khắc phục hậu quả</w:t>
      </w:r>
      <w:r>
        <w:rPr>
          <w:spacing w:val="-2"/>
        </w:rPr>
        <w:t> </w:t>
      </w:r>
      <w:r>
        <w:rPr/>
        <w:t>theo biên</w:t>
      </w:r>
      <w:r>
        <w:rPr>
          <w:spacing w:val="-1"/>
        </w:rPr>
        <w:t> </w:t>
      </w:r>
      <w:r>
        <w:rPr/>
        <w:t>lai thu</w:t>
      </w:r>
      <w:r>
        <w:rPr>
          <w:spacing w:val="-1"/>
        </w:rPr>
        <w:t> </w:t>
      </w:r>
      <w:r>
        <w:rPr/>
        <w:t>tiền số</w:t>
      </w:r>
      <w:r>
        <w:rPr>
          <w:spacing w:val="-1"/>
        </w:rPr>
        <w:t> </w:t>
      </w:r>
      <w:r>
        <w:rPr/>
        <w:t>0004178 ngày</w:t>
      </w:r>
      <w:r>
        <w:rPr>
          <w:spacing w:val="-3"/>
        </w:rPr>
        <w:t> </w:t>
      </w:r>
      <w:r>
        <w:rPr/>
        <w:t>21/11/2022 của</w:t>
      </w:r>
      <w:r>
        <w:rPr>
          <w:spacing w:val="-2"/>
        </w:rPr>
        <w:t> </w:t>
      </w:r>
      <w:r>
        <w:rPr/>
        <w:t>Chi cục Thi hành án dân sự huyện Hoài Ân để đảm bảo thi hành án.</w:t>
      </w:r>
    </w:p>
    <w:p>
      <w:pPr>
        <w:spacing w:after="0" w:line="276" w:lineRule="auto"/>
        <w:sectPr>
          <w:pgSz w:w="11910" w:h="16850"/>
          <w:pgMar w:header="0" w:footer="699" w:top="1240" w:bottom="880" w:left="1540" w:right="560"/>
        </w:sectPr>
      </w:pPr>
    </w:p>
    <w:p>
      <w:pPr>
        <w:pStyle w:val="BodyText"/>
        <w:spacing w:before="69"/>
        <w:ind w:right="566" w:firstLine="695"/>
      </w:pPr>
      <w:r>
        <w:rPr/>
        <w:t>Kể từ ngày có đơn yêu cầu thi hành án của người được thi hành án cho</w:t>
      </w:r>
      <w:r>
        <w:rPr>
          <w:spacing w:val="40"/>
        </w:rPr>
        <w:t> </w:t>
      </w:r>
      <w:r>
        <w:rPr/>
        <w:t>đến khi thi hành án xong, bên phải thi hành án còn phải chịu khoản tiền lãi của số tiền còn phải thi hành án theo mức lãi suất quy</w:t>
      </w:r>
      <w:r>
        <w:rPr>
          <w:spacing w:val="-1"/>
        </w:rPr>
        <w:t> </w:t>
      </w:r>
      <w:r>
        <w:rPr/>
        <w:t>định tại khoản 2 Điều 468 của Bộ luật Dân sự.</w:t>
      </w:r>
    </w:p>
    <w:p>
      <w:pPr>
        <w:pStyle w:val="ListParagraph"/>
        <w:numPr>
          <w:ilvl w:val="0"/>
          <w:numId w:val="4"/>
        </w:numPr>
        <w:tabs>
          <w:tab w:pos="1146" w:val="left" w:leader="none"/>
        </w:tabs>
        <w:spacing w:line="276" w:lineRule="auto" w:before="122" w:after="0"/>
        <w:ind w:left="162" w:right="565" w:firstLine="695"/>
        <w:jc w:val="both"/>
        <w:rPr>
          <w:sz w:val="28"/>
        </w:rPr>
      </w:pPr>
      <w:r>
        <w:rPr>
          <w:sz w:val="28"/>
        </w:rPr>
        <w:t>Về xử lý vật chứng: Tịch thu tiêu hủy 01 đoạn cán rựa bằng gỗ tròn; 01 lưỡi rựa bằng kim loại. Đặc điểm vật chứng theo biên bản giao nhận vật chứng, tài sản lập ngày</w:t>
      </w:r>
      <w:r>
        <w:rPr>
          <w:spacing w:val="-2"/>
          <w:sz w:val="28"/>
        </w:rPr>
        <w:t> </w:t>
      </w:r>
      <w:r>
        <w:rPr>
          <w:sz w:val="28"/>
        </w:rPr>
        <w:t>01/11/2022, giữa Cơ quan cảnh sát điều tra Công an huyện Hoài Ân và Chi cục Thi hành án dân sự huyện Hoài Ân.</w:t>
      </w:r>
    </w:p>
    <w:p>
      <w:pPr>
        <w:pStyle w:val="ListParagraph"/>
        <w:numPr>
          <w:ilvl w:val="0"/>
          <w:numId w:val="4"/>
        </w:numPr>
        <w:tabs>
          <w:tab w:pos="1156" w:val="left" w:leader="none"/>
        </w:tabs>
        <w:spacing w:line="276" w:lineRule="auto" w:before="120" w:after="0"/>
        <w:ind w:left="162" w:right="569" w:firstLine="695"/>
        <w:jc w:val="both"/>
        <w:rPr>
          <w:sz w:val="28"/>
        </w:rPr>
      </w:pPr>
      <w:r>
        <w:rPr>
          <w:sz w:val="28"/>
        </w:rPr>
        <w:t>Về án phí: Bị cáo Lê Công B phải chịu 200.000 (hai trăm nghìn) đồng án phí</w:t>
      </w:r>
      <w:r>
        <w:rPr>
          <w:spacing w:val="-1"/>
          <w:sz w:val="28"/>
        </w:rPr>
        <w:t> </w:t>
      </w:r>
      <w:r>
        <w:rPr>
          <w:sz w:val="28"/>
        </w:rPr>
        <w:t>hình</w:t>
      </w:r>
      <w:r>
        <w:rPr>
          <w:spacing w:val="-1"/>
          <w:sz w:val="28"/>
        </w:rPr>
        <w:t> </w:t>
      </w:r>
      <w:r>
        <w:rPr>
          <w:sz w:val="28"/>
        </w:rPr>
        <w:t>sự</w:t>
      </w:r>
      <w:r>
        <w:rPr>
          <w:spacing w:val="-2"/>
          <w:sz w:val="28"/>
        </w:rPr>
        <w:t> </w:t>
      </w:r>
      <w:r>
        <w:rPr>
          <w:sz w:val="28"/>
        </w:rPr>
        <w:t>sơ</w:t>
      </w:r>
      <w:r>
        <w:rPr>
          <w:spacing w:val="-2"/>
          <w:sz w:val="28"/>
        </w:rPr>
        <w:t> </w:t>
      </w:r>
      <w:r>
        <w:rPr>
          <w:sz w:val="28"/>
        </w:rPr>
        <w:t>thẩm, 386.439 (ba</w:t>
      </w:r>
      <w:r>
        <w:rPr>
          <w:spacing w:val="-1"/>
          <w:sz w:val="28"/>
        </w:rPr>
        <w:t> </w:t>
      </w:r>
      <w:r>
        <w:rPr>
          <w:sz w:val="28"/>
        </w:rPr>
        <w:t>trăm</w:t>
      </w:r>
      <w:r>
        <w:rPr>
          <w:spacing w:val="-3"/>
          <w:sz w:val="28"/>
        </w:rPr>
        <w:t> </w:t>
      </w:r>
      <w:r>
        <w:rPr>
          <w:sz w:val="28"/>
        </w:rPr>
        <w:t>tám</w:t>
      </w:r>
      <w:r>
        <w:rPr>
          <w:spacing w:val="-2"/>
          <w:sz w:val="28"/>
        </w:rPr>
        <w:t> </w:t>
      </w:r>
      <w:r>
        <w:rPr>
          <w:sz w:val="28"/>
        </w:rPr>
        <w:t>mươi sáu nghìn,</w:t>
      </w:r>
      <w:r>
        <w:rPr>
          <w:spacing w:val="-3"/>
          <w:sz w:val="28"/>
        </w:rPr>
        <w:t> </w:t>
      </w:r>
      <w:r>
        <w:rPr>
          <w:sz w:val="28"/>
        </w:rPr>
        <w:t>bốn</w:t>
      </w:r>
      <w:r>
        <w:rPr>
          <w:spacing w:val="-1"/>
          <w:sz w:val="28"/>
        </w:rPr>
        <w:t> </w:t>
      </w:r>
      <w:r>
        <w:rPr>
          <w:sz w:val="28"/>
        </w:rPr>
        <w:t>trăm</w:t>
      </w:r>
      <w:r>
        <w:rPr>
          <w:spacing w:val="-5"/>
          <w:sz w:val="28"/>
        </w:rPr>
        <w:t> </w:t>
      </w:r>
      <w:r>
        <w:rPr>
          <w:sz w:val="28"/>
        </w:rPr>
        <w:t>ba mươi chín) đồng án phí dân sự sơ thẩm.</w:t>
      </w:r>
    </w:p>
    <w:p>
      <w:pPr>
        <w:pStyle w:val="ListParagraph"/>
        <w:numPr>
          <w:ilvl w:val="0"/>
          <w:numId w:val="4"/>
        </w:numPr>
        <w:tabs>
          <w:tab w:pos="1177" w:val="left" w:leader="none"/>
        </w:tabs>
        <w:spacing w:line="276" w:lineRule="auto" w:before="121" w:after="0"/>
        <w:ind w:left="162" w:right="567" w:firstLine="719"/>
        <w:jc w:val="both"/>
        <w:rPr>
          <w:sz w:val="28"/>
        </w:rPr>
      </w:pPr>
      <w:r>
        <w:rPr>
          <w:sz w:val="28"/>
        </w:rPr>
        <w:t>Quyền kháng cáo: Bị cáo, bị hại có quyền kháng cáo bản án trong hạn 15 ngày, kể từ ngày tuyên án để yêu cầu Tòa án nhân dân tỉnh Bình Định xét xử phúc thẩm.</w:t>
      </w:r>
    </w:p>
    <w:p>
      <w:pPr>
        <w:pStyle w:val="BodyText"/>
        <w:ind w:right="567" w:firstLine="695"/>
      </w:pPr>
      <w:r>
        <w:rPr/>
        <w:t>“Trường hợp bản án, quyết định được thi hành theo quy định tại Điều 2 Luật Thi hành án dân sự thì người được thi hành án dân sự, người phải thi hành án dân sự có quyền thỏa thuận thi hành án, quyền yêu cầu thi hành, tự nguyện</w:t>
      </w:r>
      <w:r>
        <w:rPr>
          <w:spacing w:val="40"/>
        </w:rPr>
        <w:t> </w:t>
      </w:r>
      <w:r>
        <w:rPr/>
        <w:t>thi hành án</w:t>
      </w:r>
      <w:r>
        <w:rPr>
          <w:spacing w:val="-3"/>
        </w:rPr>
        <w:t> </w:t>
      </w:r>
      <w:r>
        <w:rPr/>
        <w:t>hoặc</w:t>
      </w:r>
      <w:r>
        <w:rPr>
          <w:spacing w:val="-4"/>
        </w:rPr>
        <w:t> </w:t>
      </w:r>
      <w:r>
        <w:rPr/>
        <w:t>bị</w:t>
      </w:r>
      <w:r>
        <w:rPr>
          <w:spacing w:val="-1"/>
        </w:rPr>
        <w:t> </w:t>
      </w:r>
      <w:r>
        <w:rPr/>
        <w:t>cưỡng chế</w:t>
      </w:r>
      <w:r>
        <w:rPr>
          <w:spacing w:val="-4"/>
        </w:rPr>
        <w:t> </w:t>
      </w:r>
      <w:r>
        <w:rPr/>
        <w:t>thi hành án theo</w:t>
      </w:r>
      <w:r>
        <w:rPr>
          <w:spacing w:val="-4"/>
        </w:rPr>
        <w:t> </w:t>
      </w:r>
      <w:r>
        <w:rPr/>
        <w:t>qui định</w:t>
      </w:r>
      <w:r>
        <w:rPr>
          <w:spacing w:val="-4"/>
        </w:rPr>
        <w:t> </w:t>
      </w:r>
      <w:r>
        <w:rPr/>
        <w:t>tại các</w:t>
      </w:r>
      <w:r>
        <w:rPr>
          <w:spacing w:val="-4"/>
        </w:rPr>
        <w:t> </w:t>
      </w:r>
      <w:r>
        <w:rPr/>
        <w:t>Điều</w:t>
      </w:r>
      <w:r>
        <w:rPr>
          <w:spacing w:val="-4"/>
        </w:rPr>
        <w:t> </w:t>
      </w:r>
      <w:r>
        <w:rPr/>
        <w:t>6,</w:t>
      </w:r>
      <w:r>
        <w:rPr>
          <w:spacing w:val="-2"/>
        </w:rPr>
        <w:t> </w:t>
      </w:r>
      <w:r>
        <w:rPr/>
        <w:t>Điều</w:t>
      </w:r>
      <w:r>
        <w:rPr>
          <w:spacing w:val="-4"/>
        </w:rPr>
        <w:t> </w:t>
      </w:r>
      <w:r>
        <w:rPr/>
        <w:t>7 và Điều 9 Luật Thi hành án dân sự; thời hiệu thi hành án được thực hiện theo qui định tại Điều 30 Luật Thi hành án dân sự”.</w: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0"/>
        <w:gridCol w:w="5416"/>
      </w:tblGrid>
      <w:tr>
        <w:trPr>
          <w:trHeight w:val="3125" w:hRule="atLeast"/>
        </w:trPr>
        <w:tc>
          <w:tcPr>
            <w:tcW w:w="4170" w:type="dxa"/>
          </w:tcPr>
          <w:p>
            <w:pPr>
              <w:pStyle w:val="TableParagraph"/>
              <w:spacing w:line="244" w:lineRule="exact"/>
              <w:ind w:left="50"/>
              <w:rPr>
                <w:b/>
                <w:i/>
                <w:sz w:val="22"/>
              </w:rPr>
            </w:pPr>
            <w:r>
              <w:rPr>
                <w:b/>
                <w:i/>
                <w:sz w:val="22"/>
              </w:rPr>
              <w:t>Nơi</w:t>
            </w:r>
            <w:r>
              <w:rPr>
                <w:b/>
                <w:i/>
                <w:spacing w:val="-2"/>
                <w:sz w:val="22"/>
              </w:rPr>
              <w:t> nhận:</w:t>
            </w:r>
          </w:p>
          <w:p>
            <w:pPr>
              <w:pStyle w:val="TableParagraph"/>
              <w:numPr>
                <w:ilvl w:val="0"/>
                <w:numId w:val="5"/>
              </w:numPr>
              <w:tabs>
                <w:tab w:pos="180" w:val="left" w:leader="none"/>
              </w:tabs>
              <w:spacing w:line="240" w:lineRule="auto" w:before="47" w:after="0"/>
              <w:ind w:left="179" w:right="0" w:hanging="130"/>
              <w:jc w:val="left"/>
              <w:rPr>
                <w:sz w:val="22"/>
              </w:rPr>
            </w:pPr>
            <w:r>
              <w:rPr>
                <w:spacing w:val="-6"/>
                <w:sz w:val="22"/>
              </w:rPr>
              <w:t>TAND</w:t>
            </w:r>
            <w:r>
              <w:rPr>
                <w:spacing w:val="-14"/>
                <w:sz w:val="22"/>
              </w:rPr>
              <w:t> </w:t>
            </w:r>
            <w:r>
              <w:rPr>
                <w:spacing w:val="-6"/>
                <w:sz w:val="22"/>
              </w:rPr>
              <w:t>tỉnh</w:t>
            </w:r>
            <w:r>
              <w:rPr>
                <w:spacing w:val="-9"/>
                <w:sz w:val="22"/>
              </w:rPr>
              <w:t> </w:t>
            </w:r>
            <w:r>
              <w:rPr>
                <w:spacing w:val="-6"/>
                <w:sz w:val="22"/>
              </w:rPr>
              <w:t>Bình</w:t>
            </w:r>
            <w:r>
              <w:rPr>
                <w:spacing w:val="-9"/>
                <w:sz w:val="22"/>
              </w:rPr>
              <w:t> </w:t>
            </w:r>
            <w:r>
              <w:rPr>
                <w:spacing w:val="-6"/>
                <w:sz w:val="22"/>
              </w:rPr>
              <w:t>Định;</w:t>
            </w:r>
          </w:p>
          <w:p>
            <w:pPr>
              <w:pStyle w:val="TableParagraph"/>
              <w:numPr>
                <w:ilvl w:val="0"/>
                <w:numId w:val="5"/>
              </w:numPr>
              <w:tabs>
                <w:tab w:pos="180" w:val="left" w:leader="none"/>
              </w:tabs>
              <w:spacing w:line="240" w:lineRule="auto" w:before="49" w:after="0"/>
              <w:ind w:left="179" w:right="0" w:hanging="130"/>
              <w:jc w:val="left"/>
              <w:rPr>
                <w:sz w:val="22"/>
              </w:rPr>
            </w:pPr>
            <w:r>
              <w:rPr>
                <w:spacing w:val="-6"/>
                <w:sz w:val="22"/>
              </w:rPr>
              <w:t>VKSND</w:t>
            </w:r>
            <w:r>
              <w:rPr>
                <w:spacing w:val="-11"/>
                <w:sz w:val="22"/>
              </w:rPr>
              <w:t> </w:t>
            </w:r>
            <w:r>
              <w:rPr>
                <w:spacing w:val="-6"/>
                <w:sz w:val="22"/>
              </w:rPr>
              <w:t>huyện</w:t>
            </w:r>
            <w:r>
              <w:rPr>
                <w:spacing w:val="-9"/>
                <w:sz w:val="22"/>
              </w:rPr>
              <w:t> </w:t>
            </w:r>
            <w:r>
              <w:rPr>
                <w:spacing w:val="-6"/>
                <w:sz w:val="22"/>
              </w:rPr>
              <w:t>Hoài</w:t>
            </w:r>
            <w:r>
              <w:rPr>
                <w:spacing w:val="-7"/>
                <w:sz w:val="22"/>
              </w:rPr>
              <w:t> </w:t>
            </w:r>
            <w:r>
              <w:rPr>
                <w:spacing w:val="-6"/>
                <w:sz w:val="22"/>
              </w:rPr>
              <w:t>Ân</w:t>
            </w:r>
            <w:r>
              <w:rPr>
                <w:spacing w:val="-9"/>
                <w:sz w:val="22"/>
              </w:rPr>
              <w:t> </w:t>
            </w:r>
            <w:r>
              <w:rPr>
                <w:spacing w:val="-6"/>
                <w:sz w:val="22"/>
              </w:rPr>
              <w:t>+</w:t>
            </w:r>
            <w:r>
              <w:rPr>
                <w:spacing w:val="-11"/>
                <w:sz w:val="22"/>
              </w:rPr>
              <w:t> </w:t>
            </w:r>
            <w:r>
              <w:rPr>
                <w:spacing w:val="-6"/>
                <w:sz w:val="22"/>
              </w:rPr>
              <w:t>Tỉnh;</w:t>
            </w:r>
          </w:p>
          <w:p>
            <w:pPr>
              <w:pStyle w:val="TableParagraph"/>
              <w:numPr>
                <w:ilvl w:val="0"/>
                <w:numId w:val="5"/>
              </w:numPr>
              <w:tabs>
                <w:tab w:pos="180" w:val="left" w:leader="none"/>
              </w:tabs>
              <w:spacing w:line="240" w:lineRule="auto" w:before="52" w:after="0"/>
              <w:ind w:left="179" w:right="0" w:hanging="130"/>
              <w:jc w:val="left"/>
              <w:rPr>
                <w:sz w:val="22"/>
              </w:rPr>
            </w:pPr>
            <w:r>
              <w:rPr>
                <w:spacing w:val="-6"/>
                <w:sz w:val="22"/>
              </w:rPr>
              <w:t>Sở</w:t>
            </w:r>
            <w:r>
              <w:rPr>
                <w:spacing w:val="-11"/>
                <w:sz w:val="22"/>
              </w:rPr>
              <w:t> </w:t>
            </w:r>
            <w:r>
              <w:rPr>
                <w:spacing w:val="-6"/>
                <w:sz w:val="22"/>
              </w:rPr>
              <w:t>Tư</w:t>
            </w:r>
            <w:r>
              <w:rPr>
                <w:spacing w:val="-10"/>
                <w:sz w:val="22"/>
              </w:rPr>
              <w:t> </w:t>
            </w:r>
            <w:r>
              <w:rPr>
                <w:spacing w:val="-6"/>
                <w:sz w:val="22"/>
              </w:rPr>
              <w:t>pháp</w:t>
            </w:r>
            <w:r>
              <w:rPr>
                <w:spacing w:val="-8"/>
                <w:sz w:val="22"/>
              </w:rPr>
              <w:t> </w:t>
            </w:r>
            <w:r>
              <w:rPr>
                <w:spacing w:val="-6"/>
                <w:sz w:val="22"/>
              </w:rPr>
              <w:t>tỉnh</w:t>
            </w:r>
            <w:r>
              <w:rPr>
                <w:spacing w:val="-8"/>
                <w:sz w:val="22"/>
              </w:rPr>
              <w:t> </w:t>
            </w:r>
            <w:r>
              <w:rPr>
                <w:spacing w:val="-6"/>
                <w:sz w:val="22"/>
              </w:rPr>
              <w:t>Bình</w:t>
            </w:r>
            <w:r>
              <w:rPr>
                <w:spacing w:val="-7"/>
                <w:sz w:val="22"/>
              </w:rPr>
              <w:t> </w:t>
            </w:r>
            <w:r>
              <w:rPr>
                <w:spacing w:val="-6"/>
                <w:sz w:val="22"/>
              </w:rPr>
              <w:t>Định;</w:t>
            </w:r>
          </w:p>
          <w:p>
            <w:pPr>
              <w:pStyle w:val="TableParagraph"/>
              <w:numPr>
                <w:ilvl w:val="0"/>
                <w:numId w:val="5"/>
              </w:numPr>
              <w:tabs>
                <w:tab w:pos="166" w:val="left" w:leader="none"/>
              </w:tabs>
              <w:spacing w:line="240" w:lineRule="auto" w:before="49" w:after="0"/>
              <w:ind w:left="165" w:right="0" w:hanging="116"/>
              <w:jc w:val="left"/>
              <w:rPr>
                <w:sz w:val="22"/>
              </w:rPr>
            </w:pPr>
            <w:r>
              <w:rPr>
                <w:spacing w:val="-6"/>
                <w:sz w:val="22"/>
              </w:rPr>
              <w:t>Cơ</w:t>
            </w:r>
            <w:r>
              <w:rPr>
                <w:spacing w:val="-12"/>
                <w:sz w:val="22"/>
              </w:rPr>
              <w:t> </w:t>
            </w:r>
            <w:r>
              <w:rPr>
                <w:spacing w:val="-6"/>
                <w:sz w:val="22"/>
              </w:rPr>
              <w:t>quan</w:t>
            </w:r>
            <w:r>
              <w:rPr>
                <w:spacing w:val="-9"/>
                <w:sz w:val="22"/>
              </w:rPr>
              <w:t> </w:t>
            </w:r>
            <w:r>
              <w:rPr>
                <w:spacing w:val="-6"/>
                <w:sz w:val="22"/>
              </w:rPr>
              <w:t>CSĐT</w:t>
            </w:r>
            <w:r>
              <w:rPr>
                <w:spacing w:val="-11"/>
                <w:sz w:val="22"/>
              </w:rPr>
              <w:t> </w:t>
            </w:r>
            <w:r>
              <w:rPr>
                <w:spacing w:val="-6"/>
                <w:sz w:val="22"/>
              </w:rPr>
              <w:t>CA</w:t>
            </w:r>
            <w:r>
              <w:rPr>
                <w:spacing w:val="-10"/>
                <w:sz w:val="22"/>
              </w:rPr>
              <w:t> </w:t>
            </w:r>
            <w:r>
              <w:rPr>
                <w:spacing w:val="-6"/>
                <w:sz w:val="22"/>
              </w:rPr>
              <w:t>huyện</w:t>
            </w:r>
            <w:r>
              <w:rPr>
                <w:spacing w:val="-7"/>
                <w:sz w:val="22"/>
              </w:rPr>
              <w:t> </w:t>
            </w:r>
            <w:r>
              <w:rPr>
                <w:spacing w:val="-6"/>
                <w:sz w:val="22"/>
              </w:rPr>
              <w:t>Hoài</w:t>
            </w:r>
            <w:r>
              <w:rPr>
                <w:spacing w:val="-8"/>
                <w:sz w:val="22"/>
              </w:rPr>
              <w:t> </w:t>
            </w:r>
            <w:r>
              <w:rPr>
                <w:spacing w:val="-6"/>
                <w:sz w:val="22"/>
              </w:rPr>
              <w:t>Ân;</w:t>
            </w:r>
          </w:p>
          <w:p>
            <w:pPr>
              <w:pStyle w:val="TableParagraph"/>
              <w:numPr>
                <w:ilvl w:val="0"/>
                <w:numId w:val="5"/>
              </w:numPr>
              <w:tabs>
                <w:tab w:pos="180" w:val="left" w:leader="none"/>
              </w:tabs>
              <w:spacing w:line="240" w:lineRule="auto" w:before="52" w:after="0"/>
              <w:ind w:left="179" w:right="0" w:hanging="130"/>
              <w:jc w:val="left"/>
              <w:rPr>
                <w:sz w:val="22"/>
              </w:rPr>
            </w:pPr>
            <w:r>
              <w:rPr>
                <w:spacing w:val="-6"/>
                <w:sz w:val="22"/>
              </w:rPr>
              <w:t>Cơ</w:t>
            </w:r>
            <w:r>
              <w:rPr>
                <w:spacing w:val="-13"/>
                <w:sz w:val="22"/>
              </w:rPr>
              <w:t> </w:t>
            </w:r>
            <w:r>
              <w:rPr>
                <w:spacing w:val="-6"/>
                <w:sz w:val="22"/>
              </w:rPr>
              <w:t>quan</w:t>
            </w:r>
            <w:r>
              <w:rPr>
                <w:spacing w:val="-9"/>
                <w:sz w:val="22"/>
              </w:rPr>
              <w:t> </w:t>
            </w:r>
            <w:r>
              <w:rPr>
                <w:spacing w:val="-6"/>
                <w:sz w:val="22"/>
              </w:rPr>
              <w:t>THAHS</w:t>
            </w:r>
            <w:r>
              <w:rPr>
                <w:spacing w:val="-10"/>
                <w:sz w:val="22"/>
              </w:rPr>
              <w:t> </w:t>
            </w:r>
            <w:r>
              <w:rPr>
                <w:spacing w:val="-6"/>
                <w:sz w:val="22"/>
              </w:rPr>
              <w:t>CA</w:t>
            </w:r>
            <w:r>
              <w:rPr>
                <w:spacing w:val="-12"/>
                <w:sz w:val="22"/>
              </w:rPr>
              <w:t> </w:t>
            </w:r>
            <w:r>
              <w:rPr>
                <w:spacing w:val="-6"/>
                <w:sz w:val="22"/>
              </w:rPr>
              <w:t>huyện</w:t>
            </w:r>
            <w:r>
              <w:rPr>
                <w:spacing w:val="-7"/>
                <w:sz w:val="22"/>
              </w:rPr>
              <w:t> </w:t>
            </w:r>
            <w:r>
              <w:rPr>
                <w:spacing w:val="-6"/>
                <w:sz w:val="22"/>
              </w:rPr>
              <w:t>Hoài</w:t>
            </w:r>
            <w:r>
              <w:rPr>
                <w:spacing w:val="-7"/>
                <w:sz w:val="22"/>
              </w:rPr>
              <w:t> </w:t>
            </w:r>
            <w:r>
              <w:rPr>
                <w:spacing w:val="-6"/>
                <w:sz w:val="22"/>
              </w:rPr>
              <w:t>Ân;</w:t>
            </w:r>
          </w:p>
          <w:p>
            <w:pPr>
              <w:pStyle w:val="TableParagraph"/>
              <w:numPr>
                <w:ilvl w:val="0"/>
                <w:numId w:val="5"/>
              </w:numPr>
              <w:tabs>
                <w:tab w:pos="180" w:val="left" w:leader="none"/>
              </w:tabs>
              <w:spacing w:line="240" w:lineRule="auto" w:before="50" w:after="0"/>
              <w:ind w:left="179" w:right="0" w:hanging="130"/>
              <w:jc w:val="left"/>
              <w:rPr>
                <w:sz w:val="22"/>
              </w:rPr>
            </w:pPr>
            <w:r>
              <w:rPr>
                <w:spacing w:val="-6"/>
                <w:sz w:val="22"/>
              </w:rPr>
              <w:t>Chi</w:t>
            </w:r>
            <w:r>
              <w:rPr>
                <w:spacing w:val="-11"/>
                <w:sz w:val="22"/>
              </w:rPr>
              <w:t> </w:t>
            </w:r>
            <w:r>
              <w:rPr>
                <w:spacing w:val="-6"/>
                <w:sz w:val="22"/>
              </w:rPr>
              <w:t>cục</w:t>
            </w:r>
            <w:r>
              <w:rPr>
                <w:spacing w:val="-9"/>
                <w:sz w:val="22"/>
              </w:rPr>
              <w:t> </w:t>
            </w:r>
            <w:r>
              <w:rPr>
                <w:spacing w:val="-6"/>
                <w:sz w:val="22"/>
              </w:rPr>
              <w:t>THADS</w:t>
            </w:r>
            <w:r>
              <w:rPr>
                <w:spacing w:val="-13"/>
                <w:sz w:val="22"/>
              </w:rPr>
              <w:t> </w:t>
            </w:r>
            <w:r>
              <w:rPr>
                <w:spacing w:val="-6"/>
                <w:sz w:val="22"/>
              </w:rPr>
              <w:t>huyện</w:t>
            </w:r>
            <w:r>
              <w:rPr>
                <w:spacing w:val="-9"/>
                <w:sz w:val="22"/>
              </w:rPr>
              <w:t> </w:t>
            </w:r>
            <w:r>
              <w:rPr>
                <w:spacing w:val="-6"/>
                <w:sz w:val="22"/>
              </w:rPr>
              <w:t>Hoài Ân;</w:t>
            </w:r>
          </w:p>
          <w:p>
            <w:pPr>
              <w:pStyle w:val="TableParagraph"/>
              <w:numPr>
                <w:ilvl w:val="0"/>
                <w:numId w:val="5"/>
              </w:numPr>
              <w:tabs>
                <w:tab w:pos="180" w:val="left" w:leader="none"/>
              </w:tabs>
              <w:spacing w:line="240" w:lineRule="auto" w:before="51" w:after="0"/>
              <w:ind w:left="179" w:right="0" w:hanging="130"/>
              <w:jc w:val="left"/>
              <w:rPr>
                <w:sz w:val="22"/>
              </w:rPr>
            </w:pPr>
            <w:r>
              <w:rPr>
                <w:spacing w:val="-6"/>
                <w:sz w:val="22"/>
              </w:rPr>
              <w:t>Bị</w:t>
            </w:r>
            <w:r>
              <w:rPr>
                <w:spacing w:val="-11"/>
                <w:sz w:val="22"/>
              </w:rPr>
              <w:t> </w:t>
            </w:r>
            <w:r>
              <w:rPr>
                <w:spacing w:val="-6"/>
                <w:sz w:val="22"/>
              </w:rPr>
              <w:t>cáo,</w:t>
            </w:r>
            <w:r>
              <w:rPr>
                <w:spacing w:val="-8"/>
                <w:sz w:val="22"/>
              </w:rPr>
              <w:t> </w:t>
            </w:r>
            <w:r>
              <w:rPr>
                <w:spacing w:val="-6"/>
                <w:sz w:val="22"/>
              </w:rPr>
              <w:t>bị</w:t>
            </w:r>
            <w:r>
              <w:rPr>
                <w:spacing w:val="-7"/>
                <w:sz w:val="22"/>
              </w:rPr>
              <w:t> </w:t>
            </w:r>
            <w:r>
              <w:rPr>
                <w:spacing w:val="-6"/>
                <w:sz w:val="22"/>
              </w:rPr>
              <w:t>hại;</w:t>
            </w:r>
          </w:p>
          <w:p>
            <w:pPr>
              <w:pStyle w:val="TableParagraph"/>
              <w:numPr>
                <w:ilvl w:val="0"/>
                <w:numId w:val="5"/>
              </w:numPr>
              <w:tabs>
                <w:tab w:pos="180" w:val="left" w:leader="none"/>
              </w:tabs>
              <w:spacing w:line="240" w:lineRule="auto" w:before="50" w:after="0"/>
              <w:ind w:left="179" w:right="0" w:hanging="130"/>
              <w:jc w:val="left"/>
              <w:rPr>
                <w:i/>
                <w:sz w:val="22"/>
              </w:rPr>
            </w:pPr>
            <w:r>
              <w:rPr>
                <w:spacing w:val="-8"/>
                <w:sz w:val="22"/>
              </w:rPr>
              <w:t>Lưu</w:t>
            </w:r>
            <w:r>
              <w:rPr>
                <w:spacing w:val="-13"/>
                <w:sz w:val="22"/>
              </w:rPr>
              <w:t> </w:t>
            </w:r>
            <w:r>
              <w:rPr>
                <w:spacing w:val="-8"/>
                <w:sz w:val="22"/>
              </w:rPr>
              <w:t>HSVA,</w:t>
            </w:r>
            <w:r>
              <w:rPr>
                <w:spacing w:val="-11"/>
                <w:sz w:val="22"/>
              </w:rPr>
              <w:t> </w:t>
            </w:r>
            <w:r>
              <w:rPr>
                <w:spacing w:val="-8"/>
                <w:sz w:val="22"/>
              </w:rPr>
              <w:t>VPTA</w:t>
            </w:r>
            <w:r>
              <w:rPr>
                <w:i/>
                <w:spacing w:val="-8"/>
                <w:sz w:val="22"/>
              </w:rPr>
              <w:t>.</w:t>
            </w:r>
          </w:p>
        </w:tc>
        <w:tc>
          <w:tcPr>
            <w:tcW w:w="5416" w:type="dxa"/>
          </w:tcPr>
          <w:p>
            <w:pPr>
              <w:pStyle w:val="TableParagraph"/>
              <w:spacing w:line="288" w:lineRule="auto"/>
              <w:ind w:left="815" w:right="48" w:hanging="43"/>
              <w:jc w:val="center"/>
              <w:rPr>
                <w:b/>
                <w:sz w:val="26"/>
              </w:rPr>
            </w:pPr>
            <w:r>
              <w:rPr>
                <w:b/>
                <w:sz w:val="26"/>
              </w:rPr>
              <w:t>TM. HỘI ĐỒNG XÉT XỬ SƠ THẨM THẨM</w:t>
            </w:r>
            <w:r>
              <w:rPr>
                <w:b/>
                <w:spacing w:val="-7"/>
                <w:sz w:val="26"/>
              </w:rPr>
              <w:t> </w:t>
            </w:r>
            <w:r>
              <w:rPr>
                <w:b/>
                <w:sz w:val="26"/>
              </w:rPr>
              <w:t>PHÁN</w:t>
            </w:r>
            <w:r>
              <w:rPr>
                <w:b/>
                <w:spacing w:val="-6"/>
                <w:sz w:val="26"/>
              </w:rPr>
              <w:t> </w:t>
            </w:r>
            <w:r>
              <w:rPr>
                <w:b/>
                <w:sz w:val="26"/>
              </w:rPr>
              <w:t>-</w:t>
            </w:r>
            <w:r>
              <w:rPr>
                <w:b/>
                <w:spacing w:val="-6"/>
                <w:sz w:val="26"/>
              </w:rPr>
              <w:t> </w:t>
            </w:r>
            <w:r>
              <w:rPr>
                <w:b/>
                <w:sz w:val="26"/>
              </w:rPr>
              <w:t>CHỦ</w:t>
            </w:r>
            <w:r>
              <w:rPr>
                <w:b/>
                <w:spacing w:val="-7"/>
                <w:sz w:val="26"/>
              </w:rPr>
              <w:t> </w:t>
            </w:r>
            <w:r>
              <w:rPr>
                <w:b/>
                <w:sz w:val="26"/>
              </w:rPr>
              <w:t>TỌA</w:t>
            </w:r>
            <w:r>
              <w:rPr>
                <w:b/>
                <w:spacing w:val="-5"/>
                <w:sz w:val="26"/>
              </w:rPr>
              <w:t> </w:t>
            </w:r>
            <w:r>
              <w:rPr>
                <w:b/>
                <w:sz w:val="26"/>
              </w:rPr>
              <w:t>PHIÊN</w:t>
            </w:r>
            <w:r>
              <w:rPr>
                <w:b/>
                <w:spacing w:val="-7"/>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4"/>
              <w:ind w:left="0"/>
              <w:rPr>
                <w:sz w:val="41"/>
              </w:rPr>
            </w:pPr>
          </w:p>
          <w:p>
            <w:pPr>
              <w:pStyle w:val="TableParagraph"/>
              <w:spacing w:line="302" w:lineRule="exact"/>
              <w:ind w:left="2238" w:right="1441"/>
              <w:jc w:val="center"/>
              <w:rPr>
                <w:b/>
                <w:sz w:val="28"/>
              </w:rPr>
            </w:pPr>
            <w:r>
              <w:rPr>
                <w:b/>
                <w:sz w:val="28"/>
              </w:rPr>
              <w:t>Đỗ Hồng </w:t>
            </w:r>
            <w:r>
              <w:rPr>
                <w:b/>
                <w:spacing w:val="-5"/>
                <w:sz w:val="28"/>
              </w:rPr>
              <w:t>Nam</w:t>
            </w:r>
          </w:p>
        </w:tc>
      </w:tr>
    </w:tbl>
    <w:sectPr>
      <w:pgSz w:w="11910" w:h="16850"/>
      <w:pgMar w:header="0" w:footer="699" w:top="1240" w:bottom="880" w:left="154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type id="_x0000_t202" o:spt="202" coordsize="21600,21600" path="m,l,21600r21600,l21600,xe">
          <v:stroke joinstyle="miter"/>
          <v:path gradientshapeok="t" o:connecttype="rect"/>
        </v:shapetype>
        <v:shape style="position:absolute;margin-left:305.470001pt;margin-top:796.104736pt;width:14.05pt;height:17.55pt;mso-position-horizontal-relative:page;mso-position-vertical-relative:page;z-index:-15806976"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2</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2" w:hanging="176"/>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176"/>
      </w:pPr>
      <w:rPr>
        <w:rFonts w:hint="default"/>
        <w:lang w:val="vi" w:eastAsia="en-US" w:bidi="ar-SA"/>
      </w:rPr>
    </w:lvl>
    <w:lvl w:ilvl="2">
      <w:start w:val="0"/>
      <w:numFmt w:val="bullet"/>
      <w:lvlText w:val="•"/>
      <w:lvlJc w:val="left"/>
      <w:pPr>
        <w:ind w:left="2089" w:hanging="176"/>
      </w:pPr>
      <w:rPr>
        <w:rFonts w:hint="default"/>
        <w:lang w:val="vi" w:eastAsia="en-US" w:bidi="ar-SA"/>
      </w:rPr>
    </w:lvl>
    <w:lvl w:ilvl="3">
      <w:start w:val="0"/>
      <w:numFmt w:val="bullet"/>
      <w:lvlText w:val="•"/>
      <w:lvlJc w:val="left"/>
      <w:pPr>
        <w:ind w:left="3053" w:hanging="176"/>
      </w:pPr>
      <w:rPr>
        <w:rFonts w:hint="default"/>
        <w:lang w:val="vi" w:eastAsia="en-US" w:bidi="ar-SA"/>
      </w:rPr>
    </w:lvl>
    <w:lvl w:ilvl="4">
      <w:start w:val="0"/>
      <w:numFmt w:val="bullet"/>
      <w:lvlText w:val="•"/>
      <w:lvlJc w:val="left"/>
      <w:pPr>
        <w:ind w:left="4018" w:hanging="176"/>
      </w:pPr>
      <w:rPr>
        <w:rFonts w:hint="default"/>
        <w:lang w:val="vi" w:eastAsia="en-US" w:bidi="ar-SA"/>
      </w:rPr>
    </w:lvl>
    <w:lvl w:ilvl="5">
      <w:start w:val="0"/>
      <w:numFmt w:val="bullet"/>
      <w:lvlText w:val="•"/>
      <w:lvlJc w:val="left"/>
      <w:pPr>
        <w:ind w:left="4983" w:hanging="176"/>
      </w:pPr>
      <w:rPr>
        <w:rFonts w:hint="default"/>
        <w:lang w:val="vi" w:eastAsia="en-US" w:bidi="ar-SA"/>
      </w:rPr>
    </w:lvl>
    <w:lvl w:ilvl="6">
      <w:start w:val="0"/>
      <w:numFmt w:val="bullet"/>
      <w:lvlText w:val="•"/>
      <w:lvlJc w:val="left"/>
      <w:pPr>
        <w:ind w:left="5947" w:hanging="176"/>
      </w:pPr>
      <w:rPr>
        <w:rFonts w:hint="default"/>
        <w:lang w:val="vi" w:eastAsia="en-US" w:bidi="ar-SA"/>
      </w:rPr>
    </w:lvl>
    <w:lvl w:ilvl="7">
      <w:start w:val="0"/>
      <w:numFmt w:val="bullet"/>
      <w:lvlText w:val="•"/>
      <w:lvlJc w:val="left"/>
      <w:pPr>
        <w:ind w:left="6912" w:hanging="176"/>
      </w:pPr>
      <w:rPr>
        <w:rFonts w:hint="default"/>
        <w:lang w:val="vi" w:eastAsia="en-US" w:bidi="ar-SA"/>
      </w:rPr>
    </w:lvl>
    <w:lvl w:ilvl="8">
      <w:start w:val="0"/>
      <w:numFmt w:val="bullet"/>
      <w:lvlText w:val="•"/>
      <w:lvlJc w:val="left"/>
      <w:pPr>
        <w:ind w:left="7877" w:hanging="176"/>
      </w:pPr>
      <w:rPr>
        <w:rFonts w:hint="default"/>
        <w:lang w:val="vi" w:eastAsia="en-US" w:bidi="ar-SA"/>
      </w:rPr>
    </w:lvl>
  </w:abstractNum>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79" w:hanging="130"/>
      </w:pPr>
      <w:rPr>
        <w:rFonts w:hint="default"/>
        <w:lang w:val="vi" w:eastAsia="en-US" w:bidi="ar-SA"/>
      </w:rPr>
    </w:lvl>
    <w:lvl w:ilvl="2">
      <w:start w:val="0"/>
      <w:numFmt w:val="bullet"/>
      <w:lvlText w:val="•"/>
      <w:lvlJc w:val="left"/>
      <w:pPr>
        <w:ind w:left="978" w:hanging="130"/>
      </w:pPr>
      <w:rPr>
        <w:rFonts w:hint="default"/>
        <w:lang w:val="vi" w:eastAsia="en-US" w:bidi="ar-SA"/>
      </w:rPr>
    </w:lvl>
    <w:lvl w:ilvl="3">
      <w:start w:val="0"/>
      <w:numFmt w:val="bullet"/>
      <w:lvlText w:val="•"/>
      <w:lvlJc w:val="left"/>
      <w:pPr>
        <w:ind w:left="1377" w:hanging="130"/>
      </w:pPr>
      <w:rPr>
        <w:rFonts w:hint="default"/>
        <w:lang w:val="vi" w:eastAsia="en-US" w:bidi="ar-SA"/>
      </w:rPr>
    </w:lvl>
    <w:lvl w:ilvl="4">
      <w:start w:val="0"/>
      <w:numFmt w:val="bullet"/>
      <w:lvlText w:val="•"/>
      <w:lvlJc w:val="left"/>
      <w:pPr>
        <w:ind w:left="1776" w:hanging="130"/>
      </w:pPr>
      <w:rPr>
        <w:rFonts w:hint="default"/>
        <w:lang w:val="vi" w:eastAsia="en-US" w:bidi="ar-SA"/>
      </w:rPr>
    </w:lvl>
    <w:lvl w:ilvl="5">
      <w:start w:val="0"/>
      <w:numFmt w:val="bullet"/>
      <w:lvlText w:val="•"/>
      <w:lvlJc w:val="left"/>
      <w:pPr>
        <w:ind w:left="2175" w:hanging="130"/>
      </w:pPr>
      <w:rPr>
        <w:rFonts w:hint="default"/>
        <w:lang w:val="vi" w:eastAsia="en-US" w:bidi="ar-SA"/>
      </w:rPr>
    </w:lvl>
    <w:lvl w:ilvl="6">
      <w:start w:val="0"/>
      <w:numFmt w:val="bullet"/>
      <w:lvlText w:val="•"/>
      <w:lvlJc w:val="left"/>
      <w:pPr>
        <w:ind w:left="2574" w:hanging="130"/>
      </w:pPr>
      <w:rPr>
        <w:rFonts w:hint="default"/>
        <w:lang w:val="vi" w:eastAsia="en-US" w:bidi="ar-SA"/>
      </w:rPr>
    </w:lvl>
    <w:lvl w:ilvl="7">
      <w:start w:val="0"/>
      <w:numFmt w:val="bullet"/>
      <w:lvlText w:val="•"/>
      <w:lvlJc w:val="left"/>
      <w:pPr>
        <w:ind w:left="2973" w:hanging="130"/>
      </w:pPr>
      <w:rPr>
        <w:rFonts w:hint="default"/>
        <w:lang w:val="vi" w:eastAsia="en-US" w:bidi="ar-SA"/>
      </w:rPr>
    </w:lvl>
    <w:lvl w:ilvl="8">
      <w:start w:val="0"/>
      <w:numFmt w:val="bullet"/>
      <w:lvlText w:val="•"/>
      <w:lvlJc w:val="left"/>
      <w:pPr>
        <w:ind w:left="3372" w:hanging="130"/>
      </w:pPr>
      <w:rPr>
        <w:rFonts w:hint="default"/>
        <w:lang w:val="vi" w:eastAsia="en-US" w:bidi="ar-SA"/>
      </w:rPr>
    </w:lvl>
  </w:abstractNum>
  <w:abstractNum w:abstractNumId="3">
    <w:multiLevelType w:val="hybridMultilevel"/>
    <w:lvl w:ilvl="0">
      <w:start w:val="1"/>
      <w:numFmt w:val="decimal"/>
      <w:lvlText w:val="%1."/>
      <w:lvlJc w:val="left"/>
      <w:pPr>
        <w:ind w:left="1138"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2" w:hanging="507"/>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02" w:hanging="507"/>
      </w:pPr>
      <w:rPr>
        <w:rFonts w:hint="default"/>
        <w:lang w:val="vi" w:eastAsia="en-US" w:bidi="ar-SA"/>
      </w:rPr>
    </w:lvl>
    <w:lvl w:ilvl="3">
      <w:start w:val="0"/>
      <w:numFmt w:val="bullet"/>
      <w:lvlText w:val="•"/>
      <w:lvlJc w:val="left"/>
      <w:pPr>
        <w:ind w:left="3065" w:hanging="507"/>
      </w:pPr>
      <w:rPr>
        <w:rFonts w:hint="default"/>
        <w:lang w:val="vi" w:eastAsia="en-US" w:bidi="ar-SA"/>
      </w:rPr>
    </w:lvl>
    <w:lvl w:ilvl="4">
      <w:start w:val="0"/>
      <w:numFmt w:val="bullet"/>
      <w:lvlText w:val="•"/>
      <w:lvlJc w:val="left"/>
      <w:pPr>
        <w:ind w:left="4028" w:hanging="507"/>
      </w:pPr>
      <w:rPr>
        <w:rFonts w:hint="default"/>
        <w:lang w:val="vi" w:eastAsia="en-US" w:bidi="ar-SA"/>
      </w:rPr>
    </w:lvl>
    <w:lvl w:ilvl="5">
      <w:start w:val="0"/>
      <w:numFmt w:val="bullet"/>
      <w:lvlText w:val="•"/>
      <w:lvlJc w:val="left"/>
      <w:pPr>
        <w:ind w:left="4991" w:hanging="507"/>
      </w:pPr>
      <w:rPr>
        <w:rFonts w:hint="default"/>
        <w:lang w:val="vi" w:eastAsia="en-US" w:bidi="ar-SA"/>
      </w:rPr>
    </w:lvl>
    <w:lvl w:ilvl="6">
      <w:start w:val="0"/>
      <w:numFmt w:val="bullet"/>
      <w:lvlText w:val="•"/>
      <w:lvlJc w:val="left"/>
      <w:pPr>
        <w:ind w:left="5954" w:hanging="507"/>
      </w:pPr>
      <w:rPr>
        <w:rFonts w:hint="default"/>
        <w:lang w:val="vi" w:eastAsia="en-US" w:bidi="ar-SA"/>
      </w:rPr>
    </w:lvl>
    <w:lvl w:ilvl="7">
      <w:start w:val="0"/>
      <w:numFmt w:val="bullet"/>
      <w:lvlText w:val="•"/>
      <w:lvlJc w:val="left"/>
      <w:pPr>
        <w:ind w:left="6917" w:hanging="507"/>
      </w:pPr>
      <w:rPr>
        <w:rFonts w:hint="default"/>
        <w:lang w:val="vi" w:eastAsia="en-US" w:bidi="ar-SA"/>
      </w:rPr>
    </w:lvl>
    <w:lvl w:ilvl="8">
      <w:start w:val="0"/>
      <w:numFmt w:val="bullet"/>
      <w:lvlText w:val="•"/>
      <w:lvlJc w:val="left"/>
      <w:pPr>
        <w:ind w:left="7880" w:hanging="507"/>
      </w:pPr>
      <w:rPr>
        <w:rFonts w:hint="default"/>
        <w:lang w:val="vi" w:eastAsia="en-US" w:bidi="ar-SA"/>
      </w:rPr>
    </w:lvl>
  </w:abstractNum>
  <w:abstractNum w:abstractNumId="2">
    <w:multiLevelType w:val="hybridMultilevel"/>
    <w:lvl w:ilvl="0">
      <w:start w:val="1"/>
      <w:numFmt w:val="decimal"/>
      <w:lvlText w:val="[%1]"/>
      <w:lvlJc w:val="left"/>
      <w:pPr>
        <w:ind w:left="16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24" w:hanging="408"/>
      </w:pPr>
      <w:rPr>
        <w:rFonts w:hint="default"/>
        <w:lang w:val="vi" w:eastAsia="en-US" w:bidi="ar-SA"/>
      </w:rPr>
    </w:lvl>
    <w:lvl w:ilvl="2">
      <w:start w:val="0"/>
      <w:numFmt w:val="bullet"/>
      <w:lvlText w:val="•"/>
      <w:lvlJc w:val="left"/>
      <w:pPr>
        <w:ind w:left="2089" w:hanging="408"/>
      </w:pPr>
      <w:rPr>
        <w:rFonts w:hint="default"/>
        <w:lang w:val="vi" w:eastAsia="en-US" w:bidi="ar-SA"/>
      </w:rPr>
    </w:lvl>
    <w:lvl w:ilvl="3">
      <w:start w:val="0"/>
      <w:numFmt w:val="bullet"/>
      <w:lvlText w:val="•"/>
      <w:lvlJc w:val="left"/>
      <w:pPr>
        <w:ind w:left="3053" w:hanging="408"/>
      </w:pPr>
      <w:rPr>
        <w:rFonts w:hint="default"/>
        <w:lang w:val="vi" w:eastAsia="en-US" w:bidi="ar-SA"/>
      </w:rPr>
    </w:lvl>
    <w:lvl w:ilvl="4">
      <w:start w:val="0"/>
      <w:numFmt w:val="bullet"/>
      <w:lvlText w:val="•"/>
      <w:lvlJc w:val="left"/>
      <w:pPr>
        <w:ind w:left="4018" w:hanging="408"/>
      </w:pPr>
      <w:rPr>
        <w:rFonts w:hint="default"/>
        <w:lang w:val="vi" w:eastAsia="en-US" w:bidi="ar-SA"/>
      </w:rPr>
    </w:lvl>
    <w:lvl w:ilvl="5">
      <w:start w:val="0"/>
      <w:numFmt w:val="bullet"/>
      <w:lvlText w:val="•"/>
      <w:lvlJc w:val="left"/>
      <w:pPr>
        <w:ind w:left="4983" w:hanging="408"/>
      </w:pPr>
      <w:rPr>
        <w:rFonts w:hint="default"/>
        <w:lang w:val="vi" w:eastAsia="en-US" w:bidi="ar-SA"/>
      </w:rPr>
    </w:lvl>
    <w:lvl w:ilvl="6">
      <w:start w:val="0"/>
      <w:numFmt w:val="bullet"/>
      <w:lvlText w:val="•"/>
      <w:lvlJc w:val="left"/>
      <w:pPr>
        <w:ind w:left="5947" w:hanging="408"/>
      </w:pPr>
      <w:rPr>
        <w:rFonts w:hint="default"/>
        <w:lang w:val="vi" w:eastAsia="en-US" w:bidi="ar-SA"/>
      </w:rPr>
    </w:lvl>
    <w:lvl w:ilvl="7">
      <w:start w:val="0"/>
      <w:numFmt w:val="bullet"/>
      <w:lvlText w:val="•"/>
      <w:lvlJc w:val="left"/>
      <w:pPr>
        <w:ind w:left="6912" w:hanging="408"/>
      </w:pPr>
      <w:rPr>
        <w:rFonts w:hint="default"/>
        <w:lang w:val="vi" w:eastAsia="en-US" w:bidi="ar-SA"/>
      </w:rPr>
    </w:lvl>
    <w:lvl w:ilvl="8">
      <w:start w:val="0"/>
      <w:numFmt w:val="bullet"/>
      <w:lvlText w:val="•"/>
      <w:lvlJc w:val="left"/>
      <w:pPr>
        <w:ind w:left="7877" w:hanging="408"/>
      </w:pPr>
      <w:rPr>
        <w:rFonts w:hint="default"/>
        <w:lang w:val="vi" w:eastAsia="en-US" w:bidi="ar-SA"/>
      </w:rPr>
    </w:lvl>
  </w:abstractNum>
  <w:abstractNum w:abstractNumId="0">
    <w:multiLevelType w:val="hybridMultilevel"/>
    <w:lvl w:ilvl="0">
      <w:start w:val="0"/>
      <w:numFmt w:val="bullet"/>
      <w:lvlText w:val="-"/>
      <w:lvlJc w:val="left"/>
      <w:pPr>
        <w:ind w:left="162" w:hanging="171"/>
      </w:pPr>
      <w:rPr>
        <w:rFonts w:hint="default" w:ascii="Times New Roman" w:hAnsi="Times New Roman" w:eastAsia="Times New Roman" w:cs="Times New Roman"/>
        <w:w w:val="100"/>
        <w:lang w:val="vi" w:eastAsia="en-US" w:bidi="ar-SA"/>
      </w:rPr>
    </w:lvl>
    <w:lvl w:ilvl="1">
      <w:start w:val="0"/>
      <w:numFmt w:val="bullet"/>
      <w:lvlText w:val="•"/>
      <w:lvlJc w:val="left"/>
      <w:pPr>
        <w:ind w:left="1124" w:hanging="171"/>
      </w:pPr>
      <w:rPr>
        <w:rFonts w:hint="default"/>
        <w:lang w:val="vi" w:eastAsia="en-US" w:bidi="ar-SA"/>
      </w:rPr>
    </w:lvl>
    <w:lvl w:ilvl="2">
      <w:start w:val="0"/>
      <w:numFmt w:val="bullet"/>
      <w:lvlText w:val="•"/>
      <w:lvlJc w:val="left"/>
      <w:pPr>
        <w:ind w:left="2089" w:hanging="171"/>
      </w:pPr>
      <w:rPr>
        <w:rFonts w:hint="default"/>
        <w:lang w:val="vi" w:eastAsia="en-US" w:bidi="ar-SA"/>
      </w:rPr>
    </w:lvl>
    <w:lvl w:ilvl="3">
      <w:start w:val="0"/>
      <w:numFmt w:val="bullet"/>
      <w:lvlText w:val="•"/>
      <w:lvlJc w:val="left"/>
      <w:pPr>
        <w:ind w:left="3053" w:hanging="171"/>
      </w:pPr>
      <w:rPr>
        <w:rFonts w:hint="default"/>
        <w:lang w:val="vi" w:eastAsia="en-US" w:bidi="ar-SA"/>
      </w:rPr>
    </w:lvl>
    <w:lvl w:ilvl="4">
      <w:start w:val="0"/>
      <w:numFmt w:val="bullet"/>
      <w:lvlText w:val="•"/>
      <w:lvlJc w:val="left"/>
      <w:pPr>
        <w:ind w:left="4018" w:hanging="171"/>
      </w:pPr>
      <w:rPr>
        <w:rFonts w:hint="default"/>
        <w:lang w:val="vi" w:eastAsia="en-US" w:bidi="ar-SA"/>
      </w:rPr>
    </w:lvl>
    <w:lvl w:ilvl="5">
      <w:start w:val="0"/>
      <w:numFmt w:val="bullet"/>
      <w:lvlText w:val="•"/>
      <w:lvlJc w:val="left"/>
      <w:pPr>
        <w:ind w:left="4983" w:hanging="171"/>
      </w:pPr>
      <w:rPr>
        <w:rFonts w:hint="default"/>
        <w:lang w:val="vi" w:eastAsia="en-US" w:bidi="ar-SA"/>
      </w:rPr>
    </w:lvl>
    <w:lvl w:ilvl="6">
      <w:start w:val="0"/>
      <w:numFmt w:val="bullet"/>
      <w:lvlText w:val="•"/>
      <w:lvlJc w:val="left"/>
      <w:pPr>
        <w:ind w:left="5947" w:hanging="171"/>
      </w:pPr>
      <w:rPr>
        <w:rFonts w:hint="default"/>
        <w:lang w:val="vi" w:eastAsia="en-US" w:bidi="ar-SA"/>
      </w:rPr>
    </w:lvl>
    <w:lvl w:ilvl="7">
      <w:start w:val="0"/>
      <w:numFmt w:val="bullet"/>
      <w:lvlText w:val="•"/>
      <w:lvlJc w:val="left"/>
      <w:pPr>
        <w:ind w:left="6912" w:hanging="171"/>
      </w:pPr>
      <w:rPr>
        <w:rFonts w:hint="default"/>
        <w:lang w:val="vi" w:eastAsia="en-US" w:bidi="ar-SA"/>
      </w:rPr>
    </w:lvl>
    <w:lvl w:ilvl="8">
      <w:start w:val="0"/>
      <w:numFmt w:val="bullet"/>
      <w:lvlText w:val="•"/>
      <w:lvlJc w:val="left"/>
      <w:pPr>
        <w:ind w:left="7877" w:hanging="171"/>
      </w:pPr>
      <w:rPr>
        <w:rFonts w:hint="default"/>
        <w:lang w:val="vi" w:eastAsia="en-US" w:bidi="ar-SA"/>
      </w:rPr>
    </w:lvl>
  </w:abstractNum>
  <w:num w:numId="2">
    <w:abstractNumId w:val="1"/>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62" w:right="567" w:firstLine="69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2023-04-24T20:18:36Z</dcterms:created>
  <dcterms:modified xsi:type="dcterms:W3CDTF">2023-04-24T20:18:36Z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