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207" w:right="39" w:firstLine="0"/>
        <w:jc w:val="center"/>
        <w:rPr>
          <w:b/>
          <w:sz w:val="26"/>
        </w:rPr>
      </w:pPr>
      <w:r>
        <w:rPr>
          <w:b/>
          <w:sz w:val="26"/>
        </w:rPr>
        <w:t>TOÀ</w:t>
      </w:r>
      <w:r>
        <w:rPr>
          <w:b/>
          <w:spacing w:val="-14"/>
          <w:sz w:val="26"/>
        </w:rPr>
        <w:t> </w:t>
      </w:r>
      <w:r>
        <w:rPr>
          <w:b/>
          <w:sz w:val="26"/>
        </w:rPr>
        <w:t>ÁN</w:t>
      </w:r>
      <w:r>
        <w:rPr>
          <w:b/>
          <w:spacing w:val="-14"/>
          <w:sz w:val="26"/>
        </w:rPr>
        <w:t> </w:t>
      </w:r>
      <w:r>
        <w:rPr>
          <w:b/>
          <w:sz w:val="26"/>
        </w:rPr>
        <w:t>NHÂN</w:t>
      </w:r>
      <w:r>
        <w:rPr>
          <w:b/>
          <w:spacing w:val="-11"/>
          <w:sz w:val="26"/>
        </w:rPr>
        <w:t> </w:t>
      </w:r>
      <w:r>
        <w:rPr>
          <w:b/>
          <w:sz w:val="26"/>
        </w:rPr>
        <w:t>DÂN HUYỆN L</w:t>
      </w:r>
    </w:p>
    <w:p>
      <w:pPr>
        <w:spacing w:line="299" w:lineRule="exact" w:before="0"/>
        <w:ind w:left="203" w:right="39" w:firstLine="0"/>
        <w:jc w:val="center"/>
        <w:rPr>
          <w:b/>
          <w:sz w:val="26"/>
        </w:rPr>
      </w:pPr>
      <w:r>
        <w:rPr>
          <w:b/>
          <w:sz w:val="26"/>
        </w:rPr>
        <w:t>TỈNH</w:t>
      </w:r>
      <w:r>
        <w:rPr>
          <w:b/>
          <w:spacing w:val="-6"/>
          <w:sz w:val="26"/>
        </w:rPr>
        <w:t> </w:t>
      </w:r>
      <w:r>
        <w:rPr>
          <w:b/>
          <w:sz w:val="26"/>
        </w:rPr>
        <w:t>HÒA</w:t>
      </w:r>
      <w:r>
        <w:rPr>
          <w:b/>
          <w:spacing w:val="-5"/>
          <w:sz w:val="26"/>
        </w:rPr>
        <w:t> </w:t>
      </w:r>
      <w:r>
        <w:rPr>
          <w:b/>
          <w:spacing w:val="-4"/>
          <w:sz w:val="26"/>
        </w:rPr>
        <w:t>BÌNH</w:t>
      </w:r>
    </w:p>
    <w:p>
      <w:pPr>
        <w:pStyle w:val="BodyText"/>
        <w:spacing w:before="5"/>
        <w:ind w:left="0" w:firstLine="0"/>
        <w:jc w:val="left"/>
        <w:rPr>
          <w:b/>
          <w:sz w:val="6"/>
        </w:rPr>
      </w:pPr>
      <w:r>
        <w:rPr/>
        <w:pict>
          <v:rect style="position:absolute;margin-left:127.650002pt;margin-top:4.946265pt;width:47.25pt;height:.75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207"/>
        <w:ind w:left="209" w:right="39" w:firstLine="0"/>
        <w:jc w:val="center"/>
      </w:pPr>
      <w:r>
        <w:rPr/>
        <w:t>Bản</w:t>
      </w:r>
      <w:r>
        <w:rPr>
          <w:spacing w:val="-10"/>
        </w:rPr>
        <w:t> </w:t>
      </w:r>
      <w:r>
        <w:rPr/>
        <w:t>án</w:t>
      </w:r>
      <w:r>
        <w:rPr>
          <w:spacing w:val="-10"/>
        </w:rPr>
        <w:t> </w:t>
      </w:r>
      <w:r>
        <w:rPr/>
        <w:t>số:</w:t>
      </w:r>
      <w:r>
        <w:rPr>
          <w:spacing w:val="-8"/>
        </w:rPr>
        <w:t> </w:t>
      </w:r>
      <w:r>
        <w:rPr/>
        <w:t>27</w:t>
      </w:r>
      <w:r>
        <w:rPr>
          <w:spacing w:val="-10"/>
        </w:rPr>
        <w:t> </w:t>
      </w:r>
      <w:r>
        <w:rPr/>
        <w:t>/2022/HS-ST Ngày: 14/12/2022</w:t>
      </w:r>
    </w:p>
    <w:p>
      <w:pPr>
        <w:spacing w:line="297" w:lineRule="exact" w:before="60"/>
        <w:ind w:left="211" w:right="830" w:firstLine="0"/>
        <w:jc w:val="center"/>
        <w:rPr>
          <w:b/>
          <w:sz w:val="26"/>
        </w:rPr>
      </w:pPr>
      <w:r>
        <w:rPr/>
        <w:br w:type="column"/>
      </w:r>
      <w:r>
        <w:rPr>
          <w:b/>
          <w:sz w:val="26"/>
        </w:rPr>
        <w:t>CỘNG</w:t>
      </w:r>
      <w:r>
        <w:rPr>
          <w:b/>
          <w:spacing w:val="-4"/>
          <w:sz w:val="26"/>
        </w:rPr>
        <w:t> </w:t>
      </w:r>
      <w:r>
        <w:rPr>
          <w:b/>
          <w:sz w:val="26"/>
        </w:rPr>
        <w:t>HOÀ</w:t>
      </w:r>
      <w:r>
        <w:rPr>
          <w:b/>
          <w:spacing w:val="-4"/>
          <w:sz w:val="26"/>
        </w:rPr>
        <w:t> </w:t>
      </w:r>
      <w:r>
        <w:rPr>
          <w:b/>
          <w:sz w:val="26"/>
        </w:rPr>
        <w:t>XÃ</w:t>
      </w:r>
      <w:r>
        <w:rPr>
          <w:b/>
          <w:spacing w:val="-7"/>
          <w:sz w:val="26"/>
        </w:rPr>
        <w:t> </w:t>
      </w:r>
      <w:r>
        <w:rPr>
          <w:b/>
          <w:sz w:val="26"/>
        </w:rPr>
        <w:t>HỘI</w:t>
      </w:r>
      <w:r>
        <w:rPr>
          <w:b/>
          <w:spacing w:val="-7"/>
          <w:sz w:val="26"/>
        </w:rPr>
        <w:t> </w:t>
      </w:r>
      <w:r>
        <w:rPr>
          <w:b/>
          <w:sz w:val="26"/>
        </w:rPr>
        <w:t>CHỦ</w:t>
      </w:r>
      <w:r>
        <w:rPr>
          <w:b/>
          <w:spacing w:val="-4"/>
          <w:sz w:val="26"/>
        </w:rPr>
        <w:t> </w:t>
      </w:r>
      <w:r>
        <w:rPr>
          <w:b/>
          <w:sz w:val="26"/>
        </w:rPr>
        <w:t>NGHĨA</w:t>
      </w:r>
      <w:r>
        <w:rPr>
          <w:b/>
          <w:spacing w:val="-4"/>
          <w:sz w:val="26"/>
        </w:rPr>
        <w:t> </w:t>
      </w:r>
      <w:r>
        <w:rPr>
          <w:b/>
          <w:sz w:val="26"/>
        </w:rPr>
        <w:t>VIỆT</w:t>
      </w:r>
      <w:r>
        <w:rPr>
          <w:b/>
          <w:spacing w:val="-4"/>
          <w:sz w:val="26"/>
        </w:rPr>
        <w:t> </w:t>
      </w:r>
      <w:r>
        <w:rPr>
          <w:b/>
          <w:spacing w:val="-5"/>
          <w:sz w:val="26"/>
        </w:rPr>
        <w:t>NAM</w:t>
      </w:r>
    </w:p>
    <w:p>
      <w:pPr>
        <w:spacing w:line="320" w:lineRule="exact" w:before="0"/>
        <w:ind w:left="1205" w:right="1821" w:firstLine="0"/>
        <w:jc w:val="center"/>
        <w:rPr>
          <w:b/>
          <w:sz w:val="28"/>
        </w:rPr>
      </w:pPr>
      <w:r>
        <w:rPr>
          <w:b/>
          <w:sz w:val="28"/>
        </w:rPr>
        <w:t>Độc</w:t>
      </w:r>
      <w:r>
        <w:rPr>
          <w:b/>
          <w:spacing w:val="-3"/>
          <w:sz w:val="28"/>
        </w:rPr>
        <w:t> </w:t>
      </w:r>
      <w:r>
        <w:rPr>
          <w:b/>
          <w:sz w:val="28"/>
        </w:rPr>
        <w:t>lập</w:t>
      </w:r>
      <w:r>
        <w:rPr>
          <w:b/>
          <w:spacing w:val="-3"/>
          <w:sz w:val="28"/>
        </w:rPr>
        <w:t> </w:t>
      </w:r>
      <w:r>
        <w:rPr>
          <w:b/>
          <w:sz w:val="28"/>
        </w:rPr>
        <w:t>-</w:t>
      </w:r>
      <w:r>
        <w:rPr>
          <w:b/>
          <w:spacing w:val="-2"/>
          <w:sz w:val="28"/>
        </w:rPr>
        <w:t> </w:t>
      </w:r>
      <w:r>
        <w:rPr>
          <w:b/>
          <w:sz w:val="28"/>
        </w:rPr>
        <w:t>Tự</w:t>
      </w:r>
      <w:r>
        <w:rPr>
          <w:b/>
          <w:spacing w:val="-4"/>
          <w:sz w:val="28"/>
        </w:rPr>
        <w:t> </w:t>
      </w:r>
      <w:r>
        <w:rPr>
          <w:b/>
          <w:sz w:val="28"/>
        </w:rPr>
        <w:t>do</w:t>
      </w:r>
      <w:r>
        <w:rPr>
          <w:b/>
          <w:spacing w:val="-3"/>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3"/>
        <w:ind w:left="0" w:firstLine="0"/>
        <w:jc w:val="left"/>
        <w:rPr>
          <w:b/>
          <w:sz w:val="7"/>
        </w:rPr>
      </w:pPr>
      <w:r>
        <w:rPr/>
        <w:pict>
          <v:rect style="position:absolute;margin-left:324.75pt;margin-top:5.389929pt;width:166.5pt;height:.75pt;mso-position-horizontal-relative:page;mso-position-vertical-relative:paragraph;z-index:-15728128;mso-wrap-distance-left:0;mso-wrap-distance-right:0" id="docshape3" filled="true" fillcolor="#000000" stroked="false">
            <v:fill type="solid"/>
            <w10:wrap type="topAndBottom"/>
          </v:rect>
        </w:pic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5"/>
        <w:ind w:left="0" w:firstLine="0"/>
        <w:jc w:val="left"/>
        <w:rPr>
          <w:b/>
          <w:sz w:val="37"/>
        </w:rPr>
      </w:pPr>
    </w:p>
    <w:p>
      <w:pPr>
        <w:spacing w:before="0"/>
        <w:ind w:left="359" w:right="0" w:firstLine="0"/>
        <w:jc w:val="left"/>
        <w:rPr>
          <w:b/>
          <w:sz w:val="28"/>
        </w:rPr>
      </w:pPr>
      <w:r>
        <w:rPr>
          <w:b/>
          <w:sz w:val="28"/>
        </w:rPr>
        <w:t>NHÂN</w:t>
      </w:r>
      <w:r>
        <w:rPr>
          <w:b/>
          <w:spacing w:val="-7"/>
          <w:sz w:val="28"/>
        </w:rPr>
        <w:t> </w:t>
      </w:r>
      <w:r>
        <w:rPr>
          <w:b/>
          <w:spacing w:val="-4"/>
          <w:sz w:val="28"/>
        </w:rPr>
        <w:t>DANH</w:t>
      </w:r>
    </w:p>
    <w:p>
      <w:pPr>
        <w:spacing w:after="0"/>
        <w:jc w:val="left"/>
        <w:rPr>
          <w:sz w:val="28"/>
        </w:rPr>
        <w:sectPr>
          <w:footerReference w:type="default" r:id="rId5"/>
          <w:type w:val="continuous"/>
          <w:pgSz w:w="12240" w:h="15840"/>
          <w:pgMar w:footer="1405" w:header="0" w:top="660" w:bottom="1600" w:left="1340" w:right="520"/>
          <w:pgNumType w:start="1"/>
          <w:cols w:num="2" w:equalWidth="0">
            <w:col w:w="3346" w:space="576"/>
            <w:col w:w="6458"/>
          </w:cols>
        </w:sectPr>
      </w:pPr>
    </w:p>
    <w:p>
      <w:pPr>
        <w:spacing w:before="0"/>
        <w:ind w:left="1767" w:right="1866"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5"/>
          <w:sz w:val="28"/>
        </w:rPr>
        <w:t> </w:t>
      </w:r>
      <w:r>
        <w:rPr>
          <w:b/>
          <w:sz w:val="28"/>
        </w:rPr>
        <w:t>XÃ</w:t>
      </w:r>
      <w:r>
        <w:rPr>
          <w:b/>
          <w:spacing w:val="-5"/>
          <w:sz w:val="28"/>
        </w:rPr>
        <w:t> </w:t>
      </w:r>
      <w:r>
        <w:rPr>
          <w:b/>
          <w:sz w:val="28"/>
        </w:rPr>
        <w:t>HỘI</w:t>
      </w:r>
      <w:r>
        <w:rPr>
          <w:b/>
          <w:spacing w:val="-5"/>
          <w:sz w:val="28"/>
        </w:rPr>
        <w:t> </w:t>
      </w:r>
      <w:r>
        <w:rPr>
          <w:b/>
          <w:sz w:val="28"/>
        </w:rPr>
        <w:t>CHỦ</w:t>
      </w:r>
      <w:r>
        <w:rPr>
          <w:b/>
          <w:spacing w:val="-3"/>
          <w:sz w:val="28"/>
        </w:rPr>
        <w:t> </w:t>
      </w:r>
      <w:r>
        <w:rPr>
          <w:b/>
          <w:sz w:val="28"/>
        </w:rPr>
        <w:t>NGHĨA</w:t>
      </w:r>
      <w:r>
        <w:rPr>
          <w:b/>
          <w:spacing w:val="-5"/>
          <w:sz w:val="28"/>
        </w:rPr>
        <w:t> </w:t>
      </w:r>
      <w:r>
        <w:rPr>
          <w:b/>
          <w:sz w:val="28"/>
        </w:rPr>
        <w:t>VIỆT</w:t>
      </w:r>
      <w:r>
        <w:rPr>
          <w:b/>
          <w:spacing w:val="-3"/>
          <w:sz w:val="28"/>
        </w:rPr>
        <w:t> </w:t>
      </w:r>
      <w:r>
        <w:rPr>
          <w:b/>
          <w:spacing w:val="-5"/>
          <w:sz w:val="28"/>
        </w:rPr>
        <w:t>NAM</w:t>
      </w:r>
    </w:p>
    <w:p>
      <w:pPr>
        <w:spacing w:before="121"/>
        <w:ind w:left="1762" w:right="1866" w:firstLine="0"/>
        <w:jc w:val="center"/>
        <w:rPr>
          <w:b/>
          <w:sz w:val="26"/>
        </w:rPr>
      </w:pPr>
      <w:r>
        <w:rPr>
          <w:b/>
          <w:sz w:val="26"/>
        </w:rPr>
        <w:t>TOÀ</w:t>
      </w:r>
      <w:r>
        <w:rPr>
          <w:b/>
          <w:spacing w:val="-6"/>
          <w:sz w:val="26"/>
        </w:rPr>
        <w:t> </w:t>
      </w:r>
      <w:r>
        <w:rPr>
          <w:b/>
          <w:sz w:val="26"/>
        </w:rPr>
        <w:t>ÁN</w:t>
      </w:r>
      <w:r>
        <w:rPr>
          <w:b/>
          <w:spacing w:val="-6"/>
          <w:sz w:val="26"/>
        </w:rPr>
        <w:t> </w:t>
      </w:r>
      <w:r>
        <w:rPr>
          <w:b/>
          <w:sz w:val="26"/>
        </w:rPr>
        <w:t>NHÂN</w:t>
      </w:r>
      <w:r>
        <w:rPr>
          <w:b/>
          <w:spacing w:val="-3"/>
          <w:sz w:val="26"/>
        </w:rPr>
        <w:t> </w:t>
      </w:r>
      <w:r>
        <w:rPr>
          <w:b/>
          <w:sz w:val="26"/>
        </w:rPr>
        <w:t>DÂN</w:t>
      </w:r>
      <w:r>
        <w:rPr>
          <w:b/>
          <w:spacing w:val="-6"/>
          <w:sz w:val="26"/>
        </w:rPr>
        <w:t> </w:t>
      </w:r>
      <w:r>
        <w:rPr>
          <w:b/>
          <w:sz w:val="26"/>
        </w:rPr>
        <w:t>HUYỆN</w:t>
      </w:r>
      <w:r>
        <w:rPr>
          <w:b/>
          <w:spacing w:val="-3"/>
          <w:sz w:val="26"/>
        </w:rPr>
        <w:t> </w:t>
      </w:r>
      <w:r>
        <w:rPr>
          <w:b/>
          <w:sz w:val="26"/>
        </w:rPr>
        <w:t>L,</w:t>
      </w:r>
      <w:r>
        <w:rPr>
          <w:b/>
          <w:spacing w:val="-6"/>
          <w:sz w:val="26"/>
        </w:rPr>
        <w:t> </w:t>
      </w:r>
      <w:r>
        <w:rPr>
          <w:b/>
          <w:sz w:val="26"/>
        </w:rPr>
        <w:t>TỈNH</w:t>
      </w:r>
      <w:r>
        <w:rPr>
          <w:b/>
          <w:spacing w:val="-3"/>
          <w:sz w:val="26"/>
        </w:rPr>
        <w:t> </w:t>
      </w:r>
      <w:r>
        <w:rPr>
          <w:b/>
          <w:sz w:val="26"/>
        </w:rPr>
        <w:t>HÒA</w:t>
      </w:r>
      <w:r>
        <w:rPr>
          <w:b/>
          <w:spacing w:val="-6"/>
          <w:sz w:val="26"/>
        </w:rPr>
        <w:t> </w:t>
      </w:r>
      <w:r>
        <w:rPr>
          <w:b/>
          <w:spacing w:val="-4"/>
          <w:sz w:val="26"/>
        </w:rPr>
        <w:t>BÌNH</w:t>
      </w:r>
    </w:p>
    <w:p>
      <w:pPr>
        <w:pStyle w:val="BodyText"/>
        <w:spacing w:before="2"/>
        <w:ind w:left="0" w:firstLine="0"/>
        <w:jc w:val="left"/>
        <w:rPr>
          <w:b/>
          <w:sz w:val="25"/>
        </w:rPr>
      </w:pPr>
    </w:p>
    <w:p>
      <w:pPr>
        <w:pStyle w:val="Heading2"/>
        <w:numPr>
          <w:ilvl w:val="0"/>
          <w:numId w:val="1"/>
        </w:numPr>
        <w:tabs>
          <w:tab w:pos="972" w:val="left" w:leader="none"/>
        </w:tabs>
        <w:spacing w:line="240" w:lineRule="auto" w:before="0" w:after="0"/>
        <w:ind w:left="971" w:right="0" w:hanging="164"/>
        <w:jc w:val="both"/>
      </w:pPr>
      <w:r>
        <w:rPr>
          <w:i/>
        </w:rPr>
        <w:t>Thành</w:t>
      </w:r>
      <w:r>
        <w:rPr>
          <w:i/>
          <w:spacing w:val="-4"/>
        </w:rPr>
        <w:t> </w:t>
      </w:r>
      <w:r>
        <w:rPr>
          <w:i/>
        </w:rPr>
        <w:t>phần</w:t>
      </w:r>
      <w:r>
        <w:rPr>
          <w:i/>
          <w:spacing w:val="-4"/>
        </w:rPr>
        <w:t> </w:t>
      </w:r>
      <w:r>
        <w:rPr>
          <w:i/>
        </w:rPr>
        <w:t>Hội</w:t>
      </w:r>
      <w:r>
        <w:rPr>
          <w:i/>
          <w:spacing w:val="-3"/>
        </w:rPr>
        <w:t> </w:t>
      </w:r>
      <w:r>
        <w:rPr>
          <w:i/>
        </w:rPr>
        <w:t>đồng</w:t>
      </w:r>
      <w:r>
        <w:rPr>
          <w:i/>
          <w:spacing w:val="-4"/>
        </w:rPr>
        <w:t> </w:t>
      </w:r>
      <w:r>
        <w:rPr>
          <w:i/>
        </w:rPr>
        <w:t>xét</w:t>
      </w:r>
      <w:r>
        <w:rPr>
          <w:i/>
          <w:spacing w:val="-3"/>
        </w:rPr>
        <w:t> </w:t>
      </w:r>
      <w:r>
        <w:rPr>
          <w:i/>
        </w:rPr>
        <w:t>xử</w:t>
      </w:r>
      <w:r>
        <w:rPr>
          <w:i/>
          <w:spacing w:val="-4"/>
        </w:rPr>
        <w:t> </w:t>
      </w:r>
      <w:r>
        <w:rPr>
          <w:i/>
        </w:rPr>
        <w:t>sơ</w:t>
      </w:r>
      <w:r>
        <w:rPr>
          <w:i/>
          <w:spacing w:val="-3"/>
        </w:rPr>
        <w:t> </w:t>
      </w:r>
      <w:r>
        <w:rPr>
          <w:i/>
        </w:rPr>
        <w:t>thẩm</w:t>
      </w:r>
      <w:r>
        <w:rPr>
          <w:i/>
          <w:spacing w:val="-4"/>
        </w:rPr>
        <w:t> </w:t>
      </w:r>
      <w:r>
        <w:rPr>
          <w:i/>
        </w:rPr>
        <w:t>gồm</w:t>
      </w:r>
      <w:r>
        <w:rPr>
          <w:i/>
          <w:spacing w:val="-3"/>
        </w:rPr>
        <w:t> </w:t>
      </w:r>
      <w:r>
        <w:rPr>
          <w:i/>
          <w:spacing w:val="-5"/>
        </w:rPr>
        <w:t>có:</w:t>
      </w:r>
    </w:p>
    <w:p>
      <w:pPr>
        <w:spacing w:before="60"/>
        <w:ind w:left="808" w:right="0" w:firstLine="0"/>
        <w:jc w:val="both"/>
        <w:rPr>
          <w:sz w:val="28"/>
        </w:rPr>
      </w:pPr>
      <w:r>
        <w:rPr>
          <w:i/>
          <w:sz w:val="28"/>
        </w:rPr>
        <w:t>Thẩm</w:t>
      </w:r>
      <w:r>
        <w:rPr>
          <w:i/>
          <w:spacing w:val="-5"/>
          <w:sz w:val="28"/>
        </w:rPr>
        <w:t> </w:t>
      </w:r>
      <w:r>
        <w:rPr>
          <w:i/>
          <w:sz w:val="28"/>
        </w:rPr>
        <w:t>phán</w:t>
      </w:r>
      <w:r>
        <w:rPr>
          <w:i/>
          <w:spacing w:val="-4"/>
          <w:sz w:val="28"/>
        </w:rPr>
        <w:t> </w:t>
      </w:r>
      <w:r>
        <w:rPr>
          <w:i/>
          <w:sz w:val="28"/>
        </w:rPr>
        <w:t>- Chủ</w:t>
      </w:r>
      <w:r>
        <w:rPr>
          <w:i/>
          <w:spacing w:val="-4"/>
          <w:sz w:val="28"/>
        </w:rPr>
        <w:t> </w:t>
      </w:r>
      <w:r>
        <w:rPr>
          <w:i/>
          <w:sz w:val="28"/>
        </w:rPr>
        <w:t>toạ</w:t>
      </w:r>
      <w:r>
        <w:rPr>
          <w:i/>
          <w:spacing w:val="-4"/>
          <w:sz w:val="28"/>
        </w:rPr>
        <w:t> </w:t>
      </w:r>
      <w:r>
        <w:rPr>
          <w:i/>
          <w:sz w:val="28"/>
        </w:rPr>
        <w:t>phiên</w:t>
      </w:r>
      <w:r>
        <w:rPr>
          <w:i/>
          <w:spacing w:val="-3"/>
          <w:sz w:val="28"/>
        </w:rPr>
        <w:t> </w:t>
      </w:r>
      <w:r>
        <w:rPr>
          <w:i/>
          <w:sz w:val="28"/>
        </w:rPr>
        <w:t>toà</w:t>
      </w:r>
      <w:r>
        <w:rPr>
          <w:sz w:val="28"/>
        </w:rPr>
        <w:t>:</w:t>
      </w:r>
      <w:r>
        <w:rPr>
          <w:spacing w:val="-2"/>
          <w:sz w:val="28"/>
        </w:rPr>
        <w:t> </w:t>
      </w:r>
      <w:r>
        <w:rPr>
          <w:sz w:val="28"/>
        </w:rPr>
        <w:t>Ông:</w:t>
      </w:r>
      <w:r>
        <w:rPr>
          <w:spacing w:val="-4"/>
          <w:sz w:val="28"/>
        </w:rPr>
        <w:t> </w:t>
      </w:r>
      <w:r>
        <w:rPr>
          <w:sz w:val="28"/>
        </w:rPr>
        <w:t>Vũ</w:t>
      </w:r>
      <w:r>
        <w:rPr>
          <w:spacing w:val="-2"/>
          <w:sz w:val="28"/>
        </w:rPr>
        <w:t> </w:t>
      </w:r>
      <w:r>
        <w:rPr>
          <w:sz w:val="28"/>
        </w:rPr>
        <w:t>Hải</w:t>
      </w:r>
      <w:r>
        <w:rPr>
          <w:spacing w:val="-4"/>
          <w:sz w:val="28"/>
        </w:rPr>
        <w:t> </w:t>
      </w:r>
      <w:r>
        <w:rPr>
          <w:spacing w:val="-2"/>
          <w:sz w:val="28"/>
        </w:rPr>
        <w:t>Dương.</w:t>
      </w:r>
    </w:p>
    <w:p>
      <w:pPr>
        <w:spacing w:before="59"/>
        <w:ind w:left="100" w:right="196" w:firstLine="708"/>
        <w:jc w:val="both"/>
        <w:rPr>
          <w:sz w:val="28"/>
        </w:rPr>
      </w:pPr>
      <w:r>
        <w:rPr>
          <w:i/>
          <w:sz w:val="28"/>
        </w:rPr>
        <w:t>Thư ký phiên tòa: </w:t>
      </w:r>
      <w:r>
        <w:rPr>
          <w:sz w:val="28"/>
        </w:rPr>
        <w:t>Bà: Đỗ Thị Thanh Hoa, Thư ký Tòa án nhân dân huyện L, tỉnh Hòa Bình.</w:t>
      </w:r>
    </w:p>
    <w:p>
      <w:pPr>
        <w:spacing w:before="62"/>
        <w:ind w:left="100" w:right="196" w:firstLine="708"/>
        <w:jc w:val="both"/>
        <w:rPr>
          <w:sz w:val="28"/>
        </w:rPr>
      </w:pPr>
      <w:r>
        <w:rPr>
          <w:i/>
          <w:sz w:val="28"/>
        </w:rPr>
        <w:t>Đại diện Viện kiểm sát nhân dân huyện L, tỉnh Hoà Bình tham gia phiên toà: </w:t>
      </w:r>
      <w:r>
        <w:rPr>
          <w:sz w:val="28"/>
        </w:rPr>
        <w:t>Ông: Nguyễn Trần Hiếu, Kiểm sát viên.</w:t>
      </w:r>
    </w:p>
    <w:p>
      <w:pPr>
        <w:pStyle w:val="BodyText"/>
        <w:ind w:right="196"/>
      </w:pPr>
      <w:r>
        <w:rPr/>
        <w:t>Ngày 14</w:t>
      </w:r>
      <w:r>
        <w:rPr>
          <w:spacing w:val="-1"/>
        </w:rPr>
        <w:t> </w:t>
      </w:r>
      <w:r>
        <w:rPr/>
        <w:t>tháng</w:t>
      </w:r>
      <w:r>
        <w:rPr>
          <w:spacing w:val="-1"/>
        </w:rPr>
        <w:t> </w:t>
      </w:r>
      <w:r>
        <w:rPr/>
        <w:t>12 năm 2022 tại trụ sở Tòa án nhân dân huyện L, tỉnh Hòa Bình xét xử sơ thẩm công khai vụ án hình sự sơ thẩm thụ lý số: 28/2022/TLST-HS ngày 30 tháng 11 năm 2022 theo Quyết định đưa vụ án ra xét xử sơ thẩm theo thủ tục rút gọn số: 28/2022/QĐXXST-HS ngày 08 tháng 12 năm 2022 đối với:</w:t>
      </w:r>
    </w:p>
    <w:p>
      <w:pPr>
        <w:pStyle w:val="BodyText"/>
        <w:spacing w:line="285" w:lineRule="auto" w:before="61"/>
        <w:ind w:left="808" w:right="3005" w:firstLine="0"/>
      </w:pPr>
      <w:bookmarkStart w:name="Bị cáo: Đặng M, sinh ngày 20/12/1997. Tạ" w:id="1"/>
      <w:bookmarkEnd w:id="1"/>
      <w:r>
        <w:rPr/>
      </w:r>
      <w:r>
        <w:rPr>
          <w:b/>
        </w:rPr>
        <w:t>Bị</w:t>
      </w:r>
      <w:r>
        <w:rPr>
          <w:b/>
          <w:spacing w:val="-3"/>
        </w:rPr>
        <w:t> </w:t>
      </w:r>
      <w:r>
        <w:rPr>
          <w:b/>
        </w:rPr>
        <w:t>cáo:</w:t>
      </w:r>
      <w:r>
        <w:rPr>
          <w:b/>
          <w:spacing w:val="-4"/>
        </w:rPr>
        <w:t> </w:t>
      </w:r>
      <w:r>
        <w:rPr>
          <w:b/>
        </w:rPr>
        <w:t>Đặng</w:t>
      </w:r>
      <w:r>
        <w:rPr>
          <w:b/>
          <w:spacing w:val="-5"/>
        </w:rPr>
        <w:t> </w:t>
      </w:r>
      <w:r>
        <w:rPr>
          <w:b/>
        </w:rPr>
        <w:t>M</w:t>
      </w:r>
      <w:r>
        <w:rPr/>
        <w:t>,</w:t>
      </w:r>
      <w:r>
        <w:rPr>
          <w:spacing w:val="-2"/>
        </w:rPr>
        <w:t> </w:t>
      </w:r>
      <w:r>
        <w:rPr/>
        <w:t>sinh</w:t>
      </w:r>
      <w:r>
        <w:rPr>
          <w:spacing w:val="-5"/>
        </w:rPr>
        <w:t> </w:t>
      </w:r>
      <w:r>
        <w:rPr/>
        <w:t>ngày</w:t>
      </w:r>
      <w:r>
        <w:rPr>
          <w:spacing w:val="-5"/>
        </w:rPr>
        <w:t> </w:t>
      </w:r>
      <w:r>
        <w:rPr/>
        <w:t>20/12/1997.</w:t>
      </w:r>
      <w:r>
        <w:rPr>
          <w:spacing w:val="-4"/>
        </w:rPr>
        <w:t> </w:t>
      </w:r>
      <w:r>
        <w:rPr/>
        <w:t>Tại:</w:t>
      </w:r>
      <w:r>
        <w:rPr>
          <w:spacing w:val="-5"/>
        </w:rPr>
        <w:t> </w:t>
      </w:r>
      <w:r>
        <w:rPr/>
        <w:t>L,</w:t>
      </w:r>
      <w:r>
        <w:rPr>
          <w:spacing w:val="-5"/>
        </w:rPr>
        <w:t> </w:t>
      </w:r>
      <w:r>
        <w:rPr/>
        <w:t>Hoà</w:t>
      </w:r>
      <w:r>
        <w:rPr>
          <w:spacing w:val="-4"/>
        </w:rPr>
        <w:t> </w:t>
      </w:r>
      <w:r>
        <w:rPr/>
        <w:t>Bình. </w:t>
      </w:r>
      <w:bookmarkStart w:name="Nơi cư trú: khu Ch, thị trấn Ch, huyện L" w:id="2"/>
      <w:bookmarkEnd w:id="2"/>
      <w:r>
        <w:rPr/>
        <w:t>N</w:t>
      </w:r>
      <w:r>
        <w:rPr/>
        <w:t>ơi cư trú: khu Ch, thị trấn Ch, huyện L, tỉnh Hoà Bình.</w:t>
      </w:r>
    </w:p>
    <w:p>
      <w:pPr>
        <w:pStyle w:val="BodyText"/>
        <w:spacing w:before="0"/>
        <w:ind w:right="196"/>
      </w:pPr>
      <w:bookmarkStart w:name="Nghề nghiệp: Lao động tự do; Trình độ vă" w:id="3"/>
      <w:bookmarkEnd w:id="3"/>
      <w:r>
        <w:rPr/>
      </w:r>
      <w:r>
        <w:rPr/>
        <w:t>Nghề nghiệp: Lao động tự do; Trình độ văn hóa: 09/12; Dân tộc: Kinh; Giới tính: Nam; Tôn giáo: Không; Quốc tịch: Việt Nam; Con ông: Đặng H, sinh năm 1967; con bà: Lê Y, sinh năm 1974; vợ, con: Chưa có.</w:t>
      </w:r>
    </w:p>
    <w:p>
      <w:pPr>
        <w:pStyle w:val="BodyText"/>
        <w:spacing w:before="56"/>
        <w:ind w:left="808" w:firstLine="0"/>
        <w:jc w:val="left"/>
      </w:pPr>
      <w:bookmarkStart w:name="Tiền án: Không; Tiền sự: Không. Nhân thâ" w:id="4"/>
      <w:bookmarkEnd w:id="4"/>
      <w:r>
        <w:rPr/>
      </w:r>
      <w:r>
        <w:rPr/>
        <w:t>Tiền</w:t>
      </w:r>
      <w:r>
        <w:rPr>
          <w:spacing w:val="-7"/>
        </w:rPr>
        <w:t> </w:t>
      </w:r>
      <w:r>
        <w:rPr/>
        <w:t>án:</w:t>
      </w:r>
      <w:r>
        <w:rPr>
          <w:spacing w:val="-4"/>
        </w:rPr>
        <w:t> </w:t>
      </w:r>
      <w:r>
        <w:rPr/>
        <w:t>Không;</w:t>
      </w:r>
      <w:r>
        <w:rPr>
          <w:spacing w:val="-4"/>
        </w:rPr>
        <w:t> </w:t>
      </w:r>
      <w:r>
        <w:rPr/>
        <w:t>Tiền</w:t>
      </w:r>
      <w:r>
        <w:rPr>
          <w:spacing w:val="-4"/>
        </w:rPr>
        <w:t> </w:t>
      </w:r>
      <w:r>
        <w:rPr/>
        <w:t>sự:</w:t>
      </w:r>
      <w:r>
        <w:rPr>
          <w:spacing w:val="-4"/>
        </w:rPr>
        <w:t> </w:t>
      </w:r>
      <w:r>
        <w:rPr/>
        <w:t>Không.</w:t>
      </w:r>
      <w:r>
        <w:rPr>
          <w:spacing w:val="-4"/>
        </w:rPr>
        <w:t> </w:t>
      </w:r>
      <w:r>
        <w:rPr/>
        <w:t>Nhân</w:t>
      </w:r>
      <w:r>
        <w:rPr>
          <w:spacing w:val="-2"/>
        </w:rPr>
        <w:t> </w:t>
      </w:r>
      <w:r>
        <w:rPr/>
        <w:t>thân:</w:t>
      </w:r>
      <w:r>
        <w:rPr>
          <w:spacing w:val="-4"/>
        </w:rPr>
        <w:t> </w:t>
      </w:r>
      <w:r>
        <w:rPr>
          <w:spacing w:val="-2"/>
        </w:rPr>
        <w:t>Không.</w:t>
      </w:r>
    </w:p>
    <w:p>
      <w:pPr>
        <w:pStyle w:val="BodyText"/>
        <w:spacing w:before="62"/>
        <w:jc w:val="left"/>
      </w:pPr>
      <w:bookmarkStart w:name="Tạm giữ từ ngày 02/11/2022 đến ngày 05/1" w:id="5"/>
      <w:bookmarkEnd w:id="5"/>
      <w:r>
        <w:rPr/>
      </w:r>
      <w:r>
        <w:rPr/>
        <w:t>Tạm</w:t>
      </w:r>
      <w:r>
        <w:rPr>
          <w:spacing w:val="-2"/>
        </w:rPr>
        <w:t> </w:t>
      </w:r>
      <w:r>
        <w:rPr/>
        <w:t>giữ</w:t>
      </w:r>
      <w:r>
        <w:rPr>
          <w:spacing w:val="-1"/>
        </w:rPr>
        <w:t> </w:t>
      </w:r>
      <w:r>
        <w:rPr/>
        <w:t>từ</w:t>
      </w:r>
      <w:r>
        <w:rPr>
          <w:spacing w:val="-3"/>
        </w:rPr>
        <w:t> </w:t>
      </w:r>
      <w:r>
        <w:rPr/>
        <w:t>ngày</w:t>
      </w:r>
      <w:r>
        <w:rPr>
          <w:spacing w:val="-3"/>
        </w:rPr>
        <w:t> </w:t>
      </w:r>
      <w:r>
        <w:rPr/>
        <w:t>02/11/2022</w:t>
      </w:r>
      <w:r>
        <w:rPr>
          <w:spacing w:val="-3"/>
        </w:rPr>
        <w:t> </w:t>
      </w:r>
      <w:r>
        <w:rPr/>
        <w:t>đến</w:t>
      </w:r>
      <w:r>
        <w:rPr>
          <w:spacing w:val="-1"/>
        </w:rPr>
        <w:t> </w:t>
      </w:r>
      <w:r>
        <w:rPr/>
        <w:t>ngày</w:t>
      </w:r>
      <w:r>
        <w:rPr>
          <w:spacing w:val="-3"/>
        </w:rPr>
        <w:t> </w:t>
      </w:r>
      <w:r>
        <w:rPr/>
        <w:t>05/11/2022.</w:t>
      </w:r>
      <w:r>
        <w:rPr>
          <w:spacing w:val="-2"/>
        </w:rPr>
        <w:t> </w:t>
      </w:r>
      <w:r>
        <w:rPr/>
        <w:t>Hiện</w:t>
      </w:r>
      <w:r>
        <w:rPr>
          <w:spacing w:val="-3"/>
        </w:rPr>
        <w:t> </w:t>
      </w:r>
      <w:r>
        <w:rPr/>
        <w:t>bị</w:t>
      </w:r>
      <w:r>
        <w:rPr>
          <w:spacing w:val="-3"/>
        </w:rPr>
        <w:t> </w:t>
      </w:r>
      <w:r>
        <w:rPr/>
        <w:t>cáo</w:t>
      </w:r>
      <w:r>
        <w:rPr>
          <w:spacing w:val="-3"/>
        </w:rPr>
        <w:t> </w:t>
      </w:r>
      <w:r>
        <w:rPr/>
        <w:t>đang</w:t>
      </w:r>
      <w:r>
        <w:rPr>
          <w:spacing w:val="-3"/>
        </w:rPr>
        <w:t> </w:t>
      </w:r>
      <w:r>
        <w:rPr/>
        <w:t>được</w:t>
      </w:r>
      <w:r>
        <w:rPr>
          <w:spacing w:val="-2"/>
        </w:rPr>
        <w:t> </w:t>
      </w:r>
      <w:r>
        <w:rPr/>
        <w:t>tại</w:t>
      </w:r>
      <w:r>
        <w:rPr>
          <w:spacing w:val="-3"/>
        </w:rPr>
        <w:t> </w:t>
      </w:r>
      <w:r>
        <w:rPr/>
        <w:t>ngoại. (Có mặt tại phiên tòa).</w:t>
      </w:r>
    </w:p>
    <w:p>
      <w:pPr>
        <w:pStyle w:val="ListParagraph"/>
        <w:numPr>
          <w:ilvl w:val="0"/>
          <w:numId w:val="2"/>
        </w:numPr>
        <w:tabs>
          <w:tab w:pos="1020" w:val="left" w:leader="none"/>
        </w:tabs>
        <w:spacing w:line="240" w:lineRule="auto" w:before="59" w:after="0"/>
        <w:ind w:left="1019" w:right="0" w:hanging="212"/>
        <w:jc w:val="left"/>
        <w:rPr>
          <w:i/>
          <w:sz w:val="28"/>
        </w:rPr>
      </w:pPr>
      <w:r>
        <w:rPr>
          <w:i/>
          <w:sz w:val="28"/>
        </w:rPr>
        <w:t>Người</w:t>
      </w:r>
      <w:r>
        <w:rPr>
          <w:i/>
          <w:spacing w:val="-6"/>
          <w:sz w:val="28"/>
        </w:rPr>
        <w:t> </w:t>
      </w:r>
      <w:r>
        <w:rPr>
          <w:i/>
          <w:sz w:val="28"/>
        </w:rPr>
        <w:t>bị</w:t>
      </w:r>
      <w:r>
        <w:rPr>
          <w:i/>
          <w:spacing w:val="-4"/>
          <w:sz w:val="28"/>
        </w:rPr>
        <w:t> hại:</w:t>
      </w:r>
    </w:p>
    <w:p>
      <w:pPr>
        <w:pStyle w:val="ListParagraph"/>
        <w:numPr>
          <w:ilvl w:val="0"/>
          <w:numId w:val="1"/>
        </w:numPr>
        <w:tabs>
          <w:tab w:pos="972" w:val="left" w:leader="none"/>
        </w:tabs>
        <w:spacing w:line="285" w:lineRule="auto" w:before="60" w:after="0"/>
        <w:ind w:left="808" w:right="4358" w:firstLine="0"/>
        <w:jc w:val="left"/>
        <w:rPr>
          <w:i/>
          <w:sz w:val="28"/>
        </w:rPr>
      </w:pPr>
      <w:r>
        <w:rPr>
          <w:sz w:val="28"/>
        </w:rPr>
        <w:t>Anh Nguyễn T, sinh năm 1989. (Có mặt). Trú</w:t>
      </w:r>
      <w:r>
        <w:rPr>
          <w:spacing w:val="-3"/>
          <w:sz w:val="28"/>
        </w:rPr>
        <w:t> </w:t>
      </w:r>
      <w:r>
        <w:rPr>
          <w:sz w:val="28"/>
        </w:rPr>
        <w:t>tại:</w:t>
      </w:r>
      <w:r>
        <w:rPr>
          <w:spacing w:val="-5"/>
          <w:sz w:val="28"/>
        </w:rPr>
        <w:t> </w:t>
      </w:r>
      <w:r>
        <w:rPr>
          <w:sz w:val="28"/>
        </w:rPr>
        <w:t>thôn</w:t>
      </w:r>
      <w:r>
        <w:rPr>
          <w:spacing w:val="-5"/>
          <w:sz w:val="28"/>
        </w:rPr>
        <w:t> </w:t>
      </w:r>
      <w:r>
        <w:rPr>
          <w:sz w:val="28"/>
        </w:rPr>
        <w:t>Đ,</w:t>
      </w:r>
      <w:r>
        <w:rPr>
          <w:spacing w:val="-5"/>
          <w:sz w:val="28"/>
        </w:rPr>
        <w:t> </w:t>
      </w:r>
      <w:r>
        <w:rPr>
          <w:sz w:val="28"/>
        </w:rPr>
        <w:t>xã</w:t>
      </w:r>
      <w:r>
        <w:rPr>
          <w:spacing w:val="-1"/>
          <w:sz w:val="28"/>
        </w:rPr>
        <w:t> </w:t>
      </w:r>
      <w:r>
        <w:rPr>
          <w:sz w:val="28"/>
        </w:rPr>
        <w:t>Đ,</w:t>
      </w:r>
      <w:r>
        <w:rPr>
          <w:spacing w:val="-5"/>
          <w:sz w:val="28"/>
        </w:rPr>
        <w:t> </w:t>
      </w:r>
      <w:r>
        <w:rPr>
          <w:sz w:val="28"/>
        </w:rPr>
        <w:t>huyện</w:t>
      </w:r>
      <w:r>
        <w:rPr>
          <w:spacing w:val="-5"/>
          <w:sz w:val="28"/>
        </w:rPr>
        <w:t> </w:t>
      </w:r>
      <w:r>
        <w:rPr>
          <w:sz w:val="28"/>
        </w:rPr>
        <w:t>L,</w:t>
      </w:r>
      <w:r>
        <w:rPr>
          <w:spacing w:val="-2"/>
          <w:sz w:val="28"/>
        </w:rPr>
        <w:t> </w:t>
      </w:r>
      <w:r>
        <w:rPr>
          <w:sz w:val="28"/>
        </w:rPr>
        <w:t>tỉnh</w:t>
      </w:r>
      <w:r>
        <w:rPr>
          <w:spacing w:val="-5"/>
          <w:sz w:val="28"/>
        </w:rPr>
        <w:t> </w:t>
      </w:r>
      <w:r>
        <w:rPr>
          <w:sz w:val="28"/>
        </w:rPr>
        <w:t>Hòa</w:t>
      </w:r>
      <w:r>
        <w:rPr>
          <w:spacing w:val="-4"/>
          <w:sz w:val="28"/>
        </w:rPr>
        <w:t> </w:t>
      </w:r>
      <w:r>
        <w:rPr>
          <w:sz w:val="28"/>
        </w:rPr>
        <w:t>Bình.</w:t>
      </w:r>
    </w:p>
    <w:p>
      <w:pPr>
        <w:pStyle w:val="ListParagraph"/>
        <w:numPr>
          <w:ilvl w:val="0"/>
          <w:numId w:val="1"/>
        </w:numPr>
        <w:tabs>
          <w:tab w:pos="972" w:val="left" w:leader="none"/>
        </w:tabs>
        <w:spacing w:line="319" w:lineRule="exact" w:before="0" w:after="0"/>
        <w:ind w:left="971" w:right="0" w:hanging="164"/>
        <w:jc w:val="left"/>
        <w:rPr>
          <w:sz w:val="28"/>
        </w:rPr>
      </w:pPr>
      <w:r>
        <w:rPr>
          <w:sz w:val="28"/>
        </w:rPr>
        <w:t>Chị</w:t>
      </w:r>
      <w:r>
        <w:rPr>
          <w:spacing w:val="-4"/>
          <w:sz w:val="28"/>
        </w:rPr>
        <w:t> </w:t>
      </w:r>
      <w:r>
        <w:rPr>
          <w:sz w:val="28"/>
        </w:rPr>
        <w:t>Trần</w:t>
      </w:r>
      <w:r>
        <w:rPr>
          <w:spacing w:val="-3"/>
          <w:sz w:val="28"/>
        </w:rPr>
        <w:t> </w:t>
      </w:r>
      <w:r>
        <w:rPr>
          <w:sz w:val="28"/>
        </w:rPr>
        <w:t>Ng,</w:t>
      </w:r>
      <w:r>
        <w:rPr>
          <w:spacing w:val="-4"/>
          <w:sz w:val="28"/>
        </w:rPr>
        <w:t> </w:t>
      </w:r>
      <w:r>
        <w:rPr>
          <w:sz w:val="28"/>
        </w:rPr>
        <w:t>sinh</w:t>
      </w:r>
      <w:r>
        <w:rPr>
          <w:spacing w:val="-3"/>
          <w:sz w:val="28"/>
        </w:rPr>
        <w:t> </w:t>
      </w:r>
      <w:r>
        <w:rPr>
          <w:sz w:val="28"/>
        </w:rPr>
        <w:t>năm</w:t>
      </w:r>
      <w:r>
        <w:rPr>
          <w:spacing w:val="-3"/>
          <w:sz w:val="28"/>
        </w:rPr>
        <w:t> </w:t>
      </w:r>
      <w:r>
        <w:rPr>
          <w:sz w:val="28"/>
        </w:rPr>
        <w:t>1989.</w:t>
      </w:r>
      <w:r>
        <w:rPr>
          <w:spacing w:val="-3"/>
          <w:sz w:val="28"/>
        </w:rPr>
        <w:t> </w:t>
      </w:r>
      <w:r>
        <w:rPr>
          <w:sz w:val="28"/>
        </w:rPr>
        <w:t>(Có</w:t>
      </w:r>
      <w:r>
        <w:rPr>
          <w:spacing w:val="-1"/>
          <w:sz w:val="28"/>
        </w:rPr>
        <w:t> </w:t>
      </w:r>
      <w:r>
        <w:rPr>
          <w:spacing w:val="-4"/>
          <w:sz w:val="28"/>
        </w:rPr>
        <w:t>mặt).</w:t>
      </w:r>
    </w:p>
    <w:p>
      <w:pPr>
        <w:pStyle w:val="BodyText"/>
        <w:spacing w:before="62"/>
        <w:ind w:left="808" w:firstLine="0"/>
        <w:jc w:val="left"/>
      </w:pPr>
      <w:r>
        <w:rPr/>
        <w:t>Trú</w:t>
      </w:r>
      <w:r>
        <w:rPr>
          <w:spacing w:val="-2"/>
        </w:rPr>
        <w:t> </w:t>
      </w:r>
      <w:r>
        <w:rPr/>
        <w:t>tại:</w:t>
      </w:r>
      <w:r>
        <w:rPr>
          <w:spacing w:val="-4"/>
        </w:rPr>
        <w:t> </w:t>
      </w:r>
      <w:r>
        <w:rPr/>
        <w:t>thôn</w:t>
      </w:r>
      <w:r>
        <w:rPr>
          <w:spacing w:val="-4"/>
        </w:rPr>
        <w:t> </w:t>
      </w:r>
      <w:r>
        <w:rPr/>
        <w:t>Đ,</w:t>
      </w:r>
      <w:r>
        <w:rPr>
          <w:spacing w:val="-4"/>
        </w:rPr>
        <w:t> </w:t>
      </w:r>
      <w:r>
        <w:rPr/>
        <w:t>xã Đ,</w:t>
      </w:r>
      <w:r>
        <w:rPr>
          <w:spacing w:val="-3"/>
        </w:rPr>
        <w:t> </w:t>
      </w:r>
      <w:r>
        <w:rPr/>
        <w:t>huyện</w:t>
      </w:r>
      <w:r>
        <w:rPr>
          <w:spacing w:val="-4"/>
        </w:rPr>
        <w:t> </w:t>
      </w:r>
      <w:r>
        <w:rPr/>
        <w:t>L,</w:t>
      </w:r>
      <w:r>
        <w:rPr>
          <w:spacing w:val="-1"/>
        </w:rPr>
        <w:t> </w:t>
      </w:r>
      <w:r>
        <w:rPr/>
        <w:t>tỉnh</w:t>
      </w:r>
      <w:r>
        <w:rPr>
          <w:spacing w:val="-4"/>
        </w:rPr>
        <w:t> </w:t>
      </w:r>
      <w:r>
        <w:rPr/>
        <w:t>Hòa</w:t>
      </w:r>
      <w:r>
        <w:rPr>
          <w:spacing w:val="-2"/>
        </w:rPr>
        <w:t> </w:t>
      </w:r>
      <w:r>
        <w:rPr>
          <w:spacing w:val="-4"/>
        </w:rPr>
        <w:t>Bình.</w:t>
      </w:r>
    </w:p>
    <w:p>
      <w:pPr>
        <w:pStyle w:val="ListParagraph"/>
        <w:numPr>
          <w:ilvl w:val="0"/>
          <w:numId w:val="2"/>
        </w:numPr>
        <w:tabs>
          <w:tab w:pos="1020" w:val="left" w:leader="none"/>
        </w:tabs>
        <w:spacing w:line="240" w:lineRule="auto" w:before="60" w:after="0"/>
        <w:ind w:left="1019" w:right="0" w:hanging="212"/>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w:t>
      </w:r>
      <w:r>
        <w:rPr>
          <w:i/>
          <w:spacing w:val="-2"/>
          <w:sz w:val="28"/>
        </w:rPr>
        <w:t> </w:t>
      </w:r>
      <w:r>
        <w:rPr>
          <w:i/>
          <w:sz w:val="28"/>
        </w:rPr>
        <w:t>liên</w:t>
      </w:r>
      <w:r>
        <w:rPr>
          <w:i/>
          <w:spacing w:val="-4"/>
          <w:sz w:val="28"/>
        </w:rPr>
        <w:t> quan:</w:t>
      </w:r>
    </w:p>
    <w:p>
      <w:pPr>
        <w:pStyle w:val="ListParagraph"/>
        <w:numPr>
          <w:ilvl w:val="0"/>
          <w:numId w:val="1"/>
        </w:numPr>
        <w:tabs>
          <w:tab w:pos="972" w:val="left" w:leader="none"/>
        </w:tabs>
        <w:spacing w:line="240" w:lineRule="auto" w:before="59" w:after="0"/>
        <w:ind w:left="971" w:right="0" w:hanging="164"/>
        <w:jc w:val="left"/>
        <w:rPr>
          <w:sz w:val="28"/>
        </w:rPr>
      </w:pPr>
      <w:r>
        <w:rPr>
          <w:sz w:val="28"/>
        </w:rPr>
        <w:t>Chị</w:t>
      </w:r>
      <w:r>
        <w:rPr>
          <w:spacing w:val="-5"/>
          <w:sz w:val="28"/>
        </w:rPr>
        <w:t> </w:t>
      </w:r>
      <w:r>
        <w:rPr>
          <w:sz w:val="28"/>
        </w:rPr>
        <w:t>Lê</w:t>
      </w:r>
      <w:r>
        <w:rPr>
          <w:spacing w:val="-3"/>
          <w:sz w:val="28"/>
        </w:rPr>
        <w:t> </w:t>
      </w:r>
      <w:r>
        <w:rPr>
          <w:sz w:val="28"/>
        </w:rPr>
        <w:t>Y,</w:t>
      </w:r>
      <w:r>
        <w:rPr>
          <w:spacing w:val="-1"/>
          <w:sz w:val="28"/>
        </w:rPr>
        <w:t> </w:t>
      </w:r>
      <w:r>
        <w:rPr>
          <w:sz w:val="28"/>
        </w:rPr>
        <w:t>sinh</w:t>
      </w:r>
      <w:r>
        <w:rPr>
          <w:spacing w:val="-2"/>
          <w:sz w:val="28"/>
        </w:rPr>
        <w:t> </w:t>
      </w:r>
      <w:r>
        <w:rPr>
          <w:sz w:val="28"/>
        </w:rPr>
        <w:t>năm</w:t>
      </w:r>
      <w:r>
        <w:rPr>
          <w:spacing w:val="-3"/>
          <w:sz w:val="28"/>
        </w:rPr>
        <w:t> </w:t>
      </w:r>
      <w:r>
        <w:rPr>
          <w:sz w:val="28"/>
        </w:rPr>
        <w:t>1974.</w:t>
      </w:r>
      <w:r>
        <w:rPr>
          <w:spacing w:val="-3"/>
          <w:sz w:val="28"/>
        </w:rPr>
        <w:t> </w:t>
      </w:r>
      <w:r>
        <w:rPr>
          <w:sz w:val="28"/>
        </w:rPr>
        <w:t>(Có</w:t>
      </w:r>
      <w:r>
        <w:rPr>
          <w:spacing w:val="-4"/>
          <w:sz w:val="28"/>
        </w:rPr>
        <w:t> mặt).</w:t>
      </w:r>
    </w:p>
    <w:p>
      <w:pPr>
        <w:pStyle w:val="BodyText"/>
        <w:spacing w:before="60"/>
        <w:ind w:left="808" w:firstLine="0"/>
        <w:jc w:val="left"/>
      </w:pPr>
      <w:r>
        <w:rPr/>
        <w:t>Trú</w:t>
      </w:r>
      <w:r>
        <w:rPr>
          <w:spacing w:val="-2"/>
        </w:rPr>
        <w:t> </w:t>
      </w:r>
      <w:r>
        <w:rPr/>
        <w:t>tại:</w:t>
      </w:r>
      <w:r>
        <w:rPr>
          <w:spacing w:val="-3"/>
        </w:rPr>
        <w:t> </w:t>
      </w:r>
      <w:r>
        <w:rPr/>
        <w:t>Khu</w:t>
      </w:r>
      <w:r>
        <w:rPr>
          <w:spacing w:val="-4"/>
        </w:rPr>
        <w:t> </w:t>
      </w:r>
      <w:r>
        <w:rPr/>
        <w:t>Ch,</w:t>
      </w:r>
      <w:r>
        <w:rPr>
          <w:spacing w:val="-5"/>
        </w:rPr>
        <w:t> </w:t>
      </w:r>
      <w:r>
        <w:rPr/>
        <w:t>thị</w:t>
      </w:r>
      <w:r>
        <w:rPr>
          <w:spacing w:val="-2"/>
        </w:rPr>
        <w:t> </w:t>
      </w:r>
      <w:r>
        <w:rPr/>
        <w:t>trấn</w:t>
      </w:r>
      <w:r>
        <w:rPr>
          <w:spacing w:val="-3"/>
        </w:rPr>
        <w:t> </w:t>
      </w:r>
      <w:r>
        <w:rPr/>
        <w:t>Ch,</w:t>
      </w:r>
      <w:r>
        <w:rPr>
          <w:spacing w:val="-4"/>
        </w:rPr>
        <w:t> </w:t>
      </w:r>
      <w:r>
        <w:rPr/>
        <w:t>huyện</w:t>
      </w:r>
      <w:r>
        <w:rPr>
          <w:spacing w:val="-3"/>
        </w:rPr>
        <w:t> </w:t>
      </w:r>
      <w:r>
        <w:rPr/>
        <w:t>L,</w:t>
      </w:r>
      <w:r>
        <w:rPr>
          <w:spacing w:val="-1"/>
        </w:rPr>
        <w:t> </w:t>
      </w:r>
      <w:r>
        <w:rPr/>
        <w:t>tỉnh</w:t>
      </w:r>
      <w:r>
        <w:rPr>
          <w:spacing w:val="-3"/>
        </w:rPr>
        <w:t> </w:t>
      </w:r>
      <w:r>
        <w:rPr/>
        <w:t>Hòa</w:t>
      </w:r>
      <w:r>
        <w:rPr>
          <w:spacing w:val="-2"/>
        </w:rPr>
        <w:t> Bình.</w:t>
      </w:r>
    </w:p>
    <w:p>
      <w:pPr>
        <w:pStyle w:val="ListParagraph"/>
        <w:numPr>
          <w:ilvl w:val="0"/>
          <w:numId w:val="2"/>
        </w:numPr>
        <w:tabs>
          <w:tab w:pos="1020" w:val="left" w:leader="none"/>
        </w:tabs>
        <w:spacing w:line="240" w:lineRule="auto" w:before="59" w:after="0"/>
        <w:ind w:left="1019" w:right="0" w:hanging="212"/>
        <w:jc w:val="left"/>
        <w:rPr>
          <w:i/>
          <w:sz w:val="28"/>
        </w:rPr>
      </w:pPr>
      <w:r>
        <w:rPr>
          <w:i/>
          <w:sz w:val="28"/>
        </w:rPr>
        <w:t>Người</w:t>
      </w:r>
      <w:r>
        <w:rPr>
          <w:i/>
          <w:spacing w:val="-5"/>
          <w:sz w:val="28"/>
        </w:rPr>
        <w:t> </w:t>
      </w:r>
      <w:r>
        <w:rPr>
          <w:i/>
          <w:sz w:val="28"/>
        </w:rPr>
        <w:t>làm</w:t>
      </w:r>
      <w:r>
        <w:rPr>
          <w:i/>
          <w:spacing w:val="-5"/>
          <w:sz w:val="28"/>
        </w:rPr>
        <w:t> </w:t>
      </w:r>
      <w:r>
        <w:rPr>
          <w:i/>
          <w:spacing w:val="-2"/>
          <w:sz w:val="28"/>
        </w:rPr>
        <w:t>chứng:</w:t>
      </w:r>
    </w:p>
    <w:p>
      <w:pPr>
        <w:pStyle w:val="ListParagraph"/>
        <w:numPr>
          <w:ilvl w:val="0"/>
          <w:numId w:val="1"/>
        </w:numPr>
        <w:tabs>
          <w:tab w:pos="972" w:val="left" w:leader="none"/>
        </w:tabs>
        <w:spacing w:line="240" w:lineRule="auto" w:before="60" w:after="0"/>
        <w:ind w:left="971" w:right="0" w:hanging="164"/>
        <w:jc w:val="left"/>
        <w:rPr>
          <w:sz w:val="28"/>
        </w:rPr>
      </w:pPr>
      <w:r>
        <w:rPr>
          <w:sz w:val="28"/>
        </w:rPr>
        <w:t>Anh</w:t>
      </w:r>
      <w:r>
        <w:rPr>
          <w:spacing w:val="-4"/>
          <w:sz w:val="28"/>
        </w:rPr>
        <w:t> </w:t>
      </w:r>
      <w:r>
        <w:rPr>
          <w:sz w:val="28"/>
        </w:rPr>
        <w:t>Ngô</w:t>
      </w:r>
      <w:r>
        <w:rPr>
          <w:spacing w:val="-4"/>
          <w:sz w:val="28"/>
        </w:rPr>
        <w:t> </w:t>
      </w:r>
      <w:r>
        <w:rPr>
          <w:sz w:val="28"/>
        </w:rPr>
        <w:t>L,</w:t>
      </w:r>
      <w:r>
        <w:rPr>
          <w:spacing w:val="-1"/>
          <w:sz w:val="28"/>
        </w:rPr>
        <w:t> </w:t>
      </w:r>
      <w:r>
        <w:rPr>
          <w:sz w:val="28"/>
        </w:rPr>
        <w:t>sinh</w:t>
      </w:r>
      <w:r>
        <w:rPr>
          <w:spacing w:val="-3"/>
          <w:sz w:val="28"/>
        </w:rPr>
        <w:t> </w:t>
      </w:r>
      <w:r>
        <w:rPr>
          <w:sz w:val="28"/>
        </w:rPr>
        <w:t>năm</w:t>
      </w:r>
      <w:r>
        <w:rPr>
          <w:spacing w:val="-3"/>
          <w:sz w:val="28"/>
        </w:rPr>
        <w:t> </w:t>
      </w:r>
      <w:r>
        <w:rPr>
          <w:sz w:val="28"/>
        </w:rPr>
        <w:t>1983.</w:t>
      </w:r>
      <w:r>
        <w:rPr>
          <w:spacing w:val="-4"/>
          <w:sz w:val="28"/>
        </w:rPr>
        <w:t> </w:t>
      </w:r>
      <w:r>
        <w:rPr>
          <w:sz w:val="28"/>
        </w:rPr>
        <w:t>(Văng</w:t>
      </w:r>
      <w:r>
        <w:rPr>
          <w:spacing w:val="-3"/>
          <w:sz w:val="28"/>
        </w:rPr>
        <w:t> </w:t>
      </w:r>
      <w:r>
        <w:rPr>
          <w:spacing w:val="-4"/>
          <w:sz w:val="28"/>
        </w:rPr>
        <w:t>mặt).</w:t>
      </w:r>
    </w:p>
    <w:p>
      <w:pPr>
        <w:spacing w:after="0" w:line="240" w:lineRule="auto"/>
        <w:jc w:val="left"/>
        <w:rPr>
          <w:sz w:val="28"/>
        </w:rPr>
        <w:sectPr>
          <w:type w:val="continuous"/>
          <w:pgSz w:w="12240" w:h="15840"/>
          <w:pgMar w:header="0" w:footer="1405" w:top="660" w:bottom="1600" w:left="1340" w:right="520"/>
        </w:sectPr>
      </w:pPr>
    </w:p>
    <w:p>
      <w:pPr>
        <w:pStyle w:val="BodyText"/>
        <w:spacing w:before="78"/>
        <w:ind w:left="808" w:firstLine="0"/>
        <w:jc w:val="left"/>
      </w:pPr>
      <w:r>
        <w:rPr/>
        <w:t>Trú</w:t>
      </w:r>
      <w:r>
        <w:rPr>
          <w:spacing w:val="-4"/>
        </w:rPr>
        <w:t> </w:t>
      </w:r>
      <w:r>
        <w:rPr/>
        <w:t>tại:</w:t>
      </w:r>
      <w:r>
        <w:rPr>
          <w:spacing w:val="-4"/>
        </w:rPr>
        <w:t> </w:t>
      </w:r>
      <w:r>
        <w:rPr/>
        <w:t>khu</w:t>
      </w:r>
      <w:r>
        <w:rPr>
          <w:spacing w:val="-4"/>
        </w:rPr>
        <w:t> </w:t>
      </w:r>
      <w:r>
        <w:rPr/>
        <w:t>Ch,</w:t>
      </w:r>
      <w:r>
        <w:rPr>
          <w:spacing w:val="-3"/>
        </w:rPr>
        <w:t> </w:t>
      </w:r>
      <w:r>
        <w:rPr/>
        <w:t>thị</w:t>
      </w:r>
      <w:r>
        <w:rPr>
          <w:spacing w:val="-2"/>
        </w:rPr>
        <w:t> </w:t>
      </w:r>
      <w:r>
        <w:rPr/>
        <w:t>trấn</w:t>
      </w:r>
      <w:r>
        <w:rPr>
          <w:spacing w:val="-4"/>
        </w:rPr>
        <w:t> </w:t>
      </w:r>
      <w:r>
        <w:rPr/>
        <w:t>Ch,</w:t>
      </w:r>
      <w:r>
        <w:rPr>
          <w:spacing w:val="-4"/>
        </w:rPr>
        <w:t> </w:t>
      </w:r>
      <w:r>
        <w:rPr/>
        <w:t>huyện</w:t>
      </w:r>
      <w:r>
        <w:rPr>
          <w:spacing w:val="-3"/>
        </w:rPr>
        <w:t> </w:t>
      </w:r>
      <w:r>
        <w:rPr/>
        <w:t>L,</w:t>
      </w:r>
      <w:r>
        <w:rPr>
          <w:spacing w:val="-1"/>
        </w:rPr>
        <w:t> </w:t>
      </w:r>
      <w:r>
        <w:rPr/>
        <w:t>tỉnh</w:t>
      </w:r>
      <w:r>
        <w:rPr>
          <w:spacing w:val="-4"/>
        </w:rPr>
        <w:t> </w:t>
      </w:r>
      <w:r>
        <w:rPr/>
        <w:t>Hòa</w:t>
      </w:r>
      <w:r>
        <w:rPr>
          <w:spacing w:val="-2"/>
        </w:rPr>
        <w:t> Bình.</w:t>
      </w:r>
    </w:p>
    <w:p>
      <w:pPr>
        <w:pStyle w:val="ListParagraph"/>
        <w:numPr>
          <w:ilvl w:val="0"/>
          <w:numId w:val="1"/>
        </w:numPr>
        <w:tabs>
          <w:tab w:pos="972" w:val="left" w:leader="none"/>
        </w:tabs>
        <w:spacing w:line="285" w:lineRule="auto" w:before="60" w:after="0"/>
        <w:ind w:left="808" w:right="4358" w:firstLine="0"/>
        <w:jc w:val="left"/>
        <w:rPr>
          <w:sz w:val="28"/>
        </w:rPr>
      </w:pPr>
      <w:r>
        <w:rPr>
          <w:sz w:val="28"/>
        </w:rPr>
        <w:t>Anh Nguyễn T, sinh năm 1995. (Văng mặt). Trú</w:t>
      </w:r>
      <w:r>
        <w:rPr>
          <w:spacing w:val="-3"/>
          <w:sz w:val="28"/>
        </w:rPr>
        <w:t> </w:t>
      </w:r>
      <w:r>
        <w:rPr>
          <w:sz w:val="28"/>
        </w:rPr>
        <w:t>tại:</w:t>
      </w:r>
      <w:r>
        <w:rPr>
          <w:spacing w:val="-5"/>
          <w:sz w:val="28"/>
        </w:rPr>
        <w:t> </w:t>
      </w:r>
      <w:r>
        <w:rPr>
          <w:sz w:val="28"/>
        </w:rPr>
        <w:t>thôn</w:t>
      </w:r>
      <w:r>
        <w:rPr>
          <w:spacing w:val="-5"/>
          <w:sz w:val="28"/>
        </w:rPr>
        <w:t> </w:t>
      </w:r>
      <w:r>
        <w:rPr>
          <w:sz w:val="28"/>
        </w:rPr>
        <w:t>Đ,</w:t>
      </w:r>
      <w:r>
        <w:rPr>
          <w:spacing w:val="-5"/>
          <w:sz w:val="28"/>
        </w:rPr>
        <w:t> </w:t>
      </w:r>
      <w:r>
        <w:rPr>
          <w:sz w:val="28"/>
        </w:rPr>
        <w:t>xã</w:t>
      </w:r>
      <w:r>
        <w:rPr>
          <w:spacing w:val="-1"/>
          <w:sz w:val="28"/>
        </w:rPr>
        <w:t> </w:t>
      </w:r>
      <w:r>
        <w:rPr>
          <w:sz w:val="28"/>
        </w:rPr>
        <w:t>Đ,</w:t>
      </w:r>
      <w:r>
        <w:rPr>
          <w:spacing w:val="-5"/>
          <w:sz w:val="28"/>
        </w:rPr>
        <w:t> </w:t>
      </w:r>
      <w:r>
        <w:rPr>
          <w:sz w:val="28"/>
        </w:rPr>
        <w:t>huyện</w:t>
      </w:r>
      <w:r>
        <w:rPr>
          <w:spacing w:val="-5"/>
          <w:sz w:val="28"/>
        </w:rPr>
        <w:t> </w:t>
      </w:r>
      <w:r>
        <w:rPr>
          <w:sz w:val="28"/>
        </w:rPr>
        <w:t>L,</w:t>
      </w:r>
      <w:r>
        <w:rPr>
          <w:spacing w:val="-2"/>
          <w:sz w:val="28"/>
        </w:rPr>
        <w:t> </w:t>
      </w:r>
      <w:r>
        <w:rPr>
          <w:sz w:val="28"/>
        </w:rPr>
        <w:t>tỉnh</w:t>
      </w:r>
      <w:r>
        <w:rPr>
          <w:spacing w:val="-5"/>
          <w:sz w:val="28"/>
        </w:rPr>
        <w:t> </w:t>
      </w:r>
      <w:r>
        <w:rPr>
          <w:sz w:val="28"/>
        </w:rPr>
        <w:t>Hòa</w:t>
      </w:r>
      <w:r>
        <w:rPr>
          <w:spacing w:val="-4"/>
          <w:sz w:val="28"/>
        </w:rPr>
        <w:t> </w:t>
      </w:r>
      <w:r>
        <w:rPr>
          <w:sz w:val="28"/>
        </w:rPr>
        <w:t>Bình.</w:t>
      </w:r>
    </w:p>
    <w:p>
      <w:pPr>
        <w:pStyle w:val="ListParagraph"/>
        <w:numPr>
          <w:ilvl w:val="0"/>
          <w:numId w:val="1"/>
        </w:numPr>
        <w:tabs>
          <w:tab w:pos="972" w:val="left" w:leader="none"/>
        </w:tabs>
        <w:spacing w:line="285" w:lineRule="auto" w:before="0" w:after="0"/>
        <w:ind w:left="808" w:right="4606" w:firstLine="0"/>
        <w:jc w:val="left"/>
        <w:rPr>
          <w:sz w:val="28"/>
        </w:rPr>
      </w:pPr>
      <w:r>
        <w:rPr>
          <w:sz w:val="28"/>
        </w:rPr>
        <w:t>Anh Đặng L, sinh năm 1991. (Văng mặt). Trú</w:t>
      </w:r>
      <w:r>
        <w:rPr>
          <w:spacing w:val="-3"/>
          <w:sz w:val="28"/>
        </w:rPr>
        <w:t> </w:t>
      </w:r>
      <w:r>
        <w:rPr>
          <w:sz w:val="28"/>
        </w:rPr>
        <w:t>tại:</w:t>
      </w:r>
      <w:r>
        <w:rPr>
          <w:spacing w:val="-5"/>
          <w:sz w:val="28"/>
        </w:rPr>
        <w:t> </w:t>
      </w:r>
      <w:r>
        <w:rPr>
          <w:sz w:val="28"/>
        </w:rPr>
        <w:t>thị</w:t>
      </w:r>
      <w:r>
        <w:rPr>
          <w:spacing w:val="-5"/>
          <w:sz w:val="28"/>
        </w:rPr>
        <w:t> </w:t>
      </w:r>
      <w:r>
        <w:rPr>
          <w:sz w:val="28"/>
        </w:rPr>
        <w:t>trấn</w:t>
      </w:r>
      <w:r>
        <w:rPr>
          <w:spacing w:val="-3"/>
          <w:sz w:val="28"/>
        </w:rPr>
        <w:t> </w:t>
      </w:r>
      <w:r>
        <w:rPr>
          <w:sz w:val="28"/>
        </w:rPr>
        <w:t>Ch,</w:t>
      </w:r>
      <w:r>
        <w:rPr>
          <w:spacing w:val="-5"/>
          <w:sz w:val="28"/>
        </w:rPr>
        <w:t> </w:t>
      </w:r>
      <w:r>
        <w:rPr>
          <w:sz w:val="28"/>
        </w:rPr>
        <w:t>huyện</w:t>
      </w:r>
      <w:r>
        <w:rPr>
          <w:spacing w:val="-5"/>
          <w:sz w:val="28"/>
        </w:rPr>
        <w:t> </w:t>
      </w:r>
      <w:r>
        <w:rPr>
          <w:sz w:val="28"/>
        </w:rPr>
        <w:t>L,</w:t>
      </w:r>
      <w:r>
        <w:rPr>
          <w:spacing w:val="-2"/>
          <w:sz w:val="28"/>
        </w:rPr>
        <w:t> </w:t>
      </w:r>
      <w:r>
        <w:rPr>
          <w:sz w:val="28"/>
        </w:rPr>
        <w:t>tỉnh</w:t>
      </w:r>
      <w:r>
        <w:rPr>
          <w:spacing w:val="-5"/>
          <w:sz w:val="28"/>
        </w:rPr>
        <w:t> </w:t>
      </w:r>
      <w:r>
        <w:rPr>
          <w:sz w:val="28"/>
        </w:rPr>
        <w:t>Hòa</w:t>
      </w:r>
      <w:r>
        <w:rPr>
          <w:spacing w:val="-4"/>
          <w:sz w:val="28"/>
        </w:rPr>
        <w:t> </w:t>
      </w:r>
      <w:r>
        <w:rPr>
          <w:sz w:val="28"/>
        </w:rPr>
        <w:t>Bình.</w:t>
      </w:r>
    </w:p>
    <w:p>
      <w:pPr>
        <w:pStyle w:val="Heading2"/>
        <w:numPr>
          <w:ilvl w:val="0"/>
          <w:numId w:val="2"/>
        </w:numPr>
        <w:tabs>
          <w:tab w:pos="1017" w:val="left" w:leader="none"/>
        </w:tabs>
        <w:spacing w:line="321" w:lineRule="exact" w:before="0" w:after="0"/>
        <w:ind w:left="1016" w:right="0" w:hanging="212"/>
        <w:jc w:val="left"/>
      </w:pPr>
      <w:r>
        <w:rPr>
          <w:i/>
        </w:rPr>
        <w:t>Vật</w:t>
      </w:r>
      <w:r>
        <w:rPr>
          <w:i/>
          <w:spacing w:val="-5"/>
        </w:rPr>
        <w:t> </w:t>
      </w:r>
      <w:r>
        <w:rPr>
          <w:i/>
        </w:rPr>
        <w:t>chứng</w:t>
      </w:r>
      <w:r>
        <w:rPr>
          <w:i/>
          <w:spacing w:val="-4"/>
        </w:rPr>
        <w:t> </w:t>
      </w:r>
      <w:r>
        <w:rPr>
          <w:i/>
        </w:rPr>
        <w:t>cần</w:t>
      </w:r>
      <w:r>
        <w:rPr>
          <w:i/>
          <w:spacing w:val="-3"/>
        </w:rPr>
        <w:t> </w:t>
      </w:r>
      <w:r>
        <w:rPr>
          <w:i/>
        </w:rPr>
        <w:t>đưa</w:t>
      </w:r>
      <w:r>
        <w:rPr>
          <w:i/>
          <w:spacing w:val="-3"/>
        </w:rPr>
        <w:t> </w:t>
      </w:r>
      <w:r>
        <w:rPr>
          <w:i/>
        </w:rPr>
        <w:t>ra</w:t>
      </w:r>
      <w:r>
        <w:rPr>
          <w:i/>
          <w:spacing w:val="-4"/>
        </w:rPr>
        <w:t> </w:t>
      </w:r>
      <w:r>
        <w:rPr>
          <w:i/>
        </w:rPr>
        <w:t>xem</w:t>
      </w:r>
      <w:r>
        <w:rPr>
          <w:i/>
          <w:spacing w:val="-3"/>
        </w:rPr>
        <w:t> </w:t>
      </w:r>
      <w:r>
        <w:rPr>
          <w:i/>
        </w:rPr>
        <w:t>xét</w:t>
      </w:r>
      <w:r>
        <w:rPr>
          <w:i/>
          <w:spacing w:val="-4"/>
        </w:rPr>
        <w:t> </w:t>
      </w:r>
      <w:r>
        <w:rPr>
          <w:i/>
        </w:rPr>
        <w:t>tại</w:t>
      </w:r>
      <w:r>
        <w:rPr>
          <w:i/>
          <w:spacing w:val="-3"/>
        </w:rPr>
        <w:t> </w:t>
      </w:r>
      <w:r>
        <w:rPr>
          <w:i/>
        </w:rPr>
        <w:t>phiên</w:t>
      </w:r>
      <w:r>
        <w:rPr>
          <w:i/>
          <w:spacing w:val="-3"/>
        </w:rPr>
        <w:t> </w:t>
      </w:r>
      <w:r>
        <w:rPr>
          <w:i/>
        </w:rPr>
        <w:t>tòa</w:t>
      </w:r>
      <w:r>
        <w:rPr>
          <w:b w:val="0"/>
          <w:i/>
        </w:rPr>
        <w:t>: </w:t>
      </w:r>
      <w:r>
        <w:rPr>
          <w:b w:val="0"/>
          <w:i w:val="0"/>
          <w:spacing w:val="-2"/>
        </w:rPr>
        <w:t>Không.</w:t>
      </w:r>
    </w:p>
    <w:p>
      <w:pPr>
        <w:spacing w:before="56"/>
        <w:ind w:left="1767" w:right="1160" w:firstLine="0"/>
        <w:jc w:val="center"/>
        <w:rPr>
          <w:b/>
          <w:sz w:val="26"/>
        </w:rPr>
      </w:pPr>
      <w:r>
        <w:rPr>
          <w:b/>
          <w:sz w:val="26"/>
        </w:rPr>
        <w:t>NỘI</w:t>
      </w:r>
      <w:r>
        <w:rPr>
          <w:b/>
          <w:spacing w:val="-6"/>
          <w:sz w:val="26"/>
        </w:rPr>
        <w:t> </w:t>
      </w:r>
      <w:r>
        <w:rPr>
          <w:b/>
          <w:sz w:val="26"/>
        </w:rPr>
        <w:t>DUNG</w:t>
      </w:r>
      <w:r>
        <w:rPr>
          <w:b/>
          <w:spacing w:val="-3"/>
          <w:sz w:val="26"/>
        </w:rPr>
        <w:t> </w:t>
      </w:r>
      <w:r>
        <w:rPr>
          <w:b/>
          <w:sz w:val="26"/>
        </w:rPr>
        <w:t>VỤ</w:t>
      </w:r>
      <w:r>
        <w:rPr>
          <w:b/>
          <w:spacing w:val="-6"/>
          <w:sz w:val="26"/>
        </w:rPr>
        <w:t> </w:t>
      </w:r>
      <w:r>
        <w:rPr>
          <w:b/>
          <w:spacing w:val="-5"/>
          <w:sz w:val="26"/>
        </w:rPr>
        <w:t>ÁN:</w:t>
      </w:r>
    </w:p>
    <w:p>
      <w:pPr>
        <w:pStyle w:val="BodyText"/>
        <w:spacing w:line="242" w:lineRule="auto"/>
        <w:ind w:right="199"/>
      </w:pPr>
      <w:r>
        <w:rPr/>
        <w:t>Theo các tài liệu có trong hồ sơ vụ án và diễn biến tại phiên tòa, nội dung vụ án được tóm tăt như sau:</w:t>
      </w:r>
    </w:p>
    <w:p>
      <w:pPr>
        <w:pStyle w:val="BodyText"/>
        <w:spacing w:before="55"/>
        <w:ind w:right="197"/>
      </w:pPr>
      <w:r>
        <w:rPr/>
        <w:t>Bị cáo Đặng M là công nhân của Công ty đồ chơi Hòa Bình (tại thôn Đ, xã Đ, huyện L, tỉnh Hòa Bình).</w:t>
      </w:r>
    </w:p>
    <w:p>
      <w:pPr>
        <w:pStyle w:val="BodyText"/>
        <w:spacing w:before="60"/>
        <w:ind w:right="196"/>
      </w:pPr>
      <w:r>
        <w:rPr/>
        <w:t>Do không</w:t>
      </w:r>
      <w:r>
        <w:rPr>
          <w:spacing w:val="-1"/>
        </w:rPr>
        <w:t> </w:t>
      </w:r>
      <w:r>
        <w:rPr/>
        <w:t>có tiền</w:t>
      </w:r>
      <w:r>
        <w:rPr>
          <w:spacing w:val="-1"/>
        </w:rPr>
        <w:t> </w:t>
      </w:r>
      <w:r>
        <w:rPr/>
        <w:t>chi tiêu, bị cáo đã nảy sinh</w:t>
      </w:r>
      <w:r>
        <w:rPr>
          <w:spacing w:val="-1"/>
        </w:rPr>
        <w:t> </w:t>
      </w:r>
      <w:r>
        <w:rPr/>
        <w:t>ý định trộm căp tài sản tại Công</w:t>
      </w:r>
      <w:r>
        <w:rPr>
          <w:spacing w:val="-1"/>
        </w:rPr>
        <w:t> </w:t>
      </w:r>
      <w:r>
        <w:rPr/>
        <w:t>ty đồ chơi Hòa Bình nơi bị cáo đang làm việc. Khoảng 20 giờ ngày 29/10/2022, bị cáo điều khiển xe mô tô BKS 28L1-13089 đi từ nhà anh Ngô L đến Công ty và trèo tường vào</w:t>
      </w:r>
      <w:r>
        <w:rPr>
          <w:spacing w:val="40"/>
        </w:rPr>
        <w:t> </w:t>
      </w:r>
      <w:r>
        <w:rPr/>
        <w:t>phía trong xưởng sản xuất. Quan sát xung quanh không có ai, bị cáo mở phòng làm việc (lúc này cửa phòng không khóa) của anh Nguyễn T và chị Trần Ng. Khi vào trong phòng bị cáo lấy 01 máy tính xách tay màu đen, nhãn hiệu LENOVO G475 trên bàn làm việc của anh T. Tiếp đó đến bàn làm việc của chị Ng mở ngăn tủ lấy được 01 túi nilông bên trong có 03 phong bì đựng số tiền 4.761.000 </w:t>
      </w:r>
      <w:r>
        <w:rPr>
          <w:i/>
        </w:rPr>
        <w:t>(Bốn triệu bẩy trăm sáu mươi mốt nghìn)</w:t>
      </w:r>
      <w:r>
        <w:rPr>
          <w:i/>
        </w:rPr>
        <w:t> </w:t>
      </w:r>
      <w:r>
        <w:rPr/>
        <w:t>đồng và một mảnh giấy có nội dung kê bảng lương công nhân. Sau đó, bị cáo mang toàn bộ tài sản trộm căp được đi ra ngoài và điều khiển xe mô tô đi về nhà. Trên đường đi do lo</w:t>
      </w:r>
      <w:r>
        <w:rPr>
          <w:spacing w:val="-1"/>
        </w:rPr>
        <w:t> </w:t>
      </w:r>
      <w:r>
        <w:rPr/>
        <w:t>sợ bị phát hiện bị cáo đã vứt máy</w:t>
      </w:r>
      <w:r>
        <w:rPr>
          <w:spacing w:val="-1"/>
        </w:rPr>
        <w:t> </w:t>
      </w:r>
      <w:r>
        <w:rPr/>
        <w:t>tính</w:t>
      </w:r>
      <w:r>
        <w:rPr>
          <w:spacing w:val="-1"/>
        </w:rPr>
        <w:t> </w:t>
      </w:r>
      <w:r>
        <w:rPr/>
        <w:t>xách tay</w:t>
      </w:r>
      <w:r>
        <w:rPr>
          <w:spacing w:val="-1"/>
        </w:rPr>
        <w:t> </w:t>
      </w:r>
      <w:r>
        <w:rPr/>
        <w:t>vào</w:t>
      </w:r>
      <w:r>
        <w:rPr>
          <w:spacing w:val="-1"/>
        </w:rPr>
        <w:t> </w:t>
      </w:r>
      <w:r>
        <w:rPr/>
        <w:t>lề đường</w:t>
      </w:r>
      <w:r>
        <w:rPr>
          <w:spacing w:val="-1"/>
        </w:rPr>
        <w:t> </w:t>
      </w:r>
      <w:r>
        <w:rPr/>
        <w:t>phía sau</w:t>
      </w:r>
      <w:r>
        <w:rPr>
          <w:spacing w:val="-1"/>
        </w:rPr>
        <w:t> </w:t>
      </w:r>
      <w:r>
        <w:rPr/>
        <w:t>trường Cao</w:t>
      </w:r>
      <w:r>
        <w:rPr>
          <w:spacing w:val="-1"/>
        </w:rPr>
        <w:t> </w:t>
      </w:r>
      <w:r>
        <w:rPr/>
        <w:t>đẳng Cơ điện Tây Băc thuộc thôn Đ, xã Đ, huyện L, tỉnh Hòa Bình. Bị cáo xé 03 phong bì lấy tiền bên trong và đút tiền vào túi quần bên phải rồi vứt 03 phong bì và giấy bảng lương, túi nilông xuống đường. Bị cáo tiếp tục điều khiển xe mô tô đến cầu Bến Nghĩa thuộc xã Ph, huyện L, tỉnh Hòa Bình cởi bỏ quần áo, kính, khẩu trang, dép vứt xuống sông Bôi rồi lấy bộ quần áo chuẩn bị từ trước để trong cốp xe để mặc và ngày hôm sau bị cáo đi lên</w:t>
      </w:r>
      <w:r>
        <w:rPr>
          <w:spacing w:val="40"/>
        </w:rPr>
        <w:t> </w:t>
      </w:r>
      <w:r>
        <w:rPr/>
        <w:t>Hà Nội và dùng số tiền trộm căp đi xăm hình hết 3.000.000 đồng và chi tiêu cá nhân.</w:t>
      </w:r>
    </w:p>
    <w:p>
      <w:pPr>
        <w:pStyle w:val="BodyText"/>
        <w:spacing w:before="61"/>
        <w:ind w:right="175"/>
        <w:jc w:val="left"/>
      </w:pPr>
      <w:r>
        <w:rPr/>
        <w:t>Đến ngày 02/11/2022, nhận thấy hành vi của mình là vi phạm bị cáo đã đến Công an xã Đ, huyện L, tỉnh Hòa Bình tự thú và khai nhận toàn bộ hành vi trộm căp tài sản.</w:t>
      </w:r>
    </w:p>
    <w:p>
      <w:pPr>
        <w:pStyle w:val="BodyText"/>
        <w:jc w:val="left"/>
      </w:pPr>
      <w:r>
        <w:rPr/>
        <w:t>Ngày 30/10/2022,</w:t>
      </w:r>
      <w:r>
        <w:rPr>
          <w:spacing w:val="-1"/>
        </w:rPr>
        <w:t> </w:t>
      </w:r>
      <w:r>
        <w:rPr/>
        <w:t>anh Nguyễn T là</w:t>
      </w:r>
      <w:r>
        <w:rPr>
          <w:spacing w:val="-1"/>
        </w:rPr>
        <w:t> </w:t>
      </w:r>
      <w:r>
        <w:rPr/>
        <w:t>người nhặt được 01</w:t>
      </w:r>
      <w:r>
        <w:rPr>
          <w:spacing w:val="-2"/>
        </w:rPr>
        <w:t> </w:t>
      </w:r>
      <w:r>
        <w:rPr/>
        <w:t>máy tính</w:t>
      </w:r>
      <w:r>
        <w:rPr>
          <w:spacing w:val="-2"/>
        </w:rPr>
        <w:t> </w:t>
      </w:r>
      <w:r>
        <w:rPr/>
        <w:t>xách tay màu đen, nhãn hiệu LENOVO G475 và đã giao nộp cho Công an xã Đ phục vụ điều tra.</w:t>
      </w:r>
    </w:p>
    <w:p>
      <w:pPr>
        <w:pStyle w:val="Heading1"/>
        <w:spacing w:before="62"/>
        <w:ind w:left="808" w:firstLine="0"/>
        <w:jc w:val="left"/>
      </w:pPr>
      <w:r>
        <w:rPr/>
        <w:t>Vật</w:t>
      </w:r>
      <w:r>
        <w:rPr>
          <w:spacing w:val="-6"/>
        </w:rPr>
        <w:t> </w:t>
      </w:r>
      <w:r>
        <w:rPr/>
        <w:t>chứng</w:t>
      </w:r>
      <w:r>
        <w:rPr>
          <w:spacing w:val="-2"/>
        </w:rPr>
        <w:t> </w:t>
      </w:r>
      <w:r>
        <w:rPr/>
        <w:t>thu</w:t>
      </w:r>
      <w:r>
        <w:rPr>
          <w:spacing w:val="-6"/>
        </w:rPr>
        <w:t> </w:t>
      </w:r>
      <w:r>
        <w:rPr>
          <w:spacing w:val="-4"/>
        </w:rPr>
        <w:t>giữ:</w:t>
      </w:r>
    </w:p>
    <w:p>
      <w:pPr>
        <w:pStyle w:val="ListParagraph"/>
        <w:numPr>
          <w:ilvl w:val="0"/>
          <w:numId w:val="1"/>
        </w:numPr>
        <w:tabs>
          <w:tab w:pos="986" w:val="left" w:leader="none"/>
        </w:tabs>
        <w:spacing w:line="240" w:lineRule="auto" w:before="59" w:after="0"/>
        <w:ind w:left="100" w:right="198" w:firstLine="708"/>
        <w:jc w:val="left"/>
        <w:rPr>
          <w:sz w:val="28"/>
        </w:rPr>
      </w:pPr>
      <w:r>
        <w:rPr>
          <w:sz w:val="28"/>
        </w:rPr>
        <w:t>01 (một) xe mô tô BKS 28L1-13089 nhãn hiệu HONDA WAVE màu trăng-đen- bạc, xe cũ đã qua sử dụng;</w:t>
      </w:r>
    </w:p>
    <w:p>
      <w:pPr>
        <w:pStyle w:val="ListParagraph"/>
        <w:numPr>
          <w:ilvl w:val="0"/>
          <w:numId w:val="1"/>
        </w:numPr>
        <w:tabs>
          <w:tab w:pos="988" w:val="left" w:leader="none"/>
        </w:tabs>
        <w:spacing w:line="240" w:lineRule="auto" w:before="59" w:after="0"/>
        <w:ind w:left="100" w:right="199" w:firstLine="708"/>
        <w:jc w:val="left"/>
        <w:rPr>
          <w:sz w:val="28"/>
        </w:rPr>
      </w:pPr>
      <w:r>
        <w:rPr>
          <w:sz w:val="28"/>
        </w:rPr>
        <w:t>01 (một) giấy chứng nhận đăng ký xe mô tô số 008249, BKS 28L1-13089 mang tên Đặng M;</w:t>
      </w:r>
    </w:p>
    <w:p>
      <w:pPr>
        <w:spacing w:after="0" w:line="240" w:lineRule="auto"/>
        <w:jc w:val="left"/>
        <w:rPr>
          <w:sz w:val="28"/>
        </w:rPr>
        <w:sectPr>
          <w:pgSz w:w="12240" w:h="15840"/>
          <w:pgMar w:header="0" w:footer="1405" w:top="640" w:bottom="1600" w:left="1340" w:right="520"/>
        </w:sectPr>
      </w:pPr>
    </w:p>
    <w:p>
      <w:pPr>
        <w:pStyle w:val="ListParagraph"/>
        <w:numPr>
          <w:ilvl w:val="0"/>
          <w:numId w:val="1"/>
        </w:numPr>
        <w:tabs>
          <w:tab w:pos="1005" w:val="left" w:leader="none"/>
        </w:tabs>
        <w:spacing w:line="240" w:lineRule="auto" w:before="78" w:after="0"/>
        <w:ind w:left="100" w:right="197" w:firstLine="708"/>
        <w:jc w:val="both"/>
        <w:rPr>
          <w:sz w:val="28"/>
        </w:rPr>
      </w:pPr>
      <w:r>
        <w:rPr>
          <w:sz w:val="28"/>
        </w:rPr>
        <w:t>01 (một) máy tính xách tay màu đen nhãn hiệu LENOVO G475, mode 20080, tình trạng đã qua sử dụng, không kiểm tra bên trong.</w:t>
      </w:r>
    </w:p>
    <w:p>
      <w:pPr>
        <w:pStyle w:val="BodyText"/>
        <w:spacing w:before="60"/>
        <w:ind w:right="195"/>
      </w:pPr>
      <w:r>
        <w:rPr/>
        <w:t>Ngày 08/11/2022, Cơ quan cảnh sát điều tra (CQ CSĐT) Công an huyện L đã yêu cầu</w:t>
      </w:r>
      <w:r>
        <w:rPr>
          <w:spacing w:val="-1"/>
        </w:rPr>
        <w:t> </w:t>
      </w:r>
      <w:r>
        <w:rPr/>
        <w:t>Hội</w:t>
      </w:r>
      <w:r>
        <w:rPr>
          <w:spacing w:val="-1"/>
        </w:rPr>
        <w:t> </w:t>
      </w:r>
      <w:r>
        <w:rPr/>
        <w:t>đồng</w:t>
      </w:r>
      <w:r>
        <w:rPr>
          <w:spacing w:val="-3"/>
        </w:rPr>
        <w:t> </w:t>
      </w:r>
      <w:r>
        <w:rPr/>
        <w:t>định</w:t>
      </w:r>
      <w:r>
        <w:rPr>
          <w:spacing w:val="-3"/>
        </w:rPr>
        <w:t> </w:t>
      </w:r>
      <w:r>
        <w:rPr/>
        <w:t>giá</w:t>
      </w:r>
      <w:r>
        <w:rPr>
          <w:spacing w:val="-2"/>
        </w:rPr>
        <w:t> </w:t>
      </w:r>
      <w:r>
        <w:rPr/>
        <w:t>trong</w:t>
      </w:r>
      <w:r>
        <w:rPr>
          <w:spacing w:val="-1"/>
        </w:rPr>
        <w:t> </w:t>
      </w:r>
      <w:r>
        <w:rPr/>
        <w:t>tố</w:t>
      </w:r>
      <w:r>
        <w:rPr>
          <w:spacing w:val="-1"/>
        </w:rPr>
        <w:t> </w:t>
      </w:r>
      <w:r>
        <w:rPr/>
        <w:t>tụng</w:t>
      </w:r>
      <w:r>
        <w:rPr>
          <w:spacing w:val="-1"/>
        </w:rPr>
        <w:t> </w:t>
      </w:r>
      <w:r>
        <w:rPr/>
        <w:t>huyện</w:t>
      </w:r>
      <w:r>
        <w:rPr>
          <w:spacing w:val="-1"/>
        </w:rPr>
        <w:t> </w:t>
      </w:r>
      <w:r>
        <w:rPr/>
        <w:t>L</w:t>
      </w:r>
      <w:r>
        <w:rPr>
          <w:spacing w:val="-3"/>
        </w:rPr>
        <w:t> </w:t>
      </w:r>
      <w:r>
        <w:rPr/>
        <w:t>định</w:t>
      </w:r>
      <w:r>
        <w:rPr>
          <w:spacing w:val="-1"/>
        </w:rPr>
        <w:t> </w:t>
      </w:r>
      <w:r>
        <w:rPr/>
        <w:t>giá tài</w:t>
      </w:r>
      <w:r>
        <w:rPr>
          <w:spacing w:val="-1"/>
        </w:rPr>
        <w:t> </w:t>
      </w:r>
      <w:r>
        <w:rPr/>
        <w:t>sản.</w:t>
      </w:r>
      <w:r>
        <w:rPr>
          <w:spacing w:val="-3"/>
        </w:rPr>
        <w:t> </w:t>
      </w:r>
      <w:r>
        <w:rPr/>
        <w:t>Tại</w:t>
      </w:r>
      <w:r>
        <w:rPr>
          <w:spacing w:val="-1"/>
        </w:rPr>
        <w:t> </w:t>
      </w:r>
      <w:r>
        <w:rPr/>
        <w:t>bản</w:t>
      </w:r>
      <w:r>
        <w:rPr>
          <w:spacing w:val="-1"/>
        </w:rPr>
        <w:t> </w:t>
      </w:r>
      <w:r>
        <w:rPr/>
        <w:t>kết</w:t>
      </w:r>
      <w:r>
        <w:rPr>
          <w:spacing w:val="-1"/>
        </w:rPr>
        <w:t> </w:t>
      </w:r>
      <w:r>
        <w:rPr/>
        <w:t>luận</w:t>
      </w:r>
      <w:r>
        <w:rPr>
          <w:spacing w:val="-1"/>
        </w:rPr>
        <w:t> </w:t>
      </w:r>
      <w:r>
        <w:rPr/>
        <w:t>định</w:t>
      </w:r>
      <w:r>
        <w:rPr>
          <w:spacing w:val="-1"/>
        </w:rPr>
        <w:t> </w:t>
      </w:r>
      <w:r>
        <w:rPr/>
        <w:t>giá</w:t>
      </w:r>
      <w:r>
        <w:rPr>
          <w:spacing w:val="-2"/>
        </w:rPr>
        <w:t> </w:t>
      </w:r>
      <w:r>
        <w:rPr/>
        <w:t>tài sản số: 19/KL-HĐĐGTS ngày 11/11/2022 của Hội đồng định giá trong tố tụng hình sự huyện L kết luận: 01 (một) máy tính xách tay màu đen nhãn hiệu LENOVO G475, mode 20080, mua năm 2010 có giá: 950.000 </w:t>
      </w:r>
      <w:r>
        <w:rPr>
          <w:i/>
        </w:rPr>
        <w:t>(Chín trăm năm mươi nghìn) </w:t>
      </w:r>
      <w:r>
        <w:rPr/>
        <w:t>đồng .</w:t>
      </w:r>
    </w:p>
    <w:p>
      <w:pPr>
        <w:pStyle w:val="BodyText"/>
        <w:spacing w:before="60"/>
        <w:ind w:right="196"/>
      </w:pPr>
      <w:r>
        <w:rPr/>
        <w:t>Đối</w:t>
      </w:r>
      <w:r>
        <w:rPr>
          <w:spacing w:val="-1"/>
        </w:rPr>
        <w:t> </w:t>
      </w:r>
      <w:r>
        <w:rPr/>
        <w:t>với vật</w:t>
      </w:r>
      <w:r>
        <w:rPr>
          <w:spacing w:val="-1"/>
        </w:rPr>
        <w:t> </w:t>
      </w:r>
      <w:r>
        <w:rPr/>
        <w:t>chứng</w:t>
      </w:r>
      <w:r>
        <w:rPr>
          <w:spacing w:val="-3"/>
        </w:rPr>
        <w:t> </w:t>
      </w:r>
      <w:r>
        <w:rPr/>
        <w:t>là 01</w:t>
      </w:r>
      <w:r>
        <w:rPr>
          <w:spacing w:val="-1"/>
        </w:rPr>
        <w:t> </w:t>
      </w:r>
      <w:r>
        <w:rPr/>
        <w:t>túi nilông, 03</w:t>
      </w:r>
      <w:r>
        <w:rPr>
          <w:spacing w:val="-1"/>
        </w:rPr>
        <w:t> </w:t>
      </w:r>
      <w:r>
        <w:rPr/>
        <w:t>phong</w:t>
      </w:r>
      <w:r>
        <w:rPr>
          <w:spacing w:val="-1"/>
        </w:rPr>
        <w:t> </w:t>
      </w:r>
      <w:r>
        <w:rPr/>
        <w:t>bì, 01</w:t>
      </w:r>
      <w:r>
        <w:rPr>
          <w:spacing w:val="-3"/>
        </w:rPr>
        <w:t> </w:t>
      </w:r>
      <w:r>
        <w:rPr/>
        <w:t>giấy bảng</w:t>
      </w:r>
      <w:r>
        <w:rPr>
          <w:spacing w:val="-3"/>
        </w:rPr>
        <w:t> </w:t>
      </w:r>
      <w:r>
        <w:rPr/>
        <w:t>lương;</w:t>
      </w:r>
      <w:r>
        <w:rPr>
          <w:spacing w:val="-1"/>
        </w:rPr>
        <w:t> </w:t>
      </w:r>
      <w:r>
        <w:rPr/>
        <w:t>quần áo,</w:t>
      </w:r>
      <w:r>
        <w:rPr>
          <w:spacing w:val="-3"/>
        </w:rPr>
        <w:t> </w:t>
      </w:r>
      <w:r>
        <w:rPr/>
        <w:t>kính, khẩu trang, dép bị cáo mặc. Quá trình điều tra bị cáo khai đã vứt trên đường và xuống sông Bôi. CQ CSĐT Công an huyện L đã tiến hành truy tìm nhưng không có kết quả.</w:t>
      </w:r>
    </w:p>
    <w:p>
      <w:pPr>
        <w:pStyle w:val="BodyText"/>
        <w:spacing w:before="62"/>
        <w:ind w:right="127"/>
      </w:pPr>
      <w:r>
        <w:rPr/>
        <w:t>Đối với xe mô tô BKS 28L1-13089 nhãn hiệu HONDA WAVE màu trăng-đen-bạc. CQ CSĐT Công an huyện L đã tiến hành tra cứu xác định: xe mô tô BKS 28L1-13089 là của bị cáo Đặng M mua và đăng ký chính chủ từ năm 2018.</w:t>
      </w:r>
    </w:p>
    <w:p>
      <w:pPr>
        <w:pStyle w:val="BodyText"/>
        <w:spacing w:before="58"/>
        <w:ind w:right="199"/>
      </w:pPr>
      <w:r>
        <w:rPr/>
        <w:t>Sau khi thực hiện hành vi phạm tội, bị cáo đã tác động nhờ mẹ đẻ là bà Lê Thị Hải Yến bồi thường khăc phục hậu quả cho bị hại với số tiền là 4.761.000</w:t>
      </w:r>
      <w:r>
        <w:rPr>
          <w:spacing w:val="-1"/>
        </w:rPr>
        <w:t> </w:t>
      </w:r>
      <w:r>
        <w:rPr/>
        <w:t>đồng. Người bị hại đã nhận tiền và xin giảm nhẹ hình phạt cho bị cáo.</w:t>
      </w:r>
    </w:p>
    <w:p>
      <w:pPr>
        <w:pStyle w:val="BodyText"/>
        <w:spacing w:before="62"/>
        <w:ind w:right="198"/>
      </w:pPr>
      <w:r>
        <w:rPr/>
        <w:t>Quyết định truy tố theo thủ tục rút gọn số: 24/QĐ-VKS ngày 29/11/2022 của Viện kiểm sát nhân dân (VKSND) huyện L truy tố bị cáo Đặng M về tội “Trộm căp tài sản” theo khoản 1 Điều 173 Bộ luật hình sự (BLHS).</w:t>
      </w:r>
    </w:p>
    <w:p>
      <w:pPr>
        <w:pStyle w:val="Heading1"/>
        <w:numPr>
          <w:ilvl w:val="0"/>
          <w:numId w:val="2"/>
        </w:numPr>
        <w:tabs>
          <w:tab w:pos="1020" w:val="left" w:leader="none"/>
        </w:tabs>
        <w:spacing w:line="240" w:lineRule="auto" w:before="59" w:after="0"/>
        <w:ind w:left="1019" w:right="0" w:hanging="212"/>
        <w:jc w:val="both"/>
      </w:pPr>
      <w:r>
        <w:rPr/>
        <w:t>Tại</w:t>
      </w:r>
      <w:r>
        <w:rPr>
          <w:spacing w:val="-7"/>
        </w:rPr>
        <w:t> </w:t>
      </w:r>
      <w:r>
        <w:rPr/>
        <w:t>phiên</w:t>
      </w:r>
      <w:r>
        <w:rPr>
          <w:spacing w:val="-5"/>
        </w:rPr>
        <w:t> </w:t>
      </w:r>
      <w:r>
        <w:rPr>
          <w:spacing w:val="-4"/>
        </w:rPr>
        <w:t>tòa:</w:t>
      </w:r>
    </w:p>
    <w:p>
      <w:pPr>
        <w:pStyle w:val="ListParagraph"/>
        <w:numPr>
          <w:ilvl w:val="0"/>
          <w:numId w:val="1"/>
        </w:numPr>
        <w:tabs>
          <w:tab w:pos="974" w:val="left" w:leader="none"/>
        </w:tabs>
        <w:spacing w:line="240" w:lineRule="auto" w:before="59" w:after="0"/>
        <w:ind w:left="100" w:right="127" w:firstLine="708"/>
        <w:jc w:val="both"/>
        <w:rPr>
          <w:sz w:val="28"/>
        </w:rPr>
      </w:pPr>
      <w:r>
        <w:rPr>
          <w:sz w:val="28"/>
        </w:rPr>
        <w:t>Bị cáo thừa</w:t>
      </w:r>
      <w:r>
        <w:rPr>
          <w:spacing w:val="-1"/>
          <w:sz w:val="28"/>
        </w:rPr>
        <w:t> </w:t>
      </w:r>
      <w:r>
        <w:rPr>
          <w:sz w:val="28"/>
        </w:rPr>
        <w:t>nhận hành vi</w:t>
      </w:r>
      <w:r>
        <w:rPr>
          <w:spacing w:val="-2"/>
          <w:sz w:val="28"/>
        </w:rPr>
        <w:t> </w:t>
      </w:r>
      <w:r>
        <w:rPr>
          <w:sz w:val="28"/>
        </w:rPr>
        <w:t>trộm</w:t>
      </w:r>
      <w:r>
        <w:rPr>
          <w:spacing w:val="-1"/>
          <w:sz w:val="28"/>
        </w:rPr>
        <w:t> </w:t>
      </w:r>
      <w:r>
        <w:rPr>
          <w:sz w:val="28"/>
        </w:rPr>
        <w:t>căp tài sản nhằm</w:t>
      </w:r>
      <w:r>
        <w:rPr>
          <w:spacing w:val="-1"/>
          <w:sz w:val="28"/>
        </w:rPr>
        <w:t> </w:t>
      </w:r>
      <w:r>
        <w:rPr>
          <w:sz w:val="28"/>
        </w:rPr>
        <w:t>mục đích lấy tiền tiêu sài cá nhân, bị cáo ăn năn và mong được giảm nhẹ hình phạt.</w:t>
      </w:r>
    </w:p>
    <w:p>
      <w:pPr>
        <w:pStyle w:val="ListParagraph"/>
        <w:numPr>
          <w:ilvl w:val="0"/>
          <w:numId w:val="1"/>
        </w:numPr>
        <w:tabs>
          <w:tab w:pos="981" w:val="left" w:leader="none"/>
        </w:tabs>
        <w:spacing w:line="240" w:lineRule="auto" w:before="62" w:after="0"/>
        <w:ind w:left="100" w:right="196" w:firstLine="708"/>
        <w:jc w:val="both"/>
        <w:rPr>
          <w:sz w:val="28"/>
        </w:rPr>
      </w:pPr>
      <w:r>
        <w:rPr>
          <w:sz w:val="28"/>
        </w:rPr>
        <w:t>Người bị hại là anh Nguyễn T yêu cầu được nhận lại tài sản là máy tính xách tay do bị cáo đã trộm căp và không yêu cầu bị cáo bồi thường về dân sự.</w:t>
      </w:r>
    </w:p>
    <w:p>
      <w:pPr>
        <w:pStyle w:val="BodyText"/>
        <w:ind w:left="808" w:firstLine="0"/>
      </w:pPr>
      <w:r>
        <w:rPr/>
        <w:t>Chị</w:t>
      </w:r>
      <w:r>
        <w:rPr>
          <w:spacing w:val="-2"/>
        </w:rPr>
        <w:t> </w:t>
      </w:r>
      <w:r>
        <w:rPr/>
        <w:t>Trần</w:t>
      </w:r>
      <w:r>
        <w:rPr>
          <w:spacing w:val="-4"/>
        </w:rPr>
        <w:t> </w:t>
      </w:r>
      <w:r>
        <w:rPr/>
        <w:t>Ng</w:t>
      </w:r>
      <w:r>
        <w:rPr>
          <w:spacing w:val="-1"/>
        </w:rPr>
        <w:t> </w:t>
      </w:r>
      <w:r>
        <w:rPr/>
        <w:t>không</w:t>
      </w:r>
      <w:r>
        <w:rPr>
          <w:spacing w:val="-4"/>
        </w:rPr>
        <w:t> </w:t>
      </w:r>
      <w:r>
        <w:rPr/>
        <w:t>yêu</w:t>
      </w:r>
      <w:r>
        <w:rPr>
          <w:spacing w:val="-3"/>
        </w:rPr>
        <w:t> </w:t>
      </w:r>
      <w:r>
        <w:rPr/>
        <w:t>cầu</w:t>
      </w:r>
      <w:r>
        <w:rPr>
          <w:spacing w:val="-2"/>
        </w:rPr>
        <w:t> </w:t>
      </w:r>
      <w:r>
        <w:rPr/>
        <w:t>thêm</w:t>
      </w:r>
      <w:r>
        <w:rPr>
          <w:spacing w:val="-2"/>
        </w:rPr>
        <w:t> </w:t>
      </w:r>
      <w:r>
        <w:rPr/>
        <w:t>về</w:t>
      </w:r>
      <w:r>
        <w:rPr>
          <w:spacing w:val="-5"/>
        </w:rPr>
        <w:t> </w:t>
      </w:r>
      <w:r>
        <w:rPr/>
        <w:t>trách</w:t>
      </w:r>
      <w:r>
        <w:rPr>
          <w:spacing w:val="-3"/>
        </w:rPr>
        <w:t> </w:t>
      </w:r>
      <w:r>
        <w:rPr/>
        <w:t>nhiệm</w:t>
      </w:r>
      <w:r>
        <w:rPr>
          <w:spacing w:val="-3"/>
        </w:rPr>
        <w:t> </w:t>
      </w:r>
      <w:r>
        <w:rPr/>
        <w:t>dân</w:t>
      </w:r>
      <w:r>
        <w:rPr>
          <w:spacing w:val="-3"/>
        </w:rPr>
        <w:t> </w:t>
      </w:r>
      <w:r>
        <w:rPr>
          <w:spacing w:val="-5"/>
        </w:rPr>
        <w:t>sự.</w:t>
      </w:r>
    </w:p>
    <w:p>
      <w:pPr>
        <w:pStyle w:val="ListParagraph"/>
        <w:numPr>
          <w:ilvl w:val="0"/>
          <w:numId w:val="1"/>
        </w:numPr>
        <w:tabs>
          <w:tab w:pos="979" w:val="left" w:leader="none"/>
        </w:tabs>
        <w:spacing w:line="240" w:lineRule="auto" w:before="60" w:after="0"/>
        <w:ind w:left="100" w:right="199" w:firstLine="708"/>
        <w:jc w:val="both"/>
        <w:rPr>
          <w:sz w:val="28"/>
        </w:rPr>
      </w:pPr>
      <w:r>
        <w:rPr>
          <w:sz w:val="28"/>
        </w:rPr>
        <w:t>Người có quyền lợi nghĩa vụ liên quan là bà Lê Y không yêu cầu bị cáo bồi hoàn số tiền đã bỏ ra bồi thường khăc phục hậu quả cho bị cáo.</w:t>
      </w:r>
    </w:p>
    <w:p>
      <w:pPr>
        <w:pStyle w:val="ListParagraph"/>
        <w:numPr>
          <w:ilvl w:val="0"/>
          <w:numId w:val="1"/>
        </w:numPr>
        <w:tabs>
          <w:tab w:pos="988" w:val="left" w:leader="none"/>
        </w:tabs>
        <w:spacing w:line="242" w:lineRule="auto" w:before="59" w:after="0"/>
        <w:ind w:left="100" w:right="199" w:firstLine="708"/>
        <w:jc w:val="both"/>
        <w:rPr>
          <w:sz w:val="28"/>
        </w:rPr>
      </w:pPr>
      <w:r>
        <w:rPr>
          <w:sz w:val="28"/>
        </w:rPr>
        <w:t>Đại diện Viện kiểm sát trình bày bản luận tội, giữ nguyên quyết định đã truy tố; đồng thời đề nghị Hội đồng xét xử (HĐXX):</w:t>
      </w:r>
    </w:p>
    <w:p>
      <w:pPr>
        <w:pStyle w:val="BodyText"/>
        <w:spacing w:before="55"/>
        <w:ind w:left="808" w:firstLine="0"/>
      </w:pPr>
      <w:r>
        <w:rPr/>
        <w:t>+</w:t>
      </w:r>
      <w:r>
        <w:rPr>
          <w:spacing w:val="-3"/>
        </w:rPr>
        <w:t> </w:t>
      </w:r>
      <w:r>
        <w:rPr/>
        <w:t>Tuyên</w:t>
      </w:r>
      <w:r>
        <w:rPr>
          <w:spacing w:val="-3"/>
        </w:rPr>
        <w:t> </w:t>
      </w:r>
      <w:r>
        <w:rPr/>
        <w:t>bố</w:t>
      </w:r>
      <w:r>
        <w:rPr>
          <w:spacing w:val="-4"/>
        </w:rPr>
        <w:t> </w:t>
      </w:r>
      <w:r>
        <w:rPr/>
        <w:t>bị</w:t>
      </w:r>
      <w:r>
        <w:rPr>
          <w:spacing w:val="-3"/>
        </w:rPr>
        <w:t> </w:t>
      </w:r>
      <w:r>
        <w:rPr/>
        <w:t>cáo</w:t>
      </w:r>
      <w:r>
        <w:rPr>
          <w:spacing w:val="-4"/>
        </w:rPr>
        <w:t> </w:t>
      </w:r>
      <w:r>
        <w:rPr/>
        <w:t>Đặng</w:t>
      </w:r>
      <w:r>
        <w:rPr>
          <w:spacing w:val="-3"/>
        </w:rPr>
        <w:t> </w:t>
      </w:r>
      <w:r>
        <w:rPr/>
        <w:t>M</w:t>
      </w:r>
      <w:r>
        <w:rPr>
          <w:spacing w:val="-2"/>
        </w:rPr>
        <w:t> </w:t>
      </w:r>
      <w:r>
        <w:rPr/>
        <w:t>phạm</w:t>
      </w:r>
      <w:r>
        <w:rPr>
          <w:spacing w:val="-3"/>
        </w:rPr>
        <w:t> </w:t>
      </w:r>
      <w:r>
        <w:rPr/>
        <w:t>tội</w:t>
      </w:r>
      <w:r>
        <w:rPr>
          <w:spacing w:val="-1"/>
        </w:rPr>
        <w:t> </w:t>
      </w:r>
      <w:r>
        <w:rPr/>
        <w:t>“Trộm</w:t>
      </w:r>
      <w:r>
        <w:rPr>
          <w:spacing w:val="-3"/>
        </w:rPr>
        <w:t> </w:t>
      </w:r>
      <w:r>
        <w:rPr/>
        <w:t>căp</w:t>
      </w:r>
      <w:r>
        <w:rPr>
          <w:spacing w:val="-1"/>
        </w:rPr>
        <w:t> </w:t>
      </w:r>
      <w:r>
        <w:rPr/>
        <w:t>tài</w:t>
      </w:r>
      <w:r>
        <w:rPr>
          <w:spacing w:val="-1"/>
        </w:rPr>
        <w:t> </w:t>
      </w:r>
      <w:r>
        <w:rPr>
          <w:spacing w:val="-2"/>
        </w:rPr>
        <w:t>sản”.</w:t>
      </w:r>
    </w:p>
    <w:p>
      <w:pPr>
        <w:pStyle w:val="BodyText"/>
        <w:spacing w:before="60"/>
        <w:ind w:right="196" w:firstLine="559"/>
      </w:pPr>
      <w:r>
        <w:rPr/>
        <w:t>+ Áp dụng: Khoản 1 Điều 173; điểm b,h,i,r,s khoản 1, khoản 2 Điều 51; Điều 36 BLHS xử phạt bị cáo Đặng M từ 06 đến 09 tháng cải tạo không giam giữ, được trừ đi 03 ngày tạm giữ bằng 09 ngày cải tạo không giam giữ. Không khấu trừ thu nhập đối với bị cáo; Hàng tháng bị cáo phải tham gia lao động công ích phục vụ địa phương.</w:t>
      </w:r>
    </w:p>
    <w:p>
      <w:pPr>
        <w:pStyle w:val="BodyText"/>
        <w:spacing w:before="61"/>
        <w:ind w:left="808" w:firstLine="0"/>
      </w:pPr>
      <w:r>
        <w:rPr/>
        <w:t>+</w:t>
      </w:r>
      <w:r>
        <w:rPr>
          <w:spacing w:val="-3"/>
        </w:rPr>
        <w:t> </w:t>
      </w:r>
      <w:r>
        <w:rPr/>
        <w:t>Về</w:t>
      </w:r>
      <w:r>
        <w:rPr>
          <w:spacing w:val="-4"/>
        </w:rPr>
        <w:t> </w:t>
      </w:r>
      <w:r>
        <w:rPr/>
        <w:t>hình</w:t>
      </w:r>
      <w:r>
        <w:rPr>
          <w:spacing w:val="-4"/>
        </w:rPr>
        <w:t> </w:t>
      </w:r>
      <w:r>
        <w:rPr/>
        <w:t>phạt</w:t>
      </w:r>
      <w:r>
        <w:rPr>
          <w:spacing w:val="-1"/>
        </w:rPr>
        <w:t> </w:t>
      </w:r>
      <w:r>
        <w:rPr/>
        <w:t>bổ</w:t>
      </w:r>
      <w:r>
        <w:rPr>
          <w:spacing w:val="-2"/>
        </w:rPr>
        <w:t> </w:t>
      </w:r>
      <w:r>
        <w:rPr/>
        <w:t>sung:</w:t>
      </w:r>
      <w:r>
        <w:rPr>
          <w:spacing w:val="-3"/>
        </w:rPr>
        <w:t> </w:t>
      </w:r>
      <w:r>
        <w:rPr/>
        <w:t>Không</w:t>
      </w:r>
      <w:r>
        <w:rPr>
          <w:spacing w:val="-3"/>
        </w:rPr>
        <w:t> </w:t>
      </w:r>
      <w:r>
        <w:rPr/>
        <w:t>đề</w:t>
      </w:r>
      <w:r>
        <w:rPr>
          <w:spacing w:val="-3"/>
        </w:rPr>
        <w:t> </w:t>
      </w:r>
      <w:r>
        <w:rPr/>
        <w:t>nghị</w:t>
      </w:r>
      <w:r>
        <w:rPr>
          <w:spacing w:val="-3"/>
        </w:rPr>
        <w:t> </w:t>
      </w:r>
      <w:r>
        <w:rPr/>
        <w:t>áp</w:t>
      </w:r>
      <w:r>
        <w:rPr>
          <w:spacing w:val="-1"/>
        </w:rPr>
        <w:t> </w:t>
      </w:r>
      <w:r>
        <w:rPr>
          <w:spacing w:val="-2"/>
        </w:rPr>
        <w:t>dụng.</w:t>
      </w:r>
    </w:p>
    <w:p>
      <w:pPr>
        <w:pStyle w:val="BodyText"/>
        <w:ind w:right="196"/>
      </w:pPr>
      <w:r>
        <w:rPr/>
        <w:t>+ Về trách nhiệm dân sự: Người bị hại, người có quyền lợi nghĩa vụ liên quan không yêu cầu bị cáo bồi thường, bồi hoàn về dân sự nên không đề nghị giải quyết.</w:t>
      </w:r>
    </w:p>
    <w:p>
      <w:pPr>
        <w:spacing w:after="0"/>
        <w:sectPr>
          <w:pgSz w:w="12240" w:h="15840"/>
          <w:pgMar w:header="0" w:footer="1405" w:top="640" w:bottom="1600" w:left="1340" w:right="520"/>
        </w:sectPr>
      </w:pPr>
    </w:p>
    <w:p>
      <w:pPr>
        <w:pStyle w:val="BodyText"/>
        <w:spacing w:before="78"/>
        <w:ind w:right="198"/>
      </w:pPr>
      <w:r>
        <w:rPr/>
        <w:t>+ Về vật</w:t>
      </w:r>
      <w:r>
        <w:rPr>
          <w:spacing w:val="-1"/>
        </w:rPr>
        <w:t> </w:t>
      </w:r>
      <w:r>
        <w:rPr/>
        <w:t>chứng: Đề</w:t>
      </w:r>
      <w:r>
        <w:rPr>
          <w:spacing w:val="-2"/>
        </w:rPr>
        <w:t> </w:t>
      </w:r>
      <w:r>
        <w:rPr/>
        <w:t>nghị HĐXX áp</w:t>
      </w:r>
      <w:r>
        <w:rPr>
          <w:spacing w:val="-1"/>
        </w:rPr>
        <w:t> </w:t>
      </w:r>
      <w:r>
        <w:rPr/>
        <w:t>dụng</w:t>
      </w:r>
      <w:r>
        <w:rPr>
          <w:spacing w:val="-3"/>
        </w:rPr>
        <w:t> </w:t>
      </w:r>
      <w:r>
        <w:rPr/>
        <w:t>điểm</w:t>
      </w:r>
      <w:r>
        <w:rPr>
          <w:spacing w:val="-2"/>
        </w:rPr>
        <w:t> </w:t>
      </w:r>
      <w:r>
        <w:rPr/>
        <w:t>a, b</w:t>
      </w:r>
      <w:r>
        <w:rPr>
          <w:spacing w:val="-1"/>
        </w:rPr>
        <w:t> </w:t>
      </w:r>
      <w:r>
        <w:rPr/>
        <w:t>khoản</w:t>
      </w:r>
      <w:r>
        <w:rPr>
          <w:spacing w:val="-3"/>
        </w:rPr>
        <w:t> </w:t>
      </w:r>
      <w:r>
        <w:rPr/>
        <w:t>1 Điều</w:t>
      </w:r>
      <w:r>
        <w:rPr>
          <w:spacing w:val="-3"/>
        </w:rPr>
        <w:t> </w:t>
      </w:r>
      <w:r>
        <w:rPr/>
        <w:t>46</w:t>
      </w:r>
      <w:r>
        <w:rPr>
          <w:spacing w:val="-1"/>
        </w:rPr>
        <w:t> </w:t>
      </w:r>
      <w:r>
        <w:rPr/>
        <w:t>BLHS; điểm a khoản 1, khoản 2 Điều 47 BLHS; Điều 106 BLTTHS:</w:t>
      </w:r>
    </w:p>
    <w:p>
      <w:pPr>
        <w:pStyle w:val="BodyText"/>
        <w:spacing w:before="60"/>
        <w:ind w:right="196"/>
      </w:pPr>
      <w:r>
        <w:rPr/>
        <w:t>Tịch thu phát mại sung công quỹ Nhà nước 01 (một) xe mô tô BKS 28L1-13089 nhãn hiệu HONDA WAVE màu trăng-đen-bạc, xe cũ đã qua sử dụng và 01 (một) giấy chứng</w:t>
      </w:r>
      <w:r>
        <w:rPr>
          <w:spacing w:val="-3"/>
        </w:rPr>
        <w:t> </w:t>
      </w:r>
      <w:r>
        <w:rPr/>
        <w:t>nhận</w:t>
      </w:r>
      <w:r>
        <w:rPr>
          <w:spacing w:val="-2"/>
        </w:rPr>
        <w:t> </w:t>
      </w:r>
      <w:r>
        <w:rPr/>
        <w:t>đăng</w:t>
      </w:r>
      <w:r>
        <w:rPr>
          <w:spacing w:val="-3"/>
        </w:rPr>
        <w:t> </w:t>
      </w:r>
      <w:r>
        <w:rPr/>
        <w:t>ký</w:t>
      </w:r>
      <w:r>
        <w:rPr>
          <w:spacing w:val="-3"/>
        </w:rPr>
        <w:t> </w:t>
      </w:r>
      <w:r>
        <w:rPr/>
        <w:t>xe</w:t>
      </w:r>
      <w:r>
        <w:rPr>
          <w:spacing w:val="-2"/>
        </w:rPr>
        <w:t> </w:t>
      </w:r>
      <w:r>
        <w:rPr/>
        <w:t>mô</w:t>
      </w:r>
      <w:r>
        <w:rPr>
          <w:spacing w:val="-2"/>
        </w:rPr>
        <w:t> </w:t>
      </w:r>
      <w:r>
        <w:rPr/>
        <w:t>tô</w:t>
      </w:r>
      <w:r>
        <w:rPr>
          <w:spacing w:val="-2"/>
        </w:rPr>
        <w:t> </w:t>
      </w:r>
      <w:r>
        <w:rPr/>
        <w:t>số</w:t>
      </w:r>
      <w:r>
        <w:rPr>
          <w:spacing w:val="-2"/>
        </w:rPr>
        <w:t> </w:t>
      </w:r>
      <w:r>
        <w:rPr/>
        <w:t>008249,</w:t>
      </w:r>
      <w:r>
        <w:rPr>
          <w:spacing w:val="-2"/>
        </w:rPr>
        <w:t> </w:t>
      </w:r>
      <w:r>
        <w:rPr/>
        <w:t>BKS</w:t>
      </w:r>
      <w:r>
        <w:rPr>
          <w:spacing w:val="-2"/>
        </w:rPr>
        <w:t> </w:t>
      </w:r>
      <w:r>
        <w:rPr/>
        <w:t>28L1-13089</w:t>
      </w:r>
      <w:r>
        <w:rPr>
          <w:spacing w:val="-2"/>
        </w:rPr>
        <w:t> </w:t>
      </w:r>
      <w:r>
        <w:rPr/>
        <w:t>là</w:t>
      </w:r>
      <w:r>
        <w:rPr>
          <w:spacing w:val="-2"/>
        </w:rPr>
        <w:t> </w:t>
      </w:r>
      <w:r>
        <w:rPr/>
        <w:t>tài</w:t>
      </w:r>
      <w:r>
        <w:rPr>
          <w:spacing w:val="-2"/>
        </w:rPr>
        <w:t> </w:t>
      </w:r>
      <w:r>
        <w:rPr/>
        <w:t>sản</w:t>
      </w:r>
      <w:r>
        <w:rPr>
          <w:spacing w:val="-2"/>
        </w:rPr>
        <w:t> </w:t>
      </w:r>
      <w:r>
        <w:rPr/>
        <w:t>hợp</w:t>
      </w:r>
      <w:r>
        <w:rPr>
          <w:spacing w:val="-3"/>
        </w:rPr>
        <w:t> </w:t>
      </w:r>
      <w:r>
        <w:rPr/>
        <w:t>pháp</w:t>
      </w:r>
      <w:r>
        <w:rPr>
          <w:spacing w:val="-2"/>
        </w:rPr>
        <w:t> </w:t>
      </w:r>
      <w:r>
        <w:rPr/>
        <w:t>của</w:t>
      </w:r>
      <w:r>
        <w:rPr>
          <w:spacing w:val="-2"/>
        </w:rPr>
        <w:t> </w:t>
      </w:r>
      <w:r>
        <w:rPr/>
        <w:t>bị</w:t>
      </w:r>
      <w:r>
        <w:rPr>
          <w:spacing w:val="-2"/>
        </w:rPr>
        <w:t> </w:t>
      </w:r>
      <w:r>
        <w:rPr/>
        <w:t>cáo Đặng M đã dùng làm phương tiện để phạm tội.</w:t>
      </w:r>
    </w:p>
    <w:p>
      <w:pPr>
        <w:pStyle w:val="BodyText"/>
        <w:spacing w:before="61"/>
        <w:ind w:right="198"/>
      </w:pPr>
      <w:r>
        <w:rPr/>
        <w:t>Trả lại 01 (một) máy tính xách tay màu đen nhãn hiệu LENOVO G475, mode 20080, tình trạng đã qua sử dụng, không kiểm tra bên trong cho anh Nguyễn T.</w:t>
      </w:r>
    </w:p>
    <w:p>
      <w:pPr>
        <w:pStyle w:val="BodyText"/>
        <w:ind w:left="808" w:firstLine="0"/>
      </w:pPr>
      <w:r>
        <w:rPr/>
        <w:t>+</w:t>
      </w:r>
      <w:r>
        <w:rPr>
          <w:spacing w:val="-5"/>
        </w:rPr>
        <w:t> </w:t>
      </w:r>
      <w:r>
        <w:rPr/>
        <w:t>Về</w:t>
      </w:r>
      <w:r>
        <w:rPr>
          <w:spacing w:val="-5"/>
        </w:rPr>
        <w:t> </w:t>
      </w:r>
      <w:r>
        <w:rPr/>
        <w:t>án</w:t>
      </w:r>
      <w:r>
        <w:rPr>
          <w:spacing w:val="-2"/>
        </w:rPr>
        <w:t> </w:t>
      </w:r>
      <w:r>
        <w:rPr/>
        <w:t>phí</w:t>
      </w:r>
      <w:r>
        <w:rPr>
          <w:spacing w:val="-2"/>
        </w:rPr>
        <w:t> </w:t>
      </w:r>
      <w:r>
        <w:rPr/>
        <w:t>và</w:t>
      </w:r>
      <w:r>
        <w:rPr>
          <w:spacing w:val="-3"/>
        </w:rPr>
        <w:t> </w:t>
      </w:r>
      <w:r>
        <w:rPr/>
        <w:t>quyền</w:t>
      </w:r>
      <w:r>
        <w:rPr>
          <w:spacing w:val="-2"/>
        </w:rPr>
        <w:t> </w:t>
      </w:r>
      <w:r>
        <w:rPr/>
        <w:t>kháng</w:t>
      </w:r>
      <w:r>
        <w:rPr>
          <w:spacing w:val="-4"/>
        </w:rPr>
        <w:t> </w:t>
      </w:r>
      <w:r>
        <w:rPr/>
        <w:t>cáo</w:t>
      </w:r>
      <w:r>
        <w:rPr>
          <w:spacing w:val="-2"/>
        </w:rPr>
        <w:t> </w:t>
      </w:r>
      <w:r>
        <w:rPr/>
        <w:t>đề</w:t>
      </w:r>
      <w:r>
        <w:rPr>
          <w:spacing w:val="-3"/>
        </w:rPr>
        <w:t> </w:t>
      </w:r>
      <w:r>
        <w:rPr/>
        <w:t>nghị</w:t>
      </w:r>
      <w:r>
        <w:rPr>
          <w:spacing w:val="-4"/>
        </w:rPr>
        <w:t> </w:t>
      </w:r>
      <w:r>
        <w:rPr/>
        <w:t>HĐXX</w:t>
      </w:r>
      <w:r>
        <w:rPr>
          <w:spacing w:val="-2"/>
        </w:rPr>
        <w:t> </w:t>
      </w:r>
      <w:r>
        <w:rPr/>
        <w:t>tuyên</w:t>
      </w:r>
      <w:r>
        <w:rPr>
          <w:spacing w:val="-4"/>
        </w:rPr>
        <w:t> </w:t>
      </w:r>
      <w:r>
        <w:rPr/>
        <w:t>theo</w:t>
      </w:r>
      <w:r>
        <w:rPr>
          <w:spacing w:val="-4"/>
        </w:rPr>
        <w:t> </w:t>
      </w:r>
      <w:r>
        <w:rPr/>
        <w:t>quy</w:t>
      </w:r>
      <w:r>
        <w:rPr>
          <w:spacing w:val="-4"/>
        </w:rPr>
        <w:t> </w:t>
      </w:r>
      <w:r>
        <w:rPr/>
        <w:t>định</w:t>
      </w:r>
      <w:r>
        <w:rPr>
          <w:spacing w:val="-4"/>
        </w:rPr>
        <w:t> </w:t>
      </w:r>
      <w:r>
        <w:rPr/>
        <w:t>của</w:t>
      </w:r>
      <w:r>
        <w:rPr>
          <w:spacing w:val="-3"/>
        </w:rPr>
        <w:t> </w:t>
      </w:r>
      <w:r>
        <w:rPr/>
        <w:t>pháp</w:t>
      </w:r>
      <w:r>
        <w:rPr>
          <w:spacing w:val="-1"/>
        </w:rPr>
        <w:t> </w:t>
      </w:r>
      <w:r>
        <w:rPr>
          <w:spacing w:val="-2"/>
        </w:rPr>
        <w:t>luật.</w:t>
      </w:r>
    </w:p>
    <w:p>
      <w:pPr>
        <w:pStyle w:val="ListParagraph"/>
        <w:numPr>
          <w:ilvl w:val="0"/>
          <w:numId w:val="1"/>
        </w:numPr>
        <w:tabs>
          <w:tab w:pos="996" w:val="left" w:leader="none"/>
        </w:tabs>
        <w:spacing w:line="242" w:lineRule="auto" w:before="60" w:after="0"/>
        <w:ind w:left="100" w:right="196" w:firstLine="708"/>
        <w:jc w:val="both"/>
        <w:rPr>
          <w:sz w:val="28"/>
        </w:rPr>
      </w:pPr>
      <w:r>
        <w:rPr>
          <w:sz w:val="28"/>
        </w:rPr>
        <w:t>Lời nói sau cùng: Bị cáo ăn năn hối lỗi, nhận ra hành vi vi phạm pháp luật xin HĐXX xem xét giảm nhẹ hình phạt.</w:t>
      </w:r>
    </w:p>
    <w:p>
      <w:pPr>
        <w:spacing w:before="54"/>
        <w:ind w:left="3848" w:right="0" w:firstLine="0"/>
        <w:jc w:val="left"/>
        <w:rPr>
          <w:b/>
          <w:sz w:val="26"/>
        </w:rPr>
      </w:pPr>
      <w:r>
        <w:rPr>
          <w:b/>
          <w:sz w:val="26"/>
        </w:rPr>
        <w:t>NHẬN</w:t>
      </w:r>
      <w:r>
        <w:rPr>
          <w:b/>
          <w:spacing w:val="-6"/>
          <w:sz w:val="26"/>
        </w:rPr>
        <w:t> </w:t>
      </w:r>
      <w:r>
        <w:rPr>
          <w:b/>
          <w:sz w:val="26"/>
        </w:rPr>
        <w:t>ĐỊNH</w:t>
      </w:r>
      <w:r>
        <w:rPr>
          <w:b/>
          <w:spacing w:val="-6"/>
          <w:sz w:val="26"/>
        </w:rPr>
        <w:t> </w:t>
      </w:r>
      <w:r>
        <w:rPr>
          <w:b/>
          <w:sz w:val="26"/>
        </w:rPr>
        <w:t>CỦA</w:t>
      </w:r>
      <w:r>
        <w:rPr>
          <w:b/>
          <w:spacing w:val="-6"/>
          <w:sz w:val="26"/>
        </w:rPr>
        <w:t> </w:t>
      </w:r>
      <w:r>
        <w:rPr>
          <w:b/>
          <w:sz w:val="26"/>
        </w:rPr>
        <w:t>TOÀ</w:t>
      </w:r>
      <w:r>
        <w:rPr>
          <w:b/>
          <w:spacing w:val="-6"/>
          <w:sz w:val="26"/>
        </w:rPr>
        <w:t> </w:t>
      </w:r>
      <w:r>
        <w:rPr>
          <w:b/>
          <w:spacing w:val="-5"/>
          <w:sz w:val="26"/>
        </w:rPr>
        <w:t>ÁN:</w:t>
      </w:r>
    </w:p>
    <w:p>
      <w:pPr>
        <w:pStyle w:val="BodyText"/>
        <w:ind w:right="197"/>
      </w:pPr>
      <w:r>
        <w:rPr/>
        <w:t>Trên cơ sở nội dung vụ án, căn cứ vào các tài liệu trong hồ sơ vụ án đã được thẩm tra, xét hỏi, tranh luận tại phiên toà, HĐXX nhận thấy như sau:</w:t>
      </w:r>
    </w:p>
    <w:p>
      <w:pPr>
        <w:pStyle w:val="Heading1"/>
        <w:numPr>
          <w:ilvl w:val="0"/>
          <w:numId w:val="3"/>
        </w:numPr>
        <w:tabs>
          <w:tab w:pos="1204" w:val="left" w:leader="none"/>
        </w:tabs>
        <w:spacing w:line="240" w:lineRule="auto" w:before="62" w:after="0"/>
        <w:ind w:left="1204" w:right="0" w:hanging="396"/>
        <w:jc w:val="both"/>
      </w:pPr>
      <w:r>
        <w:rPr/>
        <w:t>Về</w:t>
      </w:r>
      <w:r>
        <w:rPr>
          <w:spacing w:val="-5"/>
        </w:rPr>
        <w:t> </w:t>
      </w:r>
      <w:r>
        <w:rPr/>
        <w:t>hành</w:t>
      </w:r>
      <w:r>
        <w:rPr>
          <w:spacing w:val="-2"/>
        </w:rPr>
        <w:t> </w:t>
      </w:r>
      <w:r>
        <w:rPr/>
        <w:t>vi,</w:t>
      </w:r>
      <w:r>
        <w:rPr>
          <w:spacing w:val="-4"/>
        </w:rPr>
        <w:t> </w:t>
      </w:r>
      <w:r>
        <w:rPr/>
        <w:t>quyết</w:t>
      </w:r>
      <w:r>
        <w:rPr>
          <w:spacing w:val="-2"/>
        </w:rPr>
        <w:t> </w:t>
      </w:r>
      <w:r>
        <w:rPr/>
        <w:t>định</w:t>
      </w:r>
      <w:r>
        <w:rPr>
          <w:spacing w:val="-3"/>
        </w:rPr>
        <w:t> </w:t>
      </w:r>
      <w:r>
        <w:rPr/>
        <w:t>tố</w:t>
      </w:r>
      <w:r>
        <w:rPr>
          <w:spacing w:val="-3"/>
        </w:rPr>
        <w:t> </w:t>
      </w:r>
      <w:r>
        <w:rPr>
          <w:spacing w:val="-4"/>
        </w:rPr>
        <w:t>tụng:</w:t>
      </w:r>
    </w:p>
    <w:p>
      <w:pPr>
        <w:pStyle w:val="BodyText"/>
        <w:spacing w:before="60"/>
        <w:ind w:right="196"/>
      </w:pPr>
      <w:r>
        <w:rPr/>
        <w:t>Cơ quan</w:t>
      </w:r>
      <w:r>
        <w:rPr>
          <w:spacing w:val="-1"/>
        </w:rPr>
        <w:t> </w:t>
      </w:r>
      <w:r>
        <w:rPr/>
        <w:t>CSĐT - Công</w:t>
      </w:r>
      <w:r>
        <w:rPr>
          <w:spacing w:val="-1"/>
        </w:rPr>
        <w:t> </w:t>
      </w:r>
      <w:r>
        <w:rPr/>
        <w:t>an huyện L, Điều tra viên, VKSND huyện L, Kiểm sát viên trong quá trình điều tra, truy tố đã thực hiện đúng về thẩm quyền, trình tự, thủ tục quy định của Bộ luật tố tụng hình sự. Quá trình điều tra và tại phiên toà,</w:t>
      </w:r>
      <w:r>
        <w:rPr>
          <w:spacing w:val="80"/>
        </w:rPr>
        <w:t> </w:t>
      </w:r>
      <w:r>
        <w:rPr/>
        <w:t>bị cáo không có ý kiến hay khiếu nại gì về hành vi, quyết định của cơ quan tiến hành tố tụng. Do đó, các hành vi, quyết định của cơ quan tiến hành tố tụng đã thực hiện đều phù hợp với các quy định của pháp luật.</w:t>
      </w:r>
    </w:p>
    <w:p>
      <w:pPr>
        <w:pStyle w:val="Heading1"/>
        <w:numPr>
          <w:ilvl w:val="0"/>
          <w:numId w:val="3"/>
        </w:numPr>
        <w:tabs>
          <w:tab w:pos="1204" w:val="left" w:leader="none"/>
        </w:tabs>
        <w:spacing w:line="240" w:lineRule="auto" w:before="60" w:after="0"/>
        <w:ind w:left="1204" w:right="0" w:hanging="396"/>
        <w:jc w:val="both"/>
      </w:pPr>
      <w:r>
        <w:rPr/>
        <w:t>Về</w:t>
      </w:r>
      <w:r>
        <w:rPr>
          <w:spacing w:val="-4"/>
        </w:rPr>
        <w:t> </w:t>
      </w:r>
      <w:r>
        <w:rPr/>
        <w:t>nội</w:t>
      </w:r>
      <w:r>
        <w:rPr>
          <w:spacing w:val="-3"/>
        </w:rPr>
        <w:t> </w:t>
      </w:r>
      <w:r>
        <w:rPr/>
        <w:t>dung</w:t>
      </w:r>
      <w:r>
        <w:rPr>
          <w:spacing w:val="-3"/>
        </w:rPr>
        <w:t> </w:t>
      </w:r>
      <w:r>
        <w:rPr/>
        <w:t>của</w:t>
      </w:r>
      <w:r>
        <w:rPr>
          <w:spacing w:val="-1"/>
        </w:rPr>
        <w:t> </w:t>
      </w:r>
      <w:r>
        <w:rPr/>
        <w:t>vụ</w:t>
      </w:r>
      <w:r>
        <w:rPr>
          <w:spacing w:val="-2"/>
        </w:rPr>
        <w:t> </w:t>
      </w:r>
      <w:r>
        <w:rPr>
          <w:spacing w:val="-5"/>
        </w:rPr>
        <w:t>án:</w:t>
      </w:r>
    </w:p>
    <w:p>
      <w:pPr>
        <w:pStyle w:val="BodyText"/>
        <w:ind w:right="196"/>
      </w:pPr>
      <w:r>
        <w:rPr/>
        <w:t>Tại phiên tòa hôm nay, bị cáo đã khai nhận toàn bộ hành vi phạm tội. Lời khai của bị cáo phù hợp với các lời khai của bị cáo trong quá trình điều tra, phù hợp với lời khai của người bị hại, người có quyền lợi nghĩa vụ liên quan, người làm chứng cùng các tài liệu, chứng cứ khác có trong hồ sơ vụ án nên có đủ căn cứ khẳng định: Hành vi lợi dụng sơ hở của chủ sở hữu tài sản vào khoảng hơn 20 giờ ngày 29/10/2022, bị cáo Đặng M đã lén lút trèo tường vào trong Công ty đồ chơi Hòa Bình (tại thôn Đ, xã Đ, huyện L, tỉnh Hòa Bình)</w:t>
      </w:r>
      <w:r>
        <w:rPr>
          <w:spacing w:val="-2"/>
        </w:rPr>
        <w:t> </w:t>
      </w:r>
      <w:r>
        <w:rPr/>
        <w:t>và vào phòng</w:t>
      </w:r>
      <w:r>
        <w:rPr>
          <w:spacing w:val="-3"/>
        </w:rPr>
        <w:t> </w:t>
      </w:r>
      <w:r>
        <w:rPr/>
        <w:t>làm</w:t>
      </w:r>
      <w:r>
        <w:rPr>
          <w:spacing w:val="-2"/>
        </w:rPr>
        <w:t> </w:t>
      </w:r>
      <w:r>
        <w:rPr/>
        <w:t>việc của anh</w:t>
      </w:r>
      <w:r>
        <w:rPr>
          <w:spacing w:val="-3"/>
        </w:rPr>
        <w:t> </w:t>
      </w:r>
      <w:r>
        <w:rPr/>
        <w:t>Nguyễn</w:t>
      </w:r>
      <w:r>
        <w:rPr>
          <w:spacing w:val="-1"/>
        </w:rPr>
        <w:t> </w:t>
      </w:r>
      <w:r>
        <w:rPr/>
        <w:t>T</w:t>
      </w:r>
      <w:r>
        <w:rPr>
          <w:spacing w:val="-1"/>
        </w:rPr>
        <w:t> </w:t>
      </w:r>
      <w:r>
        <w:rPr/>
        <w:t>và chị</w:t>
      </w:r>
      <w:r>
        <w:rPr>
          <w:spacing w:val="-1"/>
        </w:rPr>
        <w:t> </w:t>
      </w:r>
      <w:r>
        <w:rPr/>
        <w:t>Trần Ng</w:t>
      </w:r>
      <w:r>
        <w:rPr>
          <w:spacing w:val="-1"/>
        </w:rPr>
        <w:t> </w:t>
      </w:r>
      <w:r>
        <w:rPr/>
        <w:t>chiếm</w:t>
      </w:r>
      <w:r>
        <w:rPr>
          <w:spacing w:val="-2"/>
        </w:rPr>
        <w:t> </w:t>
      </w:r>
      <w:r>
        <w:rPr/>
        <w:t>đoạt</w:t>
      </w:r>
      <w:r>
        <w:rPr>
          <w:spacing w:val="-1"/>
        </w:rPr>
        <w:t> </w:t>
      </w:r>
      <w:r>
        <w:rPr/>
        <w:t>tài sản</w:t>
      </w:r>
      <w:r>
        <w:rPr>
          <w:spacing w:val="-1"/>
        </w:rPr>
        <w:t> </w:t>
      </w:r>
      <w:r>
        <w:rPr/>
        <w:t>là 01 (một) máy tính xách tay màu đen nhãn hiệu LENOVO G475, mode 20080 của anh Nguyễn T và 4.761.000 </w:t>
      </w:r>
      <w:r>
        <w:rPr>
          <w:i/>
        </w:rPr>
        <w:t>(Bốn triệu bẩy trăm sáu mươi mốt nghìn) </w:t>
      </w:r>
      <w:r>
        <w:rPr/>
        <w:t>đồng của chị Trần Ng.</w:t>
      </w:r>
    </w:p>
    <w:p>
      <w:pPr>
        <w:pStyle w:val="BodyText"/>
        <w:ind w:right="196"/>
      </w:pPr>
      <w:r>
        <w:rPr/>
        <w:t>Tại Kết luận định giá tài sản số: 19/KL-HĐĐGTS ngày 11/11/2022 của Hội đồng định giá trong tố tụng hình sự huyện L kết luận: 01 (một) máy tính xách tay màu đen</w:t>
      </w:r>
      <w:r>
        <w:rPr>
          <w:spacing w:val="40"/>
        </w:rPr>
        <w:t> </w:t>
      </w:r>
      <w:r>
        <w:rPr/>
        <w:t>nhãn hiệu LENOVO G475,</w:t>
      </w:r>
      <w:r>
        <w:rPr>
          <w:spacing w:val="-1"/>
        </w:rPr>
        <w:t> </w:t>
      </w:r>
      <w:r>
        <w:rPr/>
        <w:t>mode 20080, mua năm 2010 có giá: 950.000 </w:t>
      </w:r>
      <w:r>
        <w:rPr>
          <w:i/>
        </w:rPr>
        <w:t>(Chín trăm năm</w:t>
      </w:r>
      <w:r>
        <w:rPr>
          <w:i/>
        </w:rPr>
        <w:t> mươi nghìn) </w:t>
      </w:r>
      <w:r>
        <w:rPr/>
        <w:t>đồng.</w:t>
      </w:r>
    </w:p>
    <w:p>
      <w:pPr>
        <w:pStyle w:val="BodyText"/>
        <w:spacing w:line="322" w:lineRule="exact" w:before="61"/>
        <w:ind w:left="808" w:firstLine="0"/>
      </w:pPr>
      <w:r>
        <w:rPr/>
        <w:t>Như</w:t>
      </w:r>
      <w:r>
        <w:rPr>
          <w:spacing w:val="10"/>
        </w:rPr>
        <w:t> </w:t>
      </w:r>
      <w:r>
        <w:rPr/>
        <w:t>vậy,</w:t>
      </w:r>
      <w:r>
        <w:rPr>
          <w:spacing w:val="15"/>
        </w:rPr>
        <w:t> </w:t>
      </w:r>
      <w:r>
        <w:rPr/>
        <w:t>tổng</w:t>
      </w:r>
      <w:r>
        <w:rPr>
          <w:spacing w:val="12"/>
        </w:rPr>
        <w:t> </w:t>
      </w:r>
      <w:r>
        <w:rPr/>
        <w:t>giá</w:t>
      </w:r>
      <w:r>
        <w:rPr>
          <w:spacing w:val="13"/>
        </w:rPr>
        <w:t> </w:t>
      </w:r>
      <w:r>
        <w:rPr/>
        <w:t>trị</w:t>
      </w:r>
      <w:r>
        <w:rPr>
          <w:spacing w:val="12"/>
        </w:rPr>
        <w:t> </w:t>
      </w:r>
      <w:r>
        <w:rPr/>
        <w:t>thiệt</w:t>
      </w:r>
      <w:r>
        <w:rPr>
          <w:spacing w:val="13"/>
        </w:rPr>
        <w:t> </w:t>
      </w:r>
      <w:r>
        <w:rPr/>
        <w:t>hại</w:t>
      </w:r>
      <w:r>
        <w:rPr>
          <w:spacing w:val="12"/>
        </w:rPr>
        <w:t> </w:t>
      </w:r>
      <w:r>
        <w:rPr/>
        <w:t>do</w:t>
      </w:r>
      <w:r>
        <w:rPr>
          <w:spacing w:val="9"/>
        </w:rPr>
        <w:t> </w:t>
      </w:r>
      <w:r>
        <w:rPr/>
        <w:t>Đặng</w:t>
      </w:r>
      <w:r>
        <w:rPr>
          <w:spacing w:val="12"/>
        </w:rPr>
        <w:t> </w:t>
      </w:r>
      <w:r>
        <w:rPr/>
        <w:t>M</w:t>
      </w:r>
      <w:r>
        <w:rPr>
          <w:spacing w:val="11"/>
        </w:rPr>
        <w:t> </w:t>
      </w:r>
      <w:r>
        <w:rPr/>
        <w:t>trộm</w:t>
      </w:r>
      <w:r>
        <w:rPr>
          <w:spacing w:val="13"/>
        </w:rPr>
        <w:t> </w:t>
      </w:r>
      <w:r>
        <w:rPr/>
        <w:t>căp</w:t>
      </w:r>
      <w:r>
        <w:rPr>
          <w:spacing w:val="12"/>
        </w:rPr>
        <w:t> </w:t>
      </w:r>
      <w:r>
        <w:rPr/>
        <w:t>ngày</w:t>
      </w:r>
      <w:r>
        <w:rPr>
          <w:spacing w:val="14"/>
        </w:rPr>
        <w:t> </w:t>
      </w:r>
      <w:r>
        <w:rPr/>
        <w:t>29/10/2022</w:t>
      </w:r>
      <w:r>
        <w:rPr>
          <w:spacing w:val="12"/>
        </w:rPr>
        <w:t> </w:t>
      </w:r>
      <w:r>
        <w:rPr/>
        <w:t>là</w:t>
      </w:r>
      <w:r>
        <w:rPr>
          <w:spacing w:val="12"/>
        </w:rPr>
        <w:t> </w:t>
      </w:r>
      <w:r>
        <w:rPr>
          <w:spacing w:val="-2"/>
        </w:rPr>
        <w:t>5.711.000</w:t>
      </w:r>
    </w:p>
    <w:p>
      <w:pPr>
        <w:spacing w:before="0"/>
        <w:ind w:left="100" w:right="0" w:firstLine="0"/>
        <w:jc w:val="both"/>
        <w:rPr>
          <w:sz w:val="28"/>
        </w:rPr>
      </w:pPr>
      <w:r>
        <w:rPr>
          <w:i/>
          <w:sz w:val="28"/>
        </w:rPr>
        <w:t>(Năm</w:t>
      </w:r>
      <w:r>
        <w:rPr>
          <w:i/>
          <w:spacing w:val="-5"/>
          <w:sz w:val="28"/>
        </w:rPr>
        <w:t> </w:t>
      </w:r>
      <w:r>
        <w:rPr>
          <w:i/>
          <w:sz w:val="28"/>
        </w:rPr>
        <w:t>triệu</w:t>
      </w:r>
      <w:r>
        <w:rPr>
          <w:i/>
          <w:spacing w:val="-3"/>
          <w:sz w:val="28"/>
        </w:rPr>
        <w:t> </w:t>
      </w:r>
      <w:r>
        <w:rPr>
          <w:i/>
          <w:sz w:val="28"/>
        </w:rPr>
        <w:t>bẩy</w:t>
      </w:r>
      <w:r>
        <w:rPr>
          <w:i/>
          <w:spacing w:val="-6"/>
          <w:sz w:val="28"/>
        </w:rPr>
        <w:t> </w:t>
      </w:r>
      <w:r>
        <w:rPr>
          <w:i/>
          <w:sz w:val="28"/>
        </w:rPr>
        <w:t>trăm</w:t>
      </w:r>
      <w:r>
        <w:rPr>
          <w:i/>
          <w:spacing w:val="-4"/>
          <w:sz w:val="28"/>
        </w:rPr>
        <w:t> </w:t>
      </w:r>
      <w:r>
        <w:rPr>
          <w:i/>
          <w:sz w:val="28"/>
        </w:rPr>
        <w:t>mười</w:t>
      </w:r>
      <w:r>
        <w:rPr>
          <w:i/>
          <w:spacing w:val="-3"/>
          <w:sz w:val="28"/>
        </w:rPr>
        <w:t> </w:t>
      </w:r>
      <w:r>
        <w:rPr>
          <w:i/>
          <w:sz w:val="28"/>
        </w:rPr>
        <w:t>một</w:t>
      </w:r>
      <w:r>
        <w:rPr>
          <w:i/>
          <w:spacing w:val="-3"/>
          <w:sz w:val="28"/>
        </w:rPr>
        <w:t> </w:t>
      </w:r>
      <w:r>
        <w:rPr>
          <w:i/>
          <w:sz w:val="28"/>
        </w:rPr>
        <w:t>nghìn)</w:t>
      </w:r>
      <w:r>
        <w:rPr>
          <w:i/>
          <w:spacing w:val="-3"/>
          <w:sz w:val="28"/>
        </w:rPr>
        <w:t> </w:t>
      </w:r>
      <w:r>
        <w:rPr>
          <w:spacing w:val="-2"/>
          <w:sz w:val="28"/>
        </w:rPr>
        <w:t>đồng.</w:t>
      </w:r>
    </w:p>
    <w:p>
      <w:pPr>
        <w:pStyle w:val="Heading1"/>
        <w:numPr>
          <w:ilvl w:val="0"/>
          <w:numId w:val="3"/>
        </w:numPr>
        <w:tabs>
          <w:tab w:pos="1204" w:val="left" w:leader="none"/>
        </w:tabs>
        <w:spacing w:line="240" w:lineRule="auto" w:before="60" w:after="0"/>
        <w:ind w:left="1204" w:right="0" w:hanging="396"/>
        <w:jc w:val="both"/>
      </w:pPr>
      <w:r>
        <w:rPr/>
        <w:t>Về</w:t>
      </w:r>
      <w:r>
        <w:rPr>
          <w:spacing w:val="-5"/>
        </w:rPr>
        <w:t> </w:t>
      </w:r>
      <w:r>
        <w:rPr/>
        <w:t>tội</w:t>
      </w:r>
      <w:r>
        <w:rPr>
          <w:spacing w:val="-1"/>
        </w:rPr>
        <w:t> </w:t>
      </w:r>
      <w:r>
        <w:rPr/>
        <w:t>danh</w:t>
      </w:r>
      <w:r>
        <w:rPr>
          <w:spacing w:val="-2"/>
        </w:rPr>
        <w:t> </w:t>
      </w:r>
      <w:r>
        <w:rPr/>
        <w:t>và</w:t>
      </w:r>
      <w:r>
        <w:rPr>
          <w:spacing w:val="-3"/>
        </w:rPr>
        <w:t> </w:t>
      </w:r>
      <w:r>
        <w:rPr/>
        <w:t>hình</w:t>
      </w:r>
      <w:r>
        <w:rPr>
          <w:spacing w:val="-2"/>
        </w:rPr>
        <w:t> </w:t>
      </w:r>
      <w:r>
        <w:rPr>
          <w:spacing w:val="-4"/>
        </w:rPr>
        <w:t>phạt:</w:t>
      </w:r>
    </w:p>
    <w:p>
      <w:pPr>
        <w:spacing w:after="0" w:line="240" w:lineRule="auto"/>
        <w:jc w:val="both"/>
        <w:sectPr>
          <w:pgSz w:w="12240" w:h="15840"/>
          <w:pgMar w:header="0" w:footer="1405" w:top="640" w:bottom="1600" w:left="1340" w:right="520"/>
        </w:sectPr>
      </w:pPr>
    </w:p>
    <w:p>
      <w:pPr>
        <w:pStyle w:val="BodyText"/>
        <w:spacing w:before="78"/>
        <w:ind w:right="196"/>
      </w:pPr>
      <w:r>
        <w:rPr/>
        <w:t>Bị cáo là người có đủ năng lực hành vi, năng lực trách nhiệm hình sự, thực hiện hành vi với lỗi cố ý. Hành vi của bị cáo cấu thành tội “Trộm căp tài sản” theo khoản 1 Điều 173 BLHS. VKSND huyện L truy tố bị cáo về tội danh và điều luật trên là có căn cứ, đúng người, đúng tội, đúng pháp luật.</w:t>
      </w:r>
    </w:p>
    <w:p>
      <w:pPr>
        <w:pStyle w:val="Heading1"/>
        <w:numPr>
          <w:ilvl w:val="0"/>
          <w:numId w:val="3"/>
        </w:numPr>
        <w:tabs>
          <w:tab w:pos="1204" w:val="left" w:leader="none"/>
        </w:tabs>
        <w:spacing w:line="240" w:lineRule="auto" w:before="61" w:after="0"/>
        <w:ind w:left="1204" w:right="0" w:hanging="396"/>
        <w:jc w:val="both"/>
      </w:pPr>
      <w:r>
        <w:rPr/>
        <w:t>Xét</w:t>
      </w:r>
      <w:r>
        <w:rPr>
          <w:spacing w:val="-3"/>
        </w:rPr>
        <w:t> </w:t>
      </w:r>
      <w:r>
        <w:rPr/>
        <w:t>về</w:t>
      </w:r>
      <w:r>
        <w:rPr>
          <w:spacing w:val="-4"/>
        </w:rPr>
        <w:t> </w:t>
      </w:r>
      <w:r>
        <w:rPr/>
        <w:t>nhân</w:t>
      </w:r>
      <w:r>
        <w:rPr>
          <w:spacing w:val="-3"/>
        </w:rPr>
        <w:t> </w:t>
      </w:r>
      <w:r>
        <w:rPr/>
        <w:t>thân,</w:t>
      </w:r>
      <w:r>
        <w:rPr>
          <w:spacing w:val="-4"/>
        </w:rPr>
        <w:t> </w:t>
      </w:r>
      <w:r>
        <w:rPr/>
        <w:t>tình</w:t>
      </w:r>
      <w:r>
        <w:rPr>
          <w:spacing w:val="-4"/>
        </w:rPr>
        <w:t> </w:t>
      </w:r>
      <w:r>
        <w:rPr/>
        <w:t>tiết</w:t>
      </w:r>
      <w:r>
        <w:rPr>
          <w:spacing w:val="-5"/>
        </w:rPr>
        <w:t> </w:t>
      </w:r>
      <w:r>
        <w:rPr/>
        <w:t>tăng</w:t>
      </w:r>
      <w:r>
        <w:rPr>
          <w:spacing w:val="-5"/>
        </w:rPr>
        <w:t> </w:t>
      </w:r>
      <w:r>
        <w:rPr/>
        <w:t>nặng,</w:t>
      </w:r>
      <w:r>
        <w:rPr>
          <w:spacing w:val="-4"/>
        </w:rPr>
        <w:t> </w:t>
      </w:r>
      <w:r>
        <w:rPr/>
        <w:t>giảm</w:t>
      </w:r>
      <w:r>
        <w:rPr>
          <w:spacing w:val="-5"/>
        </w:rPr>
        <w:t> </w:t>
      </w:r>
      <w:r>
        <w:rPr/>
        <w:t>nhẹ</w:t>
      </w:r>
      <w:r>
        <w:rPr>
          <w:spacing w:val="-3"/>
        </w:rPr>
        <w:t> </w:t>
      </w:r>
      <w:r>
        <w:rPr/>
        <w:t>trách</w:t>
      </w:r>
      <w:r>
        <w:rPr>
          <w:spacing w:val="-4"/>
        </w:rPr>
        <w:t> </w:t>
      </w:r>
      <w:r>
        <w:rPr/>
        <w:t>nhiệm</w:t>
      </w:r>
      <w:r>
        <w:rPr>
          <w:spacing w:val="-4"/>
        </w:rPr>
        <w:t> </w:t>
      </w:r>
      <w:r>
        <w:rPr/>
        <w:t>hình</w:t>
      </w:r>
      <w:r>
        <w:rPr>
          <w:spacing w:val="-3"/>
        </w:rPr>
        <w:t> </w:t>
      </w:r>
      <w:r>
        <w:rPr>
          <w:spacing w:val="-5"/>
        </w:rPr>
        <w:t>sự:</w:t>
      </w:r>
    </w:p>
    <w:p>
      <w:pPr>
        <w:pStyle w:val="BodyText"/>
        <w:spacing w:before="60"/>
        <w:ind w:left="808" w:firstLine="0"/>
      </w:pPr>
      <w:r>
        <w:rPr/>
        <w:t>Về</w:t>
      </w:r>
      <w:r>
        <w:rPr>
          <w:spacing w:val="-7"/>
        </w:rPr>
        <w:t> </w:t>
      </w:r>
      <w:r>
        <w:rPr/>
        <w:t>nhân</w:t>
      </w:r>
      <w:r>
        <w:rPr>
          <w:spacing w:val="-3"/>
        </w:rPr>
        <w:t> </w:t>
      </w:r>
      <w:r>
        <w:rPr/>
        <w:t>thân:</w:t>
      </w:r>
      <w:r>
        <w:rPr>
          <w:spacing w:val="-4"/>
        </w:rPr>
        <w:t> </w:t>
      </w:r>
      <w:r>
        <w:rPr/>
        <w:t>Bị</w:t>
      </w:r>
      <w:r>
        <w:rPr>
          <w:spacing w:val="-3"/>
        </w:rPr>
        <w:t> </w:t>
      </w:r>
      <w:r>
        <w:rPr/>
        <w:t>cáo</w:t>
      </w:r>
      <w:r>
        <w:rPr>
          <w:spacing w:val="-4"/>
        </w:rPr>
        <w:t> </w:t>
      </w:r>
      <w:r>
        <w:rPr/>
        <w:t>trước</w:t>
      </w:r>
      <w:r>
        <w:rPr>
          <w:spacing w:val="-2"/>
        </w:rPr>
        <w:t> </w:t>
      </w:r>
      <w:r>
        <w:rPr/>
        <w:t>khi</w:t>
      </w:r>
      <w:r>
        <w:rPr>
          <w:spacing w:val="-2"/>
        </w:rPr>
        <w:t> </w:t>
      </w:r>
      <w:r>
        <w:rPr/>
        <w:t>phạm</w:t>
      </w:r>
      <w:r>
        <w:rPr>
          <w:spacing w:val="-2"/>
        </w:rPr>
        <w:t> </w:t>
      </w:r>
      <w:r>
        <w:rPr/>
        <w:t>tội</w:t>
      </w:r>
      <w:r>
        <w:rPr>
          <w:spacing w:val="-3"/>
        </w:rPr>
        <w:t> </w:t>
      </w:r>
      <w:r>
        <w:rPr/>
        <w:t>có</w:t>
      </w:r>
      <w:r>
        <w:rPr>
          <w:spacing w:val="-2"/>
        </w:rPr>
        <w:t> </w:t>
      </w:r>
      <w:r>
        <w:rPr/>
        <w:t>nhân</w:t>
      </w:r>
      <w:r>
        <w:rPr>
          <w:spacing w:val="-3"/>
        </w:rPr>
        <w:t> </w:t>
      </w:r>
      <w:r>
        <w:rPr/>
        <w:t>thân</w:t>
      </w:r>
      <w:r>
        <w:rPr>
          <w:spacing w:val="-4"/>
        </w:rPr>
        <w:t> </w:t>
      </w:r>
      <w:r>
        <w:rPr/>
        <w:t>tốt,</w:t>
      </w:r>
      <w:r>
        <w:rPr>
          <w:spacing w:val="-3"/>
        </w:rPr>
        <w:t> </w:t>
      </w:r>
      <w:r>
        <w:rPr/>
        <w:t>chưa</w:t>
      </w:r>
      <w:r>
        <w:rPr>
          <w:spacing w:val="-3"/>
        </w:rPr>
        <w:t> </w:t>
      </w:r>
      <w:r>
        <w:rPr/>
        <w:t>có</w:t>
      </w:r>
      <w:r>
        <w:rPr>
          <w:spacing w:val="-1"/>
        </w:rPr>
        <w:t> </w:t>
      </w:r>
      <w:r>
        <w:rPr/>
        <w:t>tiền</w:t>
      </w:r>
      <w:r>
        <w:rPr>
          <w:spacing w:val="-2"/>
        </w:rPr>
        <w:t> </w:t>
      </w:r>
      <w:r>
        <w:rPr/>
        <w:t>án,</w:t>
      </w:r>
      <w:r>
        <w:rPr>
          <w:spacing w:val="-3"/>
        </w:rPr>
        <w:t> </w:t>
      </w:r>
      <w:r>
        <w:rPr/>
        <w:t>tiền</w:t>
      </w:r>
      <w:r>
        <w:rPr>
          <w:spacing w:val="-3"/>
        </w:rPr>
        <w:t> </w:t>
      </w:r>
      <w:r>
        <w:rPr>
          <w:spacing w:val="-5"/>
        </w:rPr>
        <w:t>sự.</w:t>
      </w:r>
    </w:p>
    <w:p>
      <w:pPr>
        <w:pStyle w:val="BodyText"/>
        <w:spacing w:before="60"/>
        <w:ind w:right="225" w:firstLine="780"/>
      </w:pPr>
      <w:r>
        <w:rPr/>
        <w:t>Về tình tiết giảm nhẹ trách nhiệm hình sự: Bị cáo phạm tội lần đầu thuộc trường hợp ít nghiêm trọng; phạm tội nhưng gây thiệt hại không lớn; trong quá trình điều tra và tại phiên tòa đã thành</w:t>
      </w:r>
      <w:r>
        <w:rPr>
          <w:spacing w:val="-2"/>
        </w:rPr>
        <w:t> </w:t>
      </w:r>
      <w:r>
        <w:rPr/>
        <w:t>khẩn khai báo,</w:t>
      </w:r>
      <w:r>
        <w:rPr>
          <w:spacing w:val="-1"/>
        </w:rPr>
        <w:t> </w:t>
      </w:r>
      <w:r>
        <w:rPr/>
        <w:t>ăn năn hối cải; sau khi</w:t>
      </w:r>
      <w:r>
        <w:rPr>
          <w:spacing w:val="-2"/>
        </w:rPr>
        <w:t> </w:t>
      </w:r>
      <w:r>
        <w:rPr/>
        <w:t>thực hiện hành</w:t>
      </w:r>
      <w:r>
        <w:rPr>
          <w:spacing w:val="-2"/>
        </w:rPr>
        <w:t> </w:t>
      </w:r>
      <w:r>
        <w:rPr/>
        <w:t>vi vi phạm</w:t>
      </w:r>
      <w:r>
        <w:rPr>
          <w:spacing w:val="-1"/>
        </w:rPr>
        <w:t> </w:t>
      </w:r>
      <w:r>
        <w:rPr/>
        <w:t>bị cáo ra tự thú khai nhận toàn bộ hành vi vi phạm của mình; bị cáo tác động đến gia đình bồi thường khăc phục hậu quả cho bị hại và người bị hại có đơn xin giảm nhẹ trách</w:t>
      </w:r>
      <w:r>
        <w:rPr>
          <w:spacing w:val="40"/>
        </w:rPr>
        <w:t> </w:t>
      </w:r>
      <w:r>
        <w:rPr/>
        <w:t>nhiệm hình sự cho bị cáo. Các tình tiết giảm nhẹ trên được quy định tại điểm b,h,i,r,s khoản 1, khoản 2 Điều 51 BLHS.</w:t>
      </w:r>
    </w:p>
    <w:p>
      <w:pPr>
        <w:pStyle w:val="BodyText"/>
        <w:ind w:right="196"/>
      </w:pPr>
      <w:r>
        <w:rPr/>
        <w:t>Về tình tiết tăng nặng trách nhiệm hình sự: Bị cáo không có tình tiết tăng nặng trách nhiệm hình quy định tại điều 52 BLHS.</w:t>
      </w:r>
    </w:p>
    <w:p>
      <w:pPr>
        <w:pStyle w:val="Heading1"/>
        <w:numPr>
          <w:ilvl w:val="0"/>
          <w:numId w:val="3"/>
        </w:numPr>
        <w:tabs>
          <w:tab w:pos="1204" w:val="left" w:leader="none"/>
        </w:tabs>
        <w:spacing w:line="240" w:lineRule="auto" w:before="60" w:after="0"/>
        <w:ind w:left="1204" w:right="0" w:hanging="396"/>
        <w:jc w:val="both"/>
      </w:pPr>
      <w:r>
        <w:rPr/>
        <w:t>Xét</w:t>
      </w:r>
      <w:r>
        <w:rPr>
          <w:spacing w:val="-3"/>
        </w:rPr>
        <w:t> </w:t>
      </w:r>
      <w:r>
        <w:rPr/>
        <w:t>về</w:t>
      </w:r>
      <w:r>
        <w:rPr>
          <w:spacing w:val="-4"/>
        </w:rPr>
        <w:t> </w:t>
      </w:r>
      <w:r>
        <w:rPr/>
        <w:t>tính</w:t>
      </w:r>
      <w:r>
        <w:rPr>
          <w:spacing w:val="-3"/>
        </w:rPr>
        <w:t> </w:t>
      </w:r>
      <w:r>
        <w:rPr/>
        <w:t>chất,</w:t>
      </w:r>
      <w:r>
        <w:rPr>
          <w:spacing w:val="-5"/>
        </w:rPr>
        <w:t> </w:t>
      </w:r>
      <w:r>
        <w:rPr/>
        <w:t>mức</w:t>
      </w:r>
      <w:r>
        <w:rPr>
          <w:spacing w:val="-3"/>
        </w:rPr>
        <w:t> </w:t>
      </w:r>
      <w:r>
        <w:rPr/>
        <w:t>độ,</w:t>
      </w:r>
      <w:r>
        <w:rPr>
          <w:spacing w:val="-2"/>
        </w:rPr>
        <w:t> </w:t>
      </w:r>
      <w:r>
        <w:rPr/>
        <w:t>hậu</w:t>
      </w:r>
      <w:r>
        <w:rPr>
          <w:spacing w:val="-3"/>
        </w:rPr>
        <w:t> </w:t>
      </w:r>
      <w:r>
        <w:rPr/>
        <w:t>quả</w:t>
      </w:r>
      <w:r>
        <w:rPr>
          <w:spacing w:val="-5"/>
        </w:rPr>
        <w:t> </w:t>
      </w:r>
      <w:r>
        <w:rPr/>
        <w:t>của</w:t>
      </w:r>
      <w:r>
        <w:rPr>
          <w:spacing w:val="-2"/>
        </w:rPr>
        <w:t> </w:t>
      </w:r>
      <w:r>
        <w:rPr/>
        <w:t>hành</w:t>
      </w:r>
      <w:r>
        <w:rPr>
          <w:spacing w:val="-4"/>
        </w:rPr>
        <w:t> </w:t>
      </w:r>
      <w:r>
        <w:rPr/>
        <w:t>vi</w:t>
      </w:r>
      <w:r>
        <w:rPr>
          <w:spacing w:val="-2"/>
        </w:rPr>
        <w:t> </w:t>
      </w:r>
      <w:r>
        <w:rPr/>
        <w:t>phạm</w:t>
      </w:r>
      <w:r>
        <w:rPr>
          <w:spacing w:val="-4"/>
        </w:rPr>
        <w:t> tội.</w:t>
      </w:r>
    </w:p>
    <w:p>
      <w:pPr>
        <w:pStyle w:val="BodyText"/>
        <w:spacing w:before="62"/>
        <w:ind w:right="196"/>
      </w:pPr>
      <w:r>
        <w:rPr/>
        <w:pict>
          <v:shape style="position:absolute;margin-left:72pt;margin-top:54.370319pt;width:504pt;height:80.5pt;mso-position-horizontal-relative:page;mso-position-vertical-relative:paragraph;z-index:-15727616;mso-wrap-distance-left:0;mso-wrap-distance-right:0" type="#_x0000_t202" id="docshape4" filled="true" fillcolor="#f8f8f9" stroked="false">
            <v:textbox inset="0,0,0,0">
              <w:txbxContent>
                <w:p>
                  <w:pPr>
                    <w:pStyle w:val="BodyText"/>
                    <w:spacing w:before="0"/>
                    <w:ind w:left="0" w:right="-15" w:firstLine="559"/>
                    <w:rPr>
                      <w:color w:val="000000"/>
                    </w:rPr>
                  </w:pPr>
                  <w:r>
                    <w:rPr>
                      <w:color w:val="000000"/>
                    </w:rPr>
                    <w:t>Hành vi phạm tội của bị cáo là nguy hiểm cho xã hội, đã trực tiếp xâm phạm đến quyền sở hữu về tài sản của cá nhân được pháp luật bảo vệ. Bị cáo thực hiện hành vi phạm tội với lỗi cố ý. </w:t>
                  </w:r>
                  <w:r>
                    <w:rPr>
                      <w:color w:val="131722"/>
                    </w:rPr>
                    <w:t>Xét thấy cần xử lý hành vi của bị cáo với mức án tương xứng với hành vi phạm tội mà bị cáo đã gây ra, nhằm cải tạo, giáo dục bị cáo trở thành người công dân tốt và nhằm răn đe, giáo dục, phòng ngừa chung.</w:t>
                  </w:r>
                </w:p>
              </w:txbxContent>
            </v:textbox>
            <v:fill type="solid"/>
            <w10:wrap type="topAndBottom"/>
          </v:shape>
        </w:pict>
      </w:r>
      <w:r>
        <w:rPr/>
        <w:t>Bị cáo là người có đầy đủ năng lực trách nhiệm hình sự và nhận thức được hành vi lén lút chiếm đoạt tài sản (tiền và máy tính xách tay) của anh T và chị Ng lấy tiền phục</w:t>
      </w:r>
      <w:r>
        <w:rPr>
          <w:spacing w:val="40"/>
        </w:rPr>
        <w:t> </w:t>
      </w:r>
      <w:r>
        <w:rPr/>
        <w:t>vụ mục đích cá nhân là vi phạm pháp luật nhưng cố tình thực hiện.</w:t>
      </w:r>
    </w:p>
    <w:p>
      <w:pPr>
        <w:pStyle w:val="BodyText"/>
        <w:spacing w:line="276" w:lineRule="auto"/>
        <w:ind w:right="194" w:firstLine="720"/>
      </w:pPr>
      <w:r>
        <w:rPr>
          <w:color w:val="131722"/>
        </w:rPr>
        <w:t>Tuy nhiên, bị cáo có nhiều tình tiết giảm nhẹ trách nhiệm hình sự, không có tình tiết tăng nặng trách nhiệm hình sự quy định tại Điều 52 BLHS. B</w:t>
      </w:r>
      <w:r>
        <w:rPr/>
        <w:t>ị cáo có nơi cư trú rõ ràng,</w:t>
      </w:r>
      <w:r>
        <w:rPr>
          <w:spacing w:val="-3"/>
        </w:rPr>
        <w:t> </w:t>
      </w:r>
      <w:r>
        <w:rPr/>
        <w:t>biết</w:t>
      </w:r>
      <w:r>
        <w:rPr>
          <w:spacing w:val="-1"/>
        </w:rPr>
        <w:t> </w:t>
      </w:r>
      <w:r>
        <w:rPr/>
        <w:t>ăn</w:t>
      </w:r>
      <w:r>
        <w:rPr>
          <w:spacing w:val="-3"/>
        </w:rPr>
        <w:t> </w:t>
      </w:r>
      <w:r>
        <w:rPr/>
        <w:t>năn</w:t>
      </w:r>
      <w:r>
        <w:rPr>
          <w:spacing w:val="-3"/>
        </w:rPr>
        <w:t> </w:t>
      </w:r>
      <w:r>
        <w:rPr/>
        <w:t>hối</w:t>
      </w:r>
      <w:r>
        <w:rPr>
          <w:spacing w:val="-3"/>
        </w:rPr>
        <w:t> </w:t>
      </w:r>
      <w:r>
        <w:rPr/>
        <w:t>lỗi</w:t>
      </w:r>
      <w:r>
        <w:rPr>
          <w:spacing w:val="-1"/>
        </w:rPr>
        <w:t> </w:t>
      </w:r>
      <w:r>
        <w:rPr>
          <w:color w:val="131722"/>
        </w:rPr>
        <w:t>nên</w:t>
      </w:r>
      <w:r>
        <w:rPr>
          <w:color w:val="131722"/>
          <w:spacing w:val="-1"/>
        </w:rPr>
        <w:t> </w:t>
      </w:r>
      <w:r>
        <w:rPr>
          <w:color w:val="131722"/>
        </w:rPr>
        <w:t>HĐXX</w:t>
      </w:r>
      <w:r>
        <w:rPr>
          <w:color w:val="131722"/>
          <w:spacing w:val="-1"/>
        </w:rPr>
        <w:t> </w:t>
      </w:r>
      <w:r>
        <w:rPr>
          <w:color w:val="131722"/>
        </w:rPr>
        <w:t>xét</w:t>
      </w:r>
      <w:r>
        <w:rPr>
          <w:color w:val="131722"/>
          <w:spacing w:val="-1"/>
        </w:rPr>
        <w:t> </w:t>
      </w:r>
      <w:r>
        <w:rPr>
          <w:color w:val="131722"/>
        </w:rPr>
        <w:t>thấy</w:t>
      </w:r>
      <w:r>
        <w:rPr>
          <w:color w:val="131722"/>
          <w:spacing w:val="-3"/>
        </w:rPr>
        <w:t> </w:t>
      </w:r>
      <w:r>
        <w:rPr/>
        <w:t>chưa cần</w:t>
      </w:r>
      <w:r>
        <w:rPr>
          <w:spacing w:val="-1"/>
        </w:rPr>
        <w:t> </w:t>
      </w:r>
      <w:r>
        <w:rPr/>
        <w:t>thiết</w:t>
      </w:r>
      <w:r>
        <w:rPr>
          <w:spacing w:val="-1"/>
        </w:rPr>
        <w:t> </w:t>
      </w:r>
      <w:r>
        <w:rPr/>
        <w:t>phải</w:t>
      </w:r>
      <w:r>
        <w:rPr>
          <w:spacing w:val="-1"/>
        </w:rPr>
        <w:t> </w:t>
      </w:r>
      <w:r>
        <w:rPr/>
        <w:t>cách</w:t>
      </w:r>
      <w:r>
        <w:rPr>
          <w:spacing w:val="-1"/>
        </w:rPr>
        <w:t> </w:t>
      </w:r>
      <w:r>
        <w:rPr/>
        <w:t>ly</w:t>
      </w:r>
      <w:r>
        <w:rPr>
          <w:spacing w:val="-1"/>
        </w:rPr>
        <w:t> </w:t>
      </w:r>
      <w:r>
        <w:rPr/>
        <w:t>bị</w:t>
      </w:r>
      <w:r>
        <w:rPr>
          <w:spacing w:val="-1"/>
        </w:rPr>
        <w:t> </w:t>
      </w:r>
      <w:r>
        <w:rPr/>
        <w:t>cáo</w:t>
      </w:r>
      <w:r>
        <w:rPr>
          <w:spacing w:val="-1"/>
        </w:rPr>
        <w:t> </w:t>
      </w:r>
      <w:r>
        <w:rPr/>
        <w:t>ra</w:t>
      </w:r>
      <w:r>
        <w:rPr>
          <w:spacing w:val="-2"/>
        </w:rPr>
        <w:t> </w:t>
      </w:r>
      <w:r>
        <w:rPr/>
        <w:t>khỏi</w:t>
      </w:r>
      <w:r>
        <w:rPr>
          <w:spacing w:val="-1"/>
        </w:rPr>
        <w:t> </w:t>
      </w:r>
      <w:r>
        <w:rPr/>
        <w:t>đời sống xã hội mà chỉ cần giao bị cáo cho chính</w:t>
      </w:r>
      <w:r>
        <w:rPr>
          <w:spacing w:val="-1"/>
        </w:rPr>
        <w:t> </w:t>
      </w:r>
      <w:r>
        <w:rPr/>
        <w:t>quyền địa phương nơi bị cáo cư trú để quản lý, giáo dục là đủ </w:t>
      </w:r>
      <w:r>
        <w:rPr>
          <w:color w:val="131722"/>
        </w:rPr>
        <w:t>tác dụng răn đe, giáo dục đối với bị cáo và phòng ngừa chung cho xã </w:t>
      </w:r>
      <w:r>
        <w:rPr>
          <w:color w:val="131722"/>
          <w:spacing w:val="-4"/>
        </w:rPr>
        <w:t>hội.</w:t>
      </w:r>
    </w:p>
    <w:p>
      <w:pPr>
        <w:pStyle w:val="ListParagraph"/>
        <w:numPr>
          <w:ilvl w:val="0"/>
          <w:numId w:val="3"/>
        </w:numPr>
        <w:tabs>
          <w:tab w:pos="1255" w:val="left" w:leader="none"/>
        </w:tabs>
        <w:spacing w:line="276" w:lineRule="auto" w:before="0" w:after="0"/>
        <w:ind w:left="100" w:right="196" w:firstLine="720"/>
        <w:jc w:val="both"/>
        <w:rPr>
          <w:sz w:val="28"/>
        </w:rPr>
      </w:pPr>
      <w:r>
        <w:rPr>
          <w:b/>
          <w:sz w:val="28"/>
        </w:rPr>
        <w:t>Về hình phạt bổ sung: </w:t>
      </w:r>
      <w:r>
        <w:rPr>
          <w:sz w:val="28"/>
        </w:rPr>
        <w:t>Bị cáo không có nghề nghiệp và thu nhập ổn định, không có tài sản riêng nên không áp dụng hình phạt bổ sung là hình phạt tiền đối với bị </w:t>
      </w:r>
      <w:r>
        <w:rPr>
          <w:spacing w:val="-4"/>
          <w:sz w:val="28"/>
        </w:rPr>
        <w:t>cáo.</w:t>
      </w:r>
    </w:p>
    <w:p>
      <w:pPr>
        <w:pStyle w:val="Heading1"/>
        <w:numPr>
          <w:ilvl w:val="0"/>
          <w:numId w:val="3"/>
        </w:numPr>
        <w:tabs>
          <w:tab w:pos="1204" w:val="left" w:leader="none"/>
        </w:tabs>
        <w:spacing w:line="240" w:lineRule="auto" w:before="59" w:after="0"/>
        <w:ind w:left="1204" w:right="0" w:hanging="396"/>
        <w:jc w:val="left"/>
      </w:pPr>
      <w:r>
        <w:rPr/>
        <w:t>Về</w:t>
      </w:r>
      <w:r>
        <w:rPr>
          <w:spacing w:val="-4"/>
        </w:rPr>
        <w:t> </w:t>
      </w:r>
      <w:r>
        <w:rPr/>
        <w:t>trách</w:t>
      </w:r>
      <w:r>
        <w:rPr>
          <w:spacing w:val="-4"/>
        </w:rPr>
        <w:t> </w:t>
      </w:r>
      <w:r>
        <w:rPr/>
        <w:t>nhiệm</w:t>
      </w:r>
      <w:r>
        <w:rPr>
          <w:spacing w:val="-3"/>
        </w:rPr>
        <w:t> </w:t>
      </w:r>
      <w:r>
        <w:rPr/>
        <w:t>dân</w:t>
      </w:r>
      <w:r>
        <w:rPr>
          <w:spacing w:val="-1"/>
        </w:rPr>
        <w:t> </w:t>
      </w:r>
      <w:r>
        <w:rPr>
          <w:spacing w:val="-5"/>
        </w:rPr>
        <w:t>sự:</w:t>
      </w:r>
    </w:p>
    <w:p>
      <w:pPr>
        <w:pStyle w:val="BodyText"/>
        <w:spacing w:line="242" w:lineRule="auto" w:before="60"/>
        <w:jc w:val="left"/>
      </w:pPr>
      <w:r>
        <w:rPr/>
        <w:t>Người</w:t>
      </w:r>
      <w:r>
        <w:rPr>
          <w:spacing w:val="40"/>
        </w:rPr>
        <w:t> </w:t>
      </w:r>
      <w:r>
        <w:rPr/>
        <w:t>bị</w:t>
      </w:r>
      <w:r>
        <w:rPr>
          <w:spacing w:val="40"/>
        </w:rPr>
        <w:t> </w:t>
      </w:r>
      <w:r>
        <w:rPr/>
        <w:t>hại,</w:t>
      </w:r>
      <w:r>
        <w:rPr>
          <w:spacing w:val="38"/>
        </w:rPr>
        <w:t> </w:t>
      </w:r>
      <w:r>
        <w:rPr/>
        <w:t>người</w:t>
      </w:r>
      <w:r>
        <w:rPr>
          <w:spacing w:val="40"/>
        </w:rPr>
        <w:t> </w:t>
      </w:r>
      <w:r>
        <w:rPr/>
        <w:t>có</w:t>
      </w:r>
      <w:r>
        <w:rPr>
          <w:spacing w:val="40"/>
        </w:rPr>
        <w:t> </w:t>
      </w:r>
      <w:r>
        <w:rPr/>
        <w:t>quyền</w:t>
      </w:r>
      <w:r>
        <w:rPr>
          <w:spacing w:val="40"/>
        </w:rPr>
        <w:t> </w:t>
      </w:r>
      <w:r>
        <w:rPr/>
        <w:t>lợi</w:t>
      </w:r>
      <w:r>
        <w:rPr>
          <w:spacing w:val="40"/>
        </w:rPr>
        <w:t> </w:t>
      </w:r>
      <w:r>
        <w:rPr/>
        <w:t>nghĩa</w:t>
      </w:r>
      <w:r>
        <w:rPr>
          <w:spacing w:val="39"/>
        </w:rPr>
        <w:t> </w:t>
      </w:r>
      <w:r>
        <w:rPr/>
        <w:t>vụ</w:t>
      </w:r>
      <w:r>
        <w:rPr>
          <w:spacing w:val="40"/>
        </w:rPr>
        <w:t> </w:t>
      </w:r>
      <w:r>
        <w:rPr/>
        <w:t>liên</w:t>
      </w:r>
      <w:r>
        <w:rPr>
          <w:spacing w:val="40"/>
        </w:rPr>
        <w:t> </w:t>
      </w:r>
      <w:r>
        <w:rPr/>
        <w:t>quan</w:t>
      </w:r>
      <w:r>
        <w:rPr>
          <w:spacing w:val="38"/>
        </w:rPr>
        <w:t> </w:t>
      </w:r>
      <w:r>
        <w:rPr/>
        <w:t>không</w:t>
      </w:r>
      <w:r>
        <w:rPr>
          <w:spacing w:val="38"/>
        </w:rPr>
        <w:t> </w:t>
      </w:r>
      <w:r>
        <w:rPr/>
        <w:t>yêu</w:t>
      </w:r>
      <w:r>
        <w:rPr>
          <w:spacing w:val="38"/>
        </w:rPr>
        <w:t> </w:t>
      </w:r>
      <w:r>
        <w:rPr/>
        <w:t>cầu</w:t>
      </w:r>
      <w:r>
        <w:rPr>
          <w:spacing w:val="40"/>
        </w:rPr>
        <w:t> </w:t>
      </w:r>
      <w:r>
        <w:rPr/>
        <w:t>bị</w:t>
      </w:r>
      <w:r>
        <w:rPr>
          <w:spacing w:val="40"/>
        </w:rPr>
        <w:t> </w:t>
      </w:r>
      <w:r>
        <w:rPr/>
        <w:t>cáo</w:t>
      </w:r>
      <w:r>
        <w:rPr>
          <w:spacing w:val="38"/>
        </w:rPr>
        <w:t> </w:t>
      </w:r>
      <w:r>
        <w:rPr/>
        <w:t>bồi thường, bồi hoàn về dân sự, nên HĐXX không xem xét giải quyết.</w:t>
      </w:r>
    </w:p>
    <w:p>
      <w:pPr>
        <w:pStyle w:val="Heading1"/>
        <w:numPr>
          <w:ilvl w:val="0"/>
          <w:numId w:val="3"/>
        </w:numPr>
        <w:tabs>
          <w:tab w:pos="1276" w:val="left" w:leader="none"/>
        </w:tabs>
        <w:spacing w:line="240" w:lineRule="auto" w:before="55" w:after="0"/>
        <w:ind w:left="1276" w:right="0" w:hanging="396"/>
        <w:jc w:val="left"/>
      </w:pPr>
      <w:r>
        <w:rPr/>
        <w:t>Về</w:t>
      </w:r>
      <w:r>
        <w:rPr>
          <w:spacing w:val="-2"/>
        </w:rPr>
        <w:t> </w:t>
      </w:r>
      <w:r>
        <w:rPr/>
        <w:t>xử</w:t>
      </w:r>
      <w:r>
        <w:rPr>
          <w:spacing w:val="-2"/>
        </w:rPr>
        <w:t> </w:t>
      </w:r>
      <w:r>
        <w:rPr/>
        <w:t>lý</w:t>
      </w:r>
      <w:r>
        <w:rPr>
          <w:spacing w:val="-3"/>
        </w:rPr>
        <w:t> </w:t>
      </w:r>
      <w:r>
        <w:rPr/>
        <w:t>vật</w:t>
      </w:r>
      <w:r>
        <w:rPr>
          <w:spacing w:val="-2"/>
        </w:rPr>
        <w:t> chứng:</w:t>
      </w:r>
    </w:p>
    <w:p>
      <w:pPr>
        <w:spacing w:after="0" w:line="240" w:lineRule="auto"/>
        <w:jc w:val="left"/>
        <w:sectPr>
          <w:pgSz w:w="12240" w:h="15840"/>
          <w:pgMar w:header="0" w:footer="1405" w:top="640" w:bottom="1600" w:left="1340" w:right="520"/>
        </w:sectPr>
      </w:pPr>
    </w:p>
    <w:p>
      <w:pPr>
        <w:pStyle w:val="BodyText"/>
        <w:spacing w:before="78"/>
        <w:ind w:right="197" w:firstLine="780"/>
      </w:pPr>
      <w:r>
        <w:rPr/>
        <w:t>Đối với</w:t>
      </w:r>
      <w:r>
        <w:rPr>
          <w:spacing w:val="-2"/>
        </w:rPr>
        <w:t> </w:t>
      </w:r>
      <w:r>
        <w:rPr/>
        <w:t>01</w:t>
      </w:r>
      <w:r>
        <w:rPr>
          <w:spacing w:val="-2"/>
        </w:rPr>
        <w:t> </w:t>
      </w:r>
      <w:r>
        <w:rPr/>
        <w:t>xe</w:t>
      </w:r>
      <w:r>
        <w:rPr>
          <w:spacing w:val="-3"/>
        </w:rPr>
        <w:t> </w:t>
      </w:r>
      <w:r>
        <w:rPr/>
        <w:t>mô</w:t>
      </w:r>
      <w:r>
        <w:rPr>
          <w:spacing w:val="-2"/>
        </w:rPr>
        <w:t> </w:t>
      </w:r>
      <w:r>
        <w:rPr/>
        <w:t>tô BKS</w:t>
      </w:r>
      <w:r>
        <w:rPr>
          <w:spacing w:val="-1"/>
        </w:rPr>
        <w:t> </w:t>
      </w:r>
      <w:r>
        <w:rPr/>
        <w:t>28L1-13089</w:t>
      </w:r>
      <w:r>
        <w:rPr>
          <w:spacing w:val="-4"/>
        </w:rPr>
        <w:t> </w:t>
      </w:r>
      <w:r>
        <w:rPr/>
        <w:t>nhãn</w:t>
      </w:r>
      <w:r>
        <w:rPr>
          <w:spacing w:val="-2"/>
        </w:rPr>
        <w:t> </w:t>
      </w:r>
      <w:r>
        <w:rPr/>
        <w:t>hiệu</w:t>
      </w:r>
      <w:r>
        <w:rPr>
          <w:spacing w:val="-2"/>
        </w:rPr>
        <w:t> </w:t>
      </w:r>
      <w:r>
        <w:rPr/>
        <w:t>HONDA WAVE màu trăng-đen- bạc, xe cũ đã qua sử dụng và 01 (một) giấy chứng nhận đăng ký xe mô tô số 008249, BKS 28L1-13089 quá trình điều tra xác định là tài sản hợp pháp của bị cáo Đặng M. Bị cáo đã dùng làm phương tiện để phạm tội. Nên tịch thu phát mại sung quỹ Nhà nước.</w:t>
      </w:r>
    </w:p>
    <w:p>
      <w:pPr>
        <w:pStyle w:val="BodyText"/>
        <w:spacing w:before="61"/>
        <w:ind w:right="197"/>
      </w:pPr>
      <w:r>
        <w:rPr/>
        <w:t>Đối với 01 máy tính xách tay màu đen nhãn hiệu LENOVO G475, mode 20080, tình trạng đã qua sử dụng, không kiểm tra bên trong là tài sản hợp pháp của anh Nguyễn T, nên trả lại cho anh T.</w:t>
      </w:r>
    </w:p>
    <w:p>
      <w:pPr>
        <w:pStyle w:val="Heading1"/>
        <w:numPr>
          <w:ilvl w:val="0"/>
          <w:numId w:val="3"/>
        </w:numPr>
        <w:tabs>
          <w:tab w:pos="1204" w:val="left" w:leader="none"/>
        </w:tabs>
        <w:spacing w:line="240" w:lineRule="auto" w:before="59" w:after="0"/>
        <w:ind w:left="1204" w:right="0" w:hanging="396"/>
        <w:jc w:val="both"/>
      </w:pPr>
      <w:r>
        <w:rPr/>
        <w:t>Về</w:t>
      </w:r>
      <w:r>
        <w:rPr>
          <w:spacing w:val="-4"/>
        </w:rPr>
        <w:t> </w:t>
      </w:r>
      <w:r>
        <w:rPr/>
        <w:t>các</w:t>
      </w:r>
      <w:r>
        <w:rPr>
          <w:spacing w:val="-2"/>
        </w:rPr>
        <w:t> </w:t>
      </w:r>
      <w:r>
        <w:rPr/>
        <w:t>nội</w:t>
      </w:r>
      <w:r>
        <w:rPr>
          <w:spacing w:val="-1"/>
        </w:rPr>
        <w:t> </w:t>
      </w:r>
      <w:r>
        <w:rPr/>
        <w:t>dung</w:t>
      </w:r>
      <w:r>
        <w:rPr>
          <w:spacing w:val="-3"/>
        </w:rPr>
        <w:t> </w:t>
      </w:r>
      <w:r>
        <w:rPr>
          <w:spacing w:val="-4"/>
        </w:rPr>
        <w:t>khác:</w:t>
      </w:r>
    </w:p>
    <w:p>
      <w:pPr>
        <w:pStyle w:val="BodyText"/>
        <w:spacing w:before="60"/>
        <w:ind w:right="196"/>
      </w:pPr>
      <w:r>
        <w:rPr/>
        <w:t>Đối với vật chứng là 01 túi nilông, 03</w:t>
      </w:r>
      <w:r>
        <w:rPr>
          <w:spacing w:val="-1"/>
        </w:rPr>
        <w:t> </w:t>
      </w:r>
      <w:r>
        <w:rPr/>
        <w:t>phong bì, 01 giấy bảng lương bị cáo vứt trên đường. CQ CSĐT công an huyện L đã truy tìm nhưng không có kết quả. Anh T, chị Ng không yêu cầu về nội dung này, nên HĐXX không xem xét giải quyết.</w:t>
      </w:r>
    </w:p>
    <w:p>
      <w:pPr>
        <w:pStyle w:val="BodyText"/>
        <w:spacing w:before="61"/>
        <w:ind w:right="196"/>
      </w:pPr>
      <w:r>
        <w:rPr/>
        <w:t>Đối với quần áo, kính, khẩu trang, dép bị cáo đã vứt xuống sông Bôi. CQ CSĐT Công an huyện L đã tiến hành truy tìm nhưng không có kết quả, nên HĐXX không xem xét giải quyết.</w:t>
      </w:r>
    </w:p>
    <w:p>
      <w:pPr>
        <w:pStyle w:val="Heading1"/>
        <w:numPr>
          <w:ilvl w:val="0"/>
          <w:numId w:val="3"/>
        </w:numPr>
        <w:tabs>
          <w:tab w:pos="1346" w:val="left" w:leader="none"/>
        </w:tabs>
        <w:spacing w:line="240" w:lineRule="auto" w:before="59" w:after="0"/>
        <w:ind w:left="1345" w:right="0" w:hanging="538"/>
        <w:jc w:val="both"/>
      </w:pPr>
      <w:r>
        <w:rPr/>
        <w:t>Về</w:t>
      </w:r>
      <w:r>
        <w:rPr>
          <w:spacing w:val="-4"/>
        </w:rPr>
        <w:t> </w:t>
      </w:r>
      <w:r>
        <w:rPr/>
        <w:t>án</w:t>
      </w:r>
      <w:r>
        <w:rPr>
          <w:spacing w:val="-3"/>
        </w:rPr>
        <w:t> </w:t>
      </w:r>
      <w:r>
        <w:rPr/>
        <w:t>phí</w:t>
      </w:r>
      <w:r>
        <w:rPr>
          <w:spacing w:val="-4"/>
        </w:rPr>
        <w:t> </w:t>
      </w:r>
      <w:r>
        <w:rPr/>
        <w:t>và</w:t>
      </w:r>
      <w:r>
        <w:rPr>
          <w:spacing w:val="-4"/>
        </w:rPr>
        <w:t> </w:t>
      </w:r>
      <w:r>
        <w:rPr/>
        <w:t>quyền</w:t>
      </w:r>
      <w:r>
        <w:rPr>
          <w:spacing w:val="-3"/>
        </w:rPr>
        <w:t> </w:t>
      </w:r>
      <w:r>
        <w:rPr/>
        <w:t>kháng</w:t>
      </w:r>
      <w:r>
        <w:rPr>
          <w:spacing w:val="-2"/>
        </w:rPr>
        <w:t> </w:t>
      </w:r>
      <w:r>
        <w:rPr>
          <w:spacing w:val="-4"/>
        </w:rPr>
        <w:t>cáo:</w:t>
      </w:r>
    </w:p>
    <w:p>
      <w:pPr>
        <w:pStyle w:val="BodyText"/>
        <w:spacing w:before="60"/>
        <w:ind w:right="196" w:firstLine="662"/>
      </w:pPr>
      <w:r>
        <w:rPr/>
        <w:t>Bị</w:t>
      </w:r>
      <w:r>
        <w:rPr>
          <w:spacing w:val="-1"/>
        </w:rPr>
        <w:t> </w:t>
      </w:r>
      <w:r>
        <w:rPr/>
        <w:t>cáo</w:t>
      </w:r>
      <w:r>
        <w:rPr>
          <w:spacing w:val="-1"/>
        </w:rPr>
        <w:t> </w:t>
      </w:r>
      <w:r>
        <w:rPr/>
        <w:t>Đặng</w:t>
      </w:r>
      <w:r>
        <w:rPr>
          <w:spacing w:val="-3"/>
        </w:rPr>
        <w:t> </w:t>
      </w:r>
      <w:r>
        <w:rPr/>
        <w:t>M</w:t>
      </w:r>
      <w:r>
        <w:rPr>
          <w:spacing w:val="-2"/>
        </w:rPr>
        <w:t> </w:t>
      </w:r>
      <w:r>
        <w:rPr/>
        <w:t>phải</w:t>
      </w:r>
      <w:r>
        <w:rPr>
          <w:spacing w:val="-3"/>
        </w:rPr>
        <w:t> </w:t>
      </w:r>
      <w:r>
        <w:rPr/>
        <w:t>chịu</w:t>
      </w:r>
      <w:r>
        <w:rPr>
          <w:spacing w:val="-1"/>
        </w:rPr>
        <w:t> </w:t>
      </w:r>
      <w:r>
        <w:rPr/>
        <w:t>án</w:t>
      </w:r>
      <w:r>
        <w:rPr>
          <w:spacing w:val="-3"/>
        </w:rPr>
        <w:t> </w:t>
      </w:r>
      <w:r>
        <w:rPr/>
        <w:t>phí</w:t>
      </w:r>
      <w:r>
        <w:rPr>
          <w:spacing w:val="-1"/>
        </w:rPr>
        <w:t> </w:t>
      </w:r>
      <w:r>
        <w:rPr/>
        <w:t>hình</w:t>
      </w:r>
      <w:r>
        <w:rPr>
          <w:spacing w:val="-3"/>
        </w:rPr>
        <w:t> </w:t>
      </w:r>
      <w:r>
        <w:rPr/>
        <w:t>sự</w:t>
      </w:r>
      <w:r>
        <w:rPr>
          <w:spacing w:val="-1"/>
        </w:rPr>
        <w:t> </w:t>
      </w:r>
      <w:r>
        <w:rPr/>
        <w:t>sơ</w:t>
      </w:r>
      <w:r>
        <w:rPr>
          <w:spacing w:val="-2"/>
        </w:rPr>
        <w:t> </w:t>
      </w:r>
      <w:r>
        <w:rPr/>
        <w:t>thẩm</w:t>
      </w:r>
      <w:r>
        <w:rPr>
          <w:spacing w:val="-2"/>
        </w:rPr>
        <w:t> </w:t>
      </w:r>
      <w:r>
        <w:rPr/>
        <w:t>theo</w:t>
      </w:r>
      <w:r>
        <w:rPr>
          <w:spacing w:val="-3"/>
        </w:rPr>
        <w:t> </w:t>
      </w:r>
      <w:r>
        <w:rPr/>
        <w:t>quy</w:t>
      </w:r>
      <w:r>
        <w:rPr>
          <w:spacing w:val="-1"/>
        </w:rPr>
        <w:t> </w:t>
      </w:r>
      <w:r>
        <w:rPr/>
        <w:t>định</w:t>
      </w:r>
      <w:r>
        <w:rPr>
          <w:spacing w:val="-3"/>
        </w:rPr>
        <w:t> </w:t>
      </w:r>
      <w:r>
        <w:rPr/>
        <w:t>tại</w:t>
      </w:r>
      <w:r>
        <w:rPr>
          <w:spacing w:val="-1"/>
        </w:rPr>
        <w:t> </w:t>
      </w:r>
      <w:r>
        <w:rPr/>
        <w:t>khoản</w:t>
      </w:r>
      <w:r>
        <w:rPr>
          <w:spacing w:val="-1"/>
        </w:rPr>
        <w:t> </w:t>
      </w:r>
      <w:r>
        <w:rPr/>
        <w:t>2</w:t>
      </w:r>
      <w:r>
        <w:rPr>
          <w:spacing w:val="-1"/>
        </w:rPr>
        <w:t> </w:t>
      </w:r>
      <w:r>
        <w:rPr/>
        <w:t>điều</w:t>
      </w:r>
      <w:r>
        <w:rPr>
          <w:spacing w:val="-1"/>
        </w:rPr>
        <w:t> </w:t>
      </w:r>
      <w:r>
        <w:rPr/>
        <w:t>136 BLTTHS; điểm a khoản 1 điều 23 Nghị quyết 326/2016/UBTVQH14 ngày 30/12/2016</w:t>
      </w:r>
      <w:r>
        <w:rPr>
          <w:spacing w:val="40"/>
        </w:rPr>
        <w:t> </w:t>
      </w:r>
      <w:r>
        <w:rPr/>
        <w:t>về án phí và lệ phí Tòa án.</w:t>
      </w:r>
    </w:p>
    <w:p>
      <w:pPr>
        <w:pStyle w:val="BodyText"/>
        <w:spacing w:before="61"/>
        <w:ind w:left="808" w:firstLine="0"/>
      </w:pPr>
      <w:r>
        <w:rPr/>
        <w:t>Quyền</w:t>
      </w:r>
      <w:r>
        <w:rPr>
          <w:spacing w:val="-6"/>
        </w:rPr>
        <w:t> </w:t>
      </w:r>
      <w:r>
        <w:rPr/>
        <w:t>kháng</w:t>
      </w:r>
      <w:r>
        <w:rPr>
          <w:spacing w:val="-4"/>
        </w:rPr>
        <w:t> </w:t>
      </w:r>
      <w:r>
        <w:rPr/>
        <w:t>cáo</w:t>
      </w:r>
      <w:r>
        <w:rPr>
          <w:spacing w:val="-2"/>
        </w:rPr>
        <w:t> </w:t>
      </w:r>
      <w:r>
        <w:rPr/>
        <w:t>được</w:t>
      </w:r>
      <w:r>
        <w:rPr>
          <w:spacing w:val="-4"/>
        </w:rPr>
        <w:t> </w:t>
      </w:r>
      <w:r>
        <w:rPr/>
        <w:t>tuyên</w:t>
      </w:r>
      <w:r>
        <w:rPr>
          <w:spacing w:val="-3"/>
        </w:rPr>
        <w:t> </w:t>
      </w:r>
      <w:r>
        <w:rPr/>
        <w:t>theo</w:t>
      </w:r>
      <w:r>
        <w:rPr>
          <w:spacing w:val="-4"/>
        </w:rPr>
        <w:t> </w:t>
      </w:r>
      <w:r>
        <w:rPr/>
        <w:t>quy</w:t>
      </w:r>
      <w:r>
        <w:rPr>
          <w:spacing w:val="-4"/>
        </w:rPr>
        <w:t> </w:t>
      </w:r>
      <w:r>
        <w:rPr/>
        <w:t>định</w:t>
      </w:r>
      <w:r>
        <w:rPr>
          <w:spacing w:val="-4"/>
        </w:rPr>
        <w:t> </w:t>
      </w:r>
      <w:r>
        <w:rPr/>
        <w:t>tại</w:t>
      </w:r>
      <w:r>
        <w:rPr>
          <w:spacing w:val="-2"/>
        </w:rPr>
        <w:t> </w:t>
      </w:r>
      <w:r>
        <w:rPr/>
        <w:t>điều</w:t>
      </w:r>
      <w:r>
        <w:rPr>
          <w:spacing w:val="-3"/>
        </w:rPr>
        <w:t> </w:t>
      </w:r>
      <w:r>
        <w:rPr/>
        <w:t>331</w:t>
      </w:r>
      <w:r>
        <w:rPr>
          <w:spacing w:val="-3"/>
        </w:rPr>
        <w:t> </w:t>
      </w:r>
      <w:r>
        <w:rPr>
          <w:spacing w:val="-2"/>
        </w:rPr>
        <w:t>BLTTHS.</w:t>
      </w:r>
    </w:p>
    <w:p>
      <w:pPr>
        <w:spacing w:before="60"/>
        <w:ind w:left="808" w:right="0" w:firstLine="0"/>
        <w:jc w:val="both"/>
        <w:rPr>
          <w:b/>
          <w:i/>
          <w:sz w:val="28"/>
        </w:rPr>
      </w:pPr>
      <w:r>
        <w:rPr>
          <w:b/>
          <w:i/>
          <w:sz w:val="28"/>
        </w:rPr>
        <w:t>Vì</w:t>
      </w:r>
      <w:r>
        <w:rPr>
          <w:b/>
          <w:i/>
          <w:spacing w:val="-2"/>
          <w:sz w:val="28"/>
        </w:rPr>
        <w:t> </w:t>
      </w:r>
      <w:r>
        <w:rPr>
          <w:b/>
          <w:i/>
          <w:sz w:val="28"/>
        </w:rPr>
        <w:t>các</w:t>
      </w:r>
      <w:r>
        <w:rPr>
          <w:b/>
          <w:i/>
          <w:spacing w:val="-3"/>
          <w:sz w:val="28"/>
        </w:rPr>
        <w:t> </w:t>
      </w:r>
      <w:r>
        <w:rPr>
          <w:b/>
          <w:i/>
          <w:sz w:val="28"/>
        </w:rPr>
        <w:t>lẽ</w:t>
      </w:r>
      <w:r>
        <w:rPr>
          <w:b/>
          <w:i/>
          <w:spacing w:val="-2"/>
          <w:sz w:val="28"/>
        </w:rPr>
        <w:t> trên;</w:t>
      </w:r>
    </w:p>
    <w:p>
      <w:pPr>
        <w:pStyle w:val="Heading1"/>
        <w:spacing w:before="59"/>
        <w:ind w:left="1767" w:right="1160" w:firstLine="0"/>
        <w:jc w:val="center"/>
      </w:pPr>
      <w:r>
        <w:rPr/>
        <w:t>QUYẾT</w:t>
      </w:r>
      <w:r>
        <w:rPr>
          <w:spacing w:val="-9"/>
        </w:rPr>
        <w:t> </w:t>
      </w:r>
      <w:r>
        <w:rPr>
          <w:spacing w:val="-2"/>
        </w:rPr>
        <w:t>ĐỊNH:</w:t>
      </w:r>
    </w:p>
    <w:p>
      <w:pPr>
        <w:pStyle w:val="ListParagraph"/>
        <w:numPr>
          <w:ilvl w:val="0"/>
          <w:numId w:val="4"/>
        </w:numPr>
        <w:tabs>
          <w:tab w:pos="1089" w:val="left" w:leader="none"/>
        </w:tabs>
        <w:spacing w:line="240" w:lineRule="auto" w:before="60" w:after="0"/>
        <w:ind w:left="1088" w:right="0" w:hanging="281"/>
        <w:jc w:val="left"/>
        <w:rPr>
          <w:b/>
          <w:sz w:val="28"/>
        </w:rPr>
      </w:pPr>
      <w:r>
        <w:rPr>
          <w:b/>
          <w:sz w:val="28"/>
        </w:rPr>
        <w:t>Về</w:t>
      </w:r>
      <w:r>
        <w:rPr>
          <w:b/>
          <w:spacing w:val="-4"/>
          <w:sz w:val="28"/>
        </w:rPr>
        <w:t> </w:t>
      </w:r>
      <w:r>
        <w:rPr>
          <w:b/>
          <w:sz w:val="28"/>
        </w:rPr>
        <w:t>tội</w:t>
      </w:r>
      <w:r>
        <w:rPr>
          <w:b/>
          <w:spacing w:val="-3"/>
          <w:sz w:val="28"/>
        </w:rPr>
        <w:t> </w:t>
      </w:r>
      <w:r>
        <w:rPr>
          <w:b/>
          <w:sz w:val="28"/>
        </w:rPr>
        <w:t>danh</w:t>
      </w:r>
      <w:r>
        <w:rPr>
          <w:b/>
          <w:spacing w:val="-3"/>
          <w:sz w:val="28"/>
        </w:rPr>
        <w:t> </w:t>
      </w:r>
      <w:r>
        <w:rPr>
          <w:b/>
          <w:sz w:val="28"/>
        </w:rPr>
        <w:t>và</w:t>
      </w:r>
      <w:r>
        <w:rPr>
          <w:b/>
          <w:spacing w:val="-3"/>
          <w:sz w:val="28"/>
        </w:rPr>
        <w:t> </w:t>
      </w:r>
      <w:r>
        <w:rPr>
          <w:b/>
          <w:sz w:val="28"/>
        </w:rPr>
        <w:t>hình</w:t>
      </w:r>
      <w:r>
        <w:rPr>
          <w:b/>
          <w:spacing w:val="-3"/>
          <w:sz w:val="28"/>
        </w:rPr>
        <w:t> </w:t>
      </w:r>
      <w:r>
        <w:rPr>
          <w:b/>
          <w:spacing w:val="-4"/>
          <w:sz w:val="28"/>
        </w:rPr>
        <w:t>phạt:</w:t>
      </w:r>
    </w:p>
    <w:p>
      <w:pPr>
        <w:pStyle w:val="ListParagraph"/>
        <w:numPr>
          <w:ilvl w:val="1"/>
          <w:numId w:val="4"/>
        </w:numPr>
        <w:tabs>
          <w:tab w:pos="972" w:val="left" w:leader="none"/>
        </w:tabs>
        <w:spacing w:line="240" w:lineRule="auto" w:before="62" w:after="0"/>
        <w:ind w:left="971" w:right="0" w:hanging="164"/>
        <w:jc w:val="left"/>
        <w:rPr>
          <w:sz w:val="28"/>
        </w:rPr>
      </w:pPr>
      <w:r>
        <w:rPr>
          <w:sz w:val="28"/>
        </w:rPr>
        <w:t>Tuyên</w:t>
      </w:r>
      <w:r>
        <w:rPr>
          <w:spacing w:val="-6"/>
          <w:sz w:val="28"/>
        </w:rPr>
        <w:t> </w:t>
      </w:r>
      <w:r>
        <w:rPr>
          <w:sz w:val="28"/>
        </w:rPr>
        <w:t>bố:</w:t>
      </w:r>
      <w:r>
        <w:rPr>
          <w:spacing w:val="-2"/>
          <w:sz w:val="28"/>
        </w:rPr>
        <w:t> </w:t>
      </w:r>
      <w:r>
        <w:rPr>
          <w:sz w:val="28"/>
        </w:rPr>
        <w:t>Bị</w:t>
      </w:r>
      <w:r>
        <w:rPr>
          <w:spacing w:val="-4"/>
          <w:sz w:val="28"/>
        </w:rPr>
        <w:t> </w:t>
      </w:r>
      <w:r>
        <w:rPr>
          <w:sz w:val="28"/>
        </w:rPr>
        <w:t>cáo</w:t>
      </w:r>
      <w:r>
        <w:rPr>
          <w:spacing w:val="-4"/>
          <w:sz w:val="28"/>
        </w:rPr>
        <w:t> </w:t>
      </w:r>
      <w:r>
        <w:rPr>
          <w:sz w:val="28"/>
        </w:rPr>
        <w:t>Đặng</w:t>
      </w:r>
      <w:r>
        <w:rPr>
          <w:spacing w:val="-4"/>
          <w:sz w:val="28"/>
        </w:rPr>
        <w:t> </w:t>
      </w:r>
      <w:r>
        <w:rPr>
          <w:sz w:val="28"/>
        </w:rPr>
        <w:t>M</w:t>
      </w:r>
      <w:r>
        <w:rPr>
          <w:spacing w:val="-2"/>
          <w:sz w:val="28"/>
        </w:rPr>
        <w:t> </w:t>
      </w:r>
      <w:r>
        <w:rPr>
          <w:sz w:val="28"/>
        </w:rPr>
        <w:t>phạm</w:t>
      </w:r>
      <w:r>
        <w:rPr>
          <w:spacing w:val="-3"/>
          <w:sz w:val="28"/>
        </w:rPr>
        <w:t> </w:t>
      </w:r>
      <w:r>
        <w:rPr>
          <w:sz w:val="28"/>
        </w:rPr>
        <w:t>tội</w:t>
      </w:r>
      <w:r>
        <w:rPr>
          <w:spacing w:val="-2"/>
          <w:sz w:val="28"/>
        </w:rPr>
        <w:t> </w:t>
      </w:r>
      <w:r>
        <w:rPr>
          <w:sz w:val="28"/>
        </w:rPr>
        <w:t>“Trộm</w:t>
      </w:r>
      <w:r>
        <w:rPr>
          <w:spacing w:val="-3"/>
          <w:sz w:val="28"/>
        </w:rPr>
        <w:t> </w:t>
      </w:r>
      <w:r>
        <w:rPr>
          <w:sz w:val="28"/>
        </w:rPr>
        <w:t>căp</w:t>
      </w:r>
      <w:r>
        <w:rPr>
          <w:spacing w:val="-2"/>
          <w:sz w:val="28"/>
        </w:rPr>
        <w:t> </w:t>
      </w:r>
      <w:r>
        <w:rPr>
          <w:sz w:val="28"/>
        </w:rPr>
        <w:t>tài</w:t>
      </w:r>
      <w:r>
        <w:rPr>
          <w:spacing w:val="-1"/>
          <w:sz w:val="28"/>
        </w:rPr>
        <w:t> </w:t>
      </w:r>
      <w:r>
        <w:rPr>
          <w:spacing w:val="-2"/>
          <w:sz w:val="28"/>
        </w:rPr>
        <w:t>sản”.</w:t>
      </w:r>
    </w:p>
    <w:p>
      <w:pPr>
        <w:pStyle w:val="ListParagraph"/>
        <w:numPr>
          <w:ilvl w:val="1"/>
          <w:numId w:val="4"/>
        </w:numPr>
        <w:tabs>
          <w:tab w:pos="924" w:val="left" w:leader="none"/>
        </w:tabs>
        <w:spacing w:line="240" w:lineRule="auto" w:before="60" w:after="0"/>
        <w:ind w:left="100" w:right="104" w:firstLine="628"/>
        <w:jc w:val="left"/>
        <w:rPr>
          <w:sz w:val="28"/>
        </w:rPr>
      </w:pPr>
      <w:r>
        <w:rPr>
          <w:sz w:val="28"/>
        </w:rPr>
        <w:t>Áp</w:t>
      </w:r>
      <w:r>
        <w:rPr>
          <w:spacing w:val="33"/>
          <w:sz w:val="28"/>
        </w:rPr>
        <w:t> </w:t>
      </w:r>
      <w:r>
        <w:rPr>
          <w:sz w:val="28"/>
        </w:rPr>
        <w:t>dụng:</w:t>
      </w:r>
      <w:r>
        <w:rPr>
          <w:spacing w:val="33"/>
          <w:sz w:val="28"/>
        </w:rPr>
        <w:t> </w:t>
      </w:r>
      <w:r>
        <w:rPr>
          <w:sz w:val="28"/>
        </w:rPr>
        <w:t>Khoản</w:t>
      </w:r>
      <w:r>
        <w:rPr>
          <w:spacing w:val="33"/>
          <w:sz w:val="28"/>
        </w:rPr>
        <w:t> </w:t>
      </w:r>
      <w:r>
        <w:rPr>
          <w:sz w:val="28"/>
        </w:rPr>
        <w:t>1</w:t>
      </w:r>
      <w:r>
        <w:rPr>
          <w:spacing w:val="33"/>
          <w:sz w:val="28"/>
        </w:rPr>
        <w:t> </w:t>
      </w:r>
      <w:r>
        <w:rPr>
          <w:sz w:val="28"/>
        </w:rPr>
        <w:t>Điều</w:t>
      </w:r>
      <w:r>
        <w:rPr>
          <w:spacing w:val="33"/>
          <w:sz w:val="28"/>
        </w:rPr>
        <w:t> </w:t>
      </w:r>
      <w:r>
        <w:rPr>
          <w:sz w:val="28"/>
        </w:rPr>
        <w:t>173;</w:t>
      </w:r>
      <w:r>
        <w:rPr>
          <w:spacing w:val="33"/>
          <w:sz w:val="28"/>
        </w:rPr>
        <w:t> </w:t>
      </w:r>
      <w:r>
        <w:rPr>
          <w:sz w:val="28"/>
        </w:rPr>
        <w:t>điểm</w:t>
      </w:r>
      <w:r>
        <w:rPr>
          <w:spacing w:val="32"/>
          <w:sz w:val="28"/>
        </w:rPr>
        <w:t> </w:t>
      </w:r>
      <w:r>
        <w:rPr>
          <w:sz w:val="28"/>
        </w:rPr>
        <w:t>b,h,i,r,s</w:t>
      </w:r>
      <w:r>
        <w:rPr>
          <w:spacing w:val="33"/>
          <w:sz w:val="28"/>
        </w:rPr>
        <w:t> </w:t>
      </w:r>
      <w:r>
        <w:rPr>
          <w:sz w:val="28"/>
        </w:rPr>
        <w:t>khoản</w:t>
      </w:r>
      <w:r>
        <w:rPr>
          <w:spacing w:val="33"/>
          <w:sz w:val="28"/>
        </w:rPr>
        <w:t> </w:t>
      </w:r>
      <w:r>
        <w:rPr>
          <w:sz w:val="28"/>
        </w:rPr>
        <w:t>1,</w:t>
      </w:r>
      <w:r>
        <w:rPr>
          <w:spacing w:val="31"/>
          <w:sz w:val="28"/>
        </w:rPr>
        <w:t> </w:t>
      </w:r>
      <w:r>
        <w:rPr>
          <w:sz w:val="28"/>
        </w:rPr>
        <w:t>khoản</w:t>
      </w:r>
      <w:r>
        <w:rPr>
          <w:spacing w:val="33"/>
          <w:sz w:val="28"/>
        </w:rPr>
        <w:t> </w:t>
      </w:r>
      <w:r>
        <w:rPr>
          <w:sz w:val="28"/>
        </w:rPr>
        <w:t>2</w:t>
      </w:r>
      <w:r>
        <w:rPr>
          <w:spacing w:val="33"/>
          <w:sz w:val="28"/>
        </w:rPr>
        <w:t> </w:t>
      </w:r>
      <w:r>
        <w:rPr>
          <w:sz w:val="28"/>
        </w:rPr>
        <w:t>Điều</w:t>
      </w:r>
      <w:r>
        <w:rPr>
          <w:spacing w:val="36"/>
          <w:sz w:val="28"/>
        </w:rPr>
        <w:t> </w:t>
      </w:r>
      <w:r>
        <w:rPr>
          <w:sz w:val="28"/>
        </w:rPr>
        <w:t>51;</w:t>
      </w:r>
      <w:r>
        <w:rPr>
          <w:spacing w:val="33"/>
          <w:sz w:val="28"/>
        </w:rPr>
        <w:t> </w:t>
      </w:r>
      <w:r>
        <w:rPr>
          <w:sz w:val="28"/>
        </w:rPr>
        <w:t>Điều</w:t>
      </w:r>
      <w:r>
        <w:rPr>
          <w:spacing w:val="33"/>
          <w:sz w:val="28"/>
        </w:rPr>
        <w:t> </w:t>
      </w:r>
      <w:r>
        <w:rPr>
          <w:sz w:val="28"/>
        </w:rPr>
        <w:t>36 BLHS</w:t>
      </w:r>
      <w:r>
        <w:rPr>
          <w:spacing w:val="-2"/>
          <w:sz w:val="28"/>
        </w:rPr>
        <w:t> </w:t>
      </w: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w:t>
      </w:r>
      <w:r>
        <w:rPr>
          <w:spacing w:val="-1"/>
          <w:sz w:val="28"/>
        </w:rPr>
        <w:t> </w:t>
      </w:r>
      <w:r>
        <w:rPr>
          <w:sz w:val="28"/>
        </w:rPr>
        <w:t>Đặng</w:t>
      </w:r>
      <w:r>
        <w:rPr>
          <w:spacing w:val="-3"/>
          <w:sz w:val="28"/>
        </w:rPr>
        <w:t> </w:t>
      </w:r>
      <w:r>
        <w:rPr>
          <w:sz w:val="28"/>
        </w:rPr>
        <w:t>M</w:t>
      </w:r>
      <w:r>
        <w:rPr>
          <w:spacing w:val="-2"/>
          <w:sz w:val="28"/>
        </w:rPr>
        <w:t> </w:t>
      </w:r>
      <w:r>
        <w:rPr>
          <w:sz w:val="28"/>
        </w:rPr>
        <w:t>09</w:t>
      </w:r>
      <w:r>
        <w:rPr>
          <w:spacing w:val="-3"/>
          <w:sz w:val="28"/>
        </w:rPr>
        <w:t> </w:t>
      </w:r>
      <w:r>
        <w:rPr>
          <w:sz w:val="28"/>
        </w:rPr>
        <w:t>(</w:t>
      </w:r>
      <w:r>
        <w:rPr>
          <w:i/>
          <w:sz w:val="28"/>
        </w:rPr>
        <w:t>Chín</w:t>
      </w:r>
      <w:r>
        <w:rPr>
          <w:sz w:val="28"/>
        </w:rPr>
        <w:t>)</w:t>
      </w:r>
      <w:r>
        <w:rPr>
          <w:spacing w:val="40"/>
          <w:sz w:val="28"/>
        </w:rPr>
        <w:t> </w:t>
      </w:r>
      <w:r>
        <w:rPr>
          <w:sz w:val="28"/>
        </w:rPr>
        <w:t>tháng</w:t>
      </w:r>
      <w:r>
        <w:rPr>
          <w:spacing w:val="-3"/>
          <w:sz w:val="28"/>
        </w:rPr>
        <w:t> </w:t>
      </w:r>
      <w:r>
        <w:rPr>
          <w:sz w:val="28"/>
        </w:rPr>
        <w:t>cải</w:t>
      </w:r>
      <w:r>
        <w:rPr>
          <w:spacing w:val="-1"/>
          <w:sz w:val="28"/>
        </w:rPr>
        <w:t> </w:t>
      </w:r>
      <w:r>
        <w:rPr>
          <w:sz w:val="28"/>
        </w:rPr>
        <w:t>tạo</w:t>
      </w:r>
      <w:r>
        <w:rPr>
          <w:spacing w:val="-1"/>
          <w:sz w:val="28"/>
        </w:rPr>
        <w:t> </w:t>
      </w:r>
      <w:r>
        <w:rPr>
          <w:sz w:val="28"/>
        </w:rPr>
        <w:t>không</w:t>
      </w:r>
      <w:r>
        <w:rPr>
          <w:spacing w:val="-3"/>
          <w:sz w:val="28"/>
        </w:rPr>
        <w:t> </w:t>
      </w:r>
      <w:r>
        <w:rPr>
          <w:sz w:val="28"/>
        </w:rPr>
        <w:t>giam</w:t>
      </w:r>
      <w:r>
        <w:rPr>
          <w:spacing w:val="-2"/>
          <w:sz w:val="28"/>
        </w:rPr>
        <w:t> </w:t>
      </w:r>
      <w:r>
        <w:rPr>
          <w:sz w:val="28"/>
        </w:rPr>
        <w:t>giữ</w:t>
      </w:r>
      <w:r>
        <w:rPr>
          <w:spacing w:val="-3"/>
          <w:sz w:val="28"/>
        </w:rPr>
        <w:t> </w:t>
      </w:r>
      <w:r>
        <w:rPr>
          <w:sz w:val="28"/>
        </w:rPr>
        <w:t>được</w:t>
      </w:r>
      <w:r>
        <w:rPr>
          <w:spacing w:val="-2"/>
          <w:sz w:val="28"/>
        </w:rPr>
        <w:t> </w:t>
      </w:r>
      <w:r>
        <w:rPr>
          <w:sz w:val="28"/>
        </w:rPr>
        <w:t>trừ</w:t>
      </w:r>
      <w:r>
        <w:rPr>
          <w:spacing w:val="-3"/>
          <w:sz w:val="28"/>
        </w:rPr>
        <w:t> </w:t>
      </w:r>
      <w:r>
        <w:rPr>
          <w:sz w:val="28"/>
        </w:rPr>
        <w:t>đi</w:t>
      </w:r>
      <w:r>
        <w:rPr>
          <w:spacing w:val="-3"/>
          <w:sz w:val="28"/>
        </w:rPr>
        <w:t> </w:t>
      </w:r>
      <w:r>
        <w:rPr>
          <w:sz w:val="28"/>
        </w:rPr>
        <w:t>03</w:t>
      </w:r>
      <w:r>
        <w:rPr>
          <w:spacing w:val="-3"/>
          <w:sz w:val="28"/>
        </w:rPr>
        <w:t> </w:t>
      </w:r>
      <w:r>
        <w:rPr>
          <w:sz w:val="28"/>
        </w:rPr>
        <w:t>(</w:t>
      </w:r>
      <w:r>
        <w:rPr>
          <w:i/>
          <w:sz w:val="28"/>
        </w:rPr>
        <w:t>Ba</w:t>
      </w:r>
      <w:r>
        <w:rPr>
          <w:sz w:val="28"/>
        </w:rPr>
        <w:t>) ngày tạm giữ bằng 09 (</w:t>
      </w:r>
      <w:r>
        <w:rPr>
          <w:i/>
          <w:sz w:val="28"/>
        </w:rPr>
        <w:t>Chín</w:t>
      </w:r>
      <w:r>
        <w:rPr>
          <w:sz w:val="28"/>
        </w:rPr>
        <w:t>) ngày cải tạo không giam giữ. Thời hạn cải tạo không giam giữ</w:t>
      </w:r>
      <w:r>
        <w:rPr>
          <w:spacing w:val="38"/>
          <w:sz w:val="28"/>
        </w:rPr>
        <w:t> </w:t>
      </w:r>
      <w:r>
        <w:rPr>
          <w:sz w:val="28"/>
        </w:rPr>
        <w:t>được</w:t>
      </w:r>
      <w:r>
        <w:rPr>
          <w:spacing w:val="37"/>
          <w:sz w:val="28"/>
        </w:rPr>
        <w:t> </w:t>
      </w:r>
      <w:r>
        <w:rPr>
          <w:sz w:val="28"/>
        </w:rPr>
        <w:t>tính</w:t>
      </w:r>
      <w:r>
        <w:rPr>
          <w:spacing w:val="35"/>
          <w:sz w:val="28"/>
        </w:rPr>
        <w:t> </w:t>
      </w:r>
      <w:r>
        <w:rPr>
          <w:sz w:val="28"/>
        </w:rPr>
        <w:t>từ</w:t>
      </w:r>
      <w:r>
        <w:rPr>
          <w:spacing w:val="38"/>
          <w:sz w:val="28"/>
        </w:rPr>
        <w:t> </w:t>
      </w:r>
      <w:r>
        <w:rPr>
          <w:sz w:val="28"/>
        </w:rPr>
        <w:t>ngày</w:t>
      </w:r>
      <w:r>
        <w:rPr>
          <w:spacing w:val="38"/>
          <w:sz w:val="28"/>
        </w:rPr>
        <w:t> </w:t>
      </w:r>
      <w:r>
        <w:rPr>
          <w:sz w:val="28"/>
        </w:rPr>
        <w:t>Uỷ</w:t>
      </w:r>
      <w:r>
        <w:rPr>
          <w:spacing w:val="38"/>
          <w:sz w:val="28"/>
        </w:rPr>
        <w:t> </w:t>
      </w:r>
      <w:r>
        <w:rPr>
          <w:sz w:val="28"/>
        </w:rPr>
        <w:t>ban</w:t>
      </w:r>
      <w:r>
        <w:rPr>
          <w:spacing w:val="35"/>
          <w:sz w:val="28"/>
        </w:rPr>
        <w:t> </w:t>
      </w:r>
      <w:r>
        <w:rPr>
          <w:sz w:val="28"/>
        </w:rPr>
        <w:t>nhân</w:t>
      </w:r>
      <w:r>
        <w:rPr>
          <w:spacing w:val="35"/>
          <w:sz w:val="28"/>
        </w:rPr>
        <w:t> </w:t>
      </w:r>
      <w:r>
        <w:rPr>
          <w:sz w:val="28"/>
        </w:rPr>
        <w:t>dân</w:t>
      </w:r>
      <w:r>
        <w:rPr>
          <w:spacing w:val="35"/>
          <w:sz w:val="28"/>
        </w:rPr>
        <w:t> </w:t>
      </w:r>
      <w:r>
        <w:rPr>
          <w:sz w:val="28"/>
        </w:rPr>
        <w:t>(UBND)</w:t>
      </w:r>
      <w:r>
        <w:rPr>
          <w:spacing w:val="39"/>
          <w:sz w:val="28"/>
        </w:rPr>
        <w:t> </w:t>
      </w:r>
      <w:r>
        <w:rPr>
          <w:sz w:val="28"/>
        </w:rPr>
        <w:t>thị</w:t>
      </w:r>
      <w:r>
        <w:rPr>
          <w:spacing w:val="35"/>
          <w:sz w:val="28"/>
        </w:rPr>
        <w:t> </w:t>
      </w:r>
      <w:r>
        <w:rPr>
          <w:sz w:val="28"/>
        </w:rPr>
        <w:t>trấn</w:t>
      </w:r>
      <w:r>
        <w:rPr>
          <w:spacing w:val="38"/>
          <w:sz w:val="28"/>
        </w:rPr>
        <w:t> </w:t>
      </w:r>
      <w:r>
        <w:rPr>
          <w:sz w:val="28"/>
        </w:rPr>
        <w:t>Ch,</w:t>
      </w:r>
      <w:r>
        <w:rPr>
          <w:spacing w:val="36"/>
          <w:sz w:val="28"/>
        </w:rPr>
        <w:t> </w:t>
      </w:r>
      <w:r>
        <w:rPr>
          <w:sz w:val="28"/>
        </w:rPr>
        <w:t>huyện</w:t>
      </w:r>
      <w:r>
        <w:rPr>
          <w:spacing w:val="38"/>
          <w:sz w:val="28"/>
        </w:rPr>
        <w:t> </w:t>
      </w:r>
      <w:r>
        <w:rPr>
          <w:sz w:val="28"/>
        </w:rPr>
        <w:t>L,</w:t>
      </w:r>
      <w:r>
        <w:rPr>
          <w:spacing w:val="36"/>
          <w:sz w:val="28"/>
        </w:rPr>
        <w:t> </w:t>
      </w:r>
      <w:r>
        <w:rPr>
          <w:sz w:val="28"/>
        </w:rPr>
        <w:t>tỉnh</w:t>
      </w:r>
      <w:r>
        <w:rPr>
          <w:spacing w:val="35"/>
          <w:sz w:val="28"/>
        </w:rPr>
        <w:t> </w:t>
      </w:r>
      <w:r>
        <w:rPr>
          <w:sz w:val="28"/>
        </w:rPr>
        <w:t>Hòa</w:t>
      </w:r>
      <w:r>
        <w:rPr>
          <w:spacing w:val="37"/>
          <w:sz w:val="28"/>
        </w:rPr>
        <w:t> </w:t>
      </w:r>
      <w:r>
        <w:rPr>
          <w:sz w:val="28"/>
        </w:rPr>
        <w:t>Bình nhận được quyết định thi hành án và bản sao bản án.</w:t>
      </w:r>
    </w:p>
    <w:p>
      <w:pPr>
        <w:pStyle w:val="BodyText"/>
        <w:spacing w:before="38"/>
        <w:ind w:right="198" w:firstLine="628"/>
      </w:pPr>
      <w:r>
        <w:rPr/>
        <w:t>Giao bị cáo cho UBND thị trấn Ch, huyện L, tỉnh Hoà Bình</w:t>
      </w:r>
      <w:r>
        <w:rPr>
          <w:spacing w:val="40"/>
        </w:rPr>
        <w:t> </w:t>
      </w:r>
      <w:r>
        <w:rPr/>
        <w:t>giám sát, giáo dục trong thời gian thi hành án. Gia đình bị cáo có trách nhiệm phối hợp với chính quyền địa phương trong việc giám sát, giáo dục bị cáo.</w:t>
      </w:r>
    </w:p>
    <w:p>
      <w:pPr>
        <w:pStyle w:val="BodyText"/>
        <w:spacing w:before="40"/>
        <w:ind w:right="196" w:firstLine="566"/>
      </w:pPr>
      <w:r>
        <w:rPr/>
        <w:t>Miễn</w:t>
      </w:r>
      <w:r>
        <w:rPr>
          <w:spacing w:val="-1"/>
        </w:rPr>
        <w:t> </w:t>
      </w:r>
      <w:r>
        <w:rPr/>
        <w:t>khấu</w:t>
      </w:r>
      <w:r>
        <w:rPr>
          <w:spacing w:val="-1"/>
        </w:rPr>
        <w:t> </w:t>
      </w:r>
      <w:r>
        <w:rPr/>
        <w:t>trừ</w:t>
      </w:r>
      <w:r>
        <w:rPr>
          <w:spacing w:val="-3"/>
        </w:rPr>
        <w:t> </w:t>
      </w:r>
      <w:r>
        <w:rPr/>
        <w:t>thu</w:t>
      </w:r>
      <w:r>
        <w:rPr>
          <w:spacing w:val="-1"/>
        </w:rPr>
        <w:t> </w:t>
      </w:r>
      <w:r>
        <w:rPr/>
        <w:t>nhập</w:t>
      </w:r>
      <w:r>
        <w:rPr>
          <w:spacing w:val="-1"/>
        </w:rPr>
        <w:t> </w:t>
      </w:r>
      <w:r>
        <w:rPr/>
        <w:t>hàng</w:t>
      </w:r>
      <w:r>
        <w:rPr>
          <w:spacing w:val="-3"/>
        </w:rPr>
        <w:t> </w:t>
      </w:r>
      <w:r>
        <w:rPr/>
        <w:t>tháng</w:t>
      </w:r>
      <w:r>
        <w:rPr>
          <w:spacing w:val="-1"/>
        </w:rPr>
        <w:t> </w:t>
      </w:r>
      <w:r>
        <w:rPr/>
        <w:t>đối</w:t>
      </w:r>
      <w:r>
        <w:rPr>
          <w:spacing w:val="-1"/>
        </w:rPr>
        <w:t> </w:t>
      </w:r>
      <w:r>
        <w:rPr/>
        <w:t>với</w:t>
      </w:r>
      <w:r>
        <w:rPr>
          <w:spacing w:val="-1"/>
        </w:rPr>
        <w:t> </w:t>
      </w:r>
      <w:r>
        <w:rPr/>
        <w:t>bị cáo</w:t>
      </w:r>
      <w:r>
        <w:rPr>
          <w:spacing w:val="-1"/>
        </w:rPr>
        <w:t> </w:t>
      </w:r>
      <w:r>
        <w:rPr/>
        <w:t>Đặng</w:t>
      </w:r>
      <w:r>
        <w:rPr>
          <w:spacing w:val="-3"/>
        </w:rPr>
        <w:t> </w:t>
      </w:r>
      <w:r>
        <w:rPr/>
        <w:t>M trong</w:t>
      </w:r>
      <w:r>
        <w:rPr>
          <w:spacing w:val="-1"/>
        </w:rPr>
        <w:t> </w:t>
      </w:r>
      <w:r>
        <w:rPr/>
        <w:t>thời</w:t>
      </w:r>
      <w:r>
        <w:rPr>
          <w:spacing w:val="-1"/>
        </w:rPr>
        <w:t> </w:t>
      </w:r>
      <w:r>
        <w:rPr/>
        <w:t>gian</w:t>
      </w:r>
      <w:r>
        <w:rPr>
          <w:spacing w:val="-1"/>
        </w:rPr>
        <w:t> </w:t>
      </w:r>
      <w:r>
        <w:rPr/>
        <w:t>chấp</w:t>
      </w:r>
      <w:r>
        <w:rPr>
          <w:spacing w:val="-1"/>
        </w:rPr>
        <w:t> </w:t>
      </w:r>
      <w:r>
        <w:rPr/>
        <w:t>hành án. Bị cáo Đặng M trong thời gian chấp hành hình phạt còn phải thực hiện một số công việc lao động phục vụ cộng đồng trong thời gian cải tạo không giam giữ.</w:t>
      </w:r>
    </w:p>
    <w:p>
      <w:pPr>
        <w:pStyle w:val="BodyText"/>
        <w:spacing w:before="121"/>
        <w:ind w:left="820" w:firstLine="0"/>
      </w:pPr>
      <w:r>
        <w:rPr/>
        <w:t>Không</w:t>
      </w:r>
      <w:r>
        <w:rPr>
          <w:spacing w:val="-4"/>
        </w:rPr>
        <w:t> </w:t>
      </w:r>
      <w:r>
        <w:rPr/>
        <w:t>áp</w:t>
      </w:r>
      <w:r>
        <w:rPr>
          <w:spacing w:val="-2"/>
        </w:rPr>
        <w:t> </w:t>
      </w:r>
      <w:r>
        <w:rPr/>
        <w:t>dụng</w:t>
      </w:r>
      <w:r>
        <w:rPr>
          <w:spacing w:val="-4"/>
        </w:rPr>
        <w:t> </w:t>
      </w:r>
      <w:r>
        <w:rPr/>
        <w:t>hình</w:t>
      </w:r>
      <w:r>
        <w:rPr>
          <w:spacing w:val="-4"/>
        </w:rPr>
        <w:t> </w:t>
      </w:r>
      <w:r>
        <w:rPr/>
        <w:t>phạt</w:t>
      </w:r>
      <w:r>
        <w:rPr>
          <w:spacing w:val="-2"/>
        </w:rPr>
        <w:t> </w:t>
      </w:r>
      <w:r>
        <w:rPr/>
        <w:t>bổ</w:t>
      </w:r>
      <w:r>
        <w:rPr>
          <w:spacing w:val="-2"/>
        </w:rPr>
        <w:t> </w:t>
      </w:r>
      <w:r>
        <w:rPr/>
        <w:t>sung</w:t>
      </w:r>
      <w:r>
        <w:rPr>
          <w:spacing w:val="-4"/>
        </w:rPr>
        <w:t> </w:t>
      </w:r>
      <w:r>
        <w:rPr/>
        <w:t>đối</w:t>
      </w:r>
      <w:r>
        <w:rPr>
          <w:spacing w:val="-2"/>
        </w:rPr>
        <w:t> </w:t>
      </w:r>
      <w:r>
        <w:rPr/>
        <w:t>với</w:t>
      </w:r>
      <w:r>
        <w:rPr>
          <w:spacing w:val="-4"/>
        </w:rPr>
        <w:t> </w:t>
      </w:r>
      <w:r>
        <w:rPr/>
        <w:t>bị</w:t>
      </w:r>
      <w:r>
        <w:rPr>
          <w:spacing w:val="-2"/>
        </w:rPr>
        <w:t> </w:t>
      </w:r>
      <w:r>
        <w:rPr/>
        <w:t>cáo</w:t>
      </w:r>
      <w:r>
        <w:rPr>
          <w:spacing w:val="-4"/>
        </w:rPr>
        <w:t> </w:t>
      </w:r>
      <w:r>
        <w:rPr/>
        <w:t>Đặng</w:t>
      </w:r>
      <w:r>
        <w:rPr>
          <w:spacing w:val="-3"/>
        </w:rPr>
        <w:t> </w:t>
      </w:r>
      <w:r>
        <w:rPr>
          <w:spacing w:val="-5"/>
        </w:rPr>
        <w:t>M.</w:t>
      </w:r>
    </w:p>
    <w:p>
      <w:pPr>
        <w:pStyle w:val="ListParagraph"/>
        <w:numPr>
          <w:ilvl w:val="0"/>
          <w:numId w:val="4"/>
        </w:numPr>
        <w:tabs>
          <w:tab w:pos="1099" w:val="left" w:leader="none"/>
        </w:tabs>
        <w:spacing w:line="240" w:lineRule="auto" w:before="108" w:after="0"/>
        <w:ind w:left="100" w:right="196" w:firstLine="708"/>
        <w:jc w:val="both"/>
        <w:rPr>
          <w:sz w:val="28"/>
        </w:rPr>
      </w:pPr>
      <w:r>
        <w:rPr>
          <w:b/>
          <w:sz w:val="28"/>
        </w:rPr>
        <w:t>Về vật chứng vụ án: </w:t>
      </w:r>
      <w:r>
        <w:rPr>
          <w:sz w:val="28"/>
        </w:rPr>
        <w:t>Áp dụng điểm a, b khoản 1 Điều 46 BLHS; điểm a khoản 1, khoản 2 Điều 47 BLHS; Điều 106 BLTTHS:</w:t>
      </w:r>
    </w:p>
    <w:p>
      <w:pPr>
        <w:spacing w:after="0" w:line="240" w:lineRule="auto"/>
        <w:jc w:val="both"/>
        <w:rPr>
          <w:sz w:val="28"/>
        </w:rPr>
        <w:sectPr>
          <w:pgSz w:w="12240" w:h="15840"/>
          <w:pgMar w:header="0" w:footer="1405" w:top="640" w:bottom="1600" w:left="1340" w:right="520"/>
        </w:sectPr>
      </w:pPr>
    </w:p>
    <w:p>
      <w:pPr>
        <w:pStyle w:val="BodyText"/>
        <w:spacing w:before="78"/>
        <w:ind w:right="196"/>
      </w:pPr>
      <w:r>
        <w:rPr/>
        <w:t>Tịch thu phát mại sung công quỹ Nhà nước 01 (một) xe mô tô BKS 28L1-13089 nhãn hiệu HONDA WAVE màu trăng-đen-bạc, xe cũ đã qua sử dụng và 01 (một) giấy chứng nhận đăng ký xe mô tô số 008249, BKS 28L1-13089 của bị cáo Đặng M.</w:t>
      </w:r>
    </w:p>
    <w:p>
      <w:pPr>
        <w:pStyle w:val="BodyText"/>
        <w:spacing w:line="242" w:lineRule="auto"/>
        <w:ind w:right="198"/>
      </w:pPr>
      <w:r>
        <w:rPr/>
        <w:t>Trả lại 01 (một) máy tính xách tay màu đen nhãn hiệu LENOVO G475, mode 20080, tình trạng đã qua sử dụng, không kiểm tra bên trong cho anh Nguyễn T.</w:t>
      </w:r>
    </w:p>
    <w:p>
      <w:pPr>
        <w:spacing w:before="56"/>
        <w:ind w:left="100" w:right="198" w:firstLine="780"/>
        <w:jc w:val="both"/>
        <w:rPr>
          <w:i/>
          <w:sz w:val="28"/>
        </w:rPr>
      </w:pPr>
      <w:r>
        <w:rPr>
          <w:i/>
          <w:sz w:val="28"/>
        </w:rPr>
        <w:t>(Toàn bộ số vật chứng có đặc điểm như trong biên bản giao nhận vật chứng ngày</w:t>
      </w:r>
      <w:r>
        <w:rPr>
          <w:i/>
          <w:sz w:val="28"/>
        </w:rPr>
        <w:t> 30/11/2022 tại Chi cục thi hành án dân sự huyện L, tỉnh Hòa Bình)</w:t>
      </w:r>
    </w:p>
    <w:p>
      <w:pPr>
        <w:pStyle w:val="ListParagraph"/>
        <w:numPr>
          <w:ilvl w:val="0"/>
          <w:numId w:val="4"/>
        </w:numPr>
        <w:tabs>
          <w:tab w:pos="1099" w:val="left" w:leader="none"/>
        </w:tabs>
        <w:spacing w:line="240" w:lineRule="auto" w:before="59" w:after="0"/>
        <w:ind w:left="100" w:right="199" w:firstLine="708"/>
        <w:jc w:val="both"/>
        <w:rPr>
          <w:sz w:val="28"/>
        </w:rPr>
      </w:pPr>
      <w:r>
        <w:rPr>
          <w:b/>
          <w:sz w:val="28"/>
        </w:rPr>
        <w:t>Về án phí</w:t>
      </w:r>
      <w:r>
        <w:rPr>
          <w:sz w:val="28"/>
        </w:rPr>
        <w:t>: Áp dụng khoản 2 Điều 136 BLTTHS; điểm a khoản 1 Điều 23 Nghị quyết 326/2016/UBTVQH14 ngày 30/12/2016 về án phí và lệ phí Tòa án buộc bị cáo Đặng M phải nộp 200.000 đồng (Hai trăm nghìn đồng) án phí hình sự sơ thẩm.</w:t>
      </w:r>
    </w:p>
    <w:p>
      <w:pPr>
        <w:pStyle w:val="ListParagraph"/>
        <w:numPr>
          <w:ilvl w:val="0"/>
          <w:numId w:val="4"/>
        </w:numPr>
        <w:tabs>
          <w:tab w:pos="1101" w:val="left" w:leader="none"/>
        </w:tabs>
        <w:spacing w:line="240" w:lineRule="auto" w:before="61" w:after="0"/>
        <w:ind w:left="100" w:right="196" w:firstLine="708"/>
        <w:jc w:val="both"/>
        <w:rPr>
          <w:sz w:val="28"/>
        </w:rPr>
      </w:pPr>
      <w:r>
        <w:rPr>
          <w:b/>
          <w:sz w:val="28"/>
        </w:rPr>
        <w:t>Quyền kháng cáo: </w:t>
      </w:r>
      <w:r>
        <w:rPr>
          <w:sz w:val="28"/>
        </w:rPr>
        <w:t>Bị cáo, người bị hại, người có quyền lợi nghĩa vụ liên quan được quyền kháng cáo bản án trong thời hạn 15 (Mười lăm) ngày, kể từ ngày Tòa tuyên án. Người văng mặt có quyền kháng cáo trong hạn 15 (Mười lăm) ngày kể từ ngày nhận được bản án hoặc bản án được niêm yết theo quy định của pháp luật.</w:t>
      </w:r>
    </w:p>
    <w:p>
      <w:pPr>
        <w:pStyle w:val="BodyText"/>
        <w:spacing w:before="0"/>
        <w:ind w:left="0" w:firstLine="0"/>
        <w:jc w:val="left"/>
        <w:rPr>
          <w:sz w:val="20"/>
        </w:rPr>
      </w:pPr>
    </w:p>
    <w:p>
      <w:pPr>
        <w:spacing w:after="0"/>
        <w:jc w:val="left"/>
        <w:rPr>
          <w:sz w:val="20"/>
        </w:rPr>
        <w:sectPr>
          <w:pgSz w:w="12240" w:h="15840"/>
          <w:pgMar w:header="0" w:footer="1405" w:top="640" w:bottom="1600" w:left="1340" w:right="520"/>
        </w:sectPr>
      </w:pPr>
    </w:p>
    <w:p>
      <w:pPr>
        <w:spacing w:line="276" w:lineRule="exact" w:before="212"/>
        <w:ind w:left="100" w:right="0" w:firstLine="0"/>
        <w:jc w:val="left"/>
        <w:rPr>
          <w:b/>
          <w:i/>
          <w:sz w:val="24"/>
        </w:rPr>
      </w:pPr>
      <w:r>
        <w:rPr>
          <w:b/>
          <w:i/>
          <w:sz w:val="24"/>
        </w:rPr>
        <w:t>Nơi</w:t>
      </w:r>
      <w:r>
        <w:rPr>
          <w:b/>
          <w:i/>
          <w:spacing w:val="-5"/>
          <w:sz w:val="24"/>
        </w:rPr>
        <w:t> </w:t>
      </w:r>
      <w:r>
        <w:rPr>
          <w:b/>
          <w:i/>
          <w:spacing w:val="-2"/>
          <w:sz w:val="24"/>
        </w:rPr>
        <w:t>nhận:</w:t>
      </w:r>
    </w:p>
    <w:p>
      <w:pPr>
        <w:spacing w:line="252" w:lineRule="exact" w:before="0"/>
        <w:ind w:left="100" w:right="0" w:firstLine="0"/>
        <w:jc w:val="left"/>
        <w:rPr>
          <w:sz w:val="22"/>
        </w:rPr>
      </w:pPr>
      <w:r>
        <w:rPr>
          <w:sz w:val="22"/>
        </w:rPr>
        <w:t>-TAND</w:t>
      </w:r>
      <w:r>
        <w:rPr>
          <w:spacing w:val="-5"/>
          <w:sz w:val="22"/>
        </w:rPr>
        <w:t> </w:t>
      </w:r>
      <w:r>
        <w:rPr>
          <w:sz w:val="22"/>
        </w:rPr>
        <w:t>tỉnh</w:t>
      </w:r>
      <w:r>
        <w:rPr>
          <w:spacing w:val="-6"/>
          <w:sz w:val="22"/>
        </w:rPr>
        <w:t> </w:t>
      </w:r>
      <w:r>
        <w:rPr>
          <w:sz w:val="22"/>
        </w:rPr>
        <w:t>Hoà</w:t>
      </w:r>
      <w:r>
        <w:rPr>
          <w:spacing w:val="-3"/>
          <w:sz w:val="22"/>
        </w:rPr>
        <w:t> </w:t>
      </w:r>
      <w:r>
        <w:rPr>
          <w:spacing w:val="-4"/>
          <w:sz w:val="22"/>
        </w:rPr>
        <w:t>Bình;</w:t>
      </w:r>
    </w:p>
    <w:p>
      <w:pPr>
        <w:spacing w:line="252" w:lineRule="exact" w:before="0"/>
        <w:ind w:left="100" w:right="0" w:firstLine="0"/>
        <w:jc w:val="left"/>
        <w:rPr>
          <w:sz w:val="22"/>
        </w:rPr>
      </w:pPr>
      <w:r>
        <w:rPr>
          <w:sz w:val="22"/>
        </w:rPr>
        <w:t>-VKSND</w:t>
      </w:r>
      <w:r>
        <w:rPr>
          <w:spacing w:val="-7"/>
          <w:sz w:val="22"/>
        </w:rPr>
        <w:t> </w:t>
      </w:r>
      <w:r>
        <w:rPr>
          <w:sz w:val="22"/>
        </w:rPr>
        <w:t>huyện</w:t>
      </w:r>
      <w:r>
        <w:rPr>
          <w:spacing w:val="-6"/>
          <w:sz w:val="22"/>
        </w:rPr>
        <w:t> </w:t>
      </w:r>
      <w:r>
        <w:rPr>
          <w:spacing w:val="-5"/>
          <w:sz w:val="22"/>
        </w:rPr>
        <w:t>L;</w:t>
      </w:r>
    </w:p>
    <w:p>
      <w:pPr>
        <w:pStyle w:val="ListParagraph"/>
        <w:numPr>
          <w:ilvl w:val="0"/>
          <w:numId w:val="5"/>
        </w:numPr>
        <w:tabs>
          <w:tab w:pos="228" w:val="left" w:leader="none"/>
        </w:tabs>
        <w:spacing w:line="252" w:lineRule="exact" w:before="0" w:after="0"/>
        <w:ind w:left="227" w:right="0" w:hanging="128"/>
        <w:jc w:val="left"/>
        <w:rPr>
          <w:sz w:val="22"/>
        </w:rPr>
      </w:pPr>
      <w:r>
        <w:rPr>
          <w:sz w:val="22"/>
        </w:rPr>
        <w:t>Sở</w:t>
      </w:r>
      <w:r>
        <w:rPr>
          <w:spacing w:val="-6"/>
          <w:sz w:val="22"/>
        </w:rPr>
        <w:t> </w:t>
      </w:r>
      <w:r>
        <w:rPr>
          <w:sz w:val="22"/>
        </w:rPr>
        <w:t>tư</w:t>
      </w:r>
      <w:r>
        <w:rPr>
          <w:spacing w:val="-2"/>
          <w:sz w:val="22"/>
        </w:rPr>
        <w:t> </w:t>
      </w:r>
      <w:r>
        <w:rPr>
          <w:sz w:val="22"/>
        </w:rPr>
        <w:t>pháp</w:t>
      </w:r>
      <w:r>
        <w:rPr>
          <w:spacing w:val="-1"/>
          <w:sz w:val="22"/>
        </w:rPr>
        <w:t> </w:t>
      </w:r>
      <w:r>
        <w:rPr>
          <w:sz w:val="22"/>
        </w:rPr>
        <w:t>tỉnh</w:t>
      </w:r>
      <w:r>
        <w:rPr>
          <w:spacing w:val="-5"/>
          <w:sz w:val="22"/>
        </w:rPr>
        <w:t> </w:t>
      </w:r>
      <w:r>
        <w:rPr>
          <w:sz w:val="22"/>
        </w:rPr>
        <w:t>Hòa</w:t>
      </w:r>
      <w:r>
        <w:rPr>
          <w:spacing w:val="-1"/>
          <w:sz w:val="22"/>
        </w:rPr>
        <w:t> </w:t>
      </w:r>
      <w:r>
        <w:rPr>
          <w:spacing w:val="-4"/>
          <w:sz w:val="22"/>
        </w:rPr>
        <w:t>Bình;</w:t>
      </w:r>
    </w:p>
    <w:p>
      <w:pPr>
        <w:pStyle w:val="ListParagraph"/>
        <w:numPr>
          <w:ilvl w:val="0"/>
          <w:numId w:val="5"/>
        </w:numPr>
        <w:tabs>
          <w:tab w:pos="228" w:val="left" w:leader="none"/>
        </w:tabs>
        <w:spacing w:line="252" w:lineRule="exact" w:before="1" w:after="0"/>
        <w:ind w:left="227" w:right="0" w:hanging="128"/>
        <w:jc w:val="left"/>
        <w:rPr>
          <w:sz w:val="22"/>
        </w:rPr>
      </w:pPr>
      <w:r>
        <w:rPr>
          <w:sz w:val="22"/>
        </w:rPr>
        <w:t>Chi</w:t>
      </w:r>
      <w:r>
        <w:rPr>
          <w:spacing w:val="-5"/>
          <w:sz w:val="22"/>
        </w:rPr>
        <w:t> </w:t>
      </w:r>
      <w:r>
        <w:rPr>
          <w:sz w:val="22"/>
        </w:rPr>
        <w:t>cục</w:t>
      </w:r>
      <w:r>
        <w:rPr>
          <w:spacing w:val="-5"/>
          <w:sz w:val="22"/>
        </w:rPr>
        <w:t> </w:t>
      </w:r>
      <w:r>
        <w:rPr>
          <w:sz w:val="22"/>
        </w:rPr>
        <w:t>THADS</w:t>
      </w:r>
      <w:r>
        <w:rPr>
          <w:spacing w:val="-5"/>
          <w:sz w:val="22"/>
        </w:rPr>
        <w:t> </w:t>
      </w:r>
      <w:r>
        <w:rPr>
          <w:sz w:val="22"/>
        </w:rPr>
        <w:t>huyện</w:t>
      </w:r>
      <w:r>
        <w:rPr>
          <w:spacing w:val="-5"/>
          <w:sz w:val="22"/>
        </w:rPr>
        <w:t> L;</w:t>
      </w:r>
    </w:p>
    <w:p>
      <w:pPr>
        <w:pStyle w:val="ListParagraph"/>
        <w:numPr>
          <w:ilvl w:val="0"/>
          <w:numId w:val="5"/>
        </w:numPr>
        <w:tabs>
          <w:tab w:pos="228" w:val="left" w:leader="none"/>
        </w:tabs>
        <w:spacing w:line="252" w:lineRule="exact" w:before="0" w:after="0"/>
        <w:ind w:left="227" w:right="0" w:hanging="128"/>
        <w:jc w:val="left"/>
        <w:rPr>
          <w:sz w:val="22"/>
        </w:rPr>
      </w:pPr>
      <w:r>
        <w:rPr>
          <w:sz w:val="22"/>
        </w:rPr>
        <w:t>Công</w:t>
      </w:r>
      <w:r>
        <w:rPr>
          <w:spacing w:val="-4"/>
          <w:sz w:val="22"/>
        </w:rPr>
        <w:t> </w:t>
      </w:r>
      <w:r>
        <w:rPr>
          <w:sz w:val="22"/>
        </w:rPr>
        <w:t>an</w:t>
      </w:r>
      <w:r>
        <w:rPr>
          <w:spacing w:val="-5"/>
          <w:sz w:val="22"/>
        </w:rPr>
        <w:t> </w:t>
      </w:r>
      <w:r>
        <w:rPr>
          <w:sz w:val="22"/>
        </w:rPr>
        <w:t>huyện</w:t>
      </w:r>
      <w:r>
        <w:rPr>
          <w:spacing w:val="-3"/>
          <w:sz w:val="22"/>
        </w:rPr>
        <w:t> </w:t>
      </w:r>
      <w:r>
        <w:rPr>
          <w:spacing w:val="-5"/>
          <w:sz w:val="22"/>
        </w:rPr>
        <w:t>L;</w:t>
      </w:r>
    </w:p>
    <w:p>
      <w:pPr>
        <w:pStyle w:val="ListParagraph"/>
        <w:numPr>
          <w:ilvl w:val="0"/>
          <w:numId w:val="5"/>
        </w:numPr>
        <w:tabs>
          <w:tab w:pos="228" w:val="left" w:leader="none"/>
        </w:tabs>
        <w:spacing w:line="252" w:lineRule="exact" w:before="1" w:after="0"/>
        <w:ind w:left="227" w:right="0" w:hanging="128"/>
        <w:jc w:val="left"/>
        <w:rPr>
          <w:sz w:val="22"/>
        </w:rPr>
      </w:pPr>
      <w:r>
        <w:rPr>
          <w:sz w:val="22"/>
        </w:rPr>
        <w:t>Bị</w:t>
      </w:r>
      <w:r>
        <w:rPr>
          <w:spacing w:val="-1"/>
          <w:sz w:val="22"/>
        </w:rPr>
        <w:t> </w:t>
      </w:r>
      <w:r>
        <w:rPr>
          <w:spacing w:val="-4"/>
          <w:sz w:val="22"/>
        </w:rPr>
        <w:t>cáo;</w:t>
      </w:r>
    </w:p>
    <w:p>
      <w:pPr>
        <w:pStyle w:val="ListParagraph"/>
        <w:numPr>
          <w:ilvl w:val="0"/>
          <w:numId w:val="5"/>
        </w:numPr>
        <w:tabs>
          <w:tab w:pos="228" w:val="left" w:leader="none"/>
        </w:tabs>
        <w:spacing w:line="252" w:lineRule="exact" w:before="0" w:after="0"/>
        <w:ind w:left="227" w:right="0" w:hanging="128"/>
        <w:jc w:val="left"/>
        <w:rPr>
          <w:sz w:val="22"/>
        </w:rPr>
      </w:pPr>
      <w:r>
        <w:rPr>
          <w:sz w:val="22"/>
        </w:rPr>
        <w:t>Người</w:t>
      </w:r>
      <w:r>
        <w:rPr>
          <w:spacing w:val="-5"/>
          <w:sz w:val="22"/>
        </w:rPr>
        <w:t> </w:t>
      </w:r>
      <w:r>
        <w:rPr>
          <w:sz w:val="22"/>
        </w:rPr>
        <w:t>bị</w:t>
      </w:r>
      <w:r>
        <w:rPr>
          <w:spacing w:val="-3"/>
          <w:sz w:val="22"/>
        </w:rPr>
        <w:t> </w:t>
      </w:r>
      <w:r>
        <w:rPr>
          <w:spacing w:val="-4"/>
          <w:sz w:val="22"/>
        </w:rPr>
        <w:t>hại;</w:t>
      </w:r>
    </w:p>
    <w:p>
      <w:pPr>
        <w:pStyle w:val="ListParagraph"/>
        <w:numPr>
          <w:ilvl w:val="0"/>
          <w:numId w:val="5"/>
        </w:numPr>
        <w:tabs>
          <w:tab w:pos="228" w:val="left" w:leader="none"/>
        </w:tabs>
        <w:spacing w:line="252" w:lineRule="exact" w:before="2" w:after="0"/>
        <w:ind w:left="227" w:right="0" w:hanging="128"/>
        <w:jc w:val="left"/>
        <w:rPr>
          <w:sz w:val="22"/>
        </w:rPr>
      </w:pPr>
      <w:r>
        <w:rPr>
          <w:sz w:val="22"/>
        </w:rPr>
        <w:t>Người</w:t>
      </w:r>
      <w:r>
        <w:rPr>
          <w:spacing w:val="-2"/>
          <w:sz w:val="22"/>
        </w:rPr>
        <w:t> </w:t>
      </w:r>
      <w:r>
        <w:rPr>
          <w:sz w:val="22"/>
        </w:rPr>
        <w:t>có</w:t>
      </w:r>
      <w:r>
        <w:rPr>
          <w:spacing w:val="-3"/>
          <w:sz w:val="22"/>
        </w:rPr>
        <w:t> </w:t>
      </w:r>
      <w:r>
        <w:rPr>
          <w:sz w:val="22"/>
        </w:rPr>
        <w:t>quyền</w:t>
      </w:r>
      <w:r>
        <w:rPr>
          <w:spacing w:val="-6"/>
          <w:sz w:val="22"/>
        </w:rPr>
        <w:t> </w:t>
      </w:r>
      <w:r>
        <w:rPr>
          <w:sz w:val="22"/>
        </w:rPr>
        <w:t>lợi</w:t>
      </w:r>
      <w:r>
        <w:rPr>
          <w:spacing w:val="-5"/>
          <w:sz w:val="22"/>
        </w:rPr>
        <w:t> </w:t>
      </w:r>
      <w:r>
        <w:rPr>
          <w:sz w:val="22"/>
        </w:rPr>
        <w:t>nghĩa</w:t>
      </w:r>
      <w:r>
        <w:rPr>
          <w:spacing w:val="-3"/>
          <w:sz w:val="22"/>
        </w:rPr>
        <w:t> </w:t>
      </w:r>
      <w:r>
        <w:rPr>
          <w:sz w:val="22"/>
        </w:rPr>
        <w:t>vụ</w:t>
      </w:r>
      <w:r>
        <w:rPr>
          <w:spacing w:val="-3"/>
          <w:sz w:val="22"/>
        </w:rPr>
        <w:t> </w:t>
      </w:r>
      <w:r>
        <w:rPr>
          <w:sz w:val="22"/>
        </w:rPr>
        <w:t>liên</w:t>
      </w:r>
      <w:r>
        <w:rPr>
          <w:spacing w:val="-2"/>
          <w:sz w:val="22"/>
        </w:rPr>
        <w:t> </w:t>
      </w:r>
      <w:r>
        <w:rPr>
          <w:spacing w:val="-4"/>
          <w:sz w:val="22"/>
        </w:rPr>
        <w:t>quan;</w:t>
      </w:r>
    </w:p>
    <w:p>
      <w:pPr>
        <w:pStyle w:val="ListParagraph"/>
        <w:numPr>
          <w:ilvl w:val="0"/>
          <w:numId w:val="5"/>
        </w:numPr>
        <w:tabs>
          <w:tab w:pos="228" w:val="left" w:leader="none"/>
        </w:tabs>
        <w:spacing w:line="252" w:lineRule="exact" w:before="0" w:after="0"/>
        <w:ind w:left="227" w:right="0" w:hanging="128"/>
        <w:jc w:val="left"/>
        <w:rPr>
          <w:sz w:val="22"/>
        </w:rPr>
      </w:pPr>
      <w:r>
        <w:rPr>
          <w:sz w:val="22"/>
        </w:rPr>
        <w:t>UBND</w:t>
      </w:r>
      <w:r>
        <w:rPr>
          <w:spacing w:val="-4"/>
          <w:sz w:val="22"/>
        </w:rPr>
        <w:t> </w:t>
      </w:r>
      <w:r>
        <w:rPr>
          <w:sz w:val="22"/>
        </w:rPr>
        <w:t>TTr</w:t>
      </w:r>
      <w:r>
        <w:rPr>
          <w:spacing w:val="-5"/>
          <w:sz w:val="22"/>
        </w:rPr>
        <w:t> Ch;</w:t>
      </w:r>
    </w:p>
    <w:p>
      <w:pPr>
        <w:pStyle w:val="ListParagraph"/>
        <w:numPr>
          <w:ilvl w:val="0"/>
          <w:numId w:val="5"/>
        </w:numPr>
        <w:tabs>
          <w:tab w:pos="228" w:val="left" w:leader="none"/>
        </w:tabs>
        <w:spacing w:line="252" w:lineRule="exact" w:before="0" w:after="0"/>
        <w:ind w:left="227" w:right="0" w:hanging="128"/>
        <w:jc w:val="left"/>
        <w:rPr>
          <w:sz w:val="22"/>
        </w:rPr>
      </w:pPr>
      <w:r>
        <w:rPr>
          <w:spacing w:val="-2"/>
          <w:sz w:val="22"/>
        </w:rPr>
        <w:t>……………………………;</w:t>
      </w:r>
    </w:p>
    <w:p>
      <w:pPr>
        <w:pStyle w:val="ListParagraph"/>
        <w:numPr>
          <w:ilvl w:val="0"/>
          <w:numId w:val="5"/>
        </w:numPr>
        <w:tabs>
          <w:tab w:pos="228" w:val="left" w:leader="none"/>
        </w:tabs>
        <w:spacing w:line="240" w:lineRule="auto" w:before="1" w:after="0"/>
        <w:ind w:left="227" w:right="0" w:hanging="128"/>
        <w:jc w:val="left"/>
        <w:rPr>
          <w:sz w:val="22"/>
        </w:rPr>
      </w:pPr>
      <w:r>
        <w:rPr>
          <w:sz w:val="22"/>
        </w:rPr>
        <w:t>Lưu</w:t>
      </w:r>
      <w:r>
        <w:rPr>
          <w:spacing w:val="-4"/>
          <w:sz w:val="22"/>
        </w:rPr>
        <w:t> </w:t>
      </w:r>
      <w:r>
        <w:rPr>
          <w:sz w:val="22"/>
        </w:rPr>
        <w:t>hồ</w:t>
      </w:r>
      <w:r>
        <w:rPr>
          <w:spacing w:val="-1"/>
          <w:sz w:val="22"/>
        </w:rPr>
        <w:t> </w:t>
      </w:r>
      <w:r>
        <w:rPr>
          <w:sz w:val="22"/>
        </w:rPr>
        <w:t>sơ</w:t>
      </w:r>
      <w:r>
        <w:rPr>
          <w:spacing w:val="-3"/>
          <w:sz w:val="22"/>
        </w:rPr>
        <w:t> </w:t>
      </w:r>
      <w:r>
        <w:rPr>
          <w:sz w:val="22"/>
        </w:rPr>
        <w:t>vụ </w:t>
      </w:r>
      <w:r>
        <w:rPr>
          <w:spacing w:val="-5"/>
          <w:sz w:val="22"/>
        </w:rPr>
        <w:t>án.</w:t>
      </w:r>
    </w:p>
    <w:p>
      <w:pPr>
        <w:spacing w:line="322" w:lineRule="exact" w:before="210"/>
        <w:ind w:left="100" w:right="1063" w:firstLine="0"/>
        <w:jc w:val="center"/>
        <w:rPr>
          <w:b/>
          <w:sz w:val="28"/>
        </w:rPr>
      </w:pPr>
      <w:r>
        <w:rPr/>
        <w:br w:type="column"/>
      </w:r>
      <w:r>
        <w:rPr>
          <w:b/>
          <w:sz w:val="28"/>
        </w:rPr>
        <w:t>TM.</w:t>
      </w:r>
      <w:r>
        <w:rPr>
          <w:b/>
          <w:spacing w:val="-5"/>
          <w:sz w:val="28"/>
        </w:rPr>
        <w:t> </w:t>
      </w:r>
      <w:r>
        <w:rPr>
          <w:b/>
          <w:sz w:val="28"/>
        </w:rPr>
        <w:t>HỘI</w:t>
      </w:r>
      <w:r>
        <w:rPr>
          <w:b/>
          <w:spacing w:val="-3"/>
          <w:sz w:val="28"/>
        </w:rPr>
        <w:t> </w:t>
      </w:r>
      <w:r>
        <w:rPr>
          <w:b/>
          <w:sz w:val="28"/>
        </w:rPr>
        <w:t>ĐỒNG</w:t>
      </w:r>
      <w:r>
        <w:rPr>
          <w:b/>
          <w:spacing w:val="-3"/>
          <w:sz w:val="28"/>
        </w:rPr>
        <w:t> </w:t>
      </w:r>
      <w:r>
        <w:rPr>
          <w:b/>
          <w:sz w:val="28"/>
        </w:rPr>
        <w:t>XÉT</w:t>
      </w:r>
      <w:r>
        <w:rPr>
          <w:b/>
          <w:spacing w:val="-4"/>
          <w:sz w:val="28"/>
        </w:rPr>
        <w:t> </w:t>
      </w:r>
      <w:r>
        <w:rPr>
          <w:b/>
          <w:sz w:val="28"/>
        </w:rPr>
        <w:t>XỬ</w:t>
      </w:r>
      <w:r>
        <w:rPr>
          <w:b/>
          <w:spacing w:val="-3"/>
          <w:sz w:val="28"/>
        </w:rPr>
        <w:t> </w:t>
      </w:r>
      <w:r>
        <w:rPr>
          <w:b/>
          <w:sz w:val="28"/>
        </w:rPr>
        <w:t>SƠ</w:t>
      </w:r>
      <w:r>
        <w:rPr>
          <w:b/>
          <w:spacing w:val="-5"/>
          <w:sz w:val="28"/>
        </w:rPr>
        <w:t> </w:t>
      </w:r>
      <w:r>
        <w:rPr>
          <w:b/>
          <w:spacing w:val="-4"/>
          <w:sz w:val="28"/>
        </w:rPr>
        <w:t>THẨM</w:t>
      </w:r>
    </w:p>
    <w:p>
      <w:pPr>
        <w:spacing w:line="480" w:lineRule="auto" w:before="0"/>
        <w:ind w:left="502" w:right="1468" w:firstLine="0"/>
        <w:jc w:val="center"/>
        <w:rPr>
          <w:b/>
          <w:sz w:val="28"/>
        </w:rPr>
      </w:pPr>
      <w:r>
        <w:rPr>
          <w:b/>
          <w:sz w:val="28"/>
        </w:rPr>
        <w:t>Thẩm</w:t>
      </w:r>
      <w:r>
        <w:rPr>
          <w:b/>
          <w:spacing w:val="-6"/>
          <w:sz w:val="28"/>
        </w:rPr>
        <w:t> </w:t>
      </w:r>
      <w:r>
        <w:rPr>
          <w:b/>
          <w:sz w:val="28"/>
        </w:rPr>
        <w:t>phán</w:t>
      </w:r>
      <w:r>
        <w:rPr>
          <w:b/>
          <w:spacing w:val="-7"/>
          <w:sz w:val="28"/>
        </w:rPr>
        <w:t> </w:t>
      </w:r>
      <w:r>
        <w:rPr>
          <w:b/>
          <w:sz w:val="28"/>
        </w:rPr>
        <w:t>-</w:t>
      </w:r>
      <w:r>
        <w:rPr>
          <w:b/>
          <w:spacing w:val="-7"/>
          <w:sz w:val="28"/>
        </w:rPr>
        <w:t> </w:t>
      </w:r>
      <w:r>
        <w:rPr>
          <w:b/>
          <w:sz w:val="28"/>
        </w:rPr>
        <w:t>Chủ</w:t>
      </w:r>
      <w:r>
        <w:rPr>
          <w:b/>
          <w:spacing w:val="-7"/>
          <w:sz w:val="28"/>
        </w:rPr>
        <w:t> </w:t>
      </w:r>
      <w:r>
        <w:rPr>
          <w:b/>
          <w:sz w:val="28"/>
        </w:rPr>
        <w:t>toạ</w:t>
      </w:r>
      <w:r>
        <w:rPr>
          <w:b/>
          <w:spacing w:val="-6"/>
          <w:sz w:val="28"/>
        </w:rPr>
        <w:t> </w:t>
      </w:r>
      <w:r>
        <w:rPr>
          <w:b/>
          <w:sz w:val="28"/>
        </w:rPr>
        <w:t>phiên</w:t>
      </w:r>
      <w:r>
        <w:rPr>
          <w:b/>
          <w:spacing w:val="-7"/>
          <w:sz w:val="28"/>
        </w:rPr>
        <w:t> </w:t>
      </w:r>
      <w:r>
        <w:rPr>
          <w:b/>
          <w:sz w:val="28"/>
        </w:rPr>
        <w:t>toà (Đã ký)</w:t>
      </w:r>
    </w:p>
    <w:p>
      <w:pPr>
        <w:pStyle w:val="BodyText"/>
        <w:spacing w:before="0"/>
        <w:ind w:left="0" w:firstLine="0"/>
        <w:jc w:val="left"/>
        <w:rPr>
          <w:b/>
          <w:sz w:val="30"/>
        </w:rPr>
      </w:pPr>
    </w:p>
    <w:p>
      <w:pPr>
        <w:pStyle w:val="BodyText"/>
        <w:spacing w:before="4"/>
        <w:ind w:left="0" w:firstLine="0"/>
        <w:jc w:val="left"/>
        <w:rPr>
          <w:b/>
          <w:sz w:val="43"/>
        </w:rPr>
      </w:pPr>
    </w:p>
    <w:p>
      <w:pPr>
        <w:spacing w:before="0"/>
        <w:ind w:left="1367" w:right="0" w:firstLine="0"/>
        <w:jc w:val="left"/>
        <w:rPr>
          <w:b/>
          <w:sz w:val="28"/>
        </w:rPr>
      </w:pPr>
      <w:r>
        <w:rPr>
          <w:b/>
          <w:sz w:val="28"/>
        </w:rPr>
        <w:t>Vũ</w:t>
      </w:r>
      <w:r>
        <w:rPr>
          <w:b/>
          <w:spacing w:val="-4"/>
          <w:sz w:val="28"/>
        </w:rPr>
        <w:t> </w:t>
      </w:r>
      <w:r>
        <w:rPr>
          <w:b/>
          <w:sz w:val="28"/>
        </w:rPr>
        <w:t>Hải</w:t>
      </w:r>
      <w:r>
        <w:rPr>
          <w:b/>
          <w:spacing w:val="-2"/>
          <w:sz w:val="28"/>
        </w:rPr>
        <w:t> </w:t>
      </w:r>
      <w:r>
        <w:rPr>
          <w:b/>
          <w:spacing w:val="-4"/>
          <w:sz w:val="28"/>
        </w:rPr>
        <w:t>Dương</w:t>
      </w:r>
    </w:p>
    <w:p>
      <w:pPr>
        <w:spacing w:after="0"/>
        <w:jc w:val="left"/>
        <w:rPr>
          <w:sz w:val="28"/>
        </w:rPr>
        <w:sectPr>
          <w:type w:val="continuous"/>
          <w:pgSz w:w="12240" w:h="15840"/>
          <w:pgMar w:header="0" w:footer="1405" w:top="660" w:bottom="1600" w:left="1340" w:right="520"/>
          <w:cols w:num="2" w:equalWidth="0">
            <w:col w:w="3732" w:space="912"/>
            <w:col w:w="5736"/>
          </w:cols>
        </w:sectPr>
      </w:pPr>
    </w:p>
    <w:p>
      <w:pPr>
        <w:pStyle w:val="BodyText"/>
        <w:spacing w:before="4"/>
        <w:ind w:left="0" w:firstLine="0"/>
        <w:jc w:val="left"/>
        <w:rPr>
          <w:b/>
          <w:sz w:val="17"/>
        </w:rPr>
      </w:pPr>
    </w:p>
    <w:p>
      <w:pPr>
        <w:spacing w:after="0"/>
        <w:jc w:val="left"/>
        <w:rPr>
          <w:sz w:val="17"/>
        </w:rPr>
        <w:sectPr>
          <w:pgSz w:w="12240" w:h="15840"/>
          <w:pgMar w:header="0" w:footer="1405" w:top="1820" w:bottom="1600" w:left="1340" w:right="520"/>
        </w:sectPr>
      </w:pPr>
    </w:p>
    <w:p>
      <w:pPr>
        <w:pStyle w:val="BodyText"/>
        <w:spacing w:before="4"/>
        <w:ind w:left="0" w:firstLine="0"/>
        <w:jc w:val="left"/>
        <w:rPr>
          <w:b/>
          <w:sz w:val="17"/>
        </w:rPr>
      </w:pPr>
    </w:p>
    <w:sectPr>
      <w:pgSz w:w="12240" w:h="15840"/>
      <w:pgMar w:header="0" w:footer="1405" w:top="1820" w:bottom="1600" w:left="13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519989pt;margin-top:710.729858pt;width:14.05pt;height:17.6pt;mso-position-horizontal-relative:page;mso-position-vertical-relative:page;z-index:-158330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8"/>
      </w:pPr>
      <w:rPr>
        <w:rFonts w:hint="default"/>
        <w:lang w:val="vi" w:eastAsia="en-US" w:bidi="ar-SA"/>
      </w:rPr>
    </w:lvl>
    <w:lvl w:ilvl="2">
      <w:start w:val="0"/>
      <w:numFmt w:val="bullet"/>
      <w:lvlText w:val="•"/>
      <w:lvlJc w:val="left"/>
      <w:pPr>
        <w:ind w:left="922" w:hanging="128"/>
      </w:pPr>
      <w:rPr>
        <w:rFonts w:hint="default"/>
        <w:lang w:val="vi" w:eastAsia="en-US" w:bidi="ar-SA"/>
      </w:rPr>
    </w:lvl>
    <w:lvl w:ilvl="3">
      <w:start w:val="0"/>
      <w:numFmt w:val="bullet"/>
      <w:lvlText w:val="•"/>
      <w:lvlJc w:val="left"/>
      <w:pPr>
        <w:ind w:left="1273" w:hanging="128"/>
      </w:pPr>
      <w:rPr>
        <w:rFonts w:hint="default"/>
        <w:lang w:val="vi" w:eastAsia="en-US" w:bidi="ar-SA"/>
      </w:rPr>
    </w:lvl>
    <w:lvl w:ilvl="4">
      <w:start w:val="0"/>
      <w:numFmt w:val="bullet"/>
      <w:lvlText w:val="•"/>
      <w:lvlJc w:val="left"/>
      <w:pPr>
        <w:ind w:left="1624" w:hanging="128"/>
      </w:pPr>
      <w:rPr>
        <w:rFonts w:hint="default"/>
        <w:lang w:val="vi" w:eastAsia="en-US" w:bidi="ar-SA"/>
      </w:rPr>
    </w:lvl>
    <w:lvl w:ilvl="5">
      <w:start w:val="0"/>
      <w:numFmt w:val="bullet"/>
      <w:lvlText w:val="•"/>
      <w:lvlJc w:val="left"/>
      <w:pPr>
        <w:ind w:left="1975" w:hanging="128"/>
      </w:pPr>
      <w:rPr>
        <w:rFonts w:hint="default"/>
        <w:lang w:val="vi" w:eastAsia="en-US" w:bidi="ar-SA"/>
      </w:rPr>
    </w:lvl>
    <w:lvl w:ilvl="6">
      <w:start w:val="0"/>
      <w:numFmt w:val="bullet"/>
      <w:lvlText w:val="•"/>
      <w:lvlJc w:val="left"/>
      <w:pPr>
        <w:ind w:left="2327" w:hanging="128"/>
      </w:pPr>
      <w:rPr>
        <w:rFonts w:hint="default"/>
        <w:lang w:val="vi" w:eastAsia="en-US" w:bidi="ar-SA"/>
      </w:rPr>
    </w:lvl>
    <w:lvl w:ilvl="7">
      <w:start w:val="0"/>
      <w:numFmt w:val="bullet"/>
      <w:lvlText w:val="•"/>
      <w:lvlJc w:val="left"/>
      <w:pPr>
        <w:ind w:left="2678" w:hanging="128"/>
      </w:pPr>
      <w:rPr>
        <w:rFonts w:hint="default"/>
        <w:lang w:val="vi" w:eastAsia="en-US" w:bidi="ar-SA"/>
      </w:rPr>
    </w:lvl>
    <w:lvl w:ilvl="8">
      <w:start w:val="0"/>
      <w:numFmt w:val="bullet"/>
      <w:lvlText w:val="•"/>
      <w:lvlJc w:val="left"/>
      <w:pPr>
        <w:ind w:left="3029" w:hanging="128"/>
      </w:pPr>
      <w:rPr>
        <w:rFonts w:hint="default"/>
        <w:lang w:val="vi" w:eastAsia="en-US" w:bidi="ar-SA"/>
      </w:rPr>
    </w:lvl>
  </w:abstractNum>
  <w:abstractNum w:abstractNumId="3">
    <w:multiLevelType w:val="hybridMultilevel"/>
    <w:lvl w:ilvl="0">
      <w:start w:val="1"/>
      <w:numFmt w:val="decimal"/>
      <w:lvlText w:val="%1."/>
      <w:lvlJc w:val="left"/>
      <w:pPr>
        <w:ind w:left="108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146" w:hanging="164"/>
      </w:pPr>
      <w:rPr>
        <w:rFonts w:hint="default"/>
        <w:lang w:val="vi" w:eastAsia="en-US" w:bidi="ar-SA"/>
      </w:rPr>
    </w:lvl>
    <w:lvl w:ilvl="4">
      <w:start w:val="0"/>
      <w:numFmt w:val="bullet"/>
      <w:lvlText w:val="•"/>
      <w:lvlJc w:val="left"/>
      <w:pPr>
        <w:ind w:left="4180" w:hanging="164"/>
      </w:pPr>
      <w:rPr>
        <w:rFonts w:hint="default"/>
        <w:lang w:val="vi" w:eastAsia="en-US" w:bidi="ar-SA"/>
      </w:rPr>
    </w:lvl>
    <w:lvl w:ilvl="5">
      <w:start w:val="0"/>
      <w:numFmt w:val="bullet"/>
      <w:lvlText w:val="•"/>
      <w:lvlJc w:val="left"/>
      <w:pPr>
        <w:ind w:left="5213" w:hanging="164"/>
      </w:pPr>
      <w:rPr>
        <w:rFonts w:hint="default"/>
        <w:lang w:val="vi" w:eastAsia="en-US" w:bidi="ar-SA"/>
      </w:rPr>
    </w:lvl>
    <w:lvl w:ilvl="6">
      <w:start w:val="0"/>
      <w:numFmt w:val="bullet"/>
      <w:lvlText w:val="•"/>
      <w:lvlJc w:val="left"/>
      <w:pPr>
        <w:ind w:left="6246" w:hanging="164"/>
      </w:pPr>
      <w:rPr>
        <w:rFonts w:hint="default"/>
        <w:lang w:val="vi" w:eastAsia="en-US" w:bidi="ar-SA"/>
      </w:rPr>
    </w:lvl>
    <w:lvl w:ilvl="7">
      <w:start w:val="0"/>
      <w:numFmt w:val="bullet"/>
      <w:lvlText w:val="•"/>
      <w:lvlJc w:val="left"/>
      <w:pPr>
        <w:ind w:left="7280" w:hanging="164"/>
      </w:pPr>
      <w:rPr>
        <w:rFonts w:hint="default"/>
        <w:lang w:val="vi" w:eastAsia="en-US" w:bidi="ar-SA"/>
      </w:rPr>
    </w:lvl>
    <w:lvl w:ilvl="8">
      <w:start w:val="0"/>
      <w:numFmt w:val="bullet"/>
      <w:lvlText w:val="•"/>
      <w:lvlJc w:val="left"/>
      <w:pPr>
        <w:ind w:left="8313" w:hanging="164"/>
      </w:pPr>
      <w:rPr>
        <w:rFonts w:hint="default"/>
        <w:lang w:val="vi" w:eastAsia="en-US" w:bidi="ar-SA"/>
      </w:rPr>
    </w:lvl>
  </w:abstractNum>
  <w:abstractNum w:abstractNumId="2">
    <w:multiLevelType w:val="hybridMultilevel"/>
    <w:lvl w:ilvl="0">
      <w:start w:val="1"/>
      <w:numFmt w:val="decimal"/>
      <w:lvlText w:val="[%1]"/>
      <w:lvlJc w:val="left"/>
      <w:pPr>
        <w:ind w:left="1204" w:hanging="396"/>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18" w:hanging="396"/>
      </w:pPr>
      <w:rPr>
        <w:rFonts w:hint="default"/>
        <w:lang w:val="vi" w:eastAsia="en-US" w:bidi="ar-SA"/>
      </w:rPr>
    </w:lvl>
    <w:lvl w:ilvl="2">
      <w:start w:val="0"/>
      <w:numFmt w:val="bullet"/>
      <w:lvlText w:val="•"/>
      <w:lvlJc w:val="left"/>
      <w:pPr>
        <w:ind w:left="3036" w:hanging="396"/>
      </w:pPr>
      <w:rPr>
        <w:rFonts w:hint="default"/>
        <w:lang w:val="vi" w:eastAsia="en-US" w:bidi="ar-SA"/>
      </w:rPr>
    </w:lvl>
    <w:lvl w:ilvl="3">
      <w:start w:val="0"/>
      <w:numFmt w:val="bullet"/>
      <w:lvlText w:val="•"/>
      <w:lvlJc w:val="left"/>
      <w:pPr>
        <w:ind w:left="3954" w:hanging="396"/>
      </w:pPr>
      <w:rPr>
        <w:rFonts w:hint="default"/>
        <w:lang w:val="vi" w:eastAsia="en-US" w:bidi="ar-SA"/>
      </w:rPr>
    </w:lvl>
    <w:lvl w:ilvl="4">
      <w:start w:val="0"/>
      <w:numFmt w:val="bullet"/>
      <w:lvlText w:val="•"/>
      <w:lvlJc w:val="left"/>
      <w:pPr>
        <w:ind w:left="4872" w:hanging="396"/>
      </w:pPr>
      <w:rPr>
        <w:rFonts w:hint="default"/>
        <w:lang w:val="vi" w:eastAsia="en-US" w:bidi="ar-SA"/>
      </w:rPr>
    </w:lvl>
    <w:lvl w:ilvl="5">
      <w:start w:val="0"/>
      <w:numFmt w:val="bullet"/>
      <w:lvlText w:val="•"/>
      <w:lvlJc w:val="left"/>
      <w:pPr>
        <w:ind w:left="5790" w:hanging="396"/>
      </w:pPr>
      <w:rPr>
        <w:rFonts w:hint="default"/>
        <w:lang w:val="vi" w:eastAsia="en-US" w:bidi="ar-SA"/>
      </w:rPr>
    </w:lvl>
    <w:lvl w:ilvl="6">
      <w:start w:val="0"/>
      <w:numFmt w:val="bullet"/>
      <w:lvlText w:val="•"/>
      <w:lvlJc w:val="left"/>
      <w:pPr>
        <w:ind w:left="6708" w:hanging="396"/>
      </w:pPr>
      <w:rPr>
        <w:rFonts w:hint="default"/>
        <w:lang w:val="vi" w:eastAsia="en-US" w:bidi="ar-SA"/>
      </w:rPr>
    </w:lvl>
    <w:lvl w:ilvl="7">
      <w:start w:val="0"/>
      <w:numFmt w:val="bullet"/>
      <w:lvlText w:val="•"/>
      <w:lvlJc w:val="left"/>
      <w:pPr>
        <w:ind w:left="7626" w:hanging="396"/>
      </w:pPr>
      <w:rPr>
        <w:rFonts w:hint="default"/>
        <w:lang w:val="vi" w:eastAsia="en-US" w:bidi="ar-SA"/>
      </w:rPr>
    </w:lvl>
    <w:lvl w:ilvl="8">
      <w:start w:val="0"/>
      <w:numFmt w:val="bullet"/>
      <w:lvlText w:val="•"/>
      <w:lvlJc w:val="left"/>
      <w:pPr>
        <w:ind w:left="8544" w:hanging="396"/>
      </w:pPr>
      <w:rPr>
        <w:rFonts w:hint="default"/>
        <w:lang w:val="vi" w:eastAsia="en-US" w:bidi="ar-SA"/>
      </w:rPr>
    </w:lvl>
  </w:abstractNum>
  <w:abstractNum w:abstractNumId="1">
    <w:multiLevelType w:val="hybridMultilevel"/>
    <w:lvl w:ilvl="0">
      <w:start w:val="0"/>
      <w:numFmt w:val="bullet"/>
      <w:lvlText w:val="*"/>
      <w:lvlJc w:val="left"/>
      <w:pPr>
        <w:ind w:left="1019"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956" w:hanging="212"/>
      </w:pPr>
      <w:rPr>
        <w:rFonts w:hint="default"/>
        <w:lang w:val="vi" w:eastAsia="en-US" w:bidi="ar-SA"/>
      </w:rPr>
    </w:lvl>
    <w:lvl w:ilvl="2">
      <w:start w:val="0"/>
      <w:numFmt w:val="bullet"/>
      <w:lvlText w:val="•"/>
      <w:lvlJc w:val="left"/>
      <w:pPr>
        <w:ind w:left="2892" w:hanging="212"/>
      </w:pPr>
      <w:rPr>
        <w:rFonts w:hint="default"/>
        <w:lang w:val="vi" w:eastAsia="en-US" w:bidi="ar-SA"/>
      </w:rPr>
    </w:lvl>
    <w:lvl w:ilvl="3">
      <w:start w:val="0"/>
      <w:numFmt w:val="bullet"/>
      <w:lvlText w:val="•"/>
      <w:lvlJc w:val="left"/>
      <w:pPr>
        <w:ind w:left="3828" w:hanging="212"/>
      </w:pPr>
      <w:rPr>
        <w:rFonts w:hint="default"/>
        <w:lang w:val="vi" w:eastAsia="en-US" w:bidi="ar-SA"/>
      </w:rPr>
    </w:lvl>
    <w:lvl w:ilvl="4">
      <w:start w:val="0"/>
      <w:numFmt w:val="bullet"/>
      <w:lvlText w:val="•"/>
      <w:lvlJc w:val="left"/>
      <w:pPr>
        <w:ind w:left="4764" w:hanging="212"/>
      </w:pPr>
      <w:rPr>
        <w:rFonts w:hint="default"/>
        <w:lang w:val="vi" w:eastAsia="en-US" w:bidi="ar-SA"/>
      </w:rPr>
    </w:lvl>
    <w:lvl w:ilvl="5">
      <w:start w:val="0"/>
      <w:numFmt w:val="bullet"/>
      <w:lvlText w:val="•"/>
      <w:lvlJc w:val="left"/>
      <w:pPr>
        <w:ind w:left="5700" w:hanging="212"/>
      </w:pPr>
      <w:rPr>
        <w:rFonts w:hint="default"/>
        <w:lang w:val="vi" w:eastAsia="en-US" w:bidi="ar-SA"/>
      </w:rPr>
    </w:lvl>
    <w:lvl w:ilvl="6">
      <w:start w:val="0"/>
      <w:numFmt w:val="bullet"/>
      <w:lvlText w:val="•"/>
      <w:lvlJc w:val="left"/>
      <w:pPr>
        <w:ind w:left="6636" w:hanging="212"/>
      </w:pPr>
      <w:rPr>
        <w:rFonts w:hint="default"/>
        <w:lang w:val="vi" w:eastAsia="en-US" w:bidi="ar-SA"/>
      </w:rPr>
    </w:lvl>
    <w:lvl w:ilvl="7">
      <w:start w:val="0"/>
      <w:numFmt w:val="bullet"/>
      <w:lvlText w:val="•"/>
      <w:lvlJc w:val="left"/>
      <w:pPr>
        <w:ind w:left="7572" w:hanging="212"/>
      </w:pPr>
      <w:rPr>
        <w:rFonts w:hint="default"/>
        <w:lang w:val="vi" w:eastAsia="en-US" w:bidi="ar-SA"/>
      </w:rPr>
    </w:lvl>
    <w:lvl w:ilvl="8">
      <w:start w:val="0"/>
      <w:numFmt w:val="bullet"/>
      <w:lvlText w:val="•"/>
      <w:lvlJc w:val="left"/>
      <w:pPr>
        <w:ind w:left="8508" w:hanging="212"/>
      </w:pPr>
      <w:rPr>
        <w:rFonts w:hint="default"/>
        <w:lang w:val="vi" w:eastAsia="en-US" w:bidi="ar-SA"/>
      </w:rPr>
    </w:lvl>
  </w:abstractNum>
  <w:abstractNum w:abstractNumId="0">
    <w:multiLevelType w:val="hybridMultilevel"/>
    <w:lvl w:ilvl="0">
      <w:start w:val="0"/>
      <w:numFmt w:val="bullet"/>
      <w:lvlText w:val="-"/>
      <w:lvlJc w:val="left"/>
      <w:pPr>
        <w:ind w:left="80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58" w:hanging="164"/>
      </w:pPr>
      <w:rPr>
        <w:rFonts w:hint="default"/>
        <w:lang w:val="vi" w:eastAsia="en-US" w:bidi="ar-SA"/>
      </w:rPr>
    </w:lvl>
    <w:lvl w:ilvl="2">
      <w:start w:val="0"/>
      <w:numFmt w:val="bullet"/>
      <w:lvlText w:val="•"/>
      <w:lvlJc w:val="left"/>
      <w:pPr>
        <w:ind w:left="2716" w:hanging="164"/>
      </w:pPr>
      <w:rPr>
        <w:rFonts w:hint="default"/>
        <w:lang w:val="vi" w:eastAsia="en-US" w:bidi="ar-SA"/>
      </w:rPr>
    </w:lvl>
    <w:lvl w:ilvl="3">
      <w:start w:val="0"/>
      <w:numFmt w:val="bullet"/>
      <w:lvlText w:val="•"/>
      <w:lvlJc w:val="left"/>
      <w:pPr>
        <w:ind w:left="3674" w:hanging="164"/>
      </w:pPr>
      <w:rPr>
        <w:rFonts w:hint="default"/>
        <w:lang w:val="vi" w:eastAsia="en-US" w:bidi="ar-SA"/>
      </w:rPr>
    </w:lvl>
    <w:lvl w:ilvl="4">
      <w:start w:val="0"/>
      <w:numFmt w:val="bullet"/>
      <w:lvlText w:val="•"/>
      <w:lvlJc w:val="left"/>
      <w:pPr>
        <w:ind w:left="4632" w:hanging="164"/>
      </w:pPr>
      <w:rPr>
        <w:rFonts w:hint="default"/>
        <w:lang w:val="vi" w:eastAsia="en-US" w:bidi="ar-SA"/>
      </w:rPr>
    </w:lvl>
    <w:lvl w:ilvl="5">
      <w:start w:val="0"/>
      <w:numFmt w:val="bullet"/>
      <w:lvlText w:val="•"/>
      <w:lvlJc w:val="left"/>
      <w:pPr>
        <w:ind w:left="5590" w:hanging="164"/>
      </w:pPr>
      <w:rPr>
        <w:rFonts w:hint="default"/>
        <w:lang w:val="vi" w:eastAsia="en-US" w:bidi="ar-SA"/>
      </w:rPr>
    </w:lvl>
    <w:lvl w:ilvl="6">
      <w:start w:val="0"/>
      <w:numFmt w:val="bullet"/>
      <w:lvlText w:val="•"/>
      <w:lvlJc w:val="left"/>
      <w:pPr>
        <w:ind w:left="6548" w:hanging="164"/>
      </w:pPr>
      <w:rPr>
        <w:rFonts w:hint="default"/>
        <w:lang w:val="vi" w:eastAsia="en-US" w:bidi="ar-SA"/>
      </w:rPr>
    </w:lvl>
    <w:lvl w:ilvl="7">
      <w:start w:val="0"/>
      <w:numFmt w:val="bullet"/>
      <w:lvlText w:val="•"/>
      <w:lvlJc w:val="left"/>
      <w:pPr>
        <w:ind w:left="7506" w:hanging="164"/>
      </w:pPr>
      <w:rPr>
        <w:rFonts w:hint="default"/>
        <w:lang w:val="vi" w:eastAsia="en-US" w:bidi="ar-SA"/>
      </w:rPr>
    </w:lvl>
    <w:lvl w:ilvl="8">
      <w:start w:val="0"/>
      <w:numFmt w:val="bullet"/>
      <w:lvlText w:val="•"/>
      <w:lvlJc w:val="left"/>
      <w:pPr>
        <w:ind w:left="846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00" w:firstLine="70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04" w:hanging="396"/>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08" w:hanging="212"/>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59"/>
      <w:ind w:left="100" w:firstLine="70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terms:created xsi:type="dcterms:W3CDTF">2023-04-24T20:17:21Z</dcterms:created>
  <dcterms:modified xsi:type="dcterms:W3CDTF">2023-04-24T20:17:21Z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D:20230131080530+01'05'</vt:lpwstr>
  </property>
</Properties>
</file>