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7"/>
        <w:gridCol w:w="5343"/>
      </w:tblGrid>
      <w:tr>
        <w:trPr>
          <w:trHeight w:val="2130" w:hRule="atLeast"/>
        </w:trPr>
        <w:tc>
          <w:tcPr>
            <w:tcW w:w="4847" w:type="dxa"/>
          </w:tcPr>
          <w:p>
            <w:pPr>
              <w:pStyle w:val="TableParagraph"/>
              <w:spacing w:line="266" w:lineRule="exact"/>
              <w:ind w:left="121" w:right="411"/>
              <w:jc w:val="center"/>
              <w:rPr>
                <w:sz w:val="24"/>
              </w:rPr>
            </w:pPr>
            <w:r>
              <w:rPr>
                <w:sz w:val="24"/>
              </w:rPr>
              <w:t>TÒA</w:t>
            </w:r>
            <w:r>
              <w:rPr>
                <w:spacing w:val="-4"/>
                <w:sz w:val="24"/>
              </w:rPr>
              <w:t> </w:t>
            </w:r>
            <w:r>
              <w:rPr>
                <w:sz w:val="24"/>
              </w:rPr>
              <w:t>ÁN</w:t>
            </w:r>
            <w:r>
              <w:rPr>
                <w:spacing w:val="-2"/>
                <w:sz w:val="24"/>
              </w:rPr>
              <w:t> </w:t>
            </w:r>
            <w:r>
              <w:rPr>
                <w:sz w:val="24"/>
              </w:rPr>
              <w:t>NHÂN</w:t>
            </w:r>
            <w:r>
              <w:rPr>
                <w:spacing w:val="-2"/>
                <w:sz w:val="24"/>
              </w:rPr>
              <w:t> </w:t>
            </w:r>
            <w:r>
              <w:rPr>
                <w:sz w:val="24"/>
              </w:rPr>
              <w:t>DÂN</w:t>
            </w:r>
            <w:r>
              <w:rPr>
                <w:spacing w:val="-2"/>
                <w:sz w:val="24"/>
              </w:rPr>
              <w:t> </w:t>
            </w:r>
            <w:r>
              <w:rPr>
                <w:sz w:val="24"/>
              </w:rPr>
              <w:t>TỈNH</w:t>
            </w:r>
            <w:r>
              <w:rPr>
                <w:spacing w:val="-2"/>
                <w:sz w:val="24"/>
              </w:rPr>
              <w:t> </w:t>
            </w:r>
            <w:r>
              <w:rPr>
                <w:sz w:val="24"/>
              </w:rPr>
              <w:t>TIỀN </w:t>
            </w:r>
            <w:r>
              <w:rPr>
                <w:spacing w:val="-4"/>
                <w:sz w:val="24"/>
              </w:rPr>
              <w:t>GIANG</w:t>
            </w:r>
          </w:p>
          <w:p>
            <w:pPr>
              <w:pStyle w:val="TableParagraph"/>
              <w:spacing w:before="67" w:after="100"/>
              <w:ind w:left="121" w:right="407"/>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6"/>
                <w:sz w:val="26"/>
              </w:rPr>
              <w:t> </w:t>
            </w:r>
            <w:r>
              <w:rPr>
                <w:b/>
                <w:sz w:val="26"/>
              </w:rPr>
              <w:t>HUYỆN</w:t>
            </w:r>
            <w:r>
              <w:rPr>
                <w:b/>
                <w:spacing w:val="-8"/>
                <w:sz w:val="26"/>
              </w:rPr>
              <w:t> </w:t>
            </w:r>
            <w:r>
              <w:rPr>
                <w:b/>
                <w:spacing w:val="-10"/>
                <w:sz w:val="26"/>
              </w:rPr>
              <w:t>C</w:t>
            </w:r>
          </w:p>
          <w:p>
            <w:pPr>
              <w:pStyle w:val="TableParagraph"/>
              <w:spacing w:line="20" w:lineRule="exact"/>
              <w:ind w:left="1323"/>
              <w:rPr>
                <w:sz w:val="2"/>
              </w:rPr>
            </w:pPr>
            <w:r>
              <w:rPr>
                <w:sz w:val="2"/>
              </w:rPr>
              <w:pict>
                <v:group style="width:93.75pt;height:.75pt;mso-position-horizontal-relative:char;mso-position-vertical-relative:line" id="docshapegroup2" coordorigin="0,0" coordsize="1875,15">
                  <v:line style="position:absolute" from="0,8" to="1875,8" stroked="true" strokeweight=".75pt" strokecolor="#000000">
                    <v:stroke dashstyle="solid"/>
                  </v:line>
                </v:group>
              </w:pict>
            </w:r>
            <w:r>
              <w:rPr>
                <w:sz w:val="2"/>
              </w:rPr>
            </w:r>
          </w:p>
          <w:p>
            <w:pPr>
              <w:pStyle w:val="TableParagraph"/>
              <w:spacing w:before="10"/>
              <w:ind w:left="0"/>
              <w:rPr>
                <w:sz w:val="23"/>
              </w:rPr>
            </w:pPr>
          </w:p>
          <w:p>
            <w:pPr>
              <w:pStyle w:val="TableParagraph"/>
              <w:ind w:right="1275"/>
              <w:rPr>
                <w:b/>
                <w:sz w:val="24"/>
              </w:rPr>
            </w:pPr>
            <w:r>
              <w:rPr>
                <w:b/>
                <w:sz w:val="24"/>
              </w:rPr>
              <w:t>Bản</w:t>
            </w:r>
            <w:r>
              <w:rPr>
                <w:b/>
                <w:spacing w:val="-6"/>
                <w:sz w:val="24"/>
              </w:rPr>
              <w:t> </w:t>
            </w:r>
            <w:r>
              <w:rPr>
                <w:b/>
                <w:sz w:val="24"/>
              </w:rPr>
              <w:t>án</w:t>
            </w:r>
            <w:r>
              <w:rPr>
                <w:b/>
                <w:spacing w:val="-6"/>
                <w:sz w:val="24"/>
              </w:rPr>
              <w:t> </w:t>
            </w:r>
            <w:r>
              <w:rPr>
                <w:b/>
                <w:sz w:val="24"/>
              </w:rPr>
              <w:t>số:</w:t>
            </w:r>
            <w:r>
              <w:rPr>
                <w:b/>
                <w:spacing w:val="-6"/>
                <w:sz w:val="24"/>
              </w:rPr>
              <w:t> </w:t>
            </w:r>
            <w:r>
              <w:rPr>
                <w:b/>
                <w:sz w:val="24"/>
              </w:rPr>
              <w:t>241</w:t>
            </w:r>
            <w:r>
              <w:rPr>
                <w:b/>
                <w:spacing w:val="40"/>
                <w:sz w:val="24"/>
              </w:rPr>
              <w:t> </w:t>
            </w:r>
            <w:r>
              <w:rPr>
                <w:b/>
                <w:sz w:val="24"/>
              </w:rPr>
              <w:t>/2022/</w:t>
            </w:r>
            <w:r>
              <w:rPr>
                <w:b/>
                <w:spacing w:val="-8"/>
                <w:sz w:val="24"/>
              </w:rPr>
              <w:t> </w:t>
            </w:r>
            <w:r>
              <w:rPr>
                <w:b/>
                <w:sz w:val="24"/>
              </w:rPr>
              <w:t>DS-ST Ngày:</w:t>
            </w:r>
            <w:r>
              <w:rPr>
                <w:b/>
                <w:spacing w:val="40"/>
                <w:sz w:val="24"/>
              </w:rPr>
              <w:t> </w:t>
            </w:r>
            <w:r>
              <w:rPr>
                <w:b/>
                <w:sz w:val="24"/>
              </w:rPr>
              <w:t>30 - 11 -2022</w:t>
            </w:r>
          </w:p>
          <w:p>
            <w:pPr>
              <w:pStyle w:val="TableParagraph"/>
              <w:spacing w:line="270" w:lineRule="atLeast"/>
              <w:ind w:right="403"/>
              <w:rPr>
                <w:b/>
                <w:sz w:val="24"/>
              </w:rPr>
            </w:pPr>
            <w:r>
              <w:rPr>
                <w:b/>
                <w:sz w:val="24"/>
              </w:rPr>
              <w:t>V/v</w:t>
            </w:r>
            <w:r>
              <w:rPr>
                <w:b/>
                <w:spacing w:val="-6"/>
                <w:sz w:val="24"/>
              </w:rPr>
              <w:t> </w:t>
            </w:r>
            <w:r>
              <w:rPr>
                <w:b/>
                <w:sz w:val="24"/>
              </w:rPr>
              <w:t>tranh</w:t>
            </w:r>
            <w:r>
              <w:rPr>
                <w:b/>
                <w:spacing w:val="-5"/>
                <w:sz w:val="24"/>
              </w:rPr>
              <w:t> </w:t>
            </w:r>
            <w:r>
              <w:rPr>
                <w:b/>
                <w:sz w:val="24"/>
              </w:rPr>
              <w:t>chấp</w:t>
            </w:r>
            <w:r>
              <w:rPr>
                <w:b/>
                <w:spacing w:val="-5"/>
                <w:sz w:val="24"/>
              </w:rPr>
              <w:t> </w:t>
            </w:r>
            <w:r>
              <w:rPr>
                <w:b/>
                <w:sz w:val="24"/>
              </w:rPr>
              <w:t>Hợp</w:t>
            </w:r>
            <w:r>
              <w:rPr>
                <w:b/>
                <w:spacing w:val="-5"/>
                <w:sz w:val="24"/>
              </w:rPr>
              <w:t> </w:t>
            </w:r>
            <w:r>
              <w:rPr>
                <w:b/>
                <w:sz w:val="24"/>
              </w:rPr>
              <w:t>đồng</w:t>
            </w:r>
            <w:r>
              <w:rPr>
                <w:b/>
                <w:spacing w:val="-5"/>
                <w:sz w:val="24"/>
              </w:rPr>
              <w:t> </w:t>
            </w:r>
            <w:r>
              <w:rPr>
                <w:b/>
                <w:sz w:val="24"/>
              </w:rPr>
              <w:t>vay</w:t>
            </w:r>
            <w:r>
              <w:rPr>
                <w:b/>
                <w:spacing w:val="-5"/>
                <w:sz w:val="24"/>
              </w:rPr>
              <w:t> </w:t>
            </w:r>
            <w:r>
              <w:rPr>
                <w:b/>
                <w:sz w:val="24"/>
              </w:rPr>
              <w:t>tài</w:t>
            </w:r>
            <w:r>
              <w:rPr>
                <w:b/>
                <w:spacing w:val="-5"/>
                <w:sz w:val="24"/>
              </w:rPr>
              <w:t> </w:t>
            </w:r>
            <w:r>
              <w:rPr>
                <w:b/>
                <w:sz w:val="24"/>
              </w:rPr>
              <w:t>sản</w:t>
            </w:r>
            <w:r>
              <w:rPr>
                <w:b/>
                <w:spacing w:val="-4"/>
                <w:sz w:val="24"/>
              </w:rPr>
              <w:t> </w:t>
            </w:r>
            <w:r>
              <w:rPr>
                <w:b/>
                <w:sz w:val="24"/>
              </w:rPr>
              <w:t>và góp hụi</w:t>
            </w:r>
          </w:p>
        </w:tc>
        <w:tc>
          <w:tcPr>
            <w:tcW w:w="5343" w:type="dxa"/>
          </w:tcPr>
          <w:p>
            <w:pPr>
              <w:pStyle w:val="TableParagraph"/>
              <w:spacing w:line="271" w:lineRule="exact"/>
              <w:ind w:left="406" w:right="40"/>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63"/>
              <w:ind w:left="403" w:right="40"/>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tc>
      </w:tr>
    </w:tbl>
    <w:p>
      <w:pPr>
        <w:pStyle w:val="BodyText"/>
        <w:rPr>
          <w:sz w:val="20"/>
        </w:rPr>
      </w:pPr>
      <w:r>
        <w:rPr/>
        <w:pict>
          <v:line style="position:absolute;mso-position-horizontal-relative:page;mso-position-vertical-relative:page;z-index:-15804928" from="366.549988pt,110.449982pt" to="524.849988pt,110.449982pt" stroked="true" strokeweight=".75pt" strokecolor="#000000">
            <v:stroke dashstyle="solid"/>
            <w10:wrap type="none"/>
          </v:line>
        </w:pict>
      </w:r>
    </w:p>
    <w:p>
      <w:pPr>
        <w:pStyle w:val="BodyText"/>
        <w:rPr>
          <w:sz w:val="20"/>
        </w:rPr>
      </w:pPr>
    </w:p>
    <w:p>
      <w:pPr>
        <w:pStyle w:val="BodyText"/>
        <w:spacing w:before="1"/>
        <w:rPr>
          <w:sz w:val="23"/>
        </w:rPr>
      </w:pPr>
    </w:p>
    <w:p>
      <w:pPr>
        <w:pStyle w:val="Heading1"/>
        <w:spacing w:before="89"/>
        <w:ind w:right="3656"/>
      </w:pPr>
      <w:r>
        <w:rPr/>
        <w:t>NHÂN</w:t>
      </w:r>
      <w:r>
        <w:rPr>
          <w:spacing w:val="-5"/>
        </w:rPr>
        <w:t> </w:t>
      </w:r>
      <w:r>
        <w:rPr>
          <w:spacing w:val="-4"/>
        </w:rPr>
        <w:t>DANH</w:t>
      </w:r>
    </w:p>
    <w:p>
      <w:pPr>
        <w:spacing w:line="417" w:lineRule="auto" w:before="0"/>
        <w:ind w:left="1773" w:right="2051"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6"/>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C, TỈNH TIỀN GIANG</w:t>
      </w:r>
    </w:p>
    <w:p>
      <w:pPr>
        <w:pStyle w:val="BodyText"/>
        <w:spacing w:before="2"/>
        <w:rPr>
          <w:b/>
          <w:sz w:val="33"/>
        </w:rPr>
      </w:pPr>
    </w:p>
    <w:p>
      <w:pPr>
        <w:spacing w:line="322" w:lineRule="exact" w:before="1"/>
        <w:ind w:left="1053" w:right="0" w:firstLine="0"/>
        <w:jc w:val="left"/>
        <w:rPr>
          <w:sz w:val="28"/>
        </w:rPr>
      </w:pPr>
      <w:r>
        <w:rPr>
          <w:i/>
          <w:sz w:val="28"/>
        </w:rPr>
        <w:t>-</w:t>
      </w:r>
      <w:r>
        <w:rPr>
          <w:i/>
          <w:spacing w:val="-4"/>
          <w:sz w:val="28"/>
        </w:rPr>
        <w:t> </w:t>
      </w:r>
      <w:r>
        <w:rPr>
          <w:i/>
          <w:sz w:val="28"/>
        </w:rPr>
        <w:t>Thành</w:t>
      </w:r>
      <w:r>
        <w:rPr>
          <w:i/>
          <w:spacing w:val="-2"/>
          <w:sz w:val="28"/>
        </w:rPr>
        <w:t> </w:t>
      </w:r>
      <w:r>
        <w:rPr>
          <w:i/>
          <w:sz w:val="28"/>
        </w:rPr>
        <w:t>phần</w:t>
      </w:r>
      <w:r>
        <w:rPr>
          <w:i/>
          <w:spacing w:val="-1"/>
          <w:sz w:val="28"/>
        </w:rPr>
        <w:t> </w:t>
      </w:r>
      <w:r>
        <w:rPr>
          <w:i/>
          <w:sz w:val="28"/>
        </w:rPr>
        <w:t>Hội</w:t>
      </w:r>
      <w:r>
        <w:rPr>
          <w:i/>
          <w:spacing w:val="-5"/>
          <w:sz w:val="28"/>
        </w:rPr>
        <w:t> </w:t>
      </w:r>
      <w:r>
        <w:rPr>
          <w:i/>
          <w:sz w:val="28"/>
        </w:rPr>
        <w:t>đồng</w:t>
      </w:r>
      <w:r>
        <w:rPr>
          <w:i/>
          <w:spacing w:val="-1"/>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7"/>
          <w:sz w:val="28"/>
        </w:rPr>
        <w:t> </w:t>
      </w:r>
      <w:r>
        <w:rPr>
          <w:i/>
          <w:sz w:val="28"/>
        </w:rPr>
        <w:t>gồm</w:t>
      </w:r>
      <w:r>
        <w:rPr>
          <w:i/>
          <w:spacing w:val="-3"/>
          <w:sz w:val="28"/>
        </w:rPr>
        <w:t> </w:t>
      </w:r>
      <w:r>
        <w:rPr>
          <w:i/>
          <w:spacing w:val="-5"/>
          <w:sz w:val="28"/>
        </w:rPr>
        <w:t>có</w:t>
      </w:r>
      <w:r>
        <w:rPr>
          <w:spacing w:val="-5"/>
          <w:sz w:val="28"/>
        </w:rPr>
        <w:t>:</w:t>
      </w:r>
    </w:p>
    <w:p>
      <w:pPr>
        <w:spacing w:line="322" w:lineRule="exact" w:before="0"/>
        <w:ind w:left="1053"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TRẦN</w:t>
      </w:r>
      <w:r>
        <w:rPr>
          <w:b/>
          <w:spacing w:val="-3"/>
          <w:sz w:val="28"/>
        </w:rPr>
        <w:t> </w:t>
      </w:r>
      <w:r>
        <w:rPr>
          <w:b/>
          <w:sz w:val="28"/>
        </w:rPr>
        <w:t>TÚ</w:t>
      </w:r>
      <w:r>
        <w:rPr>
          <w:b/>
          <w:spacing w:val="-3"/>
          <w:sz w:val="28"/>
        </w:rPr>
        <w:t> </w:t>
      </w:r>
      <w:r>
        <w:rPr>
          <w:b/>
          <w:spacing w:val="-5"/>
          <w:sz w:val="28"/>
        </w:rPr>
        <w:t>ANH</w:t>
      </w:r>
    </w:p>
    <w:p>
      <w:pPr>
        <w:spacing w:line="322" w:lineRule="exact" w:before="0"/>
        <w:ind w:left="1053"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34" w:val="left" w:leader="none"/>
        </w:tabs>
        <w:spacing w:line="322" w:lineRule="exact" w:before="0" w:after="0"/>
        <w:ind w:left="1333" w:right="0" w:hanging="281"/>
        <w:jc w:val="left"/>
        <w:rPr>
          <w:b/>
          <w:sz w:val="28"/>
        </w:rPr>
      </w:pPr>
      <w:r>
        <w:rPr>
          <w:sz w:val="28"/>
        </w:rPr>
        <w:t>Ông</w:t>
      </w:r>
      <w:r>
        <w:rPr>
          <w:spacing w:val="-5"/>
          <w:sz w:val="28"/>
        </w:rPr>
        <w:t> </w:t>
      </w:r>
      <w:r>
        <w:rPr>
          <w:b/>
          <w:sz w:val="28"/>
        </w:rPr>
        <w:t>QUÁCH</w:t>
      </w:r>
      <w:r>
        <w:rPr>
          <w:b/>
          <w:spacing w:val="-6"/>
          <w:sz w:val="28"/>
        </w:rPr>
        <w:t> </w:t>
      </w:r>
      <w:r>
        <w:rPr>
          <w:b/>
          <w:sz w:val="28"/>
        </w:rPr>
        <w:t>TRUNG</w:t>
      </w:r>
      <w:r>
        <w:rPr>
          <w:b/>
          <w:spacing w:val="-5"/>
          <w:sz w:val="28"/>
        </w:rPr>
        <w:t> SƠN</w:t>
      </w:r>
    </w:p>
    <w:p>
      <w:pPr>
        <w:pStyle w:val="ListParagraph"/>
        <w:numPr>
          <w:ilvl w:val="0"/>
          <w:numId w:val="1"/>
        </w:numPr>
        <w:tabs>
          <w:tab w:pos="1334" w:val="left" w:leader="none"/>
        </w:tabs>
        <w:spacing w:line="240" w:lineRule="auto" w:before="0" w:after="0"/>
        <w:ind w:left="1333" w:right="0" w:hanging="281"/>
        <w:jc w:val="left"/>
        <w:rPr>
          <w:b/>
          <w:sz w:val="28"/>
        </w:rPr>
      </w:pPr>
      <w:r>
        <w:rPr>
          <w:sz w:val="28"/>
        </w:rPr>
        <w:t>Ông</w:t>
      </w:r>
      <w:r>
        <w:rPr>
          <w:spacing w:val="-2"/>
          <w:sz w:val="28"/>
        </w:rPr>
        <w:t> </w:t>
      </w:r>
      <w:r>
        <w:rPr>
          <w:b/>
          <w:sz w:val="28"/>
        </w:rPr>
        <w:t>ĐỖ</w:t>
      </w:r>
      <w:r>
        <w:rPr>
          <w:b/>
          <w:spacing w:val="-4"/>
          <w:sz w:val="28"/>
        </w:rPr>
        <w:t> </w:t>
      </w:r>
      <w:r>
        <w:rPr>
          <w:b/>
          <w:sz w:val="28"/>
        </w:rPr>
        <w:t>DUY</w:t>
      </w:r>
      <w:r>
        <w:rPr>
          <w:b/>
          <w:spacing w:val="-3"/>
          <w:sz w:val="28"/>
        </w:rPr>
        <w:t> </w:t>
      </w:r>
      <w:r>
        <w:rPr>
          <w:b/>
          <w:spacing w:val="-4"/>
          <w:sz w:val="28"/>
        </w:rPr>
        <w:t>HỪNG</w:t>
      </w:r>
    </w:p>
    <w:p>
      <w:pPr>
        <w:pStyle w:val="ListParagraph"/>
        <w:numPr>
          <w:ilvl w:val="0"/>
          <w:numId w:val="2"/>
        </w:numPr>
        <w:tabs>
          <w:tab w:pos="1286" w:val="left" w:leader="none"/>
        </w:tabs>
        <w:spacing w:line="240" w:lineRule="auto" w:before="0" w:after="0"/>
        <w:ind w:left="1286" w:right="0" w:hanging="164"/>
        <w:jc w:val="left"/>
        <w:rPr>
          <w:sz w:val="28"/>
        </w:rPr>
      </w:pPr>
      <w:r>
        <w:rPr>
          <w:i/>
          <w:sz w:val="28"/>
        </w:rPr>
        <w:t>Thư</w:t>
      </w:r>
      <w:r>
        <w:rPr>
          <w:i/>
          <w:spacing w:val="-5"/>
          <w:sz w:val="28"/>
        </w:rPr>
        <w:t> </w:t>
      </w:r>
      <w:r>
        <w:rPr>
          <w:i/>
          <w:sz w:val="28"/>
        </w:rPr>
        <w:t>ký</w:t>
      </w:r>
      <w:r>
        <w:rPr>
          <w:i/>
          <w:spacing w:val="-5"/>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b/>
          <w:sz w:val="28"/>
        </w:rPr>
        <w:t>ĐẶNG</w:t>
      </w:r>
      <w:r>
        <w:rPr>
          <w:b/>
          <w:spacing w:val="-2"/>
          <w:sz w:val="28"/>
        </w:rPr>
        <w:t> </w:t>
      </w:r>
      <w:r>
        <w:rPr>
          <w:b/>
          <w:sz w:val="28"/>
        </w:rPr>
        <w:t>THỊ</w:t>
      </w:r>
      <w:r>
        <w:rPr>
          <w:b/>
          <w:spacing w:val="-2"/>
          <w:sz w:val="28"/>
        </w:rPr>
        <w:t> </w:t>
      </w:r>
      <w:r>
        <w:rPr>
          <w:b/>
          <w:sz w:val="28"/>
        </w:rPr>
        <w:t>THÙY</w:t>
      </w:r>
      <w:r>
        <w:rPr>
          <w:b/>
          <w:spacing w:val="-3"/>
          <w:sz w:val="28"/>
        </w:rPr>
        <w:t> </w:t>
      </w:r>
      <w:r>
        <w:rPr>
          <w:b/>
          <w:sz w:val="28"/>
        </w:rPr>
        <w:t>DUNG</w:t>
      </w:r>
      <w:r>
        <w:rPr>
          <w:b/>
          <w:spacing w:val="-3"/>
          <w:sz w:val="28"/>
        </w:rPr>
        <w:t> </w:t>
      </w:r>
      <w:r>
        <w:rPr>
          <w:sz w:val="28"/>
        </w:rPr>
        <w:t>-</w:t>
      </w:r>
      <w:r>
        <w:rPr>
          <w:spacing w:val="-3"/>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0"/>
          <w:numId w:val="2"/>
        </w:numPr>
        <w:tabs>
          <w:tab w:pos="1224" w:val="left" w:leader="none"/>
        </w:tabs>
        <w:spacing w:line="322" w:lineRule="exact" w:before="1" w:after="0"/>
        <w:ind w:left="1223" w:right="0" w:hanging="171"/>
        <w:jc w:val="left"/>
        <w:rPr>
          <w:i/>
          <w:sz w:val="28"/>
        </w:rPr>
      </w:pPr>
      <w:r>
        <w:rPr>
          <w:i/>
          <w:sz w:val="28"/>
        </w:rPr>
        <w:t>Đại</w:t>
      </w:r>
      <w:r>
        <w:rPr>
          <w:i/>
          <w:spacing w:val="1"/>
          <w:sz w:val="28"/>
        </w:rPr>
        <w:t> </w:t>
      </w:r>
      <w:r>
        <w:rPr>
          <w:i/>
          <w:sz w:val="28"/>
        </w:rPr>
        <w:t>diện</w:t>
      </w:r>
      <w:r>
        <w:rPr>
          <w:i/>
          <w:spacing w:val="4"/>
          <w:sz w:val="28"/>
        </w:rPr>
        <w:t> </w:t>
      </w:r>
      <w:r>
        <w:rPr>
          <w:i/>
          <w:sz w:val="28"/>
        </w:rPr>
        <w:t>Viện</w:t>
      </w:r>
      <w:r>
        <w:rPr>
          <w:i/>
          <w:spacing w:val="4"/>
          <w:sz w:val="28"/>
        </w:rPr>
        <w:t> </w:t>
      </w:r>
      <w:r>
        <w:rPr>
          <w:i/>
          <w:sz w:val="28"/>
        </w:rPr>
        <w:t>kiểm</w:t>
      </w:r>
      <w:r>
        <w:rPr>
          <w:i/>
          <w:spacing w:val="2"/>
          <w:sz w:val="28"/>
        </w:rPr>
        <w:t> </w:t>
      </w:r>
      <w:r>
        <w:rPr>
          <w:i/>
          <w:sz w:val="28"/>
        </w:rPr>
        <w:t>sát</w:t>
      </w:r>
      <w:r>
        <w:rPr>
          <w:i/>
          <w:spacing w:val="2"/>
          <w:sz w:val="28"/>
        </w:rPr>
        <w:t> </w:t>
      </w:r>
      <w:r>
        <w:rPr>
          <w:i/>
          <w:sz w:val="28"/>
        </w:rPr>
        <w:t>nhân</w:t>
      </w:r>
      <w:r>
        <w:rPr>
          <w:i/>
          <w:spacing w:val="4"/>
          <w:sz w:val="28"/>
        </w:rPr>
        <w:t> </w:t>
      </w:r>
      <w:r>
        <w:rPr>
          <w:i/>
          <w:sz w:val="28"/>
        </w:rPr>
        <w:t>dân</w:t>
      </w:r>
      <w:r>
        <w:rPr>
          <w:i/>
          <w:spacing w:val="4"/>
          <w:sz w:val="28"/>
        </w:rPr>
        <w:t> </w:t>
      </w:r>
      <w:r>
        <w:rPr>
          <w:i/>
          <w:sz w:val="28"/>
        </w:rPr>
        <w:t>huyện</w:t>
      </w:r>
      <w:r>
        <w:rPr>
          <w:i/>
          <w:spacing w:val="2"/>
          <w:sz w:val="28"/>
        </w:rPr>
        <w:t> </w:t>
      </w:r>
      <w:r>
        <w:rPr>
          <w:i/>
          <w:sz w:val="28"/>
        </w:rPr>
        <w:t>C,</w:t>
      </w:r>
      <w:r>
        <w:rPr>
          <w:i/>
          <w:spacing w:val="2"/>
          <w:sz w:val="28"/>
        </w:rPr>
        <w:t> </w:t>
      </w:r>
      <w:r>
        <w:rPr>
          <w:i/>
          <w:sz w:val="28"/>
        </w:rPr>
        <w:t>tỉnh</w:t>
      </w:r>
      <w:r>
        <w:rPr>
          <w:i/>
          <w:spacing w:val="4"/>
          <w:sz w:val="28"/>
        </w:rPr>
        <w:t> </w:t>
      </w:r>
      <w:r>
        <w:rPr>
          <w:i/>
          <w:sz w:val="28"/>
        </w:rPr>
        <w:t>Tiền</w:t>
      </w:r>
      <w:r>
        <w:rPr>
          <w:i/>
          <w:spacing w:val="4"/>
          <w:sz w:val="28"/>
        </w:rPr>
        <w:t> </w:t>
      </w:r>
      <w:r>
        <w:rPr>
          <w:i/>
          <w:sz w:val="28"/>
        </w:rPr>
        <w:t>Giang</w:t>
      </w:r>
      <w:r>
        <w:rPr>
          <w:i/>
          <w:spacing w:val="5"/>
          <w:sz w:val="28"/>
        </w:rPr>
        <w:t> </w:t>
      </w:r>
      <w:r>
        <w:rPr>
          <w:i/>
          <w:sz w:val="28"/>
        </w:rPr>
        <w:t>Tm</w:t>
      </w:r>
      <w:r>
        <w:rPr>
          <w:i/>
          <w:spacing w:val="2"/>
          <w:sz w:val="28"/>
        </w:rPr>
        <w:t> </w:t>
      </w:r>
      <w:r>
        <w:rPr>
          <w:i/>
          <w:sz w:val="28"/>
        </w:rPr>
        <w:t>gia</w:t>
      </w:r>
      <w:r>
        <w:rPr>
          <w:i/>
          <w:spacing w:val="4"/>
          <w:sz w:val="28"/>
        </w:rPr>
        <w:t> </w:t>
      </w:r>
      <w:r>
        <w:rPr>
          <w:i/>
          <w:sz w:val="28"/>
        </w:rPr>
        <w:t>phiên</w:t>
      </w:r>
      <w:r>
        <w:rPr>
          <w:i/>
          <w:spacing w:val="2"/>
          <w:sz w:val="28"/>
        </w:rPr>
        <w:t> </w:t>
      </w:r>
      <w:r>
        <w:rPr>
          <w:i/>
          <w:spacing w:val="-4"/>
          <w:sz w:val="28"/>
        </w:rPr>
        <w:t>toà:</w:t>
      </w:r>
    </w:p>
    <w:p>
      <w:pPr>
        <w:pStyle w:val="BodyText"/>
        <w:ind w:left="332"/>
      </w:pPr>
      <w:r>
        <w:rPr/>
        <w:t>Không</w:t>
      </w:r>
      <w:r>
        <w:rPr>
          <w:spacing w:val="-5"/>
        </w:rPr>
        <w:t> </w:t>
      </w:r>
      <w:r>
        <w:rPr/>
        <w:t>có</w:t>
      </w:r>
      <w:r>
        <w:rPr>
          <w:spacing w:val="-1"/>
        </w:rPr>
        <w:t> </w:t>
      </w:r>
      <w:r>
        <w:rPr/>
        <w:t>Tm</w:t>
      </w:r>
      <w:r>
        <w:rPr>
          <w:spacing w:val="-7"/>
        </w:rPr>
        <w:t> </w:t>
      </w:r>
      <w:r>
        <w:rPr>
          <w:spacing w:val="-4"/>
        </w:rPr>
        <w:t>gia.</w:t>
      </w:r>
    </w:p>
    <w:p>
      <w:pPr>
        <w:pStyle w:val="BodyText"/>
        <w:spacing w:before="11"/>
        <w:rPr>
          <w:sz w:val="27"/>
        </w:rPr>
      </w:pPr>
    </w:p>
    <w:p>
      <w:pPr>
        <w:pStyle w:val="BodyText"/>
        <w:ind w:left="332" w:right="609" w:firstLine="720"/>
        <w:jc w:val="both"/>
      </w:pPr>
      <w:r>
        <w:rPr/>
        <w:t>Trong ngày 30 tháng 11 năm 2022 tại Trụ sở Tòa án nhân dân huyện C, tỉnh Tiền Giang xét xử sơ thẩm công khai vụ án thụ lý số: 535/2022/TLST-DS ngày 04 tháng 11 năm 2022 về tranh chấp Hợp đồng vay tài sản và góp hụi theo Quyết định đưa vụ án ra xét xử số: 351/2022/QĐXXST-DS ngày 16 tháng 11 năm 2022 giữa các đương sự:</w:t>
      </w:r>
    </w:p>
    <w:p>
      <w:pPr>
        <w:pStyle w:val="BodyText"/>
        <w:spacing w:before="1"/>
      </w:pPr>
    </w:p>
    <w:p>
      <w:pPr>
        <w:pStyle w:val="ListParagraph"/>
        <w:numPr>
          <w:ilvl w:val="0"/>
          <w:numId w:val="3"/>
        </w:numPr>
        <w:tabs>
          <w:tab w:pos="1334" w:val="left" w:leader="none"/>
        </w:tabs>
        <w:spacing w:line="240" w:lineRule="auto" w:before="0" w:after="0"/>
        <w:ind w:left="332" w:right="4338" w:firstLine="720"/>
        <w:jc w:val="left"/>
        <w:rPr>
          <w:sz w:val="28"/>
        </w:rPr>
      </w:pPr>
      <w:r>
        <w:rPr>
          <w:i/>
          <w:sz w:val="28"/>
        </w:rPr>
        <w:t>Nguyên</w:t>
      </w:r>
      <w:r>
        <w:rPr>
          <w:i/>
          <w:spacing w:val="-2"/>
          <w:sz w:val="28"/>
        </w:rPr>
        <w:t> </w:t>
      </w:r>
      <w:r>
        <w:rPr>
          <w:i/>
          <w:sz w:val="28"/>
        </w:rPr>
        <w:t>đơn:</w:t>
      </w:r>
      <w:r>
        <w:rPr>
          <w:i/>
          <w:spacing w:val="-2"/>
          <w:sz w:val="28"/>
        </w:rPr>
        <w:t> </w:t>
      </w:r>
      <w:r>
        <w:rPr>
          <w:sz w:val="28"/>
        </w:rPr>
        <w:t>Chị</w:t>
      </w:r>
      <w:r>
        <w:rPr>
          <w:spacing w:val="-5"/>
          <w:sz w:val="28"/>
        </w:rPr>
        <w:t> </w:t>
      </w:r>
      <w:r>
        <w:rPr>
          <w:b/>
          <w:sz w:val="28"/>
        </w:rPr>
        <w:t>Lê</w:t>
      </w:r>
      <w:r>
        <w:rPr>
          <w:b/>
          <w:spacing w:val="-3"/>
          <w:sz w:val="28"/>
        </w:rPr>
        <w:t> </w:t>
      </w:r>
      <w:r>
        <w:rPr>
          <w:b/>
          <w:sz w:val="28"/>
        </w:rPr>
        <w:t>Thị</w:t>
      </w:r>
      <w:r>
        <w:rPr>
          <w:b/>
          <w:spacing w:val="-4"/>
          <w:sz w:val="28"/>
        </w:rPr>
        <w:t> </w:t>
      </w:r>
      <w:r>
        <w:rPr>
          <w:b/>
          <w:sz w:val="28"/>
        </w:rPr>
        <w:t>T</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1988. Địa chỉ: ấp H, xã B, huyện C, tỉnh Tiền Giang.</w:t>
      </w:r>
    </w:p>
    <w:p>
      <w:pPr>
        <w:pStyle w:val="BodyText"/>
        <w:spacing w:before="10"/>
        <w:rPr>
          <w:sz w:val="27"/>
        </w:rPr>
      </w:pPr>
    </w:p>
    <w:p>
      <w:pPr>
        <w:pStyle w:val="ListParagraph"/>
        <w:numPr>
          <w:ilvl w:val="0"/>
          <w:numId w:val="3"/>
        </w:numPr>
        <w:tabs>
          <w:tab w:pos="1334" w:val="left" w:leader="none"/>
        </w:tabs>
        <w:spacing w:line="242" w:lineRule="auto" w:before="0" w:after="0"/>
        <w:ind w:left="2241" w:right="4127" w:hanging="1188"/>
        <w:jc w:val="left"/>
        <w:rPr>
          <w:sz w:val="28"/>
        </w:rPr>
      </w:pPr>
      <w:r>
        <w:rPr>
          <w:i/>
          <w:sz w:val="28"/>
        </w:rPr>
        <w:t>Bị</w:t>
      </w:r>
      <w:r>
        <w:rPr>
          <w:i/>
          <w:spacing w:val="-6"/>
          <w:sz w:val="28"/>
        </w:rPr>
        <w:t> </w:t>
      </w:r>
      <w:r>
        <w:rPr>
          <w:i/>
          <w:sz w:val="28"/>
        </w:rPr>
        <w:t>đơn:</w:t>
      </w:r>
      <w:r>
        <w:rPr>
          <w:i/>
          <w:spacing w:val="-24"/>
          <w:sz w:val="28"/>
        </w:rPr>
        <w:t> </w:t>
      </w:r>
      <w:r>
        <w:rPr>
          <w:sz w:val="28"/>
        </w:rPr>
        <w:t>Chị</w:t>
      </w:r>
      <w:r>
        <w:rPr>
          <w:spacing w:val="-3"/>
          <w:sz w:val="28"/>
        </w:rPr>
        <w:t> </w:t>
      </w:r>
      <w:r>
        <w:rPr>
          <w:b/>
          <w:sz w:val="28"/>
        </w:rPr>
        <w:t>Mai</w:t>
      </w:r>
      <w:r>
        <w:rPr>
          <w:b/>
          <w:spacing w:val="-3"/>
          <w:sz w:val="28"/>
        </w:rPr>
        <w:t> </w:t>
      </w:r>
      <w:r>
        <w:rPr>
          <w:b/>
          <w:sz w:val="28"/>
        </w:rPr>
        <w:t>Thị</w:t>
      </w:r>
      <w:r>
        <w:rPr>
          <w:b/>
          <w:spacing w:val="-3"/>
          <w:sz w:val="28"/>
        </w:rPr>
        <w:t> </w:t>
      </w:r>
      <w:r>
        <w:rPr>
          <w:b/>
          <w:sz w:val="28"/>
        </w:rPr>
        <w:t>Hồng</w:t>
      </w:r>
      <w:r>
        <w:rPr>
          <w:b/>
          <w:spacing w:val="-3"/>
          <w:sz w:val="28"/>
        </w:rPr>
        <w:t> </w:t>
      </w:r>
      <w:r>
        <w:rPr>
          <w:b/>
          <w:sz w:val="28"/>
        </w:rPr>
        <w:t>A</w:t>
      </w:r>
      <w:r>
        <w:rPr>
          <w:sz w:val="28"/>
        </w:rPr>
        <w:t>,</w:t>
      </w:r>
      <w:r>
        <w:rPr>
          <w:spacing w:val="-5"/>
          <w:sz w:val="28"/>
        </w:rPr>
        <w:t> </w:t>
      </w:r>
      <w:r>
        <w:rPr>
          <w:sz w:val="28"/>
        </w:rPr>
        <w:t>sinh</w:t>
      </w:r>
      <w:r>
        <w:rPr>
          <w:spacing w:val="-3"/>
          <w:sz w:val="28"/>
        </w:rPr>
        <w:t> </w:t>
      </w:r>
      <w:r>
        <w:rPr>
          <w:sz w:val="28"/>
        </w:rPr>
        <w:t>năm</w:t>
      </w:r>
      <w:r>
        <w:rPr>
          <w:spacing w:val="-6"/>
          <w:sz w:val="28"/>
        </w:rPr>
        <w:t> </w:t>
      </w:r>
      <w:r>
        <w:rPr>
          <w:sz w:val="28"/>
        </w:rPr>
        <w:t>1984 Anh </w:t>
      </w:r>
      <w:r>
        <w:rPr>
          <w:b/>
          <w:sz w:val="28"/>
        </w:rPr>
        <w:t>Lê Văn T1</w:t>
      </w:r>
      <w:r>
        <w:rPr>
          <w:sz w:val="28"/>
        </w:rPr>
        <w:t>, sinh năm 1983.</w:t>
      </w:r>
    </w:p>
    <w:p>
      <w:pPr>
        <w:pStyle w:val="BodyText"/>
        <w:spacing w:line="317" w:lineRule="exact"/>
        <w:ind w:left="332"/>
      </w:pPr>
      <w:r>
        <w:rPr/>
        <w:t>Cùng</w:t>
      </w:r>
      <w:r>
        <w:rPr>
          <w:spacing w:val="-6"/>
        </w:rPr>
        <w:t> </w:t>
      </w:r>
      <w:r>
        <w:rPr/>
        <w:t>địa</w:t>
      </w:r>
      <w:r>
        <w:rPr>
          <w:spacing w:val="-3"/>
        </w:rPr>
        <w:t> </w:t>
      </w:r>
      <w:r>
        <w:rPr/>
        <w:t>chỉ:</w:t>
      </w:r>
      <w:r>
        <w:rPr>
          <w:spacing w:val="-2"/>
        </w:rPr>
        <w:t> </w:t>
      </w:r>
      <w:r>
        <w:rPr/>
        <w:t>ấp</w:t>
      </w:r>
      <w:r>
        <w:rPr>
          <w:spacing w:val="-3"/>
        </w:rPr>
        <w:t> </w:t>
      </w:r>
      <w:r>
        <w:rPr/>
        <w:t>H,</w:t>
      </w:r>
      <w:r>
        <w:rPr>
          <w:spacing w:val="-3"/>
        </w:rPr>
        <w:t> </w:t>
      </w:r>
      <w:r>
        <w:rPr/>
        <w:t>xã</w:t>
      </w:r>
      <w:r>
        <w:rPr>
          <w:spacing w:val="-3"/>
        </w:rPr>
        <w:t> </w:t>
      </w:r>
      <w:r>
        <w:rPr/>
        <w:t>B,</w:t>
      </w:r>
      <w:r>
        <w:rPr>
          <w:spacing w:val="-3"/>
        </w:rPr>
        <w:t> </w:t>
      </w:r>
      <w:r>
        <w:rPr/>
        <w:t>huyện</w:t>
      </w:r>
      <w:r>
        <w:rPr>
          <w:spacing w:val="-1"/>
        </w:rPr>
        <w:t> </w:t>
      </w:r>
      <w:r>
        <w:rPr/>
        <w:t>C,</w:t>
      </w:r>
      <w:r>
        <w:rPr>
          <w:spacing w:val="-4"/>
        </w:rPr>
        <w:t> </w:t>
      </w:r>
      <w:r>
        <w:rPr/>
        <w:t>tỉnh</w:t>
      </w:r>
      <w:r>
        <w:rPr>
          <w:spacing w:val="-1"/>
        </w:rPr>
        <w:t> </w:t>
      </w:r>
      <w:r>
        <w:rPr/>
        <w:t>Tiền</w:t>
      </w:r>
      <w:r>
        <w:rPr>
          <w:spacing w:val="-1"/>
        </w:rPr>
        <w:t> </w:t>
      </w:r>
      <w:r>
        <w:rPr>
          <w:spacing w:val="-2"/>
        </w:rPr>
        <w:t>Giang.</w:t>
      </w:r>
    </w:p>
    <w:p>
      <w:pPr>
        <w:pStyle w:val="BodyText"/>
        <w:ind w:left="4037"/>
      </w:pPr>
      <w:r>
        <w:rPr/>
        <w:t>(</w:t>
      </w:r>
      <w:r>
        <w:rPr>
          <w:spacing w:val="-4"/>
        </w:rPr>
        <w:t> </w:t>
      </w:r>
      <w:r>
        <w:rPr/>
        <w:t>Các</w:t>
      </w:r>
      <w:r>
        <w:rPr>
          <w:spacing w:val="-2"/>
        </w:rPr>
        <w:t> </w:t>
      </w:r>
      <w:r>
        <w:rPr/>
        <w:t>đương</w:t>
      </w:r>
      <w:r>
        <w:rPr>
          <w:spacing w:val="-3"/>
        </w:rPr>
        <w:t> </w:t>
      </w:r>
      <w:r>
        <w:rPr/>
        <w:t>sự</w:t>
      </w:r>
      <w:r>
        <w:rPr>
          <w:spacing w:val="-1"/>
        </w:rPr>
        <w:t> </w:t>
      </w:r>
      <w:r>
        <w:rPr>
          <w:spacing w:val="-4"/>
        </w:rPr>
        <w:t>mặt)</w:t>
      </w:r>
    </w:p>
    <w:p>
      <w:pPr>
        <w:pStyle w:val="BodyText"/>
        <w:spacing w:before="4"/>
      </w:pPr>
    </w:p>
    <w:p>
      <w:pPr>
        <w:pStyle w:val="Heading1"/>
        <w:ind w:right="3657"/>
      </w:pPr>
      <w:r>
        <w:rPr/>
        <w:t>NỘI</w:t>
      </w:r>
      <w:r>
        <w:rPr>
          <w:spacing w:val="-3"/>
        </w:rPr>
        <w:t> </w:t>
      </w:r>
      <w:r>
        <w:rPr/>
        <w:t>DUNG</w:t>
      </w:r>
      <w:r>
        <w:rPr>
          <w:spacing w:val="-3"/>
        </w:rPr>
        <w:t> </w:t>
      </w:r>
      <w:r>
        <w:rPr/>
        <w:t>VỤ</w:t>
      </w:r>
      <w:r>
        <w:rPr>
          <w:spacing w:val="-4"/>
        </w:rPr>
        <w:t> </w:t>
      </w:r>
      <w:r>
        <w:rPr>
          <w:spacing w:val="-5"/>
        </w:rPr>
        <w:t>ÁN:</w:t>
      </w:r>
    </w:p>
    <w:p>
      <w:pPr>
        <w:pStyle w:val="BodyText"/>
        <w:spacing w:before="2"/>
        <w:rPr>
          <w:b/>
        </w:rPr>
      </w:pPr>
    </w:p>
    <w:p>
      <w:pPr>
        <w:spacing w:line="242" w:lineRule="auto" w:before="0"/>
        <w:ind w:left="332" w:right="500" w:firstLine="708"/>
        <w:jc w:val="left"/>
        <w:rPr>
          <w:b/>
          <w:i/>
          <w:sz w:val="28"/>
        </w:rPr>
      </w:pPr>
      <w:r>
        <w:rPr>
          <w:b/>
          <w:i/>
          <w:sz w:val="28"/>
        </w:rPr>
        <w:t>- Nguyên đơn chị Lê Thị T tại đơn khởi kiện, biên bản hòa giải và tại phiên</w:t>
      </w:r>
      <w:r>
        <w:rPr>
          <w:b/>
          <w:i/>
          <w:sz w:val="28"/>
        </w:rPr>
        <w:t> tòa trình bày:</w:t>
      </w:r>
    </w:p>
    <w:p>
      <w:pPr>
        <w:pStyle w:val="BodyText"/>
        <w:ind w:left="332" w:right="500" w:firstLine="708"/>
      </w:pPr>
      <w:r>
        <w:rPr/>
        <w:t>Chị</w:t>
      </w:r>
      <w:r>
        <w:rPr>
          <w:spacing w:val="-1"/>
        </w:rPr>
        <w:t> </w:t>
      </w:r>
      <w:r>
        <w:rPr/>
        <w:t>với</w:t>
      </w:r>
      <w:r>
        <w:rPr>
          <w:spacing w:val="-1"/>
        </w:rPr>
        <w:t> </w:t>
      </w:r>
      <w:r>
        <w:rPr/>
        <w:t>vợ chồng chị A</w:t>
      </w:r>
      <w:r>
        <w:rPr>
          <w:spacing w:val="-2"/>
        </w:rPr>
        <w:t> </w:t>
      </w:r>
      <w:r>
        <w:rPr/>
        <w:t>là</w:t>
      </w:r>
      <w:r>
        <w:rPr>
          <w:spacing w:val="-1"/>
        </w:rPr>
        <w:t> </w:t>
      </w:r>
      <w:r>
        <w:rPr/>
        <w:t>chổ</w:t>
      </w:r>
      <w:r>
        <w:rPr>
          <w:spacing w:val="-1"/>
        </w:rPr>
        <w:t> </w:t>
      </w:r>
      <w:r>
        <w:rPr/>
        <w:t>quen</w:t>
      </w:r>
      <w:r>
        <w:rPr>
          <w:spacing w:val="-2"/>
        </w:rPr>
        <w:t> </w:t>
      </w:r>
      <w:r>
        <w:rPr/>
        <w:t>biết,</w:t>
      </w:r>
      <w:r>
        <w:rPr>
          <w:spacing w:val="-3"/>
        </w:rPr>
        <w:t> </w:t>
      </w:r>
      <w:r>
        <w:rPr/>
        <w:t>do tin tưởng nên</w:t>
      </w:r>
      <w:r>
        <w:rPr>
          <w:spacing w:val="-1"/>
        </w:rPr>
        <w:t> </w:t>
      </w:r>
      <w:r>
        <w:rPr/>
        <w:t>đã cho chị A,</w:t>
      </w:r>
      <w:r>
        <w:rPr>
          <w:spacing w:val="-1"/>
        </w:rPr>
        <w:t> </w:t>
      </w:r>
      <w:r>
        <w:rPr/>
        <w:t>anh T1 vay nhiều lần tiền như sau:</w:t>
      </w:r>
    </w:p>
    <w:p>
      <w:pPr>
        <w:pStyle w:val="BodyText"/>
        <w:spacing w:line="321" w:lineRule="exact"/>
        <w:ind w:left="1041"/>
      </w:pPr>
      <w:r>
        <w:rPr/>
        <w:t>+</w:t>
      </w:r>
      <w:r>
        <w:rPr>
          <w:spacing w:val="-3"/>
        </w:rPr>
        <w:t> </w:t>
      </w:r>
      <w:r>
        <w:rPr/>
        <w:t>Ngày</w:t>
      </w:r>
      <w:r>
        <w:rPr>
          <w:spacing w:val="-5"/>
        </w:rPr>
        <w:t> </w:t>
      </w:r>
      <w:r>
        <w:rPr/>
        <w:t>25/11/2019</w:t>
      </w:r>
      <w:r>
        <w:rPr>
          <w:spacing w:val="-2"/>
        </w:rPr>
        <w:t> </w:t>
      </w:r>
      <w:r>
        <w:rPr/>
        <w:t>âm</w:t>
      </w:r>
      <w:r>
        <w:rPr>
          <w:spacing w:val="-5"/>
        </w:rPr>
        <w:t> </w:t>
      </w:r>
      <w:r>
        <w:rPr/>
        <w:t>lịch</w:t>
      </w:r>
      <w:r>
        <w:rPr>
          <w:spacing w:val="-4"/>
        </w:rPr>
        <w:t> </w:t>
      </w:r>
      <w:r>
        <w:rPr/>
        <w:t>vay</w:t>
      </w:r>
      <w:r>
        <w:rPr>
          <w:spacing w:val="-5"/>
        </w:rPr>
        <w:t> </w:t>
      </w:r>
      <w:r>
        <w:rPr>
          <w:spacing w:val="-2"/>
        </w:rPr>
        <w:t>100.000.000đồng.</w:t>
      </w:r>
    </w:p>
    <w:p>
      <w:pPr>
        <w:spacing w:after="0" w:line="321" w:lineRule="exact"/>
        <w:sectPr>
          <w:footerReference w:type="default" r:id="rId5"/>
          <w:type w:val="continuous"/>
          <w:pgSz w:w="11910" w:h="16850"/>
          <w:pgMar w:footer="551" w:header="0" w:top="1440" w:bottom="740" w:left="800" w:right="520"/>
          <w:pgNumType w:start="1"/>
        </w:sectPr>
      </w:pPr>
    </w:p>
    <w:p>
      <w:pPr>
        <w:pStyle w:val="BodyText"/>
        <w:spacing w:before="65"/>
        <w:ind w:left="1041"/>
        <w:jc w:val="both"/>
      </w:pPr>
      <w:r>
        <w:rPr/>
        <w:t>+</w:t>
      </w:r>
      <w:r>
        <w:rPr>
          <w:spacing w:val="-3"/>
        </w:rPr>
        <w:t> </w:t>
      </w:r>
      <w:r>
        <w:rPr/>
        <w:t>Ngày</w:t>
      </w:r>
      <w:r>
        <w:rPr>
          <w:spacing w:val="-6"/>
        </w:rPr>
        <w:t> </w:t>
      </w:r>
      <w:r>
        <w:rPr/>
        <w:t>30/12/2020</w:t>
      </w:r>
      <w:r>
        <w:rPr>
          <w:spacing w:val="-1"/>
        </w:rPr>
        <w:t> </w:t>
      </w:r>
      <w:r>
        <w:rPr/>
        <w:t>âm</w:t>
      </w:r>
      <w:r>
        <w:rPr>
          <w:spacing w:val="-5"/>
        </w:rPr>
        <w:t> </w:t>
      </w:r>
      <w:r>
        <w:rPr/>
        <w:t>lịch</w:t>
      </w:r>
      <w:r>
        <w:rPr>
          <w:spacing w:val="-4"/>
        </w:rPr>
        <w:t> </w:t>
      </w:r>
      <w:r>
        <w:rPr/>
        <w:t>vay</w:t>
      </w:r>
      <w:r>
        <w:rPr>
          <w:spacing w:val="-6"/>
        </w:rPr>
        <w:t> </w:t>
      </w:r>
      <w:r>
        <w:rPr>
          <w:spacing w:val="-2"/>
        </w:rPr>
        <w:t>100.000.000đồng.</w:t>
      </w:r>
    </w:p>
    <w:p>
      <w:pPr>
        <w:pStyle w:val="BodyText"/>
        <w:spacing w:before="2"/>
        <w:ind w:left="332" w:right="619" w:firstLine="708"/>
        <w:jc w:val="both"/>
      </w:pPr>
      <w:r>
        <w:rPr/>
        <w:t>+ Ngày 10/02/2021 âm lịch vay 70.000.000đồng nhưng đã trả được </w:t>
      </w:r>
      <w:r>
        <w:rPr>
          <w:spacing w:val="-2"/>
        </w:rPr>
        <w:t>30.000.000đồng.</w:t>
      </w:r>
    </w:p>
    <w:p>
      <w:pPr>
        <w:pStyle w:val="BodyText"/>
        <w:ind w:left="332" w:right="620" w:firstLine="708"/>
        <w:jc w:val="both"/>
      </w:pPr>
      <w:r>
        <w:rPr/>
        <w:t>Lãi suất 2.500.000đồng/100.000.000đồng/ tháng, vay không có thời hạn, khi nào cần sẽ thông báo trước.</w:t>
      </w:r>
    </w:p>
    <w:p>
      <w:pPr>
        <w:pStyle w:val="BodyText"/>
        <w:ind w:left="332" w:right="613" w:firstLine="708"/>
        <w:jc w:val="both"/>
      </w:pPr>
      <w:r>
        <w:rPr/>
        <w:t>Ngoài ra chị còn Tm gia chơi hụi do chị A làm đầu thảo, đến ngày 01/02/2022 thì ngưng hụi, qua tính hụi thì chị A còn nợ chị 161.345.000đồng tiền hụi( chỉ tính </w:t>
      </w:r>
      <w:r>
        <w:rPr>
          <w:spacing w:val="-2"/>
        </w:rPr>
        <w:t>vốn).</w:t>
      </w:r>
    </w:p>
    <w:p>
      <w:pPr>
        <w:pStyle w:val="BodyText"/>
        <w:ind w:left="332" w:right="616" w:firstLine="708"/>
        <w:jc w:val="both"/>
      </w:pPr>
      <w:r>
        <w:rPr/>
        <w:t>Chị yêu cầu chị A, anh T1 trả chị 240.000.000đồng tiền vay và 161.345.000đồng tiền hụi. Tổng cộng là 401.345.000đồng.</w:t>
      </w:r>
    </w:p>
    <w:p>
      <w:pPr>
        <w:pStyle w:val="BodyText"/>
        <w:spacing w:before="9"/>
      </w:pPr>
    </w:p>
    <w:p>
      <w:pPr>
        <w:pStyle w:val="ListParagraph"/>
        <w:numPr>
          <w:ilvl w:val="0"/>
          <w:numId w:val="4"/>
        </w:numPr>
        <w:tabs>
          <w:tab w:pos="1229" w:val="left" w:leader="none"/>
        </w:tabs>
        <w:spacing w:line="237" w:lineRule="auto" w:before="0" w:after="0"/>
        <w:ind w:left="332" w:right="612" w:firstLine="720"/>
        <w:jc w:val="both"/>
        <w:rPr>
          <w:sz w:val="28"/>
        </w:rPr>
      </w:pPr>
      <w:r>
        <w:rPr>
          <w:b/>
          <w:i/>
          <w:sz w:val="28"/>
        </w:rPr>
        <w:t>Bị đơn chị Mai Thị Hồng A tại bản tự khai, biên bản hòa giải và tại phiên</w:t>
      </w:r>
      <w:r>
        <w:rPr>
          <w:b/>
          <w:i/>
          <w:sz w:val="28"/>
        </w:rPr>
        <w:t> tòa</w:t>
      </w:r>
      <w:r>
        <w:rPr>
          <w:b/>
          <w:i/>
          <w:spacing w:val="-1"/>
          <w:sz w:val="28"/>
        </w:rPr>
        <w:t> </w:t>
      </w:r>
      <w:r>
        <w:rPr>
          <w:b/>
          <w:i/>
          <w:sz w:val="28"/>
        </w:rPr>
        <w:t>trình</w:t>
      </w:r>
      <w:r>
        <w:rPr>
          <w:b/>
          <w:i/>
          <w:spacing w:val="-3"/>
          <w:sz w:val="28"/>
        </w:rPr>
        <w:t> </w:t>
      </w:r>
      <w:r>
        <w:rPr>
          <w:b/>
          <w:i/>
          <w:sz w:val="28"/>
        </w:rPr>
        <w:t>bày:</w:t>
      </w:r>
      <w:r>
        <w:rPr>
          <w:b/>
          <w:i/>
          <w:spacing w:val="-3"/>
          <w:sz w:val="28"/>
        </w:rPr>
        <w:t> </w:t>
      </w:r>
      <w:r>
        <w:rPr>
          <w:sz w:val="28"/>
        </w:rPr>
        <w:t>Chị</w:t>
      </w:r>
      <w:r>
        <w:rPr>
          <w:spacing w:val="-1"/>
          <w:sz w:val="28"/>
        </w:rPr>
        <w:t> </w:t>
      </w:r>
      <w:r>
        <w:rPr>
          <w:sz w:val="28"/>
        </w:rPr>
        <w:t>thừa</w:t>
      </w:r>
      <w:r>
        <w:rPr>
          <w:spacing w:val="-1"/>
          <w:sz w:val="28"/>
        </w:rPr>
        <w:t> </w:t>
      </w:r>
      <w:r>
        <w:rPr>
          <w:sz w:val="28"/>
        </w:rPr>
        <w:t>nhận lời</w:t>
      </w:r>
      <w:r>
        <w:rPr>
          <w:spacing w:val="-2"/>
          <w:sz w:val="28"/>
        </w:rPr>
        <w:t> </w:t>
      </w:r>
      <w:r>
        <w:rPr>
          <w:sz w:val="28"/>
        </w:rPr>
        <w:t>trình</w:t>
      </w:r>
      <w:r>
        <w:rPr>
          <w:spacing w:val="-2"/>
          <w:sz w:val="28"/>
        </w:rPr>
        <w:t> </w:t>
      </w:r>
      <w:r>
        <w:rPr>
          <w:sz w:val="28"/>
        </w:rPr>
        <w:t>bày</w:t>
      </w:r>
      <w:r>
        <w:rPr>
          <w:spacing w:val="-4"/>
          <w:sz w:val="28"/>
        </w:rPr>
        <w:t> </w:t>
      </w:r>
      <w:r>
        <w:rPr>
          <w:sz w:val="28"/>
        </w:rPr>
        <w:t>của</w:t>
      </w:r>
      <w:r>
        <w:rPr>
          <w:spacing w:val="-2"/>
          <w:sz w:val="28"/>
        </w:rPr>
        <w:t> </w:t>
      </w:r>
      <w:r>
        <w:rPr>
          <w:sz w:val="28"/>
        </w:rPr>
        <w:t>chị T</w:t>
      </w:r>
      <w:r>
        <w:rPr>
          <w:spacing w:val="-4"/>
          <w:sz w:val="28"/>
        </w:rPr>
        <w:t> </w:t>
      </w:r>
      <w:r>
        <w:rPr>
          <w:sz w:val="28"/>
        </w:rPr>
        <w:t>là</w:t>
      </w:r>
      <w:r>
        <w:rPr>
          <w:spacing w:val="-2"/>
          <w:sz w:val="28"/>
        </w:rPr>
        <w:t> </w:t>
      </w:r>
      <w:r>
        <w:rPr>
          <w:sz w:val="28"/>
        </w:rPr>
        <w:t>đúng.</w:t>
      </w:r>
      <w:r>
        <w:rPr>
          <w:spacing w:val="-1"/>
          <w:sz w:val="28"/>
        </w:rPr>
        <w:t> </w:t>
      </w:r>
      <w:r>
        <w:rPr>
          <w:sz w:val="28"/>
        </w:rPr>
        <w:t>Hiện</w:t>
      </w:r>
      <w:r>
        <w:rPr>
          <w:spacing w:val="-1"/>
          <w:sz w:val="28"/>
        </w:rPr>
        <w:t> </w:t>
      </w:r>
      <w:r>
        <w:rPr>
          <w:sz w:val="28"/>
        </w:rPr>
        <w:t>tại chị</w:t>
      </w:r>
      <w:r>
        <w:rPr>
          <w:spacing w:val="-2"/>
          <w:sz w:val="28"/>
        </w:rPr>
        <w:t> </w:t>
      </w:r>
      <w:r>
        <w:rPr>
          <w:sz w:val="28"/>
        </w:rPr>
        <w:t>còn</w:t>
      </w:r>
      <w:r>
        <w:rPr>
          <w:spacing w:val="-2"/>
          <w:sz w:val="28"/>
        </w:rPr>
        <w:t> </w:t>
      </w:r>
      <w:r>
        <w:rPr>
          <w:sz w:val="28"/>
        </w:rPr>
        <w:t>nợ chị T tiền mượn và tiền hụi tổng cộng là 401.345.000đồng. Chị đồng ý trả số tiền trên cho chị T nhưng xin trả dần 02 tháng trả 10.000.000đồng cho đến khi xong nợ.</w:t>
      </w:r>
    </w:p>
    <w:p>
      <w:pPr>
        <w:pStyle w:val="BodyText"/>
        <w:spacing w:before="2"/>
        <w:rPr>
          <w:sz w:val="29"/>
        </w:rPr>
      </w:pPr>
    </w:p>
    <w:p>
      <w:pPr>
        <w:pStyle w:val="ListParagraph"/>
        <w:numPr>
          <w:ilvl w:val="0"/>
          <w:numId w:val="4"/>
        </w:numPr>
        <w:tabs>
          <w:tab w:pos="1238" w:val="left" w:leader="none"/>
        </w:tabs>
        <w:spacing w:line="237" w:lineRule="auto" w:before="0" w:after="0"/>
        <w:ind w:left="332" w:right="610" w:firstLine="720"/>
        <w:jc w:val="both"/>
        <w:rPr>
          <w:sz w:val="28"/>
        </w:rPr>
      </w:pPr>
      <w:r>
        <w:rPr>
          <w:b/>
          <w:i/>
          <w:sz w:val="28"/>
        </w:rPr>
        <w:t>Bị đơn anh Lê Văn T1 tại bản tự khai, biên bản hòa giải và tại phiên tòa</w:t>
      </w:r>
      <w:r>
        <w:rPr>
          <w:b/>
          <w:i/>
          <w:sz w:val="28"/>
        </w:rPr>
        <w:t> trình bày: </w:t>
      </w:r>
      <w:r>
        <w:rPr>
          <w:sz w:val="28"/>
        </w:rPr>
        <w:t>Anh là chồng của chị Mai Thị Hồng A, anh đồng ý cùng chị A trả cho chị T 401.345.000đồng nhưng xin trả dần 02 tháng trả 10.000.000đồng cho đến khi xong </w:t>
      </w:r>
      <w:r>
        <w:rPr>
          <w:spacing w:val="-4"/>
          <w:sz w:val="28"/>
        </w:rPr>
        <w:t>nợ.</w:t>
      </w:r>
    </w:p>
    <w:p>
      <w:pPr>
        <w:pStyle w:val="BodyText"/>
        <w:spacing w:before="4"/>
        <w:ind w:left="332" w:right="615" w:firstLine="720"/>
        <w:jc w:val="both"/>
      </w:pPr>
      <w:r>
        <w:rPr/>
        <w:t>Tại phiên tòa, chị A và anh T1 đồng ý trả chị T 401.345.000đồng nhưng đợi</w:t>
      </w:r>
      <w:r>
        <w:rPr>
          <w:spacing w:val="40"/>
        </w:rPr>
        <w:t> </w:t>
      </w:r>
      <w:r>
        <w:rPr/>
        <w:t>khi nào Cơ quan thi hành án thi hành các bản án của chị A</w:t>
      </w:r>
      <w:r>
        <w:rPr>
          <w:spacing w:val="-1"/>
        </w:rPr>
        <w:t> </w:t>
      </w:r>
      <w:r>
        <w:rPr/>
        <w:t>kiện thì mới có tiền trả chị </w:t>
      </w:r>
      <w:r>
        <w:rPr>
          <w:spacing w:val="-6"/>
        </w:rPr>
        <w:t>T.</w:t>
      </w:r>
    </w:p>
    <w:p>
      <w:pPr>
        <w:pStyle w:val="BodyText"/>
        <w:spacing w:before="4"/>
      </w:pPr>
    </w:p>
    <w:p>
      <w:pPr>
        <w:pStyle w:val="Heading1"/>
        <w:ind w:right="365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rPr>
          <w:b/>
          <w:sz w:val="27"/>
        </w:rPr>
      </w:pPr>
    </w:p>
    <w:p>
      <w:pPr>
        <w:pStyle w:val="BodyText"/>
        <w:ind w:left="332" w:right="624" w:firstLine="720"/>
        <w:jc w:val="both"/>
      </w:pPr>
      <w:r>
        <w:rPr/>
        <w:t>Căn cứ</w:t>
      </w:r>
      <w:r>
        <w:rPr>
          <w:spacing w:val="-1"/>
        </w:rPr>
        <w:t> </w:t>
      </w:r>
      <w:r>
        <w:rPr/>
        <w:t>vào tài liệu, chứng cứ</w:t>
      </w:r>
      <w:r>
        <w:rPr>
          <w:spacing w:val="-1"/>
        </w:rPr>
        <w:t> </w:t>
      </w:r>
      <w:r>
        <w:rPr/>
        <w:t>đã được xem xét tại phiên tòa, kết quả tranh tụng tại phiên tòa, các quy định pháp luật Hội đồng xét xử nhận định:</w:t>
      </w:r>
    </w:p>
    <w:p>
      <w:pPr>
        <w:pStyle w:val="BodyText"/>
        <w:spacing w:before="10"/>
        <w:rPr>
          <w:sz w:val="27"/>
        </w:rPr>
      </w:pPr>
    </w:p>
    <w:p>
      <w:pPr>
        <w:pStyle w:val="ListParagraph"/>
        <w:numPr>
          <w:ilvl w:val="0"/>
          <w:numId w:val="5"/>
        </w:numPr>
        <w:tabs>
          <w:tab w:pos="1438" w:val="left" w:leader="none"/>
        </w:tabs>
        <w:spacing w:line="240" w:lineRule="auto" w:before="1" w:after="0"/>
        <w:ind w:left="1437" w:right="0" w:hanging="397"/>
        <w:jc w:val="both"/>
        <w:rPr>
          <w:sz w:val="28"/>
        </w:rPr>
      </w:pPr>
      <w:r>
        <w:rPr>
          <w:sz w:val="28"/>
        </w:rPr>
        <w:t>Về</w:t>
      </w:r>
      <w:r>
        <w:rPr>
          <w:spacing w:val="-3"/>
          <w:sz w:val="28"/>
        </w:rPr>
        <w:t> </w:t>
      </w:r>
      <w:r>
        <w:rPr>
          <w:sz w:val="28"/>
        </w:rPr>
        <w:t>tố </w:t>
      </w:r>
      <w:r>
        <w:rPr>
          <w:spacing w:val="-2"/>
          <w:sz w:val="28"/>
        </w:rPr>
        <w:t>tụng:</w:t>
      </w:r>
    </w:p>
    <w:p>
      <w:pPr>
        <w:pStyle w:val="BodyText"/>
        <w:ind w:left="332" w:right="323" w:firstLine="790"/>
        <w:jc w:val="both"/>
      </w:pPr>
      <w:r>
        <w:rPr/>
        <w:t>[1.1]. Về quan hệ pháp luật: Nguyên đơn yêu cầu bị đơn trả tiền vay và nợ hụi. Do đó Hội đồng xét xử xác định quan hệ pháp luật là Tranh chấp hợp đồng</w:t>
      </w:r>
      <w:r>
        <w:rPr>
          <w:spacing w:val="23"/>
        </w:rPr>
        <w:t> </w:t>
      </w:r>
      <w:r>
        <w:rPr/>
        <w:t>vay tài sản và góp hụi theo qui định tại khoản 3 điều 26 Bộ luật tố tụng dân sự.</w:t>
      </w:r>
    </w:p>
    <w:p>
      <w:pPr>
        <w:pStyle w:val="BodyText"/>
        <w:spacing w:before="1"/>
        <w:ind w:left="332" w:right="325" w:firstLine="720"/>
        <w:jc w:val="both"/>
      </w:pPr>
      <w:r>
        <w:rPr/>
        <w:t>[1.2].</w:t>
      </w:r>
      <w:r>
        <w:rPr>
          <w:spacing w:val="-1"/>
        </w:rPr>
        <w:t> </w:t>
      </w:r>
      <w:r>
        <w:rPr/>
        <w:t>Về</w:t>
      </w:r>
      <w:r>
        <w:rPr>
          <w:spacing w:val="-1"/>
        </w:rPr>
        <w:t> </w:t>
      </w:r>
      <w:r>
        <w:rPr/>
        <w:t>thẩm</w:t>
      </w:r>
      <w:r>
        <w:rPr>
          <w:spacing w:val="-6"/>
        </w:rPr>
        <w:t> </w:t>
      </w:r>
      <w:r>
        <w:rPr/>
        <w:t>quyền</w:t>
      </w:r>
      <w:r>
        <w:rPr>
          <w:spacing w:val="-2"/>
        </w:rPr>
        <w:t> </w:t>
      </w:r>
      <w:r>
        <w:rPr/>
        <w:t>giải</w:t>
      </w:r>
      <w:r>
        <w:rPr>
          <w:spacing w:val="-2"/>
        </w:rPr>
        <w:t> </w:t>
      </w:r>
      <w:r>
        <w:rPr/>
        <w:t>quyết vụ</w:t>
      </w:r>
      <w:r>
        <w:rPr>
          <w:spacing w:val="-1"/>
        </w:rPr>
        <w:t> </w:t>
      </w:r>
      <w:r>
        <w:rPr/>
        <w:t>án: Bị</w:t>
      </w:r>
      <w:r>
        <w:rPr>
          <w:spacing w:val="-1"/>
        </w:rPr>
        <w:t> </w:t>
      </w:r>
      <w:r>
        <w:rPr/>
        <w:t>đơn có</w:t>
      </w:r>
      <w:r>
        <w:rPr>
          <w:spacing w:val="-1"/>
        </w:rPr>
        <w:t> </w:t>
      </w:r>
      <w:r>
        <w:rPr/>
        <w:t>nơi cư</w:t>
      </w:r>
      <w:r>
        <w:rPr>
          <w:spacing w:val="-3"/>
        </w:rPr>
        <w:t> </w:t>
      </w:r>
      <w:r>
        <w:rPr/>
        <w:t>trú</w:t>
      </w:r>
      <w:r>
        <w:rPr>
          <w:spacing w:val="-1"/>
        </w:rPr>
        <w:t> </w:t>
      </w:r>
      <w:r>
        <w:rPr/>
        <w:t>tại</w:t>
      </w:r>
      <w:r>
        <w:rPr>
          <w:spacing w:val="-3"/>
        </w:rPr>
        <w:t> </w:t>
      </w:r>
      <w:r>
        <w:rPr/>
        <w:t>huyện C,</w:t>
      </w:r>
      <w:r>
        <w:rPr>
          <w:spacing w:val="-3"/>
        </w:rPr>
        <w:t> </w:t>
      </w:r>
      <w:r>
        <w:rPr/>
        <w:t>tỉnh Tiền Giang nên thẩm</w:t>
      </w:r>
      <w:r>
        <w:rPr>
          <w:spacing w:val="-1"/>
        </w:rPr>
        <w:t> </w:t>
      </w:r>
      <w:r>
        <w:rPr/>
        <w:t>quyền giải quyết thuộc Tòa án nhân dân huyện C theo qui định tại điều 39 Bộ luật tố tụng dân sự.</w:t>
      </w:r>
    </w:p>
    <w:p>
      <w:pPr>
        <w:pStyle w:val="BodyText"/>
        <w:spacing w:before="10"/>
        <w:rPr>
          <w:sz w:val="27"/>
        </w:rPr>
      </w:pPr>
    </w:p>
    <w:p>
      <w:pPr>
        <w:pStyle w:val="ListParagraph"/>
        <w:numPr>
          <w:ilvl w:val="0"/>
          <w:numId w:val="5"/>
        </w:numPr>
        <w:tabs>
          <w:tab w:pos="1473" w:val="left" w:leader="none"/>
        </w:tabs>
        <w:spacing w:line="240" w:lineRule="auto" w:before="0" w:after="0"/>
        <w:ind w:left="332" w:right="322" w:firstLine="720"/>
        <w:jc w:val="both"/>
        <w:rPr>
          <w:sz w:val="28"/>
        </w:rPr>
      </w:pPr>
      <w:r>
        <w:rPr>
          <w:sz w:val="28"/>
        </w:rPr>
        <w:t>Về nội dung vụ án: Trong quá trình giải quyết vụ án cũng như tại phiên tòa</w:t>
      </w:r>
      <w:r>
        <w:rPr>
          <w:spacing w:val="40"/>
          <w:sz w:val="28"/>
        </w:rPr>
        <w:t> </w:t>
      </w:r>
      <w:r>
        <w:rPr>
          <w:sz w:val="28"/>
        </w:rPr>
        <w:t>chị A, anh T1 thừa nhận có vay tiền của chị T và chị T có Tm gia chơi hụi do chị A tổ chức.</w:t>
      </w:r>
      <w:r>
        <w:rPr>
          <w:spacing w:val="-1"/>
          <w:sz w:val="28"/>
        </w:rPr>
        <w:t> </w:t>
      </w:r>
      <w:r>
        <w:rPr>
          <w:sz w:val="28"/>
        </w:rPr>
        <w:t>Hiện vợ chồng chị A,</w:t>
      </w:r>
      <w:r>
        <w:rPr>
          <w:spacing w:val="-1"/>
          <w:sz w:val="28"/>
        </w:rPr>
        <w:t> </w:t>
      </w:r>
      <w:r>
        <w:rPr>
          <w:sz w:val="28"/>
        </w:rPr>
        <w:t>anh T1 còn</w:t>
      </w:r>
      <w:r>
        <w:rPr>
          <w:spacing w:val="-1"/>
          <w:sz w:val="28"/>
        </w:rPr>
        <w:t> </w:t>
      </w:r>
      <w:r>
        <w:rPr>
          <w:sz w:val="28"/>
        </w:rPr>
        <w:t>nợ</w:t>
      </w:r>
      <w:r>
        <w:rPr>
          <w:spacing w:val="-2"/>
          <w:sz w:val="28"/>
        </w:rPr>
        <w:t> </w:t>
      </w:r>
      <w:r>
        <w:rPr>
          <w:sz w:val="28"/>
        </w:rPr>
        <w:t>chị T</w:t>
      </w:r>
      <w:r>
        <w:rPr>
          <w:spacing w:val="-4"/>
          <w:sz w:val="28"/>
        </w:rPr>
        <w:t> </w:t>
      </w:r>
      <w:r>
        <w:rPr>
          <w:sz w:val="28"/>
        </w:rPr>
        <w:t>401.345.000 đồng</w:t>
      </w:r>
      <w:r>
        <w:rPr>
          <w:spacing w:val="-1"/>
          <w:sz w:val="28"/>
        </w:rPr>
        <w:t> </w:t>
      </w:r>
      <w:r>
        <w:rPr>
          <w:sz w:val="28"/>
        </w:rPr>
        <w:t>như</w:t>
      </w:r>
      <w:r>
        <w:rPr>
          <w:spacing w:val="-1"/>
          <w:sz w:val="28"/>
        </w:rPr>
        <w:t> </w:t>
      </w:r>
      <w:r>
        <w:rPr>
          <w:sz w:val="28"/>
        </w:rPr>
        <w:t>chị T</w:t>
      </w:r>
      <w:r>
        <w:rPr>
          <w:spacing w:val="-2"/>
          <w:sz w:val="28"/>
        </w:rPr>
        <w:t> </w:t>
      </w:r>
      <w:r>
        <w:rPr>
          <w:sz w:val="28"/>
        </w:rPr>
        <w:t>khởi kiện. Lời thừa nhận của chị A, anh T1 là tình tiết không phải chứng minh theo qui định tại điều 92 Bộ luật tố tụng dân sự. Chị A, anh T1 đồng ý trả 401.345.000đồng cho chị T nhưng xin chờ kết quả thi hành án các bản án mà chị A khởi kiện trước đó. Xét thấy, về số tiền vay chị T cho vợ chồng chị A vay đã lâu, đã đòi nhiều lần nhưng anh chị vẫn chưa</w:t>
      </w:r>
      <w:r>
        <w:rPr>
          <w:spacing w:val="-2"/>
          <w:sz w:val="28"/>
        </w:rPr>
        <w:t> </w:t>
      </w:r>
      <w:r>
        <w:rPr>
          <w:sz w:val="28"/>
        </w:rPr>
        <w:t>trả</w:t>
      </w:r>
      <w:r>
        <w:rPr>
          <w:spacing w:val="-2"/>
          <w:sz w:val="28"/>
        </w:rPr>
        <w:t> </w:t>
      </w:r>
      <w:r>
        <w:rPr>
          <w:sz w:val="28"/>
        </w:rPr>
        <w:t>đủ.</w:t>
      </w:r>
      <w:r>
        <w:rPr>
          <w:spacing w:val="-1"/>
          <w:sz w:val="28"/>
        </w:rPr>
        <w:t> </w:t>
      </w:r>
      <w:r>
        <w:rPr>
          <w:sz w:val="28"/>
        </w:rPr>
        <w:t>Đối</w:t>
      </w:r>
      <w:r>
        <w:rPr>
          <w:spacing w:val="-2"/>
          <w:sz w:val="28"/>
        </w:rPr>
        <w:t> </w:t>
      </w:r>
      <w:r>
        <w:rPr>
          <w:sz w:val="28"/>
        </w:rPr>
        <w:t>với</w:t>
      </w:r>
      <w:r>
        <w:rPr>
          <w:spacing w:val="-2"/>
          <w:sz w:val="28"/>
        </w:rPr>
        <w:t> </w:t>
      </w:r>
      <w:r>
        <w:rPr>
          <w:sz w:val="28"/>
        </w:rPr>
        <w:t>số</w:t>
      </w:r>
      <w:r>
        <w:rPr>
          <w:spacing w:val="-1"/>
          <w:sz w:val="28"/>
        </w:rPr>
        <w:t> </w:t>
      </w:r>
      <w:r>
        <w:rPr>
          <w:sz w:val="28"/>
        </w:rPr>
        <w:t>tiền</w:t>
      </w:r>
      <w:r>
        <w:rPr>
          <w:spacing w:val="-2"/>
          <w:sz w:val="28"/>
        </w:rPr>
        <w:t> </w:t>
      </w:r>
      <w:r>
        <w:rPr>
          <w:sz w:val="28"/>
        </w:rPr>
        <w:t>hụi còn</w:t>
      </w:r>
      <w:r>
        <w:rPr>
          <w:spacing w:val="-3"/>
          <w:sz w:val="28"/>
        </w:rPr>
        <w:t> </w:t>
      </w:r>
      <w:r>
        <w:rPr>
          <w:sz w:val="28"/>
        </w:rPr>
        <w:t>nợ,</w:t>
      </w:r>
      <w:r>
        <w:rPr>
          <w:spacing w:val="-1"/>
          <w:sz w:val="28"/>
        </w:rPr>
        <w:t> </w:t>
      </w:r>
      <w:r>
        <w:rPr>
          <w:sz w:val="28"/>
        </w:rPr>
        <w:t>chị T</w:t>
      </w:r>
      <w:r>
        <w:rPr>
          <w:spacing w:val="-1"/>
          <w:sz w:val="28"/>
        </w:rPr>
        <w:t> </w:t>
      </w:r>
      <w:r>
        <w:rPr>
          <w:sz w:val="28"/>
        </w:rPr>
        <w:t>cũng</w:t>
      </w:r>
      <w:r>
        <w:rPr>
          <w:spacing w:val="-1"/>
          <w:sz w:val="28"/>
        </w:rPr>
        <w:t> </w:t>
      </w:r>
      <w:r>
        <w:rPr>
          <w:sz w:val="28"/>
        </w:rPr>
        <w:t>đã</w:t>
      </w:r>
      <w:r>
        <w:rPr>
          <w:spacing w:val="-1"/>
          <w:sz w:val="28"/>
        </w:rPr>
        <w:t> </w:t>
      </w:r>
      <w:r>
        <w:rPr>
          <w:sz w:val="28"/>
        </w:rPr>
        <w:t>cho anh chị</w:t>
      </w:r>
      <w:r>
        <w:rPr>
          <w:spacing w:val="-1"/>
          <w:sz w:val="28"/>
        </w:rPr>
        <w:t> </w:t>
      </w:r>
      <w:r>
        <w:rPr>
          <w:sz w:val="28"/>
        </w:rPr>
        <w:t>trả</w:t>
      </w:r>
      <w:r>
        <w:rPr>
          <w:spacing w:val="-2"/>
          <w:sz w:val="28"/>
        </w:rPr>
        <w:t> </w:t>
      </w:r>
      <w:r>
        <w:rPr>
          <w:sz w:val="28"/>
        </w:rPr>
        <w:t>vốn</w:t>
      </w:r>
      <w:r>
        <w:rPr>
          <w:spacing w:val="-3"/>
          <w:sz w:val="28"/>
        </w:rPr>
        <w:t> </w:t>
      </w:r>
      <w:r>
        <w:rPr>
          <w:sz w:val="28"/>
        </w:rPr>
        <w:t>nhưng</w:t>
      </w:r>
      <w:r>
        <w:rPr>
          <w:spacing w:val="-2"/>
          <w:sz w:val="28"/>
        </w:rPr>
        <w:t> </w:t>
      </w:r>
      <w:r>
        <w:rPr>
          <w:sz w:val="28"/>
        </w:rPr>
        <w:t>từ</w:t>
      </w:r>
      <w:r>
        <w:rPr>
          <w:spacing w:val="-4"/>
          <w:sz w:val="28"/>
        </w:rPr>
        <w:t> </w:t>
      </w:r>
      <w:r>
        <w:rPr>
          <w:sz w:val="28"/>
        </w:rPr>
        <w:t>ngày ngưng</w:t>
      </w:r>
      <w:r>
        <w:rPr>
          <w:spacing w:val="-4"/>
          <w:sz w:val="28"/>
        </w:rPr>
        <w:t> </w:t>
      </w:r>
      <w:r>
        <w:rPr>
          <w:sz w:val="28"/>
        </w:rPr>
        <w:t>hụi</w:t>
      </w:r>
      <w:r>
        <w:rPr>
          <w:spacing w:val="-2"/>
          <w:sz w:val="28"/>
        </w:rPr>
        <w:t> </w:t>
      </w:r>
      <w:r>
        <w:rPr>
          <w:sz w:val="28"/>
        </w:rPr>
        <w:t>đến</w:t>
      </w:r>
      <w:r>
        <w:rPr>
          <w:spacing w:val="-1"/>
          <w:sz w:val="28"/>
        </w:rPr>
        <w:t> </w:t>
      </w:r>
      <w:r>
        <w:rPr>
          <w:sz w:val="28"/>
        </w:rPr>
        <w:t>nay</w:t>
      </w:r>
      <w:r>
        <w:rPr>
          <w:spacing w:val="-4"/>
          <w:sz w:val="28"/>
        </w:rPr>
        <w:t> </w:t>
      </w:r>
      <w:r>
        <w:rPr>
          <w:sz w:val="28"/>
        </w:rPr>
        <w:t>anh chị</w:t>
      </w:r>
      <w:r>
        <w:rPr>
          <w:spacing w:val="-1"/>
          <w:sz w:val="28"/>
        </w:rPr>
        <w:t> </w:t>
      </w:r>
      <w:r>
        <w:rPr>
          <w:sz w:val="28"/>
        </w:rPr>
        <w:t>vẫn</w:t>
      </w:r>
      <w:r>
        <w:rPr>
          <w:spacing w:val="-2"/>
          <w:sz w:val="28"/>
        </w:rPr>
        <w:t> </w:t>
      </w:r>
      <w:r>
        <w:rPr>
          <w:sz w:val="28"/>
        </w:rPr>
        <w:t>không</w:t>
      </w:r>
      <w:r>
        <w:rPr>
          <w:spacing w:val="-2"/>
          <w:sz w:val="28"/>
        </w:rPr>
        <w:t> </w:t>
      </w:r>
      <w:r>
        <w:rPr>
          <w:sz w:val="28"/>
        </w:rPr>
        <w:t>thực</w:t>
      </w:r>
      <w:r>
        <w:rPr>
          <w:spacing w:val="-4"/>
          <w:sz w:val="28"/>
        </w:rPr>
        <w:t> </w:t>
      </w:r>
      <w:r>
        <w:rPr>
          <w:sz w:val="28"/>
        </w:rPr>
        <w:t>hiện</w:t>
      </w:r>
      <w:r>
        <w:rPr>
          <w:spacing w:val="-2"/>
          <w:sz w:val="28"/>
        </w:rPr>
        <w:t> </w:t>
      </w:r>
      <w:r>
        <w:rPr>
          <w:sz w:val="28"/>
        </w:rPr>
        <w:t>đã</w:t>
      </w:r>
      <w:r>
        <w:rPr>
          <w:spacing w:val="-4"/>
          <w:sz w:val="28"/>
        </w:rPr>
        <w:t> </w:t>
      </w:r>
      <w:r>
        <w:rPr>
          <w:sz w:val="28"/>
        </w:rPr>
        <w:t>gây</w:t>
      </w:r>
      <w:r>
        <w:rPr>
          <w:spacing w:val="-4"/>
          <w:sz w:val="28"/>
        </w:rPr>
        <w:t> </w:t>
      </w:r>
      <w:r>
        <w:rPr>
          <w:sz w:val="28"/>
        </w:rPr>
        <w:t>thiệt</w:t>
      </w:r>
      <w:r>
        <w:rPr>
          <w:spacing w:val="-1"/>
          <w:sz w:val="28"/>
        </w:rPr>
        <w:t> </w:t>
      </w:r>
      <w:r>
        <w:rPr>
          <w:sz w:val="28"/>
        </w:rPr>
        <w:t>hại</w:t>
      </w:r>
      <w:r>
        <w:rPr>
          <w:spacing w:val="-1"/>
          <w:sz w:val="28"/>
        </w:rPr>
        <w:t> </w:t>
      </w:r>
      <w:r>
        <w:rPr>
          <w:sz w:val="28"/>
        </w:rPr>
        <w:t>đến</w:t>
      </w:r>
      <w:r>
        <w:rPr>
          <w:spacing w:val="-2"/>
          <w:sz w:val="28"/>
        </w:rPr>
        <w:t> </w:t>
      </w:r>
      <w:r>
        <w:rPr>
          <w:sz w:val="28"/>
        </w:rPr>
        <w:t>quyền</w:t>
      </w:r>
      <w:r>
        <w:rPr>
          <w:spacing w:val="-1"/>
          <w:sz w:val="28"/>
        </w:rPr>
        <w:t> </w:t>
      </w:r>
      <w:r>
        <w:rPr>
          <w:sz w:val="28"/>
        </w:rPr>
        <w:t>lợi</w:t>
      </w:r>
      <w:r>
        <w:rPr>
          <w:spacing w:val="-1"/>
          <w:sz w:val="28"/>
        </w:rPr>
        <w:t> </w:t>
      </w:r>
      <w:r>
        <w:rPr>
          <w:sz w:val="28"/>
        </w:rPr>
        <w:t>của</w:t>
      </w:r>
      <w:r>
        <w:rPr>
          <w:spacing w:val="-3"/>
          <w:sz w:val="28"/>
        </w:rPr>
        <w:t> </w:t>
      </w:r>
      <w:r>
        <w:rPr>
          <w:sz w:val="28"/>
        </w:rPr>
        <w:t>chị</w:t>
      </w:r>
      <w:r>
        <w:rPr>
          <w:spacing w:val="9"/>
          <w:sz w:val="28"/>
        </w:rPr>
        <w:t> </w:t>
      </w:r>
      <w:r>
        <w:rPr>
          <w:spacing w:val="-5"/>
          <w:sz w:val="28"/>
        </w:rPr>
        <w:t>T.</w:t>
      </w:r>
    </w:p>
    <w:p>
      <w:pPr>
        <w:spacing w:after="0" w:line="240" w:lineRule="auto"/>
        <w:jc w:val="both"/>
        <w:rPr>
          <w:sz w:val="28"/>
        </w:rPr>
        <w:sectPr>
          <w:pgSz w:w="11910" w:h="16850"/>
          <w:pgMar w:header="0" w:footer="551" w:top="1060" w:bottom="740" w:left="800" w:right="520"/>
        </w:sectPr>
      </w:pPr>
    </w:p>
    <w:p>
      <w:pPr>
        <w:pStyle w:val="BodyText"/>
        <w:spacing w:before="65"/>
        <w:ind w:left="332" w:right="326"/>
        <w:jc w:val="both"/>
      </w:pPr>
      <w:r>
        <w:rPr/>
        <w:t>Nay anh chị xin chờ kết quả giải quyết thi hành án cho anh chị mới trả tiền không được chị T chấp nhận nên Hội đồng xét xử không có cơ sở xem xét. Các bên cũng có quyền thỏa thuận tại giai đoạn thi hành án. Do đó Hội đồng xét xử buộc chị A, anh T1 phải trả chị T 401.345.000đồng tiền vay và tiền hụi là có cơ sở.</w:t>
      </w:r>
    </w:p>
    <w:p>
      <w:pPr>
        <w:pStyle w:val="BodyText"/>
      </w:pPr>
    </w:p>
    <w:p>
      <w:pPr>
        <w:pStyle w:val="BodyText"/>
        <w:spacing w:before="1"/>
        <w:ind w:left="332" w:right="324" w:firstLine="720"/>
        <w:jc w:val="both"/>
      </w:pPr>
      <w:r>
        <w:rPr/>
        <w:t>[3]. Án phí: Chị A, anh T1 phải chịu án phí theo qui định tại điều 147 Bộ luật tố tụng dân sự và Nghị quyết 326/2016/UBTVHU14 ngày 30/12/2016 do yêu cầu khởi kiện của chị T được chấp nhận. Anh chị có đơn xin miễn giảm tiền án phí có xác nhận của chính quyền địa</w:t>
      </w:r>
      <w:r>
        <w:rPr>
          <w:spacing w:val="-1"/>
        </w:rPr>
        <w:t> </w:t>
      </w:r>
      <w:r>
        <w:rPr/>
        <w:t>phương hoàn cA</w:t>
      </w:r>
      <w:r>
        <w:rPr>
          <w:spacing w:val="-1"/>
        </w:rPr>
        <w:t> </w:t>
      </w:r>
      <w:r>
        <w:rPr/>
        <w:t>khó khăn</w:t>
      </w:r>
      <w:r>
        <w:rPr>
          <w:spacing w:val="-1"/>
        </w:rPr>
        <w:t> </w:t>
      </w:r>
      <w:r>
        <w:rPr/>
        <w:t>nên được Hội đồng xét xử xem</w:t>
      </w:r>
      <w:r>
        <w:rPr>
          <w:spacing w:val="-5"/>
        </w:rPr>
        <w:t> </w:t>
      </w:r>
      <w:r>
        <w:rPr/>
        <w:t>xét giảm</w:t>
      </w:r>
    </w:p>
    <w:p>
      <w:pPr>
        <w:pStyle w:val="BodyText"/>
        <w:spacing w:before="1"/>
        <w:ind w:left="332"/>
        <w:jc w:val="both"/>
      </w:pPr>
      <w:r>
        <w:rPr/>
        <w:t>½</w:t>
      </w:r>
      <w:r>
        <w:rPr>
          <w:spacing w:val="-4"/>
        </w:rPr>
        <w:t> </w:t>
      </w:r>
      <w:r>
        <w:rPr/>
        <w:t>án</w:t>
      </w:r>
      <w:r>
        <w:rPr>
          <w:spacing w:val="-4"/>
        </w:rPr>
        <w:t> </w:t>
      </w:r>
      <w:r>
        <w:rPr/>
        <w:t>phí</w:t>
      </w:r>
      <w:r>
        <w:rPr>
          <w:spacing w:val="-1"/>
        </w:rPr>
        <w:t> </w:t>
      </w:r>
      <w:r>
        <w:rPr/>
        <w:t>phải </w:t>
      </w:r>
      <w:r>
        <w:rPr>
          <w:spacing w:val="-4"/>
        </w:rPr>
        <w:t>chịu.</w:t>
      </w:r>
    </w:p>
    <w:p>
      <w:pPr>
        <w:pStyle w:val="BodyText"/>
        <w:spacing w:before="2"/>
        <w:rPr>
          <w:sz w:val="20"/>
        </w:rPr>
      </w:pPr>
    </w:p>
    <w:p>
      <w:pPr>
        <w:spacing w:before="89"/>
        <w:ind w:left="1053"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5"/>
        <w:ind w:right="3654"/>
      </w:pPr>
      <w:r>
        <w:rPr/>
        <w:t>QUYẾT</w:t>
      </w:r>
      <w:r>
        <w:rPr>
          <w:spacing w:val="-4"/>
        </w:rPr>
        <w:t> </w:t>
      </w:r>
      <w:r>
        <w:rPr>
          <w:spacing w:val="-2"/>
        </w:rPr>
        <w:t>ĐỊNH:</w:t>
      </w:r>
    </w:p>
    <w:p>
      <w:pPr>
        <w:pStyle w:val="BodyText"/>
        <w:rPr>
          <w:b/>
          <w:sz w:val="20"/>
        </w:rPr>
      </w:pPr>
    </w:p>
    <w:p>
      <w:pPr>
        <w:pStyle w:val="BodyText"/>
        <w:spacing w:before="89"/>
        <w:ind w:left="332" w:right="325" w:firstLine="720"/>
        <w:jc w:val="both"/>
      </w:pPr>
      <w:r>
        <w:rPr/>
        <w:t>Căn cứ Điều 147 Bộ luật Tố tụng dân sự; Điều 357, 463, 468, 466, 469, 471 Bộ luật dân sự 2015; Nghị quyết 326/NQ-UBTVQH 14 ngày 30/12/2016; Nghị định 19/2019/NĐ-CP ngày 19/02/2019.</w:t>
      </w:r>
    </w:p>
    <w:p>
      <w:pPr>
        <w:pStyle w:val="BodyText"/>
        <w:spacing w:line="321" w:lineRule="exact"/>
        <w:ind w:left="1053"/>
        <w:jc w:val="both"/>
      </w:pPr>
      <w:r>
        <w:rPr/>
        <w:t>Tuyên</w:t>
      </w:r>
      <w:r>
        <w:rPr>
          <w:spacing w:val="-5"/>
        </w:rPr>
        <w:t> xử:</w:t>
      </w:r>
    </w:p>
    <w:p>
      <w:pPr>
        <w:pStyle w:val="BodyText"/>
        <w:spacing w:before="10"/>
        <w:rPr>
          <w:sz w:val="27"/>
        </w:rPr>
      </w:pPr>
    </w:p>
    <w:p>
      <w:pPr>
        <w:pStyle w:val="BodyText"/>
        <w:ind w:left="1053"/>
        <w:jc w:val="both"/>
      </w:pPr>
      <w:r>
        <w:rPr/>
        <w:t>1.</w:t>
      </w:r>
      <w:r>
        <w:rPr>
          <w:spacing w:val="-4"/>
        </w:rPr>
        <w:t> </w:t>
      </w:r>
      <w:r>
        <w:rPr/>
        <w:t>Chấp</w:t>
      </w:r>
      <w:r>
        <w:rPr>
          <w:spacing w:val="-5"/>
        </w:rPr>
        <w:t> </w:t>
      </w:r>
      <w:r>
        <w:rPr/>
        <w:t>nhận</w:t>
      </w:r>
      <w:r>
        <w:rPr>
          <w:spacing w:val="-2"/>
        </w:rPr>
        <w:t> </w:t>
      </w:r>
      <w:r>
        <w:rPr/>
        <w:t>yêu</w:t>
      </w:r>
      <w:r>
        <w:rPr>
          <w:spacing w:val="-1"/>
        </w:rPr>
        <w:t> </w:t>
      </w:r>
      <w:r>
        <w:rPr/>
        <w:t>cầu</w:t>
      </w:r>
      <w:r>
        <w:rPr>
          <w:spacing w:val="-4"/>
        </w:rPr>
        <w:t> </w:t>
      </w:r>
      <w:r>
        <w:rPr/>
        <w:t>khởi</w:t>
      </w:r>
      <w:r>
        <w:rPr>
          <w:spacing w:val="-5"/>
        </w:rPr>
        <w:t> </w:t>
      </w:r>
      <w:r>
        <w:rPr/>
        <w:t>kiện</w:t>
      </w:r>
      <w:r>
        <w:rPr>
          <w:spacing w:val="-1"/>
        </w:rPr>
        <w:t> </w:t>
      </w:r>
      <w:r>
        <w:rPr/>
        <w:t>của</w:t>
      </w:r>
      <w:r>
        <w:rPr>
          <w:spacing w:val="2"/>
        </w:rPr>
        <w:t> </w:t>
      </w:r>
      <w:r>
        <w:rPr/>
        <w:t>chị</w:t>
      </w:r>
      <w:r>
        <w:rPr>
          <w:spacing w:val="-2"/>
        </w:rPr>
        <w:t> </w:t>
      </w:r>
      <w:r>
        <w:rPr/>
        <w:t>Lê</w:t>
      </w:r>
      <w:r>
        <w:rPr>
          <w:spacing w:val="-5"/>
        </w:rPr>
        <w:t> </w:t>
      </w:r>
      <w:r>
        <w:rPr/>
        <w:t>Thị</w:t>
      </w:r>
      <w:r>
        <w:rPr>
          <w:spacing w:val="-2"/>
        </w:rPr>
        <w:t> </w:t>
      </w:r>
      <w:r>
        <w:rPr>
          <w:spacing w:val="-5"/>
        </w:rPr>
        <w:t>T.</w:t>
      </w:r>
    </w:p>
    <w:p>
      <w:pPr>
        <w:pStyle w:val="BodyText"/>
        <w:spacing w:before="2"/>
        <w:ind w:left="332" w:right="324" w:firstLine="720"/>
        <w:jc w:val="both"/>
      </w:pPr>
      <w:r>
        <w:rPr/>
        <w:t>Buộc chị Mai Thị Hồng A và anh Lê Văn T1 phải trả cho chị Lê Thị T 240.000.000đồng tiền vay và 161.345.000 đồng tiền hụi. Tổng cộng là</w:t>
      </w:r>
      <w:r>
        <w:rPr>
          <w:spacing w:val="40"/>
        </w:rPr>
        <w:t> </w:t>
      </w:r>
      <w:r>
        <w:rPr>
          <w:spacing w:val="-2"/>
        </w:rPr>
        <w:t>401.345.000đồng.</w:t>
      </w:r>
    </w:p>
    <w:p>
      <w:pPr>
        <w:pStyle w:val="BodyText"/>
        <w:spacing w:before="11"/>
        <w:rPr>
          <w:sz w:val="27"/>
        </w:rPr>
      </w:pPr>
    </w:p>
    <w:p>
      <w:pPr>
        <w:pStyle w:val="ListParagraph"/>
        <w:numPr>
          <w:ilvl w:val="0"/>
          <w:numId w:val="1"/>
        </w:numPr>
        <w:tabs>
          <w:tab w:pos="1334" w:val="left" w:leader="none"/>
        </w:tabs>
        <w:spacing w:line="322" w:lineRule="exact" w:before="0" w:after="0"/>
        <w:ind w:left="1334"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1"/>
        </w:numPr>
        <w:tabs>
          <w:tab w:pos="1574" w:val="left" w:leader="none"/>
        </w:tabs>
        <w:spacing w:line="242" w:lineRule="auto" w:before="0" w:after="0"/>
        <w:ind w:left="332" w:right="328" w:firstLine="720"/>
        <w:jc w:val="both"/>
        <w:rPr>
          <w:sz w:val="28"/>
        </w:rPr>
      </w:pPr>
      <w:r>
        <w:rPr>
          <w:sz w:val="28"/>
        </w:rPr>
        <w:t>Chị Mai Thị Hồng A và anh Lê Văn T1 phải chịu 10.027.000 đồng án phí dân sự sơ thẩm.</w:t>
      </w:r>
    </w:p>
    <w:p>
      <w:pPr>
        <w:pStyle w:val="ListParagraph"/>
        <w:numPr>
          <w:ilvl w:val="1"/>
          <w:numId w:val="1"/>
        </w:numPr>
        <w:tabs>
          <w:tab w:pos="1562" w:val="left" w:leader="none"/>
        </w:tabs>
        <w:spacing w:line="240" w:lineRule="auto" w:before="0" w:after="0"/>
        <w:ind w:left="332" w:right="330" w:firstLine="720"/>
        <w:jc w:val="both"/>
        <w:rPr>
          <w:sz w:val="28"/>
        </w:rPr>
      </w:pPr>
      <w:r>
        <w:rPr>
          <w:sz w:val="28"/>
        </w:rPr>
        <w:t>Hoàn lại chị Lê Thị T 10.027.000đồng tiền tạm ứng án phí theo biên lai thu số 0010457 ngày 04/11/2022 của Chi cục Thi hành án dân sự huyện C.</w:t>
      </w:r>
    </w:p>
    <w:p>
      <w:pPr>
        <w:pStyle w:val="ListParagraph"/>
        <w:numPr>
          <w:ilvl w:val="0"/>
          <w:numId w:val="1"/>
        </w:numPr>
        <w:tabs>
          <w:tab w:pos="1335" w:val="left" w:leader="none"/>
        </w:tabs>
        <w:spacing w:line="240" w:lineRule="auto" w:before="114" w:after="0"/>
        <w:ind w:left="1334" w:right="0" w:hanging="282"/>
        <w:jc w:val="both"/>
        <w:rPr>
          <w:sz w:val="28"/>
        </w:rPr>
      </w:pPr>
      <w:r>
        <w:rPr>
          <w:sz w:val="28"/>
        </w:rPr>
        <w:t>Về</w:t>
      </w:r>
      <w:r>
        <w:rPr>
          <w:spacing w:val="-3"/>
          <w:sz w:val="28"/>
        </w:rPr>
        <w:t> </w:t>
      </w:r>
      <w:r>
        <w:rPr>
          <w:sz w:val="28"/>
        </w:rPr>
        <w:t>nghĩa</w:t>
      </w:r>
      <w:r>
        <w:rPr>
          <w:spacing w:val="-2"/>
          <w:sz w:val="28"/>
        </w:rPr>
        <w:t> </w:t>
      </w:r>
      <w:r>
        <w:rPr>
          <w:sz w:val="28"/>
        </w:rPr>
        <w:t>vụ</w:t>
      </w:r>
      <w:r>
        <w:rPr>
          <w:spacing w:val="-2"/>
          <w:sz w:val="28"/>
        </w:rPr>
        <w:t> </w:t>
      </w:r>
      <w:r>
        <w:rPr>
          <w:sz w:val="28"/>
        </w:rPr>
        <w:t>thi</w:t>
      </w:r>
      <w:r>
        <w:rPr>
          <w:spacing w:val="-1"/>
          <w:sz w:val="28"/>
        </w:rPr>
        <w:t> </w:t>
      </w:r>
      <w:r>
        <w:rPr>
          <w:sz w:val="28"/>
        </w:rPr>
        <w:t>hành</w:t>
      </w:r>
      <w:r>
        <w:rPr>
          <w:spacing w:val="-1"/>
          <w:sz w:val="28"/>
        </w:rPr>
        <w:t> </w:t>
      </w:r>
      <w:r>
        <w:rPr>
          <w:spacing w:val="-5"/>
          <w:sz w:val="28"/>
        </w:rPr>
        <w:t>án:</w:t>
      </w:r>
    </w:p>
    <w:p>
      <w:pPr>
        <w:pStyle w:val="ListParagraph"/>
        <w:numPr>
          <w:ilvl w:val="1"/>
          <w:numId w:val="1"/>
        </w:numPr>
        <w:tabs>
          <w:tab w:pos="1558" w:val="left" w:leader="none"/>
        </w:tabs>
        <w:spacing w:line="240" w:lineRule="auto" w:before="120" w:after="0"/>
        <w:ind w:left="332" w:right="327" w:firstLine="720"/>
        <w:jc w:val="both"/>
        <w:rPr>
          <w:sz w:val="28"/>
        </w:rPr>
      </w:pPr>
      <w:r>
        <w:rPr>
          <w:sz w:val="28"/>
        </w:rPr>
        <w:t>Về nghĩa vụ chậm thi hành án: Kể từ ngày chị T có đơn yêu cầu thi hành án nếu chị A, anh T1 chậm thi hành số tiền thì còn phải chịu thêm khoản tiền lãi theo mức lãi suất qui định tại khoản 2 Điều 468 Bộ Luật dân sự tương ứng thời gian chậm trả tại thời điểm Tnh toán.</w:t>
      </w:r>
    </w:p>
    <w:p>
      <w:pPr>
        <w:pStyle w:val="ListParagraph"/>
        <w:numPr>
          <w:ilvl w:val="1"/>
          <w:numId w:val="1"/>
        </w:numPr>
        <w:tabs>
          <w:tab w:pos="1570" w:val="left" w:leader="none"/>
        </w:tabs>
        <w:spacing w:line="240" w:lineRule="auto" w:before="121" w:after="0"/>
        <w:ind w:left="332" w:right="328" w:firstLine="720"/>
        <w:jc w:val="both"/>
        <w:rPr>
          <w:sz w:val="28"/>
        </w:rPr>
      </w:pPr>
      <w:r>
        <w:rPr>
          <w:sz w:val="28"/>
        </w:rPr>
        <w:t>Về hướng dẫn thi hành án dân sự: Trường hợp bản án, quyết định được thi hành theo qui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các qui định tại các Điều 6,7 và 9 Luật Thi hành án dân sự; thời hiệu thi hành án được thực hiện theo qui định tại Điều 30 Luật Thi hành án dân sự.</w:t>
      </w:r>
    </w:p>
    <w:p>
      <w:pPr>
        <w:pStyle w:val="ListParagraph"/>
        <w:numPr>
          <w:ilvl w:val="0"/>
          <w:numId w:val="1"/>
        </w:numPr>
        <w:tabs>
          <w:tab w:pos="1349" w:val="left" w:leader="none"/>
        </w:tabs>
        <w:spacing w:line="240" w:lineRule="auto" w:before="121" w:after="0"/>
        <w:ind w:left="332" w:right="329" w:firstLine="720"/>
        <w:jc w:val="both"/>
        <w:rPr>
          <w:sz w:val="28"/>
        </w:rPr>
      </w:pPr>
      <w:r>
        <w:rPr>
          <w:sz w:val="28"/>
        </w:rPr>
        <w:t>Về thời hạn kháng cáo: Các đương sự có quyền làm đơn kháng cáo trong thời hạn 15 ngày kể từ ngày tuyên án để yêu cầu Tòa án nhân dân tỉnh Tiền Giang xét xử theo thủ tục phúc thẩm.</w:t>
      </w:r>
    </w:p>
    <w:p>
      <w:pPr>
        <w:spacing w:after="0" w:line="240" w:lineRule="auto"/>
        <w:jc w:val="both"/>
        <w:rPr>
          <w:sz w:val="28"/>
        </w:rPr>
        <w:sectPr>
          <w:pgSz w:w="11910" w:h="16850"/>
          <w:pgMar w:header="0" w:footer="551" w:top="1060" w:bottom="740" w:left="800" w:right="520"/>
        </w:sectPr>
      </w:pPr>
    </w:p>
    <w:p>
      <w:pPr>
        <w:spacing w:before="68"/>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18" w:val="left" w:leader="none"/>
        </w:tabs>
        <w:spacing w:line="240" w:lineRule="auto" w:before="58" w:after="0"/>
        <w:ind w:left="217" w:right="0" w:hanging="116"/>
        <w:jc w:val="left"/>
        <w:rPr>
          <w:i/>
          <w:sz w:val="22"/>
        </w:rPr>
      </w:pPr>
      <w:r>
        <w:rPr>
          <w:i/>
          <w:spacing w:val="-9"/>
          <w:sz w:val="22"/>
        </w:rPr>
        <w:t>Đương </w:t>
      </w:r>
      <w:r>
        <w:rPr>
          <w:i/>
          <w:spacing w:val="-5"/>
          <w:sz w:val="22"/>
        </w:rPr>
        <w:t>sự;</w:t>
      </w:r>
    </w:p>
    <w:p>
      <w:pPr>
        <w:pStyle w:val="ListParagraph"/>
        <w:numPr>
          <w:ilvl w:val="0"/>
          <w:numId w:val="6"/>
        </w:numPr>
        <w:tabs>
          <w:tab w:pos="216" w:val="left" w:leader="none"/>
        </w:tabs>
        <w:spacing w:line="240" w:lineRule="auto" w:before="61" w:after="0"/>
        <w:ind w:left="215" w:right="0" w:hanging="114"/>
        <w:jc w:val="left"/>
        <w:rPr>
          <w:i/>
          <w:sz w:val="22"/>
        </w:rPr>
      </w:pPr>
      <w:r>
        <w:rPr>
          <w:i/>
          <w:spacing w:val="-8"/>
          <w:sz w:val="22"/>
        </w:rPr>
        <w:t>VKSND</w:t>
      </w:r>
      <w:r>
        <w:rPr>
          <w:i/>
          <w:spacing w:val="-13"/>
          <w:sz w:val="22"/>
        </w:rPr>
        <w:t> </w:t>
      </w:r>
      <w:r>
        <w:rPr>
          <w:i/>
          <w:spacing w:val="-8"/>
          <w:sz w:val="22"/>
        </w:rPr>
        <w:t>huyện</w:t>
      </w:r>
      <w:r>
        <w:rPr>
          <w:i/>
          <w:spacing w:val="-10"/>
          <w:sz w:val="22"/>
        </w:rPr>
        <w:t> </w:t>
      </w:r>
      <w:r>
        <w:rPr>
          <w:i/>
          <w:spacing w:val="-8"/>
          <w:sz w:val="22"/>
        </w:rPr>
        <w:t>C;</w:t>
      </w:r>
    </w:p>
    <w:p>
      <w:pPr>
        <w:pStyle w:val="ListParagraph"/>
        <w:numPr>
          <w:ilvl w:val="0"/>
          <w:numId w:val="6"/>
        </w:numPr>
        <w:tabs>
          <w:tab w:pos="218" w:val="left" w:leader="none"/>
        </w:tabs>
        <w:spacing w:line="240" w:lineRule="auto" w:before="59" w:after="0"/>
        <w:ind w:left="217" w:right="0" w:hanging="116"/>
        <w:jc w:val="left"/>
        <w:rPr>
          <w:i/>
          <w:sz w:val="22"/>
        </w:rPr>
      </w:pPr>
      <w:r>
        <w:rPr>
          <w:i/>
          <w:spacing w:val="-8"/>
          <w:sz w:val="22"/>
        </w:rPr>
        <w:t>Chi</w:t>
      </w:r>
      <w:r>
        <w:rPr>
          <w:i/>
          <w:spacing w:val="-14"/>
          <w:sz w:val="22"/>
        </w:rPr>
        <w:t> </w:t>
      </w:r>
      <w:r>
        <w:rPr>
          <w:i/>
          <w:spacing w:val="-8"/>
          <w:sz w:val="22"/>
        </w:rPr>
        <w:t>cục</w:t>
      </w:r>
      <w:r>
        <w:rPr>
          <w:i/>
          <w:spacing w:val="-12"/>
          <w:sz w:val="22"/>
        </w:rPr>
        <w:t> </w:t>
      </w:r>
      <w:r>
        <w:rPr>
          <w:i/>
          <w:spacing w:val="-8"/>
          <w:sz w:val="22"/>
        </w:rPr>
        <w:t>TDS</w:t>
      </w:r>
      <w:r>
        <w:rPr>
          <w:i/>
          <w:spacing w:val="-12"/>
          <w:sz w:val="22"/>
        </w:rPr>
        <w:t> </w:t>
      </w:r>
      <w:r>
        <w:rPr>
          <w:i/>
          <w:spacing w:val="-8"/>
          <w:sz w:val="22"/>
        </w:rPr>
        <w:t>huyện</w:t>
      </w:r>
      <w:r>
        <w:rPr>
          <w:i/>
          <w:spacing w:val="-10"/>
          <w:sz w:val="22"/>
        </w:rPr>
        <w:t> </w:t>
      </w:r>
      <w:r>
        <w:rPr>
          <w:i/>
          <w:spacing w:val="-8"/>
          <w:sz w:val="22"/>
        </w:rPr>
        <w:t>C;</w:t>
      </w:r>
    </w:p>
    <w:p>
      <w:pPr>
        <w:pStyle w:val="ListParagraph"/>
        <w:numPr>
          <w:ilvl w:val="0"/>
          <w:numId w:val="6"/>
        </w:numPr>
        <w:tabs>
          <w:tab w:pos="216" w:val="left" w:leader="none"/>
        </w:tabs>
        <w:spacing w:line="240" w:lineRule="auto" w:before="62" w:after="0"/>
        <w:ind w:left="215" w:right="0" w:hanging="114"/>
        <w:jc w:val="left"/>
        <w:rPr>
          <w:i/>
          <w:sz w:val="22"/>
        </w:rPr>
      </w:pPr>
      <w:r>
        <w:rPr>
          <w:i/>
          <w:spacing w:val="-4"/>
          <w:sz w:val="22"/>
        </w:rPr>
        <w:t>Lưu.</w:t>
      </w:r>
    </w:p>
    <w:p>
      <w:pPr>
        <w:spacing w:before="71"/>
        <w:ind w:left="102" w:right="331" w:firstLine="113"/>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TOÀ</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69"/>
        <w:ind w:left="1993" w:right="0" w:firstLine="0"/>
        <w:jc w:val="left"/>
        <w:rPr>
          <w:b/>
          <w:sz w:val="28"/>
        </w:rPr>
      </w:pPr>
      <w:r>
        <w:rPr>
          <w:b/>
          <w:sz w:val="28"/>
        </w:rPr>
        <w:t>TRẦN</w:t>
      </w:r>
      <w:r>
        <w:rPr>
          <w:b/>
          <w:spacing w:val="-3"/>
          <w:sz w:val="28"/>
        </w:rPr>
        <w:t> </w:t>
      </w:r>
      <w:r>
        <w:rPr>
          <w:b/>
          <w:sz w:val="28"/>
        </w:rPr>
        <w:t>TÚ </w:t>
      </w:r>
      <w:r>
        <w:rPr>
          <w:b/>
          <w:spacing w:val="-5"/>
          <w:sz w:val="28"/>
        </w:rPr>
        <w:t>ANH</w:t>
      </w:r>
    </w:p>
    <w:p>
      <w:pPr>
        <w:spacing w:after="0"/>
        <w:jc w:val="left"/>
        <w:rPr>
          <w:sz w:val="28"/>
        </w:rPr>
        <w:sectPr>
          <w:pgSz w:w="11910" w:h="16850"/>
          <w:pgMar w:header="0" w:footer="551" w:top="1060" w:bottom="740" w:left="800" w:right="520"/>
          <w:cols w:num="2" w:equalWidth="0">
            <w:col w:w="2084" w:space="2926"/>
            <w:col w:w="5580"/>
          </w:cols>
        </w:sectPr>
      </w:pPr>
    </w:p>
    <w:p>
      <w:pPr>
        <w:pStyle w:val="BodyText"/>
        <w:spacing w:before="4"/>
        <w:rPr>
          <w:b/>
          <w:sz w:val="17"/>
        </w:rPr>
      </w:pPr>
    </w:p>
    <w:sectPr>
      <w:pgSz w:w="11910" w:h="16850"/>
      <w:pgMar w:header="0" w:footer="551" w:top="1940" w:bottom="740" w:left="8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269989pt;margin-top:803.503235pt;width:14pt;height:20.8pt;mso-position-horizontal-relative:page;mso-position-vertical-relative:page;z-index:-15805440" type="#_x0000_t202" id="docshape1" filled="false" stroked="false">
          <v:textbox inset="0,0,0,0">
            <w:txbxContent>
              <w:p>
                <w:pPr>
                  <w:spacing w:before="72"/>
                  <w:ind w:left="60" w:right="0" w:firstLine="0"/>
                  <w:jc w:val="left"/>
                  <w:rPr>
                    <w:b/>
                    <w:sz w:val="28"/>
                  </w:rPr>
                </w:pPr>
                <w:r>
                  <w:rPr>
                    <w:b/>
                    <w:w w:val="99"/>
                    <w:sz w:val="28"/>
                  </w:rPr>
                  <w:fldChar w:fldCharType="begin"/>
                </w:r>
                <w:r>
                  <w:rPr>
                    <w:b/>
                    <w:w w:val="99"/>
                    <w:sz w:val="28"/>
                  </w:rPr>
                  <w:instrText> PAGE </w:instrText>
                </w:r>
                <w:r>
                  <w:rPr>
                    <w:b/>
                    <w:w w:val="99"/>
                    <w:sz w:val="28"/>
                  </w:rPr>
                  <w:fldChar w:fldCharType="separate"/>
                </w:r>
                <w:r>
                  <w:rPr>
                    <w:b/>
                    <w:w w:val="99"/>
                    <w:sz w:val="28"/>
                  </w:rPr>
                  <w:t>1</w:t>
                </w:r>
                <w:r>
                  <w:rPr>
                    <w:b/>
                    <w:w w:val="99"/>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06" w:hanging="116"/>
      </w:pPr>
      <w:rPr>
        <w:rFonts w:hint="default"/>
        <w:lang w:val="vi" w:eastAsia="en-US" w:bidi="ar-SA"/>
      </w:rPr>
    </w:lvl>
    <w:lvl w:ilvl="2">
      <w:start w:val="0"/>
      <w:numFmt w:val="bullet"/>
      <w:lvlText w:val="•"/>
      <w:lvlJc w:val="left"/>
      <w:pPr>
        <w:ind w:left="592" w:hanging="116"/>
      </w:pPr>
      <w:rPr>
        <w:rFonts w:hint="default"/>
        <w:lang w:val="vi" w:eastAsia="en-US" w:bidi="ar-SA"/>
      </w:rPr>
    </w:lvl>
    <w:lvl w:ilvl="3">
      <w:start w:val="0"/>
      <w:numFmt w:val="bullet"/>
      <w:lvlText w:val="•"/>
      <w:lvlJc w:val="left"/>
      <w:pPr>
        <w:ind w:left="779" w:hanging="116"/>
      </w:pPr>
      <w:rPr>
        <w:rFonts w:hint="default"/>
        <w:lang w:val="vi" w:eastAsia="en-US" w:bidi="ar-SA"/>
      </w:rPr>
    </w:lvl>
    <w:lvl w:ilvl="4">
      <w:start w:val="0"/>
      <w:numFmt w:val="bullet"/>
      <w:lvlText w:val="•"/>
      <w:lvlJc w:val="left"/>
      <w:pPr>
        <w:ind w:left="965" w:hanging="116"/>
      </w:pPr>
      <w:rPr>
        <w:rFonts w:hint="default"/>
        <w:lang w:val="vi" w:eastAsia="en-US" w:bidi="ar-SA"/>
      </w:rPr>
    </w:lvl>
    <w:lvl w:ilvl="5">
      <w:start w:val="0"/>
      <w:numFmt w:val="bullet"/>
      <w:lvlText w:val="•"/>
      <w:lvlJc w:val="left"/>
      <w:pPr>
        <w:ind w:left="1151" w:hanging="116"/>
      </w:pPr>
      <w:rPr>
        <w:rFonts w:hint="default"/>
        <w:lang w:val="vi" w:eastAsia="en-US" w:bidi="ar-SA"/>
      </w:rPr>
    </w:lvl>
    <w:lvl w:ilvl="6">
      <w:start w:val="0"/>
      <w:numFmt w:val="bullet"/>
      <w:lvlText w:val="•"/>
      <w:lvlJc w:val="left"/>
      <w:pPr>
        <w:ind w:left="1338" w:hanging="116"/>
      </w:pPr>
      <w:rPr>
        <w:rFonts w:hint="default"/>
        <w:lang w:val="vi" w:eastAsia="en-US" w:bidi="ar-SA"/>
      </w:rPr>
    </w:lvl>
    <w:lvl w:ilvl="7">
      <w:start w:val="0"/>
      <w:numFmt w:val="bullet"/>
      <w:lvlText w:val="•"/>
      <w:lvlJc w:val="left"/>
      <w:pPr>
        <w:ind w:left="1524" w:hanging="116"/>
      </w:pPr>
      <w:rPr>
        <w:rFonts w:hint="default"/>
        <w:lang w:val="vi" w:eastAsia="en-US" w:bidi="ar-SA"/>
      </w:rPr>
    </w:lvl>
    <w:lvl w:ilvl="8">
      <w:start w:val="0"/>
      <w:numFmt w:val="bullet"/>
      <w:lvlText w:val="•"/>
      <w:lvlJc w:val="left"/>
      <w:pPr>
        <w:ind w:left="1710" w:hanging="116"/>
      </w:pPr>
      <w:rPr>
        <w:rFonts w:hint="default"/>
        <w:lang w:val="vi" w:eastAsia="en-US" w:bidi="ar-SA"/>
      </w:rPr>
    </w:lvl>
  </w:abstractNum>
  <w:abstractNum w:abstractNumId="1">
    <w:multiLevelType w:val="hybridMultilevel"/>
    <w:lvl w:ilvl="0">
      <w:start w:val="0"/>
      <w:numFmt w:val="bullet"/>
      <w:lvlText w:val="-"/>
      <w:lvlJc w:val="left"/>
      <w:pPr>
        <w:ind w:left="1286"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210" w:hanging="164"/>
      </w:pPr>
      <w:rPr>
        <w:rFonts w:hint="default"/>
        <w:lang w:val="vi" w:eastAsia="en-US" w:bidi="ar-SA"/>
      </w:rPr>
    </w:lvl>
    <w:lvl w:ilvl="2">
      <w:start w:val="0"/>
      <w:numFmt w:val="bullet"/>
      <w:lvlText w:val="•"/>
      <w:lvlJc w:val="left"/>
      <w:pPr>
        <w:ind w:left="3141" w:hanging="164"/>
      </w:pPr>
      <w:rPr>
        <w:rFonts w:hint="default"/>
        <w:lang w:val="vi" w:eastAsia="en-US" w:bidi="ar-SA"/>
      </w:rPr>
    </w:lvl>
    <w:lvl w:ilvl="3">
      <w:start w:val="0"/>
      <w:numFmt w:val="bullet"/>
      <w:lvlText w:val="•"/>
      <w:lvlJc w:val="left"/>
      <w:pPr>
        <w:ind w:left="4071" w:hanging="164"/>
      </w:pPr>
      <w:rPr>
        <w:rFonts w:hint="default"/>
        <w:lang w:val="vi" w:eastAsia="en-US" w:bidi="ar-SA"/>
      </w:rPr>
    </w:lvl>
    <w:lvl w:ilvl="4">
      <w:start w:val="0"/>
      <w:numFmt w:val="bullet"/>
      <w:lvlText w:val="•"/>
      <w:lvlJc w:val="left"/>
      <w:pPr>
        <w:ind w:left="5002" w:hanging="164"/>
      </w:pPr>
      <w:rPr>
        <w:rFonts w:hint="default"/>
        <w:lang w:val="vi" w:eastAsia="en-US" w:bidi="ar-SA"/>
      </w:rPr>
    </w:lvl>
    <w:lvl w:ilvl="5">
      <w:start w:val="0"/>
      <w:numFmt w:val="bullet"/>
      <w:lvlText w:val="•"/>
      <w:lvlJc w:val="left"/>
      <w:pPr>
        <w:ind w:left="5933" w:hanging="164"/>
      </w:pPr>
      <w:rPr>
        <w:rFonts w:hint="default"/>
        <w:lang w:val="vi" w:eastAsia="en-US" w:bidi="ar-SA"/>
      </w:rPr>
    </w:lvl>
    <w:lvl w:ilvl="6">
      <w:start w:val="0"/>
      <w:numFmt w:val="bullet"/>
      <w:lvlText w:val="•"/>
      <w:lvlJc w:val="left"/>
      <w:pPr>
        <w:ind w:left="6863" w:hanging="164"/>
      </w:pPr>
      <w:rPr>
        <w:rFonts w:hint="default"/>
        <w:lang w:val="vi" w:eastAsia="en-US" w:bidi="ar-SA"/>
      </w:rPr>
    </w:lvl>
    <w:lvl w:ilvl="7">
      <w:start w:val="0"/>
      <w:numFmt w:val="bullet"/>
      <w:lvlText w:val="•"/>
      <w:lvlJc w:val="left"/>
      <w:pPr>
        <w:ind w:left="7794" w:hanging="164"/>
      </w:pPr>
      <w:rPr>
        <w:rFonts w:hint="default"/>
        <w:lang w:val="vi" w:eastAsia="en-US" w:bidi="ar-SA"/>
      </w:rPr>
    </w:lvl>
    <w:lvl w:ilvl="8">
      <w:start w:val="0"/>
      <w:numFmt w:val="bullet"/>
      <w:lvlText w:val="•"/>
      <w:lvlJc w:val="left"/>
      <w:pPr>
        <w:ind w:left="8725" w:hanging="164"/>
      </w:pPr>
      <w:rPr>
        <w:rFonts w:hint="default"/>
        <w:lang w:val="vi" w:eastAsia="en-US" w:bidi="ar-SA"/>
      </w:rPr>
    </w:lvl>
  </w:abstractNum>
  <w:abstractNum w:abstractNumId="4">
    <w:multiLevelType w:val="hybridMultilevel"/>
    <w:lvl w:ilvl="0">
      <w:start w:val="1"/>
      <w:numFmt w:val="decimal"/>
      <w:lvlText w:val="[%1]"/>
      <w:lvlJc w:val="left"/>
      <w:pPr>
        <w:ind w:left="1437"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54" w:hanging="397"/>
      </w:pPr>
      <w:rPr>
        <w:rFonts w:hint="default"/>
        <w:lang w:val="vi" w:eastAsia="en-US" w:bidi="ar-SA"/>
      </w:rPr>
    </w:lvl>
    <w:lvl w:ilvl="2">
      <w:start w:val="0"/>
      <w:numFmt w:val="bullet"/>
      <w:lvlText w:val="•"/>
      <w:lvlJc w:val="left"/>
      <w:pPr>
        <w:ind w:left="3269" w:hanging="397"/>
      </w:pPr>
      <w:rPr>
        <w:rFonts w:hint="default"/>
        <w:lang w:val="vi" w:eastAsia="en-US" w:bidi="ar-SA"/>
      </w:rPr>
    </w:lvl>
    <w:lvl w:ilvl="3">
      <w:start w:val="0"/>
      <w:numFmt w:val="bullet"/>
      <w:lvlText w:val="•"/>
      <w:lvlJc w:val="left"/>
      <w:pPr>
        <w:ind w:left="4183" w:hanging="397"/>
      </w:pPr>
      <w:rPr>
        <w:rFonts w:hint="default"/>
        <w:lang w:val="vi" w:eastAsia="en-US" w:bidi="ar-SA"/>
      </w:rPr>
    </w:lvl>
    <w:lvl w:ilvl="4">
      <w:start w:val="0"/>
      <w:numFmt w:val="bullet"/>
      <w:lvlText w:val="•"/>
      <w:lvlJc w:val="left"/>
      <w:pPr>
        <w:ind w:left="5098" w:hanging="397"/>
      </w:pPr>
      <w:rPr>
        <w:rFonts w:hint="default"/>
        <w:lang w:val="vi" w:eastAsia="en-US" w:bidi="ar-SA"/>
      </w:rPr>
    </w:lvl>
    <w:lvl w:ilvl="5">
      <w:start w:val="0"/>
      <w:numFmt w:val="bullet"/>
      <w:lvlText w:val="•"/>
      <w:lvlJc w:val="left"/>
      <w:pPr>
        <w:ind w:left="6013" w:hanging="397"/>
      </w:pPr>
      <w:rPr>
        <w:rFonts w:hint="default"/>
        <w:lang w:val="vi" w:eastAsia="en-US" w:bidi="ar-SA"/>
      </w:rPr>
    </w:lvl>
    <w:lvl w:ilvl="6">
      <w:start w:val="0"/>
      <w:numFmt w:val="bullet"/>
      <w:lvlText w:val="•"/>
      <w:lvlJc w:val="left"/>
      <w:pPr>
        <w:ind w:left="6927" w:hanging="397"/>
      </w:pPr>
      <w:rPr>
        <w:rFonts w:hint="default"/>
        <w:lang w:val="vi" w:eastAsia="en-US" w:bidi="ar-SA"/>
      </w:rPr>
    </w:lvl>
    <w:lvl w:ilvl="7">
      <w:start w:val="0"/>
      <w:numFmt w:val="bullet"/>
      <w:lvlText w:val="•"/>
      <w:lvlJc w:val="left"/>
      <w:pPr>
        <w:ind w:left="7842" w:hanging="397"/>
      </w:pPr>
      <w:rPr>
        <w:rFonts w:hint="default"/>
        <w:lang w:val="vi" w:eastAsia="en-US" w:bidi="ar-SA"/>
      </w:rPr>
    </w:lvl>
    <w:lvl w:ilvl="8">
      <w:start w:val="0"/>
      <w:numFmt w:val="bullet"/>
      <w:lvlText w:val="•"/>
      <w:lvlJc w:val="left"/>
      <w:pPr>
        <w:ind w:left="8757" w:hanging="397"/>
      </w:pPr>
      <w:rPr>
        <w:rFonts w:hint="default"/>
        <w:lang w:val="vi" w:eastAsia="en-US" w:bidi="ar-SA"/>
      </w:rPr>
    </w:lvl>
  </w:abstractNum>
  <w:abstractNum w:abstractNumId="3">
    <w:multiLevelType w:val="hybridMultilevel"/>
    <w:lvl w:ilvl="0">
      <w:start w:val="0"/>
      <w:numFmt w:val="bullet"/>
      <w:lvlText w:val="-"/>
      <w:lvlJc w:val="left"/>
      <w:pPr>
        <w:ind w:left="33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64" w:hanging="176"/>
      </w:pPr>
      <w:rPr>
        <w:rFonts w:hint="default"/>
        <w:lang w:val="vi" w:eastAsia="en-US" w:bidi="ar-SA"/>
      </w:rPr>
    </w:lvl>
    <w:lvl w:ilvl="2">
      <w:start w:val="0"/>
      <w:numFmt w:val="bullet"/>
      <w:lvlText w:val="•"/>
      <w:lvlJc w:val="left"/>
      <w:pPr>
        <w:ind w:left="2389" w:hanging="176"/>
      </w:pPr>
      <w:rPr>
        <w:rFonts w:hint="default"/>
        <w:lang w:val="vi" w:eastAsia="en-US" w:bidi="ar-SA"/>
      </w:rPr>
    </w:lvl>
    <w:lvl w:ilvl="3">
      <w:start w:val="0"/>
      <w:numFmt w:val="bullet"/>
      <w:lvlText w:val="•"/>
      <w:lvlJc w:val="left"/>
      <w:pPr>
        <w:ind w:left="3413" w:hanging="176"/>
      </w:pPr>
      <w:rPr>
        <w:rFonts w:hint="default"/>
        <w:lang w:val="vi" w:eastAsia="en-US" w:bidi="ar-SA"/>
      </w:rPr>
    </w:lvl>
    <w:lvl w:ilvl="4">
      <w:start w:val="0"/>
      <w:numFmt w:val="bullet"/>
      <w:lvlText w:val="•"/>
      <w:lvlJc w:val="left"/>
      <w:pPr>
        <w:ind w:left="4438" w:hanging="176"/>
      </w:pPr>
      <w:rPr>
        <w:rFonts w:hint="default"/>
        <w:lang w:val="vi" w:eastAsia="en-US" w:bidi="ar-SA"/>
      </w:rPr>
    </w:lvl>
    <w:lvl w:ilvl="5">
      <w:start w:val="0"/>
      <w:numFmt w:val="bullet"/>
      <w:lvlText w:val="•"/>
      <w:lvlJc w:val="left"/>
      <w:pPr>
        <w:ind w:left="5463" w:hanging="176"/>
      </w:pPr>
      <w:rPr>
        <w:rFonts w:hint="default"/>
        <w:lang w:val="vi" w:eastAsia="en-US" w:bidi="ar-SA"/>
      </w:rPr>
    </w:lvl>
    <w:lvl w:ilvl="6">
      <w:start w:val="0"/>
      <w:numFmt w:val="bullet"/>
      <w:lvlText w:val="•"/>
      <w:lvlJc w:val="left"/>
      <w:pPr>
        <w:ind w:left="6487" w:hanging="176"/>
      </w:pPr>
      <w:rPr>
        <w:rFonts w:hint="default"/>
        <w:lang w:val="vi" w:eastAsia="en-US" w:bidi="ar-SA"/>
      </w:rPr>
    </w:lvl>
    <w:lvl w:ilvl="7">
      <w:start w:val="0"/>
      <w:numFmt w:val="bullet"/>
      <w:lvlText w:val="•"/>
      <w:lvlJc w:val="left"/>
      <w:pPr>
        <w:ind w:left="7512" w:hanging="176"/>
      </w:pPr>
      <w:rPr>
        <w:rFonts w:hint="default"/>
        <w:lang w:val="vi" w:eastAsia="en-US" w:bidi="ar-SA"/>
      </w:rPr>
    </w:lvl>
    <w:lvl w:ilvl="8">
      <w:start w:val="0"/>
      <w:numFmt w:val="bullet"/>
      <w:lvlText w:val="•"/>
      <w:lvlJc w:val="left"/>
      <w:pPr>
        <w:ind w:left="8537" w:hanging="176"/>
      </w:pPr>
      <w:rPr>
        <w:rFonts w:hint="default"/>
        <w:lang w:val="vi" w:eastAsia="en-US" w:bidi="ar-SA"/>
      </w:rPr>
    </w:lvl>
  </w:abstractNum>
  <w:abstractNum w:abstractNumId="2">
    <w:multiLevelType w:val="hybridMultilevel"/>
    <w:lvl w:ilvl="0">
      <w:start w:val="1"/>
      <w:numFmt w:val="decimal"/>
      <w:lvlText w:val="%1."/>
      <w:lvlJc w:val="left"/>
      <w:pPr>
        <w:ind w:left="33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64" w:hanging="281"/>
      </w:pPr>
      <w:rPr>
        <w:rFonts w:hint="default"/>
        <w:lang w:val="vi" w:eastAsia="en-US" w:bidi="ar-SA"/>
      </w:rPr>
    </w:lvl>
    <w:lvl w:ilvl="2">
      <w:start w:val="0"/>
      <w:numFmt w:val="bullet"/>
      <w:lvlText w:val="•"/>
      <w:lvlJc w:val="left"/>
      <w:pPr>
        <w:ind w:left="2389" w:hanging="281"/>
      </w:pPr>
      <w:rPr>
        <w:rFonts w:hint="default"/>
        <w:lang w:val="vi" w:eastAsia="en-US" w:bidi="ar-SA"/>
      </w:rPr>
    </w:lvl>
    <w:lvl w:ilvl="3">
      <w:start w:val="0"/>
      <w:numFmt w:val="bullet"/>
      <w:lvlText w:val="•"/>
      <w:lvlJc w:val="left"/>
      <w:pPr>
        <w:ind w:left="3413" w:hanging="281"/>
      </w:pPr>
      <w:rPr>
        <w:rFonts w:hint="default"/>
        <w:lang w:val="vi" w:eastAsia="en-US" w:bidi="ar-SA"/>
      </w:rPr>
    </w:lvl>
    <w:lvl w:ilvl="4">
      <w:start w:val="0"/>
      <w:numFmt w:val="bullet"/>
      <w:lvlText w:val="•"/>
      <w:lvlJc w:val="left"/>
      <w:pPr>
        <w:ind w:left="4438" w:hanging="281"/>
      </w:pPr>
      <w:rPr>
        <w:rFonts w:hint="default"/>
        <w:lang w:val="vi" w:eastAsia="en-US" w:bidi="ar-SA"/>
      </w:rPr>
    </w:lvl>
    <w:lvl w:ilvl="5">
      <w:start w:val="0"/>
      <w:numFmt w:val="bullet"/>
      <w:lvlText w:val="•"/>
      <w:lvlJc w:val="left"/>
      <w:pPr>
        <w:ind w:left="5463" w:hanging="281"/>
      </w:pPr>
      <w:rPr>
        <w:rFonts w:hint="default"/>
        <w:lang w:val="vi" w:eastAsia="en-US" w:bidi="ar-SA"/>
      </w:rPr>
    </w:lvl>
    <w:lvl w:ilvl="6">
      <w:start w:val="0"/>
      <w:numFmt w:val="bullet"/>
      <w:lvlText w:val="•"/>
      <w:lvlJc w:val="left"/>
      <w:pPr>
        <w:ind w:left="6487" w:hanging="281"/>
      </w:pPr>
      <w:rPr>
        <w:rFonts w:hint="default"/>
        <w:lang w:val="vi" w:eastAsia="en-US" w:bidi="ar-SA"/>
      </w:rPr>
    </w:lvl>
    <w:lvl w:ilvl="7">
      <w:start w:val="0"/>
      <w:numFmt w:val="bullet"/>
      <w:lvlText w:val="•"/>
      <w:lvlJc w:val="left"/>
      <w:pPr>
        <w:ind w:left="7512" w:hanging="281"/>
      </w:pPr>
      <w:rPr>
        <w:rFonts w:hint="default"/>
        <w:lang w:val="vi" w:eastAsia="en-US" w:bidi="ar-SA"/>
      </w:rPr>
    </w:lvl>
    <w:lvl w:ilvl="8">
      <w:start w:val="0"/>
      <w:numFmt w:val="bullet"/>
      <w:lvlText w:val="•"/>
      <w:lvlJc w:val="left"/>
      <w:pPr>
        <w:ind w:left="8537" w:hanging="281"/>
      </w:pPr>
      <w:rPr>
        <w:rFonts w:hint="default"/>
        <w:lang w:val="vi" w:eastAsia="en-US" w:bidi="ar-SA"/>
      </w:rPr>
    </w:lvl>
  </w:abstractNum>
  <w:abstractNum w:abstractNumId="0">
    <w:multiLevelType w:val="hybridMultilevel"/>
    <w:lvl w:ilvl="0">
      <w:start w:val="1"/>
      <w:numFmt w:val="decimal"/>
      <w:lvlText w:val="%1."/>
      <w:lvlJc w:val="left"/>
      <w:pPr>
        <w:ind w:left="133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32" w:hanging="52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67" w:hanging="521"/>
      </w:pPr>
      <w:rPr>
        <w:rFonts w:hint="default"/>
        <w:lang w:val="vi" w:eastAsia="en-US" w:bidi="ar-SA"/>
      </w:rPr>
    </w:lvl>
    <w:lvl w:ilvl="3">
      <w:start w:val="0"/>
      <w:numFmt w:val="bullet"/>
      <w:lvlText w:val="•"/>
      <w:lvlJc w:val="left"/>
      <w:pPr>
        <w:ind w:left="3394" w:hanging="521"/>
      </w:pPr>
      <w:rPr>
        <w:rFonts w:hint="default"/>
        <w:lang w:val="vi" w:eastAsia="en-US" w:bidi="ar-SA"/>
      </w:rPr>
    </w:lvl>
    <w:lvl w:ilvl="4">
      <w:start w:val="0"/>
      <w:numFmt w:val="bullet"/>
      <w:lvlText w:val="•"/>
      <w:lvlJc w:val="left"/>
      <w:pPr>
        <w:ind w:left="4422" w:hanging="521"/>
      </w:pPr>
      <w:rPr>
        <w:rFonts w:hint="default"/>
        <w:lang w:val="vi" w:eastAsia="en-US" w:bidi="ar-SA"/>
      </w:rPr>
    </w:lvl>
    <w:lvl w:ilvl="5">
      <w:start w:val="0"/>
      <w:numFmt w:val="bullet"/>
      <w:lvlText w:val="•"/>
      <w:lvlJc w:val="left"/>
      <w:pPr>
        <w:ind w:left="5449" w:hanging="521"/>
      </w:pPr>
      <w:rPr>
        <w:rFonts w:hint="default"/>
        <w:lang w:val="vi" w:eastAsia="en-US" w:bidi="ar-SA"/>
      </w:rPr>
    </w:lvl>
    <w:lvl w:ilvl="6">
      <w:start w:val="0"/>
      <w:numFmt w:val="bullet"/>
      <w:lvlText w:val="•"/>
      <w:lvlJc w:val="left"/>
      <w:pPr>
        <w:ind w:left="6476" w:hanging="521"/>
      </w:pPr>
      <w:rPr>
        <w:rFonts w:hint="default"/>
        <w:lang w:val="vi" w:eastAsia="en-US" w:bidi="ar-SA"/>
      </w:rPr>
    </w:lvl>
    <w:lvl w:ilvl="7">
      <w:start w:val="0"/>
      <w:numFmt w:val="bullet"/>
      <w:lvlText w:val="•"/>
      <w:lvlJc w:val="left"/>
      <w:pPr>
        <w:ind w:left="7504" w:hanging="521"/>
      </w:pPr>
      <w:rPr>
        <w:rFonts w:hint="default"/>
        <w:lang w:val="vi" w:eastAsia="en-US" w:bidi="ar-SA"/>
      </w:rPr>
    </w:lvl>
    <w:lvl w:ilvl="8">
      <w:start w:val="0"/>
      <w:numFmt w:val="bullet"/>
      <w:lvlText w:val="•"/>
      <w:lvlJc w:val="left"/>
      <w:pPr>
        <w:ind w:left="8531" w:hanging="521"/>
      </w:pPr>
      <w:rPr>
        <w:rFonts w:hint="default"/>
        <w:lang w:val="vi" w:eastAsia="en-US" w:bidi="ar-SA"/>
      </w:rPr>
    </w:lvl>
  </w:abstractNum>
  <w:num w:numId="6">
    <w:abstractNumId w:val="5"/>
  </w: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32"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TOÀ ÁN NHÂN DÂN</dc:title>
  <dcterms:created xsi:type="dcterms:W3CDTF">2023-04-24T19:51:02Z</dcterms:created>
  <dcterms:modified xsi:type="dcterms:W3CDTF">2023-04-24T19:51:02Z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