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0"/>
        <w:gridCol w:w="5372"/>
      </w:tblGrid>
      <w:tr>
        <w:trPr>
          <w:trHeight w:val="1203" w:hRule="atLeast"/>
        </w:trPr>
        <w:tc>
          <w:tcPr>
            <w:tcW w:w="3160" w:type="dxa"/>
          </w:tcPr>
          <w:p>
            <w:pPr>
              <w:pStyle w:val="TableParagraph"/>
              <w:spacing w:after="58"/>
              <w:ind w:left="44" w:right="31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NGHỆ AN</w:t>
            </w:r>
          </w:p>
          <w:p>
            <w:pPr>
              <w:pStyle w:val="TableParagraph"/>
              <w:spacing w:line="20" w:lineRule="exact"/>
              <w:ind w:left="577"/>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183"/>
              <w:ind w:left="44" w:right="307"/>
              <w:jc w:val="center"/>
              <w:rPr>
                <w:sz w:val="24"/>
              </w:rPr>
            </w:pPr>
            <w:r>
              <w:rPr>
                <w:sz w:val="24"/>
              </w:rPr>
              <w:t>Số:</w:t>
            </w:r>
            <w:r>
              <w:rPr>
                <w:spacing w:val="21"/>
                <w:sz w:val="24"/>
              </w:rPr>
              <w:t> </w:t>
            </w:r>
            <w:r>
              <w:rPr>
                <w:spacing w:val="10"/>
                <w:sz w:val="24"/>
              </w:rPr>
              <w:t>16/2022/QĐST-</w:t>
            </w:r>
            <w:r>
              <w:rPr>
                <w:spacing w:val="-4"/>
                <w:sz w:val="24"/>
              </w:rPr>
              <w:t>HNGĐ</w:t>
            </w:r>
          </w:p>
        </w:tc>
        <w:tc>
          <w:tcPr>
            <w:tcW w:w="5372" w:type="dxa"/>
          </w:tcPr>
          <w:p>
            <w:pPr>
              <w:pStyle w:val="TableParagraph"/>
              <w:spacing w:line="266" w:lineRule="exact"/>
              <w:ind w:left="310"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8"/>
              <w:ind w:left="31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75"/>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line="279" w:lineRule="exact" w:before="258"/>
              <w:ind w:left="310" w:right="42"/>
              <w:jc w:val="center"/>
              <w:rPr>
                <w:i/>
                <w:sz w:val="26"/>
              </w:rPr>
            </w:pPr>
            <w:r>
              <w:rPr>
                <w:i/>
                <w:sz w:val="26"/>
              </w:rPr>
              <w:t>Nghệ</w:t>
            </w:r>
            <w:r>
              <w:rPr>
                <w:i/>
                <w:spacing w:val="-4"/>
                <w:sz w:val="26"/>
              </w:rPr>
              <w:t> </w:t>
            </w:r>
            <w:r>
              <w:rPr>
                <w:i/>
                <w:sz w:val="26"/>
              </w:rPr>
              <w:t>An,</w:t>
            </w:r>
            <w:r>
              <w:rPr>
                <w:i/>
                <w:spacing w:val="-4"/>
                <w:sz w:val="26"/>
              </w:rPr>
              <w:t> </w:t>
            </w:r>
            <w:r>
              <w:rPr>
                <w:i/>
                <w:sz w:val="26"/>
              </w:rPr>
              <w:t>ngày</w:t>
            </w:r>
            <w:r>
              <w:rPr>
                <w:i/>
                <w:spacing w:val="17"/>
                <w:sz w:val="26"/>
              </w:rPr>
              <w:t> </w:t>
            </w:r>
            <w:r>
              <w:rPr>
                <w:i/>
                <w:spacing w:val="9"/>
                <w:sz w:val="26"/>
              </w:rPr>
              <w:t>28</w:t>
            </w:r>
            <w:r>
              <w:rPr>
                <w:i/>
                <w:spacing w:val="36"/>
                <w:sz w:val="26"/>
              </w:rPr>
              <w:t> </w:t>
            </w:r>
            <w:r>
              <w:rPr>
                <w:i/>
                <w:sz w:val="26"/>
              </w:rPr>
              <w:t>tháng</w:t>
            </w:r>
            <w:r>
              <w:rPr>
                <w:i/>
                <w:spacing w:val="-3"/>
                <w:sz w:val="26"/>
              </w:rPr>
              <w:t> </w:t>
            </w:r>
            <w:r>
              <w:rPr>
                <w:i/>
                <w:spacing w:val="9"/>
                <w:sz w:val="26"/>
              </w:rPr>
              <w:t>11</w:t>
            </w:r>
            <w:r>
              <w:rPr>
                <w:i/>
                <w:spacing w:val="37"/>
                <w:sz w:val="26"/>
              </w:rPr>
              <w:t> </w:t>
            </w:r>
            <w:r>
              <w:rPr>
                <w:i/>
                <w:sz w:val="26"/>
              </w:rPr>
              <w:t>năm</w:t>
            </w:r>
            <w:r>
              <w:rPr>
                <w:i/>
                <w:spacing w:val="-1"/>
                <w:sz w:val="26"/>
              </w:rPr>
              <w:t> </w:t>
            </w:r>
            <w:r>
              <w:rPr>
                <w:i/>
                <w:spacing w:val="16"/>
                <w:sz w:val="26"/>
              </w:rPr>
              <w:t>2022</w:t>
            </w:r>
          </w:p>
        </w:tc>
      </w:tr>
    </w:tbl>
    <w:p>
      <w:pPr>
        <w:pStyle w:val="BodyText"/>
        <w:spacing w:before="0"/>
        <w:ind w:left="0"/>
        <w:jc w:val="left"/>
        <w:rPr>
          <w:sz w:val="20"/>
        </w:rPr>
      </w:pPr>
    </w:p>
    <w:p>
      <w:pPr>
        <w:pStyle w:val="BodyText"/>
        <w:spacing w:before="8"/>
        <w:ind w:left="0"/>
        <w:jc w:val="left"/>
        <w:rPr>
          <w:sz w:val="25"/>
        </w:rPr>
      </w:pPr>
    </w:p>
    <w:p>
      <w:pPr>
        <w:spacing w:line="322" w:lineRule="exact" w:before="89"/>
        <w:ind w:left="1977" w:right="1927" w:firstLine="0"/>
        <w:jc w:val="center"/>
        <w:rPr>
          <w:b/>
          <w:sz w:val="28"/>
        </w:rPr>
      </w:pPr>
      <w:r>
        <w:rPr>
          <w:b/>
          <w:sz w:val="28"/>
        </w:rPr>
        <w:t>QUYẾT</w:t>
      </w:r>
      <w:r>
        <w:rPr>
          <w:b/>
          <w:spacing w:val="-6"/>
          <w:sz w:val="28"/>
        </w:rPr>
        <w:t> </w:t>
      </w:r>
      <w:r>
        <w:rPr>
          <w:b/>
          <w:spacing w:val="-4"/>
          <w:sz w:val="28"/>
        </w:rPr>
        <w:t>ĐỊNH</w:t>
      </w:r>
    </w:p>
    <w:p>
      <w:pPr>
        <w:spacing w:line="322" w:lineRule="exact" w:before="0"/>
        <w:ind w:left="1977" w:right="19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7" w:right="192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76" w:lineRule="auto" w:before="235"/>
        <w:ind w:right="110" w:firstLine="566"/>
      </w:pPr>
      <w:r>
        <w:rPr/>
        <w:t>Căn cứ</w:t>
      </w:r>
      <w:r>
        <w:rPr>
          <w:spacing w:val="40"/>
        </w:rPr>
        <w:t> </w:t>
      </w:r>
      <w:r>
        <w:rPr/>
        <w:t>hồ sơ vụ án Hôn nhân và gia đình thụ lý số: 240/2022/TLST/HNGĐ ngày 13 tháng 10 năm 2022, giữa:</w:t>
      </w:r>
    </w:p>
    <w:p>
      <w:pPr>
        <w:pStyle w:val="ListParagraph"/>
        <w:numPr>
          <w:ilvl w:val="0"/>
          <w:numId w:val="1"/>
        </w:numPr>
        <w:tabs>
          <w:tab w:pos="1053" w:val="left" w:leader="none"/>
        </w:tabs>
        <w:spacing w:line="276" w:lineRule="auto" w:before="121" w:after="0"/>
        <w:ind w:left="162" w:right="114" w:firstLine="707"/>
        <w:jc w:val="both"/>
        <w:rPr>
          <w:sz w:val="28"/>
        </w:rPr>
      </w:pPr>
      <w:r>
        <w:rPr>
          <w:i/>
          <w:sz w:val="28"/>
        </w:rPr>
        <w:t>Nguyên đơn: </w:t>
      </w:r>
      <w:r>
        <w:rPr>
          <w:sz w:val="28"/>
        </w:rPr>
        <w:t>Chị Nguyễn Thị T, sinh năm 2000. Địa chỉ cư trú: Thôn Đại Hải, xã C, huyện C, tỉnh Nghệ An.</w:t>
      </w:r>
    </w:p>
    <w:p>
      <w:pPr>
        <w:pStyle w:val="ListParagraph"/>
        <w:numPr>
          <w:ilvl w:val="0"/>
          <w:numId w:val="1"/>
        </w:numPr>
        <w:tabs>
          <w:tab w:pos="1060" w:val="left" w:leader="none"/>
        </w:tabs>
        <w:spacing w:line="276" w:lineRule="auto" w:before="119" w:after="0"/>
        <w:ind w:left="162" w:right="110" w:firstLine="719"/>
        <w:jc w:val="both"/>
        <w:rPr>
          <w:sz w:val="28"/>
        </w:rPr>
      </w:pPr>
      <w:r>
        <w:rPr>
          <w:i/>
          <w:sz w:val="28"/>
        </w:rPr>
        <w:t>Bị đơn: </w:t>
      </w:r>
      <w:r>
        <w:rPr>
          <w:sz w:val="28"/>
        </w:rPr>
        <w:t>Anh Trần Trung Gi, sinh năm 1993. Nơi đăng ký HKTT trước khi xuất cảnh: xã C, huyện C, tỉnh Nghệ An. Hiện cư trú tại: Số 33 Làng Mới Jiarxing, Zhangli, thành phố Đào Viên, Đài Loan – Trung Quốc.</w:t>
      </w:r>
    </w:p>
    <w:p>
      <w:pPr>
        <w:pStyle w:val="ListParagraph"/>
        <w:numPr>
          <w:ilvl w:val="0"/>
          <w:numId w:val="1"/>
        </w:numPr>
        <w:tabs>
          <w:tab w:pos="894" w:val="left" w:leader="none"/>
        </w:tabs>
        <w:spacing w:line="278" w:lineRule="auto" w:before="118" w:after="0"/>
        <w:ind w:left="162" w:right="108" w:firstLine="566"/>
        <w:jc w:val="both"/>
        <w:rPr>
          <w:i/>
          <w:sz w:val="28"/>
        </w:rPr>
      </w:pPr>
      <w:r>
        <w:rPr>
          <w:i/>
          <w:sz w:val="28"/>
        </w:rPr>
        <w:t>Người</w:t>
      </w:r>
      <w:r>
        <w:rPr>
          <w:i/>
          <w:spacing w:val="-3"/>
          <w:sz w:val="28"/>
        </w:rPr>
        <w:t> </w:t>
      </w:r>
      <w:r>
        <w:rPr>
          <w:i/>
          <w:sz w:val="28"/>
        </w:rPr>
        <w:t>có</w:t>
      </w:r>
      <w:r>
        <w:rPr>
          <w:i/>
          <w:spacing w:val="-2"/>
          <w:sz w:val="28"/>
        </w:rPr>
        <w:t> </w:t>
      </w:r>
      <w:r>
        <w:rPr>
          <w:i/>
          <w:sz w:val="28"/>
        </w:rPr>
        <w:t>quyền</w:t>
      </w:r>
      <w:r>
        <w:rPr>
          <w:i/>
          <w:spacing w:val="-1"/>
          <w:sz w:val="28"/>
        </w:rPr>
        <w:t> </w:t>
      </w:r>
      <w:r>
        <w:rPr>
          <w:i/>
          <w:sz w:val="28"/>
        </w:rPr>
        <w:t>lợi,</w:t>
      </w:r>
      <w:r>
        <w:rPr>
          <w:i/>
          <w:spacing w:val="-3"/>
          <w:sz w:val="28"/>
        </w:rPr>
        <w:t> </w:t>
      </w:r>
      <w:r>
        <w:rPr>
          <w:i/>
          <w:sz w:val="28"/>
        </w:rPr>
        <w:t>nghĩa vụ</w:t>
      </w:r>
      <w:r>
        <w:rPr>
          <w:i/>
          <w:spacing w:val="-1"/>
          <w:sz w:val="28"/>
        </w:rPr>
        <w:t> </w:t>
      </w:r>
      <w:r>
        <w:rPr>
          <w:i/>
          <w:sz w:val="28"/>
        </w:rPr>
        <w:t>liên</w:t>
      </w:r>
      <w:r>
        <w:rPr>
          <w:i/>
          <w:spacing w:val="-3"/>
          <w:sz w:val="28"/>
        </w:rPr>
        <w:t> </w:t>
      </w:r>
      <w:r>
        <w:rPr>
          <w:i/>
          <w:sz w:val="28"/>
        </w:rPr>
        <w:t>quan</w:t>
      </w:r>
      <w:r>
        <w:rPr>
          <w:sz w:val="28"/>
        </w:rPr>
        <w:t>:</w:t>
      </w:r>
      <w:r>
        <w:rPr>
          <w:spacing w:val="-1"/>
          <w:sz w:val="28"/>
        </w:rPr>
        <w:t> </w:t>
      </w:r>
      <w:r>
        <w:rPr>
          <w:sz w:val="28"/>
        </w:rPr>
        <w:t>Bà</w:t>
      </w:r>
      <w:r>
        <w:rPr>
          <w:spacing w:val="-1"/>
          <w:sz w:val="28"/>
        </w:rPr>
        <w:t> </w:t>
      </w:r>
      <w:r>
        <w:rPr>
          <w:sz w:val="28"/>
        </w:rPr>
        <w:t>Ngô Thị</w:t>
      </w:r>
      <w:r>
        <w:rPr>
          <w:spacing w:val="-2"/>
          <w:sz w:val="28"/>
        </w:rPr>
        <w:t> </w:t>
      </w:r>
      <w:r>
        <w:rPr>
          <w:sz w:val="28"/>
        </w:rPr>
        <w:t>D</w:t>
      </w:r>
      <w:r>
        <w:rPr>
          <w:spacing w:val="40"/>
          <w:sz w:val="28"/>
        </w:rPr>
        <w:t> </w:t>
      </w:r>
      <w:r>
        <w:rPr>
          <w:sz w:val="28"/>
        </w:rPr>
        <w:t>(mẹ</w:t>
      </w:r>
      <w:r>
        <w:rPr>
          <w:spacing w:val="-1"/>
          <w:sz w:val="28"/>
        </w:rPr>
        <w:t> </w:t>
      </w:r>
      <w:r>
        <w:rPr>
          <w:sz w:val="28"/>
        </w:rPr>
        <w:t>anh</w:t>
      </w:r>
      <w:r>
        <w:rPr>
          <w:spacing w:val="-1"/>
          <w:sz w:val="28"/>
        </w:rPr>
        <w:t> </w:t>
      </w:r>
      <w:r>
        <w:rPr>
          <w:sz w:val="28"/>
        </w:rPr>
        <w:t>Gi).</w:t>
      </w:r>
      <w:r>
        <w:rPr>
          <w:spacing w:val="-1"/>
          <w:sz w:val="28"/>
        </w:rPr>
        <w:t> </w:t>
      </w:r>
      <w:r>
        <w:rPr>
          <w:sz w:val="28"/>
        </w:rPr>
        <w:t>Địa</w:t>
      </w:r>
      <w:r>
        <w:rPr>
          <w:spacing w:val="-2"/>
          <w:sz w:val="28"/>
        </w:rPr>
        <w:t> </w:t>
      </w:r>
      <w:r>
        <w:rPr>
          <w:sz w:val="28"/>
        </w:rPr>
        <w:t>chỉ: Thôn Đại Bắc, xã C, huyện C, tỉnh Nghệ An.</w:t>
      </w:r>
    </w:p>
    <w:p>
      <w:pPr>
        <w:pStyle w:val="BodyText"/>
        <w:spacing w:before="57"/>
        <w:ind w:left="728"/>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68"/>
        <w:ind w:left="728"/>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1"/>
        </w:rPr>
        <w:t> </w:t>
      </w:r>
      <w:r>
        <w:rPr/>
        <w:t>81,</w:t>
      </w:r>
      <w:r>
        <w:rPr>
          <w:spacing w:val="-11"/>
        </w:rPr>
        <w:t> </w:t>
      </w:r>
      <w:r>
        <w:rPr/>
        <w:t>82,</w:t>
      </w:r>
      <w:r>
        <w:rPr>
          <w:spacing w:val="-12"/>
        </w:rPr>
        <w:t> </w:t>
      </w:r>
      <w:r>
        <w:rPr/>
        <w:t>83,</w:t>
      </w:r>
      <w:r>
        <w:rPr>
          <w:spacing w:val="-11"/>
        </w:rPr>
        <w:t> </w:t>
      </w:r>
      <w:r>
        <w:rPr/>
        <w:t>84</w:t>
      </w:r>
      <w:r>
        <w:rPr>
          <w:spacing w:val="-10"/>
        </w:rPr>
        <w:t> </w:t>
      </w:r>
      <w:r>
        <w:rPr/>
        <w:t>của</w:t>
      </w:r>
      <w:r>
        <w:rPr>
          <w:spacing w:val="-13"/>
        </w:rPr>
        <w:t> </w:t>
      </w:r>
      <w:r>
        <w:rPr/>
        <w:t>Luật</w:t>
      </w:r>
      <w:r>
        <w:rPr>
          <w:spacing w:val="-10"/>
        </w:rPr>
        <w:t> </w:t>
      </w:r>
      <w:r>
        <w:rPr/>
        <w:t>hôn</w:t>
      </w:r>
      <w:r>
        <w:rPr>
          <w:spacing w:val="-10"/>
        </w:rPr>
        <w:t> </w:t>
      </w:r>
      <w:r>
        <w:rPr/>
        <w:t>nhân</w:t>
      </w:r>
      <w:r>
        <w:rPr>
          <w:spacing w:val="-11"/>
        </w:rPr>
        <w:t> </w:t>
      </w:r>
      <w:r>
        <w:rPr/>
        <w:t>và</w:t>
      </w:r>
      <w:r>
        <w:rPr>
          <w:spacing w:val="-11"/>
        </w:rPr>
        <w:t> </w:t>
      </w:r>
      <w:r>
        <w:rPr/>
        <w:t>gia</w:t>
      </w:r>
      <w:r>
        <w:rPr>
          <w:spacing w:val="-11"/>
        </w:rPr>
        <w:t> </w:t>
      </w:r>
      <w:r>
        <w:rPr>
          <w:spacing w:val="-2"/>
        </w:rPr>
        <w:t>đình;</w:t>
      </w:r>
    </w:p>
    <w:p>
      <w:pPr>
        <w:pStyle w:val="BodyText"/>
        <w:spacing w:line="276" w:lineRule="auto" w:before="168"/>
        <w:ind w:right="106" w:firstLine="566"/>
      </w:pPr>
      <w:r>
        <w:rPr/>
        <w:t>Căn cứ vào Biên bản ghi nhận sự tự nguyện ly hôn và hoà giải thành ngày 18 tháng 11 năm 2022.</w:t>
      </w:r>
    </w:p>
    <w:p>
      <w:pPr>
        <w:spacing w:before="126"/>
        <w:ind w:left="1977" w:right="1360" w:firstLine="0"/>
        <w:jc w:val="center"/>
        <w:rPr>
          <w:b/>
          <w:sz w:val="28"/>
        </w:rPr>
      </w:pPr>
      <w:r>
        <w:rPr>
          <w:b/>
          <w:sz w:val="28"/>
        </w:rPr>
        <w:t>XÉT</w:t>
      </w:r>
      <w:r>
        <w:rPr>
          <w:b/>
          <w:spacing w:val="-2"/>
          <w:sz w:val="28"/>
        </w:rPr>
        <w:t> THẤY:</w:t>
      </w:r>
    </w:p>
    <w:p>
      <w:pPr>
        <w:pStyle w:val="BodyText"/>
        <w:spacing w:line="276" w:lineRule="auto" w:before="163"/>
        <w:ind w:right="106" w:firstLine="566"/>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w:t>
      </w:r>
      <w:r>
        <w:rPr>
          <w:spacing w:val="-4"/>
        </w:rPr>
        <w:t>hội.</w:t>
      </w:r>
    </w:p>
    <w:p>
      <w:pPr>
        <w:pStyle w:val="BodyText"/>
        <w:spacing w:line="276" w:lineRule="auto"/>
        <w:ind w:firstLine="566"/>
        <w:jc w:val="left"/>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6"/>
        </w:rPr>
        <w:t> </w:t>
      </w:r>
      <w:r>
        <w:rPr/>
        <w:t>ngày,</w:t>
      </w:r>
      <w:r>
        <w:rPr>
          <w:spacing w:val="-18"/>
        </w:rPr>
        <w:t> </w:t>
      </w:r>
      <w:r>
        <w:rPr/>
        <w:t>kể</w:t>
      </w:r>
      <w:r>
        <w:rPr>
          <w:spacing w:val="-17"/>
        </w:rPr>
        <w:t> </w:t>
      </w:r>
      <w:r>
        <w:rPr/>
        <w:t>từ</w:t>
      </w:r>
      <w:r>
        <w:rPr>
          <w:spacing w:val="-18"/>
        </w:rPr>
        <w:t> </w:t>
      </w:r>
      <w:r>
        <w:rPr/>
        <w:t>ngày</w:t>
      </w:r>
      <w:r>
        <w:rPr>
          <w:spacing w:val="-17"/>
        </w:rPr>
        <w:t> </w:t>
      </w:r>
      <w:r>
        <w:rPr/>
        <w:t>lập</w:t>
      </w:r>
      <w:r>
        <w:rPr>
          <w:spacing w:val="-17"/>
        </w:rPr>
        <w:t> </w:t>
      </w:r>
      <w:r>
        <w:rPr/>
        <w:t>biên</w:t>
      </w:r>
      <w:r>
        <w:rPr>
          <w:spacing w:val="-16"/>
        </w:rPr>
        <w:t> </w:t>
      </w:r>
      <w:r>
        <w:rPr/>
        <w:t>bản</w:t>
      </w:r>
      <w:r>
        <w:rPr>
          <w:spacing w:val="-17"/>
        </w:rPr>
        <w:t> </w:t>
      </w:r>
      <w:r>
        <w:rPr/>
        <w:t>ghi</w:t>
      </w:r>
      <w:r>
        <w:rPr>
          <w:spacing w:val="-16"/>
        </w:rPr>
        <w:t> </w:t>
      </w:r>
      <w:r>
        <w:rPr/>
        <w:t>nhận</w:t>
      </w:r>
      <w:r>
        <w:rPr>
          <w:spacing w:val="-17"/>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6"/>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7"/>
        <w:ind w:left="1977" w:right="13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19" w:val="left" w:leader="none"/>
        </w:tabs>
        <w:spacing w:line="240" w:lineRule="auto" w:before="163" w:after="0"/>
        <w:ind w:left="1018" w:right="0" w:hanging="291"/>
        <w:jc w:val="left"/>
        <w:rPr>
          <w:sz w:val="28"/>
        </w:rPr>
      </w:pPr>
      <w:r>
        <w:rPr>
          <w:sz w:val="28"/>
        </w:rPr>
        <w:t>Công</w:t>
      </w:r>
      <w:r>
        <w:rPr>
          <w:spacing w:val="2"/>
          <w:sz w:val="28"/>
        </w:rPr>
        <w:t> </w:t>
      </w:r>
      <w:r>
        <w:rPr>
          <w:sz w:val="28"/>
        </w:rPr>
        <w:t>nhận</w:t>
      </w:r>
      <w:r>
        <w:rPr>
          <w:spacing w:val="4"/>
          <w:sz w:val="28"/>
        </w:rPr>
        <w:t> </w:t>
      </w:r>
      <w:r>
        <w:rPr>
          <w:sz w:val="28"/>
        </w:rPr>
        <w:t>sự</w:t>
      </w:r>
      <w:r>
        <w:rPr>
          <w:spacing w:val="1"/>
          <w:sz w:val="28"/>
        </w:rPr>
        <w:t> </w:t>
      </w:r>
      <w:r>
        <w:rPr>
          <w:sz w:val="28"/>
        </w:rPr>
        <w:t>thuận</w:t>
      </w:r>
      <w:r>
        <w:rPr>
          <w:spacing w:val="4"/>
          <w:sz w:val="28"/>
        </w:rPr>
        <w:t> </w:t>
      </w:r>
      <w:r>
        <w:rPr>
          <w:sz w:val="28"/>
        </w:rPr>
        <w:t>tình</w:t>
      </w:r>
      <w:r>
        <w:rPr>
          <w:spacing w:val="5"/>
          <w:sz w:val="28"/>
        </w:rPr>
        <w:t> </w:t>
      </w:r>
      <w:r>
        <w:rPr>
          <w:sz w:val="28"/>
        </w:rPr>
        <w:t>ly hôn</w:t>
      </w:r>
      <w:r>
        <w:rPr>
          <w:spacing w:val="4"/>
          <w:sz w:val="28"/>
        </w:rPr>
        <w:t> </w:t>
      </w:r>
      <w:r>
        <w:rPr>
          <w:sz w:val="28"/>
        </w:rPr>
        <w:t>giữa:</w:t>
      </w:r>
      <w:r>
        <w:rPr>
          <w:spacing w:val="4"/>
          <w:sz w:val="28"/>
        </w:rPr>
        <w:t> </w:t>
      </w:r>
      <w:r>
        <w:rPr>
          <w:sz w:val="28"/>
        </w:rPr>
        <w:t>Chị</w:t>
      </w:r>
      <w:r>
        <w:rPr>
          <w:spacing w:val="5"/>
          <w:sz w:val="28"/>
        </w:rPr>
        <w:t> </w:t>
      </w:r>
      <w:r>
        <w:rPr>
          <w:sz w:val="28"/>
        </w:rPr>
        <w:t>Nguyễn</w:t>
      </w:r>
      <w:r>
        <w:rPr>
          <w:spacing w:val="4"/>
          <w:sz w:val="28"/>
        </w:rPr>
        <w:t> </w:t>
      </w:r>
      <w:r>
        <w:rPr>
          <w:sz w:val="28"/>
        </w:rPr>
        <w:t>Thị</w:t>
      </w:r>
      <w:r>
        <w:rPr>
          <w:spacing w:val="5"/>
          <w:sz w:val="28"/>
        </w:rPr>
        <w:t> </w:t>
      </w:r>
      <w:r>
        <w:rPr>
          <w:sz w:val="28"/>
        </w:rPr>
        <w:t>T</w:t>
      </w:r>
      <w:r>
        <w:rPr>
          <w:spacing w:val="3"/>
          <w:sz w:val="28"/>
        </w:rPr>
        <w:t> </w:t>
      </w:r>
      <w:r>
        <w:rPr>
          <w:sz w:val="28"/>
        </w:rPr>
        <w:t>và</w:t>
      </w:r>
      <w:r>
        <w:rPr>
          <w:spacing w:val="1"/>
          <w:sz w:val="28"/>
        </w:rPr>
        <w:t> </w:t>
      </w:r>
      <w:r>
        <w:rPr>
          <w:sz w:val="28"/>
        </w:rPr>
        <w:t>anh</w:t>
      </w:r>
      <w:r>
        <w:rPr>
          <w:spacing w:val="4"/>
          <w:sz w:val="28"/>
        </w:rPr>
        <w:t> </w:t>
      </w:r>
      <w:r>
        <w:rPr>
          <w:sz w:val="28"/>
        </w:rPr>
        <w:t>Trần</w:t>
      </w:r>
      <w:r>
        <w:rPr>
          <w:spacing w:val="3"/>
          <w:sz w:val="28"/>
        </w:rPr>
        <w:t> </w:t>
      </w:r>
      <w:r>
        <w:rPr>
          <w:spacing w:val="-2"/>
          <w:sz w:val="28"/>
        </w:rPr>
        <w:t>Trung</w:t>
      </w:r>
    </w:p>
    <w:p>
      <w:pPr>
        <w:pStyle w:val="BodyText"/>
        <w:spacing w:before="47"/>
        <w:jc w:val="left"/>
      </w:pPr>
      <w:r>
        <w:rPr>
          <w:spacing w:val="-5"/>
        </w:rPr>
        <w:t>Gi.</w:t>
      </w:r>
    </w:p>
    <w:p>
      <w:pPr>
        <w:pStyle w:val="ListParagraph"/>
        <w:numPr>
          <w:ilvl w:val="0"/>
          <w:numId w:val="2"/>
        </w:numPr>
        <w:tabs>
          <w:tab w:pos="1010" w:val="left" w:leader="none"/>
        </w:tabs>
        <w:spacing w:line="240" w:lineRule="auto" w:before="168"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120" w:bottom="280" w:left="1540" w:right="1020"/>
        </w:sectPr>
      </w:pPr>
    </w:p>
    <w:p>
      <w:pPr>
        <w:pStyle w:val="BodyText"/>
        <w:spacing w:before="23"/>
        <w:ind w:left="616"/>
        <w:jc w:val="center"/>
        <w:rPr>
          <w:rFonts w:ascii="Calibri"/>
        </w:rPr>
      </w:pPr>
      <w:r>
        <w:rPr>
          <w:rFonts w:ascii="Calibri"/>
          <w:w w:val="98"/>
        </w:rPr>
        <w:t>2</w:t>
      </w:r>
    </w:p>
    <w:p>
      <w:pPr>
        <w:pStyle w:val="ListParagraph"/>
        <w:numPr>
          <w:ilvl w:val="1"/>
          <w:numId w:val="2"/>
        </w:numPr>
        <w:tabs>
          <w:tab w:pos="1271" w:val="left" w:leader="none"/>
        </w:tabs>
        <w:spacing w:line="278" w:lineRule="auto" w:before="119" w:after="0"/>
        <w:ind w:left="162" w:right="106" w:firstLine="566"/>
        <w:jc w:val="both"/>
        <w:rPr>
          <w:sz w:val="28"/>
        </w:rPr>
      </w:pPr>
      <w:r>
        <w:rPr>
          <w:i/>
          <w:sz w:val="28"/>
        </w:rPr>
        <w:t>Về quan hệ nuôi con chung: </w:t>
      </w:r>
      <w:r>
        <w:rPr>
          <w:sz w:val="28"/>
        </w:rPr>
        <w:t>Giao con chung Trần Phú Q</w:t>
      </w:r>
      <w:r>
        <w:rPr>
          <w:spacing w:val="40"/>
          <w:sz w:val="28"/>
        </w:rPr>
        <w:t> </w:t>
      </w:r>
      <w:r>
        <w:rPr>
          <w:sz w:val="28"/>
        </w:rPr>
        <w:t>sinh ngày 14/10/2019 cho anh Trần Tr</w:t>
      </w:r>
      <w:r>
        <w:rPr>
          <w:spacing w:val="40"/>
          <w:sz w:val="28"/>
        </w:rPr>
        <w:t> </w:t>
      </w:r>
      <w:r>
        <w:rPr>
          <w:sz w:val="28"/>
        </w:rPr>
        <w:t>Gi nuôi dưỡng.</w:t>
      </w:r>
    </w:p>
    <w:p>
      <w:pPr>
        <w:pStyle w:val="ListParagraph"/>
        <w:numPr>
          <w:ilvl w:val="1"/>
          <w:numId w:val="2"/>
        </w:numPr>
        <w:tabs>
          <w:tab w:pos="1230" w:val="left" w:leader="none"/>
        </w:tabs>
        <w:spacing w:line="276" w:lineRule="auto" w:before="115" w:after="0"/>
        <w:ind w:left="162" w:right="109" w:firstLine="566"/>
        <w:jc w:val="both"/>
        <w:rPr>
          <w:sz w:val="28"/>
        </w:rPr>
      </w:pPr>
      <w:r>
        <w:rPr>
          <w:i/>
          <w:sz w:val="28"/>
        </w:rPr>
        <w:t>Nghĩa vụ cấp dưỡng nuôi con chung: </w:t>
      </w:r>
      <w:r>
        <w:rPr>
          <w:sz w:val="28"/>
        </w:rPr>
        <w:t>Tạm hoãn nghĩa vụ cấp dưỡng nuôi con</w:t>
      </w:r>
      <w:r>
        <w:rPr>
          <w:spacing w:val="-1"/>
          <w:sz w:val="28"/>
        </w:rPr>
        <w:t> </w:t>
      </w:r>
      <w:r>
        <w:rPr>
          <w:sz w:val="28"/>
        </w:rPr>
        <w:t>chung</w:t>
      </w:r>
      <w:r>
        <w:rPr>
          <w:spacing w:val="-2"/>
          <w:sz w:val="28"/>
        </w:rPr>
        <w:t> </w:t>
      </w:r>
      <w:r>
        <w:rPr>
          <w:sz w:val="28"/>
        </w:rPr>
        <w:t>đối</w:t>
      </w:r>
      <w:r>
        <w:rPr>
          <w:spacing w:val="-3"/>
          <w:sz w:val="28"/>
        </w:rPr>
        <w:t> </w:t>
      </w:r>
      <w:r>
        <w:rPr>
          <w:sz w:val="28"/>
        </w:rPr>
        <w:t>với</w:t>
      </w:r>
      <w:r>
        <w:rPr>
          <w:spacing w:val="-2"/>
          <w:sz w:val="28"/>
        </w:rPr>
        <w:t> </w:t>
      </w:r>
      <w:r>
        <w:rPr>
          <w:sz w:val="28"/>
        </w:rPr>
        <w:t>chị</w:t>
      </w:r>
      <w:r>
        <w:rPr>
          <w:spacing w:val="-3"/>
          <w:sz w:val="28"/>
        </w:rPr>
        <w:t> </w:t>
      </w:r>
      <w:r>
        <w:rPr>
          <w:sz w:val="28"/>
        </w:rPr>
        <w:t>Nguyễn</w:t>
      </w:r>
      <w:r>
        <w:rPr>
          <w:spacing w:val="-1"/>
          <w:sz w:val="28"/>
        </w:rPr>
        <w:t> </w:t>
      </w:r>
      <w:r>
        <w:rPr>
          <w:sz w:val="28"/>
        </w:rPr>
        <w:t>Thị T.</w:t>
      </w:r>
      <w:r>
        <w:rPr>
          <w:spacing w:val="-2"/>
          <w:sz w:val="28"/>
        </w:rPr>
        <w:t> </w:t>
      </w:r>
      <w:r>
        <w:rPr>
          <w:sz w:val="28"/>
        </w:rPr>
        <w:t>Chị</w:t>
      </w:r>
      <w:r>
        <w:rPr>
          <w:spacing w:val="-2"/>
          <w:sz w:val="28"/>
        </w:rPr>
        <w:t> </w:t>
      </w:r>
      <w:r>
        <w:rPr>
          <w:sz w:val="28"/>
        </w:rPr>
        <w:t>Nguyễn</w:t>
      </w:r>
      <w:r>
        <w:rPr>
          <w:spacing w:val="-1"/>
          <w:sz w:val="28"/>
        </w:rPr>
        <w:t> </w:t>
      </w:r>
      <w:r>
        <w:rPr>
          <w:sz w:val="28"/>
        </w:rPr>
        <w:t>Thị T</w:t>
      </w:r>
      <w:r>
        <w:rPr>
          <w:spacing w:val="-4"/>
          <w:sz w:val="28"/>
        </w:rPr>
        <w:t> </w:t>
      </w:r>
      <w:r>
        <w:rPr>
          <w:sz w:val="28"/>
        </w:rPr>
        <w:t>có</w:t>
      </w:r>
      <w:r>
        <w:rPr>
          <w:spacing w:val="-3"/>
          <w:sz w:val="28"/>
        </w:rPr>
        <w:t> </w:t>
      </w:r>
      <w:r>
        <w:rPr>
          <w:sz w:val="28"/>
        </w:rPr>
        <w:t>quyền</w:t>
      </w:r>
      <w:r>
        <w:rPr>
          <w:spacing w:val="-2"/>
          <w:sz w:val="28"/>
        </w:rPr>
        <w:t> </w:t>
      </w:r>
      <w:r>
        <w:rPr>
          <w:sz w:val="28"/>
        </w:rPr>
        <w:t>và</w:t>
      </w:r>
      <w:r>
        <w:rPr>
          <w:spacing w:val="-3"/>
          <w:sz w:val="28"/>
        </w:rPr>
        <w:t> </w:t>
      </w:r>
      <w:r>
        <w:rPr>
          <w:sz w:val="28"/>
        </w:rPr>
        <w:t>nghĩa</w:t>
      </w:r>
      <w:r>
        <w:rPr>
          <w:spacing w:val="-4"/>
          <w:sz w:val="28"/>
        </w:rPr>
        <w:t> </w:t>
      </w:r>
      <w:r>
        <w:rPr>
          <w:sz w:val="28"/>
        </w:rPr>
        <w:t>vụ</w:t>
      </w:r>
      <w:r>
        <w:rPr>
          <w:spacing w:val="-2"/>
          <w:sz w:val="28"/>
        </w:rPr>
        <w:t> </w:t>
      </w:r>
      <w:r>
        <w:rPr>
          <w:sz w:val="28"/>
        </w:rPr>
        <w:t>thăm nom con chung mà không ai được cản trở.</w:t>
      </w:r>
    </w:p>
    <w:p>
      <w:pPr>
        <w:pStyle w:val="ListParagraph"/>
        <w:numPr>
          <w:ilvl w:val="1"/>
          <w:numId w:val="2"/>
        </w:numPr>
        <w:tabs>
          <w:tab w:pos="1221" w:val="left" w:leader="none"/>
        </w:tabs>
        <w:spacing w:line="240" w:lineRule="auto" w:before="121" w:after="0"/>
        <w:ind w:left="1220" w:right="0" w:hanging="493"/>
        <w:jc w:val="both"/>
        <w:rPr>
          <w:sz w:val="28"/>
        </w:rPr>
      </w:pPr>
      <w:r>
        <w:rPr>
          <w:i/>
          <w:sz w:val="28"/>
        </w:rPr>
        <w:t>Về</w:t>
      </w:r>
      <w:r>
        <w:rPr>
          <w:i/>
          <w:spacing w:val="-3"/>
          <w:sz w:val="28"/>
        </w:rPr>
        <w:t> </w:t>
      </w:r>
      <w:r>
        <w:rPr>
          <w:i/>
          <w:sz w:val="28"/>
        </w:rPr>
        <w:t>chi</w:t>
      </w:r>
      <w:r>
        <w:rPr>
          <w:i/>
          <w:spacing w:val="-5"/>
          <w:sz w:val="28"/>
        </w:rPr>
        <w:t> </w:t>
      </w:r>
      <w:r>
        <w:rPr>
          <w:i/>
          <w:sz w:val="28"/>
        </w:rPr>
        <w:t>phí</w:t>
      </w:r>
      <w:r>
        <w:rPr>
          <w:i/>
          <w:spacing w:val="-1"/>
          <w:sz w:val="28"/>
        </w:rPr>
        <w:t> </w:t>
      </w:r>
      <w:r>
        <w:rPr>
          <w:i/>
          <w:sz w:val="28"/>
        </w:rPr>
        <w:t>chăm</w:t>
      </w:r>
      <w:r>
        <w:rPr>
          <w:i/>
          <w:spacing w:val="-8"/>
          <w:sz w:val="28"/>
        </w:rPr>
        <w:t> </w:t>
      </w:r>
      <w:r>
        <w:rPr>
          <w:i/>
          <w:sz w:val="28"/>
        </w:rPr>
        <w:t>sóc,</w:t>
      </w:r>
      <w:r>
        <w:rPr>
          <w:i/>
          <w:spacing w:val="-6"/>
          <w:sz w:val="28"/>
        </w:rPr>
        <w:t> </w:t>
      </w:r>
      <w:r>
        <w:rPr>
          <w:i/>
          <w:sz w:val="28"/>
        </w:rPr>
        <w:t>quản</w:t>
      </w:r>
      <w:r>
        <w:rPr>
          <w:i/>
          <w:spacing w:val="-2"/>
          <w:sz w:val="28"/>
        </w:rPr>
        <w:t> </w:t>
      </w:r>
      <w:r>
        <w:rPr>
          <w:i/>
          <w:sz w:val="28"/>
        </w:rPr>
        <w:t>lý</w:t>
      </w:r>
      <w:r>
        <w:rPr>
          <w:i/>
          <w:spacing w:val="-2"/>
          <w:sz w:val="28"/>
        </w:rPr>
        <w:t> </w:t>
      </w:r>
      <w:r>
        <w:rPr>
          <w:i/>
          <w:sz w:val="28"/>
        </w:rPr>
        <w:t>con</w:t>
      </w:r>
      <w:r>
        <w:rPr>
          <w:i/>
          <w:spacing w:val="-2"/>
          <w:sz w:val="28"/>
        </w:rPr>
        <w:t> </w:t>
      </w:r>
      <w:r>
        <w:rPr>
          <w:i/>
          <w:sz w:val="28"/>
        </w:rPr>
        <w:t>chung</w:t>
      </w:r>
      <w:r>
        <w:rPr>
          <w:sz w:val="28"/>
        </w:rPr>
        <w:t>:</w:t>
      </w:r>
      <w:r>
        <w:rPr>
          <w:spacing w:val="-1"/>
          <w:sz w:val="28"/>
        </w:rPr>
        <w:t> </w:t>
      </w:r>
      <w:r>
        <w:rPr>
          <w:sz w:val="28"/>
        </w:rPr>
        <w:t>Bà</w:t>
      </w:r>
      <w:r>
        <w:rPr>
          <w:spacing w:val="-4"/>
          <w:sz w:val="28"/>
        </w:rPr>
        <w:t> </w:t>
      </w:r>
      <w:r>
        <w:rPr>
          <w:sz w:val="28"/>
        </w:rPr>
        <w:t>Ngô</w:t>
      </w:r>
      <w:r>
        <w:rPr>
          <w:spacing w:val="-1"/>
          <w:sz w:val="28"/>
        </w:rPr>
        <w:t> </w:t>
      </w:r>
      <w:r>
        <w:rPr>
          <w:sz w:val="28"/>
        </w:rPr>
        <w:t>Thị</w:t>
      </w:r>
      <w:r>
        <w:rPr>
          <w:spacing w:val="-2"/>
          <w:sz w:val="28"/>
        </w:rPr>
        <w:t> </w:t>
      </w:r>
      <w:r>
        <w:rPr>
          <w:sz w:val="28"/>
        </w:rPr>
        <w:t>Da</w:t>
      </w:r>
      <w:r>
        <w:rPr>
          <w:spacing w:val="66"/>
          <w:sz w:val="28"/>
        </w:rPr>
        <w:t> </w:t>
      </w:r>
      <w:r>
        <w:rPr>
          <w:sz w:val="28"/>
        </w:rPr>
        <w:t>không</w:t>
      </w:r>
      <w:r>
        <w:rPr>
          <w:spacing w:val="-2"/>
          <w:sz w:val="28"/>
        </w:rPr>
        <w:t> </w:t>
      </w:r>
      <w:r>
        <w:rPr>
          <w:sz w:val="28"/>
        </w:rPr>
        <w:t>yêu</w:t>
      </w:r>
      <w:r>
        <w:rPr>
          <w:spacing w:val="-1"/>
          <w:sz w:val="28"/>
        </w:rPr>
        <w:t> </w:t>
      </w:r>
      <w:r>
        <w:rPr>
          <w:spacing w:val="-4"/>
          <w:sz w:val="28"/>
        </w:rPr>
        <w:t>cầu.</w:t>
      </w:r>
    </w:p>
    <w:p>
      <w:pPr>
        <w:pStyle w:val="ListParagraph"/>
        <w:numPr>
          <w:ilvl w:val="1"/>
          <w:numId w:val="2"/>
        </w:numPr>
        <w:tabs>
          <w:tab w:pos="1226" w:val="left" w:leader="none"/>
        </w:tabs>
        <w:spacing w:line="276" w:lineRule="auto" w:before="167" w:after="0"/>
        <w:ind w:left="162" w:right="107" w:firstLine="566"/>
        <w:jc w:val="both"/>
        <w:rPr>
          <w:sz w:val="28"/>
        </w:rPr>
      </w:pPr>
      <w:r>
        <w:rPr>
          <w:i/>
          <w:sz w:val="28"/>
        </w:rPr>
        <w:t>Về</w:t>
      </w:r>
      <w:r>
        <w:rPr>
          <w:i/>
          <w:spacing w:val="-2"/>
          <w:sz w:val="28"/>
        </w:rPr>
        <w:t> </w:t>
      </w:r>
      <w:r>
        <w:rPr>
          <w:i/>
          <w:sz w:val="28"/>
        </w:rPr>
        <w:t>quan</w:t>
      </w:r>
      <w:r>
        <w:rPr>
          <w:i/>
          <w:spacing w:val="-1"/>
          <w:sz w:val="28"/>
        </w:rPr>
        <w:t> </w:t>
      </w:r>
      <w:r>
        <w:rPr>
          <w:i/>
          <w:sz w:val="28"/>
        </w:rPr>
        <w:t>hệ tài sản chung: </w:t>
      </w:r>
      <w:r>
        <w:rPr>
          <w:sz w:val="28"/>
        </w:rPr>
        <w:t>Chị Nguyễn Thị T</w:t>
      </w:r>
      <w:r>
        <w:rPr>
          <w:spacing w:val="-3"/>
          <w:sz w:val="28"/>
        </w:rPr>
        <w:t> </w:t>
      </w:r>
      <w:r>
        <w:rPr>
          <w:sz w:val="28"/>
        </w:rPr>
        <w:t>và anh Trần Trung Gi thống nhất không yêu cầu Tòa án giải quyết.</w:t>
      </w:r>
    </w:p>
    <w:p>
      <w:pPr>
        <w:pStyle w:val="ListParagraph"/>
        <w:numPr>
          <w:ilvl w:val="1"/>
          <w:numId w:val="2"/>
        </w:numPr>
        <w:tabs>
          <w:tab w:pos="1230" w:val="left" w:leader="none"/>
        </w:tabs>
        <w:spacing w:line="276" w:lineRule="auto" w:before="119" w:after="0"/>
        <w:ind w:left="162" w:right="107" w:firstLine="566"/>
        <w:jc w:val="both"/>
        <w:rPr>
          <w:sz w:val="28"/>
        </w:rPr>
      </w:pPr>
      <w:r>
        <w:rPr>
          <w:i/>
          <w:sz w:val="28"/>
        </w:rPr>
        <w:t>Về án phí: </w:t>
      </w:r>
      <w:r>
        <w:rPr>
          <w:sz w:val="28"/>
        </w:rPr>
        <w:t>Chị Nguyễn Thị T tự nguyện chịu 150.000 đồng án phí ly hôn sơ thẩm, nhưng được khấu trừ vào 300.000 đồng tiền tạm ứng án phí ly hôn sơ</w:t>
      </w:r>
      <w:r>
        <w:rPr>
          <w:spacing w:val="40"/>
          <w:sz w:val="28"/>
        </w:rPr>
        <w:t> </w:t>
      </w:r>
      <w:r>
        <w:rPr>
          <w:sz w:val="28"/>
        </w:rPr>
        <w:t>thẩm chị T đã nộp tại Cục thi hành án dân sự tỉnh Nghệ An theo biên lai thu tiền tạm ứng án phí số 0012187 ngày 12/10/2022. (Số tiền tạm ứng án phí còn lại hoàn trả cho chị Nguyễn Thị T).</w:t>
      </w:r>
    </w:p>
    <w:p>
      <w:pPr>
        <w:pStyle w:val="ListParagraph"/>
        <w:numPr>
          <w:ilvl w:val="0"/>
          <w:numId w:val="2"/>
        </w:numPr>
        <w:tabs>
          <w:tab w:pos="1005" w:val="left" w:leader="none"/>
        </w:tabs>
        <w:spacing w:line="276" w:lineRule="auto" w:before="122" w:after="0"/>
        <w:ind w:left="162" w:right="107"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6" w:after="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3"/>
        <w:gridCol w:w="4065"/>
      </w:tblGrid>
      <w:tr>
        <w:trPr>
          <w:trHeight w:val="2291" w:hRule="atLeast"/>
        </w:trPr>
        <w:tc>
          <w:tcPr>
            <w:tcW w:w="444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3"/>
              </w:numPr>
              <w:tabs>
                <w:tab w:pos="178" w:val="left" w:leader="none"/>
              </w:tabs>
              <w:spacing w:line="253"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C,</w:t>
            </w:r>
            <w:r>
              <w:rPr>
                <w:spacing w:val="-2"/>
                <w:sz w:val="22"/>
              </w:rPr>
              <w:t> </w:t>
            </w:r>
            <w:r>
              <w:rPr>
                <w:sz w:val="22"/>
              </w:rPr>
              <w:t>h.</w:t>
            </w:r>
            <w:r>
              <w:rPr>
                <w:spacing w:val="-1"/>
                <w:sz w:val="22"/>
              </w:rPr>
              <w:t> </w:t>
            </w:r>
            <w:r>
              <w:rPr>
                <w:sz w:val="22"/>
              </w:rPr>
              <w:t>C,</w:t>
            </w:r>
            <w:r>
              <w:rPr>
                <w:spacing w:val="-1"/>
                <w:sz w:val="22"/>
              </w:rPr>
              <w:t> </w:t>
            </w:r>
            <w:r>
              <w:rPr>
                <w:spacing w:val="-5"/>
                <w:sz w:val="22"/>
              </w:rPr>
              <w:t>NA;</w:t>
            </w:r>
          </w:p>
          <w:p>
            <w:pPr>
              <w:pStyle w:val="TableParagraph"/>
              <w:numPr>
                <w:ilvl w:val="0"/>
                <w:numId w:val="3"/>
              </w:numPr>
              <w:tabs>
                <w:tab w:pos="178" w:val="left" w:leader="none"/>
              </w:tabs>
              <w:spacing w:line="252" w:lineRule="exact" w:before="1" w:after="0"/>
              <w:ind w:left="177" w:right="0" w:hanging="128"/>
              <w:jc w:val="left"/>
              <w:rPr>
                <w:sz w:val="22"/>
              </w:rPr>
            </w:pPr>
            <w:r>
              <w:rPr>
                <w:sz w:val="22"/>
              </w:rPr>
              <w:t>Cục</w:t>
            </w:r>
            <w:r>
              <w:rPr>
                <w:spacing w:val="-3"/>
                <w:sz w:val="22"/>
              </w:rPr>
              <w:t> </w:t>
            </w:r>
            <w:r>
              <w:rPr>
                <w:sz w:val="22"/>
              </w:rPr>
              <w:t>THADS</w:t>
            </w:r>
            <w:r>
              <w:rPr>
                <w:spacing w:val="-3"/>
                <w:sz w:val="22"/>
              </w:rPr>
              <w:t> </w:t>
            </w:r>
            <w:r>
              <w:rPr>
                <w:sz w:val="22"/>
              </w:rPr>
              <w:t>tỉnh</w:t>
            </w:r>
            <w:r>
              <w:rPr>
                <w:spacing w:val="-3"/>
                <w:sz w:val="22"/>
              </w:rPr>
              <w:t> </w:t>
            </w:r>
            <w:r>
              <w:rPr>
                <w:sz w:val="22"/>
              </w:rPr>
              <w:t>Nghệ</w:t>
            </w:r>
            <w:r>
              <w:rPr>
                <w:spacing w:val="-3"/>
                <w:sz w:val="22"/>
              </w:rPr>
              <w:t> </w:t>
            </w:r>
            <w:r>
              <w:rPr>
                <w:spacing w:val="-5"/>
                <w:sz w:val="22"/>
              </w:rPr>
              <w:t>An;</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065" w:type="dxa"/>
          </w:tcPr>
          <w:p>
            <w:pPr>
              <w:pStyle w:val="TableParagraph"/>
              <w:spacing w:line="292" w:lineRule="exact"/>
              <w:ind w:left="1807"/>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2049"/>
              <w:rPr>
                <w:b/>
                <w:sz w:val="28"/>
              </w:rPr>
            </w:pPr>
            <w:r>
              <w:rPr>
                <w:b/>
                <w:sz w:val="28"/>
              </w:rPr>
              <w:t>Phạm</w:t>
            </w:r>
            <w:r>
              <w:rPr>
                <w:b/>
                <w:spacing w:val="-7"/>
                <w:sz w:val="28"/>
              </w:rPr>
              <w:t> </w:t>
            </w:r>
            <w:r>
              <w:rPr>
                <w:b/>
                <w:sz w:val="28"/>
              </w:rPr>
              <w:t>Văn</w:t>
            </w:r>
            <w:r>
              <w:rPr>
                <w:b/>
                <w:spacing w:val="-1"/>
                <w:sz w:val="28"/>
              </w:rPr>
              <w:t> </w:t>
            </w:r>
            <w:r>
              <w:rPr>
                <w:b/>
                <w:spacing w:val="-4"/>
                <w:sz w:val="28"/>
              </w:rPr>
              <w:t>Phấn</w:t>
            </w:r>
          </w:p>
        </w:tc>
      </w:tr>
    </w:tbl>
    <w:sectPr>
      <w:pgSz w:w="12240" w:h="15840"/>
      <w:pgMar w:top="80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6" w:hanging="128"/>
      </w:pPr>
      <w:rPr>
        <w:rFonts w:hint="default"/>
        <w:lang w:val="vi" w:eastAsia="en-US" w:bidi="ar-SA"/>
      </w:rPr>
    </w:lvl>
    <w:lvl w:ilvl="2">
      <w:start w:val="0"/>
      <w:numFmt w:val="bullet"/>
      <w:lvlText w:val="•"/>
      <w:lvlJc w:val="left"/>
      <w:pPr>
        <w:ind w:left="1032" w:hanging="128"/>
      </w:pPr>
      <w:rPr>
        <w:rFonts w:hint="default"/>
        <w:lang w:val="vi" w:eastAsia="en-US" w:bidi="ar-SA"/>
      </w:rPr>
    </w:lvl>
    <w:lvl w:ilvl="3">
      <w:start w:val="0"/>
      <w:numFmt w:val="bullet"/>
      <w:lvlText w:val="•"/>
      <w:lvlJc w:val="left"/>
      <w:pPr>
        <w:ind w:left="1458" w:hanging="128"/>
      </w:pPr>
      <w:rPr>
        <w:rFonts w:hint="default"/>
        <w:lang w:val="vi" w:eastAsia="en-US" w:bidi="ar-SA"/>
      </w:rPr>
    </w:lvl>
    <w:lvl w:ilvl="4">
      <w:start w:val="0"/>
      <w:numFmt w:val="bullet"/>
      <w:lvlText w:val="•"/>
      <w:lvlJc w:val="left"/>
      <w:pPr>
        <w:ind w:left="1885" w:hanging="128"/>
      </w:pPr>
      <w:rPr>
        <w:rFonts w:hint="default"/>
        <w:lang w:val="vi" w:eastAsia="en-US" w:bidi="ar-SA"/>
      </w:rPr>
    </w:lvl>
    <w:lvl w:ilvl="5">
      <w:start w:val="0"/>
      <w:numFmt w:val="bullet"/>
      <w:lvlText w:val="•"/>
      <w:lvlJc w:val="left"/>
      <w:pPr>
        <w:ind w:left="2311" w:hanging="128"/>
      </w:pPr>
      <w:rPr>
        <w:rFonts w:hint="default"/>
        <w:lang w:val="vi" w:eastAsia="en-US" w:bidi="ar-SA"/>
      </w:rPr>
    </w:lvl>
    <w:lvl w:ilvl="6">
      <w:start w:val="0"/>
      <w:numFmt w:val="bullet"/>
      <w:lvlText w:val="•"/>
      <w:lvlJc w:val="left"/>
      <w:pPr>
        <w:ind w:left="2737" w:hanging="128"/>
      </w:pPr>
      <w:rPr>
        <w:rFonts w:hint="default"/>
        <w:lang w:val="vi" w:eastAsia="en-US" w:bidi="ar-SA"/>
      </w:rPr>
    </w:lvl>
    <w:lvl w:ilvl="7">
      <w:start w:val="0"/>
      <w:numFmt w:val="bullet"/>
      <w:lvlText w:val="•"/>
      <w:lvlJc w:val="left"/>
      <w:pPr>
        <w:ind w:left="3164" w:hanging="128"/>
      </w:pPr>
      <w:rPr>
        <w:rFonts w:hint="default"/>
        <w:lang w:val="vi" w:eastAsia="en-US" w:bidi="ar-SA"/>
      </w:rPr>
    </w:lvl>
    <w:lvl w:ilvl="8">
      <w:start w:val="0"/>
      <w:numFmt w:val="bullet"/>
      <w:lvlText w:val="•"/>
      <w:lvlJc w:val="left"/>
      <w:pPr>
        <w:ind w:left="3590" w:hanging="128"/>
      </w:pPr>
      <w:rPr>
        <w:rFonts w:hint="default"/>
        <w:lang w:val="vi" w:eastAsia="en-US" w:bidi="ar-SA"/>
      </w:rPr>
    </w:lvl>
  </w:abstractNum>
  <w:abstractNum w:abstractNumId="1">
    <w:multiLevelType w:val="hybridMultilevel"/>
    <w:lvl w:ilvl="0">
      <w:start w:val="1"/>
      <w:numFmt w:val="decimal"/>
      <w:lvlText w:val="%1."/>
      <w:lvlJc w:val="left"/>
      <w:pPr>
        <w:ind w:left="1018"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543"/>
        <w:jc w:val="left"/>
      </w:pPr>
      <w:rPr>
        <w:rFonts w:hint="default" w:ascii="Times New Roman" w:hAnsi="Times New Roman" w:eastAsia="Times New Roman" w:cs="Times New Roman"/>
        <w:b w:val="0"/>
        <w:bCs w:val="0"/>
        <w:i/>
        <w:iCs/>
        <w:spacing w:val="-1"/>
        <w:w w:val="100"/>
        <w:sz w:val="28"/>
        <w:szCs w:val="28"/>
        <w:lang w:val="vi" w:eastAsia="en-US" w:bidi="ar-SA"/>
      </w:rPr>
    </w:lvl>
    <w:lvl w:ilvl="2">
      <w:start w:val="0"/>
      <w:numFmt w:val="bullet"/>
      <w:lvlText w:val="•"/>
      <w:lvlJc w:val="left"/>
      <w:pPr>
        <w:ind w:left="1982" w:hanging="543"/>
      </w:pPr>
      <w:rPr>
        <w:rFonts w:hint="default"/>
        <w:lang w:val="vi" w:eastAsia="en-US" w:bidi="ar-SA"/>
      </w:rPr>
    </w:lvl>
    <w:lvl w:ilvl="3">
      <w:start w:val="0"/>
      <w:numFmt w:val="bullet"/>
      <w:lvlText w:val="•"/>
      <w:lvlJc w:val="left"/>
      <w:pPr>
        <w:ind w:left="2944" w:hanging="543"/>
      </w:pPr>
      <w:rPr>
        <w:rFonts w:hint="default"/>
        <w:lang w:val="vi" w:eastAsia="en-US" w:bidi="ar-SA"/>
      </w:rPr>
    </w:lvl>
    <w:lvl w:ilvl="4">
      <w:start w:val="0"/>
      <w:numFmt w:val="bullet"/>
      <w:lvlText w:val="•"/>
      <w:lvlJc w:val="left"/>
      <w:pPr>
        <w:ind w:left="3906" w:hanging="543"/>
      </w:pPr>
      <w:rPr>
        <w:rFonts w:hint="default"/>
        <w:lang w:val="vi" w:eastAsia="en-US" w:bidi="ar-SA"/>
      </w:rPr>
    </w:lvl>
    <w:lvl w:ilvl="5">
      <w:start w:val="0"/>
      <w:numFmt w:val="bullet"/>
      <w:lvlText w:val="•"/>
      <w:lvlJc w:val="left"/>
      <w:pPr>
        <w:ind w:left="4868" w:hanging="543"/>
      </w:pPr>
      <w:rPr>
        <w:rFonts w:hint="default"/>
        <w:lang w:val="vi" w:eastAsia="en-US" w:bidi="ar-SA"/>
      </w:rPr>
    </w:lvl>
    <w:lvl w:ilvl="6">
      <w:start w:val="0"/>
      <w:numFmt w:val="bullet"/>
      <w:lvlText w:val="•"/>
      <w:lvlJc w:val="left"/>
      <w:pPr>
        <w:ind w:left="5831" w:hanging="543"/>
      </w:pPr>
      <w:rPr>
        <w:rFonts w:hint="default"/>
        <w:lang w:val="vi" w:eastAsia="en-US" w:bidi="ar-SA"/>
      </w:rPr>
    </w:lvl>
    <w:lvl w:ilvl="7">
      <w:start w:val="0"/>
      <w:numFmt w:val="bullet"/>
      <w:lvlText w:val="•"/>
      <w:lvlJc w:val="left"/>
      <w:pPr>
        <w:ind w:left="6793" w:hanging="543"/>
      </w:pPr>
      <w:rPr>
        <w:rFonts w:hint="default"/>
        <w:lang w:val="vi" w:eastAsia="en-US" w:bidi="ar-SA"/>
      </w:rPr>
    </w:lvl>
    <w:lvl w:ilvl="8">
      <w:start w:val="0"/>
      <w:numFmt w:val="bullet"/>
      <w:lvlText w:val="•"/>
      <w:lvlJc w:val="left"/>
      <w:pPr>
        <w:ind w:left="7755" w:hanging="543"/>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83"/>
      </w:pPr>
      <w:rPr>
        <w:rFonts w:hint="default"/>
        <w:lang w:val="vi" w:eastAsia="en-US" w:bidi="ar-SA"/>
      </w:rPr>
    </w:lvl>
    <w:lvl w:ilvl="2">
      <w:start w:val="0"/>
      <w:numFmt w:val="bullet"/>
      <w:lvlText w:val="•"/>
      <w:lvlJc w:val="left"/>
      <w:pPr>
        <w:ind w:left="2064" w:hanging="183"/>
      </w:pPr>
      <w:rPr>
        <w:rFonts w:hint="default"/>
        <w:lang w:val="vi" w:eastAsia="en-US" w:bidi="ar-SA"/>
      </w:rPr>
    </w:lvl>
    <w:lvl w:ilvl="3">
      <w:start w:val="0"/>
      <w:numFmt w:val="bullet"/>
      <w:lvlText w:val="•"/>
      <w:lvlJc w:val="left"/>
      <w:pPr>
        <w:ind w:left="3016" w:hanging="183"/>
      </w:pPr>
      <w:rPr>
        <w:rFonts w:hint="default"/>
        <w:lang w:val="vi" w:eastAsia="en-US" w:bidi="ar-SA"/>
      </w:rPr>
    </w:lvl>
    <w:lvl w:ilvl="4">
      <w:start w:val="0"/>
      <w:numFmt w:val="bullet"/>
      <w:lvlText w:val="•"/>
      <w:lvlJc w:val="left"/>
      <w:pPr>
        <w:ind w:left="3968" w:hanging="183"/>
      </w:pPr>
      <w:rPr>
        <w:rFonts w:hint="default"/>
        <w:lang w:val="vi" w:eastAsia="en-US" w:bidi="ar-SA"/>
      </w:rPr>
    </w:lvl>
    <w:lvl w:ilvl="5">
      <w:start w:val="0"/>
      <w:numFmt w:val="bullet"/>
      <w:lvlText w:val="•"/>
      <w:lvlJc w:val="left"/>
      <w:pPr>
        <w:ind w:left="4920" w:hanging="183"/>
      </w:pPr>
      <w:rPr>
        <w:rFonts w:hint="default"/>
        <w:lang w:val="vi" w:eastAsia="en-US" w:bidi="ar-SA"/>
      </w:rPr>
    </w:lvl>
    <w:lvl w:ilvl="6">
      <w:start w:val="0"/>
      <w:numFmt w:val="bullet"/>
      <w:lvlText w:val="•"/>
      <w:lvlJc w:val="left"/>
      <w:pPr>
        <w:ind w:left="5872" w:hanging="183"/>
      </w:pPr>
      <w:rPr>
        <w:rFonts w:hint="default"/>
        <w:lang w:val="vi" w:eastAsia="en-US" w:bidi="ar-SA"/>
      </w:rPr>
    </w:lvl>
    <w:lvl w:ilvl="7">
      <w:start w:val="0"/>
      <w:numFmt w:val="bullet"/>
      <w:lvlText w:val="•"/>
      <w:lvlJc w:val="left"/>
      <w:pPr>
        <w:ind w:left="6824" w:hanging="183"/>
      </w:pPr>
      <w:rPr>
        <w:rFonts w:hint="default"/>
        <w:lang w:val="vi" w:eastAsia="en-US" w:bidi="ar-SA"/>
      </w:rPr>
    </w:lvl>
    <w:lvl w:ilvl="8">
      <w:start w:val="0"/>
      <w:numFmt w:val="bullet"/>
      <w:lvlText w:val="•"/>
      <w:lvlJc w:val="left"/>
      <w:pPr>
        <w:ind w:left="7776"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GIANGNTT</dc:creator>
  <dcterms:created xsi:type="dcterms:W3CDTF">2023-04-24T19:49:14Z</dcterms:created>
  <dcterms:modified xsi:type="dcterms:W3CDTF">2023-04-24T19:49:14Z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