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6"/>
        <w:gridCol w:w="5908"/>
      </w:tblGrid>
      <w:tr>
        <w:trPr>
          <w:trHeight w:val="970" w:hRule="atLeast"/>
        </w:trPr>
        <w:tc>
          <w:tcPr>
            <w:tcW w:w="3076" w:type="dxa"/>
          </w:tcPr>
          <w:p>
            <w:pPr>
              <w:pStyle w:val="TableParagraph"/>
              <w:ind w:left="323" w:hanging="149"/>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TÂN TRỤ TỈNH LONG AN</w:t>
            </w:r>
          </w:p>
        </w:tc>
        <w:tc>
          <w:tcPr>
            <w:tcW w:w="5908" w:type="dxa"/>
          </w:tcPr>
          <w:p>
            <w:pPr>
              <w:pStyle w:val="TableParagraph"/>
              <w:spacing w:line="287" w:lineRule="exact"/>
              <w:ind w:left="440"/>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1606"/>
              <w:rPr>
                <w:b/>
                <w:sz w:val="26"/>
              </w:rPr>
            </w:pPr>
            <w:r>
              <w:rPr>
                <w:b/>
                <w:sz w:val="26"/>
              </w:rPr>
              <w:t>Độc</w:t>
            </w:r>
            <w:r>
              <w:rPr>
                <w:b/>
                <w:spacing w:val="-4"/>
                <w:sz w:val="26"/>
              </w:rPr>
              <w:t> </w:t>
            </w:r>
            <w:r>
              <w:rPr>
                <w:b/>
                <w:sz w:val="26"/>
              </w:rPr>
              <w:t>lập</w:t>
            </w:r>
            <w:r>
              <w:rPr>
                <w:b/>
                <w:spacing w:val="-3"/>
                <w:sz w:val="26"/>
              </w:rPr>
              <w:t> </w:t>
            </w:r>
            <w:r>
              <w:rPr>
                <w:b/>
                <w:sz w:val="26"/>
              </w:rPr>
              <w:t>–</w:t>
            </w:r>
            <w:r>
              <w:rPr>
                <w:b/>
                <w:spacing w:val="-4"/>
                <w:sz w:val="26"/>
              </w:rPr>
              <w:t> </w:t>
            </w:r>
            <w:r>
              <w:rPr>
                <w:b/>
                <w:sz w:val="26"/>
              </w:rPr>
              <w:t>Tự</w:t>
            </w:r>
            <w:r>
              <w:rPr>
                <w:b/>
                <w:spacing w:val="-4"/>
                <w:sz w:val="26"/>
              </w:rPr>
              <w:t> </w:t>
            </w:r>
            <w:r>
              <w:rPr>
                <w:b/>
                <w:sz w:val="26"/>
              </w:rPr>
              <w:t>do</w:t>
            </w:r>
            <w:r>
              <w:rPr>
                <w:b/>
                <w:spacing w:val="-3"/>
                <w:sz w:val="26"/>
              </w:rPr>
              <w:t> </w:t>
            </w:r>
            <w:r>
              <w:rPr>
                <w:b/>
                <w:sz w:val="26"/>
              </w:rPr>
              <w:t>–</w:t>
            </w:r>
            <w:r>
              <w:rPr>
                <w:b/>
                <w:spacing w:val="-4"/>
                <w:sz w:val="26"/>
              </w:rPr>
              <w:t> </w:t>
            </w:r>
            <w:r>
              <w:rPr>
                <w:b/>
                <w:sz w:val="26"/>
              </w:rPr>
              <w:t>Hạnh</w:t>
            </w:r>
            <w:r>
              <w:rPr>
                <w:b/>
                <w:spacing w:val="-4"/>
                <w:sz w:val="26"/>
              </w:rPr>
              <w:t> phúc</w:t>
            </w:r>
          </w:p>
        </w:tc>
      </w:tr>
      <w:tr>
        <w:trPr>
          <w:trHeight w:val="1404" w:hRule="atLeast"/>
        </w:trPr>
        <w:tc>
          <w:tcPr>
            <w:tcW w:w="3076" w:type="dxa"/>
          </w:tcPr>
          <w:p>
            <w:pPr>
              <w:pStyle w:val="TableParagraph"/>
              <w:spacing w:line="20" w:lineRule="exact"/>
              <w:ind w:left="504"/>
              <w:rPr>
                <w:sz w:val="2"/>
              </w:rPr>
            </w:pPr>
            <w:r>
              <w:rPr>
                <w:sz w:val="2"/>
              </w:rPr>
              <w:pict>
                <v:group style="width:86.6pt;height:.75pt;mso-position-horizontal-relative:char;mso-position-vertical-relative:line" id="docshapegroup1" coordorigin="0,0" coordsize="1732,15">
                  <v:line style="position:absolute" from="0,8" to="1732,8" stroked="true" strokeweight=".75pt" strokecolor="#000000">
                    <v:stroke dashstyle="solid"/>
                  </v:line>
                </v:group>
              </w:pict>
            </w:r>
            <w:r>
              <w:rPr>
                <w:sz w:val="2"/>
              </w:rPr>
            </w:r>
          </w:p>
          <w:p>
            <w:pPr>
              <w:pStyle w:val="TableParagraph"/>
              <w:spacing w:before="188"/>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02/2023/DS-ST Ngày: 13-01-2023</w:t>
            </w:r>
          </w:p>
          <w:p>
            <w:pPr>
              <w:pStyle w:val="TableParagraph"/>
              <w:spacing w:line="300" w:lineRule="exact"/>
              <w:rPr>
                <w:sz w:val="26"/>
              </w:rPr>
            </w:pPr>
            <w:r>
              <w:rPr>
                <w:sz w:val="26"/>
              </w:rPr>
              <w:t>V/v:</w:t>
            </w:r>
            <w:r>
              <w:rPr>
                <w:spacing w:val="-11"/>
                <w:sz w:val="26"/>
              </w:rPr>
              <w:t> </w:t>
            </w:r>
            <w:r>
              <w:rPr>
                <w:sz w:val="26"/>
              </w:rPr>
              <w:t>“Tranh</w:t>
            </w:r>
            <w:r>
              <w:rPr>
                <w:spacing w:val="-9"/>
                <w:sz w:val="26"/>
              </w:rPr>
              <w:t> </w:t>
            </w:r>
            <w:r>
              <w:rPr>
                <w:sz w:val="26"/>
              </w:rPr>
              <w:t>chấp</w:t>
            </w:r>
            <w:r>
              <w:rPr>
                <w:spacing w:val="-11"/>
                <w:sz w:val="26"/>
              </w:rPr>
              <w:t> </w:t>
            </w:r>
            <w:r>
              <w:rPr>
                <w:sz w:val="26"/>
              </w:rPr>
              <w:t>hợp</w:t>
            </w:r>
            <w:r>
              <w:rPr>
                <w:spacing w:val="-10"/>
                <w:sz w:val="26"/>
              </w:rPr>
              <w:t> </w:t>
            </w:r>
            <w:r>
              <w:rPr>
                <w:sz w:val="26"/>
              </w:rPr>
              <w:t>đồng vay tài sản”.</w:t>
            </w:r>
          </w:p>
        </w:tc>
        <w:tc>
          <w:tcPr>
            <w:tcW w:w="5908" w:type="dxa"/>
          </w:tcPr>
          <w:p>
            <w:pPr>
              <w:pStyle w:val="TableParagraph"/>
              <w:ind w:left="0"/>
              <w:rPr>
                <w:sz w:val="26"/>
              </w:rPr>
            </w:pPr>
          </w:p>
        </w:tc>
      </w:tr>
    </w:tbl>
    <w:p>
      <w:pPr>
        <w:spacing w:before="149"/>
        <w:ind w:left="1374" w:right="1206" w:firstLine="0"/>
        <w:jc w:val="center"/>
        <w:rPr>
          <w:b/>
          <w:sz w:val="28"/>
        </w:rPr>
      </w:pPr>
      <w:r>
        <w:rPr/>
        <w:pict>
          <v:line style="position:absolute;mso-position-horizontal-relative:page;mso-position-vertical-relative:paragraph;z-index:-15789056" from="306.950012pt,-83.389656pt" to="448.300012pt,-83.339656pt" stroked="true" strokeweight=".75pt" strokecolor="#000000">
            <v:stroke dashstyle="solid"/>
            <w10:wrap type="none"/>
          </v:line>
        </w:pict>
      </w:r>
      <w:r>
        <w:rPr>
          <w:b/>
          <w:sz w:val="28"/>
        </w:rPr>
        <w:t>NHÂN</w:t>
      </w:r>
      <w:r>
        <w:rPr>
          <w:b/>
          <w:spacing w:val="-5"/>
          <w:sz w:val="28"/>
        </w:rPr>
        <w:t> </w:t>
      </w:r>
      <w:r>
        <w:rPr>
          <w:b/>
          <w:spacing w:val="-4"/>
          <w:sz w:val="28"/>
        </w:rPr>
        <w:t>DANH</w:t>
      </w:r>
    </w:p>
    <w:p>
      <w:pPr>
        <w:spacing w:before="119"/>
        <w:ind w:left="1377" w:right="1206"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3"/>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0"/>
        <w:ind w:left="0" w:firstLine="0"/>
        <w:jc w:val="left"/>
        <w:rPr>
          <w:b/>
          <w:sz w:val="37"/>
        </w:rPr>
      </w:pPr>
    </w:p>
    <w:p>
      <w:pPr>
        <w:spacing w:before="0"/>
        <w:ind w:left="1377" w:right="1206"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TÂN</w:t>
      </w:r>
      <w:r>
        <w:rPr>
          <w:b/>
          <w:spacing w:val="-3"/>
          <w:sz w:val="28"/>
        </w:rPr>
        <w:t> </w:t>
      </w:r>
      <w:r>
        <w:rPr>
          <w:b/>
          <w:sz w:val="28"/>
        </w:rPr>
        <w:t>TRỤ,</w:t>
      </w:r>
      <w:r>
        <w:rPr>
          <w:b/>
          <w:spacing w:val="-3"/>
          <w:sz w:val="28"/>
        </w:rPr>
        <w:t> </w:t>
      </w:r>
      <w:r>
        <w:rPr>
          <w:b/>
          <w:sz w:val="28"/>
        </w:rPr>
        <w:t>TỈNH</w:t>
      </w:r>
      <w:r>
        <w:rPr>
          <w:b/>
          <w:spacing w:val="-2"/>
          <w:sz w:val="28"/>
        </w:rPr>
        <w:t> </w:t>
      </w:r>
      <w:r>
        <w:rPr>
          <w:b/>
          <w:sz w:val="28"/>
        </w:rPr>
        <w:t>LONG</w:t>
      </w:r>
      <w:r>
        <w:rPr>
          <w:b/>
          <w:spacing w:val="-1"/>
          <w:sz w:val="28"/>
        </w:rPr>
        <w:t> </w:t>
      </w:r>
      <w:r>
        <w:rPr>
          <w:b/>
          <w:spacing w:val="-5"/>
          <w:sz w:val="28"/>
        </w:rPr>
        <w:t>AN</w:t>
      </w:r>
    </w:p>
    <w:p>
      <w:pPr>
        <w:spacing w:before="120"/>
        <w:ind w:left="104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34"/>
        <w:ind w:left="104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3"/>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Kim</w:t>
      </w:r>
      <w:r>
        <w:rPr>
          <w:spacing w:val="-6"/>
          <w:sz w:val="28"/>
        </w:rPr>
        <w:t> </w:t>
      </w:r>
      <w:r>
        <w:rPr>
          <w:spacing w:val="-2"/>
          <w:sz w:val="28"/>
        </w:rPr>
        <w:t>Thoa.</w:t>
      </w:r>
    </w:p>
    <w:p>
      <w:pPr>
        <w:spacing w:before="141"/>
        <w:ind w:left="104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4"/>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330" w:val="left" w:leader="none"/>
        </w:tabs>
        <w:spacing w:line="240" w:lineRule="auto" w:before="139" w:after="0"/>
        <w:ind w:left="1329" w:right="0" w:hanging="282"/>
        <w:jc w:val="left"/>
        <w:rPr>
          <w:sz w:val="28"/>
        </w:rPr>
      </w:pPr>
      <w:r>
        <w:rPr>
          <w:sz w:val="28"/>
        </w:rPr>
        <w:t>Ông</w:t>
      </w:r>
      <w:r>
        <w:rPr>
          <w:spacing w:val="-4"/>
          <w:sz w:val="28"/>
        </w:rPr>
        <w:t> </w:t>
      </w:r>
      <w:r>
        <w:rPr>
          <w:sz w:val="28"/>
        </w:rPr>
        <w:t>Nguyễn</w:t>
      </w:r>
      <w:r>
        <w:rPr>
          <w:spacing w:val="-3"/>
          <w:sz w:val="28"/>
        </w:rPr>
        <w:t> </w:t>
      </w:r>
      <w:r>
        <w:rPr>
          <w:sz w:val="28"/>
        </w:rPr>
        <w:t>Tấn</w:t>
      </w:r>
      <w:r>
        <w:rPr>
          <w:spacing w:val="-5"/>
          <w:sz w:val="28"/>
        </w:rPr>
        <w:t> </w:t>
      </w:r>
      <w:r>
        <w:rPr>
          <w:spacing w:val="-4"/>
          <w:sz w:val="28"/>
        </w:rPr>
        <w:t>Đạt.</w:t>
      </w:r>
    </w:p>
    <w:p>
      <w:pPr>
        <w:pStyle w:val="ListParagraph"/>
        <w:numPr>
          <w:ilvl w:val="0"/>
          <w:numId w:val="1"/>
        </w:numPr>
        <w:tabs>
          <w:tab w:pos="1330" w:val="left" w:leader="none"/>
        </w:tabs>
        <w:spacing w:line="240" w:lineRule="auto" w:before="141" w:after="0"/>
        <w:ind w:left="1329" w:right="0" w:hanging="282"/>
        <w:jc w:val="left"/>
        <w:rPr>
          <w:sz w:val="28"/>
        </w:rPr>
      </w:pPr>
      <w:r>
        <w:rPr>
          <w:sz w:val="28"/>
        </w:rPr>
        <w:t>Bà</w:t>
      </w:r>
      <w:r>
        <w:rPr>
          <w:spacing w:val="-5"/>
          <w:sz w:val="28"/>
        </w:rPr>
        <w:t> </w:t>
      </w:r>
      <w:r>
        <w:rPr>
          <w:sz w:val="28"/>
        </w:rPr>
        <w:t>Nguyễn</w:t>
      </w:r>
      <w:r>
        <w:rPr>
          <w:spacing w:val="-3"/>
          <w:sz w:val="28"/>
        </w:rPr>
        <w:t> </w:t>
      </w:r>
      <w:r>
        <w:rPr>
          <w:sz w:val="28"/>
        </w:rPr>
        <w:t>Thị</w:t>
      </w:r>
      <w:r>
        <w:rPr>
          <w:spacing w:val="-3"/>
          <w:sz w:val="28"/>
        </w:rPr>
        <w:t> </w:t>
      </w:r>
      <w:r>
        <w:rPr>
          <w:sz w:val="28"/>
        </w:rPr>
        <w:t>Bích</w:t>
      </w:r>
      <w:r>
        <w:rPr>
          <w:spacing w:val="-3"/>
          <w:sz w:val="28"/>
        </w:rPr>
        <w:t> </w:t>
      </w:r>
      <w:r>
        <w:rPr>
          <w:spacing w:val="-2"/>
          <w:sz w:val="28"/>
        </w:rPr>
        <w:t>Tuyền.</w:t>
      </w:r>
    </w:p>
    <w:p>
      <w:pPr>
        <w:pStyle w:val="BodyText"/>
        <w:spacing w:line="297" w:lineRule="auto" w:before="141"/>
        <w:ind w:right="313"/>
      </w:pPr>
      <w:r>
        <w:rPr>
          <w:b/>
          <w:i/>
        </w:rPr>
        <w:t>- Thư ký phiên tòa</w:t>
      </w:r>
      <w:r>
        <w:rPr/>
        <w:t>: Ông Trần Phước Mãi –Thư ký Tòa án nhân dân huyện Tân Trụ, tỉnh Long An.</w:t>
      </w:r>
    </w:p>
    <w:p>
      <w:pPr>
        <w:pStyle w:val="BodyText"/>
        <w:spacing w:line="300" w:lineRule="auto" w:before="66"/>
        <w:ind w:right="306"/>
      </w:pPr>
      <w:r>
        <w:rPr/>
        <w:t>Ngày 13 tháng 01 năm 2023, tại trụ sở Tòa án nhân dân huyện Tân Trụ,</w:t>
      </w:r>
      <w:r>
        <w:rPr>
          <w:spacing w:val="40"/>
        </w:rPr>
        <w:t> </w:t>
      </w:r>
      <w:r>
        <w:rPr/>
        <w:t>tỉnh Long An xét xử sơ thẩm công khai vụ án dân sự thụ lý số 217/2022/TLST- DS, ngày 08 tháng 12 năm 2022, về việc “Tranh chấp hợp đồng vay tài sản”</w:t>
      </w:r>
      <w:r>
        <w:rPr>
          <w:spacing w:val="40"/>
        </w:rPr>
        <w:t> </w:t>
      </w:r>
      <w:r>
        <w:rPr/>
        <w:t>theo Quyết định đưa vụ án ra xét xử số 144/2022/QĐXXST-DS, ngày 26/12/2022 của Tòa án nhân dân huyện Tân Trụ, tỉnh Long An, giữa các đương </w:t>
      </w:r>
      <w:r>
        <w:rPr>
          <w:spacing w:val="-4"/>
        </w:rPr>
        <w:t>sự:</w:t>
      </w:r>
    </w:p>
    <w:p>
      <w:pPr>
        <w:pStyle w:val="BodyText"/>
        <w:spacing w:line="300" w:lineRule="auto" w:before="60"/>
        <w:ind w:right="305"/>
      </w:pPr>
      <w:r>
        <w:rPr>
          <w:i/>
        </w:rPr>
        <w:t>Nguyên đơn</w:t>
      </w:r>
      <w:r>
        <w:rPr/>
        <w:t>: Bà Nguyễn Thị Đ, sinh năm 19xx; Địa chỉ: Số x, ấp B, xã B, huyện T, tỉnh L.</w:t>
      </w:r>
    </w:p>
    <w:p>
      <w:pPr>
        <w:spacing w:line="300" w:lineRule="auto" w:before="62"/>
        <w:ind w:left="482" w:right="306" w:firstLine="566"/>
        <w:jc w:val="both"/>
        <w:rPr>
          <w:sz w:val="28"/>
        </w:rPr>
      </w:pPr>
      <w:r>
        <w:rPr>
          <w:i/>
          <w:sz w:val="28"/>
        </w:rPr>
        <w:t>Người đại diện hợp pháp của nguyên đơn: </w:t>
      </w:r>
      <w:r>
        <w:rPr>
          <w:sz w:val="28"/>
        </w:rPr>
        <w:t>Bà Võ Thị Q, sinh năm 19xx; Địa chỉ: Khu phố B, thị trấn T, huyện T, tỉnh L (văn bản ủy quyền ngày 07/11/2022). Vắng mặt.</w:t>
      </w:r>
    </w:p>
    <w:p>
      <w:pPr>
        <w:pStyle w:val="BodyText"/>
        <w:spacing w:line="297" w:lineRule="auto" w:before="59"/>
        <w:ind w:right="310"/>
      </w:pPr>
      <w:r>
        <w:rPr>
          <w:i/>
        </w:rPr>
        <w:t>Bị đơn</w:t>
      </w:r>
      <w:r>
        <w:rPr/>
        <w:t>: Ông Lê Văn T, sinh năm</w:t>
      </w:r>
      <w:r>
        <w:rPr>
          <w:spacing w:val="-3"/>
        </w:rPr>
        <w:t> </w:t>
      </w:r>
      <w:r>
        <w:rPr/>
        <w:t>19xx; Địa chỉ: Số x N, khu phố B,</w:t>
      </w:r>
      <w:r>
        <w:rPr>
          <w:spacing w:val="-1"/>
        </w:rPr>
        <w:t> </w:t>
      </w:r>
      <w:r>
        <w:rPr/>
        <w:t>thị</w:t>
      </w:r>
      <w:r>
        <w:rPr>
          <w:spacing w:val="-2"/>
        </w:rPr>
        <w:t> </w:t>
      </w:r>
      <w:r>
        <w:rPr/>
        <w:t>trấn T, huyện T, tỉnh L. Vắng mặt.</w:t>
      </w:r>
    </w:p>
    <w:p>
      <w:pPr>
        <w:spacing w:before="71"/>
        <w:ind w:left="1377" w:right="64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300" w:lineRule="auto" w:before="189"/>
        <w:ind w:left="482" w:right="307" w:firstLine="566"/>
        <w:jc w:val="both"/>
        <w:rPr>
          <w:sz w:val="28"/>
        </w:rPr>
      </w:pPr>
      <w:r>
        <w:rPr>
          <w:i/>
          <w:sz w:val="28"/>
        </w:rPr>
        <w:t>Nguyên đơn bà Nguyễn Thị Đ</w:t>
      </w:r>
      <w:r>
        <w:rPr>
          <w:i/>
          <w:spacing w:val="-1"/>
          <w:sz w:val="28"/>
        </w:rPr>
        <w:t> </w:t>
      </w:r>
      <w:r>
        <w:rPr>
          <w:i/>
          <w:sz w:val="28"/>
        </w:rPr>
        <w:t>do</w:t>
      </w:r>
      <w:r>
        <w:rPr>
          <w:i/>
          <w:spacing w:val="-1"/>
          <w:sz w:val="28"/>
        </w:rPr>
        <w:t> </w:t>
      </w:r>
      <w:r>
        <w:rPr>
          <w:i/>
          <w:sz w:val="28"/>
        </w:rPr>
        <w:t>bà Võ Thị Q đại</w:t>
      </w:r>
      <w:r>
        <w:rPr>
          <w:i/>
          <w:spacing w:val="-1"/>
          <w:sz w:val="28"/>
        </w:rPr>
        <w:t> </w:t>
      </w:r>
      <w:r>
        <w:rPr>
          <w:i/>
          <w:sz w:val="28"/>
        </w:rPr>
        <w:t>diện</w:t>
      </w:r>
      <w:r>
        <w:rPr>
          <w:i/>
          <w:spacing w:val="-1"/>
          <w:sz w:val="28"/>
        </w:rPr>
        <w:t> </w:t>
      </w:r>
      <w:r>
        <w:rPr>
          <w:i/>
          <w:sz w:val="28"/>
        </w:rPr>
        <w:t>có</w:t>
      </w:r>
      <w:r>
        <w:rPr>
          <w:i/>
          <w:spacing w:val="-1"/>
          <w:sz w:val="28"/>
        </w:rPr>
        <w:t> </w:t>
      </w:r>
      <w:r>
        <w:rPr>
          <w:i/>
          <w:sz w:val="28"/>
        </w:rPr>
        <w:t>đơn</w:t>
      </w:r>
      <w:r>
        <w:rPr>
          <w:i/>
          <w:spacing w:val="-2"/>
          <w:sz w:val="28"/>
        </w:rPr>
        <w:t> </w:t>
      </w:r>
      <w:r>
        <w:rPr>
          <w:i/>
          <w:sz w:val="28"/>
        </w:rPr>
        <w:t>đề</w:t>
      </w:r>
      <w:r>
        <w:rPr>
          <w:i/>
          <w:spacing w:val="-1"/>
          <w:sz w:val="28"/>
        </w:rPr>
        <w:t> </w:t>
      </w:r>
      <w:r>
        <w:rPr>
          <w:i/>
          <w:sz w:val="28"/>
        </w:rPr>
        <w:t>nghị vắng</w:t>
      </w:r>
      <w:r>
        <w:rPr>
          <w:i/>
          <w:sz w:val="28"/>
        </w:rPr>
        <w:t> mặt nhưng theo đơn khởi kiện của bà Đ và quá trình tố tụng có ý kiến như sau: </w:t>
      </w:r>
      <w:r>
        <w:rPr>
          <w:sz w:val="28"/>
        </w:rPr>
        <w:t>Ngày</w:t>
      </w:r>
      <w:r>
        <w:rPr>
          <w:spacing w:val="-1"/>
          <w:sz w:val="28"/>
        </w:rPr>
        <w:t> </w:t>
      </w:r>
      <w:r>
        <w:rPr>
          <w:sz w:val="28"/>
        </w:rPr>
        <w:t>09/6/2022 bà Đ có cho ông Lê Văn T vay</w:t>
      </w:r>
      <w:r>
        <w:rPr>
          <w:spacing w:val="-1"/>
          <w:sz w:val="28"/>
        </w:rPr>
        <w:t> </w:t>
      </w:r>
      <w:r>
        <w:rPr>
          <w:sz w:val="28"/>
        </w:rPr>
        <w:t>số tiền 260.000.000đ thỏa thuận</w:t>
      </w:r>
    </w:p>
    <w:p>
      <w:pPr>
        <w:spacing w:after="0" w:line="300" w:lineRule="auto"/>
        <w:jc w:val="both"/>
        <w:rPr>
          <w:sz w:val="28"/>
        </w:rPr>
        <w:sectPr>
          <w:type w:val="continuous"/>
          <w:pgSz w:w="11910" w:h="16850"/>
          <w:pgMar w:top="1120" w:bottom="280" w:left="1220" w:right="820"/>
        </w:sectPr>
      </w:pPr>
    </w:p>
    <w:p>
      <w:pPr>
        <w:pStyle w:val="BodyText"/>
        <w:spacing w:line="300" w:lineRule="auto" w:before="117"/>
        <w:ind w:right="306" w:firstLine="0"/>
      </w:pPr>
      <w:r>
        <w:rPr/>
        <w:t>lãi suất 4%/tháng, thời gian vay là 2 tháng có làm giấy nợ do ông T ký tên. Từ ngày</w:t>
      </w:r>
      <w:r>
        <w:rPr>
          <w:spacing w:val="-5"/>
        </w:rPr>
        <w:t> </w:t>
      </w:r>
      <w:r>
        <w:rPr/>
        <w:t>vay</w:t>
      </w:r>
      <w:r>
        <w:rPr>
          <w:spacing w:val="-5"/>
        </w:rPr>
        <w:t> </w:t>
      </w:r>
      <w:r>
        <w:rPr/>
        <w:t>tiền cho đến nay</w:t>
      </w:r>
      <w:r>
        <w:rPr>
          <w:spacing w:val="-4"/>
        </w:rPr>
        <w:t> </w:t>
      </w:r>
      <w:r>
        <w:rPr/>
        <w:t>ông T</w:t>
      </w:r>
      <w:r>
        <w:rPr>
          <w:spacing w:val="-3"/>
        </w:rPr>
        <w:t> </w:t>
      </w:r>
      <w:r>
        <w:rPr/>
        <w:t>không có</w:t>
      </w:r>
      <w:r>
        <w:rPr>
          <w:spacing w:val="-2"/>
        </w:rPr>
        <w:t> </w:t>
      </w:r>
      <w:r>
        <w:rPr/>
        <w:t>trả</w:t>
      </w:r>
      <w:r>
        <w:rPr>
          <w:spacing w:val="-2"/>
        </w:rPr>
        <w:t> </w:t>
      </w:r>
      <w:r>
        <w:rPr/>
        <w:t>vốn và</w:t>
      </w:r>
      <w:r>
        <w:rPr>
          <w:spacing w:val="-4"/>
        </w:rPr>
        <w:t> </w:t>
      </w:r>
      <w:r>
        <w:rPr/>
        <w:t>lãi.</w:t>
      </w:r>
      <w:r>
        <w:rPr>
          <w:spacing w:val="-2"/>
        </w:rPr>
        <w:t> </w:t>
      </w:r>
      <w:r>
        <w:rPr/>
        <w:t>Bà</w:t>
      </w:r>
      <w:r>
        <w:rPr>
          <w:spacing w:val="-1"/>
        </w:rPr>
        <w:t> </w:t>
      </w:r>
      <w:r>
        <w:rPr/>
        <w:t>Đ</w:t>
      </w:r>
      <w:r>
        <w:rPr>
          <w:spacing w:val="-3"/>
        </w:rPr>
        <w:t> </w:t>
      </w:r>
      <w:r>
        <w:rPr/>
        <w:t>yêu cầu ông</w:t>
      </w:r>
      <w:r>
        <w:rPr>
          <w:spacing w:val="-1"/>
        </w:rPr>
        <w:t> </w:t>
      </w:r>
      <w:r>
        <w:rPr/>
        <w:t>T</w:t>
      </w:r>
      <w:r>
        <w:rPr>
          <w:spacing w:val="-3"/>
        </w:rPr>
        <w:t> </w:t>
      </w:r>
      <w:r>
        <w:rPr/>
        <w:t>trả tiền</w:t>
      </w:r>
      <w:r>
        <w:rPr>
          <w:spacing w:val="-5"/>
        </w:rPr>
        <w:t> </w:t>
      </w:r>
      <w:r>
        <w:rPr/>
        <w:t>vốn</w:t>
      </w:r>
      <w:r>
        <w:rPr>
          <w:spacing w:val="-1"/>
        </w:rPr>
        <w:t> </w:t>
      </w:r>
      <w:r>
        <w:rPr/>
        <w:t>là</w:t>
      </w:r>
      <w:r>
        <w:rPr>
          <w:spacing w:val="-4"/>
        </w:rPr>
        <w:t> </w:t>
      </w:r>
      <w:r>
        <w:rPr/>
        <w:t>260.000.000đ</w:t>
      </w:r>
      <w:r>
        <w:rPr>
          <w:spacing w:val="-1"/>
        </w:rPr>
        <w:t> </w:t>
      </w:r>
      <w:r>
        <w:rPr/>
        <w:t>và</w:t>
      </w:r>
      <w:r>
        <w:rPr>
          <w:spacing w:val="-2"/>
        </w:rPr>
        <w:t> </w:t>
      </w:r>
      <w:r>
        <w:rPr/>
        <w:t>tiền</w:t>
      </w:r>
      <w:r>
        <w:rPr>
          <w:spacing w:val="-1"/>
        </w:rPr>
        <w:t> </w:t>
      </w:r>
      <w:r>
        <w:rPr/>
        <w:t>lãi</w:t>
      </w:r>
      <w:r>
        <w:rPr>
          <w:spacing w:val="-1"/>
        </w:rPr>
        <w:t> </w:t>
      </w:r>
      <w:r>
        <w:rPr/>
        <w:t>0,83%/tháng</w:t>
      </w:r>
      <w:r>
        <w:rPr>
          <w:spacing w:val="-5"/>
        </w:rPr>
        <w:t> </w:t>
      </w:r>
      <w:r>
        <w:rPr/>
        <w:t>từ</w:t>
      </w:r>
      <w:r>
        <w:rPr>
          <w:spacing w:val="-4"/>
        </w:rPr>
        <w:t> </w:t>
      </w:r>
      <w:r>
        <w:rPr/>
        <w:t>ngày</w:t>
      </w:r>
      <w:r>
        <w:rPr>
          <w:spacing w:val="-6"/>
        </w:rPr>
        <w:t> </w:t>
      </w:r>
      <w:r>
        <w:rPr/>
        <w:t>09/8/2022</w:t>
      </w:r>
      <w:r>
        <w:rPr>
          <w:spacing w:val="-1"/>
        </w:rPr>
        <w:t> </w:t>
      </w:r>
      <w:r>
        <w:rPr/>
        <w:t>cho</w:t>
      </w:r>
      <w:r>
        <w:rPr>
          <w:spacing w:val="-5"/>
        </w:rPr>
        <w:t> </w:t>
      </w:r>
      <w:r>
        <w:rPr/>
        <w:t>đến</w:t>
      </w:r>
      <w:r>
        <w:rPr>
          <w:spacing w:val="-2"/>
        </w:rPr>
        <w:t> </w:t>
      </w:r>
      <w:r>
        <w:rPr/>
        <w:t>nay.</w:t>
      </w:r>
    </w:p>
    <w:p>
      <w:pPr>
        <w:spacing w:before="121"/>
        <w:ind w:left="1048" w:right="0" w:firstLine="0"/>
        <w:jc w:val="both"/>
        <w:rPr>
          <w:i/>
          <w:sz w:val="28"/>
        </w:rPr>
      </w:pPr>
      <w:r>
        <w:rPr>
          <w:i/>
          <w:sz w:val="28"/>
        </w:rPr>
        <w:t>Bị</w:t>
      </w:r>
      <w:r>
        <w:rPr>
          <w:i/>
          <w:spacing w:val="-2"/>
          <w:sz w:val="28"/>
        </w:rPr>
        <w:t> </w:t>
      </w:r>
      <w:r>
        <w:rPr>
          <w:i/>
          <w:sz w:val="28"/>
        </w:rPr>
        <w:t>đơn</w:t>
      </w:r>
      <w:r>
        <w:rPr>
          <w:i/>
          <w:spacing w:val="-4"/>
          <w:sz w:val="28"/>
        </w:rPr>
        <w:t> </w:t>
      </w:r>
      <w:r>
        <w:rPr>
          <w:i/>
          <w:sz w:val="28"/>
        </w:rPr>
        <w:t>ông</w:t>
      </w:r>
      <w:r>
        <w:rPr>
          <w:i/>
          <w:spacing w:val="-1"/>
          <w:sz w:val="28"/>
        </w:rPr>
        <w:t> </w:t>
      </w:r>
      <w:r>
        <w:rPr>
          <w:i/>
          <w:sz w:val="28"/>
        </w:rPr>
        <w:t>Lê</w:t>
      </w:r>
      <w:r>
        <w:rPr>
          <w:i/>
          <w:spacing w:val="-2"/>
          <w:sz w:val="28"/>
        </w:rPr>
        <w:t> </w:t>
      </w:r>
      <w:r>
        <w:rPr>
          <w:i/>
          <w:sz w:val="28"/>
        </w:rPr>
        <w:t>Văn</w:t>
      </w:r>
      <w:r>
        <w:rPr>
          <w:i/>
          <w:spacing w:val="-1"/>
          <w:sz w:val="28"/>
        </w:rPr>
        <w:t> </w:t>
      </w:r>
      <w:r>
        <w:rPr>
          <w:i/>
          <w:sz w:val="28"/>
        </w:rPr>
        <w:t>T</w:t>
      </w:r>
      <w:r>
        <w:rPr>
          <w:i/>
          <w:spacing w:val="-4"/>
          <w:sz w:val="28"/>
        </w:rPr>
        <w:t> </w:t>
      </w:r>
      <w:r>
        <w:rPr>
          <w:i/>
          <w:sz w:val="28"/>
        </w:rPr>
        <w:t>có</w:t>
      </w:r>
      <w:r>
        <w:rPr>
          <w:i/>
          <w:spacing w:val="-1"/>
          <w:sz w:val="28"/>
        </w:rPr>
        <w:t> </w:t>
      </w:r>
      <w:r>
        <w:rPr>
          <w:i/>
          <w:sz w:val="28"/>
        </w:rPr>
        <w:t>đơn</w:t>
      </w:r>
      <w:r>
        <w:rPr>
          <w:i/>
          <w:spacing w:val="-1"/>
          <w:sz w:val="28"/>
        </w:rPr>
        <w:t> </w:t>
      </w:r>
      <w:r>
        <w:rPr>
          <w:i/>
          <w:sz w:val="28"/>
        </w:rPr>
        <w:t>đề</w:t>
      </w:r>
      <w:r>
        <w:rPr>
          <w:i/>
          <w:spacing w:val="-5"/>
          <w:sz w:val="28"/>
        </w:rPr>
        <w:t> </w:t>
      </w:r>
      <w:r>
        <w:rPr>
          <w:i/>
          <w:sz w:val="28"/>
        </w:rPr>
        <w:t>nghị</w:t>
      </w:r>
      <w:r>
        <w:rPr>
          <w:i/>
          <w:spacing w:val="-1"/>
          <w:sz w:val="28"/>
        </w:rPr>
        <w:t> </w:t>
      </w:r>
      <w:r>
        <w:rPr>
          <w:i/>
          <w:sz w:val="28"/>
        </w:rPr>
        <w:t>vắng</w:t>
      </w:r>
      <w:r>
        <w:rPr>
          <w:i/>
          <w:spacing w:val="-4"/>
          <w:sz w:val="28"/>
        </w:rPr>
        <w:t> mặt.</w:t>
      </w:r>
    </w:p>
    <w:p>
      <w:pPr>
        <w:spacing w:before="206"/>
        <w:ind w:left="3528"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466" w:val="left" w:leader="none"/>
        </w:tabs>
        <w:spacing w:line="300" w:lineRule="auto" w:before="194" w:after="0"/>
        <w:ind w:left="482" w:right="304" w:firstLine="566"/>
        <w:jc w:val="both"/>
        <w:rPr>
          <w:sz w:val="28"/>
        </w:rPr>
      </w:pPr>
      <w:r>
        <w:rPr>
          <w:sz w:val="28"/>
        </w:rPr>
        <w:t>Bà Nguyễn Thị Đ có đơn khởi kiện yêu cầu ông Lê Văn T phải trả số tiền vay còn nợ nên đây là quan hệ tranh chấp hợp đồng vay tài sản theo quy định tại Điều 463 của Bộ luật Dân sự và ông T hiện đang sinh sống tại huyện Tân Trụ, tỉnh Long An thuộc thẩm quyền giải quyết vụ án của Tòa án nhân dân huyện Tân Trụ theo quy định tại khoản 3 Điều 26, Điều 35, Điều 39 của Bộ luật Tố tụng dân sự.</w:t>
      </w:r>
    </w:p>
    <w:p>
      <w:pPr>
        <w:pStyle w:val="ListParagraph"/>
        <w:numPr>
          <w:ilvl w:val="0"/>
          <w:numId w:val="2"/>
        </w:numPr>
        <w:tabs>
          <w:tab w:pos="1449" w:val="left" w:leader="none"/>
        </w:tabs>
        <w:spacing w:line="300" w:lineRule="auto" w:before="120" w:after="0"/>
        <w:ind w:left="482" w:right="309" w:firstLine="566"/>
        <w:jc w:val="both"/>
        <w:rPr>
          <w:sz w:val="28"/>
        </w:rPr>
      </w:pPr>
      <w:r>
        <w:rPr>
          <w:sz w:val="28"/>
        </w:rPr>
        <w:t>Về thủ tục</w:t>
      </w:r>
      <w:r>
        <w:rPr>
          <w:spacing w:val="-1"/>
          <w:sz w:val="28"/>
        </w:rPr>
        <w:t> </w:t>
      </w:r>
      <w:r>
        <w:rPr>
          <w:sz w:val="28"/>
        </w:rPr>
        <w:t>tố tụng: Nguyên đơn, bị đơn có đơn xin xét xử vắng mặt. Do đó, Hội đồng xét xử tiến hành xét xử vắng mặt các đương sự theo quy định tại khoản 2 Điều 227 và Điều 228 của Bộ luật Tố tụng dân sự.</w:t>
      </w:r>
    </w:p>
    <w:p>
      <w:pPr>
        <w:pStyle w:val="ListParagraph"/>
        <w:numPr>
          <w:ilvl w:val="0"/>
          <w:numId w:val="2"/>
        </w:numPr>
        <w:tabs>
          <w:tab w:pos="1486" w:val="left" w:leader="none"/>
        </w:tabs>
        <w:spacing w:line="300" w:lineRule="auto" w:before="122" w:after="0"/>
        <w:ind w:left="482" w:right="305" w:firstLine="566"/>
        <w:jc w:val="both"/>
        <w:rPr>
          <w:sz w:val="28"/>
        </w:rPr>
      </w:pPr>
      <w:r>
        <w:rPr>
          <w:sz w:val="28"/>
        </w:rPr>
        <w:t>Nguyên đơn yêu cầu bị đơn trả số tiền vay còn nợ là 260.000.000đ. Nguyên đơn có cung cấp Giấy vay tiền ngày 09/6/2022 có nội dung: </w:t>
      </w:r>
      <w:r>
        <w:rPr>
          <w:i/>
          <w:sz w:val="28"/>
        </w:rPr>
        <w:t>“Lê Văn</w:t>
      </w:r>
      <w:r>
        <w:rPr>
          <w:i/>
          <w:sz w:val="28"/>
        </w:rPr>
        <w:t> T…có mượn Nguyễn Thị Đ số tiền là 260.000.000đ, thời gian 2 tháng thanh toán...” </w:t>
      </w:r>
      <w:r>
        <w:rPr>
          <w:sz w:val="28"/>
        </w:rPr>
        <w:t>có chữ ký của ông T. Tòa án đã tiến hành tống đạt cho ông T thông báo về việc thụ lý vụ án; Thông báo về phiên họp kiểm tra việc giao nộp, tiếp cận công khai chứng cứ và hòa giải. Trong các văn bản này Tòa án đã nêu rõ yêu</w:t>
      </w:r>
      <w:r>
        <w:rPr>
          <w:spacing w:val="80"/>
          <w:sz w:val="28"/>
        </w:rPr>
        <w:t> </w:t>
      </w:r>
      <w:r>
        <w:rPr>
          <w:sz w:val="28"/>
        </w:rPr>
        <w:t>cầu khởi kiện của nguyên đơn cũng như các tài liệu, chứng cứ nguyên đơn đã nộp nhưng ông T không có ý kiến phản đối gì và có đơn đề nghị vắng mặt trong toàn bộ quá trình giải quyết vụ án. Do đó, Hội đồng xét xử xác định đây là tình tiết không phải chứng minh theo quy định tại khoản 2 Điều 92 của Bộ luật Tố tụng dân sự. Khoản 2 Điều 92 của Bộ luật Tố tụng dân sự quy định: </w:t>
      </w:r>
      <w:r>
        <w:rPr>
          <w:i/>
          <w:sz w:val="28"/>
        </w:rPr>
        <w:t>“Một bên</w:t>
      </w:r>
      <w:r>
        <w:rPr>
          <w:i/>
          <w:sz w:val="28"/>
        </w:rPr>
        <w:t> thừa</w:t>
      </w:r>
      <w:r>
        <w:rPr>
          <w:i/>
          <w:spacing w:val="-2"/>
          <w:sz w:val="28"/>
        </w:rPr>
        <w:t> </w:t>
      </w:r>
      <w:r>
        <w:rPr>
          <w:i/>
          <w:sz w:val="28"/>
        </w:rPr>
        <w:t>nhận</w:t>
      </w:r>
      <w:r>
        <w:rPr>
          <w:i/>
          <w:spacing w:val="-2"/>
          <w:sz w:val="28"/>
        </w:rPr>
        <w:t> </w:t>
      </w:r>
      <w:r>
        <w:rPr>
          <w:i/>
          <w:sz w:val="28"/>
        </w:rPr>
        <w:t>hoặc</w:t>
      </w:r>
      <w:r>
        <w:rPr>
          <w:i/>
          <w:spacing w:val="-1"/>
          <w:sz w:val="28"/>
        </w:rPr>
        <w:t> </w:t>
      </w:r>
      <w:r>
        <w:rPr>
          <w:i/>
          <w:sz w:val="28"/>
        </w:rPr>
        <w:t>không</w:t>
      </w:r>
      <w:r>
        <w:rPr>
          <w:i/>
          <w:spacing w:val="-1"/>
          <w:sz w:val="28"/>
        </w:rPr>
        <w:t> </w:t>
      </w:r>
      <w:r>
        <w:rPr>
          <w:i/>
          <w:sz w:val="28"/>
        </w:rPr>
        <w:t>phản</w:t>
      </w:r>
      <w:r>
        <w:rPr>
          <w:i/>
          <w:spacing w:val="-1"/>
          <w:sz w:val="28"/>
        </w:rPr>
        <w:t> </w:t>
      </w:r>
      <w:r>
        <w:rPr>
          <w:i/>
          <w:sz w:val="28"/>
        </w:rPr>
        <w:t>đối</w:t>
      </w:r>
      <w:r>
        <w:rPr>
          <w:i/>
          <w:spacing w:val="-2"/>
          <w:sz w:val="28"/>
        </w:rPr>
        <w:t> </w:t>
      </w:r>
      <w:r>
        <w:rPr>
          <w:i/>
          <w:sz w:val="28"/>
        </w:rPr>
        <w:t>những</w:t>
      </w:r>
      <w:r>
        <w:rPr>
          <w:i/>
          <w:spacing w:val="-3"/>
          <w:sz w:val="28"/>
        </w:rPr>
        <w:t> </w:t>
      </w:r>
      <w:r>
        <w:rPr>
          <w:i/>
          <w:sz w:val="28"/>
        </w:rPr>
        <w:t>tình</w:t>
      </w:r>
      <w:r>
        <w:rPr>
          <w:i/>
          <w:spacing w:val="-1"/>
          <w:sz w:val="28"/>
        </w:rPr>
        <w:t> </w:t>
      </w:r>
      <w:r>
        <w:rPr>
          <w:i/>
          <w:sz w:val="28"/>
        </w:rPr>
        <w:t>tiết,</w:t>
      </w:r>
      <w:r>
        <w:rPr>
          <w:i/>
          <w:spacing w:val="-3"/>
          <w:sz w:val="28"/>
        </w:rPr>
        <w:t> </w:t>
      </w:r>
      <w:r>
        <w:rPr>
          <w:i/>
          <w:sz w:val="28"/>
        </w:rPr>
        <w:t>sự</w:t>
      </w:r>
      <w:r>
        <w:rPr>
          <w:i/>
          <w:spacing w:val="-3"/>
          <w:sz w:val="28"/>
        </w:rPr>
        <w:t> </w:t>
      </w:r>
      <w:r>
        <w:rPr>
          <w:i/>
          <w:sz w:val="28"/>
        </w:rPr>
        <w:t>kiện,</w:t>
      </w:r>
      <w:r>
        <w:rPr>
          <w:i/>
          <w:spacing w:val="-3"/>
          <w:sz w:val="28"/>
        </w:rPr>
        <w:t> </w:t>
      </w:r>
      <w:r>
        <w:rPr>
          <w:i/>
          <w:sz w:val="28"/>
        </w:rPr>
        <w:t>tài</w:t>
      </w:r>
      <w:r>
        <w:rPr>
          <w:i/>
          <w:spacing w:val="-1"/>
          <w:sz w:val="28"/>
        </w:rPr>
        <w:t> </w:t>
      </w:r>
      <w:r>
        <w:rPr>
          <w:i/>
          <w:sz w:val="28"/>
        </w:rPr>
        <w:t>liệu,</w:t>
      </w:r>
      <w:r>
        <w:rPr>
          <w:i/>
          <w:spacing w:val="-1"/>
          <w:sz w:val="28"/>
        </w:rPr>
        <w:t> </w:t>
      </w:r>
      <w:r>
        <w:rPr>
          <w:i/>
          <w:sz w:val="28"/>
        </w:rPr>
        <w:t>văn bản,</w:t>
      </w:r>
      <w:r>
        <w:rPr>
          <w:i/>
          <w:spacing w:val="-1"/>
          <w:sz w:val="28"/>
        </w:rPr>
        <w:t> </w:t>
      </w:r>
      <w:r>
        <w:rPr>
          <w:i/>
          <w:sz w:val="28"/>
        </w:rPr>
        <w:t>….</w:t>
      </w:r>
      <w:r>
        <w:rPr>
          <w:i/>
          <w:spacing w:val="-4"/>
          <w:sz w:val="28"/>
        </w:rPr>
        <w:t> </w:t>
      </w:r>
      <w:r>
        <w:rPr>
          <w:i/>
          <w:sz w:val="28"/>
        </w:rPr>
        <w:t>mà bên đương sự kia đưa ra thì bên đương sự đó không phải chứng minh”</w:t>
      </w:r>
      <w:r>
        <w:rPr>
          <w:sz w:val="28"/>
        </w:rPr>
        <w:t>. Do đó, có căn cứ xác định hiện ông T còn nợ số tiền vay của bà Đ. Căn cứ Điều 6 Bộ Luật Tố</w:t>
      </w:r>
      <w:r>
        <w:rPr>
          <w:spacing w:val="-1"/>
          <w:sz w:val="28"/>
        </w:rPr>
        <w:t> </w:t>
      </w:r>
      <w:r>
        <w:rPr>
          <w:sz w:val="28"/>
        </w:rPr>
        <w:t>tụng</w:t>
      </w:r>
      <w:r>
        <w:rPr>
          <w:spacing w:val="-1"/>
          <w:sz w:val="28"/>
        </w:rPr>
        <w:t> </w:t>
      </w:r>
      <w:r>
        <w:rPr>
          <w:sz w:val="28"/>
        </w:rPr>
        <w:t>dân</w:t>
      </w:r>
      <w:r>
        <w:rPr>
          <w:spacing w:val="-1"/>
          <w:sz w:val="28"/>
        </w:rPr>
        <w:t> </w:t>
      </w:r>
      <w:r>
        <w:rPr>
          <w:sz w:val="28"/>
        </w:rPr>
        <w:t>sự</w:t>
      </w:r>
      <w:r>
        <w:rPr>
          <w:spacing w:val="-3"/>
          <w:sz w:val="28"/>
        </w:rPr>
        <w:t> </w:t>
      </w:r>
      <w:r>
        <w:rPr>
          <w:sz w:val="28"/>
        </w:rPr>
        <w:t>đương</w:t>
      </w:r>
      <w:r>
        <w:rPr>
          <w:spacing w:val="-1"/>
          <w:sz w:val="28"/>
        </w:rPr>
        <w:t> </w:t>
      </w:r>
      <w:r>
        <w:rPr>
          <w:sz w:val="28"/>
        </w:rPr>
        <w:t>sự</w:t>
      </w:r>
      <w:r>
        <w:rPr>
          <w:spacing w:val="-1"/>
          <w:sz w:val="28"/>
        </w:rPr>
        <w:t> </w:t>
      </w:r>
      <w:r>
        <w:rPr>
          <w:sz w:val="28"/>
        </w:rPr>
        <w:t>có</w:t>
      </w:r>
      <w:r>
        <w:rPr>
          <w:spacing w:val="-1"/>
          <w:sz w:val="28"/>
        </w:rPr>
        <w:t> </w:t>
      </w:r>
      <w:r>
        <w:rPr>
          <w:sz w:val="28"/>
        </w:rPr>
        <w:t>quyền</w:t>
      </w:r>
      <w:r>
        <w:rPr>
          <w:spacing w:val="-1"/>
          <w:sz w:val="28"/>
        </w:rPr>
        <w:t> </w:t>
      </w:r>
      <w:r>
        <w:rPr>
          <w:sz w:val="28"/>
        </w:rPr>
        <w:t>và</w:t>
      </w:r>
      <w:r>
        <w:rPr>
          <w:spacing w:val="-1"/>
          <w:sz w:val="28"/>
        </w:rPr>
        <w:t> </w:t>
      </w:r>
      <w:r>
        <w:rPr>
          <w:sz w:val="28"/>
        </w:rPr>
        <w:t>nghĩa</w:t>
      </w:r>
      <w:r>
        <w:rPr>
          <w:spacing w:val="-3"/>
          <w:sz w:val="28"/>
        </w:rPr>
        <w:t> </w:t>
      </w:r>
      <w:r>
        <w:rPr>
          <w:sz w:val="28"/>
        </w:rPr>
        <w:t>vụ chủ</w:t>
      </w:r>
      <w:r>
        <w:rPr>
          <w:spacing w:val="-1"/>
          <w:sz w:val="28"/>
        </w:rPr>
        <w:t> </w:t>
      </w:r>
      <w:r>
        <w:rPr>
          <w:sz w:val="28"/>
        </w:rPr>
        <w:t>động thu</w:t>
      </w:r>
      <w:r>
        <w:rPr>
          <w:spacing w:val="-2"/>
          <w:sz w:val="28"/>
        </w:rPr>
        <w:t> </w:t>
      </w:r>
      <w:r>
        <w:rPr>
          <w:sz w:val="28"/>
        </w:rPr>
        <w:t>thập,</w:t>
      </w:r>
      <w:r>
        <w:rPr>
          <w:spacing w:val="-1"/>
          <w:sz w:val="28"/>
        </w:rPr>
        <w:t> </w:t>
      </w:r>
      <w:r>
        <w:rPr>
          <w:sz w:val="28"/>
        </w:rPr>
        <w:t>giao</w:t>
      </w:r>
      <w:r>
        <w:rPr>
          <w:spacing w:val="-1"/>
          <w:sz w:val="28"/>
        </w:rPr>
        <w:t> </w:t>
      </w:r>
      <w:r>
        <w:rPr>
          <w:sz w:val="28"/>
        </w:rPr>
        <w:t>nộp chứng cứ cho Tòa án và chứng minh cho yêu cầu của mình là có căn cứ và hợp pháp. Từ những nhận định trên Hội đồng xét xử chấp nhận yêu cầu của bà Đ. Buộc ông Lê Văn T phải trả số tiền là 260.000.000đ cho bà Nguyễn Thị Đ.</w:t>
      </w:r>
    </w:p>
    <w:p>
      <w:pPr>
        <w:pStyle w:val="ListParagraph"/>
        <w:numPr>
          <w:ilvl w:val="0"/>
          <w:numId w:val="2"/>
        </w:numPr>
        <w:tabs>
          <w:tab w:pos="1486" w:val="left" w:leader="none"/>
        </w:tabs>
        <w:spacing w:line="292" w:lineRule="auto" w:before="120" w:after="0"/>
        <w:ind w:left="482" w:right="307" w:firstLine="566"/>
        <w:jc w:val="both"/>
        <w:rPr>
          <w:sz w:val="28"/>
        </w:rPr>
      </w:pPr>
      <w:r>
        <w:rPr>
          <w:sz w:val="28"/>
        </w:rPr>
        <w:t>Về tiền lãi: Nguyên đơn yêu cầu bị đơn trả lãi 0,83%/tháng từ ngày 09/8/2022 cho</w:t>
      </w:r>
      <w:r>
        <w:rPr>
          <w:spacing w:val="-1"/>
          <w:sz w:val="28"/>
        </w:rPr>
        <w:t> </w:t>
      </w:r>
      <w:r>
        <w:rPr>
          <w:sz w:val="28"/>
        </w:rPr>
        <w:t>đến</w:t>
      </w:r>
      <w:r>
        <w:rPr>
          <w:spacing w:val="-1"/>
          <w:sz w:val="28"/>
        </w:rPr>
        <w:t> </w:t>
      </w:r>
      <w:r>
        <w:rPr>
          <w:sz w:val="28"/>
        </w:rPr>
        <w:t>nay</w:t>
      </w:r>
      <w:r>
        <w:rPr>
          <w:spacing w:val="-5"/>
          <w:sz w:val="28"/>
        </w:rPr>
        <w:t> </w:t>
      </w:r>
      <w:r>
        <w:rPr>
          <w:sz w:val="28"/>
        </w:rPr>
        <w:t>là</w:t>
      </w:r>
      <w:r>
        <w:rPr>
          <w:spacing w:val="-1"/>
          <w:sz w:val="28"/>
        </w:rPr>
        <w:t> </w:t>
      </w:r>
      <w:r>
        <w:rPr>
          <w:sz w:val="28"/>
        </w:rPr>
        <w:t>phù hợp với</w:t>
      </w:r>
      <w:r>
        <w:rPr>
          <w:spacing w:val="-1"/>
          <w:sz w:val="28"/>
        </w:rPr>
        <w:t> </w:t>
      </w:r>
      <w:r>
        <w:rPr>
          <w:sz w:val="28"/>
        </w:rPr>
        <w:t>khoản</w:t>
      </w:r>
      <w:r>
        <w:rPr>
          <w:spacing w:val="-1"/>
          <w:sz w:val="28"/>
        </w:rPr>
        <w:t> </w:t>
      </w:r>
      <w:r>
        <w:rPr>
          <w:sz w:val="28"/>
        </w:rPr>
        <w:t>2 Điều</w:t>
      </w:r>
      <w:r>
        <w:rPr>
          <w:spacing w:val="-1"/>
          <w:sz w:val="28"/>
        </w:rPr>
        <w:t> </w:t>
      </w:r>
      <w:r>
        <w:rPr>
          <w:sz w:val="28"/>
        </w:rPr>
        <w:t>468 Bộ</w:t>
      </w:r>
      <w:r>
        <w:rPr>
          <w:spacing w:val="-2"/>
          <w:sz w:val="28"/>
        </w:rPr>
        <w:t> </w:t>
      </w:r>
      <w:r>
        <w:rPr>
          <w:sz w:val="28"/>
        </w:rPr>
        <w:t>luật Dân</w:t>
      </w:r>
      <w:r>
        <w:rPr>
          <w:spacing w:val="-1"/>
          <w:sz w:val="28"/>
        </w:rPr>
        <w:t> </w:t>
      </w:r>
      <w:r>
        <w:rPr>
          <w:sz w:val="28"/>
        </w:rPr>
        <w:t>sự</w:t>
      </w:r>
      <w:r>
        <w:rPr>
          <w:spacing w:val="-1"/>
          <w:sz w:val="28"/>
        </w:rPr>
        <w:t> </w:t>
      </w:r>
      <w:r>
        <w:rPr>
          <w:sz w:val="28"/>
        </w:rPr>
        <w:t>nên Hội</w:t>
      </w:r>
    </w:p>
    <w:p>
      <w:pPr>
        <w:spacing w:after="0" w:line="292" w:lineRule="auto"/>
        <w:jc w:val="both"/>
        <w:rPr>
          <w:sz w:val="28"/>
        </w:rPr>
        <w:sectPr>
          <w:headerReference w:type="default" r:id="rId5"/>
          <w:pgSz w:w="11910" w:h="16850"/>
          <w:pgMar w:header="683" w:footer="0" w:top="1120" w:bottom="280" w:left="1220" w:right="820"/>
          <w:pgNumType w:start="2"/>
        </w:sectPr>
      </w:pPr>
    </w:p>
    <w:p>
      <w:pPr>
        <w:pStyle w:val="BodyText"/>
        <w:spacing w:line="292" w:lineRule="auto" w:before="117"/>
        <w:ind w:right="304" w:firstLine="0"/>
      </w:pPr>
      <w:r>
        <w:rPr/>
        <w:t>đồng xét xử chấp nhận, số tiền lãi được tính từ ngày 09/8/2022 đến ngày 13/01/2023 như sau: 260.000.000đ x 0,83%/tháng x (5 tháng 04 ngày) = 11.077.700đ (đã làm tròn).</w:t>
      </w:r>
    </w:p>
    <w:p>
      <w:pPr>
        <w:pStyle w:val="ListParagraph"/>
        <w:numPr>
          <w:ilvl w:val="0"/>
          <w:numId w:val="2"/>
        </w:numPr>
        <w:tabs>
          <w:tab w:pos="1459" w:val="left" w:leader="none"/>
        </w:tabs>
        <w:spacing w:line="292" w:lineRule="auto" w:before="121" w:after="0"/>
        <w:ind w:left="482" w:right="311" w:firstLine="566"/>
        <w:jc w:val="left"/>
        <w:rPr>
          <w:sz w:val="28"/>
        </w:rPr>
      </w:pPr>
      <w:r>
        <w:rPr>
          <w:sz w:val="28"/>
        </w:rPr>
        <w:t>Như vậy, ông Lê Văn T phải trả cho bà Nguyễn Thị Đ tiền vốn vay và tiền lãi tổng cộng là 260.000.000đ + 11.077.700đ = 271.077.700đ.</w:t>
      </w:r>
    </w:p>
    <w:p>
      <w:pPr>
        <w:pStyle w:val="ListParagraph"/>
        <w:numPr>
          <w:ilvl w:val="0"/>
          <w:numId w:val="2"/>
        </w:numPr>
        <w:tabs>
          <w:tab w:pos="1459" w:val="left" w:leader="none"/>
        </w:tabs>
        <w:spacing w:line="297" w:lineRule="auto" w:before="121" w:after="0"/>
        <w:ind w:left="482" w:right="306" w:firstLine="566"/>
        <w:jc w:val="left"/>
        <w:rPr>
          <w:sz w:val="28"/>
        </w:rPr>
      </w:pPr>
      <w:r>
        <w:rPr>
          <w:sz w:val="28"/>
        </w:rPr>
        <w:t>Về án phí dân sự sơ thẩm: Bị đơn phải chịu án phí trên số tiền phải trả cho nguyên đơn. Hoàn trả tạm ứng án phí cho nguyên đơn.</w:t>
      </w:r>
    </w:p>
    <w:p>
      <w:pPr>
        <w:spacing w:before="126"/>
        <w:ind w:left="1048"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3"/>
        <w:ind w:left="0" w:firstLine="0"/>
        <w:jc w:val="left"/>
        <w:rPr>
          <w:i/>
          <w:sz w:val="10"/>
        </w:rPr>
      </w:pPr>
    </w:p>
    <w:p>
      <w:pPr>
        <w:spacing w:before="89"/>
        <w:ind w:left="1377" w:right="640" w:firstLine="0"/>
        <w:jc w:val="center"/>
        <w:rPr>
          <w:b/>
          <w:sz w:val="28"/>
        </w:rPr>
      </w:pPr>
      <w:r>
        <w:rPr>
          <w:b/>
          <w:sz w:val="28"/>
        </w:rPr>
        <w:t>QUYẾT</w:t>
      </w:r>
      <w:r>
        <w:rPr>
          <w:b/>
          <w:spacing w:val="-4"/>
          <w:sz w:val="28"/>
        </w:rPr>
        <w:t> </w:t>
      </w:r>
      <w:r>
        <w:rPr>
          <w:b/>
          <w:spacing w:val="-2"/>
          <w:sz w:val="28"/>
        </w:rPr>
        <w:t>ĐỊNH:</w:t>
      </w:r>
    </w:p>
    <w:p>
      <w:pPr>
        <w:pStyle w:val="BodyText"/>
        <w:spacing w:line="300" w:lineRule="auto" w:before="194"/>
        <w:ind w:right="307"/>
      </w:pPr>
      <w:r>
        <w:rPr/>
        <w:t>Áp dụng khoản 3 Điều 26, Điều 35, Điều 39, Điều 147, Điều 228, Điều 271, Điều 273 của Bộ luật Tố tụng dân sự; Các Điều 463 và Điều 357 của Bộ luật Dân</w:t>
      </w:r>
      <w:r>
        <w:rPr>
          <w:spacing w:val="-1"/>
        </w:rPr>
        <w:t> </w:t>
      </w:r>
      <w:r>
        <w:rPr/>
        <w:t>sự; Nghị quyết số</w:t>
      </w:r>
      <w:r>
        <w:rPr>
          <w:spacing w:val="-1"/>
        </w:rPr>
        <w:t> </w:t>
      </w:r>
      <w:r>
        <w:rPr/>
        <w:t>326/2016/UBTVQH14, ngày</w:t>
      </w:r>
      <w:r>
        <w:rPr>
          <w:spacing w:val="-3"/>
        </w:rPr>
        <w:t> </w:t>
      </w:r>
      <w:r>
        <w:rPr/>
        <w:t>30/12/2016 của Ủy</w:t>
      </w:r>
      <w:r>
        <w:rPr>
          <w:spacing w:val="-3"/>
        </w:rPr>
        <w:t> </w:t>
      </w:r>
      <w:r>
        <w:rPr/>
        <w:t>ban thường vụ Quốc hội về án phí, lệ phí Tòa án.</w:t>
      </w:r>
    </w:p>
    <w:p>
      <w:pPr>
        <w:pStyle w:val="BodyText"/>
        <w:ind w:left="1048" w:firstLine="0"/>
      </w:pPr>
      <w:r>
        <w:rPr/>
        <w:t>Tuyên</w:t>
      </w:r>
      <w:r>
        <w:rPr>
          <w:spacing w:val="-5"/>
        </w:rPr>
        <w:t> xử:</w:t>
      </w:r>
    </w:p>
    <w:p>
      <w:pPr>
        <w:pStyle w:val="ListParagraph"/>
        <w:numPr>
          <w:ilvl w:val="0"/>
          <w:numId w:val="3"/>
        </w:numPr>
        <w:tabs>
          <w:tab w:pos="1337" w:val="left" w:leader="none"/>
        </w:tabs>
        <w:spacing w:line="300" w:lineRule="auto" w:before="202" w:after="0"/>
        <w:ind w:left="482" w:right="311" w:firstLine="566"/>
        <w:jc w:val="both"/>
        <w:rPr>
          <w:sz w:val="28"/>
        </w:rPr>
      </w:pPr>
      <w:r>
        <w:rPr>
          <w:sz w:val="28"/>
        </w:rPr>
        <w:t>Chấp nhận yêu cầu khởi kiện của bà Nguyễn Thị Đ tranh chấp hợp đồng vay tài sản với ông Lê Văn T.</w:t>
      </w:r>
    </w:p>
    <w:p>
      <w:pPr>
        <w:pStyle w:val="BodyText"/>
        <w:spacing w:line="300" w:lineRule="auto" w:before="119"/>
        <w:ind w:right="305"/>
      </w:pPr>
      <w:r>
        <w:rPr/>
        <w:t>Buộc ông Lê Văn T phải trả cho bà Nguyễn Thị Đ số tiền còn nợ là 271.077.700đ (Hai trăm bảy mươi mốt triệu, không trăm bảy mươi bảy nghìn, bảy trăm đồng). Kể từ ngày có đơn yêu cầu thi hành án của người được thi hành án cho đến khi thi hành án xong, bên phải thi hành án còn phải chịu khoản tiền lãi của số tiền còn phải thi hành án theo mức lãi suất quy định tại Điều 357, khoản 2 Điều 468 của Bộ luật Dân sự.</w:t>
      </w:r>
    </w:p>
    <w:p>
      <w:pPr>
        <w:pStyle w:val="ListParagraph"/>
        <w:numPr>
          <w:ilvl w:val="0"/>
          <w:numId w:val="3"/>
        </w:numPr>
        <w:tabs>
          <w:tab w:pos="1330" w:val="left" w:leader="none"/>
        </w:tabs>
        <w:spacing w:line="240" w:lineRule="auto" w:before="122" w:after="0"/>
        <w:ind w:left="1329" w:right="0" w:hanging="282"/>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dân</w:t>
      </w:r>
      <w:r>
        <w:rPr>
          <w:spacing w:val="-5"/>
          <w:sz w:val="28"/>
        </w:rPr>
        <w:t> </w:t>
      </w:r>
      <w:r>
        <w:rPr>
          <w:sz w:val="28"/>
        </w:rPr>
        <w:t>sự</w:t>
      </w:r>
      <w:r>
        <w:rPr>
          <w:spacing w:val="-3"/>
          <w:sz w:val="28"/>
        </w:rPr>
        <w:t> </w:t>
      </w:r>
      <w:r>
        <w:rPr>
          <w:sz w:val="28"/>
        </w:rPr>
        <w:t>sơ</w:t>
      </w:r>
      <w:r>
        <w:rPr>
          <w:spacing w:val="-1"/>
          <w:sz w:val="28"/>
        </w:rPr>
        <w:t> </w:t>
      </w:r>
      <w:r>
        <w:rPr>
          <w:spacing w:val="-2"/>
          <w:sz w:val="28"/>
        </w:rPr>
        <w:t>thẩm:</w:t>
      </w:r>
    </w:p>
    <w:p>
      <w:pPr>
        <w:pStyle w:val="BodyText"/>
        <w:spacing w:line="300" w:lineRule="auto" w:before="199"/>
        <w:ind w:right="307"/>
      </w:pPr>
      <w:r>
        <w:rPr/>
        <w:t>Ông Lê Văn Tòng phải chịu số tiền 13.553.900đ (Mười ba triệu, năm trăm năm mươi ba nghìn, chín trăm nghìn đồng).</w:t>
      </w:r>
    </w:p>
    <w:p>
      <w:pPr>
        <w:pStyle w:val="BodyText"/>
        <w:spacing w:line="300" w:lineRule="auto" w:before="122"/>
        <w:ind w:right="305"/>
      </w:pPr>
      <w:r>
        <w:rPr/>
        <w:t>Hoàn trả cho bà Nguyễn Thị Đ số tiền tạm ứng án phí đã nộp 6.716.000đ (Sáu triệu, bảy trăm mười sáu nghìn đồng) theo biên lai số 0006323, ngày 07/12/2022 của Chi cục Thi hành án dân sự huyện Tân Trụ, tỉnh Long An.</w:t>
      </w:r>
    </w:p>
    <w:p>
      <w:pPr>
        <w:pStyle w:val="ListParagraph"/>
        <w:numPr>
          <w:ilvl w:val="0"/>
          <w:numId w:val="3"/>
        </w:numPr>
        <w:tabs>
          <w:tab w:pos="1351" w:val="left" w:leader="none"/>
        </w:tabs>
        <w:spacing w:line="297" w:lineRule="auto" w:before="120" w:after="0"/>
        <w:ind w:left="482" w:right="317" w:firstLine="566"/>
        <w:jc w:val="both"/>
        <w:rPr>
          <w:sz w:val="28"/>
        </w:rPr>
      </w:pPr>
      <w:r>
        <w:rPr>
          <w:sz w:val="28"/>
        </w:rPr>
        <w:t>Đương sự vắng mặt được quyền kháng cáo trong thời hạn 15 ngày tính</w:t>
      </w:r>
      <w:r>
        <w:rPr>
          <w:spacing w:val="40"/>
          <w:sz w:val="28"/>
        </w:rPr>
        <w:t> </w:t>
      </w:r>
      <w:r>
        <w:rPr>
          <w:sz w:val="28"/>
        </w:rPr>
        <w:t>từ ngày nhận được bản án hoặc bản án được tống đạt hợp lệ.</w:t>
      </w:r>
    </w:p>
    <w:p>
      <w:pPr>
        <w:pStyle w:val="ListParagraph"/>
        <w:numPr>
          <w:ilvl w:val="0"/>
          <w:numId w:val="3"/>
        </w:numPr>
        <w:tabs>
          <w:tab w:pos="1332" w:val="left" w:leader="none"/>
        </w:tabs>
        <w:spacing w:line="300" w:lineRule="auto" w:before="125" w:after="0"/>
        <w:ind w:left="482" w:right="314" w:firstLine="566"/>
        <w:jc w:val="both"/>
        <w:rPr>
          <w:sz w:val="28"/>
        </w:rPr>
      </w:pPr>
      <w:r>
        <w:rPr>
          <w:sz w:val="28"/>
        </w:rPr>
        <w:t>Trường</w:t>
      </w:r>
      <w:r>
        <w:rPr>
          <w:spacing w:val="-1"/>
          <w:sz w:val="28"/>
        </w:rPr>
        <w:t> </w:t>
      </w:r>
      <w:r>
        <w:rPr>
          <w:sz w:val="28"/>
        </w:rPr>
        <w:t>hợp</w:t>
      </w:r>
      <w:r>
        <w:rPr>
          <w:spacing w:val="-1"/>
          <w:sz w:val="28"/>
        </w:rPr>
        <w:t> </w:t>
      </w:r>
      <w:r>
        <w:rPr>
          <w:sz w:val="28"/>
        </w:rPr>
        <w:t>bản án được</w:t>
      </w:r>
      <w:r>
        <w:rPr>
          <w:spacing w:val="-3"/>
          <w:sz w:val="28"/>
        </w:rPr>
        <w:t> </w:t>
      </w:r>
      <w:r>
        <w:rPr>
          <w:sz w:val="28"/>
        </w:rPr>
        <w:t>thi</w:t>
      </w:r>
      <w:r>
        <w:rPr>
          <w:spacing w:val="-2"/>
          <w:sz w:val="28"/>
        </w:rPr>
        <w:t> </w:t>
      </w:r>
      <w:r>
        <w:rPr>
          <w:sz w:val="28"/>
        </w:rPr>
        <w:t>hành</w:t>
      </w:r>
      <w:r>
        <w:rPr>
          <w:spacing w:val="-1"/>
          <w:sz w:val="28"/>
        </w:rPr>
        <w:t> </w:t>
      </w:r>
      <w:r>
        <w:rPr>
          <w:sz w:val="28"/>
        </w:rPr>
        <w:t>theo</w:t>
      </w:r>
      <w:r>
        <w:rPr>
          <w:spacing w:val="-3"/>
          <w:sz w:val="28"/>
        </w:rPr>
        <w:t> </w:t>
      </w:r>
      <w:r>
        <w:rPr>
          <w:sz w:val="28"/>
        </w:rPr>
        <w:t>quy</w:t>
      </w:r>
      <w:r>
        <w:rPr>
          <w:spacing w:val="-5"/>
          <w:sz w:val="28"/>
        </w:rPr>
        <w:t> </w:t>
      </w:r>
      <w:r>
        <w:rPr>
          <w:sz w:val="28"/>
        </w:rPr>
        <w:t>định</w:t>
      </w:r>
      <w:r>
        <w:rPr>
          <w:spacing w:val="-2"/>
          <w:sz w:val="28"/>
        </w:rPr>
        <w:t> </w:t>
      </w:r>
      <w:r>
        <w:rPr>
          <w:sz w:val="28"/>
        </w:rPr>
        <w:t>tại Điều</w:t>
      </w:r>
      <w:r>
        <w:rPr>
          <w:spacing w:val="-2"/>
          <w:sz w:val="28"/>
        </w:rPr>
        <w:t> </w:t>
      </w:r>
      <w:r>
        <w:rPr>
          <w:sz w:val="28"/>
        </w:rPr>
        <w:t>2</w:t>
      </w:r>
      <w:r>
        <w:rPr>
          <w:spacing w:val="-2"/>
          <w:sz w:val="28"/>
        </w:rPr>
        <w:t> </w:t>
      </w:r>
      <w:r>
        <w:rPr>
          <w:sz w:val="28"/>
        </w:rPr>
        <w:t>Luật Thi</w:t>
      </w:r>
      <w:r>
        <w:rPr>
          <w:spacing w:val="-1"/>
          <w:sz w:val="28"/>
        </w:rPr>
        <w:t> </w:t>
      </w:r>
      <w:r>
        <w:rPr>
          <w:sz w:val="28"/>
        </w:rPr>
        <w:t>hành án</w:t>
      </w:r>
      <w:r>
        <w:rPr>
          <w:spacing w:val="18"/>
          <w:sz w:val="28"/>
        </w:rPr>
        <w:t> </w:t>
      </w:r>
      <w:r>
        <w:rPr>
          <w:sz w:val="28"/>
        </w:rPr>
        <w:t>dân</w:t>
      </w:r>
      <w:r>
        <w:rPr>
          <w:spacing w:val="18"/>
          <w:sz w:val="28"/>
        </w:rPr>
        <w:t> </w:t>
      </w:r>
      <w:r>
        <w:rPr>
          <w:sz w:val="28"/>
        </w:rPr>
        <w:t>sự</w:t>
      </w:r>
      <w:r>
        <w:rPr>
          <w:spacing w:val="16"/>
          <w:sz w:val="28"/>
        </w:rPr>
        <w:t> </w:t>
      </w:r>
      <w:r>
        <w:rPr>
          <w:sz w:val="28"/>
        </w:rPr>
        <w:t>thì</w:t>
      </w:r>
      <w:r>
        <w:rPr>
          <w:spacing w:val="18"/>
          <w:sz w:val="28"/>
        </w:rPr>
        <w:t> </w:t>
      </w:r>
      <w:r>
        <w:rPr>
          <w:sz w:val="28"/>
        </w:rPr>
        <w:t>người</w:t>
      </w:r>
      <w:r>
        <w:rPr>
          <w:spacing w:val="16"/>
          <w:sz w:val="28"/>
        </w:rPr>
        <w:t> </w:t>
      </w:r>
      <w:r>
        <w:rPr>
          <w:sz w:val="28"/>
        </w:rPr>
        <w:t>được</w:t>
      </w:r>
      <w:r>
        <w:rPr>
          <w:spacing w:val="18"/>
          <w:sz w:val="28"/>
        </w:rPr>
        <w:t> </w:t>
      </w:r>
      <w:r>
        <w:rPr>
          <w:sz w:val="28"/>
        </w:rPr>
        <w:t>thi</w:t>
      </w:r>
      <w:r>
        <w:rPr>
          <w:spacing w:val="16"/>
          <w:sz w:val="28"/>
        </w:rPr>
        <w:t> </w:t>
      </w:r>
      <w:r>
        <w:rPr>
          <w:sz w:val="28"/>
        </w:rPr>
        <w:t>hành</w:t>
      </w:r>
      <w:r>
        <w:rPr>
          <w:spacing w:val="18"/>
          <w:sz w:val="28"/>
        </w:rPr>
        <w:t> </w:t>
      </w:r>
      <w:r>
        <w:rPr>
          <w:sz w:val="28"/>
        </w:rPr>
        <w:t>án</w:t>
      </w:r>
      <w:r>
        <w:rPr>
          <w:spacing w:val="18"/>
          <w:sz w:val="28"/>
        </w:rPr>
        <w:t> </w:t>
      </w:r>
      <w:r>
        <w:rPr>
          <w:sz w:val="28"/>
        </w:rPr>
        <w:t>dân</w:t>
      </w:r>
      <w:r>
        <w:rPr>
          <w:spacing w:val="16"/>
          <w:sz w:val="28"/>
        </w:rPr>
        <w:t> </w:t>
      </w:r>
      <w:r>
        <w:rPr>
          <w:sz w:val="28"/>
        </w:rPr>
        <w:t>sự,</w:t>
      </w:r>
      <w:r>
        <w:rPr>
          <w:spacing w:val="16"/>
          <w:sz w:val="28"/>
        </w:rPr>
        <w:t> </w:t>
      </w:r>
      <w:r>
        <w:rPr>
          <w:sz w:val="28"/>
        </w:rPr>
        <w:t>người</w:t>
      </w:r>
      <w:r>
        <w:rPr>
          <w:spacing w:val="16"/>
          <w:sz w:val="28"/>
        </w:rPr>
        <w:t> </w:t>
      </w:r>
      <w:r>
        <w:rPr>
          <w:sz w:val="28"/>
        </w:rPr>
        <w:t>phải</w:t>
      </w:r>
      <w:r>
        <w:rPr>
          <w:spacing w:val="18"/>
          <w:sz w:val="28"/>
        </w:rPr>
        <w:t> </w:t>
      </w:r>
      <w:r>
        <w:rPr>
          <w:sz w:val="28"/>
        </w:rPr>
        <w:t>thi</w:t>
      </w:r>
      <w:r>
        <w:rPr>
          <w:spacing w:val="18"/>
          <w:sz w:val="28"/>
        </w:rPr>
        <w:t> </w:t>
      </w:r>
      <w:r>
        <w:rPr>
          <w:sz w:val="28"/>
        </w:rPr>
        <w:t>hành</w:t>
      </w:r>
      <w:r>
        <w:rPr>
          <w:spacing w:val="18"/>
          <w:sz w:val="28"/>
        </w:rPr>
        <w:t> </w:t>
      </w:r>
      <w:r>
        <w:rPr>
          <w:sz w:val="28"/>
        </w:rPr>
        <w:t>án</w:t>
      </w:r>
      <w:r>
        <w:rPr>
          <w:spacing w:val="18"/>
          <w:sz w:val="28"/>
        </w:rPr>
        <w:t> </w:t>
      </w:r>
      <w:r>
        <w:rPr>
          <w:sz w:val="28"/>
        </w:rPr>
        <w:t>dân</w:t>
      </w:r>
      <w:r>
        <w:rPr>
          <w:spacing w:val="16"/>
          <w:sz w:val="28"/>
        </w:rPr>
        <w:t> </w:t>
      </w:r>
      <w:r>
        <w:rPr>
          <w:sz w:val="28"/>
        </w:rPr>
        <w:t>sự</w:t>
      </w:r>
      <w:r>
        <w:rPr>
          <w:spacing w:val="16"/>
          <w:sz w:val="28"/>
        </w:rPr>
        <w:t> </w:t>
      </w:r>
      <w:r>
        <w:rPr>
          <w:sz w:val="28"/>
        </w:rPr>
        <w:t>có</w:t>
      </w:r>
    </w:p>
    <w:p>
      <w:pPr>
        <w:spacing w:after="0" w:line="300" w:lineRule="auto"/>
        <w:jc w:val="both"/>
        <w:rPr>
          <w:sz w:val="28"/>
        </w:rPr>
        <w:sectPr>
          <w:pgSz w:w="11910" w:h="16850"/>
          <w:pgMar w:header="683" w:footer="0" w:top="1120" w:bottom="280" w:left="1220" w:right="820"/>
        </w:sectPr>
      </w:pPr>
    </w:p>
    <w:p>
      <w:pPr>
        <w:pStyle w:val="BodyText"/>
        <w:spacing w:line="300" w:lineRule="auto" w:before="117"/>
        <w:ind w:right="311" w:firstLine="0"/>
      </w:pPr>
      <w:r>
        <w:rPr/>
        <w:t>quyền thỏa thuận thi hành án, quyền yêu cầu thi hành án, tự nguyện thi hành án hoặc</w:t>
      </w:r>
      <w:r>
        <w:rPr>
          <w:spacing w:val="-2"/>
        </w:rPr>
        <w:t> </w:t>
      </w:r>
      <w:r>
        <w:rPr/>
        <w:t>bị</w:t>
      </w:r>
      <w:r>
        <w:rPr>
          <w:spacing w:val="-1"/>
        </w:rPr>
        <w:t> </w:t>
      </w:r>
      <w:r>
        <w:rPr/>
        <w:t>cưỡng</w:t>
      </w:r>
      <w:r>
        <w:rPr>
          <w:spacing w:val="-1"/>
        </w:rPr>
        <w:t> </w:t>
      </w:r>
      <w:r>
        <w:rPr/>
        <w:t>chế</w:t>
      </w:r>
      <w:r>
        <w:rPr>
          <w:spacing w:val="-2"/>
        </w:rPr>
        <w:t> </w:t>
      </w:r>
      <w:r>
        <w:rPr/>
        <w:t>thi</w:t>
      </w:r>
      <w:r>
        <w:rPr>
          <w:spacing w:val="-3"/>
        </w:rPr>
        <w:t> </w:t>
      </w:r>
      <w:r>
        <w:rPr/>
        <w:t>hành</w:t>
      </w:r>
      <w:r>
        <w:rPr>
          <w:spacing w:val="-2"/>
        </w:rPr>
        <w:t> </w:t>
      </w:r>
      <w:r>
        <w:rPr/>
        <w:t>án</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các</w:t>
      </w:r>
      <w:r>
        <w:rPr>
          <w:spacing w:val="-2"/>
        </w:rPr>
        <w:t> </w:t>
      </w:r>
      <w:r>
        <w:rPr/>
        <w:t>Điều</w:t>
      </w:r>
      <w:r>
        <w:rPr>
          <w:spacing w:val="-4"/>
        </w:rPr>
        <w:t> </w:t>
      </w:r>
      <w:r>
        <w:rPr/>
        <w:t>6,</w:t>
      </w:r>
      <w:r>
        <w:rPr>
          <w:spacing w:val="-3"/>
        </w:rPr>
        <w:t> </w:t>
      </w:r>
      <w:r>
        <w:rPr/>
        <w:t>7</w:t>
      </w:r>
      <w:r>
        <w:rPr>
          <w:spacing w:val="-1"/>
        </w:rPr>
        <w:t> </w:t>
      </w:r>
      <w:r>
        <w:rPr/>
        <w:t>và</w:t>
      </w:r>
      <w:r>
        <w:rPr>
          <w:spacing w:val="-5"/>
        </w:rPr>
        <w:t> </w:t>
      </w:r>
      <w:r>
        <w:rPr/>
        <w:t>9</w:t>
      </w:r>
      <w:r>
        <w:rPr>
          <w:spacing w:val="-1"/>
        </w:rPr>
        <w:t> </w:t>
      </w:r>
      <w:r>
        <w:rPr/>
        <w:t>Luật</w:t>
      </w:r>
      <w:r>
        <w:rPr>
          <w:spacing w:val="-1"/>
        </w:rPr>
        <w:t> </w:t>
      </w:r>
      <w:r>
        <w:rPr/>
        <w:t>Thi</w:t>
      </w:r>
      <w:r>
        <w:rPr>
          <w:spacing w:val="-4"/>
        </w:rPr>
        <w:t> </w:t>
      </w:r>
      <w:r>
        <w:rPr/>
        <w:t>hành án dân sự; thời hiệu thi hành án được thực hiện theo quy định tại Điều 30 Luật Thi hành án dân sự.</w:t>
      </w:r>
    </w:p>
    <w:p>
      <w:pPr>
        <w:pStyle w:val="BodyText"/>
        <w:spacing w:before="11"/>
        <w:ind w:left="0" w:firstLine="0"/>
        <w:jc w:val="left"/>
        <w:rPr>
          <w:sz w:val="11"/>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4"/>
        <w:gridCol w:w="5864"/>
      </w:tblGrid>
      <w:tr>
        <w:trPr>
          <w:trHeight w:val="2725" w:hRule="atLeast"/>
        </w:trPr>
        <w:tc>
          <w:tcPr>
            <w:tcW w:w="3354" w:type="dxa"/>
          </w:tcPr>
          <w:p>
            <w:pPr>
              <w:pStyle w:val="TableParagraph"/>
              <w:spacing w:line="264" w:lineRule="exact"/>
              <w:ind w:left="114"/>
              <w:rPr>
                <w:b/>
                <w:i/>
                <w:sz w:val="24"/>
              </w:rPr>
            </w:pPr>
            <w:r>
              <w:rPr>
                <w:b/>
                <w:i/>
                <w:sz w:val="24"/>
              </w:rPr>
              <w:t>Nơi</w:t>
            </w:r>
            <w:r>
              <w:rPr>
                <w:b/>
                <w:i/>
                <w:spacing w:val="-5"/>
                <w:sz w:val="24"/>
              </w:rPr>
              <w:t> </w:t>
            </w:r>
            <w:r>
              <w:rPr>
                <w:b/>
                <w:i/>
                <w:spacing w:val="-2"/>
                <w:sz w:val="24"/>
              </w:rPr>
              <w:t>nhận:</w:t>
            </w:r>
          </w:p>
          <w:p>
            <w:pPr>
              <w:pStyle w:val="TableParagraph"/>
              <w:spacing w:line="274" w:lineRule="exact"/>
              <w:rPr>
                <w:i/>
                <w:sz w:val="24"/>
              </w:rPr>
            </w:pPr>
            <w:r>
              <w:rPr>
                <w:i/>
                <w:sz w:val="24"/>
              </w:rPr>
              <w:t>-TAND</w:t>
            </w:r>
            <w:r>
              <w:rPr>
                <w:i/>
                <w:spacing w:val="-5"/>
                <w:sz w:val="24"/>
              </w:rPr>
              <w:t> </w:t>
            </w:r>
            <w:r>
              <w:rPr>
                <w:i/>
                <w:sz w:val="24"/>
              </w:rPr>
              <w:t>tỉnh</w:t>
            </w:r>
            <w:r>
              <w:rPr>
                <w:i/>
                <w:spacing w:val="-5"/>
                <w:sz w:val="24"/>
              </w:rPr>
              <w:t> </w:t>
            </w:r>
            <w:r>
              <w:rPr>
                <w:i/>
                <w:sz w:val="24"/>
              </w:rPr>
              <w:t>Long</w:t>
            </w:r>
            <w:r>
              <w:rPr>
                <w:i/>
                <w:spacing w:val="-5"/>
                <w:sz w:val="24"/>
              </w:rPr>
              <w:t> An;</w:t>
            </w:r>
          </w:p>
          <w:p>
            <w:pPr>
              <w:pStyle w:val="TableParagraph"/>
              <w:rPr>
                <w:i/>
                <w:sz w:val="24"/>
              </w:rPr>
            </w:pPr>
            <w:r>
              <w:rPr>
                <w:i/>
                <w:sz w:val="24"/>
              </w:rPr>
              <w:t>-VKSND</w:t>
            </w:r>
            <w:r>
              <w:rPr>
                <w:i/>
                <w:spacing w:val="-5"/>
                <w:sz w:val="24"/>
              </w:rPr>
              <w:t> </w:t>
            </w:r>
            <w:r>
              <w:rPr>
                <w:i/>
                <w:sz w:val="24"/>
              </w:rPr>
              <w:t>huyện</w:t>
            </w:r>
            <w:r>
              <w:rPr>
                <w:i/>
                <w:spacing w:val="-5"/>
                <w:sz w:val="24"/>
              </w:rPr>
              <w:t> </w:t>
            </w:r>
            <w:r>
              <w:rPr>
                <w:i/>
                <w:sz w:val="24"/>
              </w:rPr>
              <w:t>Tân</w:t>
            </w:r>
            <w:r>
              <w:rPr>
                <w:i/>
                <w:spacing w:val="-4"/>
                <w:sz w:val="24"/>
              </w:rPr>
              <w:t> Trụ;</w:t>
            </w:r>
          </w:p>
          <w:p>
            <w:pPr>
              <w:pStyle w:val="TableParagraph"/>
              <w:rPr>
                <w:i/>
                <w:sz w:val="24"/>
              </w:rPr>
            </w:pPr>
            <w:r>
              <w:rPr>
                <w:i/>
                <w:sz w:val="24"/>
              </w:rPr>
              <w:t>-THA</w:t>
            </w:r>
            <w:r>
              <w:rPr>
                <w:i/>
                <w:spacing w:val="-4"/>
                <w:sz w:val="24"/>
              </w:rPr>
              <w:t> </w:t>
            </w:r>
            <w:r>
              <w:rPr>
                <w:i/>
                <w:sz w:val="24"/>
              </w:rPr>
              <w:t>DS</w:t>
            </w:r>
            <w:r>
              <w:rPr>
                <w:i/>
                <w:spacing w:val="-3"/>
                <w:sz w:val="24"/>
              </w:rPr>
              <w:t> </w:t>
            </w:r>
            <w:r>
              <w:rPr>
                <w:i/>
                <w:sz w:val="24"/>
              </w:rPr>
              <w:t>huyện</w:t>
            </w:r>
            <w:r>
              <w:rPr>
                <w:i/>
                <w:spacing w:val="-4"/>
                <w:sz w:val="24"/>
              </w:rPr>
              <w:t> </w:t>
            </w:r>
            <w:r>
              <w:rPr>
                <w:i/>
                <w:sz w:val="24"/>
              </w:rPr>
              <w:t>Tân</w:t>
            </w:r>
            <w:r>
              <w:rPr>
                <w:i/>
                <w:spacing w:val="-3"/>
                <w:sz w:val="24"/>
              </w:rPr>
              <w:t> </w:t>
            </w:r>
            <w:r>
              <w:rPr>
                <w:i/>
                <w:spacing w:val="-4"/>
                <w:sz w:val="24"/>
              </w:rPr>
              <w:t>Trụ;</w:t>
            </w:r>
          </w:p>
          <w:p>
            <w:pPr>
              <w:pStyle w:val="TableParagraph"/>
              <w:rPr>
                <w:i/>
                <w:sz w:val="24"/>
              </w:rPr>
            </w:pPr>
            <w:r>
              <w:rPr>
                <w:i/>
                <w:sz w:val="24"/>
              </w:rPr>
              <w:t>-Các</w:t>
            </w:r>
            <w:r>
              <w:rPr>
                <w:i/>
                <w:spacing w:val="-8"/>
                <w:sz w:val="24"/>
              </w:rPr>
              <w:t> </w:t>
            </w:r>
            <w:r>
              <w:rPr>
                <w:i/>
                <w:sz w:val="24"/>
              </w:rPr>
              <w:t>đương</w:t>
            </w:r>
            <w:r>
              <w:rPr>
                <w:i/>
                <w:spacing w:val="-8"/>
                <w:sz w:val="24"/>
              </w:rPr>
              <w:t> </w:t>
            </w:r>
            <w:r>
              <w:rPr>
                <w:i/>
                <w:spacing w:val="-5"/>
                <w:sz w:val="24"/>
              </w:rPr>
              <w:t>sự;</w:t>
            </w:r>
          </w:p>
          <w:p>
            <w:pPr>
              <w:pStyle w:val="TableParagraph"/>
              <w:rPr>
                <w:i/>
                <w:sz w:val="24"/>
              </w:rPr>
            </w:pPr>
            <w:r>
              <w:rPr>
                <w:i/>
                <w:sz w:val="24"/>
              </w:rPr>
              <w:t>-Lưu</w:t>
            </w:r>
            <w:r>
              <w:rPr>
                <w:i/>
                <w:spacing w:val="-5"/>
                <w:sz w:val="24"/>
              </w:rPr>
              <w:t> </w:t>
            </w:r>
            <w:r>
              <w:rPr>
                <w:i/>
                <w:sz w:val="24"/>
              </w:rPr>
              <w:t>hồ</w:t>
            </w:r>
            <w:r>
              <w:rPr>
                <w:i/>
                <w:spacing w:val="-5"/>
                <w:sz w:val="24"/>
              </w:rPr>
              <w:t> sơ.</w:t>
            </w:r>
          </w:p>
        </w:tc>
        <w:tc>
          <w:tcPr>
            <w:tcW w:w="5864" w:type="dxa"/>
          </w:tcPr>
          <w:p>
            <w:pPr>
              <w:pStyle w:val="TableParagraph"/>
              <w:spacing w:line="297" w:lineRule="auto"/>
              <w:ind w:left="865" w:right="47" w:hanging="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5"/>
              <w:ind w:left="1998" w:right="1155"/>
              <w:jc w:val="center"/>
              <w:rPr>
                <w:b/>
                <w:sz w:val="28"/>
              </w:rPr>
            </w:pPr>
            <w:r>
              <w:rPr>
                <w:b/>
                <w:sz w:val="28"/>
              </w:rPr>
              <w:t>Nguyễn</w:t>
            </w:r>
            <w:r>
              <w:rPr>
                <w:b/>
                <w:spacing w:val="-5"/>
                <w:sz w:val="28"/>
              </w:rPr>
              <w:t> </w:t>
            </w:r>
            <w:r>
              <w:rPr>
                <w:b/>
                <w:sz w:val="28"/>
              </w:rPr>
              <w:t>Thị</w:t>
            </w:r>
            <w:r>
              <w:rPr>
                <w:b/>
                <w:spacing w:val="-2"/>
                <w:sz w:val="28"/>
              </w:rPr>
              <w:t> </w:t>
            </w:r>
            <w:r>
              <w:rPr>
                <w:b/>
                <w:sz w:val="28"/>
              </w:rPr>
              <w:t>Kim</w:t>
            </w:r>
            <w:r>
              <w:rPr>
                <w:b/>
                <w:spacing w:val="-6"/>
                <w:sz w:val="28"/>
              </w:rPr>
              <w:t> </w:t>
            </w:r>
            <w:r>
              <w:rPr>
                <w:b/>
                <w:spacing w:val="-4"/>
                <w:sz w:val="28"/>
              </w:rPr>
              <w:t>Thoa</w:t>
            </w:r>
          </w:p>
        </w:tc>
      </w:tr>
    </w:tbl>
    <w:sectPr>
      <w:pgSz w:w="11910" w:h="16850"/>
      <w:pgMar w:header="683" w:footer="0" w:top="1120" w:bottom="280" w:left="12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33.171150pt;width:13.5pt;height:16.4pt;mso-position-horizontal-relative:page;mso-position-vertical-relative:page;z-index:-15789568"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8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18" w:hanging="288"/>
      </w:pPr>
      <w:rPr>
        <w:rFonts w:hint="default"/>
        <w:lang w:val="vi" w:eastAsia="en-US" w:bidi="ar-SA"/>
      </w:rPr>
    </w:lvl>
    <w:lvl w:ilvl="2">
      <w:start w:val="0"/>
      <w:numFmt w:val="bullet"/>
      <w:lvlText w:val="•"/>
      <w:lvlJc w:val="left"/>
      <w:pPr>
        <w:ind w:left="2357" w:hanging="288"/>
      </w:pPr>
      <w:rPr>
        <w:rFonts w:hint="default"/>
        <w:lang w:val="vi" w:eastAsia="en-US" w:bidi="ar-SA"/>
      </w:rPr>
    </w:lvl>
    <w:lvl w:ilvl="3">
      <w:start w:val="0"/>
      <w:numFmt w:val="bullet"/>
      <w:lvlText w:val="•"/>
      <w:lvlJc w:val="left"/>
      <w:pPr>
        <w:ind w:left="3295" w:hanging="288"/>
      </w:pPr>
      <w:rPr>
        <w:rFonts w:hint="default"/>
        <w:lang w:val="vi" w:eastAsia="en-US" w:bidi="ar-SA"/>
      </w:rPr>
    </w:lvl>
    <w:lvl w:ilvl="4">
      <w:start w:val="0"/>
      <w:numFmt w:val="bullet"/>
      <w:lvlText w:val="•"/>
      <w:lvlJc w:val="left"/>
      <w:pPr>
        <w:ind w:left="4234" w:hanging="288"/>
      </w:pPr>
      <w:rPr>
        <w:rFonts w:hint="default"/>
        <w:lang w:val="vi" w:eastAsia="en-US" w:bidi="ar-SA"/>
      </w:rPr>
    </w:lvl>
    <w:lvl w:ilvl="5">
      <w:start w:val="0"/>
      <w:numFmt w:val="bullet"/>
      <w:lvlText w:val="•"/>
      <w:lvlJc w:val="left"/>
      <w:pPr>
        <w:ind w:left="5173" w:hanging="288"/>
      </w:pPr>
      <w:rPr>
        <w:rFonts w:hint="default"/>
        <w:lang w:val="vi" w:eastAsia="en-US" w:bidi="ar-SA"/>
      </w:rPr>
    </w:lvl>
    <w:lvl w:ilvl="6">
      <w:start w:val="0"/>
      <w:numFmt w:val="bullet"/>
      <w:lvlText w:val="•"/>
      <w:lvlJc w:val="left"/>
      <w:pPr>
        <w:ind w:left="6111" w:hanging="288"/>
      </w:pPr>
      <w:rPr>
        <w:rFonts w:hint="default"/>
        <w:lang w:val="vi" w:eastAsia="en-US" w:bidi="ar-SA"/>
      </w:rPr>
    </w:lvl>
    <w:lvl w:ilvl="7">
      <w:start w:val="0"/>
      <w:numFmt w:val="bullet"/>
      <w:lvlText w:val="•"/>
      <w:lvlJc w:val="left"/>
      <w:pPr>
        <w:ind w:left="7050" w:hanging="288"/>
      </w:pPr>
      <w:rPr>
        <w:rFonts w:hint="default"/>
        <w:lang w:val="vi" w:eastAsia="en-US" w:bidi="ar-SA"/>
      </w:rPr>
    </w:lvl>
    <w:lvl w:ilvl="8">
      <w:start w:val="0"/>
      <w:numFmt w:val="bullet"/>
      <w:lvlText w:val="•"/>
      <w:lvlJc w:val="left"/>
      <w:pPr>
        <w:ind w:left="7989" w:hanging="288"/>
      </w:pPr>
      <w:rPr>
        <w:rFonts w:hint="default"/>
        <w:lang w:val="vi" w:eastAsia="en-US" w:bidi="ar-SA"/>
      </w:rPr>
    </w:lvl>
  </w:abstractNum>
  <w:abstractNum w:abstractNumId="1">
    <w:multiLevelType w:val="hybridMultilevel"/>
    <w:lvl w:ilvl="0">
      <w:start w:val="1"/>
      <w:numFmt w:val="decimal"/>
      <w:lvlText w:val="[%1]"/>
      <w:lvlJc w:val="left"/>
      <w:pPr>
        <w:ind w:left="48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18" w:hanging="418"/>
      </w:pPr>
      <w:rPr>
        <w:rFonts w:hint="default"/>
        <w:lang w:val="vi" w:eastAsia="en-US" w:bidi="ar-SA"/>
      </w:rPr>
    </w:lvl>
    <w:lvl w:ilvl="2">
      <w:start w:val="0"/>
      <w:numFmt w:val="bullet"/>
      <w:lvlText w:val="•"/>
      <w:lvlJc w:val="left"/>
      <w:pPr>
        <w:ind w:left="2357" w:hanging="418"/>
      </w:pPr>
      <w:rPr>
        <w:rFonts w:hint="default"/>
        <w:lang w:val="vi" w:eastAsia="en-US" w:bidi="ar-SA"/>
      </w:rPr>
    </w:lvl>
    <w:lvl w:ilvl="3">
      <w:start w:val="0"/>
      <w:numFmt w:val="bullet"/>
      <w:lvlText w:val="•"/>
      <w:lvlJc w:val="left"/>
      <w:pPr>
        <w:ind w:left="3295" w:hanging="418"/>
      </w:pPr>
      <w:rPr>
        <w:rFonts w:hint="default"/>
        <w:lang w:val="vi" w:eastAsia="en-US" w:bidi="ar-SA"/>
      </w:rPr>
    </w:lvl>
    <w:lvl w:ilvl="4">
      <w:start w:val="0"/>
      <w:numFmt w:val="bullet"/>
      <w:lvlText w:val="•"/>
      <w:lvlJc w:val="left"/>
      <w:pPr>
        <w:ind w:left="4234" w:hanging="418"/>
      </w:pPr>
      <w:rPr>
        <w:rFonts w:hint="default"/>
        <w:lang w:val="vi" w:eastAsia="en-US" w:bidi="ar-SA"/>
      </w:rPr>
    </w:lvl>
    <w:lvl w:ilvl="5">
      <w:start w:val="0"/>
      <w:numFmt w:val="bullet"/>
      <w:lvlText w:val="•"/>
      <w:lvlJc w:val="left"/>
      <w:pPr>
        <w:ind w:left="5173" w:hanging="418"/>
      </w:pPr>
      <w:rPr>
        <w:rFonts w:hint="default"/>
        <w:lang w:val="vi" w:eastAsia="en-US" w:bidi="ar-SA"/>
      </w:rPr>
    </w:lvl>
    <w:lvl w:ilvl="6">
      <w:start w:val="0"/>
      <w:numFmt w:val="bullet"/>
      <w:lvlText w:val="•"/>
      <w:lvlJc w:val="left"/>
      <w:pPr>
        <w:ind w:left="6111" w:hanging="418"/>
      </w:pPr>
      <w:rPr>
        <w:rFonts w:hint="default"/>
        <w:lang w:val="vi" w:eastAsia="en-US" w:bidi="ar-SA"/>
      </w:rPr>
    </w:lvl>
    <w:lvl w:ilvl="7">
      <w:start w:val="0"/>
      <w:numFmt w:val="bullet"/>
      <w:lvlText w:val="•"/>
      <w:lvlJc w:val="left"/>
      <w:pPr>
        <w:ind w:left="7050" w:hanging="418"/>
      </w:pPr>
      <w:rPr>
        <w:rFonts w:hint="default"/>
        <w:lang w:val="vi" w:eastAsia="en-US" w:bidi="ar-SA"/>
      </w:rPr>
    </w:lvl>
    <w:lvl w:ilvl="8">
      <w:start w:val="0"/>
      <w:numFmt w:val="bullet"/>
      <w:lvlText w:val="•"/>
      <w:lvlJc w:val="left"/>
      <w:pPr>
        <w:ind w:left="7989" w:hanging="418"/>
      </w:pPr>
      <w:rPr>
        <w:rFonts w:hint="default"/>
        <w:lang w:val="vi" w:eastAsia="en-US" w:bidi="ar-SA"/>
      </w:rPr>
    </w:lvl>
  </w:abstractNum>
  <w:abstractNum w:abstractNumId="0">
    <w:multiLevelType w:val="hybridMultilevel"/>
    <w:lvl w:ilvl="0">
      <w:start w:val="1"/>
      <w:numFmt w:val="decimal"/>
      <w:lvlText w:val="%1."/>
      <w:lvlJc w:val="left"/>
      <w:pPr>
        <w:ind w:left="132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4" w:hanging="281"/>
      </w:pPr>
      <w:rPr>
        <w:rFonts w:hint="default"/>
        <w:lang w:val="vi" w:eastAsia="en-US" w:bidi="ar-SA"/>
      </w:rPr>
    </w:lvl>
    <w:lvl w:ilvl="2">
      <w:start w:val="0"/>
      <w:numFmt w:val="bullet"/>
      <w:lvlText w:val="•"/>
      <w:lvlJc w:val="left"/>
      <w:pPr>
        <w:ind w:left="3029" w:hanging="281"/>
      </w:pPr>
      <w:rPr>
        <w:rFonts w:hint="default"/>
        <w:lang w:val="vi" w:eastAsia="en-US" w:bidi="ar-SA"/>
      </w:rPr>
    </w:lvl>
    <w:lvl w:ilvl="3">
      <w:start w:val="0"/>
      <w:numFmt w:val="bullet"/>
      <w:lvlText w:val="•"/>
      <w:lvlJc w:val="left"/>
      <w:pPr>
        <w:ind w:left="3883" w:hanging="281"/>
      </w:pPr>
      <w:rPr>
        <w:rFonts w:hint="default"/>
        <w:lang w:val="vi" w:eastAsia="en-US" w:bidi="ar-SA"/>
      </w:rPr>
    </w:lvl>
    <w:lvl w:ilvl="4">
      <w:start w:val="0"/>
      <w:numFmt w:val="bullet"/>
      <w:lvlText w:val="•"/>
      <w:lvlJc w:val="left"/>
      <w:pPr>
        <w:ind w:left="4738" w:hanging="281"/>
      </w:pPr>
      <w:rPr>
        <w:rFonts w:hint="default"/>
        <w:lang w:val="vi" w:eastAsia="en-US" w:bidi="ar-SA"/>
      </w:rPr>
    </w:lvl>
    <w:lvl w:ilvl="5">
      <w:start w:val="0"/>
      <w:numFmt w:val="bullet"/>
      <w:lvlText w:val="•"/>
      <w:lvlJc w:val="left"/>
      <w:pPr>
        <w:ind w:left="5593" w:hanging="281"/>
      </w:pPr>
      <w:rPr>
        <w:rFonts w:hint="default"/>
        <w:lang w:val="vi" w:eastAsia="en-US" w:bidi="ar-SA"/>
      </w:rPr>
    </w:lvl>
    <w:lvl w:ilvl="6">
      <w:start w:val="0"/>
      <w:numFmt w:val="bullet"/>
      <w:lvlText w:val="•"/>
      <w:lvlJc w:val="left"/>
      <w:pPr>
        <w:ind w:left="6447" w:hanging="281"/>
      </w:pPr>
      <w:rPr>
        <w:rFonts w:hint="default"/>
        <w:lang w:val="vi" w:eastAsia="en-US" w:bidi="ar-SA"/>
      </w:rPr>
    </w:lvl>
    <w:lvl w:ilvl="7">
      <w:start w:val="0"/>
      <w:numFmt w:val="bullet"/>
      <w:lvlText w:val="•"/>
      <w:lvlJc w:val="left"/>
      <w:pPr>
        <w:ind w:left="7302" w:hanging="281"/>
      </w:pPr>
      <w:rPr>
        <w:rFonts w:hint="default"/>
        <w:lang w:val="vi" w:eastAsia="en-US" w:bidi="ar-SA"/>
      </w:rPr>
    </w:lvl>
    <w:lvl w:ilvl="8">
      <w:start w:val="0"/>
      <w:numFmt w:val="bullet"/>
      <w:lvlText w:val="•"/>
      <w:lvlJc w:val="left"/>
      <w:pPr>
        <w:ind w:left="8157"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8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4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2023-04-24T19:43:42Z</dcterms:created>
  <dcterms:modified xsi:type="dcterms:W3CDTF">2023-04-24T19:43:42Z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