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6"/>
        <w:gridCol w:w="5667"/>
      </w:tblGrid>
      <w:tr>
        <w:trPr>
          <w:trHeight w:val="1259" w:hRule="atLeast"/>
        </w:trPr>
        <w:tc>
          <w:tcPr>
            <w:tcW w:w="3906" w:type="dxa"/>
          </w:tcPr>
          <w:p>
            <w:pPr>
              <w:pStyle w:val="TableParagraph"/>
              <w:spacing w:line="287" w:lineRule="exact"/>
              <w:ind w:left="50"/>
              <w:rPr>
                <w:b/>
                <w:sz w:val="26"/>
              </w:rPr>
            </w:pPr>
            <w:r>
              <w:rPr>
                <w:b/>
                <w:sz w:val="26"/>
              </w:rPr>
              <w:t>TÒA</w:t>
            </w:r>
            <w:r>
              <w:rPr>
                <w:b/>
                <w:spacing w:val="-10"/>
                <w:sz w:val="26"/>
              </w:rPr>
              <w:t> </w:t>
            </w:r>
            <w:r>
              <w:rPr>
                <w:b/>
                <w:sz w:val="26"/>
              </w:rPr>
              <w:t>ÁN</w:t>
            </w:r>
            <w:r>
              <w:rPr>
                <w:b/>
                <w:spacing w:val="-2"/>
                <w:sz w:val="26"/>
              </w:rPr>
              <w:t> </w:t>
            </w:r>
            <w:r>
              <w:rPr>
                <w:b/>
                <w:sz w:val="26"/>
              </w:rPr>
              <w:t>NHÂN</w:t>
            </w:r>
            <w:r>
              <w:rPr>
                <w:b/>
                <w:spacing w:val="-10"/>
                <w:sz w:val="26"/>
              </w:rPr>
              <w:t> </w:t>
            </w:r>
            <w:r>
              <w:rPr>
                <w:b/>
                <w:sz w:val="26"/>
              </w:rPr>
              <w:t>DÂN</w:t>
            </w:r>
            <w:r>
              <w:rPr>
                <w:b/>
                <w:spacing w:val="-9"/>
                <w:sz w:val="26"/>
              </w:rPr>
              <w:t> </w:t>
            </w:r>
            <w:r>
              <w:rPr>
                <w:b/>
                <w:sz w:val="26"/>
              </w:rPr>
              <w:t>CẤP</w:t>
            </w:r>
            <w:r>
              <w:rPr>
                <w:b/>
                <w:spacing w:val="-3"/>
                <w:sz w:val="26"/>
              </w:rPr>
              <w:t> </w:t>
            </w:r>
            <w:r>
              <w:rPr>
                <w:b/>
                <w:spacing w:val="-5"/>
                <w:sz w:val="26"/>
              </w:rPr>
              <w:t>CAO</w:t>
            </w:r>
          </w:p>
          <w:p>
            <w:pPr>
              <w:pStyle w:val="TableParagraph"/>
              <w:spacing w:line="322" w:lineRule="exact" w:after="30"/>
              <w:ind w:left="488" w:right="790"/>
              <w:jc w:val="center"/>
              <w:rPr>
                <w:b/>
                <w:sz w:val="28"/>
              </w:rPr>
            </w:pPr>
            <w:r>
              <w:rPr>
                <w:b/>
                <w:sz w:val="28"/>
              </w:rPr>
              <w:t>TẠI</w:t>
            </w:r>
            <w:r>
              <w:rPr>
                <w:b/>
                <w:spacing w:val="-2"/>
                <w:sz w:val="28"/>
              </w:rPr>
              <w:t> </w:t>
            </w:r>
            <w:r>
              <w:rPr>
                <w:b/>
                <w:sz w:val="28"/>
              </w:rPr>
              <w:t>HÀ</w:t>
            </w:r>
            <w:r>
              <w:rPr>
                <w:b/>
                <w:spacing w:val="-2"/>
                <w:sz w:val="28"/>
              </w:rPr>
              <w:t> </w:t>
            </w:r>
            <w:r>
              <w:rPr>
                <w:b/>
                <w:spacing w:val="-5"/>
                <w:sz w:val="28"/>
              </w:rPr>
              <w:t>NỘI</w:t>
            </w:r>
          </w:p>
          <w:p>
            <w:pPr>
              <w:pStyle w:val="TableParagraph"/>
              <w:spacing w:line="20" w:lineRule="exact"/>
              <w:ind w:left="1385"/>
              <w:rPr>
                <w:sz w:val="2"/>
              </w:rPr>
            </w:pPr>
            <w:r>
              <w:rPr>
                <w:sz w:val="2"/>
              </w:rPr>
              <w:pict>
                <v:group style="width:42.4pt;height:.75pt;mso-position-horizontal-relative:char;mso-position-vertical-relative:line" id="docshapegroup1" coordorigin="0,0" coordsize="848,15">
                  <v:line style="position:absolute" from="0,8" to="848,8" stroked="true" strokeweight=".75pt" strokecolor="#000000">
                    <v:stroke dashstyle="solid"/>
                  </v:line>
                </v:group>
              </w:pict>
            </w:r>
            <w:r>
              <w:rPr>
                <w:sz w:val="2"/>
              </w:rPr>
            </w:r>
          </w:p>
          <w:p>
            <w:pPr>
              <w:pStyle w:val="TableParagraph"/>
              <w:rPr>
                <w:sz w:val="25"/>
              </w:rPr>
            </w:pPr>
          </w:p>
          <w:p>
            <w:pPr>
              <w:pStyle w:val="TableParagraph"/>
              <w:spacing w:line="293" w:lineRule="exact"/>
              <w:ind w:left="553" w:right="790"/>
              <w:jc w:val="center"/>
              <w:rPr>
                <w:sz w:val="26"/>
              </w:rPr>
            </w:pPr>
            <w:r>
              <w:rPr>
                <w:spacing w:val="-2"/>
                <w:sz w:val="26"/>
              </w:rPr>
              <w:t>Số:</w:t>
            </w:r>
            <w:r>
              <w:rPr>
                <w:spacing w:val="6"/>
                <w:sz w:val="26"/>
              </w:rPr>
              <w:t> </w:t>
            </w:r>
            <w:r>
              <w:rPr>
                <w:spacing w:val="-2"/>
                <w:sz w:val="26"/>
              </w:rPr>
              <w:t>455/2022/HSPT-</w:t>
            </w:r>
            <w:r>
              <w:rPr>
                <w:spacing w:val="-7"/>
                <w:sz w:val="26"/>
              </w:rPr>
              <w:t>QĐ</w:t>
            </w:r>
          </w:p>
        </w:tc>
        <w:tc>
          <w:tcPr>
            <w:tcW w:w="5667" w:type="dxa"/>
          </w:tcPr>
          <w:p>
            <w:pPr>
              <w:pStyle w:val="TableParagraph"/>
              <w:spacing w:line="287" w:lineRule="exact"/>
              <w:ind w:left="172" w:right="99"/>
              <w:jc w:val="center"/>
              <w:rPr>
                <w:b/>
                <w:sz w:val="26"/>
              </w:rPr>
            </w:pPr>
            <w:r>
              <w:rPr>
                <w:b/>
                <w:sz w:val="26"/>
              </w:rPr>
              <w:t>CỘNG</w:t>
            </w:r>
            <w:r>
              <w:rPr>
                <w:b/>
                <w:spacing w:val="-2"/>
                <w:sz w:val="26"/>
              </w:rPr>
              <w:t> </w:t>
            </w:r>
            <w:r>
              <w:rPr>
                <w:b/>
                <w:sz w:val="26"/>
              </w:rPr>
              <w:t>HÒA</w:t>
            </w:r>
            <w:r>
              <w:rPr>
                <w:b/>
                <w:spacing w:val="-14"/>
                <w:sz w:val="26"/>
              </w:rPr>
              <w:t> </w:t>
            </w:r>
            <w:r>
              <w:rPr>
                <w:b/>
                <w:sz w:val="26"/>
              </w:rPr>
              <w:t>XÃ</w:t>
            </w:r>
            <w:r>
              <w:rPr>
                <w:b/>
                <w:spacing w:val="-8"/>
                <w:sz w:val="26"/>
              </w:rPr>
              <w:t> </w:t>
            </w:r>
            <w:r>
              <w:rPr>
                <w:b/>
                <w:sz w:val="26"/>
              </w:rPr>
              <w:t>HỘI</w:t>
            </w:r>
            <w:r>
              <w:rPr>
                <w:b/>
                <w:spacing w:val="-8"/>
                <w:sz w:val="26"/>
              </w:rPr>
              <w:t> </w:t>
            </w:r>
            <w:r>
              <w:rPr>
                <w:b/>
                <w:sz w:val="26"/>
              </w:rPr>
              <w:t>CHỦ</w:t>
            </w:r>
            <w:r>
              <w:rPr>
                <w:b/>
                <w:spacing w:val="-7"/>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322" w:lineRule="exact" w:after="32"/>
              <w:ind w:left="133" w:right="99"/>
              <w:jc w:val="center"/>
              <w:rPr>
                <w:b/>
                <w:sz w:val="28"/>
              </w:rPr>
            </w:pPr>
            <w:r>
              <w:rPr>
                <w:b/>
                <w:sz w:val="28"/>
              </w:rPr>
              <w:t>Độc</w:t>
            </w:r>
            <w:r>
              <w:rPr>
                <w:b/>
                <w:spacing w:val="-3"/>
                <w:sz w:val="28"/>
              </w:rPr>
              <w:t> </w:t>
            </w:r>
            <w:r>
              <w:rPr>
                <w:b/>
                <w:sz w:val="28"/>
              </w:rPr>
              <w:t>lập</w:t>
            </w:r>
            <w:r>
              <w:rPr>
                <w:b/>
                <w:spacing w:val="4"/>
                <w:sz w:val="28"/>
              </w:rPr>
              <w:t> </w:t>
            </w:r>
            <w:r>
              <w:rPr>
                <w:b/>
                <w:sz w:val="28"/>
              </w:rPr>
              <w:t>-</w:t>
            </w:r>
            <w:r>
              <w:rPr>
                <w:b/>
                <w:spacing w:val="1"/>
                <w:sz w:val="28"/>
              </w:rPr>
              <w:t> </w:t>
            </w:r>
            <w:r>
              <w:rPr>
                <w:b/>
                <w:sz w:val="28"/>
              </w:rPr>
              <w:t>Tự</w:t>
            </w:r>
            <w:r>
              <w:rPr>
                <w:b/>
                <w:spacing w:val="-3"/>
                <w:sz w:val="28"/>
              </w:rPr>
              <w:t> </w:t>
            </w:r>
            <w:r>
              <w:rPr>
                <w:b/>
                <w:sz w:val="28"/>
              </w:rPr>
              <w:t>do</w:t>
            </w:r>
            <w:r>
              <w:rPr>
                <w:b/>
                <w:spacing w:val="-9"/>
                <w:sz w:val="28"/>
              </w:rPr>
              <w:t> </w:t>
            </w:r>
            <w:r>
              <w:rPr>
                <w:b/>
                <w:sz w:val="28"/>
              </w:rPr>
              <w:t>-</w:t>
            </w:r>
            <w:r>
              <w:rPr>
                <w:b/>
                <w:spacing w:val="1"/>
                <w:sz w:val="28"/>
              </w:rPr>
              <w:t> </w:t>
            </w:r>
            <w:r>
              <w:rPr>
                <w:b/>
                <w:sz w:val="28"/>
              </w:rPr>
              <w:t>Hạnh</w:t>
            </w:r>
            <w:r>
              <w:rPr>
                <w:b/>
                <w:spacing w:val="-5"/>
                <w:sz w:val="28"/>
              </w:rPr>
              <w:t> </w:t>
            </w:r>
            <w:r>
              <w:rPr>
                <w:b/>
                <w:spacing w:val="-4"/>
                <w:sz w:val="28"/>
              </w:rPr>
              <w:t>phúc</w:t>
            </w:r>
          </w:p>
          <w:p>
            <w:pPr>
              <w:pStyle w:val="TableParagraph"/>
              <w:spacing w:line="20" w:lineRule="exact"/>
              <w:ind w:left="1148"/>
              <w:rPr>
                <w:sz w:val="2"/>
              </w:rPr>
            </w:pPr>
            <w:r>
              <w:rPr>
                <w:sz w:val="2"/>
              </w:rPr>
              <w:pict>
                <v:group style="width:170.95pt;height:.75pt;mso-position-horizontal-relative:char;mso-position-vertical-relative:line" id="docshapegroup2" coordorigin="0,0" coordsize="3419,15">
                  <v:line style="position:absolute" from="0,8" to="3419,8" stroked="true" strokeweight=".75pt" strokecolor="#000000">
                    <v:stroke dashstyle="solid"/>
                  </v:line>
                </v:group>
              </w:pict>
            </w:r>
            <w:r>
              <w:rPr>
                <w:sz w:val="2"/>
              </w:rPr>
            </w:r>
          </w:p>
          <w:p>
            <w:pPr>
              <w:pStyle w:val="TableParagraph"/>
              <w:spacing w:before="1"/>
              <w:rPr>
                <w:sz w:val="26"/>
              </w:rPr>
            </w:pPr>
          </w:p>
          <w:p>
            <w:pPr>
              <w:pStyle w:val="TableParagraph"/>
              <w:spacing w:line="279" w:lineRule="exact"/>
              <w:ind w:left="1828"/>
              <w:rPr>
                <w:i/>
                <w:sz w:val="26"/>
              </w:rPr>
            </w:pPr>
            <w:r>
              <w:rPr>
                <w:i/>
                <w:sz w:val="26"/>
              </w:rPr>
              <w:t>Hà</w:t>
            </w:r>
            <w:r>
              <w:rPr>
                <w:i/>
                <w:spacing w:val="-6"/>
                <w:sz w:val="26"/>
              </w:rPr>
              <w:t> </w:t>
            </w:r>
            <w:r>
              <w:rPr>
                <w:i/>
                <w:sz w:val="26"/>
              </w:rPr>
              <w:t>Nội,</w:t>
            </w:r>
            <w:r>
              <w:rPr>
                <w:i/>
                <w:spacing w:val="-6"/>
                <w:sz w:val="26"/>
              </w:rPr>
              <w:t> </w:t>
            </w:r>
            <w:r>
              <w:rPr>
                <w:i/>
                <w:sz w:val="26"/>
              </w:rPr>
              <w:t>ngày</w:t>
            </w:r>
            <w:r>
              <w:rPr>
                <w:i/>
                <w:spacing w:val="-5"/>
                <w:sz w:val="26"/>
              </w:rPr>
              <w:t> </w:t>
            </w:r>
            <w:r>
              <w:rPr>
                <w:i/>
                <w:sz w:val="26"/>
              </w:rPr>
              <w:t>14</w:t>
            </w:r>
            <w:r>
              <w:rPr>
                <w:i/>
                <w:spacing w:val="-5"/>
                <w:sz w:val="26"/>
              </w:rPr>
              <w:t> </w:t>
            </w:r>
            <w:r>
              <w:rPr>
                <w:i/>
                <w:sz w:val="26"/>
              </w:rPr>
              <w:t>tháng</w:t>
            </w:r>
            <w:r>
              <w:rPr>
                <w:i/>
                <w:spacing w:val="-6"/>
                <w:sz w:val="26"/>
              </w:rPr>
              <w:t> </w:t>
            </w:r>
            <w:r>
              <w:rPr>
                <w:i/>
                <w:sz w:val="26"/>
              </w:rPr>
              <w:t>12</w:t>
            </w:r>
            <w:r>
              <w:rPr>
                <w:i/>
                <w:spacing w:val="-5"/>
                <w:sz w:val="26"/>
              </w:rPr>
              <w:t> </w:t>
            </w:r>
            <w:r>
              <w:rPr>
                <w:i/>
                <w:sz w:val="26"/>
              </w:rPr>
              <w:t>năm</w:t>
            </w:r>
            <w:r>
              <w:rPr>
                <w:i/>
                <w:spacing w:val="-6"/>
                <w:sz w:val="26"/>
              </w:rPr>
              <w:t> </w:t>
            </w:r>
            <w:r>
              <w:rPr>
                <w:i/>
                <w:spacing w:val="-4"/>
                <w:sz w:val="26"/>
              </w:rPr>
              <w:t>2022</w:t>
            </w:r>
          </w:p>
        </w:tc>
      </w:tr>
    </w:tbl>
    <w:p>
      <w:pPr>
        <w:pStyle w:val="BodyText"/>
        <w:spacing w:before="9"/>
        <w:ind w:left="0" w:firstLine="0"/>
        <w:jc w:val="left"/>
        <w:rPr>
          <w:sz w:val="23"/>
        </w:rPr>
      </w:pPr>
    </w:p>
    <w:p>
      <w:pPr>
        <w:spacing w:before="89"/>
        <w:ind w:left="2112" w:right="2030" w:firstLine="0"/>
        <w:jc w:val="center"/>
        <w:rPr>
          <w:b/>
          <w:sz w:val="28"/>
        </w:rPr>
      </w:pPr>
      <w:r>
        <w:rPr>
          <w:b/>
          <w:sz w:val="28"/>
        </w:rPr>
        <w:t>QUYẾT</w:t>
      </w:r>
      <w:r>
        <w:rPr>
          <w:b/>
          <w:spacing w:val="-5"/>
          <w:sz w:val="28"/>
        </w:rPr>
        <w:t> </w:t>
      </w:r>
      <w:r>
        <w:rPr>
          <w:b/>
          <w:spacing w:val="-4"/>
          <w:sz w:val="28"/>
        </w:rPr>
        <w:t>ĐỊNH</w:t>
      </w:r>
    </w:p>
    <w:p>
      <w:pPr>
        <w:spacing w:before="2"/>
        <w:ind w:left="2120" w:right="2028" w:firstLine="0"/>
        <w:jc w:val="center"/>
        <w:rPr>
          <w:b/>
          <w:sz w:val="28"/>
        </w:rPr>
      </w:pPr>
      <w:r>
        <w:rPr>
          <w:b/>
          <w:sz w:val="28"/>
        </w:rPr>
        <w:t>Đình</w:t>
      </w:r>
      <w:r>
        <w:rPr>
          <w:b/>
          <w:spacing w:val="-5"/>
          <w:sz w:val="28"/>
        </w:rPr>
        <w:t> </w:t>
      </w:r>
      <w:r>
        <w:rPr>
          <w:b/>
          <w:sz w:val="28"/>
        </w:rPr>
        <w:t>chỉ</w:t>
      </w:r>
      <w:r>
        <w:rPr>
          <w:b/>
          <w:spacing w:val="-1"/>
          <w:sz w:val="28"/>
        </w:rPr>
        <w:t> </w:t>
      </w:r>
      <w:r>
        <w:rPr>
          <w:b/>
          <w:sz w:val="28"/>
        </w:rPr>
        <w:t>việc</w:t>
      </w:r>
      <w:r>
        <w:rPr>
          <w:b/>
          <w:spacing w:val="-2"/>
          <w:sz w:val="28"/>
        </w:rPr>
        <w:t> </w:t>
      </w:r>
      <w:r>
        <w:rPr>
          <w:b/>
          <w:sz w:val="28"/>
        </w:rPr>
        <w:t>xét</w:t>
      </w:r>
      <w:r>
        <w:rPr>
          <w:b/>
          <w:spacing w:val="-2"/>
          <w:sz w:val="28"/>
        </w:rPr>
        <w:t> </w:t>
      </w:r>
      <w:r>
        <w:rPr>
          <w:b/>
          <w:sz w:val="28"/>
        </w:rPr>
        <w:t>xử</w:t>
      </w:r>
      <w:r>
        <w:rPr>
          <w:b/>
          <w:spacing w:val="-4"/>
          <w:sz w:val="28"/>
        </w:rPr>
        <w:t> </w:t>
      </w:r>
      <w:r>
        <w:rPr>
          <w:b/>
          <w:sz w:val="28"/>
        </w:rPr>
        <w:t>phúc</w:t>
      </w:r>
      <w:r>
        <w:rPr>
          <w:b/>
          <w:spacing w:val="-2"/>
          <w:sz w:val="28"/>
        </w:rPr>
        <w:t> </w:t>
      </w:r>
      <w:r>
        <w:rPr>
          <w:b/>
          <w:spacing w:val="-4"/>
          <w:sz w:val="28"/>
        </w:rPr>
        <w:t>thẩm</w:t>
      </w:r>
    </w:p>
    <w:p>
      <w:pPr>
        <w:pStyle w:val="BodyText"/>
        <w:spacing w:before="9"/>
        <w:ind w:left="0" w:firstLine="0"/>
        <w:jc w:val="left"/>
        <w:rPr>
          <w:b/>
          <w:sz w:val="27"/>
        </w:rPr>
      </w:pPr>
    </w:p>
    <w:p>
      <w:pPr>
        <w:spacing w:before="0"/>
        <w:ind w:left="2120" w:right="2030"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CẤP</w:t>
      </w:r>
      <w:r>
        <w:rPr>
          <w:b/>
          <w:spacing w:val="-1"/>
          <w:sz w:val="28"/>
        </w:rPr>
        <w:t> </w:t>
      </w:r>
      <w:r>
        <w:rPr>
          <w:b/>
          <w:sz w:val="28"/>
        </w:rPr>
        <w:t>CAO</w:t>
      </w:r>
      <w:r>
        <w:rPr>
          <w:b/>
          <w:spacing w:val="-4"/>
          <w:sz w:val="28"/>
        </w:rPr>
        <w:t> </w:t>
      </w:r>
      <w:r>
        <w:rPr>
          <w:b/>
          <w:sz w:val="28"/>
        </w:rPr>
        <w:t>TẠI</w:t>
      </w:r>
      <w:r>
        <w:rPr>
          <w:b/>
          <w:spacing w:val="-4"/>
          <w:sz w:val="28"/>
        </w:rPr>
        <w:t> </w:t>
      </w:r>
      <w:r>
        <w:rPr>
          <w:b/>
          <w:sz w:val="28"/>
        </w:rPr>
        <w:t>HÀ</w:t>
      </w:r>
      <w:r>
        <w:rPr>
          <w:b/>
          <w:spacing w:val="-2"/>
          <w:sz w:val="28"/>
        </w:rPr>
        <w:t> </w:t>
      </w:r>
      <w:r>
        <w:rPr>
          <w:b/>
          <w:spacing w:val="-5"/>
          <w:sz w:val="28"/>
        </w:rPr>
        <w:t>NỘI</w:t>
      </w:r>
    </w:p>
    <w:p>
      <w:pPr>
        <w:spacing w:before="131"/>
        <w:ind w:left="960" w:right="0" w:firstLine="0"/>
        <w:jc w:val="left"/>
        <w:rPr>
          <w:sz w:val="28"/>
        </w:rPr>
      </w:pPr>
      <w:r>
        <w:rPr>
          <w:b/>
          <w:i/>
          <w:sz w:val="28"/>
        </w:rPr>
        <w:t>Thành</w:t>
      </w:r>
      <w:r>
        <w:rPr>
          <w:b/>
          <w:i/>
          <w:spacing w:val="-5"/>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5"/>
          <w:sz w:val="28"/>
        </w:rPr>
        <w:t> </w:t>
      </w:r>
      <w:r>
        <w:rPr>
          <w:b/>
          <w:i/>
          <w:sz w:val="28"/>
        </w:rPr>
        <w:t>xử</w:t>
      </w:r>
      <w:r>
        <w:rPr>
          <w:b/>
          <w:i/>
          <w:spacing w:val="-2"/>
          <w:sz w:val="28"/>
        </w:rPr>
        <w:t> </w:t>
      </w:r>
      <w:r>
        <w:rPr>
          <w:b/>
          <w:i/>
          <w:sz w:val="28"/>
        </w:rPr>
        <w:t>phúc</w:t>
      </w:r>
      <w:r>
        <w:rPr>
          <w:b/>
          <w:i/>
          <w:spacing w:val="-1"/>
          <w:sz w:val="28"/>
        </w:rPr>
        <w:t> </w:t>
      </w:r>
      <w:r>
        <w:rPr>
          <w:b/>
          <w:i/>
          <w:sz w:val="28"/>
        </w:rPr>
        <w:t>thẩm</w:t>
      </w:r>
      <w:r>
        <w:rPr>
          <w:b/>
          <w:i/>
          <w:spacing w:val="-9"/>
          <w:sz w:val="28"/>
        </w:rPr>
        <w:t> </w:t>
      </w:r>
      <w:r>
        <w:rPr>
          <w:b/>
          <w:i/>
          <w:sz w:val="28"/>
        </w:rPr>
        <w:t>gồm</w:t>
      </w:r>
      <w:r>
        <w:rPr>
          <w:b/>
          <w:i/>
          <w:spacing w:val="-1"/>
          <w:sz w:val="28"/>
        </w:rPr>
        <w:t> </w:t>
      </w:r>
      <w:r>
        <w:rPr>
          <w:b/>
          <w:i/>
          <w:spacing w:val="-5"/>
          <w:sz w:val="28"/>
        </w:rPr>
        <w:t>có</w:t>
      </w:r>
      <w:r>
        <w:rPr>
          <w:spacing w:val="-5"/>
          <w:sz w:val="28"/>
        </w:rPr>
        <w:t>:</w:t>
      </w:r>
    </w:p>
    <w:p>
      <w:pPr>
        <w:spacing w:before="132"/>
        <w:ind w:left="960" w:right="0" w:firstLine="0"/>
        <w:jc w:val="left"/>
        <w:rPr>
          <w:sz w:val="28"/>
        </w:rPr>
      </w:pPr>
      <w:r>
        <w:rPr>
          <w:i/>
          <w:sz w:val="28"/>
        </w:rPr>
        <w:t>Thẩm</w:t>
      </w:r>
      <w:r>
        <w:rPr>
          <w:i/>
          <w:spacing w:val="-10"/>
          <w:sz w:val="28"/>
        </w:rPr>
        <w:t> </w:t>
      </w:r>
      <w:r>
        <w:rPr>
          <w:i/>
          <w:sz w:val="28"/>
        </w:rPr>
        <w:t>phán</w:t>
      </w:r>
      <w:r>
        <w:rPr>
          <w:i/>
          <w:spacing w:val="5"/>
          <w:sz w:val="28"/>
        </w:rPr>
        <w:t> </w:t>
      </w:r>
      <w:r>
        <w:rPr>
          <w:i/>
          <w:sz w:val="28"/>
        </w:rPr>
        <w:t>-</w:t>
      </w:r>
      <w:r>
        <w:rPr>
          <w:i/>
          <w:spacing w:val="-8"/>
          <w:sz w:val="28"/>
        </w:rPr>
        <w:t> </w:t>
      </w:r>
      <w:r>
        <w:rPr>
          <w:i/>
          <w:sz w:val="28"/>
        </w:rPr>
        <w:t>Chủ</w:t>
      </w:r>
      <w:r>
        <w:rPr>
          <w:i/>
          <w:spacing w:val="1"/>
          <w:sz w:val="28"/>
        </w:rPr>
        <w:t> </w:t>
      </w:r>
      <w:r>
        <w:rPr>
          <w:i/>
          <w:sz w:val="28"/>
        </w:rPr>
        <w:t>tọa</w:t>
      </w:r>
      <w:r>
        <w:rPr>
          <w:i/>
          <w:spacing w:val="-6"/>
          <w:sz w:val="28"/>
        </w:rPr>
        <w:t> </w:t>
      </w:r>
      <w:r>
        <w:rPr>
          <w:i/>
          <w:sz w:val="28"/>
        </w:rPr>
        <w:t>phiên</w:t>
      </w:r>
      <w:r>
        <w:rPr>
          <w:i/>
          <w:spacing w:val="-5"/>
          <w:sz w:val="28"/>
        </w:rPr>
        <w:t> </w:t>
      </w:r>
      <w:r>
        <w:rPr>
          <w:i/>
          <w:sz w:val="28"/>
        </w:rPr>
        <w:t>tòa</w:t>
      </w:r>
      <w:r>
        <w:rPr>
          <w:sz w:val="28"/>
        </w:rPr>
        <w:t>:</w:t>
      </w:r>
      <w:r>
        <w:rPr>
          <w:spacing w:val="-6"/>
          <w:sz w:val="28"/>
        </w:rPr>
        <w:t> </w:t>
      </w:r>
      <w:r>
        <w:rPr>
          <w:sz w:val="28"/>
        </w:rPr>
        <w:t>ông</w:t>
      </w:r>
      <w:r>
        <w:rPr>
          <w:spacing w:val="-5"/>
          <w:sz w:val="28"/>
        </w:rPr>
        <w:t> </w:t>
      </w:r>
      <w:r>
        <w:rPr>
          <w:sz w:val="28"/>
        </w:rPr>
        <w:t>Nguyễn</w:t>
      </w:r>
      <w:r>
        <w:rPr>
          <w:spacing w:val="1"/>
          <w:sz w:val="28"/>
        </w:rPr>
        <w:t> </w:t>
      </w:r>
      <w:r>
        <w:rPr>
          <w:sz w:val="28"/>
        </w:rPr>
        <w:t>Tất </w:t>
      </w:r>
      <w:r>
        <w:rPr>
          <w:spacing w:val="-4"/>
          <w:sz w:val="28"/>
        </w:rPr>
        <w:t>Nam.</w:t>
      </w:r>
    </w:p>
    <w:p>
      <w:pPr>
        <w:spacing w:before="139"/>
        <w:ind w:left="960" w:right="0" w:firstLine="0"/>
        <w:jc w:val="left"/>
        <w:rPr>
          <w:sz w:val="28"/>
        </w:rPr>
      </w:pPr>
      <w:r>
        <w:rPr>
          <w:i/>
          <w:sz w:val="28"/>
        </w:rPr>
        <w:t>Các</w:t>
      </w:r>
      <w:r>
        <w:rPr>
          <w:i/>
          <w:spacing w:val="-2"/>
          <w:sz w:val="28"/>
        </w:rPr>
        <w:t> </w:t>
      </w:r>
      <w:r>
        <w:rPr>
          <w:i/>
          <w:sz w:val="28"/>
        </w:rPr>
        <w:t>Thẩm</w:t>
      </w:r>
      <w:r>
        <w:rPr>
          <w:i/>
          <w:spacing w:val="-8"/>
          <w:sz w:val="28"/>
        </w:rPr>
        <w:t> </w:t>
      </w:r>
      <w:r>
        <w:rPr>
          <w:i/>
          <w:sz w:val="28"/>
        </w:rPr>
        <w:t>phán</w:t>
      </w:r>
      <w:r>
        <w:rPr>
          <w:sz w:val="28"/>
        </w:rPr>
        <w:t>:</w:t>
      </w:r>
      <w:r>
        <w:rPr>
          <w:spacing w:val="-5"/>
          <w:sz w:val="28"/>
        </w:rPr>
        <w:t> </w:t>
      </w:r>
      <w:r>
        <w:rPr>
          <w:sz w:val="28"/>
        </w:rPr>
        <w:t>ông</w:t>
      </w:r>
      <w:r>
        <w:rPr>
          <w:spacing w:val="-4"/>
          <w:sz w:val="28"/>
        </w:rPr>
        <w:t> </w:t>
      </w:r>
      <w:r>
        <w:rPr>
          <w:sz w:val="28"/>
        </w:rPr>
        <w:t>Trần</w:t>
      </w:r>
      <w:r>
        <w:rPr>
          <w:spacing w:val="3"/>
          <w:sz w:val="28"/>
        </w:rPr>
        <w:t> </w:t>
      </w:r>
      <w:r>
        <w:rPr>
          <w:sz w:val="28"/>
        </w:rPr>
        <w:t>Quang</w:t>
      </w:r>
      <w:r>
        <w:rPr>
          <w:spacing w:val="-3"/>
          <w:sz w:val="28"/>
        </w:rPr>
        <w:t> </w:t>
      </w:r>
      <w:r>
        <w:rPr>
          <w:spacing w:val="-4"/>
          <w:sz w:val="28"/>
        </w:rPr>
        <w:t>Minh;</w:t>
      </w:r>
    </w:p>
    <w:p>
      <w:pPr>
        <w:pStyle w:val="BodyText"/>
        <w:ind w:left="2927" w:firstLine="0"/>
        <w:jc w:val="left"/>
      </w:pPr>
      <w:r>
        <w:rPr/>
        <w:t>ông</w:t>
      </w:r>
      <w:r>
        <w:rPr>
          <w:spacing w:val="-9"/>
        </w:rPr>
        <w:t> </w:t>
      </w:r>
      <w:r>
        <w:rPr/>
        <w:t>Võ</w:t>
      </w:r>
      <w:r>
        <w:rPr>
          <w:spacing w:val="-7"/>
        </w:rPr>
        <w:t> </w:t>
      </w:r>
      <w:r>
        <w:rPr/>
        <w:t>Hồng</w:t>
      </w:r>
      <w:r>
        <w:rPr>
          <w:spacing w:val="-7"/>
        </w:rPr>
        <w:t> </w:t>
      </w:r>
      <w:r>
        <w:rPr>
          <w:spacing w:val="-4"/>
        </w:rPr>
        <w:t>Sơn.</w:t>
      </w:r>
    </w:p>
    <w:p>
      <w:pPr>
        <w:spacing w:before="139"/>
        <w:ind w:left="2120" w:right="1320" w:firstLine="0"/>
        <w:jc w:val="center"/>
        <w:rPr>
          <w:b/>
          <w:sz w:val="28"/>
        </w:rPr>
      </w:pPr>
      <w:r>
        <w:rPr>
          <w:b/>
          <w:sz w:val="28"/>
        </w:rPr>
        <w:t>NHẬN</w:t>
      </w:r>
      <w:r>
        <w:rPr>
          <w:b/>
          <w:spacing w:val="-7"/>
          <w:sz w:val="28"/>
        </w:rPr>
        <w:t> </w:t>
      </w:r>
      <w:r>
        <w:rPr>
          <w:b/>
          <w:spacing w:val="-2"/>
          <w:sz w:val="28"/>
        </w:rPr>
        <w:t>THẤY:</w:t>
      </w:r>
    </w:p>
    <w:p>
      <w:pPr>
        <w:pStyle w:val="BodyText"/>
        <w:spacing w:line="297" w:lineRule="auto"/>
        <w:ind w:right="147"/>
      </w:pPr>
      <w:r>
        <w:rPr/>
        <w:t>Sau khi xét xử sơ thẩm, trong thời hạn quy định, các bị cáo La Đức T,</w:t>
      </w:r>
      <w:r>
        <w:rPr>
          <w:spacing w:val="40"/>
        </w:rPr>
        <w:t> </w:t>
      </w:r>
      <w:r>
        <w:rPr/>
        <w:t>Hà Khánh C có đơn kháng cáo đối với Bản án số 87/2022/HSST ngày</w:t>
      </w:r>
      <w:r>
        <w:rPr>
          <w:spacing w:val="-4"/>
        </w:rPr>
        <w:t> </w:t>
      </w:r>
      <w:r>
        <w:rPr/>
        <w:t>16 tháng</w:t>
      </w:r>
      <w:r>
        <w:rPr>
          <w:spacing w:val="-5"/>
        </w:rPr>
        <w:t> </w:t>
      </w:r>
      <w:r>
        <w:rPr/>
        <w:t>9 năm 2022 của Tòa án nhân dân tỉnh Cao Bằng đều với nội dung xin giảm</w:t>
      </w:r>
      <w:r>
        <w:rPr>
          <w:spacing w:val="-2"/>
        </w:rPr>
        <w:t> </w:t>
      </w:r>
      <w:r>
        <w:rPr/>
        <w:t>hình phạt.</w:t>
      </w:r>
    </w:p>
    <w:p>
      <w:pPr>
        <w:pStyle w:val="BodyText"/>
        <w:spacing w:line="297" w:lineRule="auto" w:before="63"/>
        <w:ind w:right="140"/>
      </w:pPr>
      <w:r>
        <w:rPr/>
        <w:t>Sau khi xét xử sơ thẩm, trong thời hạn quy định, bị cáo Đàm Quang H có</w:t>
      </w:r>
      <w:r>
        <w:rPr>
          <w:spacing w:val="40"/>
        </w:rPr>
        <w:t> </w:t>
      </w:r>
      <w:r>
        <w:rPr/>
        <w:t>đơn kháng cáo đối với Bản án</w:t>
      </w:r>
      <w:r>
        <w:rPr>
          <w:spacing w:val="39"/>
        </w:rPr>
        <w:t> </w:t>
      </w:r>
      <w:r>
        <w:rPr/>
        <w:t>số 87/2022/HSST ngày 16 tháng 9 năm 2022</w:t>
      </w:r>
      <w:r>
        <w:rPr>
          <w:spacing w:val="40"/>
        </w:rPr>
        <w:t> </w:t>
      </w:r>
      <w:r>
        <w:rPr/>
        <w:t>của Tòa án nhân dân tỉnh Cao Bằng với nội dung cho rằng bị kết án oan.</w:t>
      </w:r>
    </w:p>
    <w:p>
      <w:pPr>
        <w:spacing w:before="63"/>
        <w:ind w:left="2120" w:right="1312" w:firstLine="0"/>
        <w:jc w:val="center"/>
        <w:rPr>
          <w:b/>
          <w:sz w:val="28"/>
        </w:rPr>
      </w:pPr>
      <w:r>
        <w:rPr>
          <w:b/>
          <w:sz w:val="28"/>
        </w:rPr>
        <w:t>XÉT</w:t>
      </w:r>
      <w:r>
        <w:rPr>
          <w:b/>
          <w:spacing w:val="4"/>
          <w:sz w:val="28"/>
        </w:rPr>
        <w:t> </w:t>
      </w:r>
      <w:r>
        <w:rPr>
          <w:b/>
          <w:spacing w:val="-4"/>
          <w:sz w:val="28"/>
        </w:rPr>
        <w:t>THẤY:</w:t>
      </w:r>
    </w:p>
    <w:p>
      <w:pPr>
        <w:pStyle w:val="BodyText"/>
        <w:spacing w:line="295" w:lineRule="auto"/>
        <w:ind w:right="150"/>
      </w:pPr>
      <w:r>
        <w:rPr/>
        <w:t>Tại phiên tòa phúc thẩm ngày 14 tháng 12 năm 2022, các bị cáo La Đức T, Đàm Quang H và Hà Khánh C đã rút toàn bộ kháng cáo.</w:t>
      </w:r>
    </w:p>
    <w:p>
      <w:pPr>
        <w:pStyle w:val="BodyText"/>
        <w:spacing w:before="65"/>
        <w:ind w:left="960" w:firstLine="0"/>
        <w:jc w:val="left"/>
      </w:pPr>
      <w:r>
        <w:rPr/>
        <w:t>Căn</w:t>
      </w:r>
      <w:r>
        <w:rPr>
          <w:spacing w:val="1"/>
        </w:rPr>
        <w:t> </w:t>
      </w:r>
      <w:r>
        <w:rPr/>
        <w:t>cứ</w:t>
      </w:r>
      <w:r>
        <w:rPr>
          <w:spacing w:val="-2"/>
        </w:rPr>
        <w:t> </w:t>
      </w:r>
      <w:r>
        <w:rPr/>
        <w:t>khoản</w:t>
      </w:r>
      <w:r>
        <w:rPr>
          <w:spacing w:val="1"/>
        </w:rPr>
        <w:t> </w:t>
      </w:r>
      <w:r>
        <w:rPr/>
        <w:t>1</w:t>
      </w:r>
      <w:r>
        <w:rPr>
          <w:spacing w:val="-5"/>
        </w:rPr>
        <w:t> </w:t>
      </w:r>
      <w:r>
        <w:rPr/>
        <w:t>Điều</w:t>
      </w:r>
      <w:r>
        <w:rPr>
          <w:spacing w:val="-4"/>
        </w:rPr>
        <w:t> </w:t>
      </w:r>
      <w:r>
        <w:rPr/>
        <w:t>342</w:t>
      </w:r>
      <w:r>
        <w:rPr>
          <w:spacing w:val="2"/>
        </w:rPr>
        <w:t> </w:t>
      </w:r>
      <w:r>
        <w:rPr/>
        <w:t>và</w:t>
      </w:r>
      <w:r>
        <w:rPr>
          <w:spacing w:val="-4"/>
        </w:rPr>
        <w:t> </w:t>
      </w:r>
      <w:r>
        <w:rPr/>
        <w:t>Điều</w:t>
      </w:r>
      <w:r>
        <w:rPr>
          <w:spacing w:val="2"/>
        </w:rPr>
        <w:t> </w:t>
      </w:r>
      <w:r>
        <w:rPr/>
        <w:t>348</w:t>
      </w:r>
      <w:r>
        <w:rPr>
          <w:spacing w:val="-5"/>
        </w:rPr>
        <w:t> </w:t>
      </w:r>
      <w:r>
        <w:rPr/>
        <w:t>của</w:t>
      </w:r>
      <w:r>
        <w:rPr>
          <w:spacing w:val="-3"/>
        </w:rPr>
        <w:t> </w:t>
      </w:r>
      <w:r>
        <w:rPr/>
        <w:t>Bộ</w:t>
      </w:r>
      <w:r>
        <w:rPr>
          <w:spacing w:val="-6"/>
        </w:rPr>
        <w:t> </w:t>
      </w:r>
      <w:r>
        <w:rPr/>
        <w:t>luật tố</w:t>
      </w:r>
      <w:r>
        <w:rPr>
          <w:spacing w:val="-5"/>
        </w:rPr>
        <w:t> </w:t>
      </w:r>
      <w:r>
        <w:rPr/>
        <w:t>tụng</w:t>
      </w:r>
      <w:r>
        <w:rPr>
          <w:spacing w:val="-11"/>
        </w:rPr>
        <w:t> </w:t>
      </w:r>
      <w:r>
        <w:rPr/>
        <w:t>hình</w:t>
      </w:r>
      <w:r>
        <w:rPr>
          <w:spacing w:val="2"/>
        </w:rPr>
        <w:t> </w:t>
      </w:r>
      <w:r>
        <w:rPr>
          <w:spacing w:val="-5"/>
        </w:rPr>
        <w:t>sự</w:t>
      </w:r>
    </w:p>
    <w:p>
      <w:pPr>
        <w:spacing w:before="139"/>
        <w:ind w:left="2118" w:right="2030" w:firstLine="0"/>
        <w:jc w:val="center"/>
        <w:rPr>
          <w:b/>
          <w:sz w:val="28"/>
        </w:rPr>
      </w:pPr>
      <w:r>
        <w:rPr>
          <w:b/>
          <w:sz w:val="28"/>
        </w:rPr>
        <w:t>QUYẾT</w:t>
      </w:r>
      <w:r>
        <w:rPr>
          <w:b/>
          <w:spacing w:val="-5"/>
          <w:sz w:val="28"/>
        </w:rPr>
        <w:t> </w:t>
      </w:r>
      <w:r>
        <w:rPr>
          <w:b/>
          <w:spacing w:val="-4"/>
          <w:sz w:val="28"/>
        </w:rPr>
        <w:t>ĐỊNH:</w:t>
      </w:r>
    </w:p>
    <w:p>
      <w:pPr>
        <w:pStyle w:val="ListParagraph"/>
        <w:numPr>
          <w:ilvl w:val="0"/>
          <w:numId w:val="1"/>
        </w:numPr>
        <w:tabs>
          <w:tab w:pos="1350" w:val="left" w:leader="none"/>
        </w:tabs>
        <w:spacing w:line="297" w:lineRule="auto" w:before="139" w:after="0"/>
        <w:ind w:left="240" w:right="145" w:firstLine="720"/>
        <w:jc w:val="both"/>
        <w:rPr>
          <w:sz w:val="28"/>
        </w:rPr>
      </w:pPr>
      <w:r>
        <w:rPr>
          <w:sz w:val="28"/>
        </w:rPr>
        <w:t>Đình chỉ xét xử phúc thẩm vụ án hình sự phúc thẩm thụ lý số 1013/2022/HSPT ngày 27 tháng 10 năm 2022 đối với bị cáo La Đức T và các bị</w:t>
      </w:r>
      <w:r>
        <w:rPr>
          <w:spacing w:val="40"/>
          <w:sz w:val="28"/>
        </w:rPr>
        <w:t> </w:t>
      </w:r>
      <w:r>
        <w:rPr>
          <w:sz w:val="28"/>
        </w:rPr>
        <w:t>cáo khác bị kết án về các tội “Mua bán trái phép chất ma túy”, “Tổ chức sử dụng trái phép chất ma túy”, “Tàng trữ trái phép chất ma túy” và “Chứa chấp việc sử dụng trái phép chất ma túy”.</w:t>
      </w:r>
    </w:p>
    <w:p>
      <w:pPr>
        <w:pStyle w:val="ListParagraph"/>
        <w:numPr>
          <w:ilvl w:val="0"/>
          <w:numId w:val="1"/>
        </w:numPr>
        <w:tabs>
          <w:tab w:pos="1365" w:val="left" w:leader="none"/>
        </w:tabs>
        <w:spacing w:line="300" w:lineRule="auto" w:before="64" w:after="0"/>
        <w:ind w:left="240" w:right="143" w:firstLine="720"/>
        <w:jc w:val="both"/>
        <w:rPr>
          <w:sz w:val="28"/>
        </w:rPr>
      </w:pPr>
      <w:r>
        <w:rPr>
          <w:sz w:val="28"/>
        </w:rPr>
        <w:t>Quyết định về phần hình phạt của Bản án hình sự sơ thẩm số 87/2022/HSST ngày 16 tháng 9 năm 2022 của Tòa án nhân dân tỉnh Cao Bằng đối với các bị cáo La Đức T, và Hà Khánh C có hiệu lực pháp luật kể từ ngày</w:t>
      </w:r>
      <w:r>
        <w:rPr>
          <w:spacing w:val="-3"/>
          <w:sz w:val="28"/>
        </w:rPr>
        <w:t> </w:t>
      </w:r>
      <w:r>
        <w:rPr>
          <w:sz w:val="28"/>
        </w:rPr>
        <w:t>ra quyết định đình chỉ việc xét xử phúc thẩm.</w:t>
      </w:r>
    </w:p>
    <w:p>
      <w:pPr>
        <w:spacing w:after="0" w:line="300" w:lineRule="auto"/>
        <w:jc w:val="both"/>
        <w:rPr>
          <w:sz w:val="28"/>
        </w:rPr>
        <w:sectPr>
          <w:type w:val="continuous"/>
          <w:pgSz w:w="12240" w:h="15840"/>
          <w:pgMar w:top="840" w:bottom="280" w:left="1460" w:right="980"/>
        </w:sectPr>
      </w:pPr>
    </w:p>
    <w:p>
      <w:pPr>
        <w:pStyle w:val="ListParagraph"/>
        <w:numPr>
          <w:ilvl w:val="0"/>
          <w:numId w:val="1"/>
        </w:numPr>
        <w:tabs>
          <w:tab w:pos="1314" w:val="left" w:leader="none"/>
        </w:tabs>
        <w:spacing w:line="300" w:lineRule="auto" w:before="65" w:after="0"/>
        <w:ind w:left="240" w:right="143" w:firstLine="720"/>
        <w:jc w:val="both"/>
        <w:rPr>
          <w:sz w:val="28"/>
        </w:rPr>
      </w:pPr>
      <w:r>
        <w:rPr>
          <w:sz w:val="28"/>
        </w:rPr>
        <w:t>Quyết định</w:t>
      </w:r>
      <w:r>
        <w:rPr>
          <w:spacing w:val="-9"/>
          <w:sz w:val="28"/>
        </w:rPr>
        <w:t> </w:t>
      </w:r>
      <w:r>
        <w:rPr>
          <w:sz w:val="28"/>
        </w:rPr>
        <w:t>về các</w:t>
      </w:r>
      <w:r>
        <w:rPr>
          <w:spacing w:val="-2"/>
          <w:sz w:val="28"/>
        </w:rPr>
        <w:t> </w:t>
      </w:r>
      <w:r>
        <w:rPr>
          <w:sz w:val="28"/>
        </w:rPr>
        <w:t>phần</w:t>
      </w:r>
      <w:r>
        <w:rPr>
          <w:spacing w:val="-2"/>
          <w:sz w:val="28"/>
        </w:rPr>
        <w:t> </w:t>
      </w:r>
      <w:r>
        <w:rPr>
          <w:sz w:val="28"/>
        </w:rPr>
        <w:t>tội danh,</w:t>
      </w:r>
      <w:r>
        <w:rPr>
          <w:spacing w:val="-11"/>
          <w:sz w:val="28"/>
        </w:rPr>
        <w:t> </w:t>
      </w:r>
      <w:r>
        <w:rPr>
          <w:sz w:val="28"/>
        </w:rPr>
        <w:t>hình</w:t>
      </w:r>
      <w:r>
        <w:rPr>
          <w:spacing w:val="-9"/>
          <w:sz w:val="28"/>
        </w:rPr>
        <w:t> </w:t>
      </w:r>
      <w:r>
        <w:rPr>
          <w:sz w:val="28"/>
        </w:rPr>
        <w:t>phạt của</w:t>
      </w:r>
      <w:r>
        <w:rPr>
          <w:spacing w:val="-2"/>
          <w:sz w:val="28"/>
        </w:rPr>
        <w:t> </w:t>
      </w:r>
      <w:r>
        <w:rPr>
          <w:sz w:val="28"/>
        </w:rPr>
        <w:t>Bản án hình sự sơ thẩm</w:t>
      </w:r>
      <w:r>
        <w:rPr>
          <w:spacing w:val="-8"/>
          <w:sz w:val="28"/>
        </w:rPr>
        <w:t> </w:t>
      </w:r>
      <w:r>
        <w:rPr>
          <w:sz w:val="28"/>
        </w:rPr>
        <w:t>số 87/2022/HSST ngày 16 tháng 9 năm 2022 của Tòa án nhân dân tỉnh Cao Bằng đối với bị cáo Đàm Quang H có hiệu lực pháp luật kể từ ngày ra quyết định đình chỉ việc xét xử phúc thẩm.</w:t>
      </w:r>
    </w:p>
    <w:p>
      <w:pPr>
        <w:pStyle w:val="ListParagraph"/>
        <w:numPr>
          <w:ilvl w:val="0"/>
          <w:numId w:val="1"/>
        </w:numPr>
        <w:tabs>
          <w:tab w:pos="1249" w:val="left" w:leader="none"/>
        </w:tabs>
        <w:spacing w:line="297" w:lineRule="auto" w:before="54" w:after="10"/>
        <w:ind w:left="240" w:right="140" w:firstLine="720"/>
        <w:jc w:val="both"/>
        <w:rPr>
          <w:sz w:val="28"/>
        </w:rPr>
      </w:pPr>
      <w:r>
        <w:rPr>
          <w:sz w:val="28"/>
        </w:rPr>
        <w:t>Trong thời hạn 07 ngày</w:t>
      </w:r>
      <w:r>
        <w:rPr>
          <w:spacing w:val="-5"/>
          <w:sz w:val="28"/>
        </w:rPr>
        <w:t> </w:t>
      </w:r>
      <w:r>
        <w:rPr>
          <w:sz w:val="28"/>
        </w:rPr>
        <w:t>kể từ ngày</w:t>
      </w:r>
      <w:r>
        <w:rPr>
          <w:spacing w:val="-6"/>
          <w:sz w:val="28"/>
        </w:rPr>
        <w:t> </w:t>
      </w:r>
      <w:r>
        <w:rPr>
          <w:sz w:val="28"/>
        </w:rPr>
        <w:t>ra quyết định đình chỉ</w:t>
      </w:r>
      <w:r>
        <w:rPr>
          <w:spacing w:val="-1"/>
          <w:sz w:val="28"/>
        </w:rPr>
        <w:t> </w:t>
      </w:r>
      <w:r>
        <w:rPr>
          <w:sz w:val="28"/>
        </w:rPr>
        <w:t>việc xét xử phúc thẩm, các bị cáo La Đức T, Đàm Quang H được gửi đơn xin ân giảm lên Chủ tịch </w:t>
      </w:r>
      <w:r>
        <w:rPr>
          <w:spacing w:val="-2"/>
          <w:sz w:val="28"/>
        </w:rPr>
        <w:t>nước.</w:t>
      </w: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2"/>
        <w:gridCol w:w="5165"/>
      </w:tblGrid>
      <w:tr>
        <w:trPr>
          <w:trHeight w:val="2565" w:hRule="atLeast"/>
        </w:trPr>
        <w:tc>
          <w:tcPr>
            <w:tcW w:w="4122" w:type="dxa"/>
          </w:tcPr>
          <w:p>
            <w:pPr>
              <w:pStyle w:val="TableParagraph"/>
              <w:spacing w:line="263" w:lineRule="exact" w:before="6"/>
              <w:ind w:left="50"/>
              <w:rPr>
                <w:b/>
                <w:i/>
                <w:sz w:val="23"/>
              </w:rPr>
            </w:pPr>
            <w:r>
              <w:rPr>
                <w:b/>
                <w:i/>
                <w:w w:val="105"/>
                <w:sz w:val="23"/>
              </w:rPr>
              <w:t>Nơi</w:t>
            </w:r>
            <w:r>
              <w:rPr>
                <w:b/>
                <w:i/>
                <w:spacing w:val="-10"/>
                <w:w w:val="105"/>
                <w:sz w:val="23"/>
              </w:rPr>
              <w:t> </w:t>
            </w:r>
            <w:r>
              <w:rPr>
                <w:b/>
                <w:i/>
                <w:spacing w:val="-4"/>
                <w:w w:val="105"/>
                <w:sz w:val="23"/>
              </w:rPr>
              <w:t>nhận:</w:t>
            </w:r>
          </w:p>
          <w:p>
            <w:pPr>
              <w:pStyle w:val="TableParagraph"/>
              <w:numPr>
                <w:ilvl w:val="0"/>
                <w:numId w:val="2"/>
              </w:numPr>
              <w:tabs>
                <w:tab w:pos="180" w:val="left" w:leader="none"/>
              </w:tabs>
              <w:spacing w:line="251" w:lineRule="exact" w:before="0" w:after="0"/>
              <w:ind w:left="179" w:right="0" w:hanging="130"/>
              <w:jc w:val="left"/>
              <w:rPr>
                <w:sz w:val="22"/>
              </w:rPr>
            </w:pPr>
            <w:r>
              <w:rPr>
                <w:sz w:val="22"/>
              </w:rPr>
              <w:t>VKSNDCC</w:t>
            </w:r>
            <w:r>
              <w:rPr>
                <w:spacing w:val="-6"/>
                <w:sz w:val="22"/>
              </w:rPr>
              <w:t> </w:t>
            </w:r>
            <w:r>
              <w:rPr>
                <w:sz w:val="22"/>
              </w:rPr>
              <w:t>tại</w:t>
            </w:r>
            <w:r>
              <w:rPr>
                <w:spacing w:val="1"/>
                <w:sz w:val="22"/>
              </w:rPr>
              <w:t> </w:t>
            </w:r>
            <w:r>
              <w:rPr>
                <w:sz w:val="22"/>
              </w:rPr>
              <w:t>Hà</w:t>
            </w:r>
            <w:r>
              <w:rPr>
                <w:spacing w:val="1"/>
                <w:sz w:val="22"/>
              </w:rPr>
              <w:t> </w:t>
            </w:r>
            <w:r>
              <w:rPr>
                <w:spacing w:val="-4"/>
                <w:sz w:val="22"/>
              </w:rPr>
              <w:t>Nội;</w:t>
            </w:r>
          </w:p>
          <w:p>
            <w:pPr>
              <w:pStyle w:val="TableParagraph"/>
              <w:numPr>
                <w:ilvl w:val="0"/>
                <w:numId w:val="2"/>
              </w:numPr>
              <w:tabs>
                <w:tab w:pos="180" w:val="left" w:leader="none"/>
              </w:tabs>
              <w:spacing w:line="252" w:lineRule="exact" w:before="0" w:after="0"/>
              <w:ind w:left="179" w:right="0" w:hanging="130"/>
              <w:jc w:val="left"/>
              <w:rPr>
                <w:sz w:val="22"/>
              </w:rPr>
            </w:pPr>
            <w:r>
              <w:rPr>
                <w:sz w:val="22"/>
              </w:rPr>
              <w:t>Tòa</w:t>
            </w:r>
            <w:r>
              <w:rPr>
                <w:spacing w:val="3"/>
                <w:sz w:val="22"/>
              </w:rPr>
              <w:t> </w:t>
            </w:r>
            <w:r>
              <w:rPr>
                <w:sz w:val="22"/>
              </w:rPr>
              <w:t>án</w:t>
            </w:r>
            <w:r>
              <w:rPr>
                <w:spacing w:val="-10"/>
                <w:sz w:val="22"/>
              </w:rPr>
              <w:t> </w:t>
            </w:r>
            <w:r>
              <w:rPr>
                <w:sz w:val="22"/>
              </w:rPr>
              <w:t>nhân</w:t>
            </w:r>
            <w:r>
              <w:rPr>
                <w:spacing w:val="-2"/>
                <w:sz w:val="22"/>
              </w:rPr>
              <w:t> </w:t>
            </w:r>
            <w:r>
              <w:rPr>
                <w:sz w:val="22"/>
              </w:rPr>
              <w:t>dân</w:t>
            </w:r>
            <w:r>
              <w:rPr>
                <w:spacing w:val="-1"/>
                <w:sz w:val="22"/>
              </w:rPr>
              <w:t> </w:t>
            </w:r>
            <w:r>
              <w:rPr>
                <w:sz w:val="22"/>
              </w:rPr>
              <w:t>tỉnh</w:t>
            </w:r>
            <w:r>
              <w:rPr>
                <w:spacing w:val="-2"/>
                <w:sz w:val="22"/>
              </w:rPr>
              <w:t> </w:t>
            </w:r>
            <w:r>
              <w:rPr>
                <w:sz w:val="22"/>
              </w:rPr>
              <w:t>Cao</w:t>
            </w:r>
            <w:r>
              <w:rPr>
                <w:spacing w:val="-2"/>
                <w:sz w:val="22"/>
              </w:rPr>
              <w:t> Bằng;</w:t>
            </w:r>
          </w:p>
          <w:p>
            <w:pPr>
              <w:pStyle w:val="TableParagraph"/>
              <w:numPr>
                <w:ilvl w:val="0"/>
                <w:numId w:val="2"/>
              </w:numPr>
              <w:tabs>
                <w:tab w:pos="180" w:val="left" w:leader="none"/>
              </w:tabs>
              <w:spacing w:line="252" w:lineRule="exact" w:before="0" w:after="0"/>
              <w:ind w:left="179" w:right="0" w:hanging="130"/>
              <w:jc w:val="left"/>
              <w:rPr>
                <w:sz w:val="22"/>
              </w:rPr>
            </w:pPr>
            <w:r>
              <w:rPr>
                <w:sz w:val="22"/>
              </w:rPr>
              <w:t>VKSND</w:t>
            </w:r>
            <w:r>
              <w:rPr>
                <w:spacing w:val="2"/>
                <w:sz w:val="22"/>
              </w:rPr>
              <w:t> </w:t>
            </w:r>
            <w:r>
              <w:rPr>
                <w:sz w:val="22"/>
              </w:rPr>
              <w:t>tỉnh</w:t>
            </w:r>
            <w:r>
              <w:rPr>
                <w:spacing w:val="-6"/>
                <w:sz w:val="22"/>
              </w:rPr>
              <w:t> </w:t>
            </w:r>
            <w:r>
              <w:rPr>
                <w:sz w:val="22"/>
              </w:rPr>
              <w:t>Cao</w:t>
            </w:r>
            <w:r>
              <w:rPr>
                <w:spacing w:val="-6"/>
                <w:sz w:val="22"/>
              </w:rPr>
              <w:t> </w:t>
            </w:r>
            <w:r>
              <w:rPr>
                <w:spacing w:val="-4"/>
                <w:sz w:val="22"/>
              </w:rPr>
              <w:t>Bằng;</w:t>
            </w:r>
          </w:p>
          <w:p>
            <w:pPr>
              <w:pStyle w:val="TableParagraph"/>
              <w:numPr>
                <w:ilvl w:val="0"/>
                <w:numId w:val="2"/>
              </w:numPr>
              <w:tabs>
                <w:tab w:pos="216" w:val="left" w:leader="none"/>
              </w:tabs>
              <w:spacing w:line="244" w:lineRule="auto" w:before="0" w:after="0"/>
              <w:ind w:left="50" w:right="206" w:firstLine="0"/>
              <w:jc w:val="left"/>
              <w:rPr>
                <w:sz w:val="22"/>
              </w:rPr>
            </w:pPr>
            <w:r>
              <w:rPr>
                <w:sz w:val="22"/>
              </w:rPr>
              <w:t>Trại</w:t>
            </w:r>
            <w:r>
              <w:rPr>
                <w:spacing w:val="40"/>
                <w:sz w:val="22"/>
              </w:rPr>
              <w:t> </w:t>
            </w:r>
            <w:r>
              <w:rPr>
                <w:sz w:val="22"/>
              </w:rPr>
              <w:t>TG CA</w:t>
            </w:r>
            <w:r>
              <w:rPr>
                <w:spacing w:val="35"/>
                <w:sz w:val="22"/>
              </w:rPr>
              <w:t> </w:t>
            </w:r>
            <w:r>
              <w:rPr>
                <w:sz w:val="22"/>
              </w:rPr>
              <w:t>tỉnh</w:t>
            </w:r>
            <w:r>
              <w:rPr>
                <w:spacing w:val="34"/>
                <w:sz w:val="22"/>
              </w:rPr>
              <w:t> </w:t>
            </w:r>
            <w:r>
              <w:rPr>
                <w:sz w:val="22"/>
              </w:rPr>
              <w:t>Cao Bằng</w:t>
            </w:r>
            <w:r>
              <w:rPr>
                <w:spacing w:val="34"/>
                <w:sz w:val="22"/>
              </w:rPr>
              <w:t> </w:t>
            </w:r>
            <w:r>
              <w:rPr>
                <w:sz w:val="22"/>
              </w:rPr>
              <w:t>(04</w:t>
            </w:r>
            <w:r>
              <w:rPr>
                <w:spacing w:val="40"/>
                <w:sz w:val="22"/>
              </w:rPr>
              <w:t> </w:t>
            </w:r>
            <w:r>
              <w:rPr>
                <w:sz w:val="22"/>
              </w:rPr>
              <w:t>bản</w:t>
            </w:r>
            <w:r>
              <w:rPr>
                <w:spacing w:val="34"/>
                <w:sz w:val="22"/>
              </w:rPr>
              <w:t> </w:t>
            </w:r>
            <w:r>
              <w:rPr>
                <w:sz w:val="22"/>
              </w:rPr>
              <w:t>để giao cho mỗi bị cáo 01 bản);</w:t>
            </w:r>
          </w:p>
          <w:p>
            <w:pPr>
              <w:pStyle w:val="TableParagraph"/>
              <w:numPr>
                <w:ilvl w:val="0"/>
                <w:numId w:val="2"/>
              </w:numPr>
              <w:tabs>
                <w:tab w:pos="180" w:val="left" w:leader="none"/>
              </w:tabs>
              <w:spacing w:line="248" w:lineRule="exact" w:before="0" w:after="0"/>
              <w:ind w:left="179" w:right="0" w:hanging="130"/>
              <w:jc w:val="left"/>
              <w:rPr>
                <w:sz w:val="22"/>
              </w:rPr>
            </w:pPr>
            <w:r>
              <w:rPr>
                <w:sz w:val="22"/>
              </w:rPr>
              <w:t>Công</w:t>
            </w:r>
            <w:r>
              <w:rPr>
                <w:spacing w:val="-2"/>
                <w:sz w:val="22"/>
              </w:rPr>
              <w:t> </w:t>
            </w:r>
            <w:r>
              <w:rPr>
                <w:sz w:val="22"/>
              </w:rPr>
              <w:t>an</w:t>
            </w:r>
            <w:r>
              <w:rPr>
                <w:spacing w:val="-2"/>
                <w:sz w:val="22"/>
              </w:rPr>
              <w:t> </w:t>
            </w:r>
            <w:r>
              <w:rPr>
                <w:sz w:val="22"/>
              </w:rPr>
              <w:t>tỉnh</w:t>
            </w:r>
            <w:r>
              <w:rPr>
                <w:spacing w:val="-1"/>
                <w:sz w:val="22"/>
              </w:rPr>
              <w:t> </w:t>
            </w:r>
            <w:r>
              <w:rPr>
                <w:sz w:val="22"/>
              </w:rPr>
              <w:t>Cao</w:t>
            </w:r>
            <w:r>
              <w:rPr>
                <w:spacing w:val="-2"/>
                <w:sz w:val="22"/>
              </w:rPr>
              <w:t> </w:t>
            </w:r>
            <w:r>
              <w:rPr>
                <w:spacing w:val="-4"/>
                <w:sz w:val="22"/>
              </w:rPr>
              <w:t>Bằng;</w:t>
            </w:r>
          </w:p>
          <w:p>
            <w:pPr>
              <w:pStyle w:val="TableParagraph"/>
              <w:numPr>
                <w:ilvl w:val="0"/>
                <w:numId w:val="2"/>
              </w:numPr>
              <w:tabs>
                <w:tab w:pos="180" w:val="left" w:leader="none"/>
              </w:tabs>
              <w:spacing w:line="252" w:lineRule="exact" w:before="0" w:after="0"/>
              <w:ind w:left="179" w:right="0" w:hanging="130"/>
              <w:jc w:val="left"/>
              <w:rPr>
                <w:sz w:val="22"/>
              </w:rPr>
            </w:pPr>
            <w:r>
              <w:rPr>
                <w:sz w:val="22"/>
              </w:rPr>
              <w:t>Cục</w:t>
            </w:r>
            <w:r>
              <w:rPr>
                <w:spacing w:val="-4"/>
                <w:sz w:val="22"/>
              </w:rPr>
              <w:t> </w:t>
            </w:r>
            <w:r>
              <w:rPr>
                <w:sz w:val="22"/>
              </w:rPr>
              <w:t>THADS</w:t>
            </w:r>
            <w:r>
              <w:rPr>
                <w:spacing w:val="-1"/>
                <w:sz w:val="22"/>
              </w:rPr>
              <w:t> </w:t>
            </w:r>
            <w:r>
              <w:rPr>
                <w:sz w:val="22"/>
              </w:rPr>
              <w:t>tỉnh</w:t>
            </w:r>
            <w:r>
              <w:rPr>
                <w:spacing w:val="-2"/>
                <w:sz w:val="22"/>
              </w:rPr>
              <w:t> </w:t>
            </w:r>
            <w:r>
              <w:rPr>
                <w:sz w:val="22"/>
              </w:rPr>
              <w:t>Cao</w:t>
            </w:r>
            <w:r>
              <w:rPr>
                <w:spacing w:val="-2"/>
                <w:sz w:val="22"/>
              </w:rPr>
              <w:t> </w:t>
            </w:r>
            <w:r>
              <w:rPr>
                <w:spacing w:val="-4"/>
                <w:sz w:val="22"/>
              </w:rPr>
              <w:t>Bằng;</w:t>
            </w:r>
          </w:p>
          <w:p>
            <w:pPr>
              <w:pStyle w:val="TableParagraph"/>
              <w:numPr>
                <w:ilvl w:val="0"/>
                <w:numId w:val="2"/>
              </w:numPr>
              <w:tabs>
                <w:tab w:pos="180" w:val="left" w:leader="none"/>
              </w:tabs>
              <w:spacing w:line="252" w:lineRule="exact" w:before="0" w:after="0"/>
              <w:ind w:left="179" w:right="0" w:hanging="130"/>
              <w:jc w:val="left"/>
              <w:rPr>
                <w:sz w:val="22"/>
              </w:rPr>
            </w:pPr>
            <w:r>
              <w:rPr>
                <w:sz w:val="22"/>
              </w:rPr>
              <w:t>Lưu</w:t>
            </w:r>
            <w:r>
              <w:rPr>
                <w:spacing w:val="-2"/>
                <w:sz w:val="22"/>
              </w:rPr>
              <w:t> </w:t>
            </w:r>
            <w:r>
              <w:rPr>
                <w:sz w:val="22"/>
              </w:rPr>
              <w:t>Hồ</w:t>
            </w:r>
            <w:r>
              <w:rPr>
                <w:spacing w:val="-2"/>
                <w:sz w:val="22"/>
              </w:rPr>
              <w:t> </w:t>
            </w:r>
            <w:r>
              <w:rPr>
                <w:sz w:val="22"/>
              </w:rPr>
              <w:t>sơ</w:t>
            </w:r>
            <w:r>
              <w:rPr>
                <w:spacing w:val="-1"/>
                <w:sz w:val="22"/>
              </w:rPr>
              <w:t> </w:t>
            </w:r>
            <w:r>
              <w:rPr>
                <w:sz w:val="22"/>
              </w:rPr>
              <w:t>vụ</w:t>
            </w:r>
            <w:r>
              <w:rPr>
                <w:spacing w:val="-2"/>
                <w:sz w:val="22"/>
              </w:rPr>
              <w:t> </w:t>
            </w:r>
            <w:r>
              <w:rPr>
                <w:sz w:val="22"/>
              </w:rPr>
              <w:t>án,</w:t>
            </w:r>
            <w:r>
              <w:rPr>
                <w:spacing w:val="4"/>
                <w:sz w:val="22"/>
              </w:rPr>
              <w:t> </w:t>
            </w:r>
            <w:r>
              <w:rPr>
                <w:spacing w:val="-2"/>
                <w:sz w:val="22"/>
              </w:rPr>
              <w:t>HCTP./.</w:t>
            </w:r>
          </w:p>
        </w:tc>
        <w:tc>
          <w:tcPr>
            <w:tcW w:w="5165" w:type="dxa"/>
          </w:tcPr>
          <w:p>
            <w:pPr>
              <w:pStyle w:val="TableParagraph"/>
              <w:spacing w:line="308" w:lineRule="exact"/>
              <w:ind w:left="205" w:right="36"/>
              <w:jc w:val="center"/>
              <w:rPr>
                <w:b/>
                <w:sz w:val="28"/>
              </w:rPr>
            </w:pPr>
            <w:r>
              <w:rPr>
                <w:b/>
                <w:sz w:val="28"/>
              </w:rPr>
              <w:t>TM.</w:t>
            </w:r>
            <w:r>
              <w:rPr>
                <w:b/>
                <w:spacing w:val="1"/>
                <w:sz w:val="28"/>
              </w:rPr>
              <w:t> </w:t>
            </w:r>
            <w:r>
              <w:rPr>
                <w:b/>
                <w:sz w:val="28"/>
              </w:rPr>
              <w:t>HỘI</w:t>
            </w:r>
            <w:r>
              <w:rPr>
                <w:b/>
                <w:spacing w:val="-1"/>
                <w:sz w:val="28"/>
              </w:rPr>
              <w:t> </w:t>
            </w:r>
            <w:r>
              <w:rPr>
                <w:b/>
                <w:sz w:val="28"/>
              </w:rPr>
              <w:t>ĐỒNG</w:t>
            </w:r>
            <w:r>
              <w:rPr>
                <w:b/>
                <w:spacing w:val="-2"/>
                <w:sz w:val="28"/>
              </w:rPr>
              <w:t> </w:t>
            </w:r>
            <w:r>
              <w:rPr>
                <w:b/>
                <w:sz w:val="28"/>
              </w:rPr>
              <w:t>XÉT</w:t>
            </w:r>
            <w:r>
              <w:rPr>
                <w:b/>
                <w:spacing w:val="-6"/>
                <w:sz w:val="28"/>
              </w:rPr>
              <w:t> </w:t>
            </w:r>
            <w:r>
              <w:rPr>
                <w:b/>
                <w:spacing w:val="-5"/>
                <w:sz w:val="28"/>
              </w:rPr>
              <w:t>XỬ</w:t>
            </w:r>
          </w:p>
          <w:p>
            <w:pPr>
              <w:pStyle w:val="TableParagraph"/>
              <w:spacing w:line="319" w:lineRule="exact"/>
              <w:ind w:left="205" w:right="49"/>
              <w:jc w:val="center"/>
              <w:rPr>
                <w:b/>
                <w:sz w:val="28"/>
              </w:rPr>
            </w:pPr>
            <w:r>
              <w:rPr>
                <w:b/>
                <w:sz w:val="28"/>
              </w:rPr>
              <w:t>THẨM</w:t>
            </w:r>
            <w:r>
              <w:rPr>
                <w:b/>
                <w:spacing w:val="-1"/>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5"/>
              <w:ind w:left="205" w:right="49"/>
              <w:jc w:val="center"/>
              <w:rPr>
                <w:b/>
                <w:sz w:val="28"/>
              </w:rPr>
            </w:pPr>
            <w:r>
              <w:rPr>
                <w:b/>
                <w:sz w:val="28"/>
              </w:rPr>
              <w:t>Nguyễn</w:t>
            </w:r>
            <w:r>
              <w:rPr>
                <w:b/>
                <w:spacing w:val="-9"/>
                <w:sz w:val="28"/>
              </w:rPr>
              <w:t> </w:t>
            </w:r>
            <w:r>
              <w:rPr>
                <w:b/>
                <w:sz w:val="28"/>
              </w:rPr>
              <w:t>Tất</w:t>
            </w:r>
            <w:r>
              <w:rPr>
                <w:b/>
                <w:spacing w:val="-4"/>
                <w:sz w:val="28"/>
              </w:rPr>
              <w:t> </w:t>
            </w:r>
            <w:r>
              <w:rPr>
                <w:b/>
                <w:spacing w:val="-5"/>
                <w:sz w:val="28"/>
              </w:rPr>
              <w:t>Nam</w:t>
            </w:r>
          </w:p>
        </w:tc>
      </w:tr>
    </w:tbl>
    <w:sectPr>
      <w:pgSz w:w="12240" w:h="15840"/>
      <w:pgMar w:top="840" w:bottom="280" w:left="14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30"/>
      </w:pPr>
      <w:rPr>
        <w:rFonts w:hint="default" w:ascii="Times New Roman" w:hAnsi="Times New Roman" w:eastAsia="Times New Roman" w:cs="Times New Roman"/>
        <w:b w:val="0"/>
        <w:bCs w:val="0"/>
        <w:i w:val="0"/>
        <w:iCs w:val="0"/>
        <w:w w:val="101"/>
        <w:sz w:val="22"/>
        <w:szCs w:val="22"/>
        <w:lang w:val="vi" w:eastAsia="en-US" w:bidi="ar-SA"/>
      </w:rPr>
    </w:lvl>
    <w:lvl w:ilvl="1">
      <w:start w:val="0"/>
      <w:numFmt w:val="bullet"/>
      <w:lvlText w:val="•"/>
      <w:lvlJc w:val="left"/>
      <w:pPr>
        <w:ind w:left="466" w:hanging="130"/>
      </w:pPr>
      <w:rPr>
        <w:rFonts w:hint="default"/>
        <w:lang w:val="vi" w:eastAsia="en-US" w:bidi="ar-SA"/>
      </w:rPr>
    </w:lvl>
    <w:lvl w:ilvl="2">
      <w:start w:val="0"/>
      <w:numFmt w:val="bullet"/>
      <w:lvlText w:val="•"/>
      <w:lvlJc w:val="left"/>
      <w:pPr>
        <w:ind w:left="872" w:hanging="130"/>
      </w:pPr>
      <w:rPr>
        <w:rFonts w:hint="default"/>
        <w:lang w:val="vi" w:eastAsia="en-US" w:bidi="ar-SA"/>
      </w:rPr>
    </w:lvl>
    <w:lvl w:ilvl="3">
      <w:start w:val="0"/>
      <w:numFmt w:val="bullet"/>
      <w:lvlText w:val="•"/>
      <w:lvlJc w:val="left"/>
      <w:pPr>
        <w:ind w:left="1278" w:hanging="130"/>
      </w:pPr>
      <w:rPr>
        <w:rFonts w:hint="default"/>
        <w:lang w:val="vi" w:eastAsia="en-US" w:bidi="ar-SA"/>
      </w:rPr>
    </w:lvl>
    <w:lvl w:ilvl="4">
      <w:start w:val="0"/>
      <w:numFmt w:val="bullet"/>
      <w:lvlText w:val="•"/>
      <w:lvlJc w:val="left"/>
      <w:pPr>
        <w:ind w:left="1684" w:hanging="130"/>
      </w:pPr>
      <w:rPr>
        <w:rFonts w:hint="default"/>
        <w:lang w:val="vi" w:eastAsia="en-US" w:bidi="ar-SA"/>
      </w:rPr>
    </w:lvl>
    <w:lvl w:ilvl="5">
      <w:start w:val="0"/>
      <w:numFmt w:val="bullet"/>
      <w:lvlText w:val="•"/>
      <w:lvlJc w:val="left"/>
      <w:pPr>
        <w:ind w:left="2091" w:hanging="130"/>
      </w:pPr>
      <w:rPr>
        <w:rFonts w:hint="default"/>
        <w:lang w:val="vi" w:eastAsia="en-US" w:bidi="ar-SA"/>
      </w:rPr>
    </w:lvl>
    <w:lvl w:ilvl="6">
      <w:start w:val="0"/>
      <w:numFmt w:val="bullet"/>
      <w:lvlText w:val="•"/>
      <w:lvlJc w:val="left"/>
      <w:pPr>
        <w:ind w:left="2497" w:hanging="130"/>
      </w:pPr>
      <w:rPr>
        <w:rFonts w:hint="default"/>
        <w:lang w:val="vi" w:eastAsia="en-US" w:bidi="ar-SA"/>
      </w:rPr>
    </w:lvl>
    <w:lvl w:ilvl="7">
      <w:start w:val="0"/>
      <w:numFmt w:val="bullet"/>
      <w:lvlText w:val="•"/>
      <w:lvlJc w:val="left"/>
      <w:pPr>
        <w:ind w:left="2903" w:hanging="130"/>
      </w:pPr>
      <w:rPr>
        <w:rFonts w:hint="default"/>
        <w:lang w:val="vi" w:eastAsia="en-US" w:bidi="ar-SA"/>
      </w:rPr>
    </w:lvl>
    <w:lvl w:ilvl="8">
      <w:start w:val="0"/>
      <w:numFmt w:val="bullet"/>
      <w:lvlText w:val="•"/>
      <w:lvlJc w:val="left"/>
      <w:pPr>
        <w:ind w:left="3309" w:hanging="130"/>
      </w:pPr>
      <w:rPr>
        <w:rFonts w:hint="default"/>
        <w:lang w:val="vi" w:eastAsia="en-US" w:bidi="ar-SA"/>
      </w:rPr>
    </w:lvl>
  </w:abstractNum>
  <w:abstractNum w:abstractNumId="0">
    <w:multiLevelType w:val="hybridMultilevel"/>
    <w:lvl w:ilvl="0">
      <w:start w:val="1"/>
      <w:numFmt w:val="decimal"/>
      <w:lvlText w:val="%1."/>
      <w:lvlJc w:val="left"/>
      <w:pPr>
        <w:ind w:left="240" w:hanging="39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96" w:hanging="390"/>
      </w:pPr>
      <w:rPr>
        <w:rFonts w:hint="default"/>
        <w:lang w:val="vi" w:eastAsia="en-US" w:bidi="ar-SA"/>
      </w:rPr>
    </w:lvl>
    <w:lvl w:ilvl="2">
      <w:start w:val="0"/>
      <w:numFmt w:val="bullet"/>
      <w:lvlText w:val="•"/>
      <w:lvlJc w:val="left"/>
      <w:pPr>
        <w:ind w:left="2152" w:hanging="390"/>
      </w:pPr>
      <w:rPr>
        <w:rFonts w:hint="default"/>
        <w:lang w:val="vi" w:eastAsia="en-US" w:bidi="ar-SA"/>
      </w:rPr>
    </w:lvl>
    <w:lvl w:ilvl="3">
      <w:start w:val="0"/>
      <w:numFmt w:val="bullet"/>
      <w:lvlText w:val="•"/>
      <w:lvlJc w:val="left"/>
      <w:pPr>
        <w:ind w:left="3108" w:hanging="390"/>
      </w:pPr>
      <w:rPr>
        <w:rFonts w:hint="default"/>
        <w:lang w:val="vi" w:eastAsia="en-US" w:bidi="ar-SA"/>
      </w:rPr>
    </w:lvl>
    <w:lvl w:ilvl="4">
      <w:start w:val="0"/>
      <w:numFmt w:val="bullet"/>
      <w:lvlText w:val="•"/>
      <w:lvlJc w:val="left"/>
      <w:pPr>
        <w:ind w:left="4064" w:hanging="390"/>
      </w:pPr>
      <w:rPr>
        <w:rFonts w:hint="default"/>
        <w:lang w:val="vi" w:eastAsia="en-US" w:bidi="ar-SA"/>
      </w:rPr>
    </w:lvl>
    <w:lvl w:ilvl="5">
      <w:start w:val="0"/>
      <w:numFmt w:val="bullet"/>
      <w:lvlText w:val="•"/>
      <w:lvlJc w:val="left"/>
      <w:pPr>
        <w:ind w:left="5020" w:hanging="390"/>
      </w:pPr>
      <w:rPr>
        <w:rFonts w:hint="default"/>
        <w:lang w:val="vi" w:eastAsia="en-US" w:bidi="ar-SA"/>
      </w:rPr>
    </w:lvl>
    <w:lvl w:ilvl="6">
      <w:start w:val="0"/>
      <w:numFmt w:val="bullet"/>
      <w:lvlText w:val="•"/>
      <w:lvlJc w:val="left"/>
      <w:pPr>
        <w:ind w:left="5976" w:hanging="390"/>
      </w:pPr>
      <w:rPr>
        <w:rFonts w:hint="default"/>
        <w:lang w:val="vi" w:eastAsia="en-US" w:bidi="ar-SA"/>
      </w:rPr>
    </w:lvl>
    <w:lvl w:ilvl="7">
      <w:start w:val="0"/>
      <w:numFmt w:val="bullet"/>
      <w:lvlText w:val="•"/>
      <w:lvlJc w:val="left"/>
      <w:pPr>
        <w:ind w:left="6932" w:hanging="390"/>
      </w:pPr>
      <w:rPr>
        <w:rFonts w:hint="default"/>
        <w:lang w:val="vi" w:eastAsia="en-US" w:bidi="ar-SA"/>
      </w:rPr>
    </w:lvl>
    <w:lvl w:ilvl="8">
      <w:start w:val="0"/>
      <w:numFmt w:val="bullet"/>
      <w:lvlText w:val="•"/>
      <w:lvlJc w:val="left"/>
      <w:pPr>
        <w:ind w:left="7888" w:hanging="39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39"/>
      <w:ind w:left="240" w:firstLine="72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54"/>
      <w:ind w:left="240" w:right="143"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MsTram</dc:creator>
  <dcterms:created xsi:type="dcterms:W3CDTF">2023-04-24T19:43:23Z</dcterms:created>
  <dcterms:modified xsi:type="dcterms:W3CDTF">2023-04-24T19:43:23Z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