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66" w:val="left" w:leader="none"/>
        </w:tabs>
        <w:spacing w:before="76"/>
        <w:ind w:left="166" w:right="0" w:firstLine="0"/>
        <w:jc w:val="left"/>
        <w:rPr>
          <w:b/>
          <w:sz w:val="26"/>
        </w:rPr>
      </w:pPr>
      <w:r>
        <w:rPr>
          <w:b/>
          <w:sz w:val="26"/>
        </w:rPr>
        <w:t>TÒA</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4"/>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tabs>
          <w:tab w:pos="4768" w:val="left" w:leader="none"/>
        </w:tabs>
        <w:spacing w:before="64"/>
        <w:ind w:left="102" w:right="0" w:firstLine="0"/>
        <w:jc w:val="left"/>
        <w:rPr>
          <w:b/>
          <w:sz w:val="28"/>
        </w:rPr>
      </w:pPr>
      <w:r>
        <w:rPr/>
        <w:pict>
          <v:shape style="position:absolute;margin-left:109.050003pt;margin-top:22.210335pt;width:79.8pt;height:.1pt;mso-position-horizontal-relative:page;mso-position-vertical-relative:paragraph;z-index:-15728640;mso-wrap-distance-left:0;mso-wrap-distance-right:0" id="docshape2" coordorigin="2181,444" coordsize="1596,0" path="m2181,444l3777,444e" filled="false" stroked="true" strokeweight=".75pt" strokecolor="#000000">
            <v:path arrowok="t"/>
            <v:stroke dashstyle="solid"/>
            <w10:wrap type="topAndBottom"/>
          </v:shape>
        </w:pict>
      </w:r>
      <w:r>
        <w:rPr/>
        <w:pict>
          <v:line style="position:absolute;mso-position-horizontal-relative:page;mso-position-vertical-relative:paragraph;z-index:-15728128;mso-wrap-distance-left:0;mso-wrap-distance-right:0" from="325.899994pt,21.460335pt" to="486.749994pt,22.210335pt" stroked="true" strokeweight=".75pt" strokecolor="#000000">
            <v:stroke dashstyle="solid"/>
            <w10:wrap type="topAndBottom"/>
          </v:line>
        </w:pict>
      </w:r>
      <w:r>
        <w:rPr>
          <w:b/>
          <w:sz w:val="26"/>
        </w:rPr>
        <w:t>TỈNH</w:t>
      </w:r>
      <w:r>
        <w:rPr>
          <w:b/>
          <w:spacing w:val="-8"/>
          <w:sz w:val="26"/>
        </w:rPr>
        <w:t> </w:t>
      </w:r>
      <w:r>
        <w:rPr>
          <w:b/>
          <w:sz w:val="26"/>
        </w:rPr>
        <w:t>THÁI</w:t>
      </w:r>
      <w:r>
        <w:rPr>
          <w:b/>
          <w:spacing w:val="-8"/>
          <w:sz w:val="26"/>
        </w:rPr>
        <w:t> </w:t>
      </w:r>
      <w:r>
        <w:rPr>
          <w:b/>
          <w:spacing w:val="-2"/>
          <w:sz w:val="26"/>
        </w:rPr>
        <w:t>NGUYÊN</w:t>
      </w:r>
      <w:r>
        <w:rPr>
          <w:b/>
          <w:sz w:val="26"/>
        </w:rPr>
        <w:tab/>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BodyText"/>
        <w:spacing w:before="3"/>
        <w:ind w:left="0"/>
        <w:jc w:val="left"/>
        <w:rPr>
          <w:b/>
          <w:sz w:val="32"/>
        </w:rPr>
      </w:pPr>
    </w:p>
    <w:p>
      <w:pPr>
        <w:pStyle w:val="BodyText"/>
        <w:spacing w:line="285" w:lineRule="auto" w:before="0"/>
        <w:ind w:right="5608"/>
        <w:jc w:val="left"/>
      </w:pPr>
      <w:r>
        <w:rPr/>
        <w:t>Bản</w:t>
      </w:r>
      <w:r>
        <w:rPr>
          <w:spacing w:val="-10"/>
        </w:rPr>
        <w:t> </w:t>
      </w:r>
      <w:r>
        <w:rPr/>
        <w:t>án</w:t>
      </w:r>
      <w:r>
        <w:rPr>
          <w:spacing w:val="-10"/>
        </w:rPr>
        <w:t> </w:t>
      </w:r>
      <w:r>
        <w:rPr/>
        <w:t>số:</w:t>
      </w:r>
      <w:r>
        <w:rPr>
          <w:spacing w:val="-13"/>
        </w:rPr>
        <w:t> </w:t>
      </w:r>
      <w:r>
        <w:rPr/>
        <w:t>80/2022/HS-ST Ngày 21 - 12 - 2022</w:t>
      </w:r>
    </w:p>
    <w:p>
      <w:pPr>
        <w:pStyle w:val="BodyText"/>
        <w:spacing w:before="0"/>
        <w:ind w:left="0"/>
        <w:jc w:val="left"/>
        <w:rPr>
          <w:sz w:val="30"/>
        </w:rPr>
      </w:pPr>
    </w:p>
    <w:p>
      <w:pPr>
        <w:pStyle w:val="Title"/>
      </w:pPr>
      <w:r>
        <w:rPr/>
        <w:t>NHÂN</w:t>
      </w:r>
      <w:r>
        <w:rPr>
          <w:spacing w:val="-11"/>
        </w:rPr>
        <w:t> </w:t>
      </w:r>
      <w:r>
        <w:rPr>
          <w:spacing w:val="-4"/>
        </w:rPr>
        <w:t>DANH</w:t>
      </w:r>
    </w:p>
    <w:p>
      <w:pPr>
        <w:pStyle w:val="Heading1"/>
        <w:spacing w:line="328" w:lineRule="auto" w:before="120"/>
        <w:ind w:right="1264"/>
      </w:pPr>
      <w:r>
        <w:rPr/>
        <w:t>NƯỚC</w:t>
      </w:r>
      <w:r>
        <w:rPr>
          <w:spacing w:val="-4"/>
        </w:rPr>
        <w:t> </w:t>
      </w:r>
      <w:r>
        <w:rPr/>
        <w:t>CỘNG</w:t>
      </w:r>
      <w:r>
        <w:rPr>
          <w:spacing w:val="-3"/>
        </w:rPr>
        <w:t> </w:t>
      </w:r>
      <w:r>
        <w:rPr/>
        <w:t>HÒA</w:t>
      </w:r>
      <w:r>
        <w:rPr>
          <w:spacing w:val="-5"/>
        </w:rPr>
        <w:t> </w:t>
      </w:r>
      <w:r>
        <w:rPr/>
        <w:t>XÃ</w:t>
      </w:r>
      <w:r>
        <w:rPr>
          <w:spacing w:val="-4"/>
        </w:rPr>
        <w:t> </w:t>
      </w:r>
      <w:r>
        <w:rPr/>
        <w:t>HỘI</w:t>
      </w:r>
      <w:r>
        <w:rPr>
          <w:spacing w:val="-2"/>
        </w:rPr>
        <w:t> </w:t>
      </w:r>
      <w:r>
        <w:rPr/>
        <w:t>CHỦ</w:t>
      </w:r>
      <w:r>
        <w:rPr>
          <w:spacing w:val="-5"/>
        </w:rPr>
        <w:t> </w:t>
      </w:r>
      <w:r>
        <w:rPr/>
        <w:t>NGHĨA</w:t>
      </w:r>
      <w:r>
        <w:rPr>
          <w:spacing w:val="-4"/>
        </w:rPr>
        <w:t> </w:t>
      </w:r>
      <w:r>
        <w:rPr/>
        <w:t>VIỆT</w:t>
      </w:r>
      <w:r>
        <w:rPr>
          <w:spacing w:val="-3"/>
        </w:rPr>
        <w:t> </w:t>
      </w:r>
      <w:r>
        <w:rPr/>
        <w:t>NAM TÒA ÁN NHÂN DÂN TỈNH THÁI NGUYÊN</w:t>
      </w:r>
    </w:p>
    <w:p>
      <w:pPr>
        <w:pStyle w:val="BodyText"/>
        <w:spacing w:before="0"/>
        <w:ind w:left="0"/>
        <w:jc w:val="left"/>
        <w:rPr>
          <w:b/>
          <w:sz w:val="30"/>
        </w:rPr>
      </w:pPr>
    </w:p>
    <w:p>
      <w:pPr>
        <w:spacing w:before="187"/>
        <w:ind w:left="82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58"/>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4"/>
          <w:sz w:val="28"/>
        </w:rPr>
        <w:t> </w:t>
      </w:r>
      <w:r>
        <w:rPr>
          <w:sz w:val="28"/>
        </w:rPr>
        <w:t>Bùi</w:t>
      </w:r>
      <w:r>
        <w:rPr>
          <w:spacing w:val="-1"/>
          <w:sz w:val="28"/>
        </w:rPr>
        <w:t> </w:t>
      </w:r>
      <w:r>
        <w:rPr>
          <w:sz w:val="28"/>
        </w:rPr>
        <w:t>Ðức</w:t>
      </w:r>
      <w:r>
        <w:rPr>
          <w:spacing w:val="-2"/>
          <w:sz w:val="28"/>
        </w:rPr>
        <w:t> Thuận;</w:t>
      </w:r>
    </w:p>
    <w:p>
      <w:pPr>
        <w:spacing w:before="158"/>
        <w:ind w:left="821" w:right="0" w:firstLine="0"/>
        <w:jc w:val="left"/>
        <w:rPr>
          <w:sz w:val="28"/>
        </w:rPr>
      </w:pPr>
      <w:r>
        <w:rPr>
          <w:i/>
          <w:sz w:val="28"/>
        </w:rPr>
        <w:t>Thẩm</w:t>
      </w:r>
      <w:r>
        <w:rPr>
          <w:i/>
          <w:spacing w:val="-8"/>
          <w:sz w:val="28"/>
        </w:rPr>
        <w:t> </w:t>
      </w:r>
      <w:r>
        <w:rPr>
          <w:i/>
          <w:sz w:val="28"/>
        </w:rPr>
        <w:t>phán:</w:t>
      </w:r>
      <w:r>
        <w:rPr>
          <w:i/>
          <w:spacing w:val="-4"/>
          <w:sz w:val="28"/>
        </w:rPr>
        <w:t> </w:t>
      </w:r>
      <w:r>
        <w:rPr>
          <w:sz w:val="28"/>
        </w:rPr>
        <w:t>Ông</w:t>
      </w:r>
      <w:r>
        <w:rPr>
          <w:spacing w:val="-2"/>
          <w:sz w:val="28"/>
        </w:rPr>
        <w:t> </w:t>
      </w:r>
      <w:r>
        <w:rPr>
          <w:sz w:val="28"/>
        </w:rPr>
        <w:t>Ðặng</w:t>
      </w:r>
      <w:r>
        <w:rPr>
          <w:spacing w:val="-2"/>
          <w:sz w:val="28"/>
        </w:rPr>
        <w:t> </w:t>
      </w:r>
      <w:r>
        <w:rPr>
          <w:sz w:val="28"/>
        </w:rPr>
        <w:t>Minh</w:t>
      </w:r>
      <w:r>
        <w:rPr>
          <w:spacing w:val="-2"/>
          <w:sz w:val="28"/>
        </w:rPr>
        <w:t> </w:t>
      </w:r>
      <w:r>
        <w:rPr>
          <w:spacing w:val="-4"/>
          <w:sz w:val="28"/>
        </w:rPr>
        <w:t>Tuân;</w:t>
      </w:r>
    </w:p>
    <w:p>
      <w:pPr>
        <w:spacing w:before="158"/>
        <w:ind w:left="800" w:right="0" w:firstLine="0"/>
        <w:jc w:val="left"/>
        <w:rPr>
          <w:sz w:val="28"/>
        </w:rPr>
      </w:pPr>
      <w:r>
        <w:rPr>
          <w:i/>
          <w:sz w:val="28"/>
        </w:rPr>
        <w:t>Các</w:t>
      </w:r>
      <w:r>
        <w:rPr>
          <w:i/>
          <w:spacing w:val="-2"/>
          <w:sz w:val="28"/>
        </w:rPr>
        <w:t> </w:t>
      </w:r>
      <w:r>
        <w:rPr>
          <w:i/>
          <w:sz w:val="28"/>
        </w:rPr>
        <w:t>Hội</w:t>
      </w:r>
      <w:r>
        <w:rPr>
          <w:i/>
          <w:spacing w:val="-4"/>
          <w:sz w:val="28"/>
        </w:rPr>
        <w:t> </w:t>
      </w:r>
      <w:r>
        <w:rPr>
          <w:i/>
          <w:sz w:val="28"/>
        </w:rPr>
        <w:t>thẩm</w:t>
      </w:r>
      <w:r>
        <w:rPr>
          <w:i/>
          <w:spacing w:val="-2"/>
          <w:sz w:val="28"/>
        </w:rPr>
        <w:t> </w:t>
      </w:r>
      <w:r>
        <w:rPr>
          <w:i/>
          <w:sz w:val="28"/>
        </w:rPr>
        <w:t>nhân</w:t>
      </w:r>
      <w:r>
        <w:rPr>
          <w:i/>
          <w:spacing w:val="-1"/>
          <w:sz w:val="28"/>
        </w:rPr>
        <w:t> </w:t>
      </w:r>
      <w:r>
        <w:rPr>
          <w:i/>
          <w:sz w:val="28"/>
        </w:rPr>
        <w:t>dân:</w:t>
      </w:r>
      <w:r>
        <w:rPr>
          <w:i/>
          <w:spacing w:val="67"/>
          <w:sz w:val="28"/>
        </w:rPr>
        <w:t> </w:t>
      </w:r>
      <w:r>
        <w:rPr>
          <w:sz w:val="28"/>
        </w:rPr>
        <w:t>1.</w:t>
      </w:r>
      <w:r>
        <w:rPr>
          <w:spacing w:val="-3"/>
          <w:sz w:val="28"/>
        </w:rPr>
        <w:t> </w:t>
      </w:r>
      <w:r>
        <w:rPr>
          <w:sz w:val="28"/>
        </w:rPr>
        <w:t>Ông</w:t>
      </w:r>
      <w:r>
        <w:rPr>
          <w:spacing w:val="-1"/>
          <w:sz w:val="28"/>
        </w:rPr>
        <w:t> </w:t>
      </w:r>
      <w:r>
        <w:rPr>
          <w:sz w:val="28"/>
        </w:rPr>
        <w:t>Ðặng </w:t>
      </w:r>
      <w:r>
        <w:rPr>
          <w:spacing w:val="-4"/>
          <w:sz w:val="28"/>
        </w:rPr>
        <w:t>Bắc;</w:t>
      </w:r>
    </w:p>
    <w:p>
      <w:pPr>
        <w:pStyle w:val="ListParagraph"/>
        <w:numPr>
          <w:ilvl w:val="0"/>
          <w:numId w:val="1"/>
        </w:numPr>
        <w:tabs>
          <w:tab w:pos="3926" w:val="left" w:leader="none"/>
        </w:tabs>
        <w:spacing w:line="240" w:lineRule="auto" w:before="158" w:after="0"/>
        <w:ind w:left="3925" w:right="0" w:hanging="272"/>
        <w:jc w:val="left"/>
        <w:rPr>
          <w:sz w:val="28"/>
        </w:rPr>
      </w:pPr>
      <w:r>
        <w:rPr>
          <w:sz w:val="28"/>
        </w:rPr>
        <w:t>Bà</w:t>
      </w:r>
      <w:r>
        <w:rPr>
          <w:spacing w:val="-16"/>
          <w:sz w:val="28"/>
        </w:rPr>
        <w:t> </w:t>
      </w:r>
      <w:r>
        <w:rPr>
          <w:sz w:val="28"/>
        </w:rPr>
        <w:t>Lý</w:t>
      </w:r>
      <w:r>
        <w:rPr>
          <w:spacing w:val="-16"/>
          <w:sz w:val="28"/>
        </w:rPr>
        <w:t> </w:t>
      </w:r>
      <w:r>
        <w:rPr>
          <w:sz w:val="28"/>
        </w:rPr>
        <w:t>Thu</w:t>
      </w:r>
      <w:r>
        <w:rPr>
          <w:spacing w:val="-15"/>
          <w:sz w:val="28"/>
        </w:rPr>
        <w:t> </w:t>
      </w:r>
      <w:r>
        <w:rPr>
          <w:spacing w:val="-2"/>
          <w:sz w:val="28"/>
        </w:rPr>
        <w:t>Hương;</w:t>
      </w:r>
    </w:p>
    <w:p>
      <w:pPr>
        <w:pStyle w:val="ListParagraph"/>
        <w:numPr>
          <w:ilvl w:val="0"/>
          <w:numId w:val="1"/>
        </w:numPr>
        <w:tabs>
          <w:tab w:pos="3924" w:val="left" w:leader="none"/>
        </w:tabs>
        <w:spacing w:line="240" w:lineRule="auto" w:before="158" w:after="0"/>
        <w:ind w:left="3923" w:right="0" w:hanging="270"/>
        <w:jc w:val="left"/>
        <w:rPr>
          <w:sz w:val="28"/>
        </w:rPr>
      </w:pPr>
      <w:r>
        <w:rPr>
          <w:spacing w:val="-2"/>
          <w:sz w:val="28"/>
        </w:rPr>
        <w:t>Ông</w:t>
      </w:r>
      <w:r>
        <w:rPr>
          <w:spacing w:val="-15"/>
          <w:sz w:val="28"/>
        </w:rPr>
        <w:t> </w:t>
      </w:r>
      <w:r>
        <w:rPr>
          <w:spacing w:val="-2"/>
          <w:sz w:val="28"/>
        </w:rPr>
        <w:t>Nguyễn</w:t>
      </w:r>
      <w:r>
        <w:rPr>
          <w:spacing w:val="-15"/>
          <w:sz w:val="28"/>
        </w:rPr>
        <w:t> </w:t>
      </w:r>
      <w:r>
        <w:rPr>
          <w:spacing w:val="-2"/>
          <w:sz w:val="28"/>
        </w:rPr>
        <w:t>Huy</w:t>
      </w:r>
      <w:r>
        <w:rPr>
          <w:spacing w:val="-14"/>
          <w:sz w:val="28"/>
        </w:rPr>
        <w:t> </w:t>
      </w:r>
      <w:r>
        <w:rPr>
          <w:spacing w:val="-2"/>
          <w:sz w:val="28"/>
        </w:rPr>
        <w:t>Hoàng.</w:t>
      </w:r>
    </w:p>
    <w:p>
      <w:pPr>
        <w:pStyle w:val="ListParagraph"/>
        <w:numPr>
          <w:ilvl w:val="0"/>
          <w:numId w:val="2"/>
        </w:numPr>
        <w:tabs>
          <w:tab w:pos="1017" w:val="left" w:leader="none"/>
        </w:tabs>
        <w:spacing w:line="268" w:lineRule="auto" w:before="158" w:after="0"/>
        <w:ind w:left="102" w:right="108" w:firstLine="719"/>
        <w:jc w:val="both"/>
        <w:rPr>
          <w:b/>
          <w:i/>
          <w:sz w:val="28"/>
        </w:rPr>
      </w:pPr>
      <w:r>
        <w:rPr>
          <w:b/>
          <w:i/>
          <w:sz w:val="28"/>
        </w:rPr>
        <w:t>Thư ký phiên tòa: </w:t>
      </w:r>
      <w:r>
        <w:rPr>
          <w:sz w:val="28"/>
        </w:rPr>
        <w:t>Bà Diệp Thu Trang, Thư ký Tòa án nhân dân tỉnh Thái Nguyên.</w:t>
      </w:r>
    </w:p>
    <w:p>
      <w:pPr>
        <w:pStyle w:val="ListParagraph"/>
        <w:numPr>
          <w:ilvl w:val="0"/>
          <w:numId w:val="2"/>
        </w:numPr>
        <w:tabs>
          <w:tab w:pos="1019" w:val="left" w:leader="none"/>
        </w:tabs>
        <w:spacing w:line="268" w:lineRule="auto" w:before="119" w:after="0"/>
        <w:ind w:left="102" w:right="110" w:firstLine="719"/>
        <w:jc w:val="both"/>
        <w:rPr>
          <w:b/>
          <w:i/>
          <w:sz w:val="28"/>
        </w:rPr>
      </w:pPr>
      <w:r>
        <w:rPr>
          <w:b/>
          <w:i/>
          <w:sz w:val="28"/>
        </w:rPr>
        <w:t>Đại diện Viện kiểm sát nhân dân tỉnh Thái Nguyên tham gia phiên</w:t>
      </w:r>
      <w:r>
        <w:rPr>
          <w:b/>
          <w:i/>
          <w:sz w:val="28"/>
        </w:rPr>
        <w:t> tòa: </w:t>
      </w:r>
      <w:r>
        <w:rPr>
          <w:sz w:val="28"/>
        </w:rPr>
        <w:t>Bà Nguyễn Tuyết Vân, Kiểm sát viên.</w:t>
      </w:r>
    </w:p>
    <w:p>
      <w:pPr>
        <w:pStyle w:val="BodyText"/>
        <w:spacing w:line="268" w:lineRule="auto" w:before="119"/>
        <w:ind w:right="107" w:firstLine="566"/>
      </w:pPr>
      <w:r>
        <w:rPr/>
        <w:t>Ngày 21 tháng 12</w:t>
      </w:r>
      <w:r>
        <w:rPr>
          <w:spacing w:val="40"/>
        </w:rPr>
        <w:t> </w:t>
      </w:r>
      <w:r>
        <w:rPr/>
        <w:t>năm</w:t>
      </w:r>
      <w:r>
        <w:rPr>
          <w:spacing w:val="-2"/>
        </w:rPr>
        <w:t> </w:t>
      </w:r>
      <w:r>
        <w:rPr/>
        <w:t>2022, tại Trụ sở Tòa án nhân dân tỉnh Thái Nguyên xét xử sơ thẩm công khai vụ án hình sự sơ thẩm thụ lý số 71/2022/TLST-HS, ngày 04 tháng 11 năm 2022 theo Quyết định đưa vụ án ra xét xử số: 78/2022/QÐXXST-HS, ngày 09 tháng 12 năm 2022 đối với bị cáo:</w:t>
      </w:r>
    </w:p>
    <w:p>
      <w:pPr>
        <w:pStyle w:val="BodyText"/>
        <w:spacing w:line="268" w:lineRule="auto" w:before="118"/>
        <w:ind w:right="105" w:firstLine="556"/>
      </w:pPr>
      <w:r>
        <w:rPr>
          <w:b/>
        </w:rPr>
        <w:t>Bùi Nguyên B</w:t>
      </w:r>
      <w:r>
        <w:rPr/>
        <w:t>, sinh năm 1975, tại tỉnh Thái Nguyên. Nơi đăng ký HKTT: Xóm LL, xã DÐ, huyện PL, tỉnh Thái Nguyên. Chỗ ở: Tổ 24, phường PÐP, thành phố TN, tỉnh Thái Nguyên; nghề nghiệp: Không; trình độ văn hóa: 7/12; dân tộc: kinh; giới tính: Nam; tôn giáo: Không; quốc tịch: Việt Nam; con ông Bùi Xuân T (đã chết) và bà Nguyễn Thị H; có vợ La Thị H và 01 con.</w:t>
      </w:r>
    </w:p>
    <w:p>
      <w:pPr>
        <w:pStyle w:val="ListParagraph"/>
        <w:numPr>
          <w:ilvl w:val="0"/>
          <w:numId w:val="2"/>
        </w:numPr>
        <w:tabs>
          <w:tab w:pos="909" w:val="left" w:leader="none"/>
        </w:tabs>
        <w:spacing w:line="240" w:lineRule="auto" w:before="117" w:after="0"/>
        <w:ind w:left="908" w:right="0" w:hanging="164"/>
        <w:jc w:val="both"/>
        <w:rPr>
          <w:sz w:val="28"/>
        </w:rPr>
      </w:pPr>
      <w:r>
        <w:rPr>
          <w:sz w:val="28"/>
        </w:rPr>
        <w:t>Tiền</w:t>
      </w:r>
      <w:r>
        <w:rPr>
          <w:spacing w:val="-1"/>
          <w:sz w:val="28"/>
        </w:rPr>
        <w:t> </w:t>
      </w:r>
      <w:r>
        <w:rPr>
          <w:sz w:val="28"/>
        </w:rPr>
        <w:t>án,</w:t>
      </w:r>
      <w:r>
        <w:rPr>
          <w:spacing w:val="-2"/>
          <w:sz w:val="28"/>
        </w:rPr>
        <w:t> </w:t>
      </w:r>
      <w:r>
        <w:rPr>
          <w:sz w:val="28"/>
        </w:rPr>
        <w:t>tiền</w:t>
      </w:r>
      <w:r>
        <w:rPr>
          <w:spacing w:val="-3"/>
          <w:sz w:val="28"/>
        </w:rPr>
        <w:t> </w:t>
      </w:r>
      <w:r>
        <w:rPr>
          <w:sz w:val="28"/>
        </w:rPr>
        <w:t>sự: </w:t>
      </w:r>
      <w:r>
        <w:rPr>
          <w:spacing w:val="-2"/>
          <w:sz w:val="28"/>
        </w:rPr>
        <w:t>Không.</w:t>
      </w:r>
    </w:p>
    <w:p>
      <w:pPr>
        <w:pStyle w:val="BodyText"/>
        <w:spacing w:line="268" w:lineRule="auto" w:before="158"/>
        <w:ind w:right="109" w:firstLine="628"/>
      </w:pPr>
      <w:r>
        <w:rPr/>
        <w:t>Bị cáo bị bắt tạm giữ, tạm giam</w:t>
      </w:r>
      <w:r>
        <w:rPr>
          <w:spacing w:val="-1"/>
        </w:rPr>
        <w:t> </w:t>
      </w:r>
      <w:r>
        <w:rPr/>
        <w:t>từ ngày 04/7/2022, hiện đang tạm</w:t>
      </w:r>
      <w:r>
        <w:rPr>
          <w:spacing w:val="-1"/>
        </w:rPr>
        <w:t> </w:t>
      </w:r>
      <w:r>
        <w:rPr/>
        <w:t>giam</w:t>
      </w:r>
      <w:r>
        <w:rPr>
          <w:spacing w:val="-1"/>
        </w:rPr>
        <w:t> </w:t>
      </w:r>
      <w:r>
        <w:rPr/>
        <w:t>tại Trại tạm giam Công an tỉnh Thái Nguyên (có mặt tại phiên tòa).</w:t>
      </w:r>
    </w:p>
    <w:p>
      <w:pPr>
        <w:spacing w:after="0" w:line="268" w:lineRule="auto"/>
        <w:sectPr>
          <w:footerReference w:type="default" r:id="rId5"/>
          <w:type w:val="continuous"/>
          <w:pgSz w:w="11910" w:h="16840"/>
          <w:pgMar w:footer="1095" w:header="0" w:top="1100" w:bottom="1280" w:left="1600" w:right="1020"/>
          <w:pgNumType w:start="1"/>
        </w:sectPr>
      </w:pPr>
    </w:p>
    <w:p>
      <w:pPr>
        <w:pStyle w:val="ListParagraph"/>
        <w:numPr>
          <w:ilvl w:val="0"/>
          <w:numId w:val="3"/>
        </w:numPr>
        <w:tabs>
          <w:tab w:pos="915" w:val="left" w:leader="none"/>
        </w:tabs>
        <w:spacing w:line="268" w:lineRule="auto" w:before="61" w:after="0"/>
        <w:ind w:left="102" w:right="106" w:firstLine="566"/>
        <w:jc w:val="both"/>
        <w:rPr>
          <w:sz w:val="28"/>
        </w:rPr>
      </w:pPr>
      <w:r>
        <w:rPr>
          <w:sz w:val="28"/>
        </w:rPr>
        <w:t>Người bào chữa cho bị cáo Bùi Nguyên B do Ðoàn Luật sư tỉnh Thái Nguyên cử: Luật sư Nguyễn Ðức H1, Văn phòng Luật sư Thanh Hoa, thuộc Ðoàn Luật sư tỉnh Thái Nguyên, (có mặt).</w:t>
      </w:r>
    </w:p>
    <w:p>
      <w:pPr>
        <w:pStyle w:val="ListParagraph"/>
        <w:numPr>
          <w:ilvl w:val="0"/>
          <w:numId w:val="3"/>
        </w:numPr>
        <w:tabs>
          <w:tab w:pos="887" w:val="left" w:leader="none"/>
        </w:tabs>
        <w:spacing w:line="240" w:lineRule="auto" w:before="58" w:after="0"/>
        <w:ind w:left="886" w:right="0" w:hanging="212"/>
        <w:jc w:val="both"/>
        <w:rPr>
          <w:sz w:val="28"/>
        </w:rPr>
      </w:pPr>
      <w:r>
        <w:rPr>
          <w:sz w:val="28"/>
        </w:rPr>
        <w:t>Người</w:t>
      </w:r>
      <w:r>
        <w:rPr>
          <w:spacing w:val="-6"/>
          <w:sz w:val="28"/>
        </w:rPr>
        <w:t> </w:t>
      </w:r>
      <w:r>
        <w:rPr>
          <w:sz w:val="28"/>
        </w:rPr>
        <w:t>chứng</w:t>
      </w:r>
      <w:r>
        <w:rPr>
          <w:spacing w:val="-7"/>
          <w:sz w:val="28"/>
        </w:rPr>
        <w:t> </w:t>
      </w:r>
      <w:r>
        <w:rPr>
          <w:spacing w:val="-4"/>
          <w:sz w:val="28"/>
        </w:rPr>
        <w:t>kiến:</w:t>
      </w:r>
    </w:p>
    <w:p>
      <w:pPr>
        <w:pStyle w:val="ListParagraph"/>
        <w:numPr>
          <w:ilvl w:val="0"/>
          <w:numId w:val="4"/>
        </w:numPr>
        <w:tabs>
          <w:tab w:pos="957" w:val="left" w:leader="none"/>
        </w:tabs>
        <w:spacing w:line="240" w:lineRule="auto" w:before="98" w:after="0"/>
        <w:ind w:left="956" w:right="0" w:hanging="282"/>
        <w:jc w:val="both"/>
        <w:rPr>
          <w:sz w:val="28"/>
        </w:rPr>
      </w:pPr>
      <w:r>
        <w:rPr>
          <w:sz w:val="28"/>
        </w:rPr>
        <w:t>Ông</w:t>
      </w:r>
      <w:r>
        <w:rPr>
          <w:spacing w:val="-3"/>
          <w:sz w:val="28"/>
        </w:rPr>
        <w:t> </w:t>
      </w:r>
      <w:r>
        <w:rPr>
          <w:sz w:val="28"/>
        </w:rPr>
        <w:t>Hà</w:t>
      </w:r>
      <w:r>
        <w:rPr>
          <w:spacing w:val="-2"/>
          <w:sz w:val="28"/>
        </w:rPr>
        <w:t> </w:t>
      </w:r>
      <w:r>
        <w:rPr>
          <w:sz w:val="28"/>
        </w:rPr>
        <w:t>Việt</w:t>
      </w:r>
      <w:r>
        <w:rPr>
          <w:spacing w:val="-3"/>
          <w:sz w:val="28"/>
        </w:rPr>
        <w:t> </w:t>
      </w:r>
      <w:r>
        <w:rPr>
          <w:sz w:val="28"/>
        </w:rPr>
        <w:t>D,</w:t>
      </w:r>
      <w:r>
        <w:rPr>
          <w:spacing w:val="-3"/>
          <w:sz w:val="28"/>
        </w:rPr>
        <w:t> </w:t>
      </w:r>
      <w:r>
        <w:rPr>
          <w:sz w:val="28"/>
        </w:rPr>
        <w:t>sinh</w:t>
      </w:r>
      <w:r>
        <w:rPr>
          <w:spacing w:val="-1"/>
          <w:sz w:val="28"/>
        </w:rPr>
        <w:t> </w:t>
      </w:r>
      <w:r>
        <w:rPr>
          <w:sz w:val="28"/>
        </w:rPr>
        <w:t>năm</w:t>
      </w:r>
      <w:r>
        <w:rPr>
          <w:spacing w:val="-7"/>
          <w:sz w:val="28"/>
        </w:rPr>
        <w:t> </w:t>
      </w:r>
      <w:r>
        <w:rPr>
          <w:sz w:val="28"/>
        </w:rPr>
        <w:t>1962</w:t>
      </w:r>
      <w:r>
        <w:rPr>
          <w:spacing w:val="-2"/>
          <w:sz w:val="28"/>
        </w:rPr>
        <w:t> </w:t>
      </w:r>
      <w:r>
        <w:rPr>
          <w:sz w:val="28"/>
        </w:rPr>
        <w:t>(vắng </w:t>
      </w:r>
      <w:r>
        <w:rPr>
          <w:spacing w:val="-4"/>
          <w:sz w:val="28"/>
        </w:rPr>
        <w:t>mặt).</w:t>
      </w:r>
    </w:p>
    <w:p>
      <w:pPr>
        <w:pStyle w:val="BodyText"/>
        <w:spacing w:before="98"/>
        <w:ind w:left="675"/>
      </w:pPr>
      <w:r>
        <w:rPr/>
        <w:t>Nơi</w:t>
      </w:r>
      <w:r>
        <w:rPr>
          <w:spacing w:val="-5"/>
        </w:rPr>
        <w:t> </w:t>
      </w:r>
      <w:r>
        <w:rPr/>
        <w:t>cư</w:t>
      </w:r>
      <w:r>
        <w:rPr>
          <w:spacing w:val="-4"/>
        </w:rPr>
        <w:t> </w:t>
      </w:r>
      <w:r>
        <w:rPr/>
        <w:t>trú:</w:t>
      </w:r>
      <w:r>
        <w:rPr>
          <w:spacing w:val="-2"/>
        </w:rPr>
        <w:t> </w:t>
      </w:r>
      <w:r>
        <w:rPr/>
        <w:t>Tổ</w:t>
      </w:r>
      <w:r>
        <w:rPr>
          <w:spacing w:val="-3"/>
        </w:rPr>
        <w:t> </w:t>
      </w:r>
      <w:r>
        <w:rPr/>
        <w:t>18,</w:t>
      </w:r>
      <w:r>
        <w:rPr>
          <w:spacing w:val="-3"/>
        </w:rPr>
        <w:t> </w:t>
      </w:r>
      <w:r>
        <w:rPr/>
        <w:t>phường</w:t>
      </w:r>
      <w:r>
        <w:rPr>
          <w:spacing w:val="-4"/>
        </w:rPr>
        <w:t> </w:t>
      </w:r>
      <w:r>
        <w:rPr/>
        <w:t>HVT,</w:t>
      </w:r>
      <w:r>
        <w:rPr>
          <w:spacing w:val="-4"/>
        </w:rPr>
        <w:t> </w:t>
      </w:r>
      <w:r>
        <w:rPr/>
        <w:t>thành</w:t>
      </w:r>
      <w:r>
        <w:rPr>
          <w:spacing w:val="-2"/>
        </w:rPr>
        <w:t> </w:t>
      </w:r>
      <w:r>
        <w:rPr/>
        <w:t>phố</w:t>
      </w:r>
      <w:r>
        <w:rPr>
          <w:spacing w:val="-2"/>
        </w:rPr>
        <w:t> </w:t>
      </w:r>
      <w:r>
        <w:rPr/>
        <w:t>TN,</w:t>
      </w:r>
      <w:r>
        <w:rPr>
          <w:spacing w:val="-4"/>
        </w:rPr>
        <w:t> </w:t>
      </w:r>
      <w:r>
        <w:rPr/>
        <w:t>tỉnh</w:t>
      </w:r>
      <w:r>
        <w:rPr>
          <w:spacing w:val="-2"/>
        </w:rPr>
        <w:t> </w:t>
      </w:r>
      <w:r>
        <w:rPr/>
        <w:t>Thái</w:t>
      </w:r>
      <w:r>
        <w:rPr>
          <w:spacing w:val="-2"/>
        </w:rPr>
        <w:t> Nguyên.</w:t>
      </w:r>
    </w:p>
    <w:p>
      <w:pPr>
        <w:pStyle w:val="ListParagraph"/>
        <w:numPr>
          <w:ilvl w:val="0"/>
          <w:numId w:val="4"/>
        </w:numPr>
        <w:tabs>
          <w:tab w:pos="957" w:val="left" w:leader="none"/>
        </w:tabs>
        <w:spacing w:line="240" w:lineRule="auto" w:before="98" w:after="0"/>
        <w:ind w:left="956" w:right="0" w:hanging="282"/>
        <w:jc w:val="both"/>
        <w:rPr>
          <w:sz w:val="28"/>
        </w:rPr>
      </w:pPr>
      <w:r>
        <w:rPr>
          <w:sz w:val="28"/>
        </w:rPr>
        <w:t>Anh</w:t>
      </w:r>
      <w:r>
        <w:rPr>
          <w:spacing w:val="-2"/>
          <w:sz w:val="28"/>
        </w:rPr>
        <w:t> </w:t>
      </w:r>
      <w:r>
        <w:rPr>
          <w:sz w:val="28"/>
        </w:rPr>
        <w:t>Trần</w:t>
      </w:r>
      <w:r>
        <w:rPr>
          <w:spacing w:val="-2"/>
          <w:sz w:val="28"/>
        </w:rPr>
        <w:t> </w:t>
      </w:r>
      <w:r>
        <w:rPr>
          <w:sz w:val="28"/>
        </w:rPr>
        <w:t>Hoài</w:t>
      </w:r>
      <w:r>
        <w:rPr>
          <w:spacing w:val="-1"/>
          <w:sz w:val="28"/>
        </w:rPr>
        <w:t> </w:t>
      </w:r>
      <w:r>
        <w:rPr>
          <w:sz w:val="28"/>
        </w:rPr>
        <w:t>Th,</w:t>
      </w:r>
      <w:r>
        <w:rPr>
          <w:spacing w:val="-4"/>
          <w:sz w:val="28"/>
        </w:rPr>
        <w:t> </w:t>
      </w:r>
      <w:r>
        <w:rPr>
          <w:sz w:val="28"/>
        </w:rPr>
        <w:t>sinh</w:t>
      </w:r>
      <w:r>
        <w:rPr>
          <w:spacing w:val="-4"/>
          <w:sz w:val="28"/>
        </w:rPr>
        <w:t> </w:t>
      </w:r>
      <w:r>
        <w:rPr>
          <w:sz w:val="28"/>
        </w:rPr>
        <w:t>năm</w:t>
      </w:r>
      <w:r>
        <w:rPr>
          <w:spacing w:val="-7"/>
          <w:sz w:val="28"/>
        </w:rPr>
        <w:t> </w:t>
      </w:r>
      <w:r>
        <w:rPr>
          <w:sz w:val="28"/>
        </w:rPr>
        <w:t>1972</w:t>
      </w:r>
      <w:r>
        <w:rPr>
          <w:spacing w:val="-2"/>
          <w:sz w:val="28"/>
        </w:rPr>
        <w:t> </w:t>
      </w:r>
      <w:r>
        <w:rPr>
          <w:sz w:val="28"/>
        </w:rPr>
        <w:t>(vắng</w:t>
      </w:r>
      <w:r>
        <w:rPr>
          <w:spacing w:val="-2"/>
          <w:sz w:val="28"/>
        </w:rPr>
        <w:t> mặt).</w:t>
      </w:r>
    </w:p>
    <w:p>
      <w:pPr>
        <w:pStyle w:val="BodyText"/>
        <w:spacing w:before="98"/>
        <w:ind w:left="675"/>
      </w:pPr>
      <w:r>
        <w:rPr/>
        <w:t>Nơi</w:t>
      </w:r>
      <w:r>
        <w:rPr>
          <w:spacing w:val="-4"/>
        </w:rPr>
        <w:t> </w:t>
      </w:r>
      <w:r>
        <w:rPr/>
        <w:t>cư</w:t>
      </w:r>
      <w:r>
        <w:rPr>
          <w:spacing w:val="-5"/>
        </w:rPr>
        <w:t> </w:t>
      </w:r>
      <w:r>
        <w:rPr/>
        <w:t>trú:</w:t>
      </w:r>
      <w:r>
        <w:rPr>
          <w:spacing w:val="-5"/>
        </w:rPr>
        <w:t> </w:t>
      </w:r>
      <w:r>
        <w:rPr/>
        <w:t>Tổ</w:t>
      </w:r>
      <w:r>
        <w:rPr>
          <w:spacing w:val="-2"/>
        </w:rPr>
        <w:t> </w:t>
      </w:r>
      <w:r>
        <w:rPr/>
        <w:t>10,</w:t>
      </w:r>
      <w:r>
        <w:rPr>
          <w:spacing w:val="-4"/>
        </w:rPr>
        <w:t> </w:t>
      </w:r>
      <w:r>
        <w:rPr/>
        <w:t>phường</w:t>
      </w:r>
      <w:r>
        <w:rPr>
          <w:spacing w:val="-3"/>
        </w:rPr>
        <w:t> </w:t>
      </w:r>
      <w:r>
        <w:rPr/>
        <w:t>HVT,</w:t>
      </w:r>
      <w:r>
        <w:rPr>
          <w:spacing w:val="-4"/>
        </w:rPr>
        <w:t> </w:t>
      </w:r>
      <w:r>
        <w:rPr/>
        <w:t>thành</w:t>
      </w:r>
      <w:r>
        <w:rPr>
          <w:spacing w:val="-2"/>
        </w:rPr>
        <w:t> </w:t>
      </w:r>
      <w:r>
        <w:rPr/>
        <w:t>phố</w:t>
      </w:r>
      <w:r>
        <w:rPr>
          <w:spacing w:val="-2"/>
        </w:rPr>
        <w:t> </w:t>
      </w:r>
      <w:r>
        <w:rPr/>
        <w:t>TN,</w:t>
      </w:r>
      <w:r>
        <w:rPr>
          <w:spacing w:val="-4"/>
        </w:rPr>
        <w:t> </w:t>
      </w:r>
      <w:r>
        <w:rPr/>
        <w:t>tỉnh</w:t>
      </w:r>
      <w:r>
        <w:rPr>
          <w:spacing w:val="-2"/>
        </w:rPr>
        <w:t> </w:t>
      </w:r>
      <w:r>
        <w:rPr/>
        <w:t>Thái</w:t>
      </w:r>
      <w:r>
        <w:rPr>
          <w:spacing w:val="-1"/>
        </w:rPr>
        <w:t> </w:t>
      </w:r>
      <w:r>
        <w:rPr>
          <w:spacing w:val="-2"/>
        </w:rPr>
        <w:t>Nguyên.</w:t>
      </w:r>
    </w:p>
    <w:p>
      <w:pPr>
        <w:pStyle w:val="Heading1"/>
        <w:spacing w:before="98"/>
        <w:ind w:left="3760"/>
        <w:jc w:val="left"/>
      </w:pPr>
      <w:r>
        <w:rPr/>
        <w:t>NỘI</w:t>
      </w:r>
      <w:r>
        <w:rPr>
          <w:spacing w:val="-3"/>
        </w:rPr>
        <w:t> </w:t>
      </w:r>
      <w:r>
        <w:rPr/>
        <w:t>DUNG</w:t>
      </w:r>
      <w:r>
        <w:rPr>
          <w:spacing w:val="-3"/>
        </w:rPr>
        <w:t> </w:t>
      </w:r>
      <w:r>
        <w:rPr/>
        <w:t>VỤ</w:t>
      </w:r>
      <w:r>
        <w:rPr>
          <w:spacing w:val="-4"/>
        </w:rPr>
        <w:t> </w:t>
      </w:r>
      <w:r>
        <w:rPr>
          <w:spacing w:val="-5"/>
        </w:rPr>
        <w:t>ÁN:</w:t>
      </w:r>
    </w:p>
    <w:p>
      <w:pPr>
        <w:pStyle w:val="BodyText"/>
        <w:spacing w:line="268" w:lineRule="auto" w:before="98"/>
        <w:ind w:right="108" w:firstLine="719"/>
      </w:pPr>
      <w:r>
        <w:rPr/>
        <w:t>Theo các tài liệu có trong hồ sơ vụ án và diễn biến tại phiên tòa, nội dung vụ án được tóm tắt như sau:</w:t>
      </w:r>
    </w:p>
    <w:p>
      <w:pPr>
        <w:pStyle w:val="BodyText"/>
        <w:spacing w:line="268" w:lineRule="auto" w:before="60"/>
        <w:ind w:right="105" w:firstLine="719"/>
      </w:pPr>
      <w:r>
        <w:rPr/>
        <w:t>Hồi 13 giờ 40 phút ngày 04/7/2022 tổ công tác Công an thành phố Thái Nguyên đang làm nhiệm vụ tại khu vực tổ 03, phường QV, thành phố Thái Nguyên phát hiện một người nam giới đang đi bộ có biểu hiện nghi vấn liên quan đến ma túy nên yêu cầu kiểm tra. Người nam giới chấp hành khai tên là</w:t>
      </w:r>
      <w:r>
        <w:rPr>
          <w:spacing w:val="40"/>
        </w:rPr>
        <w:t> </w:t>
      </w:r>
      <w:r>
        <w:rPr/>
        <w:t>Bùi Nguyên B, sinh năm 1975 trú tại: Tổ 24 phường PÐP, thành phố TN, tỉnh Thái Nguyên, đồng thời B lấy từ túi quần bên phải đang mặc ra giao nộp cho tổ công tác 01 khối chất bột màu trắng hình hộp chữ nhật có kích thước 16cm x 10cm x 3cm, khối chất bột được bọc bên ngoài bằng 08 lớp nilon. B khai là ma túy</w:t>
      </w:r>
      <w:r>
        <w:rPr>
          <w:spacing w:val="-1"/>
        </w:rPr>
        <w:t> </w:t>
      </w:r>
      <w:r>
        <w:rPr/>
        <w:t>heroine B mang theo nhằm mục đích bán kiếm</w:t>
      </w:r>
      <w:r>
        <w:rPr>
          <w:spacing w:val="-2"/>
        </w:rPr>
        <w:t> </w:t>
      </w:r>
      <w:r>
        <w:rPr/>
        <w:t>lời. Tổ công</w:t>
      </w:r>
      <w:r>
        <w:rPr>
          <w:spacing w:val="-1"/>
        </w:rPr>
        <w:t> </w:t>
      </w:r>
      <w:r>
        <w:rPr/>
        <w:t>tác tiến hành lập biên bản bắt người phạm tội quả tang đối với B và niêm phong 01 khối chất bột màu trắng hình hộp chữ nhật vào bì ký hiệu B. Ngoài ra tổ công tác còn thu giữ của</w:t>
      </w:r>
      <w:r>
        <w:rPr>
          <w:spacing w:val="73"/>
        </w:rPr>
        <w:t> </w:t>
      </w:r>
      <w:r>
        <w:rPr/>
        <w:t>B</w:t>
      </w:r>
      <w:r>
        <w:rPr>
          <w:spacing w:val="74"/>
        </w:rPr>
        <w:t> </w:t>
      </w:r>
      <w:r>
        <w:rPr/>
        <w:t>01</w:t>
      </w:r>
      <w:r>
        <w:rPr>
          <w:spacing w:val="77"/>
        </w:rPr>
        <w:t> </w:t>
      </w:r>
      <w:r>
        <w:rPr/>
        <w:t>chiếc</w:t>
      </w:r>
      <w:r>
        <w:rPr>
          <w:spacing w:val="74"/>
        </w:rPr>
        <w:t> </w:t>
      </w:r>
      <w:r>
        <w:rPr/>
        <w:t>điện</w:t>
      </w:r>
      <w:r>
        <w:rPr>
          <w:spacing w:val="74"/>
        </w:rPr>
        <w:t> </w:t>
      </w:r>
      <w:r>
        <w:rPr/>
        <w:t>thoại</w:t>
      </w:r>
      <w:r>
        <w:rPr>
          <w:spacing w:val="74"/>
        </w:rPr>
        <w:t> </w:t>
      </w:r>
      <w:r>
        <w:rPr/>
        <w:t>di</w:t>
      </w:r>
      <w:r>
        <w:rPr>
          <w:spacing w:val="74"/>
        </w:rPr>
        <w:t> </w:t>
      </w:r>
      <w:r>
        <w:rPr/>
        <w:t>động</w:t>
      </w:r>
      <w:r>
        <w:rPr>
          <w:spacing w:val="73"/>
        </w:rPr>
        <w:t> </w:t>
      </w:r>
      <w:r>
        <w:rPr/>
        <w:t>nhãn</w:t>
      </w:r>
      <w:r>
        <w:rPr>
          <w:spacing w:val="75"/>
        </w:rPr>
        <w:t> </w:t>
      </w:r>
      <w:r>
        <w:rPr/>
        <w:t>hiệu</w:t>
      </w:r>
      <w:r>
        <w:rPr>
          <w:spacing w:val="75"/>
        </w:rPr>
        <w:t> </w:t>
      </w:r>
      <w:r>
        <w:rPr/>
        <w:t>Redmi</w:t>
      </w:r>
      <w:r>
        <w:rPr>
          <w:spacing w:val="77"/>
        </w:rPr>
        <w:t> </w:t>
      </w:r>
      <w:r>
        <w:rPr/>
        <w:t>màu</w:t>
      </w:r>
      <w:r>
        <w:rPr>
          <w:spacing w:val="79"/>
        </w:rPr>
        <w:t> </w:t>
      </w:r>
      <w:r>
        <w:rPr/>
        <w:t>đen</w:t>
      </w:r>
      <w:r>
        <w:rPr>
          <w:spacing w:val="75"/>
        </w:rPr>
        <w:t> </w:t>
      </w:r>
      <w:r>
        <w:rPr/>
        <w:t>và</w:t>
      </w:r>
      <w:r>
        <w:rPr>
          <w:spacing w:val="71"/>
        </w:rPr>
        <w:t> </w:t>
      </w:r>
      <w:r>
        <w:rPr/>
        <w:t>số</w:t>
      </w:r>
      <w:r>
        <w:rPr>
          <w:spacing w:val="75"/>
        </w:rPr>
        <w:t> </w:t>
      </w:r>
      <w:r>
        <w:rPr>
          <w:spacing w:val="-4"/>
        </w:rPr>
        <w:t>tiền</w:t>
      </w:r>
    </w:p>
    <w:p>
      <w:pPr>
        <w:pStyle w:val="BodyText"/>
        <w:spacing w:line="268" w:lineRule="auto" w:before="0"/>
        <w:ind w:right="108"/>
      </w:pPr>
      <w:r>
        <w:rPr/>
        <w:t>6.000.000 đồng. Cùng ngày cơ quan Cảnh sát điều tra Công an thành phố Thái Nguyên tiến hành khám xét khẩn cấp chỗ ở của Bùi Nguyên B nhưng không</w:t>
      </w:r>
      <w:r>
        <w:rPr>
          <w:spacing w:val="40"/>
        </w:rPr>
        <w:t> </w:t>
      </w:r>
      <w:r>
        <w:rPr/>
        <w:t>phát hiện thu giữ gì.</w:t>
      </w:r>
    </w:p>
    <w:p>
      <w:pPr>
        <w:pStyle w:val="BodyText"/>
        <w:spacing w:line="268" w:lineRule="auto" w:before="51"/>
        <w:ind w:right="107" w:firstLine="719"/>
      </w:pPr>
      <w:r>
        <w:rPr/>
        <w:t>Mở niêm phong cân xác định khối lượng lấy mẫu gửi giám định đối với</w:t>
      </w:r>
      <w:r>
        <w:rPr>
          <w:spacing w:val="80"/>
        </w:rPr>
        <w:t> </w:t>
      </w:r>
      <w:r>
        <w:rPr/>
        <w:t>số vật chứng thu giữ niêm phong ký hiệu B của B, kết quả: Số chất bột màu trắng trong bì có khối lượng </w:t>
      </w:r>
      <w:r>
        <w:rPr>
          <w:b/>
        </w:rPr>
        <w:t>353,55 gam</w:t>
      </w:r>
      <w:r>
        <w:rPr/>
        <w:t>, lấy 5,567 gam</w:t>
      </w:r>
      <w:r>
        <w:rPr>
          <w:spacing w:val="-1"/>
        </w:rPr>
        <w:t> </w:t>
      </w:r>
      <w:r>
        <w:rPr/>
        <w:t>làm mẫu gửi giám</w:t>
      </w:r>
      <w:r>
        <w:rPr>
          <w:spacing w:val="-1"/>
        </w:rPr>
        <w:t> </w:t>
      </w:r>
      <w:r>
        <w:rPr/>
        <w:t>định ký hiệu bì B1, số còn lại niêm phong bì ký hiệu B2 lưu kho theo quy định.</w:t>
      </w:r>
    </w:p>
    <w:p>
      <w:pPr>
        <w:pStyle w:val="BodyText"/>
        <w:spacing w:line="268" w:lineRule="auto"/>
        <w:ind w:right="107" w:firstLine="719"/>
      </w:pPr>
      <w:r>
        <w:rPr/>
        <w:t>Tại bản kết luận giám định số 1042/KL-KTHS ngày 12 tháng 7 năm</w:t>
      </w:r>
      <w:r>
        <w:rPr>
          <w:spacing w:val="-1"/>
        </w:rPr>
        <w:t> </w:t>
      </w:r>
      <w:r>
        <w:rPr/>
        <w:t>2022 của Phòng kỹ thuật hình sự Công an tỉnh Thái Nguyên kết luận: Mẫu chất bột màu trắng trong bì ký hiệu B1 gửi giám định là chất ma túy, loại heroine. Khối lượng thu giữ ban đầu là 353,55 gam.</w:t>
      </w:r>
    </w:p>
    <w:p>
      <w:pPr>
        <w:pStyle w:val="BodyText"/>
        <w:spacing w:line="268" w:lineRule="auto"/>
        <w:ind w:right="106" w:firstLine="719"/>
      </w:pPr>
      <w:r>
        <w:rPr/>
        <w:t>Quá</w:t>
      </w:r>
      <w:r>
        <w:rPr>
          <w:spacing w:val="-2"/>
        </w:rPr>
        <w:t> </w:t>
      </w:r>
      <w:r>
        <w:rPr/>
        <w:t>trình</w:t>
      </w:r>
      <w:r>
        <w:rPr>
          <w:spacing w:val="-1"/>
        </w:rPr>
        <w:t> </w:t>
      </w:r>
      <w:r>
        <w:rPr/>
        <w:t>điều</w:t>
      </w:r>
      <w:r>
        <w:rPr>
          <w:spacing w:val="-2"/>
        </w:rPr>
        <w:t> </w:t>
      </w:r>
      <w:r>
        <w:rPr/>
        <w:t>tra</w:t>
      </w:r>
      <w:r>
        <w:rPr>
          <w:spacing w:val="-2"/>
        </w:rPr>
        <w:t> </w:t>
      </w:r>
      <w:r>
        <w:rPr/>
        <w:t>bị</w:t>
      </w:r>
      <w:r>
        <w:rPr>
          <w:spacing w:val="-2"/>
        </w:rPr>
        <w:t> </w:t>
      </w:r>
      <w:r>
        <w:rPr/>
        <w:t>cáo</w:t>
      </w:r>
      <w:r>
        <w:rPr>
          <w:spacing w:val="-2"/>
        </w:rPr>
        <w:t> </w:t>
      </w:r>
      <w:r>
        <w:rPr/>
        <w:t>khai</w:t>
      </w:r>
      <w:r>
        <w:rPr>
          <w:spacing w:val="-1"/>
        </w:rPr>
        <w:t> </w:t>
      </w:r>
      <w:r>
        <w:rPr/>
        <w:t>nhận</w:t>
      </w:r>
      <w:r>
        <w:rPr>
          <w:spacing w:val="-4"/>
        </w:rPr>
        <w:t> </w:t>
      </w:r>
      <w:r>
        <w:rPr/>
        <w:t>như</w:t>
      </w:r>
      <w:r>
        <w:rPr>
          <w:spacing w:val="-3"/>
        </w:rPr>
        <w:t> </w:t>
      </w:r>
      <w:r>
        <w:rPr/>
        <w:t>sau:</w:t>
      </w:r>
      <w:r>
        <w:rPr>
          <w:spacing w:val="-2"/>
        </w:rPr>
        <w:t> </w:t>
      </w:r>
      <w:r>
        <w:rPr/>
        <w:t>Khoảng</w:t>
      </w:r>
      <w:r>
        <w:rPr>
          <w:spacing w:val="-2"/>
        </w:rPr>
        <w:t> </w:t>
      </w:r>
      <w:r>
        <w:rPr/>
        <w:t>9</w:t>
      </w:r>
      <w:r>
        <w:rPr>
          <w:spacing w:val="-3"/>
        </w:rPr>
        <w:t> </w:t>
      </w:r>
      <w:r>
        <w:rPr/>
        <w:t>giờ</w:t>
      </w:r>
      <w:r>
        <w:rPr>
          <w:spacing w:val="-3"/>
        </w:rPr>
        <w:t> </w:t>
      </w:r>
      <w:r>
        <w:rPr/>
        <w:t>ngày</w:t>
      </w:r>
      <w:r>
        <w:rPr>
          <w:spacing w:val="-2"/>
        </w:rPr>
        <w:t> </w:t>
      </w:r>
      <w:r>
        <w:rPr/>
        <w:t>04/7/2022 B một mình từ nhà tại tổ 24, phường PÐP, thành phố Thái Nguyên đi đến khu vực phía sau trung tâm thương mại Vincom thuộc phường Quang Trung, thành phố</w:t>
      </w:r>
      <w:r>
        <w:rPr>
          <w:spacing w:val="17"/>
        </w:rPr>
        <w:t> </w:t>
      </w:r>
      <w:r>
        <w:rPr/>
        <w:t>Thái</w:t>
      </w:r>
      <w:r>
        <w:rPr>
          <w:spacing w:val="17"/>
        </w:rPr>
        <w:t> </w:t>
      </w:r>
      <w:r>
        <w:rPr/>
        <w:t>Nguyên,</w:t>
      </w:r>
      <w:r>
        <w:rPr>
          <w:spacing w:val="15"/>
        </w:rPr>
        <w:t> </w:t>
      </w:r>
      <w:r>
        <w:rPr/>
        <w:t>tỉnh</w:t>
      </w:r>
      <w:r>
        <w:rPr>
          <w:spacing w:val="17"/>
        </w:rPr>
        <w:t> </w:t>
      </w:r>
      <w:r>
        <w:rPr/>
        <w:t>Thái</w:t>
      </w:r>
      <w:r>
        <w:rPr>
          <w:spacing w:val="17"/>
        </w:rPr>
        <w:t> </w:t>
      </w:r>
      <w:r>
        <w:rPr/>
        <w:t>Nguyên</w:t>
      </w:r>
      <w:r>
        <w:rPr>
          <w:spacing w:val="17"/>
        </w:rPr>
        <w:t> </w:t>
      </w:r>
      <w:r>
        <w:rPr/>
        <w:t>để</w:t>
      </w:r>
      <w:r>
        <w:rPr>
          <w:spacing w:val="17"/>
        </w:rPr>
        <w:t> </w:t>
      </w:r>
      <w:r>
        <w:rPr/>
        <w:t>tìm</w:t>
      </w:r>
      <w:r>
        <w:rPr>
          <w:spacing w:val="17"/>
        </w:rPr>
        <w:t> </w:t>
      </w:r>
      <w:r>
        <w:rPr/>
        <w:t>mua</w:t>
      </w:r>
      <w:r>
        <w:rPr>
          <w:spacing w:val="19"/>
        </w:rPr>
        <w:t> </w:t>
      </w:r>
      <w:r>
        <w:rPr/>
        <w:t>ma</w:t>
      </w:r>
      <w:r>
        <w:rPr>
          <w:spacing w:val="16"/>
        </w:rPr>
        <w:t> </w:t>
      </w:r>
      <w:r>
        <w:rPr/>
        <w:t>túy</w:t>
      </w:r>
      <w:r>
        <w:rPr>
          <w:spacing w:val="15"/>
        </w:rPr>
        <w:t> </w:t>
      </w:r>
      <w:r>
        <w:rPr/>
        <w:t>sử</w:t>
      </w:r>
      <w:r>
        <w:rPr>
          <w:spacing w:val="15"/>
        </w:rPr>
        <w:t> </w:t>
      </w:r>
      <w:r>
        <w:rPr/>
        <w:t>dụng</w:t>
      </w:r>
      <w:r>
        <w:rPr>
          <w:spacing w:val="17"/>
        </w:rPr>
        <w:t> </w:t>
      </w:r>
      <w:r>
        <w:rPr/>
        <w:t>cho</w:t>
      </w:r>
      <w:r>
        <w:rPr>
          <w:spacing w:val="15"/>
        </w:rPr>
        <w:t> </w:t>
      </w:r>
      <w:r>
        <w:rPr/>
        <w:t>bản</w:t>
      </w:r>
      <w:r>
        <w:rPr>
          <w:spacing w:val="18"/>
        </w:rPr>
        <w:t> </w:t>
      </w:r>
      <w:r>
        <w:rPr>
          <w:spacing w:val="-2"/>
        </w:rPr>
        <w:t>thân.</w:t>
      </w:r>
    </w:p>
    <w:p>
      <w:pPr>
        <w:spacing w:after="0" w:line="268" w:lineRule="auto"/>
        <w:sectPr>
          <w:pgSz w:w="11910" w:h="16840"/>
          <w:pgMar w:header="0" w:footer="1095" w:top="1080" w:bottom="1280" w:left="1600" w:right="1020"/>
        </w:sectPr>
      </w:pPr>
    </w:p>
    <w:p>
      <w:pPr>
        <w:pStyle w:val="BodyText"/>
        <w:spacing w:line="268" w:lineRule="auto" w:before="61"/>
        <w:ind w:right="106"/>
      </w:pPr>
      <w:r>
        <w:rPr/>
        <w:t>Tại đây B gặp một người nam giới không quen biết và được người này chia cho một ít heroine để sử dụng, khi B sử dụng xong người này bảo sẽ bán chịu cho B 01 bánh heroine</w:t>
      </w:r>
      <w:r>
        <w:rPr>
          <w:spacing w:val="80"/>
        </w:rPr>
        <w:t> </w:t>
      </w:r>
      <w:r>
        <w:rPr/>
        <w:t>với giá 212.000.000 đồng để B đem đi bán, khi nào bán xong thì thanh toán tiền cho người này. B đồng ý, hai bên thống nhất đến 13 giờ cùng ngày hai bên gặp nhau tại khu vực đường tàu thuộc phường QV, thành phố Thái Nguyên, tỉnh Thái Nguyên để giao nhận heroine, sau đó B đi về nhà. Ðến khoảng 12 giờ</w:t>
      </w:r>
      <w:r>
        <w:rPr>
          <w:spacing w:val="-2"/>
        </w:rPr>
        <w:t> </w:t>
      </w:r>
      <w:r>
        <w:rPr/>
        <w:t>30 phút cùng ngày</w:t>
      </w:r>
      <w:r>
        <w:rPr>
          <w:spacing w:val="-2"/>
        </w:rPr>
        <w:t> </w:t>
      </w:r>
      <w:r>
        <w:rPr/>
        <w:t>B đón xe buýt đi đến khu vực</w:t>
      </w:r>
      <w:r>
        <w:rPr>
          <w:spacing w:val="-2"/>
        </w:rPr>
        <w:t> </w:t>
      </w:r>
      <w:r>
        <w:rPr/>
        <w:t>cầu Mỏ Bạch, B xuống xe rồi đi bộ đến khu vực đường tàu thuộc phường QV, thành phố Thái Nguyên, đến nơi B đứng đợi một lúc thì người nam giới đã hẹn đi xe mô tô đến đưa cho B 01 Bánh heroine</w:t>
      </w:r>
      <w:r>
        <w:rPr>
          <w:spacing w:val="40"/>
        </w:rPr>
        <w:t> </w:t>
      </w:r>
      <w:r>
        <w:rPr/>
        <w:t>được bọc nhiều lớp nilon bên ngoài, B cầm bánh heroine</w:t>
      </w:r>
      <w:r>
        <w:rPr>
          <w:spacing w:val="40"/>
        </w:rPr>
        <w:t> </w:t>
      </w:r>
      <w:r>
        <w:rPr/>
        <w:t>cất vào túi quần phía trước bên phải B đang mặc rồi tiếp tục đi bộ dọc đường tàu để tìm người mua dự định sẽ bán với giá 215.000.000 đồng, nhưng chưa</w:t>
      </w:r>
      <w:r>
        <w:rPr>
          <w:spacing w:val="-1"/>
        </w:rPr>
        <w:t> </w:t>
      </w:r>
      <w:r>
        <w:rPr/>
        <w:t>kịp</w:t>
      </w:r>
      <w:r>
        <w:rPr>
          <w:spacing w:val="-1"/>
        </w:rPr>
        <w:t> </w:t>
      </w:r>
      <w:r>
        <w:rPr/>
        <w:t>bán</w:t>
      </w:r>
      <w:r>
        <w:rPr>
          <w:spacing w:val="-1"/>
        </w:rPr>
        <w:t> </w:t>
      </w:r>
      <w:r>
        <w:rPr/>
        <w:t>thì</w:t>
      </w:r>
      <w:r>
        <w:rPr>
          <w:spacing w:val="-1"/>
        </w:rPr>
        <w:t> </w:t>
      </w:r>
      <w:r>
        <w:rPr/>
        <w:t>bị</w:t>
      </w:r>
      <w:r>
        <w:rPr>
          <w:spacing w:val="-1"/>
        </w:rPr>
        <w:t> </w:t>
      </w:r>
      <w:r>
        <w:rPr/>
        <w:t>lực lượng Công an</w:t>
      </w:r>
      <w:r>
        <w:rPr>
          <w:spacing w:val="-2"/>
        </w:rPr>
        <w:t> </w:t>
      </w:r>
      <w:r>
        <w:rPr/>
        <w:t>phát</w:t>
      </w:r>
      <w:r>
        <w:rPr>
          <w:spacing w:val="-1"/>
        </w:rPr>
        <w:t> </w:t>
      </w:r>
      <w:r>
        <w:rPr/>
        <w:t>hiện</w:t>
      </w:r>
      <w:r>
        <w:rPr>
          <w:spacing w:val="-2"/>
        </w:rPr>
        <w:t> </w:t>
      </w:r>
      <w:r>
        <w:rPr/>
        <w:t>bắt</w:t>
      </w:r>
      <w:r>
        <w:rPr>
          <w:spacing w:val="-1"/>
        </w:rPr>
        <w:t> </w:t>
      </w:r>
      <w:r>
        <w:rPr/>
        <w:t>quả</w:t>
      </w:r>
      <w:r>
        <w:rPr>
          <w:spacing w:val="-2"/>
        </w:rPr>
        <w:t> </w:t>
      </w:r>
      <w:r>
        <w:rPr/>
        <w:t>tang,</w:t>
      </w:r>
      <w:r>
        <w:rPr>
          <w:spacing w:val="-2"/>
        </w:rPr>
        <w:t> </w:t>
      </w:r>
      <w:r>
        <w:rPr/>
        <w:t>thu giữ</w:t>
      </w:r>
      <w:r>
        <w:rPr>
          <w:spacing w:val="-3"/>
        </w:rPr>
        <w:t> </w:t>
      </w:r>
      <w:r>
        <w:rPr/>
        <w:t>toàn bộ</w:t>
      </w:r>
      <w:r>
        <w:rPr>
          <w:spacing w:val="-1"/>
        </w:rPr>
        <w:t> </w:t>
      </w:r>
      <w:r>
        <w:rPr/>
        <w:t>vật chứng như trên.</w:t>
      </w:r>
    </w:p>
    <w:p>
      <w:pPr>
        <w:pStyle w:val="BodyText"/>
        <w:spacing w:line="268" w:lineRule="auto" w:before="52"/>
        <w:ind w:right="108" w:firstLine="566"/>
      </w:pPr>
      <w:r>
        <w:rPr/>
        <w:t>Bản cáo trạng số 99/CT-VKS, ngày 02/11/2022 của Viện Kiểm sát nhân dân tỉnh Thái Nguyên đã truy</w:t>
      </w:r>
      <w:r>
        <w:rPr>
          <w:spacing w:val="-4"/>
        </w:rPr>
        <w:t> </w:t>
      </w:r>
      <w:r>
        <w:rPr/>
        <w:t>tố bị cáo Bùi Nguyên B về tội “Mua Bán trái phép chất ma túy” theo điểm b khoản 4 Ðiều 251 Bộ luật Hình sự.</w:t>
      </w:r>
    </w:p>
    <w:p>
      <w:pPr>
        <w:pStyle w:val="BodyText"/>
        <w:spacing w:line="268" w:lineRule="auto"/>
        <w:ind w:right="115" w:firstLine="487"/>
      </w:pPr>
      <w:r>
        <w:rPr/>
        <w:t>Tại phiên toà hôm nay, bị cáo đã khai nhận toàn bộ hành vi phạm tội của mình phù hợp đúng như nội dung bản cáo trạng của Viện kiểm sát đã truy tố.</w:t>
      </w:r>
    </w:p>
    <w:p>
      <w:pPr>
        <w:pStyle w:val="BodyText"/>
        <w:spacing w:line="268" w:lineRule="auto" w:before="59"/>
        <w:ind w:right="106" w:firstLine="556"/>
      </w:pPr>
      <w:r>
        <w:rPr/>
        <w:t>Phần luận tội tại phiên tòa, đại diện Viện Kiểm</w:t>
      </w:r>
      <w:r>
        <w:rPr>
          <w:spacing w:val="-1"/>
        </w:rPr>
        <w:t> </w:t>
      </w:r>
      <w:r>
        <w:rPr/>
        <w:t>sát sau khi trình bày tóm</w:t>
      </w:r>
      <w:r>
        <w:rPr>
          <w:spacing w:val="-1"/>
        </w:rPr>
        <w:t> </w:t>
      </w:r>
      <w:r>
        <w:rPr/>
        <w:t>tắt nội dung vụ án; đánh giá tính chất vụ án, mức độ hành vi phạm tội, xem xét</w:t>
      </w:r>
      <w:r>
        <w:rPr>
          <w:spacing w:val="40"/>
        </w:rPr>
        <w:t> </w:t>
      </w:r>
      <w:r>
        <w:rPr/>
        <w:t>nhân thân và các tình tiết tăng nặng, giảm nhẹ trách nhiệm</w:t>
      </w:r>
      <w:r>
        <w:rPr>
          <w:spacing w:val="-1"/>
        </w:rPr>
        <w:t> </w:t>
      </w:r>
      <w:r>
        <w:rPr/>
        <w:t>hình sự của bị cáo đã kết luận giữ nguyên quyết định truy tố, đề nghị Hội đồng xét xử sơ thẩm tuyên bố bị cáo Bùi Nguyên B phạm tội "Mua bán trái phép chất ma túy".</w:t>
      </w:r>
    </w:p>
    <w:p>
      <w:pPr>
        <w:pStyle w:val="BodyText"/>
        <w:spacing w:line="268" w:lineRule="auto" w:before="57"/>
        <w:ind w:right="107" w:firstLine="566"/>
      </w:pPr>
      <w:r>
        <w:rPr/>
        <w:t>Căn cứ điểm b khoản 4, khoản 5 Ðiều 251; điểm s khoản 1 Ðiều 51; Ðiều 39 Bộ luật Hình sự, xử phạt bị cáo tù chung thân. Phạt</w:t>
      </w:r>
      <w:r>
        <w:rPr>
          <w:spacing w:val="-1"/>
        </w:rPr>
        <w:t> </w:t>
      </w:r>
      <w:r>
        <w:rPr/>
        <w:t>bổ sung bị cáo từ 05 triệu đến 10 triệu đồng sung quỹ nhà nước.</w:t>
      </w:r>
    </w:p>
    <w:p>
      <w:pPr>
        <w:pStyle w:val="BodyText"/>
        <w:spacing w:line="268" w:lineRule="auto" w:before="59"/>
        <w:ind w:right="102" w:firstLine="566"/>
      </w:pPr>
      <w:r>
        <w:rPr/>
        <w:t>Về</w:t>
      </w:r>
      <w:r>
        <w:rPr>
          <w:spacing w:val="-14"/>
        </w:rPr>
        <w:t> </w:t>
      </w:r>
      <w:r>
        <w:rPr/>
        <w:t>vật</w:t>
      </w:r>
      <w:r>
        <w:rPr>
          <w:spacing w:val="-14"/>
        </w:rPr>
        <w:t> </w:t>
      </w:r>
      <w:r>
        <w:rPr/>
        <w:t>chứng:</w:t>
      </w:r>
      <w:r>
        <w:rPr>
          <w:spacing w:val="-14"/>
        </w:rPr>
        <w:t> </w:t>
      </w:r>
      <w:r>
        <w:rPr/>
        <w:t>Áp</w:t>
      </w:r>
      <w:r>
        <w:rPr>
          <w:spacing w:val="-15"/>
        </w:rPr>
        <w:t> </w:t>
      </w:r>
      <w:r>
        <w:rPr/>
        <w:t>dụng</w:t>
      </w:r>
      <w:r>
        <w:rPr>
          <w:spacing w:val="-14"/>
        </w:rPr>
        <w:t> </w:t>
      </w:r>
      <w:r>
        <w:rPr/>
        <w:t>Ðiều</w:t>
      </w:r>
      <w:r>
        <w:rPr>
          <w:spacing w:val="-14"/>
        </w:rPr>
        <w:t> </w:t>
      </w:r>
      <w:r>
        <w:rPr/>
        <w:t>47</w:t>
      </w:r>
      <w:r>
        <w:rPr>
          <w:spacing w:val="-14"/>
        </w:rPr>
        <w:t> </w:t>
      </w:r>
      <w:r>
        <w:rPr/>
        <w:t>Bộ</w:t>
      </w:r>
      <w:r>
        <w:rPr>
          <w:spacing w:val="-14"/>
        </w:rPr>
        <w:t> </w:t>
      </w:r>
      <w:r>
        <w:rPr/>
        <w:t>luật</w:t>
      </w:r>
      <w:r>
        <w:rPr>
          <w:spacing w:val="-15"/>
        </w:rPr>
        <w:t> </w:t>
      </w:r>
      <w:r>
        <w:rPr/>
        <w:t>Hình</w:t>
      </w:r>
      <w:r>
        <w:rPr>
          <w:spacing w:val="-14"/>
        </w:rPr>
        <w:t> </w:t>
      </w:r>
      <w:r>
        <w:rPr/>
        <w:t>sự</w:t>
      </w:r>
      <w:r>
        <w:rPr>
          <w:spacing w:val="-14"/>
        </w:rPr>
        <w:t> </w:t>
      </w:r>
      <w:r>
        <w:rPr/>
        <w:t>và</w:t>
      </w:r>
      <w:r>
        <w:rPr>
          <w:spacing w:val="-14"/>
        </w:rPr>
        <w:t> </w:t>
      </w:r>
      <w:r>
        <w:rPr/>
        <w:t>Ðiều</w:t>
      </w:r>
      <w:r>
        <w:rPr>
          <w:spacing w:val="-15"/>
        </w:rPr>
        <w:t> </w:t>
      </w:r>
      <w:r>
        <w:rPr/>
        <w:t>106</w:t>
      </w:r>
      <w:r>
        <w:rPr>
          <w:spacing w:val="-14"/>
        </w:rPr>
        <w:t> </w:t>
      </w:r>
      <w:r>
        <w:rPr/>
        <w:t>Bộ</w:t>
      </w:r>
      <w:r>
        <w:rPr>
          <w:spacing w:val="-14"/>
        </w:rPr>
        <w:t> </w:t>
      </w:r>
      <w:r>
        <w:rPr/>
        <w:t>luật</w:t>
      </w:r>
      <w:r>
        <w:rPr>
          <w:spacing w:val="-14"/>
        </w:rPr>
        <w:t> </w:t>
      </w:r>
      <w:r>
        <w:rPr/>
        <w:t>Tố</w:t>
      </w:r>
      <w:r>
        <w:rPr>
          <w:spacing w:val="-13"/>
        </w:rPr>
        <w:t> </w:t>
      </w:r>
      <w:r>
        <w:rPr/>
        <w:t>tụng hình</w:t>
      </w:r>
      <w:r>
        <w:rPr>
          <w:spacing w:val="-9"/>
        </w:rPr>
        <w:t> </w:t>
      </w:r>
      <w:r>
        <w:rPr/>
        <w:t>sự.</w:t>
      </w:r>
      <w:r>
        <w:rPr>
          <w:spacing w:val="-8"/>
        </w:rPr>
        <w:t> </w:t>
      </w:r>
      <w:r>
        <w:rPr/>
        <w:t>Tịch</w:t>
      </w:r>
      <w:r>
        <w:rPr>
          <w:spacing w:val="-9"/>
        </w:rPr>
        <w:t> </w:t>
      </w:r>
      <w:r>
        <w:rPr/>
        <w:t>thu</w:t>
      </w:r>
      <w:r>
        <w:rPr>
          <w:spacing w:val="-9"/>
        </w:rPr>
        <w:t> </w:t>
      </w:r>
      <w:r>
        <w:rPr/>
        <w:t>tiêu</w:t>
      </w:r>
      <w:r>
        <w:rPr>
          <w:spacing w:val="-6"/>
        </w:rPr>
        <w:t> </w:t>
      </w:r>
      <w:r>
        <w:rPr/>
        <w:t>hủy</w:t>
      </w:r>
      <w:r>
        <w:rPr>
          <w:spacing w:val="-10"/>
        </w:rPr>
        <w:t> </w:t>
      </w:r>
      <w:r>
        <w:rPr/>
        <w:t>số</w:t>
      </w:r>
      <w:r>
        <w:rPr>
          <w:spacing w:val="-6"/>
        </w:rPr>
        <w:t> </w:t>
      </w:r>
      <w:r>
        <w:rPr/>
        <w:t>ma</w:t>
      </w:r>
      <w:r>
        <w:rPr>
          <w:spacing w:val="-5"/>
        </w:rPr>
        <w:t> </w:t>
      </w:r>
      <w:r>
        <w:rPr/>
        <w:t>túy</w:t>
      </w:r>
      <w:r>
        <w:rPr>
          <w:spacing w:val="-10"/>
        </w:rPr>
        <w:t> </w:t>
      </w:r>
      <w:r>
        <w:rPr/>
        <w:t>đã</w:t>
      </w:r>
      <w:r>
        <w:rPr>
          <w:spacing w:val="-10"/>
        </w:rPr>
        <w:t> </w:t>
      </w:r>
      <w:r>
        <w:rPr/>
        <w:t>thu</w:t>
      </w:r>
      <w:r>
        <w:rPr>
          <w:spacing w:val="-6"/>
        </w:rPr>
        <w:t> </w:t>
      </w:r>
      <w:r>
        <w:rPr/>
        <w:t>giữ.</w:t>
      </w:r>
      <w:r>
        <w:rPr>
          <w:spacing w:val="-7"/>
        </w:rPr>
        <w:t> </w:t>
      </w:r>
      <w:r>
        <w:rPr/>
        <w:t>Tạm</w:t>
      </w:r>
      <w:r>
        <w:rPr>
          <w:spacing w:val="-12"/>
        </w:rPr>
        <w:t> </w:t>
      </w:r>
      <w:r>
        <w:rPr/>
        <w:t>giữ</w:t>
      </w:r>
      <w:r>
        <w:rPr>
          <w:spacing w:val="40"/>
        </w:rPr>
        <w:t> </w:t>
      </w:r>
      <w:r>
        <w:rPr/>
        <w:t>01</w:t>
      </w:r>
      <w:r>
        <w:rPr>
          <w:spacing w:val="-9"/>
        </w:rPr>
        <w:t> </w:t>
      </w:r>
      <w:r>
        <w:rPr/>
        <w:t>điện</w:t>
      </w:r>
      <w:r>
        <w:rPr>
          <w:spacing w:val="-9"/>
        </w:rPr>
        <w:t> </w:t>
      </w:r>
      <w:r>
        <w:rPr/>
        <w:t>thoại</w:t>
      </w:r>
      <w:r>
        <w:rPr>
          <w:spacing w:val="-9"/>
        </w:rPr>
        <w:t> </w:t>
      </w:r>
      <w:r>
        <w:rPr/>
        <w:t>di</w:t>
      </w:r>
      <w:r>
        <w:rPr>
          <w:spacing w:val="-9"/>
        </w:rPr>
        <w:t> </w:t>
      </w:r>
      <w:r>
        <w:rPr/>
        <w:t>động</w:t>
      </w:r>
      <w:r>
        <w:rPr>
          <w:spacing w:val="-9"/>
        </w:rPr>
        <w:t> </w:t>
      </w:r>
      <w:r>
        <w:rPr/>
        <w:t>và số</w:t>
      </w:r>
      <w:r>
        <w:rPr>
          <w:spacing w:val="-6"/>
        </w:rPr>
        <w:t> </w:t>
      </w:r>
      <w:r>
        <w:rPr/>
        <w:t>tiền</w:t>
      </w:r>
      <w:r>
        <w:rPr>
          <w:spacing w:val="-6"/>
        </w:rPr>
        <w:t> </w:t>
      </w:r>
      <w:r>
        <w:rPr/>
        <w:t>6.000.000đ</w:t>
      </w:r>
      <w:r>
        <w:rPr>
          <w:spacing w:val="-6"/>
        </w:rPr>
        <w:t> </w:t>
      </w:r>
      <w:r>
        <w:rPr/>
        <w:t>để</w:t>
      </w:r>
      <w:r>
        <w:rPr>
          <w:spacing w:val="-7"/>
        </w:rPr>
        <w:t> </w:t>
      </w:r>
      <w:r>
        <w:rPr/>
        <w:t>đảm</w:t>
      </w:r>
      <w:r>
        <w:rPr>
          <w:spacing w:val="-12"/>
        </w:rPr>
        <w:t> </w:t>
      </w:r>
      <w:r>
        <w:rPr/>
        <w:t>bảo</w:t>
      </w:r>
      <w:r>
        <w:rPr>
          <w:spacing w:val="-6"/>
        </w:rPr>
        <w:t> </w:t>
      </w:r>
      <w:r>
        <w:rPr/>
        <w:t>thi</w:t>
      </w:r>
      <w:r>
        <w:rPr>
          <w:spacing w:val="-6"/>
        </w:rPr>
        <w:t> </w:t>
      </w:r>
      <w:r>
        <w:rPr/>
        <w:t>hành</w:t>
      </w:r>
      <w:r>
        <w:rPr>
          <w:spacing w:val="-6"/>
        </w:rPr>
        <w:t> </w:t>
      </w:r>
      <w:r>
        <w:rPr/>
        <w:t>án</w:t>
      </w:r>
      <w:r>
        <w:rPr>
          <w:spacing w:val="-2"/>
        </w:rPr>
        <w:t> </w:t>
      </w:r>
      <w:r>
        <w:rPr/>
        <w:t>cho</w:t>
      </w:r>
      <w:r>
        <w:rPr>
          <w:spacing w:val="-6"/>
        </w:rPr>
        <w:t> </w:t>
      </w:r>
      <w:r>
        <w:rPr/>
        <w:t>bị</w:t>
      </w:r>
      <w:r>
        <w:rPr>
          <w:spacing w:val="-6"/>
        </w:rPr>
        <w:t> </w:t>
      </w:r>
      <w:r>
        <w:rPr/>
        <w:t>cáo.</w:t>
      </w:r>
    </w:p>
    <w:p>
      <w:pPr>
        <w:pStyle w:val="BodyText"/>
        <w:spacing w:line="268" w:lineRule="auto"/>
        <w:ind w:right="105" w:firstLine="566"/>
      </w:pPr>
      <w:r>
        <w:rPr/>
        <w:t>Về</w:t>
      </w:r>
      <w:r>
        <w:rPr>
          <w:spacing w:val="-9"/>
        </w:rPr>
        <w:t> </w:t>
      </w:r>
      <w:r>
        <w:rPr/>
        <w:t>án</w:t>
      </w:r>
      <w:r>
        <w:rPr>
          <w:spacing w:val="-11"/>
        </w:rPr>
        <w:t> </w:t>
      </w:r>
      <w:r>
        <w:rPr/>
        <w:t>phí:</w:t>
      </w:r>
      <w:r>
        <w:rPr>
          <w:spacing w:val="-8"/>
        </w:rPr>
        <w:t> </w:t>
      </w:r>
      <w:r>
        <w:rPr/>
        <w:t>Căn</w:t>
      </w:r>
      <w:r>
        <w:rPr>
          <w:spacing w:val="-11"/>
        </w:rPr>
        <w:t> </w:t>
      </w:r>
      <w:r>
        <w:rPr/>
        <w:t>cứ</w:t>
      </w:r>
      <w:r>
        <w:rPr>
          <w:spacing w:val="-10"/>
        </w:rPr>
        <w:t> </w:t>
      </w:r>
      <w:r>
        <w:rPr/>
        <w:t>khoản</w:t>
      </w:r>
      <w:r>
        <w:rPr>
          <w:spacing w:val="-10"/>
        </w:rPr>
        <w:t> </w:t>
      </w:r>
      <w:r>
        <w:rPr/>
        <w:t>2</w:t>
      </w:r>
      <w:r>
        <w:rPr>
          <w:spacing w:val="-11"/>
        </w:rPr>
        <w:t> </w:t>
      </w:r>
      <w:r>
        <w:rPr/>
        <w:t>Ðiều</w:t>
      </w:r>
      <w:r>
        <w:rPr>
          <w:spacing w:val="-10"/>
        </w:rPr>
        <w:t> </w:t>
      </w:r>
      <w:r>
        <w:rPr/>
        <w:t>135,</w:t>
      </w:r>
      <w:r>
        <w:rPr>
          <w:spacing w:val="-12"/>
        </w:rPr>
        <w:t> </w:t>
      </w:r>
      <w:r>
        <w:rPr/>
        <w:t>khoản</w:t>
      </w:r>
      <w:r>
        <w:rPr>
          <w:spacing w:val="-8"/>
        </w:rPr>
        <w:t> </w:t>
      </w:r>
      <w:r>
        <w:rPr/>
        <w:t>2</w:t>
      </w:r>
      <w:r>
        <w:rPr>
          <w:spacing w:val="-11"/>
        </w:rPr>
        <w:t> </w:t>
      </w:r>
      <w:r>
        <w:rPr/>
        <w:t>Ðiều</w:t>
      </w:r>
      <w:r>
        <w:rPr>
          <w:spacing w:val="-10"/>
        </w:rPr>
        <w:t> </w:t>
      </w:r>
      <w:r>
        <w:rPr/>
        <w:t>136</w:t>
      </w:r>
      <w:r>
        <w:rPr>
          <w:spacing w:val="-10"/>
        </w:rPr>
        <w:t> </w:t>
      </w:r>
      <w:r>
        <w:rPr/>
        <w:t>Bộ</w:t>
      </w:r>
      <w:r>
        <w:rPr>
          <w:spacing w:val="-10"/>
        </w:rPr>
        <w:t> </w:t>
      </w:r>
      <w:r>
        <w:rPr/>
        <w:t>luật</w:t>
      </w:r>
      <w:r>
        <w:rPr>
          <w:spacing w:val="-13"/>
        </w:rPr>
        <w:t> </w:t>
      </w:r>
      <w:r>
        <w:rPr/>
        <w:t>Tố</w:t>
      </w:r>
      <w:r>
        <w:rPr>
          <w:spacing w:val="-8"/>
        </w:rPr>
        <w:t> </w:t>
      </w:r>
      <w:r>
        <w:rPr/>
        <w:t>tụng</w:t>
      </w:r>
      <w:r>
        <w:rPr>
          <w:spacing w:val="-10"/>
        </w:rPr>
        <w:t> </w:t>
      </w:r>
      <w:r>
        <w:rPr/>
        <w:t>hình sự và Nghị quyết số 326/2016/UBTVQH14 của Ủy ban Thường vụ Quốc hội ngày 30/12/2016 quy định về mức thu, miễn, giảm, thu nộp, quản lý và sử dụng án</w:t>
      </w:r>
      <w:r>
        <w:rPr>
          <w:spacing w:val="-2"/>
        </w:rPr>
        <w:t> </w:t>
      </w:r>
      <w:r>
        <w:rPr/>
        <w:t>phí và</w:t>
      </w:r>
      <w:r>
        <w:rPr>
          <w:spacing w:val="-3"/>
        </w:rPr>
        <w:t> </w:t>
      </w:r>
      <w:r>
        <w:rPr/>
        <w:t>lệ</w:t>
      </w:r>
      <w:r>
        <w:rPr>
          <w:spacing w:val="-3"/>
        </w:rPr>
        <w:t> </w:t>
      </w:r>
      <w:r>
        <w:rPr/>
        <w:t>phí Tòa</w:t>
      </w:r>
      <w:r>
        <w:rPr>
          <w:spacing w:val="-2"/>
        </w:rPr>
        <w:t> </w:t>
      </w:r>
      <w:r>
        <w:rPr/>
        <w:t>án.</w:t>
      </w:r>
      <w:r>
        <w:rPr>
          <w:spacing w:val="-3"/>
        </w:rPr>
        <w:t> </w:t>
      </w:r>
      <w:r>
        <w:rPr/>
        <w:t>Bị</w:t>
      </w:r>
      <w:r>
        <w:rPr>
          <w:spacing w:val="-2"/>
        </w:rPr>
        <w:t> </w:t>
      </w:r>
      <w:r>
        <w:rPr/>
        <w:t>cáo</w:t>
      </w:r>
      <w:r>
        <w:rPr>
          <w:spacing w:val="-2"/>
        </w:rPr>
        <w:t> </w:t>
      </w:r>
      <w:r>
        <w:rPr/>
        <w:t>phải chịu</w:t>
      </w:r>
      <w:r>
        <w:rPr>
          <w:spacing w:val="-2"/>
        </w:rPr>
        <w:t> </w:t>
      </w:r>
      <w:r>
        <w:rPr/>
        <w:t>án</w:t>
      </w:r>
      <w:r>
        <w:rPr>
          <w:spacing w:val="-4"/>
        </w:rPr>
        <w:t> </w:t>
      </w:r>
      <w:r>
        <w:rPr/>
        <w:t>phí hình</w:t>
      </w:r>
      <w:r>
        <w:rPr>
          <w:spacing w:val="-2"/>
        </w:rPr>
        <w:t> </w:t>
      </w:r>
      <w:r>
        <w:rPr/>
        <w:t>sự</w:t>
      </w:r>
      <w:r>
        <w:rPr>
          <w:spacing w:val="-4"/>
        </w:rPr>
        <w:t> </w:t>
      </w:r>
      <w:r>
        <w:rPr/>
        <w:t>sơ</w:t>
      </w:r>
      <w:r>
        <w:rPr>
          <w:spacing w:val="-3"/>
        </w:rPr>
        <w:t> </w:t>
      </w:r>
      <w:r>
        <w:rPr/>
        <w:t>thẩm</w:t>
      </w:r>
      <w:r>
        <w:rPr>
          <w:spacing w:val="-8"/>
        </w:rPr>
        <w:t> </w:t>
      </w:r>
      <w:r>
        <w:rPr/>
        <w:t>theo</w:t>
      </w:r>
      <w:r>
        <w:rPr>
          <w:spacing w:val="-2"/>
        </w:rPr>
        <w:t> </w:t>
      </w:r>
      <w:r>
        <w:rPr/>
        <w:t>quy</w:t>
      </w:r>
      <w:r>
        <w:rPr>
          <w:spacing w:val="-5"/>
        </w:rPr>
        <w:t> </w:t>
      </w:r>
      <w:r>
        <w:rPr/>
        <w:t>định.</w:t>
      </w:r>
    </w:p>
    <w:p>
      <w:pPr>
        <w:pStyle w:val="BodyText"/>
        <w:ind w:left="668"/>
      </w:pPr>
      <w:r>
        <w:rPr/>
        <w:t>Trong</w:t>
      </w:r>
      <w:r>
        <w:rPr>
          <w:spacing w:val="7"/>
        </w:rPr>
        <w:t> </w:t>
      </w:r>
      <w:r>
        <w:rPr/>
        <w:t>phần</w:t>
      </w:r>
      <w:r>
        <w:rPr>
          <w:spacing w:val="10"/>
        </w:rPr>
        <w:t> </w:t>
      </w:r>
      <w:r>
        <w:rPr/>
        <w:t>tranh</w:t>
      </w:r>
      <w:r>
        <w:rPr>
          <w:spacing w:val="10"/>
        </w:rPr>
        <w:t> </w:t>
      </w:r>
      <w:r>
        <w:rPr/>
        <w:t>luận,</w:t>
      </w:r>
      <w:r>
        <w:rPr>
          <w:spacing w:val="8"/>
        </w:rPr>
        <w:t> </w:t>
      </w:r>
      <w:r>
        <w:rPr/>
        <w:t>bị</w:t>
      </w:r>
      <w:r>
        <w:rPr>
          <w:spacing w:val="9"/>
        </w:rPr>
        <w:t> </w:t>
      </w:r>
      <w:r>
        <w:rPr/>
        <w:t>cáo</w:t>
      </w:r>
      <w:r>
        <w:rPr>
          <w:spacing w:val="8"/>
        </w:rPr>
        <w:t> </w:t>
      </w:r>
      <w:r>
        <w:rPr/>
        <w:t>không</w:t>
      </w:r>
      <w:r>
        <w:rPr>
          <w:spacing w:val="10"/>
        </w:rPr>
        <w:t> </w:t>
      </w:r>
      <w:r>
        <w:rPr/>
        <w:t>tranh</w:t>
      </w:r>
      <w:r>
        <w:rPr>
          <w:spacing w:val="8"/>
        </w:rPr>
        <w:t> </w:t>
      </w:r>
      <w:r>
        <w:rPr/>
        <w:t>luận</w:t>
      </w:r>
      <w:r>
        <w:rPr>
          <w:spacing w:val="9"/>
        </w:rPr>
        <w:t> </w:t>
      </w:r>
      <w:r>
        <w:rPr/>
        <w:t>với</w:t>
      </w:r>
      <w:r>
        <w:rPr>
          <w:spacing w:val="7"/>
        </w:rPr>
        <w:t> </w:t>
      </w:r>
      <w:r>
        <w:rPr/>
        <w:t>luận</w:t>
      </w:r>
      <w:r>
        <w:rPr>
          <w:spacing w:val="7"/>
        </w:rPr>
        <w:t> </w:t>
      </w:r>
      <w:r>
        <w:rPr/>
        <w:t>tội</w:t>
      </w:r>
      <w:r>
        <w:rPr>
          <w:spacing w:val="10"/>
        </w:rPr>
        <w:t> </w:t>
      </w:r>
      <w:r>
        <w:rPr/>
        <w:t>của</w:t>
      </w:r>
      <w:r>
        <w:rPr>
          <w:spacing w:val="7"/>
        </w:rPr>
        <w:t> </w:t>
      </w:r>
      <w:r>
        <w:rPr/>
        <w:t>Viện</w:t>
      </w:r>
      <w:r>
        <w:rPr>
          <w:spacing w:val="10"/>
        </w:rPr>
        <w:t> </w:t>
      </w:r>
      <w:r>
        <w:rPr>
          <w:spacing w:val="-4"/>
        </w:rPr>
        <w:t>kiểm</w:t>
      </w:r>
    </w:p>
    <w:p>
      <w:pPr>
        <w:pStyle w:val="BodyText"/>
        <w:spacing w:before="38"/>
        <w:jc w:val="left"/>
      </w:pPr>
      <w:r>
        <w:rPr>
          <w:spacing w:val="-4"/>
        </w:rPr>
        <w:t>sát.</w:t>
      </w:r>
    </w:p>
    <w:p>
      <w:pPr>
        <w:pStyle w:val="BodyText"/>
        <w:spacing w:before="98"/>
        <w:ind w:left="668"/>
        <w:jc w:val="left"/>
      </w:pPr>
      <w:r>
        <w:rPr/>
        <w:t>Luật</w:t>
      </w:r>
      <w:r>
        <w:rPr>
          <w:spacing w:val="22"/>
        </w:rPr>
        <w:t> </w:t>
      </w:r>
      <w:r>
        <w:rPr/>
        <w:t>sư</w:t>
      </w:r>
      <w:r>
        <w:rPr>
          <w:spacing w:val="23"/>
        </w:rPr>
        <w:t> </w:t>
      </w:r>
      <w:r>
        <w:rPr/>
        <w:t>bào</w:t>
      </w:r>
      <w:r>
        <w:rPr>
          <w:spacing w:val="25"/>
        </w:rPr>
        <w:t> </w:t>
      </w:r>
      <w:r>
        <w:rPr/>
        <w:t>chữa</w:t>
      </w:r>
      <w:r>
        <w:rPr>
          <w:spacing w:val="24"/>
        </w:rPr>
        <w:t> </w:t>
      </w:r>
      <w:r>
        <w:rPr/>
        <w:t>cho</w:t>
      </w:r>
      <w:r>
        <w:rPr>
          <w:spacing w:val="25"/>
        </w:rPr>
        <w:t> </w:t>
      </w:r>
      <w:r>
        <w:rPr/>
        <w:t>bị</w:t>
      </w:r>
      <w:r>
        <w:rPr>
          <w:spacing w:val="26"/>
        </w:rPr>
        <w:t> </w:t>
      </w:r>
      <w:r>
        <w:rPr/>
        <w:t>cáo</w:t>
      </w:r>
      <w:r>
        <w:rPr>
          <w:spacing w:val="25"/>
        </w:rPr>
        <w:t> </w:t>
      </w:r>
      <w:r>
        <w:rPr/>
        <w:t>xác</w:t>
      </w:r>
      <w:r>
        <w:rPr>
          <w:spacing w:val="24"/>
        </w:rPr>
        <w:t> </w:t>
      </w:r>
      <w:r>
        <w:rPr/>
        <w:t>định</w:t>
      </w:r>
      <w:r>
        <w:rPr>
          <w:spacing w:val="24"/>
        </w:rPr>
        <w:t> </w:t>
      </w:r>
      <w:r>
        <w:rPr/>
        <w:t>Viện</w:t>
      </w:r>
      <w:r>
        <w:rPr>
          <w:spacing w:val="25"/>
        </w:rPr>
        <w:t> </w:t>
      </w:r>
      <w:r>
        <w:rPr/>
        <w:t>kiểm</w:t>
      </w:r>
      <w:r>
        <w:rPr>
          <w:spacing w:val="20"/>
        </w:rPr>
        <w:t> </w:t>
      </w:r>
      <w:r>
        <w:rPr/>
        <w:t>sát</w:t>
      </w:r>
      <w:r>
        <w:rPr>
          <w:spacing w:val="25"/>
        </w:rPr>
        <w:t> </w:t>
      </w:r>
      <w:r>
        <w:rPr/>
        <w:t>truy</w:t>
      </w:r>
      <w:r>
        <w:rPr>
          <w:spacing w:val="21"/>
        </w:rPr>
        <w:t> </w:t>
      </w:r>
      <w:r>
        <w:rPr/>
        <w:t>tố</w:t>
      </w:r>
      <w:r>
        <w:rPr>
          <w:spacing w:val="26"/>
        </w:rPr>
        <w:t> </w:t>
      </w:r>
      <w:r>
        <w:rPr/>
        <w:t>bị</w:t>
      </w:r>
      <w:r>
        <w:rPr>
          <w:spacing w:val="26"/>
        </w:rPr>
        <w:t> </w:t>
      </w:r>
      <w:r>
        <w:rPr/>
        <w:t>cáo</w:t>
      </w:r>
      <w:r>
        <w:rPr>
          <w:spacing w:val="23"/>
        </w:rPr>
        <w:t> </w:t>
      </w:r>
      <w:r>
        <w:rPr/>
        <w:t>về</w:t>
      </w:r>
      <w:r>
        <w:rPr>
          <w:spacing w:val="22"/>
        </w:rPr>
        <w:t> </w:t>
      </w:r>
      <w:r>
        <w:rPr>
          <w:spacing w:val="-5"/>
        </w:rPr>
        <w:t>tội</w:t>
      </w:r>
    </w:p>
    <w:p>
      <w:pPr>
        <w:pStyle w:val="BodyText"/>
        <w:spacing w:before="38"/>
        <w:jc w:val="left"/>
      </w:pPr>
      <w:r>
        <w:rPr/>
        <w:t>“Mua</w:t>
      </w:r>
      <w:r>
        <w:rPr>
          <w:spacing w:val="2"/>
        </w:rPr>
        <w:t> </w:t>
      </w:r>
      <w:r>
        <w:rPr/>
        <w:t>Bán</w:t>
      </w:r>
      <w:r>
        <w:rPr>
          <w:spacing w:val="2"/>
        </w:rPr>
        <w:t> </w:t>
      </w:r>
      <w:r>
        <w:rPr/>
        <w:t>trái</w:t>
      </w:r>
      <w:r>
        <w:rPr>
          <w:spacing w:val="3"/>
        </w:rPr>
        <w:t> </w:t>
      </w:r>
      <w:r>
        <w:rPr/>
        <w:t>phép</w:t>
      </w:r>
      <w:r>
        <w:rPr>
          <w:spacing w:val="2"/>
        </w:rPr>
        <w:t> </w:t>
      </w:r>
      <w:r>
        <w:rPr/>
        <w:t>chất</w:t>
      </w:r>
      <w:r>
        <w:rPr>
          <w:spacing w:val="3"/>
        </w:rPr>
        <w:t> </w:t>
      </w:r>
      <w:r>
        <w:rPr/>
        <w:t>ma</w:t>
      </w:r>
      <w:r>
        <w:rPr>
          <w:spacing w:val="2"/>
        </w:rPr>
        <w:t> </w:t>
      </w:r>
      <w:r>
        <w:rPr/>
        <w:t>túy”</w:t>
      </w:r>
      <w:r>
        <w:rPr>
          <w:spacing w:val="2"/>
        </w:rPr>
        <w:t> </w:t>
      </w:r>
      <w:r>
        <w:rPr/>
        <w:t>theo</w:t>
      </w:r>
      <w:r>
        <w:rPr>
          <w:spacing w:val="3"/>
        </w:rPr>
        <w:t> </w:t>
      </w:r>
      <w:r>
        <w:rPr/>
        <w:t>quy</w:t>
      </w:r>
      <w:r>
        <w:rPr>
          <w:spacing w:val="1"/>
        </w:rPr>
        <w:t> </w:t>
      </w:r>
      <w:r>
        <w:rPr/>
        <w:t>định</w:t>
      </w:r>
      <w:r>
        <w:rPr>
          <w:spacing w:val="2"/>
        </w:rPr>
        <w:t> </w:t>
      </w:r>
      <w:r>
        <w:rPr/>
        <w:t>tại</w:t>
      </w:r>
      <w:r>
        <w:rPr>
          <w:spacing w:val="3"/>
        </w:rPr>
        <w:t> </w:t>
      </w:r>
      <w:r>
        <w:rPr/>
        <w:t>điểm b</w:t>
      </w:r>
      <w:r>
        <w:rPr>
          <w:spacing w:val="3"/>
        </w:rPr>
        <w:t> </w:t>
      </w:r>
      <w:r>
        <w:rPr/>
        <w:t>khoản</w:t>
      </w:r>
      <w:r>
        <w:rPr>
          <w:spacing w:val="3"/>
        </w:rPr>
        <w:t> </w:t>
      </w:r>
      <w:r>
        <w:rPr/>
        <w:t>4</w:t>
      </w:r>
      <w:r>
        <w:rPr>
          <w:spacing w:val="2"/>
        </w:rPr>
        <w:t> </w:t>
      </w:r>
      <w:r>
        <w:rPr/>
        <w:t>Ðiều</w:t>
      </w:r>
      <w:r>
        <w:rPr>
          <w:spacing w:val="3"/>
        </w:rPr>
        <w:t> </w:t>
      </w:r>
      <w:r>
        <w:rPr/>
        <w:t>251</w:t>
      </w:r>
      <w:r>
        <w:rPr>
          <w:spacing w:val="2"/>
        </w:rPr>
        <w:t> </w:t>
      </w:r>
      <w:r>
        <w:rPr>
          <w:spacing w:val="-5"/>
        </w:rPr>
        <w:t>Bộ</w:t>
      </w:r>
    </w:p>
    <w:p>
      <w:pPr>
        <w:spacing w:after="0"/>
        <w:jc w:val="left"/>
        <w:sectPr>
          <w:pgSz w:w="11910" w:h="16840"/>
          <w:pgMar w:header="0" w:footer="1095" w:top="1080" w:bottom="1340" w:left="1600" w:right="1020"/>
        </w:sectPr>
      </w:pPr>
    </w:p>
    <w:p>
      <w:pPr>
        <w:pStyle w:val="BodyText"/>
        <w:spacing w:line="268" w:lineRule="auto" w:before="61"/>
        <w:ind w:right="106"/>
      </w:pPr>
      <w:r>
        <w:rPr/>
        <w:t>luật Hình sự là đúng người, đúng tội. Luật sư đề nghị Hội đồng xét xử xem xét hoàn cảnh bị cáo, trong quá trình điều tra và tại phiên tòa sơ thẩm, bị cáo đã thành khẩn khai báo và tỏ ra ăn năn hối cải về hành vi phạm tội của mình, đề nghị Hội đồng xét xử áp dụng điểm s khoản 1 Ðiều 51 Bộ luật Hình sự, xử phạt bị cáo mức án tù có thời hạn.</w:t>
      </w:r>
    </w:p>
    <w:p>
      <w:pPr>
        <w:pStyle w:val="BodyText"/>
        <w:spacing w:before="57"/>
        <w:ind w:left="668"/>
      </w:pPr>
      <w:r>
        <w:rPr/>
        <w:t>Bị</w:t>
      </w:r>
      <w:r>
        <w:rPr>
          <w:spacing w:val="-6"/>
        </w:rPr>
        <w:t> </w:t>
      </w:r>
      <w:r>
        <w:rPr/>
        <w:t>cáo</w:t>
      </w:r>
      <w:r>
        <w:rPr>
          <w:spacing w:val="-5"/>
        </w:rPr>
        <w:t> </w:t>
      </w:r>
      <w:r>
        <w:rPr/>
        <w:t>nhất</w:t>
      </w:r>
      <w:r>
        <w:rPr>
          <w:spacing w:val="-10"/>
        </w:rPr>
        <w:t> </w:t>
      </w:r>
      <w:r>
        <w:rPr/>
        <w:t>trí</w:t>
      </w:r>
      <w:r>
        <w:rPr>
          <w:spacing w:val="-13"/>
        </w:rPr>
        <w:t> </w:t>
      </w:r>
      <w:r>
        <w:rPr/>
        <w:t>với</w:t>
      </w:r>
      <w:r>
        <w:rPr>
          <w:spacing w:val="-10"/>
        </w:rPr>
        <w:t> </w:t>
      </w:r>
      <w:r>
        <w:rPr/>
        <w:t>nội</w:t>
      </w:r>
      <w:r>
        <w:rPr>
          <w:spacing w:val="-13"/>
        </w:rPr>
        <w:t> </w:t>
      </w:r>
      <w:r>
        <w:rPr/>
        <w:t>dung</w:t>
      </w:r>
      <w:r>
        <w:rPr>
          <w:spacing w:val="-11"/>
        </w:rPr>
        <w:t> </w:t>
      </w:r>
      <w:r>
        <w:rPr/>
        <w:t>bào</w:t>
      </w:r>
      <w:r>
        <w:rPr>
          <w:spacing w:val="-11"/>
        </w:rPr>
        <w:t> </w:t>
      </w:r>
      <w:r>
        <w:rPr/>
        <w:t>chữa</w:t>
      </w:r>
      <w:r>
        <w:rPr>
          <w:spacing w:val="-12"/>
        </w:rPr>
        <w:t> </w:t>
      </w:r>
      <w:r>
        <w:rPr/>
        <w:t>của</w:t>
      </w:r>
      <w:r>
        <w:rPr>
          <w:spacing w:val="-11"/>
        </w:rPr>
        <w:t> </w:t>
      </w:r>
      <w:r>
        <w:rPr/>
        <w:t>Luật</w:t>
      </w:r>
      <w:r>
        <w:rPr>
          <w:spacing w:val="-10"/>
        </w:rPr>
        <w:t> </w:t>
      </w:r>
      <w:r>
        <w:rPr>
          <w:spacing w:val="-5"/>
        </w:rPr>
        <w:t>sư.</w:t>
      </w:r>
    </w:p>
    <w:p>
      <w:pPr>
        <w:pStyle w:val="BodyText"/>
        <w:spacing w:line="268" w:lineRule="auto" w:before="98"/>
        <w:ind w:right="108" w:firstLine="566"/>
      </w:pPr>
      <w:r>
        <w:rPr/>
        <w:t>Viện kiểm</w:t>
      </w:r>
      <w:r>
        <w:rPr>
          <w:spacing w:val="-4"/>
        </w:rPr>
        <w:t> </w:t>
      </w:r>
      <w:r>
        <w:rPr/>
        <w:t>sát đối đáp với đề</w:t>
      </w:r>
      <w:r>
        <w:rPr>
          <w:spacing w:val="-1"/>
        </w:rPr>
        <w:t> </w:t>
      </w:r>
      <w:r>
        <w:rPr/>
        <w:t>nghị của</w:t>
      </w:r>
      <w:r>
        <w:rPr>
          <w:spacing w:val="-1"/>
        </w:rPr>
        <w:t> </w:t>
      </w:r>
      <w:r>
        <w:rPr/>
        <w:t>luật sư về</w:t>
      </w:r>
      <w:r>
        <w:rPr>
          <w:spacing w:val="-1"/>
        </w:rPr>
        <w:t> </w:t>
      </w:r>
      <w:r>
        <w:rPr/>
        <w:t>việc xử</w:t>
      </w:r>
      <w:r>
        <w:rPr>
          <w:spacing w:val="-2"/>
        </w:rPr>
        <w:t> </w:t>
      </w:r>
      <w:r>
        <w:rPr/>
        <w:t>phạt tù có thời hạn đối</w:t>
      </w:r>
      <w:r>
        <w:rPr>
          <w:spacing w:val="-5"/>
        </w:rPr>
        <w:t> </w:t>
      </w:r>
      <w:r>
        <w:rPr/>
        <w:t>với</w:t>
      </w:r>
      <w:r>
        <w:rPr>
          <w:spacing w:val="-5"/>
        </w:rPr>
        <w:t> </w:t>
      </w:r>
      <w:r>
        <w:rPr/>
        <w:t>bị</w:t>
      </w:r>
      <w:r>
        <w:rPr>
          <w:spacing w:val="-5"/>
        </w:rPr>
        <w:t> </w:t>
      </w:r>
      <w:r>
        <w:rPr/>
        <w:t>cáo</w:t>
      </w:r>
      <w:r>
        <w:rPr>
          <w:spacing w:val="-4"/>
        </w:rPr>
        <w:t> </w:t>
      </w:r>
      <w:r>
        <w:rPr/>
        <w:t>là</w:t>
      </w:r>
      <w:r>
        <w:rPr>
          <w:spacing w:val="-6"/>
        </w:rPr>
        <w:t> </w:t>
      </w:r>
      <w:r>
        <w:rPr/>
        <w:t>không</w:t>
      </w:r>
      <w:r>
        <w:rPr>
          <w:spacing w:val="-5"/>
        </w:rPr>
        <w:t> </w:t>
      </w:r>
      <w:r>
        <w:rPr/>
        <w:t>có</w:t>
      </w:r>
      <w:r>
        <w:rPr>
          <w:spacing w:val="-5"/>
        </w:rPr>
        <w:t> </w:t>
      </w:r>
      <w:r>
        <w:rPr/>
        <w:t>cơ</w:t>
      </w:r>
      <w:r>
        <w:rPr>
          <w:spacing w:val="-6"/>
        </w:rPr>
        <w:t> </w:t>
      </w:r>
      <w:r>
        <w:rPr/>
        <w:t>sở</w:t>
      </w:r>
      <w:r>
        <w:rPr>
          <w:spacing w:val="-6"/>
        </w:rPr>
        <w:t> </w:t>
      </w:r>
      <w:r>
        <w:rPr/>
        <w:t>chấp</w:t>
      </w:r>
      <w:r>
        <w:rPr>
          <w:spacing w:val="-5"/>
        </w:rPr>
        <w:t> </w:t>
      </w:r>
      <w:r>
        <w:rPr/>
        <w:t>nhận,</w:t>
      </w:r>
      <w:r>
        <w:rPr>
          <w:spacing w:val="-4"/>
        </w:rPr>
        <w:t> </w:t>
      </w:r>
      <w:r>
        <w:rPr/>
        <w:t>đại</w:t>
      </w:r>
      <w:r>
        <w:rPr>
          <w:spacing w:val="-5"/>
        </w:rPr>
        <w:t> </w:t>
      </w:r>
      <w:r>
        <w:rPr/>
        <w:t>diện</w:t>
      </w:r>
      <w:r>
        <w:rPr>
          <w:spacing w:val="-5"/>
        </w:rPr>
        <w:t> </w:t>
      </w:r>
      <w:r>
        <w:rPr/>
        <w:t>Viện</w:t>
      </w:r>
      <w:r>
        <w:rPr>
          <w:spacing w:val="-5"/>
        </w:rPr>
        <w:t> </w:t>
      </w:r>
      <w:r>
        <w:rPr/>
        <w:t>kiểm</w:t>
      </w:r>
      <w:r>
        <w:rPr>
          <w:spacing w:val="-9"/>
        </w:rPr>
        <w:t> </w:t>
      </w:r>
      <w:r>
        <w:rPr/>
        <w:t>sát</w:t>
      </w:r>
      <w:r>
        <w:rPr>
          <w:spacing w:val="-5"/>
        </w:rPr>
        <w:t> </w:t>
      </w:r>
      <w:r>
        <w:rPr/>
        <w:t>giữ</w:t>
      </w:r>
      <w:r>
        <w:rPr>
          <w:spacing w:val="-7"/>
        </w:rPr>
        <w:t> </w:t>
      </w:r>
      <w:r>
        <w:rPr/>
        <w:t>nguyên</w:t>
      </w:r>
      <w:r>
        <w:rPr>
          <w:spacing w:val="-5"/>
        </w:rPr>
        <w:t> </w:t>
      </w:r>
      <w:r>
        <w:rPr/>
        <w:t>đề nghị xử phạt tù chung thân đối với bị cáo.</w:t>
      </w:r>
    </w:p>
    <w:p>
      <w:pPr>
        <w:pStyle w:val="BodyText"/>
        <w:spacing w:line="268" w:lineRule="auto"/>
        <w:ind w:right="106" w:firstLine="566"/>
      </w:pPr>
      <w:r>
        <w:rPr/>
        <w:t>Bị cáo nói lời sau cùng, đề nghị Hội đồng xét xử xem xét cho bị cáo được hưởng mức án thấp nhất.</w:t>
      </w:r>
    </w:p>
    <w:p>
      <w:pPr>
        <w:pStyle w:val="Heading1"/>
        <w:ind w:left="3143" w:right="258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98"/>
        <w:ind w:right="101" w:firstLine="566"/>
      </w:pPr>
      <w:r>
        <w:rPr/>
        <w:t>Trên</w:t>
      </w:r>
      <w:r>
        <w:rPr>
          <w:spacing w:val="-4"/>
        </w:rPr>
        <w:t> </w:t>
      </w:r>
      <w:r>
        <w:rPr/>
        <w:t>cơ</w:t>
      </w:r>
      <w:r>
        <w:rPr>
          <w:spacing w:val="-5"/>
        </w:rPr>
        <w:t> </w:t>
      </w:r>
      <w:r>
        <w:rPr/>
        <w:t>sở</w:t>
      </w:r>
      <w:r>
        <w:rPr>
          <w:spacing w:val="-5"/>
        </w:rPr>
        <w:t> </w:t>
      </w:r>
      <w:r>
        <w:rPr/>
        <w:t>nội</w:t>
      </w:r>
      <w:r>
        <w:rPr>
          <w:spacing w:val="-4"/>
        </w:rPr>
        <w:t> </w:t>
      </w:r>
      <w:r>
        <w:rPr/>
        <w:t>dung</w:t>
      </w:r>
      <w:r>
        <w:rPr>
          <w:spacing w:val="-4"/>
        </w:rPr>
        <w:t> </w:t>
      </w:r>
      <w:r>
        <w:rPr/>
        <w:t>vụ</w:t>
      </w:r>
      <w:r>
        <w:rPr>
          <w:spacing w:val="-4"/>
        </w:rPr>
        <w:t> </w:t>
      </w:r>
      <w:r>
        <w:rPr/>
        <w:t>án,</w:t>
      </w:r>
      <w:r>
        <w:rPr>
          <w:spacing w:val="-6"/>
        </w:rPr>
        <w:t> </w:t>
      </w:r>
      <w:r>
        <w:rPr/>
        <w:t>căn</w:t>
      </w:r>
      <w:r>
        <w:rPr>
          <w:spacing w:val="-3"/>
        </w:rPr>
        <w:t> </w:t>
      </w:r>
      <w:r>
        <w:rPr/>
        <w:t>cứ</w:t>
      </w:r>
      <w:r>
        <w:rPr>
          <w:spacing w:val="-6"/>
        </w:rPr>
        <w:t> </w:t>
      </w:r>
      <w:r>
        <w:rPr/>
        <w:t>vào</w:t>
      </w:r>
      <w:r>
        <w:rPr>
          <w:spacing w:val="-4"/>
        </w:rPr>
        <w:t> </w:t>
      </w:r>
      <w:r>
        <w:rPr/>
        <w:t>các</w:t>
      </w:r>
      <w:r>
        <w:rPr>
          <w:spacing w:val="-5"/>
        </w:rPr>
        <w:t> </w:t>
      </w:r>
      <w:r>
        <w:rPr/>
        <w:t>tài</w:t>
      </w:r>
      <w:r>
        <w:rPr>
          <w:spacing w:val="-4"/>
        </w:rPr>
        <w:t> </w:t>
      </w:r>
      <w:r>
        <w:rPr/>
        <w:t>liệu</w:t>
      </w:r>
      <w:r>
        <w:rPr>
          <w:spacing w:val="-4"/>
        </w:rPr>
        <w:t> </w:t>
      </w:r>
      <w:r>
        <w:rPr/>
        <w:t>trong</w:t>
      </w:r>
      <w:r>
        <w:rPr>
          <w:spacing w:val="-4"/>
        </w:rPr>
        <w:t> </w:t>
      </w:r>
      <w:r>
        <w:rPr/>
        <w:t>hồ</w:t>
      </w:r>
      <w:r>
        <w:rPr>
          <w:spacing w:val="-3"/>
        </w:rPr>
        <w:t> </w:t>
      </w:r>
      <w:r>
        <w:rPr/>
        <w:t>sơ</w:t>
      </w:r>
      <w:r>
        <w:rPr>
          <w:spacing w:val="-7"/>
        </w:rPr>
        <w:t> </w:t>
      </w:r>
      <w:r>
        <w:rPr/>
        <w:t>vụ</w:t>
      </w:r>
      <w:r>
        <w:rPr>
          <w:spacing w:val="-6"/>
        </w:rPr>
        <w:t> </w:t>
      </w:r>
      <w:r>
        <w:rPr/>
        <w:t>án</w:t>
      </w:r>
      <w:r>
        <w:rPr>
          <w:spacing w:val="-4"/>
        </w:rPr>
        <w:t> </w:t>
      </w:r>
      <w:r>
        <w:rPr/>
        <w:t>đã</w:t>
      </w:r>
      <w:r>
        <w:rPr>
          <w:spacing w:val="-5"/>
        </w:rPr>
        <w:t> </w:t>
      </w:r>
      <w:r>
        <w:rPr/>
        <w:t>được thẩm</w:t>
      </w:r>
      <w:r>
        <w:rPr>
          <w:spacing w:val="-16"/>
        </w:rPr>
        <w:t> </w:t>
      </w:r>
      <w:r>
        <w:rPr/>
        <w:t>tra,</w:t>
      </w:r>
      <w:r>
        <w:rPr>
          <w:spacing w:val="-12"/>
        </w:rPr>
        <w:t> </w:t>
      </w:r>
      <w:r>
        <w:rPr/>
        <w:t>xét</w:t>
      </w:r>
      <w:r>
        <w:rPr>
          <w:spacing w:val="-10"/>
        </w:rPr>
        <w:t> </w:t>
      </w:r>
      <w:r>
        <w:rPr/>
        <w:t>hỏi,</w:t>
      </w:r>
      <w:r>
        <w:rPr>
          <w:spacing w:val="-12"/>
        </w:rPr>
        <w:t> </w:t>
      </w:r>
      <w:r>
        <w:rPr/>
        <w:t>tranh</w:t>
      </w:r>
      <w:r>
        <w:rPr>
          <w:spacing w:val="-7"/>
        </w:rPr>
        <w:t> </w:t>
      </w:r>
      <w:r>
        <w:rPr/>
        <w:t>tụng</w:t>
      </w:r>
      <w:r>
        <w:rPr>
          <w:spacing w:val="-10"/>
        </w:rPr>
        <w:t> </w:t>
      </w:r>
      <w:r>
        <w:rPr/>
        <w:t>tại</w:t>
      </w:r>
      <w:r>
        <w:rPr>
          <w:spacing w:val="-10"/>
        </w:rPr>
        <w:t> </w:t>
      </w:r>
      <w:r>
        <w:rPr/>
        <w:t>phiên</w:t>
      </w:r>
      <w:r>
        <w:rPr>
          <w:spacing w:val="-10"/>
        </w:rPr>
        <w:t> </w:t>
      </w:r>
      <w:r>
        <w:rPr/>
        <w:t>tòa,</w:t>
      </w:r>
      <w:r>
        <w:rPr>
          <w:spacing w:val="-12"/>
        </w:rPr>
        <w:t> </w:t>
      </w:r>
      <w:r>
        <w:rPr/>
        <w:t>Hội</w:t>
      </w:r>
      <w:r>
        <w:rPr>
          <w:spacing w:val="-10"/>
        </w:rPr>
        <w:t> </w:t>
      </w:r>
      <w:r>
        <w:rPr/>
        <w:t>đồng</w:t>
      </w:r>
      <w:r>
        <w:rPr>
          <w:spacing w:val="-10"/>
        </w:rPr>
        <w:t> </w:t>
      </w:r>
      <w:r>
        <w:rPr/>
        <w:t>xét</w:t>
      </w:r>
      <w:r>
        <w:rPr>
          <w:spacing w:val="-10"/>
        </w:rPr>
        <w:t> </w:t>
      </w:r>
      <w:r>
        <w:rPr/>
        <w:t>xử</w:t>
      </w:r>
      <w:r>
        <w:rPr>
          <w:spacing w:val="-12"/>
        </w:rPr>
        <w:t> </w:t>
      </w:r>
      <w:r>
        <w:rPr/>
        <w:t>nhận</w:t>
      </w:r>
      <w:r>
        <w:rPr>
          <w:spacing w:val="-10"/>
        </w:rPr>
        <w:t> </w:t>
      </w:r>
      <w:r>
        <w:rPr/>
        <w:t>định</w:t>
      </w:r>
      <w:r>
        <w:rPr>
          <w:spacing w:val="-10"/>
        </w:rPr>
        <w:t> </w:t>
      </w:r>
      <w:r>
        <w:rPr/>
        <w:t>như</w:t>
      </w:r>
      <w:r>
        <w:rPr>
          <w:spacing w:val="-13"/>
        </w:rPr>
        <w:t> </w:t>
      </w:r>
      <w:r>
        <w:rPr/>
        <w:t>sau:</w:t>
      </w:r>
    </w:p>
    <w:p>
      <w:pPr>
        <w:pStyle w:val="ListParagraph"/>
        <w:numPr>
          <w:ilvl w:val="0"/>
          <w:numId w:val="5"/>
        </w:numPr>
        <w:tabs>
          <w:tab w:pos="1065" w:val="left" w:leader="none"/>
        </w:tabs>
        <w:spacing w:line="268" w:lineRule="auto" w:before="58" w:after="0"/>
        <w:ind w:left="102" w:right="101" w:firstLine="566"/>
        <w:jc w:val="both"/>
        <w:rPr>
          <w:sz w:val="28"/>
        </w:rPr>
      </w:pPr>
      <w:r>
        <w:rPr>
          <w:sz w:val="28"/>
        </w:rPr>
        <w:t>Quá</w:t>
      </w:r>
      <w:r>
        <w:rPr>
          <w:spacing w:val="-5"/>
          <w:sz w:val="28"/>
        </w:rPr>
        <w:t> </w:t>
      </w:r>
      <w:r>
        <w:rPr>
          <w:sz w:val="28"/>
        </w:rPr>
        <w:t>trình</w:t>
      </w:r>
      <w:r>
        <w:rPr>
          <w:spacing w:val="-3"/>
          <w:sz w:val="28"/>
        </w:rPr>
        <w:t> </w:t>
      </w:r>
      <w:r>
        <w:rPr>
          <w:sz w:val="28"/>
        </w:rPr>
        <w:t>khởi</w:t>
      </w:r>
      <w:r>
        <w:rPr>
          <w:spacing w:val="-3"/>
          <w:sz w:val="28"/>
        </w:rPr>
        <w:t> </w:t>
      </w:r>
      <w:r>
        <w:rPr>
          <w:sz w:val="28"/>
        </w:rPr>
        <w:t>tố,</w:t>
      </w:r>
      <w:r>
        <w:rPr>
          <w:spacing w:val="-5"/>
          <w:sz w:val="28"/>
        </w:rPr>
        <w:t> </w:t>
      </w:r>
      <w:r>
        <w:rPr>
          <w:sz w:val="28"/>
        </w:rPr>
        <w:t>điều</w:t>
      </w:r>
      <w:r>
        <w:rPr>
          <w:spacing w:val="-6"/>
          <w:sz w:val="28"/>
        </w:rPr>
        <w:t> </w:t>
      </w:r>
      <w:r>
        <w:rPr>
          <w:sz w:val="28"/>
        </w:rPr>
        <w:t>tra,</w:t>
      </w:r>
      <w:r>
        <w:rPr>
          <w:spacing w:val="-5"/>
          <w:sz w:val="28"/>
        </w:rPr>
        <w:t> </w:t>
      </w:r>
      <w:r>
        <w:rPr>
          <w:sz w:val="28"/>
        </w:rPr>
        <w:t>truy</w:t>
      </w:r>
      <w:r>
        <w:rPr>
          <w:spacing w:val="-8"/>
          <w:sz w:val="28"/>
        </w:rPr>
        <w:t> </w:t>
      </w:r>
      <w:r>
        <w:rPr>
          <w:sz w:val="28"/>
        </w:rPr>
        <w:t>tố,</w:t>
      </w:r>
      <w:r>
        <w:rPr>
          <w:spacing w:val="-5"/>
          <w:sz w:val="28"/>
        </w:rPr>
        <w:t> </w:t>
      </w:r>
      <w:r>
        <w:rPr>
          <w:sz w:val="28"/>
        </w:rPr>
        <w:t>Ðiều</w:t>
      </w:r>
      <w:r>
        <w:rPr>
          <w:spacing w:val="-3"/>
          <w:sz w:val="28"/>
        </w:rPr>
        <w:t> </w:t>
      </w:r>
      <w:r>
        <w:rPr>
          <w:sz w:val="28"/>
        </w:rPr>
        <w:t>tra</w:t>
      </w:r>
      <w:r>
        <w:rPr>
          <w:spacing w:val="-7"/>
          <w:sz w:val="28"/>
        </w:rPr>
        <w:t> </w:t>
      </w:r>
      <w:r>
        <w:rPr>
          <w:sz w:val="28"/>
        </w:rPr>
        <w:t>viên,</w:t>
      </w:r>
      <w:r>
        <w:rPr>
          <w:spacing w:val="-5"/>
          <w:sz w:val="28"/>
        </w:rPr>
        <w:t> </w:t>
      </w:r>
      <w:r>
        <w:rPr>
          <w:sz w:val="28"/>
        </w:rPr>
        <w:t>Kiểm</w:t>
      </w:r>
      <w:r>
        <w:rPr>
          <w:spacing w:val="-8"/>
          <w:sz w:val="28"/>
        </w:rPr>
        <w:t> </w:t>
      </w:r>
      <w:r>
        <w:rPr>
          <w:sz w:val="28"/>
        </w:rPr>
        <w:t>sát</w:t>
      </w:r>
      <w:r>
        <w:rPr>
          <w:spacing w:val="-3"/>
          <w:sz w:val="28"/>
        </w:rPr>
        <w:t> </w:t>
      </w:r>
      <w:r>
        <w:rPr>
          <w:sz w:val="28"/>
        </w:rPr>
        <w:t>viên</w:t>
      </w:r>
      <w:r>
        <w:rPr>
          <w:spacing w:val="-3"/>
          <w:sz w:val="28"/>
        </w:rPr>
        <w:t> </w:t>
      </w:r>
      <w:r>
        <w:rPr>
          <w:sz w:val="28"/>
        </w:rPr>
        <w:t>và</w:t>
      </w:r>
      <w:r>
        <w:rPr>
          <w:spacing w:val="-7"/>
          <w:sz w:val="28"/>
        </w:rPr>
        <w:t> </w:t>
      </w:r>
      <w:r>
        <w:rPr>
          <w:sz w:val="28"/>
        </w:rPr>
        <w:t>người bào</w:t>
      </w:r>
      <w:r>
        <w:rPr>
          <w:spacing w:val="-2"/>
          <w:sz w:val="28"/>
        </w:rPr>
        <w:t> </w:t>
      </w:r>
      <w:r>
        <w:rPr>
          <w:sz w:val="28"/>
        </w:rPr>
        <w:t>chữa</w:t>
      </w:r>
      <w:r>
        <w:rPr>
          <w:spacing w:val="-3"/>
          <w:sz w:val="28"/>
        </w:rPr>
        <w:t> </w:t>
      </w:r>
      <w:r>
        <w:rPr>
          <w:sz w:val="28"/>
        </w:rPr>
        <w:t>đã</w:t>
      </w:r>
      <w:r>
        <w:rPr>
          <w:spacing w:val="-3"/>
          <w:sz w:val="28"/>
        </w:rPr>
        <w:t> </w:t>
      </w:r>
      <w:r>
        <w:rPr>
          <w:sz w:val="28"/>
        </w:rPr>
        <w:t>thực</w:t>
      </w:r>
      <w:r>
        <w:rPr>
          <w:spacing w:val="-3"/>
          <w:sz w:val="28"/>
        </w:rPr>
        <w:t> </w:t>
      </w:r>
      <w:r>
        <w:rPr>
          <w:sz w:val="28"/>
        </w:rPr>
        <w:t>hiện</w:t>
      </w:r>
      <w:r>
        <w:rPr>
          <w:spacing w:val="-4"/>
          <w:sz w:val="28"/>
        </w:rPr>
        <w:t> </w:t>
      </w:r>
      <w:r>
        <w:rPr>
          <w:sz w:val="28"/>
        </w:rPr>
        <w:t>đúng</w:t>
      </w:r>
      <w:r>
        <w:rPr>
          <w:spacing w:val="-2"/>
          <w:sz w:val="28"/>
        </w:rPr>
        <w:t> </w:t>
      </w:r>
      <w:r>
        <w:rPr>
          <w:sz w:val="28"/>
        </w:rPr>
        <w:t>về</w:t>
      </w:r>
      <w:r>
        <w:rPr>
          <w:spacing w:val="-3"/>
          <w:sz w:val="28"/>
        </w:rPr>
        <w:t> </w:t>
      </w:r>
      <w:r>
        <w:rPr>
          <w:sz w:val="28"/>
        </w:rPr>
        <w:t>thẩm</w:t>
      </w:r>
      <w:r>
        <w:rPr>
          <w:spacing w:val="-7"/>
          <w:sz w:val="28"/>
        </w:rPr>
        <w:t> </w:t>
      </w:r>
      <w:r>
        <w:rPr>
          <w:sz w:val="28"/>
        </w:rPr>
        <w:t>quyền,</w:t>
      </w:r>
      <w:r>
        <w:rPr>
          <w:spacing w:val="-2"/>
          <w:sz w:val="28"/>
        </w:rPr>
        <w:t> </w:t>
      </w:r>
      <w:r>
        <w:rPr>
          <w:sz w:val="28"/>
        </w:rPr>
        <w:t>trình</w:t>
      </w:r>
      <w:r>
        <w:rPr>
          <w:spacing w:val="-4"/>
          <w:sz w:val="28"/>
        </w:rPr>
        <w:t> </w:t>
      </w:r>
      <w:r>
        <w:rPr>
          <w:sz w:val="28"/>
        </w:rPr>
        <w:t>tự,</w:t>
      </w:r>
      <w:r>
        <w:rPr>
          <w:spacing w:val="-3"/>
          <w:sz w:val="28"/>
        </w:rPr>
        <w:t> </w:t>
      </w:r>
      <w:r>
        <w:rPr>
          <w:sz w:val="28"/>
        </w:rPr>
        <w:t>thủ</w:t>
      </w:r>
      <w:r>
        <w:rPr>
          <w:spacing w:val="-2"/>
          <w:sz w:val="28"/>
        </w:rPr>
        <w:t> </w:t>
      </w:r>
      <w:r>
        <w:rPr>
          <w:sz w:val="28"/>
        </w:rPr>
        <w:t>tục</w:t>
      </w:r>
      <w:r>
        <w:rPr>
          <w:spacing w:val="-5"/>
          <w:sz w:val="28"/>
        </w:rPr>
        <w:t> </w:t>
      </w:r>
      <w:r>
        <w:rPr>
          <w:sz w:val="28"/>
        </w:rPr>
        <w:t>quy</w:t>
      </w:r>
      <w:r>
        <w:rPr>
          <w:spacing w:val="-6"/>
          <w:sz w:val="28"/>
        </w:rPr>
        <w:t> </w:t>
      </w:r>
      <w:r>
        <w:rPr>
          <w:sz w:val="28"/>
        </w:rPr>
        <w:t>định</w:t>
      </w:r>
      <w:r>
        <w:rPr>
          <w:spacing w:val="-2"/>
          <w:sz w:val="28"/>
        </w:rPr>
        <w:t> </w:t>
      </w:r>
      <w:r>
        <w:rPr>
          <w:sz w:val="28"/>
        </w:rPr>
        <w:t>của</w:t>
      </w:r>
      <w:r>
        <w:rPr>
          <w:spacing w:val="-3"/>
          <w:sz w:val="28"/>
        </w:rPr>
        <w:t> </w:t>
      </w:r>
      <w:r>
        <w:rPr>
          <w:sz w:val="28"/>
        </w:rPr>
        <w:t>Bộ</w:t>
      </w:r>
      <w:r>
        <w:rPr>
          <w:spacing w:val="-2"/>
          <w:sz w:val="28"/>
        </w:rPr>
        <w:t> </w:t>
      </w:r>
      <w:r>
        <w:rPr>
          <w:sz w:val="28"/>
        </w:rPr>
        <w:t>luật Tố</w:t>
      </w:r>
      <w:r>
        <w:rPr>
          <w:spacing w:val="-7"/>
          <w:sz w:val="28"/>
        </w:rPr>
        <w:t> </w:t>
      </w:r>
      <w:r>
        <w:rPr>
          <w:sz w:val="28"/>
        </w:rPr>
        <w:t>tụng</w:t>
      </w:r>
      <w:r>
        <w:rPr>
          <w:spacing w:val="-9"/>
          <w:sz w:val="28"/>
        </w:rPr>
        <w:t> </w:t>
      </w:r>
      <w:r>
        <w:rPr>
          <w:sz w:val="28"/>
        </w:rPr>
        <w:t>hình</w:t>
      </w:r>
      <w:r>
        <w:rPr>
          <w:spacing w:val="-7"/>
          <w:sz w:val="28"/>
        </w:rPr>
        <w:t> </w:t>
      </w:r>
      <w:r>
        <w:rPr>
          <w:sz w:val="28"/>
        </w:rPr>
        <w:t>sự.</w:t>
      </w:r>
      <w:r>
        <w:rPr>
          <w:spacing w:val="-9"/>
          <w:sz w:val="28"/>
        </w:rPr>
        <w:t> </w:t>
      </w:r>
      <w:r>
        <w:rPr>
          <w:sz w:val="28"/>
        </w:rPr>
        <w:t>Quá</w:t>
      </w:r>
      <w:r>
        <w:rPr>
          <w:spacing w:val="-10"/>
          <w:sz w:val="28"/>
        </w:rPr>
        <w:t> </w:t>
      </w:r>
      <w:r>
        <w:rPr>
          <w:sz w:val="28"/>
        </w:rPr>
        <w:t>trình</w:t>
      </w:r>
      <w:r>
        <w:rPr>
          <w:spacing w:val="-9"/>
          <w:sz w:val="28"/>
        </w:rPr>
        <w:t> </w:t>
      </w:r>
      <w:r>
        <w:rPr>
          <w:sz w:val="28"/>
        </w:rPr>
        <w:t>điều</w:t>
      </w:r>
      <w:r>
        <w:rPr>
          <w:spacing w:val="-9"/>
          <w:sz w:val="28"/>
        </w:rPr>
        <w:t> </w:t>
      </w:r>
      <w:r>
        <w:rPr>
          <w:sz w:val="28"/>
        </w:rPr>
        <w:t>tra</w:t>
      </w:r>
      <w:r>
        <w:rPr>
          <w:spacing w:val="-8"/>
          <w:sz w:val="28"/>
        </w:rPr>
        <w:t> </w:t>
      </w:r>
      <w:r>
        <w:rPr>
          <w:sz w:val="28"/>
        </w:rPr>
        <w:t>và</w:t>
      </w:r>
      <w:r>
        <w:rPr>
          <w:spacing w:val="-8"/>
          <w:sz w:val="28"/>
        </w:rPr>
        <w:t> </w:t>
      </w:r>
      <w:r>
        <w:rPr>
          <w:sz w:val="28"/>
        </w:rPr>
        <w:t>tại</w:t>
      </w:r>
      <w:r>
        <w:rPr>
          <w:spacing w:val="-7"/>
          <w:sz w:val="28"/>
        </w:rPr>
        <w:t> </w:t>
      </w:r>
      <w:r>
        <w:rPr>
          <w:sz w:val="28"/>
        </w:rPr>
        <w:t>phiên</w:t>
      </w:r>
      <w:r>
        <w:rPr>
          <w:spacing w:val="-7"/>
          <w:sz w:val="28"/>
        </w:rPr>
        <w:t> </w:t>
      </w:r>
      <w:r>
        <w:rPr>
          <w:sz w:val="28"/>
        </w:rPr>
        <w:t>tòa,</w:t>
      </w:r>
      <w:r>
        <w:rPr>
          <w:spacing w:val="-9"/>
          <w:sz w:val="28"/>
        </w:rPr>
        <w:t> </w:t>
      </w:r>
      <w:r>
        <w:rPr>
          <w:sz w:val="28"/>
        </w:rPr>
        <w:t>bị</w:t>
      </w:r>
      <w:r>
        <w:rPr>
          <w:spacing w:val="-7"/>
          <w:sz w:val="28"/>
        </w:rPr>
        <w:t> </w:t>
      </w:r>
      <w:r>
        <w:rPr>
          <w:sz w:val="28"/>
        </w:rPr>
        <w:t>cáo,</w:t>
      </w:r>
      <w:r>
        <w:rPr>
          <w:spacing w:val="-8"/>
          <w:sz w:val="28"/>
        </w:rPr>
        <w:t> </w:t>
      </w:r>
      <w:r>
        <w:rPr>
          <w:sz w:val="28"/>
        </w:rPr>
        <w:t>Luật</w:t>
      </w:r>
      <w:r>
        <w:rPr>
          <w:spacing w:val="-7"/>
          <w:sz w:val="28"/>
        </w:rPr>
        <w:t> </w:t>
      </w:r>
      <w:r>
        <w:rPr>
          <w:sz w:val="28"/>
        </w:rPr>
        <w:t>sư</w:t>
      </w:r>
      <w:r>
        <w:rPr>
          <w:spacing w:val="-9"/>
          <w:sz w:val="28"/>
        </w:rPr>
        <w:t> </w:t>
      </w:r>
      <w:r>
        <w:rPr>
          <w:sz w:val="28"/>
        </w:rPr>
        <w:t>và</w:t>
      </w:r>
      <w:r>
        <w:rPr>
          <w:spacing w:val="-8"/>
          <w:sz w:val="28"/>
        </w:rPr>
        <w:t> </w:t>
      </w:r>
      <w:r>
        <w:rPr>
          <w:sz w:val="28"/>
        </w:rPr>
        <w:t>người</w:t>
      </w:r>
      <w:r>
        <w:rPr>
          <w:spacing w:val="-7"/>
          <w:sz w:val="28"/>
        </w:rPr>
        <w:t> </w:t>
      </w:r>
      <w:r>
        <w:rPr>
          <w:sz w:val="28"/>
        </w:rPr>
        <w:t>tham gia tố tụng khác không có ý kiến hoặc khiếu nại về hành vi, quyết định của Cơ quan</w:t>
      </w:r>
      <w:r>
        <w:rPr>
          <w:spacing w:val="-5"/>
          <w:sz w:val="28"/>
        </w:rPr>
        <w:t> </w:t>
      </w:r>
      <w:r>
        <w:rPr>
          <w:sz w:val="28"/>
        </w:rPr>
        <w:t>tiến</w:t>
      </w:r>
      <w:r>
        <w:rPr>
          <w:spacing w:val="-5"/>
          <w:sz w:val="28"/>
        </w:rPr>
        <w:t> </w:t>
      </w:r>
      <w:r>
        <w:rPr>
          <w:sz w:val="28"/>
        </w:rPr>
        <w:t>hành</w:t>
      </w:r>
      <w:r>
        <w:rPr>
          <w:spacing w:val="-5"/>
          <w:sz w:val="28"/>
        </w:rPr>
        <w:t> </w:t>
      </w:r>
      <w:r>
        <w:rPr>
          <w:sz w:val="28"/>
        </w:rPr>
        <w:t>tố</w:t>
      </w:r>
      <w:r>
        <w:rPr>
          <w:spacing w:val="-4"/>
          <w:sz w:val="28"/>
        </w:rPr>
        <w:t> </w:t>
      </w:r>
      <w:r>
        <w:rPr>
          <w:sz w:val="28"/>
        </w:rPr>
        <w:t>tụng,</w:t>
      </w:r>
      <w:r>
        <w:rPr>
          <w:spacing w:val="-6"/>
          <w:sz w:val="28"/>
        </w:rPr>
        <w:t> </w:t>
      </w:r>
      <w:r>
        <w:rPr>
          <w:sz w:val="28"/>
        </w:rPr>
        <w:t>người</w:t>
      </w:r>
      <w:r>
        <w:rPr>
          <w:spacing w:val="-5"/>
          <w:sz w:val="28"/>
        </w:rPr>
        <w:t> </w:t>
      </w:r>
      <w:r>
        <w:rPr>
          <w:sz w:val="28"/>
        </w:rPr>
        <w:t>tiến</w:t>
      </w:r>
      <w:r>
        <w:rPr>
          <w:spacing w:val="-5"/>
          <w:sz w:val="28"/>
        </w:rPr>
        <w:t> </w:t>
      </w:r>
      <w:r>
        <w:rPr>
          <w:sz w:val="28"/>
        </w:rPr>
        <w:t>hành</w:t>
      </w:r>
      <w:r>
        <w:rPr>
          <w:spacing w:val="-5"/>
          <w:sz w:val="28"/>
        </w:rPr>
        <w:t> </w:t>
      </w:r>
      <w:r>
        <w:rPr>
          <w:sz w:val="28"/>
        </w:rPr>
        <w:t>tố</w:t>
      </w:r>
      <w:r>
        <w:rPr>
          <w:spacing w:val="-7"/>
          <w:sz w:val="28"/>
        </w:rPr>
        <w:t> </w:t>
      </w:r>
      <w:r>
        <w:rPr>
          <w:sz w:val="28"/>
        </w:rPr>
        <w:t>tụng.</w:t>
      </w:r>
      <w:r>
        <w:rPr>
          <w:spacing w:val="-6"/>
          <w:sz w:val="28"/>
        </w:rPr>
        <w:t> </w:t>
      </w:r>
      <w:r>
        <w:rPr>
          <w:sz w:val="28"/>
        </w:rPr>
        <w:t>Do</w:t>
      </w:r>
      <w:r>
        <w:rPr>
          <w:spacing w:val="-5"/>
          <w:sz w:val="28"/>
        </w:rPr>
        <w:t> </w:t>
      </w:r>
      <w:r>
        <w:rPr>
          <w:sz w:val="28"/>
        </w:rPr>
        <w:t>đó,</w:t>
      </w:r>
      <w:r>
        <w:rPr>
          <w:spacing w:val="-6"/>
          <w:sz w:val="28"/>
        </w:rPr>
        <w:t> </w:t>
      </w:r>
      <w:r>
        <w:rPr>
          <w:sz w:val="28"/>
        </w:rPr>
        <w:t>các</w:t>
      </w:r>
      <w:r>
        <w:rPr>
          <w:spacing w:val="-6"/>
          <w:sz w:val="28"/>
        </w:rPr>
        <w:t> </w:t>
      </w:r>
      <w:r>
        <w:rPr>
          <w:sz w:val="28"/>
        </w:rPr>
        <w:t>hành</w:t>
      </w:r>
      <w:r>
        <w:rPr>
          <w:spacing w:val="-5"/>
          <w:sz w:val="28"/>
        </w:rPr>
        <w:t> </w:t>
      </w:r>
      <w:r>
        <w:rPr>
          <w:sz w:val="28"/>
        </w:rPr>
        <w:t>vi,</w:t>
      </w:r>
      <w:r>
        <w:rPr>
          <w:spacing w:val="-6"/>
          <w:sz w:val="28"/>
        </w:rPr>
        <w:t> </w:t>
      </w:r>
      <w:r>
        <w:rPr>
          <w:sz w:val="28"/>
        </w:rPr>
        <w:t>quyết</w:t>
      </w:r>
      <w:r>
        <w:rPr>
          <w:spacing w:val="-5"/>
          <w:sz w:val="28"/>
        </w:rPr>
        <w:t> </w:t>
      </w:r>
      <w:r>
        <w:rPr>
          <w:sz w:val="28"/>
        </w:rPr>
        <w:t>định</w:t>
      </w:r>
      <w:r>
        <w:rPr>
          <w:spacing w:val="-5"/>
          <w:sz w:val="28"/>
        </w:rPr>
        <w:t> </w:t>
      </w:r>
      <w:r>
        <w:rPr>
          <w:sz w:val="28"/>
        </w:rPr>
        <w:t>tố tụng</w:t>
      </w:r>
      <w:r>
        <w:rPr>
          <w:spacing w:val="-12"/>
          <w:sz w:val="28"/>
        </w:rPr>
        <w:t> </w:t>
      </w:r>
      <w:r>
        <w:rPr>
          <w:sz w:val="28"/>
        </w:rPr>
        <w:t>của</w:t>
      </w:r>
      <w:r>
        <w:rPr>
          <w:spacing w:val="-13"/>
          <w:sz w:val="28"/>
        </w:rPr>
        <w:t> </w:t>
      </w:r>
      <w:r>
        <w:rPr>
          <w:sz w:val="28"/>
        </w:rPr>
        <w:t>Cơ</w:t>
      </w:r>
      <w:r>
        <w:rPr>
          <w:spacing w:val="-15"/>
          <w:sz w:val="28"/>
        </w:rPr>
        <w:t> </w:t>
      </w:r>
      <w:r>
        <w:rPr>
          <w:sz w:val="28"/>
        </w:rPr>
        <w:t>quan</w:t>
      </w:r>
      <w:r>
        <w:rPr>
          <w:spacing w:val="-12"/>
          <w:sz w:val="28"/>
        </w:rPr>
        <w:t> </w:t>
      </w:r>
      <w:r>
        <w:rPr>
          <w:sz w:val="28"/>
        </w:rPr>
        <w:t>tiến</w:t>
      </w:r>
      <w:r>
        <w:rPr>
          <w:spacing w:val="-14"/>
          <w:sz w:val="28"/>
        </w:rPr>
        <w:t> </w:t>
      </w:r>
      <w:r>
        <w:rPr>
          <w:sz w:val="28"/>
        </w:rPr>
        <w:t>hành</w:t>
      </w:r>
      <w:r>
        <w:rPr>
          <w:spacing w:val="-12"/>
          <w:sz w:val="28"/>
        </w:rPr>
        <w:t> </w:t>
      </w:r>
      <w:r>
        <w:rPr>
          <w:sz w:val="28"/>
        </w:rPr>
        <w:t>tố</w:t>
      </w:r>
      <w:r>
        <w:rPr>
          <w:spacing w:val="-12"/>
          <w:sz w:val="28"/>
        </w:rPr>
        <w:t> </w:t>
      </w:r>
      <w:r>
        <w:rPr>
          <w:sz w:val="28"/>
        </w:rPr>
        <w:t>tụng,</w:t>
      </w:r>
      <w:r>
        <w:rPr>
          <w:spacing w:val="-14"/>
          <w:sz w:val="28"/>
        </w:rPr>
        <w:t> </w:t>
      </w:r>
      <w:r>
        <w:rPr>
          <w:sz w:val="28"/>
        </w:rPr>
        <w:t>người</w:t>
      </w:r>
      <w:r>
        <w:rPr>
          <w:spacing w:val="-12"/>
          <w:sz w:val="28"/>
        </w:rPr>
        <w:t> </w:t>
      </w:r>
      <w:r>
        <w:rPr>
          <w:sz w:val="28"/>
        </w:rPr>
        <w:t>tiến</w:t>
      </w:r>
      <w:r>
        <w:rPr>
          <w:spacing w:val="-12"/>
          <w:sz w:val="28"/>
        </w:rPr>
        <w:t> </w:t>
      </w:r>
      <w:r>
        <w:rPr>
          <w:sz w:val="28"/>
        </w:rPr>
        <w:t>hành</w:t>
      </w:r>
      <w:r>
        <w:rPr>
          <w:spacing w:val="-12"/>
          <w:sz w:val="28"/>
        </w:rPr>
        <w:t> </w:t>
      </w:r>
      <w:r>
        <w:rPr>
          <w:sz w:val="28"/>
        </w:rPr>
        <w:t>tố</w:t>
      </w:r>
      <w:r>
        <w:rPr>
          <w:spacing w:val="-12"/>
          <w:sz w:val="28"/>
        </w:rPr>
        <w:t> </w:t>
      </w:r>
      <w:r>
        <w:rPr>
          <w:sz w:val="28"/>
        </w:rPr>
        <w:t>tụng</w:t>
      </w:r>
      <w:r>
        <w:rPr>
          <w:spacing w:val="-12"/>
          <w:sz w:val="28"/>
        </w:rPr>
        <w:t> </w:t>
      </w:r>
      <w:r>
        <w:rPr>
          <w:sz w:val="28"/>
        </w:rPr>
        <w:t>đã</w:t>
      </w:r>
      <w:r>
        <w:rPr>
          <w:spacing w:val="-15"/>
          <w:sz w:val="28"/>
        </w:rPr>
        <w:t> </w:t>
      </w:r>
      <w:r>
        <w:rPr>
          <w:sz w:val="28"/>
        </w:rPr>
        <w:t>thực</w:t>
      </w:r>
      <w:r>
        <w:rPr>
          <w:spacing w:val="-13"/>
          <w:sz w:val="28"/>
        </w:rPr>
        <w:t> </w:t>
      </w:r>
      <w:r>
        <w:rPr>
          <w:sz w:val="28"/>
        </w:rPr>
        <w:t>hiện</w:t>
      </w:r>
      <w:r>
        <w:rPr>
          <w:spacing w:val="-12"/>
          <w:sz w:val="28"/>
        </w:rPr>
        <w:t> </w:t>
      </w:r>
      <w:r>
        <w:rPr>
          <w:sz w:val="28"/>
        </w:rPr>
        <w:t>hợp</w:t>
      </w:r>
      <w:r>
        <w:rPr>
          <w:spacing w:val="-12"/>
          <w:sz w:val="28"/>
        </w:rPr>
        <w:t> </w:t>
      </w:r>
      <w:r>
        <w:rPr>
          <w:sz w:val="28"/>
        </w:rPr>
        <w:t>pháp và đúng quy định của pháp luật.</w:t>
      </w:r>
    </w:p>
    <w:p>
      <w:pPr>
        <w:pStyle w:val="ListParagraph"/>
        <w:numPr>
          <w:ilvl w:val="0"/>
          <w:numId w:val="5"/>
        </w:numPr>
        <w:tabs>
          <w:tab w:pos="1230" w:val="left" w:leader="none"/>
        </w:tabs>
        <w:spacing w:line="268" w:lineRule="auto" w:before="57" w:after="0"/>
        <w:ind w:left="102" w:right="105" w:firstLine="719"/>
        <w:jc w:val="both"/>
        <w:rPr>
          <w:sz w:val="28"/>
        </w:rPr>
      </w:pPr>
      <w:r>
        <w:rPr>
          <w:sz w:val="28"/>
        </w:rPr>
        <w:t>Căn cứ lời khai của bị cáo tại phiên tòa sơ thẩm, phù hợp với lời khai của</w:t>
      </w:r>
      <w:r>
        <w:rPr>
          <w:spacing w:val="-4"/>
          <w:sz w:val="28"/>
        </w:rPr>
        <w:t> </w:t>
      </w:r>
      <w:r>
        <w:rPr>
          <w:sz w:val="28"/>
        </w:rPr>
        <w:t>bị</w:t>
      </w:r>
      <w:r>
        <w:rPr>
          <w:spacing w:val="-2"/>
          <w:sz w:val="28"/>
        </w:rPr>
        <w:t> </w:t>
      </w:r>
      <w:r>
        <w:rPr>
          <w:sz w:val="28"/>
        </w:rPr>
        <w:t>cáo</w:t>
      </w:r>
      <w:r>
        <w:rPr>
          <w:spacing w:val="-2"/>
          <w:sz w:val="28"/>
        </w:rPr>
        <w:t> </w:t>
      </w:r>
      <w:r>
        <w:rPr>
          <w:sz w:val="28"/>
        </w:rPr>
        <w:t>tại</w:t>
      </w:r>
      <w:r>
        <w:rPr>
          <w:spacing w:val="-2"/>
          <w:sz w:val="28"/>
        </w:rPr>
        <w:t> </w:t>
      </w:r>
      <w:r>
        <w:rPr>
          <w:sz w:val="28"/>
        </w:rPr>
        <w:t>cơ</w:t>
      </w:r>
      <w:r>
        <w:rPr>
          <w:spacing w:val="-4"/>
          <w:sz w:val="28"/>
        </w:rPr>
        <w:t> </w:t>
      </w:r>
      <w:r>
        <w:rPr>
          <w:sz w:val="28"/>
        </w:rPr>
        <w:t>quan</w:t>
      </w:r>
      <w:r>
        <w:rPr>
          <w:spacing w:val="-5"/>
          <w:sz w:val="28"/>
        </w:rPr>
        <w:t> </w:t>
      </w:r>
      <w:r>
        <w:rPr>
          <w:sz w:val="28"/>
        </w:rPr>
        <w:t>điều</w:t>
      </w:r>
      <w:r>
        <w:rPr>
          <w:spacing w:val="-2"/>
          <w:sz w:val="28"/>
        </w:rPr>
        <w:t> </w:t>
      </w:r>
      <w:r>
        <w:rPr>
          <w:sz w:val="28"/>
        </w:rPr>
        <w:t>tra,</w:t>
      </w:r>
      <w:r>
        <w:rPr>
          <w:spacing w:val="-4"/>
          <w:sz w:val="28"/>
        </w:rPr>
        <w:t> </w:t>
      </w:r>
      <w:r>
        <w:rPr>
          <w:sz w:val="28"/>
        </w:rPr>
        <w:t>kết</w:t>
      </w:r>
      <w:r>
        <w:rPr>
          <w:spacing w:val="-2"/>
          <w:sz w:val="28"/>
        </w:rPr>
        <w:t> </w:t>
      </w:r>
      <w:r>
        <w:rPr>
          <w:sz w:val="28"/>
        </w:rPr>
        <w:t>luận</w:t>
      </w:r>
      <w:r>
        <w:rPr>
          <w:spacing w:val="-2"/>
          <w:sz w:val="28"/>
        </w:rPr>
        <w:t> </w:t>
      </w:r>
      <w:r>
        <w:rPr>
          <w:sz w:val="28"/>
        </w:rPr>
        <w:t>giám</w:t>
      </w:r>
      <w:r>
        <w:rPr>
          <w:spacing w:val="-6"/>
          <w:sz w:val="28"/>
        </w:rPr>
        <w:t> </w:t>
      </w:r>
      <w:r>
        <w:rPr>
          <w:sz w:val="28"/>
        </w:rPr>
        <w:t>định,</w:t>
      </w:r>
      <w:r>
        <w:rPr>
          <w:spacing w:val="-4"/>
          <w:sz w:val="28"/>
        </w:rPr>
        <w:t> </w:t>
      </w:r>
      <w:r>
        <w:rPr>
          <w:sz w:val="28"/>
        </w:rPr>
        <w:t>lời</w:t>
      </w:r>
      <w:r>
        <w:rPr>
          <w:spacing w:val="-2"/>
          <w:sz w:val="28"/>
        </w:rPr>
        <w:t> </w:t>
      </w:r>
      <w:r>
        <w:rPr>
          <w:sz w:val="28"/>
        </w:rPr>
        <w:t>khai</w:t>
      </w:r>
      <w:r>
        <w:rPr>
          <w:spacing w:val="-2"/>
          <w:sz w:val="28"/>
        </w:rPr>
        <w:t> </w:t>
      </w:r>
      <w:r>
        <w:rPr>
          <w:sz w:val="28"/>
        </w:rPr>
        <w:t>của</w:t>
      </w:r>
      <w:r>
        <w:rPr>
          <w:spacing w:val="-4"/>
          <w:sz w:val="28"/>
        </w:rPr>
        <w:t> </w:t>
      </w:r>
      <w:r>
        <w:rPr>
          <w:sz w:val="28"/>
        </w:rPr>
        <w:t>người</w:t>
      </w:r>
      <w:r>
        <w:rPr>
          <w:spacing w:val="-2"/>
          <w:sz w:val="28"/>
        </w:rPr>
        <w:t> </w:t>
      </w:r>
      <w:r>
        <w:rPr>
          <w:sz w:val="28"/>
        </w:rPr>
        <w:t>tham</w:t>
      </w:r>
      <w:r>
        <w:rPr>
          <w:spacing w:val="-9"/>
          <w:sz w:val="28"/>
        </w:rPr>
        <w:t> </w:t>
      </w:r>
      <w:r>
        <w:rPr>
          <w:sz w:val="28"/>
        </w:rPr>
        <w:t>gia</w:t>
      </w:r>
      <w:r>
        <w:rPr>
          <w:spacing w:val="-4"/>
          <w:sz w:val="28"/>
        </w:rPr>
        <w:t> </w:t>
      </w:r>
      <w:r>
        <w:rPr>
          <w:sz w:val="28"/>
        </w:rPr>
        <w:t>tố tụng</w:t>
      </w:r>
      <w:r>
        <w:rPr>
          <w:spacing w:val="-5"/>
          <w:sz w:val="28"/>
        </w:rPr>
        <w:t> </w:t>
      </w:r>
      <w:r>
        <w:rPr>
          <w:sz w:val="28"/>
        </w:rPr>
        <w:t>khác</w:t>
      </w:r>
      <w:r>
        <w:rPr>
          <w:spacing w:val="-6"/>
          <w:sz w:val="28"/>
        </w:rPr>
        <w:t> </w:t>
      </w:r>
      <w:r>
        <w:rPr>
          <w:sz w:val="28"/>
        </w:rPr>
        <w:t>và</w:t>
      </w:r>
      <w:r>
        <w:rPr>
          <w:spacing w:val="-6"/>
          <w:sz w:val="28"/>
        </w:rPr>
        <w:t> </w:t>
      </w:r>
      <w:r>
        <w:rPr>
          <w:sz w:val="28"/>
        </w:rPr>
        <w:t>các</w:t>
      </w:r>
      <w:r>
        <w:rPr>
          <w:spacing w:val="-6"/>
          <w:sz w:val="28"/>
        </w:rPr>
        <w:t> </w:t>
      </w:r>
      <w:r>
        <w:rPr>
          <w:sz w:val="28"/>
        </w:rPr>
        <w:t>tài</w:t>
      </w:r>
      <w:r>
        <w:rPr>
          <w:spacing w:val="-5"/>
          <w:sz w:val="28"/>
        </w:rPr>
        <w:t> </w:t>
      </w:r>
      <w:r>
        <w:rPr>
          <w:sz w:val="28"/>
        </w:rPr>
        <w:t>liệu,</w:t>
      </w:r>
      <w:r>
        <w:rPr>
          <w:spacing w:val="-7"/>
          <w:sz w:val="28"/>
        </w:rPr>
        <w:t> </w:t>
      </w:r>
      <w:r>
        <w:rPr>
          <w:sz w:val="28"/>
        </w:rPr>
        <w:t>chứng</w:t>
      </w:r>
      <w:r>
        <w:rPr>
          <w:spacing w:val="-5"/>
          <w:sz w:val="28"/>
        </w:rPr>
        <w:t> </w:t>
      </w:r>
      <w:r>
        <w:rPr>
          <w:sz w:val="28"/>
        </w:rPr>
        <w:t>cứ</w:t>
      </w:r>
      <w:r>
        <w:rPr>
          <w:spacing w:val="-7"/>
          <w:sz w:val="28"/>
        </w:rPr>
        <w:t> </w:t>
      </w:r>
      <w:r>
        <w:rPr>
          <w:sz w:val="28"/>
        </w:rPr>
        <w:t>khác</w:t>
      </w:r>
      <w:r>
        <w:rPr>
          <w:spacing w:val="-6"/>
          <w:sz w:val="28"/>
        </w:rPr>
        <w:t> </w:t>
      </w:r>
      <w:r>
        <w:rPr>
          <w:sz w:val="28"/>
        </w:rPr>
        <w:t>có</w:t>
      </w:r>
      <w:r>
        <w:rPr>
          <w:spacing w:val="-6"/>
          <w:sz w:val="28"/>
        </w:rPr>
        <w:t> </w:t>
      </w:r>
      <w:r>
        <w:rPr>
          <w:sz w:val="28"/>
        </w:rPr>
        <w:t>trong</w:t>
      </w:r>
      <w:r>
        <w:rPr>
          <w:spacing w:val="-5"/>
          <w:sz w:val="28"/>
        </w:rPr>
        <w:t> </w:t>
      </w:r>
      <w:r>
        <w:rPr>
          <w:sz w:val="28"/>
        </w:rPr>
        <w:t>hồ</w:t>
      </w:r>
      <w:r>
        <w:rPr>
          <w:spacing w:val="-5"/>
          <w:sz w:val="28"/>
        </w:rPr>
        <w:t> </w:t>
      </w:r>
      <w:r>
        <w:rPr>
          <w:sz w:val="28"/>
        </w:rPr>
        <w:t>sơ</w:t>
      </w:r>
      <w:r>
        <w:rPr>
          <w:spacing w:val="-6"/>
          <w:sz w:val="28"/>
        </w:rPr>
        <w:t> </w:t>
      </w:r>
      <w:r>
        <w:rPr>
          <w:sz w:val="28"/>
        </w:rPr>
        <w:t>vụ</w:t>
      </w:r>
      <w:r>
        <w:rPr>
          <w:spacing w:val="-5"/>
          <w:sz w:val="28"/>
        </w:rPr>
        <w:t> </w:t>
      </w:r>
      <w:r>
        <w:rPr>
          <w:sz w:val="28"/>
        </w:rPr>
        <w:t>án.</w:t>
      </w:r>
      <w:r>
        <w:rPr>
          <w:spacing w:val="-7"/>
          <w:sz w:val="28"/>
        </w:rPr>
        <w:t> </w:t>
      </w:r>
      <w:r>
        <w:rPr>
          <w:sz w:val="28"/>
        </w:rPr>
        <w:t>Hội</w:t>
      </w:r>
      <w:r>
        <w:rPr>
          <w:spacing w:val="-5"/>
          <w:sz w:val="28"/>
        </w:rPr>
        <w:t> </w:t>
      </w:r>
      <w:r>
        <w:rPr>
          <w:sz w:val="28"/>
        </w:rPr>
        <w:t>đồng</w:t>
      </w:r>
      <w:r>
        <w:rPr>
          <w:spacing w:val="-5"/>
          <w:sz w:val="28"/>
        </w:rPr>
        <w:t> </w:t>
      </w:r>
      <w:r>
        <w:rPr>
          <w:sz w:val="28"/>
        </w:rPr>
        <w:t>xét</w:t>
      </w:r>
      <w:r>
        <w:rPr>
          <w:spacing w:val="-5"/>
          <w:sz w:val="28"/>
        </w:rPr>
        <w:t> </w:t>
      </w:r>
      <w:r>
        <w:rPr>
          <w:sz w:val="28"/>
        </w:rPr>
        <w:t>xử</w:t>
      </w:r>
      <w:r>
        <w:rPr>
          <w:spacing w:val="-7"/>
          <w:sz w:val="28"/>
        </w:rPr>
        <w:t> </w:t>
      </w:r>
      <w:r>
        <w:rPr>
          <w:sz w:val="28"/>
        </w:rPr>
        <w:t>có đủ</w:t>
      </w:r>
      <w:r>
        <w:rPr>
          <w:spacing w:val="-2"/>
          <w:sz w:val="28"/>
        </w:rPr>
        <w:t> </w:t>
      </w:r>
      <w:r>
        <w:rPr>
          <w:sz w:val="28"/>
        </w:rPr>
        <w:t>cơ</w:t>
      </w:r>
      <w:r>
        <w:rPr>
          <w:spacing w:val="-3"/>
          <w:sz w:val="28"/>
        </w:rPr>
        <w:t> </w:t>
      </w:r>
      <w:r>
        <w:rPr>
          <w:sz w:val="28"/>
        </w:rPr>
        <w:t>sở</w:t>
      </w:r>
      <w:r>
        <w:rPr>
          <w:spacing w:val="-3"/>
          <w:sz w:val="28"/>
        </w:rPr>
        <w:t> </w:t>
      </w:r>
      <w:r>
        <w:rPr>
          <w:sz w:val="28"/>
        </w:rPr>
        <w:t>kết</w:t>
      </w:r>
      <w:r>
        <w:rPr>
          <w:spacing w:val="-3"/>
          <w:sz w:val="28"/>
        </w:rPr>
        <w:t> </w:t>
      </w:r>
      <w:r>
        <w:rPr>
          <w:sz w:val="28"/>
        </w:rPr>
        <w:t>luận:</w:t>
      </w:r>
      <w:r>
        <w:rPr>
          <w:spacing w:val="-4"/>
          <w:sz w:val="28"/>
        </w:rPr>
        <w:t> </w:t>
      </w:r>
      <w:r>
        <w:rPr>
          <w:sz w:val="28"/>
        </w:rPr>
        <w:t>Khoảng 13 giờ ngày</w:t>
      </w:r>
      <w:r>
        <w:rPr>
          <w:spacing w:val="-4"/>
          <w:sz w:val="28"/>
        </w:rPr>
        <w:t> </w:t>
      </w:r>
      <w:r>
        <w:rPr>
          <w:sz w:val="28"/>
        </w:rPr>
        <w:t>04/7/2022 tại khu</w:t>
      </w:r>
      <w:r>
        <w:rPr>
          <w:spacing w:val="-1"/>
          <w:sz w:val="28"/>
        </w:rPr>
        <w:t> </w:t>
      </w:r>
      <w:r>
        <w:rPr>
          <w:sz w:val="28"/>
        </w:rPr>
        <w:t>vực</w:t>
      </w:r>
      <w:r>
        <w:rPr>
          <w:spacing w:val="-1"/>
          <w:sz w:val="28"/>
        </w:rPr>
        <w:t> </w:t>
      </w:r>
      <w:r>
        <w:rPr>
          <w:sz w:val="28"/>
        </w:rPr>
        <w:t>đường</w:t>
      </w:r>
      <w:r>
        <w:rPr>
          <w:spacing w:val="-1"/>
          <w:sz w:val="28"/>
        </w:rPr>
        <w:t> </w:t>
      </w:r>
      <w:r>
        <w:rPr>
          <w:sz w:val="28"/>
        </w:rPr>
        <w:t>tàu thuộc tổ 3,</w:t>
      </w:r>
      <w:r>
        <w:rPr>
          <w:spacing w:val="-1"/>
          <w:sz w:val="28"/>
        </w:rPr>
        <w:t> </w:t>
      </w:r>
      <w:r>
        <w:rPr>
          <w:sz w:val="28"/>
        </w:rPr>
        <w:t>phường QV,</w:t>
      </w:r>
      <w:r>
        <w:rPr>
          <w:spacing w:val="-1"/>
          <w:sz w:val="28"/>
        </w:rPr>
        <w:t> </w:t>
      </w:r>
      <w:r>
        <w:rPr>
          <w:sz w:val="28"/>
        </w:rPr>
        <w:t>thành</w:t>
      </w:r>
      <w:r>
        <w:rPr>
          <w:spacing w:val="-2"/>
          <w:sz w:val="28"/>
        </w:rPr>
        <w:t> </w:t>
      </w:r>
      <w:r>
        <w:rPr>
          <w:sz w:val="28"/>
        </w:rPr>
        <w:t>phố TN,</w:t>
      </w:r>
      <w:r>
        <w:rPr>
          <w:spacing w:val="-1"/>
          <w:sz w:val="28"/>
        </w:rPr>
        <w:t> </w:t>
      </w:r>
      <w:r>
        <w:rPr>
          <w:sz w:val="28"/>
        </w:rPr>
        <w:t>tỉnh Thái Nguyên,</w:t>
      </w:r>
      <w:r>
        <w:rPr>
          <w:spacing w:val="-1"/>
          <w:sz w:val="28"/>
        </w:rPr>
        <w:t> </w:t>
      </w:r>
      <w:r>
        <w:rPr>
          <w:sz w:val="28"/>
        </w:rPr>
        <w:t>Bùi Nguyên B đã</w:t>
      </w:r>
      <w:r>
        <w:rPr>
          <w:spacing w:val="-1"/>
          <w:sz w:val="28"/>
        </w:rPr>
        <w:t> </w:t>
      </w:r>
      <w:r>
        <w:rPr>
          <w:sz w:val="28"/>
        </w:rPr>
        <w:t>mua</w:t>
      </w:r>
      <w:r>
        <w:rPr>
          <w:spacing w:val="-1"/>
          <w:sz w:val="28"/>
        </w:rPr>
        <w:t> </w:t>
      </w:r>
      <w:r>
        <w:rPr>
          <w:sz w:val="28"/>
        </w:rPr>
        <w:t>của một người nam giới không rõ nhân thân, lai lịch 01 Bánh heroine</w:t>
      </w:r>
      <w:r>
        <w:rPr>
          <w:spacing w:val="40"/>
          <w:sz w:val="28"/>
        </w:rPr>
        <w:t> </w:t>
      </w:r>
      <w:r>
        <w:rPr>
          <w:sz w:val="28"/>
        </w:rPr>
        <w:t>có khối lượng </w:t>
      </w:r>
      <w:r>
        <w:rPr>
          <w:b/>
          <w:sz w:val="28"/>
        </w:rPr>
        <w:t>353,55 </w:t>
      </w:r>
      <w:r>
        <w:rPr>
          <w:sz w:val="28"/>
        </w:rPr>
        <w:t>gam với giá 212.000.000 đồng. Sau đó B mang toàn bộ số Heroine trên</w:t>
      </w:r>
      <w:r>
        <w:rPr>
          <w:spacing w:val="40"/>
          <w:sz w:val="28"/>
        </w:rPr>
        <w:t> </w:t>
      </w:r>
      <w:r>
        <w:rPr>
          <w:sz w:val="28"/>
        </w:rPr>
        <w:t>đi bộ dọc đường tàu để tìm nơi bán bánh heroine với giá 215.000.000 đồng</w:t>
      </w:r>
      <w:r>
        <w:rPr>
          <w:spacing w:val="40"/>
          <w:sz w:val="28"/>
        </w:rPr>
        <w:t> </w:t>
      </w:r>
      <w:r>
        <w:rPr>
          <w:sz w:val="28"/>
        </w:rPr>
        <w:t>nhằm mục đích kiếm lời, nhưng chưa kịp bán thì bị cơ quan Cảnh sát điều tra Công an thành phố Thái Nguyên phát hiện bắt quả tang, thu giữ toàn bộ vật </w:t>
      </w:r>
      <w:r>
        <w:rPr>
          <w:spacing w:val="-2"/>
          <w:sz w:val="28"/>
        </w:rPr>
        <w:t>chứng.</w:t>
      </w:r>
    </w:p>
    <w:p>
      <w:pPr>
        <w:pStyle w:val="BodyText"/>
        <w:spacing w:line="268" w:lineRule="auto" w:before="53"/>
        <w:ind w:right="105" w:firstLine="566"/>
      </w:pPr>
      <w:r>
        <w:rPr/>
        <w:t>Với hành vi nêu trên, cáo trạng của Viện kiểm sát nhân dân tỉnh Thái Nguyên đã truy tố bị cáo về tội “Mua Bán trái phép chất ma túy” theo điểm b khoản 4 Ðiều 251 Bộ luật Hình sự là đúng người, đúng tội, đúng quy định của pháp luật.</w:t>
      </w:r>
    </w:p>
    <w:p>
      <w:pPr>
        <w:pStyle w:val="BodyText"/>
        <w:ind w:left="668"/>
      </w:pPr>
      <w:r>
        <w:rPr/>
        <w:t>Ðiều</w:t>
      </w:r>
      <w:r>
        <w:rPr>
          <w:spacing w:val="-12"/>
        </w:rPr>
        <w:t> </w:t>
      </w:r>
      <w:r>
        <w:rPr/>
        <w:t>luật</w:t>
      </w:r>
      <w:r>
        <w:rPr>
          <w:spacing w:val="-11"/>
        </w:rPr>
        <w:t> </w:t>
      </w:r>
      <w:r>
        <w:rPr/>
        <w:t>251</w:t>
      </w:r>
      <w:r>
        <w:rPr>
          <w:spacing w:val="-10"/>
        </w:rPr>
        <w:t> </w:t>
      </w:r>
      <w:r>
        <w:rPr/>
        <w:t>Bộ</w:t>
      </w:r>
      <w:r>
        <w:rPr>
          <w:spacing w:val="-10"/>
        </w:rPr>
        <w:t> </w:t>
      </w:r>
      <w:r>
        <w:rPr/>
        <w:t>luật</w:t>
      </w:r>
      <w:r>
        <w:rPr>
          <w:spacing w:val="-13"/>
        </w:rPr>
        <w:t> </w:t>
      </w:r>
      <w:r>
        <w:rPr/>
        <w:t>Hình</w:t>
      </w:r>
      <w:r>
        <w:rPr>
          <w:spacing w:val="-11"/>
        </w:rPr>
        <w:t> </w:t>
      </w:r>
      <w:r>
        <w:rPr/>
        <w:t>sự</w:t>
      </w:r>
      <w:r>
        <w:rPr>
          <w:spacing w:val="-12"/>
        </w:rPr>
        <w:t> </w:t>
      </w:r>
      <w:r>
        <w:rPr/>
        <w:t>có</w:t>
      </w:r>
      <w:r>
        <w:rPr>
          <w:spacing w:val="-11"/>
        </w:rPr>
        <w:t> </w:t>
      </w:r>
      <w:r>
        <w:rPr/>
        <w:t>nội</w:t>
      </w:r>
      <w:r>
        <w:rPr>
          <w:spacing w:val="-10"/>
        </w:rPr>
        <w:t> </w:t>
      </w:r>
      <w:r>
        <w:rPr>
          <w:spacing w:val="-4"/>
        </w:rPr>
        <w:t>dung:</w:t>
      </w:r>
    </w:p>
    <w:p>
      <w:pPr>
        <w:spacing w:after="0"/>
        <w:sectPr>
          <w:pgSz w:w="11910" w:h="16840"/>
          <w:pgMar w:header="0" w:footer="1095" w:top="1080" w:bottom="1340" w:left="1600" w:right="1020"/>
        </w:sectPr>
      </w:pPr>
    </w:p>
    <w:p>
      <w:pPr>
        <w:spacing w:line="268" w:lineRule="auto" w:before="61"/>
        <w:ind w:left="102" w:right="107" w:firstLine="566"/>
        <w:jc w:val="both"/>
        <w:rPr>
          <w:i/>
          <w:sz w:val="28"/>
        </w:rPr>
      </w:pPr>
      <w:r>
        <w:rPr>
          <w:i/>
          <w:sz w:val="28"/>
        </w:rPr>
        <w:t>1. Người nào mua bán trái phép chất ma tuý, thì bị phạt tù từ hai năm đến</w:t>
      </w:r>
      <w:r>
        <w:rPr>
          <w:i/>
          <w:sz w:val="28"/>
        </w:rPr>
        <w:t> bảy năm.</w:t>
      </w:r>
    </w:p>
    <w:p>
      <w:pPr>
        <w:spacing w:line="268" w:lineRule="auto" w:before="59"/>
        <w:ind w:left="102" w:right="108" w:firstLine="566"/>
        <w:jc w:val="both"/>
        <w:rPr>
          <w:i/>
          <w:sz w:val="28"/>
        </w:rPr>
      </w:pPr>
      <w:r>
        <w:rPr>
          <w:i/>
          <w:sz w:val="28"/>
        </w:rPr>
        <w:t>…4. Phạm tội thuộc một trong các trường hợp sau đây, thì bị phạt tù 20</w:t>
      </w:r>
      <w:r>
        <w:rPr>
          <w:i/>
          <w:sz w:val="28"/>
        </w:rPr>
        <w:t> năm tù chung thân hoặc tử hình.</w:t>
      </w:r>
    </w:p>
    <w:p>
      <w:pPr>
        <w:spacing w:before="59"/>
        <w:ind w:left="668" w:right="0" w:firstLine="0"/>
        <w:jc w:val="both"/>
        <w:rPr>
          <w:i/>
          <w:sz w:val="28"/>
        </w:rPr>
      </w:pPr>
      <w:r>
        <w:rPr>
          <w:i/>
          <w:sz w:val="28"/>
        </w:rPr>
        <w:t>…b)</w:t>
      </w:r>
      <w:r>
        <w:rPr>
          <w:i/>
          <w:spacing w:val="-4"/>
          <w:sz w:val="28"/>
        </w:rPr>
        <w:t> </w:t>
      </w:r>
      <w:r>
        <w:rPr>
          <w:i/>
          <w:sz w:val="28"/>
        </w:rPr>
        <w:t>Heroine…</w:t>
      </w:r>
      <w:r>
        <w:rPr>
          <w:i/>
          <w:spacing w:val="-3"/>
          <w:sz w:val="28"/>
        </w:rPr>
        <w:t> </w:t>
      </w:r>
      <w:r>
        <w:rPr>
          <w:i/>
          <w:sz w:val="28"/>
        </w:rPr>
        <w:t>có</w:t>
      </w:r>
      <w:r>
        <w:rPr>
          <w:i/>
          <w:spacing w:val="-1"/>
          <w:sz w:val="28"/>
        </w:rPr>
        <w:t> </w:t>
      </w:r>
      <w:r>
        <w:rPr>
          <w:i/>
          <w:sz w:val="28"/>
        </w:rPr>
        <w:t>khối</w:t>
      </w:r>
      <w:r>
        <w:rPr>
          <w:i/>
          <w:spacing w:val="-5"/>
          <w:sz w:val="28"/>
        </w:rPr>
        <w:t> </w:t>
      </w:r>
      <w:r>
        <w:rPr>
          <w:i/>
          <w:sz w:val="28"/>
        </w:rPr>
        <w:t>lượng</w:t>
      </w:r>
      <w:r>
        <w:rPr>
          <w:i/>
          <w:spacing w:val="-4"/>
          <w:sz w:val="28"/>
        </w:rPr>
        <w:t> </w:t>
      </w:r>
      <w:r>
        <w:rPr>
          <w:i/>
          <w:sz w:val="28"/>
        </w:rPr>
        <w:t>100</w:t>
      </w:r>
      <w:r>
        <w:rPr>
          <w:i/>
          <w:spacing w:val="-2"/>
          <w:sz w:val="28"/>
        </w:rPr>
        <w:t> </w:t>
      </w:r>
      <w:r>
        <w:rPr>
          <w:i/>
          <w:sz w:val="28"/>
        </w:rPr>
        <w:t>gam</w:t>
      </w:r>
      <w:r>
        <w:rPr>
          <w:i/>
          <w:spacing w:val="-3"/>
          <w:sz w:val="28"/>
        </w:rPr>
        <w:t> </w:t>
      </w:r>
      <w:r>
        <w:rPr>
          <w:i/>
          <w:sz w:val="28"/>
        </w:rPr>
        <w:t>trở</w:t>
      </w:r>
      <w:r>
        <w:rPr>
          <w:i/>
          <w:spacing w:val="-6"/>
          <w:sz w:val="28"/>
        </w:rPr>
        <w:t> </w:t>
      </w:r>
      <w:r>
        <w:rPr>
          <w:i/>
          <w:spacing w:val="-4"/>
          <w:sz w:val="28"/>
        </w:rPr>
        <w:t>lên.</w:t>
      </w:r>
    </w:p>
    <w:p>
      <w:pPr>
        <w:pStyle w:val="ListParagraph"/>
        <w:numPr>
          <w:ilvl w:val="0"/>
          <w:numId w:val="5"/>
        </w:numPr>
        <w:tabs>
          <w:tab w:pos="1094" w:val="left" w:leader="none"/>
        </w:tabs>
        <w:spacing w:line="268" w:lineRule="auto" w:before="98" w:after="0"/>
        <w:ind w:left="102" w:right="106" w:firstLine="566"/>
        <w:jc w:val="both"/>
        <w:rPr>
          <w:sz w:val="28"/>
        </w:rPr>
      </w:pPr>
      <w:r>
        <w:rPr>
          <w:sz w:val="28"/>
        </w:rPr>
        <w:t>Xét hành vi phạm tội của bị cáo là đặc biệt nghiêm trọng, xâm phạm đến sự độc quyền quản lý của nhà nước về các chất ma túy, gây mất trật tự an toàn xã hội, gây hủy hoại sức khỏe của con người, làm</w:t>
      </w:r>
      <w:r>
        <w:rPr>
          <w:spacing w:val="-1"/>
          <w:sz w:val="28"/>
        </w:rPr>
        <w:t> </w:t>
      </w:r>
      <w:r>
        <w:rPr>
          <w:sz w:val="28"/>
        </w:rPr>
        <w:t>nguy cơ gia tăng các loại tội</w:t>
      </w:r>
      <w:r>
        <w:rPr>
          <w:spacing w:val="-11"/>
          <w:sz w:val="28"/>
        </w:rPr>
        <w:t> </w:t>
      </w:r>
      <w:r>
        <w:rPr>
          <w:sz w:val="28"/>
        </w:rPr>
        <w:t>phạm</w:t>
      </w:r>
      <w:r>
        <w:rPr>
          <w:spacing w:val="-10"/>
          <w:sz w:val="28"/>
        </w:rPr>
        <w:t> </w:t>
      </w:r>
      <w:r>
        <w:rPr>
          <w:sz w:val="28"/>
        </w:rPr>
        <w:t>khác</w:t>
      </w:r>
      <w:r>
        <w:rPr>
          <w:spacing w:val="-5"/>
          <w:sz w:val="28"/>
        </w:rPr>
        <w:t> </w:t>
      </w:r>
      <w:r>
        <w:rPr>
          <w:sz w:val="28"/>
        </w:rPr>
        <w:t>vì</w:t>
      </w:r>
      <w:r>
        <w:rPr>
          <w:spacing w:val="-5"/>
          <w:sz w:val="28"/>
        </w:rPr>
        <w:t> </w:t>
      </w:r>
      <w:r>
        <w:rPr>
          <w:sz w:val="28"/>
        </w:rPr>
        <w:t>vậy</w:t>
      </w:r>
      <w:r>
        <w:rPr>
          <w:spacing w:val="-6"/>
          <w:sz w:val="28"/>
        </w:rPr>
        <w:t> </w:t>
      </w:r>
      <w:r>
        <w:rPr>
          <w:sz w:val="28"/>
        </w:rPr>
        <w:t>cần</w:t>
      </w:r>
      <w:r>
        <w:rPr>
          <w:spacing w:val="-5"/>
          <w:sz w:val="28"/>
        </w:rPr>
        <w:t> </w:t>
      </w:r>
      <w:r>
        <w:rPr>
          <w:sz w:val="28"/>
        </w:rPr>
        <w:t>phải</w:t>
      </w:r>
      <w:r>
        <w:rPr>
          <w:spacing w:val="-18"/>
          <w:sz w:val="28"/>
        </w:rPr>
        <w:t> </w:t>
      </w:r>
      <w:r>
        <w:rPr>
          <w:sz w:val="28"/>
        </w:rPr>
        <w:t>được</w:t>
      </w:r>
      <w:r>
        <w:rPr>
          <w:spacing w:val="-17"/>
          <w:sz w:val="28"/>
        </w:rPr>
        <w:t> </w:t>
      </w:r>
      <w:r>
        <w:rPr>
          <w:sz w:val="28"/>
        </w:rPr>
        <w:t>xử</w:t>
      </w:r>
      <w:r>
        <w:rPr>
          <w:spacing w:val="-18"/>
          <w:sz w:val="28"/>
        </w:rPr>
        <w:t> </w:t>
      </w:r>
      <w:r>
        <w:rPr>
          <w:sz w:val="28"/>
        </w:rPr>
        <w:t>lý</w:t>
      </w:r>
      <w:r>
        <w:rPr>
          <w:spacing w:val="-15"/>
          <w:sz w:val="28"/>
        </w:rPr>
        <w:t> </w:t>
      </w:r>
      <w:r>
        <w:rPr>
          <w:sz w:val="28"/>
        </w:rPr>
        <w:t>bằng</w:t>
      </w:r>
      <w:r>
        <w:rPr>
          <w:spacing w:val="-16"/>
          <w:sz w:val="28"/>
        </w:rPr>
        <w:t> </w:t>
      </w:r>
      <w:r>
        <w:rPr>
          <w:sz w:val="28"/>
        </w:rPr>
        <w:t>pháp</w:t>
      </w:r>
      <w:r>
        <w:rPr>
          <w:spacing w:val="-18"/>
          <w:sz w:val="28"/>
        </w:rPr>
        <w:t> </w:t>
      </w:r>
      <w:r>
        <w:rPr>
          <w:sz w:val="28"/>
        </w:rPr>
        <w:t>luật</w:t>
      </w:r>
      <w:r>
        <w:rPr>
          <w:spacing w:val="-17"/>
          <w:sz w:val="28"/>
        </w:rPr>
        <w:t> </w:t>
      </w:r>
      <w:r>
        <w:rPr>
          <w:sz w:val="28"/>
        </w:rPr>
        <w:t>hình</w:t>
      </w:r>
      <w:r>
        <w:rPr>
          <w:spacing w:val="-18"/>
          <w:sz w:val="28"/>
        </w:rPr>
        <w:t> </w:t>
      </w:r>
      <w:r>
        <w:rPr>
          <w:sz w:val="28"/>
        </w:rPr>
        <w:t>sự,</w:t>
      </w:r>
      <w:r>
        <w:rPr>
          <w:spacing w:val="-14"/>
          <w:sz w:val="28"/>
        </w:rPr>
        <w:t> </w:t>
      </w:r>
      <w:r>
        <w:rPr>
          <w:sz w:val="28"/>
        </w:rPr>
        <w:t>buộc</w:t>
      </w:r>
      <w:r>
        <w:rPr>
          <w:spacing w:val="-5"/>
          <w:sz w:val="28"/>
        </w:rPr>
        <w:t> </w:t>
      </w:r>
      <w:r>
        <w:rPr>
          <w:sz w:val="28"/>
        </w:rPr>
        <w:t>bị</w:t>
      </w:r>
      <w:r>
        <w:rPr>
          <w:spacing w:val="-5"/>
          <w:sz w:val="28"/>
        </w:rPr>
        <w:t> </w:t>
      </w:r>
      <w:r>
        <w:rPr>
          <w:sz w:val="28"/>
        </w:rPr>
        <w:t>cáo</w:t>
      </w:r>
      <w:r>
        <w:rPr>
          <w:spacing w:val="-5"/>
          <w:sz w:val="28"/>
        </w:rPr>
        <w:t> </w:t>
      </w:r>
      <w:r>
        <w:rPr>
          <w:sz w:val="28"/>
        </w:rPr>
        <w:t>phải cách ly xã hội để cải tạo, giáo dục bị cáo, răn đe và phòng ngừa chung.</w:t>
      </w:r>
    </w:p>
    <w:p>
      <w:pPr>
        <w:pStyle w:val="ListParagraph"/>
        <w:numPr>
          <w:ilvl w:val="0"/>
          <w:numId w:val="5"/>
        </w:numPr>
        <w:tabs>
          <w:tab w:pos="1084" w:val="left" w:leader="none"/>
        </w:tabs>
        <w:spacing w:line="268" w:lineRule="auto" w:before="57" w:after="0"/>
        <w:ind w:left="102" w:right="105" w:firstLine="566"/>
        <w:jc w:val="both"/>
        <w:rPr>
          <w:sz w:val="28"/>
        </w:rPr>
      </w:pPr>
      <w:r>
        <w:rPr>
          <w:sz w:val="28"/>
        </w:rPr>
        <w:t>Về nhân thân và các tình tiết tăng nặng, giảm nhẹ trách nhiệm hình sự của bị cáo. Hội đồng xét xử xét thấy, trước khi phạm</w:t>
      </w:r>
      <w:r>
        <w:rPr>
          <w:spacing w:val="-1"/>
          <w:sz w:val="28"/>
        </w:rPr>
        <w:t> </w:t>
      </w:r>
      <w:r>
        <w:rPr>
          <w:sz w:val="28"/>
        </w:rPr>
        <w:t>tội bị cáo là người có nhân thân tốt, chưa có tiền án, tiền sự nhưng mua bán khối lượng ma túy lớn. Quá trình điều tra và tại phiên tòa sơ thẩm, bị cáo thành khẩn khai báo về hành vi phạm</w:t>
      </w:r>
      <w:r>
        <w:rPr>
          <w:spacing w:val="-1"/>
          <w:sz w:val="28"/>
        </w:rPr>
        <w:t> </w:t>
      </w:r>
      <w:r>
        <w:rPr>
          <w:sz w:val="28"/>
        </w:rPr>
        <w:t>tội của mình, có thái độ ăn năn, hối cải, do đó, bị cáo được hưởng tình tiết giảm</w:t>
      </w:r>
      <w:r>
        <w:rPr>
          <w:spacing w:val="-1"/>
          <w:sz w:val="28"/>
        </w:rPr>
        <w:t> </w:t>
      </w:r>
      <w:r>
        <w:rPr>
          <w:sz w:val="28"/>
        </w:rPr>
        <w:t>nhẹ trách nhiệm hình sự được quy định tại điểm</w:t>
      </w:r>
      <w:r>
        <w:rPr>
          <w:spacing w:val="-1"/>
          <w:sz w:val="28"/>
        </w:rPr>
        <w:t> </w:t>
      </w:r>
      <w:r>
        <w:rPr>
          <w:sz w:val="28"/>
        </w:rPr>
        <w:t>s khoản 1 Ðiều 51 Bộ luật Hình sự. Bị cáo không phải chịu tình tiết tăng nặng trách nhiệm hình sự quy</w:t>
      </w:r>
      <w:r>
        <w:rPr>
          <w:spacing w:val="40"/>
          <w:sz w:val="28"/>
        </w:rPr>
        <w:t> </w:t>
      </w:r>
      <w:r>
        <w:rPr>
          <w:sz w:val="28"/>
        </w:rPr>
        <w:t>định tại Ðiều 52 Bộ luật Hình sự.</w:t>
      </w:r>
    </w:p>
    <w:p>
      <w:pPr>
        <w:pStyle w:val="BodyText"/>
        <w:spacing w:before="55"/>
        <w:ind w:left="668"/>
      </w:pPr>
      <w:r>
        <w:rPr/>
        <w:t>Ðề</w:t>
      </w:r>
      <w:r>
        <w:rPr>
          <w:spacing w:val="-3"/>
        </w:rPr>
        <w:t> </w:t>
      </w:r>
      <w:r>
        <w:rPr/>
        <w:t>nghị</w:t>
      </w:r>
      <w:r>
        <w:rPr>
          <w:spacing w:val="-1"/>
        </w:rPr>
        <w:t> </w:t>
      </w:r>
      <w:r>
        <w:rPr/>
        <w:t>của</w:t>
      </w:r>
      <w:r>
        <w:rPr>
          <w:spacing w:val="-5"/>
        </w:rPr>
        <w:t> </w:t>
      </w:r>
      <w:r>
        <w:rPr/>
        <w:t>đại diện của</w:t>
      </w:r>
      <w:r>
        <w:rPr>
          <w:spacing w:val="-2"/>
        </w:rPr>
        <w:t> </w:t>
      </w:r>
      <w:r>
        <w:rPr/>
        <w:t>Viện</w:t>
      </w:r>
      <w:r>
        <w:rPr>
          <w:spacing w:val="-4"/>
        </w:rPr>
        <w:t> </w:t>
      </w:r>
      <w:r>
        <w:rPr/>
        <w:t>kiểm</w:t>
      </w:r>
      <w:r>
        <w:rPr>
          <w:spacing w:val="-6"/>
        </w:rPr>
        <w:t> </w:t>
      </w:r>
      <w:r>
        <w:rPr/>
        <w:t>sát</w:t>
      </w:r>
      <w:r>
        <w:rPr>
          <w:spacing w:val="-3"/>
        </w:rPr>
        <w:t> </w:t>
      </w:r>
      <w:r>
        <w:rPr/>
        <w:t>là</w:t>
      </w:r>
      <w:r>
        <w:rPr>
          <w:spacing w:val="-1"/>
        </w:rPr>
        <w:t> </w:t>
      </w:r>
      <w:r>
        <w:rPr/>
        <w:t>phù</w:t>
      </w:r>
      <w:r>
        <w:rPr>
          <w:spacing w:val="-2"/>
        </w:rPr>
        <w:t> </w:t>
      </w:r>
      <w:r>
        <w:rPr/>
        <w:t>hợp,</w:t>
      </w:r>
      <w:r>
        <w:rPr>
          <w:spacing w:val="-4"/>
        </w:rPr>
        <w:t> </w:t>
      </w:r>
      <w:r>
        <w:rPr/>
        <w:t>có căn</w:t>
      </w:r>
      <w:r>
        <w:rPr>
          <w:spacing w:val="-1"/>
        </w:rPr>
        <w:t> </w:t>
      </w:r>
      <w:r>
        <w:rPr/>
        <w:t>cứ</w:t>
      </w:r>
      <w:r>
        <w:rPr>
          <w:spacing w:val="-3"/>
        </w:rPr>
        <w:t> </w:t>
      </w:r>
      <w:r>
        <w:rPr/>
        <w:t>chấp </w:t>
      </w:r>
      <w:r>
        <w:rPr>
          <w:spacing w:val="-2"/>
        </w:rPr>
        <w:t>nhận.</w:t>
      </w:r>
    </w:p>
    <w:p>
      <w:pPr>
        <w:pStyle w:val="BodyText"/>
        <w:spacing w:line="268" w:lineRule="auto" w:before="98"/>
        <w:ind w:right="110" w:firstLine="566"/>
      </w:pPr>
      <w:r>
        <w:rPr/>
        <w:t>Ðề nghị của Luật sư bào chữa cho bị cáo, Hội đồng xét xử xét thấy không có cơ sở chấp nhận.</w:t>
      </w:r>
    </w:p>
    <w:p>
      <w:pPr>
        <w:pStyle w:val="ListParagraph"/>
        <w:numPr>
          <w:ilvl w:val="0"/>
          <w:numId w:val="5"/>
        </w:numPr>
        <w:tabs>
          <w:tab w:pos="1065" w:val="left" w:leader="none"/>
        </w:tabs>
        <w:spacing w:line="240" w:lineRule="auto" w:before="60" w:after="0"/>
        <w:ind w:left="1064" w:right="0" w:hanging="397"/>
        <w:jc w:val="both"/>
        <w:rPr>
          <w:sz w:val="28"/>
        </w:rPr>
      </w:pPr>
      <w:r>
        <w:rPr>
          <w:sz w:val="28"/>
        </w:rPr>
        <w:t>Vật chứng</w:t>
      </w:r>
      <w:r>
        <w:rPr>
          <w:spacing w:val="-4"/>
          <w:sz w:val="28"/>
        </w:rPr>
        <w:t> </w:t>
      </w:r>
      <w:r>
        <w:rPr>
          <w:sz w:val="28"/>
        </w:rPr>
        <w:t>vụ </w:t>
      </w:r>
      <w:r>
        <w:rPr>
          <w:spacing w:val="-5"/>
          <w:sz w:val="28"/>
        </w:rPr>
        <w:t>án:</w:t>
      </w:r>
    </w:p>
    <w:p>
      <w:pPr>
        <w:pStyle w:val="ListParagraph"/>
        <w:numPr>
          <w:ilvl w:val="1"/>
          <w:numId w:val="5"/>
        </w:numPr>
        <w:tabs>
          <w:tab w:pos="856" w:val="left" w:leader="none"/>
        </w:tabs>
        <w:spacing w:line="268" w:lineRule="auto" w:before="98" w:after="0"/>
        <w:ind w:left="102" w:right="107" w:firstLine="566"/>
        <w:jc w:val="both"/>
        <w:rPr>
          <w:sz w:val="28"/>
        </w:rPr>
      </w:pPr>
      <w:r>
        <w:rPr>
          <w:sz w:val="28"/>
        </w:rPr>
        <w:t>Số ma túy thu giữ của bị cáo được niêm phong ký hiệu B1, B2, B3 cần tịch thu tiêu hủy.</w:t>
      </w:r>
    </w:p>
    <w:p>
      <w:pPr>
        <w:pStyle w:val="ListParagraph"/>
        <w:numPr>
          <w:ilvl w:val="1"/>
          <w:numId w:val="5"/>
        </w:numPr>
        <w:tabs>
          <w:tab w:pos="839" w:val="left" w:leader="none"/>
        </w:tabs>
        <w:spacing w:line="268" w:lineRule="auto" w:before="58" w:after="0"/>
        <w:ind w:left="102" w:right="105" w:firstLine="566"/>
        <w:jc w:val="both"/>
        <w:rPr>
          <w:sz w:val="28"/>
        </w:rPr>
      </w:pPr>
      <w:r>
        <w:rPr>
          <w:sz w:val="28"/>
        </w:rPr>
        <w:t>Ðối với số tiền 6.000.000 đồng và</w:t>
      </w:r>
      <w:r>
        <w:rPr>
          <w:spacing w:val="-2"/>
          <w:sz w:val="28"/>
        </w:rPr>
        <w:t> </w:t>
      </w:r>
      <w:r>
        <w:rPr>
          <w:sz w:val="28"/>
        </w:rPr>
        <w:t>01 điện thoại di động nhãn hiệu Redmi thu</w:t>
      </w:r>
      <w:r>
        <w:rPr>
          <w:spacing w:val="-13"/>
          <w:sz w:val="28"/>
        </w:rPr>
        <w:t> </w:t>
      </w:r>
      <w:r>
        <w:rPr>
          <w:sz w:val="28"/>
        </w:rPr>
        <w:t>giữ</w:t>
      </w:r>
      <w:r>
        <w:rPr>
          <w:spacing w:val="-17"/>
          <w:sz w:val="28"/>
        </w:rPr>
        <w:t> </w:t>
      </w:r>
      <w:r>
        <w:rPr>
          <w:sz w:val="28"/>
        </w:rPr>
        <w:t>của</w:t>
      </w:r>
      <w:r>
        <w:rPr>
          <w:spacing w:val="-14"/>
          <w:sz w:val="28"/>
        </w:rPr>
        <w:t> </w:t>
      </w:r>
      <w:r>
        <w:rPr>
          <w:sz w:val="28"/>
        </w:rPr>
        <w:t>bị</w:t>
      </w:r>
      <w:r>
        <w:rPr>
          <w:spacing w:val="-14"/>
          <w:sz w:val="28"/>
        </w:rPr>
        <w:t> </w:t>
      </w:r>
      <w:r>
        <w:rPr>
          <w:sz w:val="28"/>
        </w:rPr>
        <w:t>cáo,</w:t>
      </w:r>
      <w:r>
        <w:rPr>
          <w:spacing w:val="-15"/>
          <w:sz w:val="28"/>
        </w:rPr>
        <w:t> </w:t>
      </w:r>
      <w:r>
        <w:rPr>
          <w:sz w:val="28"/>
        </w:rPr>
        <w:t>xác</w:t>
      </w:r>
      <w:r>
        <w:rPr>
          <w:spacing w:val="-14"/>
          <w:sz w:val="28"/>
        </w:rPr>
        <w:t> </w:t>
      </w:r>
      <w:r>
        <w:rPr>
          <w:sz w:val="28"/>
        </w:rPr>
        <w:t>định</w:t>
      </w:r>
      <w:r>
        <w:rPr>
          <w:spacing w:val="-13"/>
          <w:sz w:val="28"/>
        </w:rPr>
        <w:t> </w:t>
      </w:r>
      <w:r>
        <w:rPr>
          <w:sz w:val="28"/>
        </w:rPr>
        <w:t>không</w:t>
      </w:r>
      <w:r>
        <w:rPr>
          <w:spacing w:val="-13"/>
          <w:sz w:val="28"/>
        </w:rPr>
        <w:t> </w:t>
      </w:r>
      <w:r>
        <w:rPr>
          <w:sz w:val="28"/>
        </w:rPr>
        <w:t>liên</w:t>
      </w:r>
      <w:r>
        <w:rPr>
          <w:spacing w:val="-16"/>
          <w:sz w:val="28"/>
        </w:rPr>
        <w:t> </w:t>
      </w:r>
      <w:r>
        <w:rPr>
          <w:sz w:val="28"/>
        </w:rPr>
        <w:t>quan</w:t>
      </w:r>
      <w:r>
        <w:rPr>
          <w:spacing w:val="-13"/>
          <w:sz w:val="28"/>
        </w:rPr>
        <w:t> </w:t>
      </w:r>
      <w:r>
        <w:rPr>
          <w:sz w:val="28"/>
        </w:rPr>
        <w:t>đến</w:t>
      </w:r>
      <w:r>
        <w:rPr>
          <w:spacing w:val="-13"/>
          <w:sz w:val="28"/>
        </w:rPr>
        <w:t> </w:t>
      </w:r>
      <w:r>
        <w:rPr>
          <w:sz w:val="28"/>
        </w:rPr>
        <w:t>hành</w:t>
      </w:r>
      <w:r>
        <w:rPr>
          <w:spacing w:val="-13"/>
          <w:sz w:val="28"/>
        </w:rPr>
        <w:t> </w:t>
      </w:r>
      <w:r>
        <w:rPr>
          <w:sz w:val="28"/>
        </w:rPr>
        <w:t>vi</w:t>
      </w:r>
      <w:r>
        <w:rPr>
          <w:spacing w:val="-13"/>
          <w:sz w:val="28"/>
        </w:rPr>
        <w:t> </w:t>
      </w:r>
      <w:r>
        <w:rPr>
          <w:sz w:val="28"/>
        </w:rPr>
        <w:t>phạm</w:t>
      </w:r>
      <w:r>
        <w:rPr>
          <w:spacing w:val="-16"/>
          <w:sz w:val="28"/>
        </w:rPr>
        <w:t> </w:t>
      </w:r>
      <w:r>
        <w:rPr>
          <w:sz w:val="28"/>
        </w:rPr>
        <w:t>tội</w:t>
      </w:r>
      <w:r>
        <w:rPr>
          <w:spacing w:val="-14"/>
          <w:sz w:val="28"/>
        </w:rPr>
        <w:t> </w:t>
      </w:r>
      <w:r>
        <w:rPr>
          <w:sz w:val="28"/>
        </w:rPr>
        <w:t>nên</w:t>
      </w:r>
      <w:r>
        <w:rPr>
          <w:spacing w:val="-6"/>
          <w:sz w:val="28"/>
        </w:rPr>
        <w:t> </w:t>
      </w:r>
      <w:r>
        <w:rPr>
          <w:sz w:val="28"/>
        </w:rPr>
        <w:t>cần</w:t>
      </w:r>
      <w:r>
        <w:rPr>
          <w:spacing w:val="-8"/>
          <w:sz w:val="28"/>
        </w:rPr>
        <w:t> </w:t>
      </w:r>
      <w:r>
        <w:rPr>
          <w:sz w:val="28"/>
        </w:rPr>
        <w:t>tạm</w:t>
      </w:r>
      <w:r>
        <w:rPr>
          <w:spacing w:val="-10"/>
          <w:sz w:val="28"/>
        </w:rPr>
        <w:t> </w:t>
      </w:r>
      <w:r>
        <w:rPr>
          <w:sz w:val="28"/>
        </w:rPr>
        <w:t>giữ để đảm bảo thi hành án cho bị cáo</w:t>
      </w:r>
      <w:r>
        <w:rPr>
          <w:color w:val="FF0000"/>
          <w:sz w:val="28"/>
        </w:rPr>
        <w:t>.</w:t>
      </w:r>
    </w:p>
    <w:p>
      <w:pPr>
        <w:pStyle w:val="ListParagraph"/>
        <w:numPr>
          <w:ilvl w:val="0"/>
          <w:numId w:val="5"/>
        </w:numPr>
        <w:tabs>
          <w:tab w:pos="1091" w:val="left" w:leader="none"/>
        </w:tabs>
        <w:spacing w:line="268" w:lineRule="auto" w:before="59" w:after="0"/>
        <w:ind w:left="102" w:right="102" w:firstLine="566"/>
        <w:jc w:val="both"/>
        <w:rPr>
          <w:sz w:val="28"/>
        </w:rPr>
      </w:pPr>
      <w:r>
        <w:rPr>
          <w:sz w:val="28"/>
        </w:rPr>
        <w:t>Về hình phạt bổ sung: Bị cáo phạm tội vì mục đích lợi nhuận, vì vậy</w:t>
      </w:r>
      <w:r>
        <w:rPr>
          <w:spacing w:val="40"/>
          <w:sz w:val="28"/>
        </w:rPr>
        <w:t> </w:t>
      </w:r>
      <w:r>
        <w:rPr>
          <w:sz w:val="28"/>
        </w:rPr>
        <w:t>cần</w:t>
      </w:r>
      <w:r>
        <w:rPr>
          <w:spacing w:val="-8"/>
          <w:sz w:val="28"/>
        </w:rPr>
        <w:t> </w:t>
      </w:r>
      <w:r>
        <w:rPr>
          <w:sz w:val="28"/>
        </w:rPr>
        <w:t>phạt</w:t>
      </w:r>
      <w:r>
        <w:rPr>
          <w:spacing w:val="-8"/>
          <w:sz w:val="28"/>
        </w:rPr>
        <w:t> </w:t>
      </w:r>
      <w:r>
        <w:rPr>
          <w:sz w:val="28"/>
        </w:rPr>
        <w:t>bổ</w:t>
      </w:r>
      <w:r>
        <w:rPr>
          <w:spacing w:val="-8"/>
          <w:sz w:val="28"/>
        </w:rPr>
        <w:t> </w:t>
      </w:r>
      <w:r>
        <w:rPr>
          <w:sz w:val="28"/>
        </w:rPr>
        <w:t>sung</w:t>
      </w:r>
      <w:r>
        <w:rPr>
          <w:spacing w:val="-8"/>
          <w:sz w:val="28"/>
        </w:rPr>
        <w:t> </w:t>
      </w:r>
      <w:r>
        <w:rPr>
          <w:sz w:val="28"/>
        </w:rPr>
        <w:t>một</w:t>
      </w:r>
      <w:r>
        <w:rPr>
          <w:spacing w:val="-7"/>
          <w:sz w:val="28"/>
        </w:rPr>
        <w:t> </w:t>
      </w:r>
      <w:r>
        <w:rPr>
          <w:sz w:val="28"/>
        </w:rPr>
        <w:t>khoản</w:t>
      </w:r>
      <w:r>
        <w:rPr>
          <w:spacing w:val="-8"/>
          <w:sz w:val="28"/>
        </w:rPr>
        <w:t> </w:t>
      </w:r>
      <w:r>
        <w:rPr>
          <w:sz w:val="28"/>
        </w:rPr>
        <w:t>tiền</w:t>
      </w:r>
      <w:r>
        <w:rPr>
          <w:spacing w:val="-8"/>
          <w:sz w:val="28"/>
        </w:rPr>
        <w:t> </w:t>
      </w:r>
      <w:r>
        <w:rPr>
          <w:sz w:val="28"/>
        </w:rPr>
        <w:t>theo</w:t>
      </w:r>
      <w:r>
        <w:rPr>
          <w:spacing w:val="-8"/>
          <w:sz w:val="28"/>
        </w:rPr>
        <w:t> </w:t>
      </w:r>
      <w:r>
        <w:rPr>
          <w:sz w:val="28"/>
        </w:rPr>
        <w:t>quy</w:t>
      </w:r>
      <w:r>
        <w:rPr>
          <w:spacing w:val="-13"/>
          <w:sz w:val="28"/>
        </w:rPr>
        <w:t> </w:t>
      </w:r>
      <w:r>
        <w:rPr>
          <w:sz w:val="28"/>
        </w:rPr>
        <w:t>định</w:t>
      </w:r>
      <w:r>
        <w:rPr>
          <w:spacing w:val="-8"/>
          <w:sz w:val="28"/>
        </w:rPr>
        <w:t> </w:t>
      </w:r>
      <w:r>
        <w:rPr>
          <w:sz w:val="28"/>
        </w:rPr>
        <w:t>tại</w:t>
      </w:r>
      <w:r>
        <w:rPr>
          <w:spacing w:val="-8"/>
          <w:sz w:val="28"/>
        </w:rPr>
        <w:t> </w:t>
      </w:r>
      <w:r>
        <w:rPr>
          <w:sz w:val="28"/>
        </w:rPr>
        <w:t>khoản</w:t>
      </w:r>
      <w:r>
        <w:rPr>
          <w:spacing w:val="-8"/>
          <w:sz w:val="28"/>
        </w:rPr>
        <w:t> </w:t>
      </w:r>
      <w:r>
        <w:rPr>
          <w:sz w:val="28"/>
        </w:rPr>
        <w:t>5</w:t>
      </w:r>
      <w:r>
        <w:rPr>
          <w:spacing w:val="-8"/>
          <w:sz w:val="28"/>
        </w:rPr>
        <w:t> </w:t>
      </w:r>
      <w:r>
        <w:rPr>
          <w:sz w:val="28"/>
        </w:rPr>
        <w:t>Ðiều</w:t>
      </w:r>
      <w:r>
        <w:rPr>
          <w:spacing w:val="-8"/>
          <w:sz w:val="28"/>
        </w:rPr>
        <w:t> </w:t>
      </w:r>
      <w:r>
        <w:rPr>
          <w:sz w:val="28"/>
        </w:rPr>
        <w:t>251</w:t>
      </w:r>
      <w:r>
        <w:rPr>
          <w:spacing w:val="-8"/>
          <w:sz w:val="28"/>
        </w:rPr>
        <w:t> </w:t>
      </w:r>
      <w:r>
        <w:rPr>
          <w:sz w:val="28"/>
        </w:rPr>
        <w:t>Bộ</w:t>
      </w:r>
      <w:r>
        <w:rPr>
          <w:spacing w:val="-8"/>
          <w:sz w:val="28"/>
        </w:rPr>
        <w:t> </w:t>
      </w:r>
      <w:r>
        <w:rPr>
          <w:sz w:val="28"/>
        </w:rPr>
        <w:t>luật</w:t>
      </w:r>
      <w:r>
        <w:rPr>
          <w:spacing w:val="-8"/>
          <w:sz w:val="28"/>
        </w:rPr>
        <w:t> </w:t>
      </w:r>
      <w:r>
        <w:rPr>
          <w:sz w:val="28"/>
        </w:rPr>
        <w:t>Hình sự để sung quỹ nhà nước.</w:t>
      </w:r>
    </w:p>
    <w:p>
      <w:pPr>
        <w:pStyle w:val="ListParagraph"/>
        <w:numPr>
          <w:ilvl w:val="0"/>
          <w:numId w:val="5"/>
        </w:numPr>
        <w:tabs>
          <w:tab w:pos="1074" w:val="left" w:leader="none"/>
        </w:tabs>
        <w:spacing w:line="268" w:lineRule="auto" w:before="58" w:after="0"/>
        <w:ind w:left="102" w:right="106" w:firstLine="566"/>
        <w:jc w:val="both"/>
        <w:rPr>
          <w:sz w:val="28"/>
        </w:rPr>
      </w:pPr>
      <w:r>
        <w:rPr>
          <w:sz w:val="28"/>
        </w:rPr>
        <w:t>Về nguồn gốc ma túy: B khai đã mua ma túy của một người nam giới không quen biết, không rõ địa chỉ nên Cơ quan điều tra không có cơ sở để xác minh làm rõ.</w:t>
      </w:r>
    </w:p>
    <w:p>
      <w:pPr>
        <w:pStyle w:val="ListParagraph"/>
        <w:numPr>
          <w:ilvl w:val="0"/>
          <w:numId w:val="5"/>
        </w:numPr>
        <w:tabs>
          <w:tab w:pos="1077" w:val="left" w:leader="none"/>
        </w:tabs>
        <w:spacing w:line="268" w:lineRule="auto" w:before="58" w:after="0"/>
        <w:ind w:left="102" w:right="111" w:firstLine="566"/>
        <w:jc w:val="both"/>
        <w:rPr>
          <w:sz w:val="28"/>
        </w:rPr>
      </w:pPr>
      <w:r>
        <w:rPr>
          <w:sz w:val="28"/>
        </w:rPr>
        <w:t>Bị cáo phải chịu án phí hình sự sơ thẩm và có quyền kháng cáo bản án theo quy định của pháp luật.</w:t>
      </w:r>
    </w:p>
    <w:p>
      <w:pPr>
        <w:pStyle w:val="BodyText"/>
        <w:spacing w:before="59"/>
        <w:ind w:left="668"/>
      </w:pPr>
      <w:r>
        <w:rPr/>
        <w:t>Vì các</w:t>
      </w:r>
      <w:r>
        <w:rPr>
          <w:spacing w:val="-1"/>
        </w:rPr>
        <w:t> </w:t>
      </w:r>
      <w:r>
        <w:rPr/>
        <w:t>lẽ</w:t>
      </w:r>
      <w:r>
        <w:rPr>
          <w:spacing w:val="-3"/>
        </w:rPr>
        <w:t> </w:t>
      </w:r>
      <w:r>
        <w:rPr>
          <w:spacing w:val="-2"/>
        </w:rPr>
        <w:t>trên;</w:t>
      </w:r>
    </w:p>
    <w:p>
      <w:pPr>
        <w:spacing w:after="0"/>
        <w:sectPr>
          <w:pgSz w:w="11910" w:h="16840"/>
          <w:pgMar w:header="0" w:footer="1095" w:top="1080" w:bottom="1340" w:left="1600" w:right="1020"/>
        </w:sectPr>
      </w:pPr>
    </w:p>
    <w:p>
      <w:pPr>
        <w:pStyle w:val="BodyText"/>
        <w:spacing w:before="0"/>
        <w:ind w:left="0"/>
        <w:jc w:val="left"/>
        <w:rPr>
          <w:sz w:val="30"/>
        </w:rPr>
      </w:pPr>
    </w:p>
    <w:p>
      <w:pPr>
        <w:pStyle w:val="BodyText"/>
        <w:spacing w:before="0"/>
        <w:ind w:left="0"/>
        <w:jc w:val="left"/>
        <w:rPr>
          <w:sz w:val="30"/>
        </w:rPr>
      </w:pPr>
    </w:p>
    <w:p>
      <w:pPr>
        <w:pStyle w:val="BodyText"/>
        <w:spacing w:before="0"/>
        <w:ind w:left="0"/>
        <w:jc w:val="left"/>
        <w:rPr>
          <w:sz w:val="30"/>
        </w:rPr>
      </w:pPr>
    </w:p>
    <w:p>
      <w:pPr>
        <w:pStyle w:val="BodyText"/>
        <w:spacing w:before="7"/>
        <w:ind w:left="0"/>
        <w:jc w:val="left"/>
        <w:rPr>
          <w:sz w:val="33"/>
        </w:rPr>
      </w:pPr>
    </w:p>
    <w:p>
      <w:pPr>
        <w:pStyle w:val="BodyText"/>
        <w:spacing w:before="1"/>
        <w:jc w:val="left"/>
      </w:pPr>
      <w:r>
        <w:rPr>
          <w:spacing w:val="-4"/>
        </w:rPr>
        <w:t>túy".</w:t>
      </w:r>
    </w:p>
    <w:p>
      <w:pPr>
        <w:pStyle w:val="Heading1"/>
        <w:spacing w:before="61"/>
        <w:ind w:left="3280" w:right="3407"/>
      </w:pPr>
      <w:r>
        <w:rPr>
          <w:b w:val="0"/>
        </w:rPr>
        <w:br w:type="column"/>
      </w:r>
      <w:r>
        <w:rPr/>
        <w:t>QUYẾT</w:t>
      </w:r>
      <w:r>
        <w:rPr>
          <w:spacing w:val="-4"/>
        </w:rPr>
        <w:t> </w:t>
      </w:r>
      <w:r>
        <w:rPr>
          <w:spacing w:val="-2"/>
        </w:rPr>
        <w:t>ĐỊNH:</w:t>
      </w:r>
    </w:p>
    <w:p>
      <w:pPr>
        <w:pStyle w:val="BodyText"/>
        <w:spacing w:before="177"/>
        <w:ind w:left="-18"/>
        <w:jc w:val="left"/>
      </w:pPr>
      <w:r>
        <w:rPr/>
        <w:t>Căn</w:t>
      </w:r>
      <w:r>
        <w:rPr>
          <w:spacing w:val="-2"/>
        </w:rPr>
        <w:t> </w:t>
      </w:r>
      <w:r>
        <w:rPr/>
        <w:t>cứ</w:t>
      </w:r>
      <w:r>
        <w:rPr>
          <w:spacing w:val="-3"/>
        </w:rPr>
        <w:t> </w:t>
      </w:r>
      <w:r>
        <w:rPr/>
        <w:t>Ðiều</w:t>
      </w:r>
      <w:r>
        <w:rPr>
          <w:spacing w:val="-2"/>
        </w:rPr>
        <w:t> </w:t>
      </w:r>
      <w:r>
        <w:rPr/>
        <w:t>326</w:t>
      </w:r>
      <w:r>
        <w:rPr>
          <w:spacing w:val="-1"/>
        </w:rPr>
        <w:t> </w:t>
      </w:r>
      <w:r>
        <w:rPr/>
        <w:t>Bộ</w:t>
      </w:r>
      <w:r>
        <w:rPr>
          <w:spacing w:val="-4"/>
        </w:rPr>
        <w:t> </w:t>
      </w:r>
      <w:r>
        <w:rPr/>
        <w:t>luật</w:t>
      </w:r>
      <w:r>
        <w:rPr>
          <w:spacing w:val="-1"/>
        </w:rPr>
        <w:t> </w:t>
      </w:r>
      <w:r>
        <w:rPr/>
        <w:t>Tố</w:t>
      </w:r>
      <w:r>
        <w:rPr>
          <w:spacing w:val="-2"/>
        </w:rPr>
        <w:t> </w:t>
      </w:r>
      <w:r>
        <w:rPr/>
        <w:t>tụng</w:t>
      </w:r>
      <w:r>
        <w:rPr>
          <w:spacing w:val="-5"/>
        </w:rPr>
        <w:t> </w:t>
      </w:r>
      <w:r>
        <w:rPr/>
        <w:t>hình</w:t>
      </w:r>
      <w:r>
        <w:rPr>
          <w:spacing w:val="-4"/>
        </w:rPr>
        <w:t> </w:t>
      </w:r>
      <w:r>
        <w:rPr>
          <w:spacing w:val="-5"/>
        </w:rPr>
        <w:t>sự;</w:t>
      </w:r>
    </w:p>
    <w:p>
      <w:pPr>
        <w:pStyle w:val="ListParagraph"/>
        <w:numPr>
          <w:ilvl w:val="0"/>
          <w:numId w:val="6"/>
        </w:numPr>
        <w:tabs>
          <w:tab w:pos="293" w:val="left" w:leader="none"/>
        </w:tabs>
        <w:spacing w:line="240" w:lineRule="auto" w:before="180" w:after="0"/>
        <w:ind w:left="292" w:right="0" w:hanging="311"/>
        <w:jc w:val="left"/>
        <w:rPr>
          <w:sz w:val="28"/>
        </w:rPr>
      </w:pPr>
      <w:r>
        <w:rPr>
          <w:sz w:val="28"/>
        </w:rPr>
        <w:t>Tuyên</w:t>
      </w:r>
      <w:r>
        <w:rPr>
          <w:spacing w:val="25"/>
          <w:sz w:val="28"/>
        </w:rPr>
        <w:t> </w:t>
      </w:r>
      <w:r>
        <w:rPr>
          <w:sz w:val="28"/>
        </w:rPr>
        <w:t>bố</w:t>
      </w:r>
      <w:r>
        <w:rPr>
          <w:spacing w:val="28"/>
          <w:sz w:val="28"/>
        </w:rPr>
        <w:t> </w:t>
      </w:r>
      <w:r>
        <w:rPr>
          <w:sz w:val="28"/>
        </w:rPr>
        <w:t>bị</w:t>
      </w:r>
      <w:r>
        <w:rPr>
          <w:spacing w:val="28"/>
          <w:sz w:val="28"/>
        </w:rPr>
        <w:t> </w:t>
      </w:r>
      <w:r>
        <w:rPr>
          <w:sz w:val="28"/>
        </w:rPr>
        <w:t>cáo</w:t>
      </w:r>
      <w:r>
        <w:rPr>
          <w:spacing w:val="25"/>
          <w:sz w:val="28"/>
        </w:rPr>
        <w:t> </w:t>
      </w:r>
      <w:r>
        <w:rPr>
          <w:sz w:val="28"/>
        </w:rPr>
        <w:t>Bùi</w:t>
      </w:r>
      <w:r>
        <w:rPr>
          <w:spacing w:val="26"/>
          <w:sz w:val="28"/>
        </w:rPr>
        <w:t> </w:t>
      </w:r>
      <w:r>
        <w:rPr>
          <w:sz w:val="28"/>
        </w:rPr>
        <w:t>Nguyên</w:t>
      </w:r>
      <w:r>
        <w:rPr>
          <w:spacing w:val="28"/>
          <w:sz w:val="28"/>
        </w:rPr>
        <w:t> </w:t>
      </w:r>
      <w:r>
        <w:rPr>
          <w:sz w:val="28"/>
        </w:rPr>
        <w:t>B</w:t>
      </w:r>
      <w:r>
        <w:rPr>
          <w:spacing w:val="28"/>
          <w:sz w:val="28"/>
        </w:rPr>
        <w:t> </w:t>
      </w:r>
      <w:r>
        <w:rPr>
          <w:sz w:val="28"/>
        </w:rPr>
        <w:t>phạm</w:t>
      </w:r>
      <w:r>
        <w:rPr>
          <w:spacing w:val="21"/>
          <w:sz w:val="28"/>
        </w:rPr>
        <w:t> </w:t>
      </w:r>
      <w:r>
        <w:rPr>
          <w:sz w:val="28"/>
        </w:rPr>
        <w:t>tội</w:t>
      </w:r>
      <w:r>
        <w:rPr>
          <w:spacing w:val="28"/>
          <w:sz w:val="28"/>
        </w:rPr>
        <w:t> </w:t>
      </w:r>
      <w:r>
        <w:rPr>
          <w:sz w:val="28"/>
        </w:rPr>
        <w:t>"Mua</w:t>
      </w:r>
      <w:r>
        <w:rPr>
          <w:spacing w:val="26"/>
          <w:sz w:val="28"/>
        </w:rPr>
        <w:t> </w:t>
      </w:r>
      <w:r>
        <w:rPr>
          <w:sz w:val="28"/>
        </w:rPr>
        <w:t>Bán</w:t>
      </w:r>
      <w:r>
        <w:rPr>
          <w:spacing w:val="28"/>
          <w:sz w:val="28"/>
        </w:rPr>
        <w:t> </w:t>
      </w:r>
      <w:r>
        <w:rPr>
          <w:sz w:val="28"/>
        </w:rPr>
        <w:t>trái</w:t>
      </w:r>
      <w:r>
        <w:rPr>
          <w:spacing w:val="27"/>
          <w:sz w:val="28"/>
        </w:rPr>
        <w:t> </w:t>
      </w:r>
      <w:r>
        <w:rPr>
          <w:sz w:val="28"/>
        </w:rPr>
        <w:t>phép</w:t>
      </w:r>
      <w:r>
        <w:rPr>
          <w:spacing w:val="26"/>
          <w:sz w:val="28"/>
        </w:rPr>
        <w:t> </w:t>
      </w:r>
      <w:r>
        <w:rPr>
          <w:sz w:val="28"/>
        </w:rPr>
        <w:t>chất</w:t>
      </w:r>
      <w:r>
        <w:rPr>
          <w:spacing w:val="30"/>
          <w:sz w:val="28"/>
        </w:rPr>
        <w:t> </w:t>
      </w:r>
      <w:r>
        <w:rPr>
          <w:spacing w:val="-5"/>
          <w:sz w:val="28"/>
        </w:rPr>
        <w:t>ma</w:t>
      </w:r>
    </w:p>
    <w:p>
      <w:pPr>
        <w:pStyle w:val="BodyText"/>
        <w:spacing w:before="0"/>
        <w:ind w:left="0"/>
        <w:jc w:val="left"/>
        <w:rPr>
          <w:sz w:val="30"/>
        </w:rPr>
      </w:pPr>
    </w:p>
    <w:p>
      <w:pPr>
        <w:pStyle w:val="ListParagraph"/>
        <w:numPr>
          <w:ilvl w:val="0"/>
          <w:numId w:val="6"/>
        </w:numPr>
        <w:tabs>
          <w:tab w:pos="266" w:val="left" w:leader="none"/>
        </w:tabs>
        <w:spacing w:line="240" w:lineRule="auto" w:before="192" w:after="0"/>
        <w:ind w:left="265" w:right="0" w:hanging="284"/>
        <w:jc w:val="left"/>
        <w:rPr>
          <w:sz w:val="28"/>
        </w:rPr>
      </w:pPr>
      <w:r>
        <w:rPr>
          <w:sz w:val="28"/>
        </w:rPr>
        <w:t>Về hình</w:t>
      </w:r>
      <w:r>
        <w:rPr>
          <w:spacing w:val="-1"/>
          <w:sz w:val="28"/>
        </w:rPr>
        <w:t> </w:t>
      </w:r>
      <w:r>
        <w:rPr>
          <w:sz w:val="28"/>
        </w:rPr>
        <w:t>phạt:</w:t>
      </w:r>
      <w:r>
        <w:rPr>
          <w:spacing w:val="2"/>
          <w:sz w:val="28"/>
        </w:rPr>
        <w:t> </w:t>
      </w:r>
      <w:r>
        <w:rPr>
          <w:sz w:val="28"/>
        </w:rPr>
        <w:t>Căn</w:t>
      </w:r>
      <w:r>
        <w:rPr>
          <w:spacing w:val="-1"/>
          <w:sz w:val="28"/>
        </w:rPr>
        <w:t> </w:t>
      </w:r>
      <w:r>
        <w:rPr>
          <w:sz w:val="28"/>
        </w:rPr>
        <w:t>cứ điểm</w:t>
      </w:r>
      <w:r>
        <w:rPr>
          <w:spacing w:val="-6"/>
          <w:sz w:val="28"/>
        </w:rPr>
        <w:t> </w:t>
      </w:r>
      <w:r>
        <w:rPr>
          <w:sz w:val="28"/>
        </w:rPr>
        <w:t>b</w:t>
      </w:r>
      <w:r>
        <w:rPr>
          <w:spacing w:val="2"/>
          <w:sz w:val="28"/>
        </w:rPr>
        <w:t> </w:t>
      </w:r>
      <w:r>
        <w:rPr>
          <w:sz w:val="28"/>
        </w:rPr>
        <w:t>khoản</w:t>
      </w:r>
      <w:r>
        <w:rPr>
          <w:spacing w:val="-2"/>
          <w:sz w:val="28"/>
        </w:rPr>
        <w:t> </w:t>
      </w:r>
      <w:r>
        <w:rPr>
          <w:sz w:val="28"/>
        </w:rPr>
        <w:t>4</w:t>
      </w:r>
      <w:r>
        <w:rPr>
          <w:spacing w:val="1"/>
          <w:sz w:val="28"/>
        </w:rPr>
        <w:t> </w:t>
      </w:r>
      <w:r>
        <w:rPr>
          <w:sz w:val="28"/>
        </w:rPr>
        <w:t>Ðiều</w:t>
      </w:r>
      <w:r>
        <w:rPr>
          <w:spacing w:val="-1"/>
          <w:sz w:val="28"/>
        </w:rPr>
        <w:t> </w:t>
      </w:r>
      <w:r>
        <w:rPr>
          <w:sz w:val="28"/>
        </w:rPr>
        <w:t>251;</w:t>
      </w:r>
      <w:r>
        <w:rPr>
          <w:spacing w:val="-2"/>
          <w:sz w:val="28"/>
        </w:rPr>
        <w:t> </w:t>
      </w:r>
      <w:r>
        <w:rPr>
          <w:sz w:val="28"/>
        </w:rPr>
        <w:t>điểm</w:t>
      </w:r>
      <w:r>
        <w:rPr>
          <w:spacing w:val="-5"/>
          <w:sz w:val="28"/>
        </w:rPr>
        <w:t> </w:t>
      </w:r>
      <w:r>
        <w:rPr>
          <w:sz w:val="28"/>
        </w:rPr>
        <w:t>s khoản</w:t>
      </w:r>
      <w:r>
        <w:rPr>
          <w:spacing w:val="-1"/>
          <w:sz w:val="28"/>
        </w:rPr>
        <w:t> </w:t>
      </w:r>
      <w:r>
        <w:rPr>
          <w:sz w:val="28"/>
        </w:rPr>
        <w:t>1</w:t>
      </w:r>
      <w:r>
        <w:rPr>
          <w:spacing w:val="1"/>
          <w:sz w:val="28"/>
        </w:rPr>
        <w:t> </w:t>
      </w:r>
      <w:r>
        <w:rPr>
          <w:sz w:val="28"/>
        </w:rPr>
        <w:t>Ðiều </w:t>
      </w:r>
      <w:r>
        <w:rPr>
          <w:spacing w:val="-5"/>
          <w:sz w:val="28"/>
        </w:rPr>
        <w:t>51;</w:t>
      </w:r>
    </w:p>
    <w:p>
      <w:pPr>
        <w:spacing w:after="0" w:line="240" w:lineRule="auto"/>
        <w:jc w:val="left"/>
        <w:rPr>
          <w:sz w:val="28"/>
        </w:rPr>
        <w:sectPr>
          <w:pgSz w:w="11910" w:h="16840"/>
          <w:pgMar w:header="0" w:footer="1095" w:top="1080" w:bottom="1340" w:left="1600" w:right="1020"/>
          <w:cols w:num="2" w:equalWidth="0">
            <w:col w:w="646" w:space="40"/>
            <w:col w:w="8604"/>
          </w:cols>
        </w:sectPr>
      </w:pPr>
    </w:p>
    <w:p>
      <w:pPr>
        <w:pStyle w:val="BodyText"/>
        <w:spacing w:line="268" w:lineRule="auto" w:before="38"/>
        <w:ind w:right="108"/>
      </w:pPr>
      <w:r>
        <w:rPr/>
        <w:t>Ðiều 39 Bộ luật Hình sự, xử phạt bị cáo Bùi Nguyên B tù chung thân, thời gian chấp hành hình phạt tù tính từ ngày 04/7/2022.</w:t>
      </w:r>
    </w:p>
    <w:p>
      <w:pPr>
        <w:pStyle w:val="BodyText"/>
        <w:spacing w:line="268" w:lineRule="auto" w:before="138"/>
        <w:ind w:right="108" w:firstLine="707"/>
      </w:pPr>
      <w:r>
        <w:rPr/>
        <w:t>Áp dụng Ðiều 329 Bộ luật tố tụng hình sự, quyết định tạm giam bị cáo</w:t>
      </w:r>
      <w:r>
        <w:rPr>
          <w:spacing w:val="40"/>
        </w:rPr>
        <w:t> </w:t>
      </w:r>
      <w:r>
        <w:rPr/>
        <w:t>Bùi Nguyên B 45 (bốn mươi lăm) ngày, kể từ ngày tuyên án để đảm bảo thi</w:t>
      </w:r>
      <w:r>
        <w:rPr>
          <w:spacing w:val="40"/>
        </w:rPr>
        <w:t> </w:t>
      </w:r>
      <w:r>
        <w:rPr/>
        <w:t>hành án.</w:t>
      </w:r>
    </w:p>
    <w:p>
      <w:pPr>
        <w:pStyle w:val="ListParagraph"/>
        <w:numPr>
          <w:ilvl w:val="0"/>
          <w:numId w:val="6"/>
        </w:numPr>
        <w:tabs>
          <w:tab w:pos="976" w:val="left" w:leader="none"/>
        </w:tabs>
        <w:spacing w:line="268" w:lineRule="auto" w:before="141" w:after="0"/>
        <w:ind w:left="102" w:right="105" w:firstLine="566"/>
        <w:jc w:val="both"/>
        <w:rPr>
          <w:sz w:val="28"/>
        </w:rPr>
      </w:pPr>
      <w:r>
        <w:rPr>
          <w:sz w:val="28"/>
        </w:rPr>
        <w:t>Về hình phạt bổ sung: Áp dụng khoản 5 Ðiều 251 Bộ luật hình sự, xử phạt bị cáo 06 triệu đồng sung quỹ nhà nước.</w:t>
      </w:r>
    </w:p>
    <w:p>
      <w:pPr>
        <w:pStyle w:val="ListParagraph"/>
        <w:numPr>
          <w:ilvl w:val="0"/>
          <w:numId w:val="6"/>
        </w:numPr>
        <w:tabs>
          <w:tab w:pos="954" w:val="left" w:leader="none"/>
        </w:tabs>
        <w:spacing w:line="268" w:lineRule="auto" w:before="138" w:after="0"/>
        <w:ind w:left="102" w:right="107" w:firstLine="566"/>
        <w:jc w:val="both"/>
        <w:rPr>
          <w:sz w:val="28"/>
        </w:rPr>
      </w:pPr>
      <w:r>
        <w:rPr>
          <w:sz w:val="28"/>
        </w:rPr>
        <w:t>Về vật chứng: Áp dụng Ðiều 47 Bộ luật Hình sự và Ðiều 106 Bộ luật Tố tụng hình sự:</w:t>
      </w:r>
    </w:p>
    <w:p>
      <w:pPr>
        <w:pStyle w:val="BodyText"/>
        <w:spacing w:before="138"/>
        <w:ind w:left="668"/>
      </w:pPr>
      <w:r>
        <w:rPr/>
        <w:t>*</w:t>
      </w:r>
      <w:r>
        <w:rPr>
          <w:spacing w:val="-1"/>
        </w:rPr>
        <w:t> </w:t>
      </w:r>
      <w:r>
        <w:rPr/>
        <w:t>Tịch thu</w:t>
      </w:r>
      <w:r>
        <w:rPr>
          <w:spacing w:val="-4"/>
        </w:rPr>
        <w:t> </w:t>
      </w:r>
      <w:r>
        <w:rPr/>
        <w:t>tiêu</w:t>
      </w:r>
      <w:r>
        <w:rPr>
          <w:spacing w:val="-3"/>
        </w:rPr>
        <w:t> </w:t>
      </w:r>
      <w:r>
        <w:rPr/>
        <w:t>hủy</w:t>
      </w:r>
      <w:r>
        <w:rPr>
          <w:spacing w:val="-4"/>
        </w:rPr>
        <w:t> gồm:</w:t>
      </w:r>
    </w:p>
    <w:p>
      <w:pPr>
        <w:pStyle w:val="BodyText"/>
        <w:spacing w:line="268" w:lineRule="auto" w:before="179"/>
        <w:ind w:right="106" w:firstLine="635"/>
      </w:pPr>
      <w:r>
        <w:rPr/>
        <w:t>+ 01 bì niêm phong theo quy định ký hiệu </w:t>
      </w:r>
      <w:r>
        <w:rPr>
          <w:b/>
        </w:rPr>
        <w:t>B1 </w:t>
      </w:r>
      <w:r>
        <w:rPr/>
        <w:t>trên mép dán có chữ ký của Nguyễn Minh Thanh, Phạm Quang Tuấn và 03 hình dấu tròn đỏ của Phòng KTHS Công an tỉnh Thái Nguyên, bên ngoài ghi: Hoàn trả 5,553 gam mẫu còn lại sau giám định và vỏ bao gói là mẫu ký hiệu B1 vụ Bùi Nguyên B, sinh năm 1975 – phạm tội về ma túy.</w:t>
      </w:r>
    </w:p>
    <w:p>
      <w:pPr>
        <w:pStyle w:val="BodyText"/>
        <w:spacing w:line="268" w:lineRule="auto" w:before="137"/>
        <w:ind w:right="106" w:firstLine="566"/>
      </w:pPr>
      <w:r>
        <w:rPr/>
        <w:t>+ 01 bì niêm phong theo quy định ký hiệu </w:t>
      </w:r>
      <w:r>
        <w:rPr>
          <w:b/>
        </w:rPr>
        <w:t>B2 </w:t>
      </w:r>
      <w:r>
        <w:rPr/>
        <w:t>trên mép dán có chữ ký của Bùi Nguyên B cùng các thành phần tham gia niêm phong và hình dấu tròn đỏ của Cơ quan CSÐT Công an thành phố Thái Nguyên, bên ngoài ghi: 347,983 gam chất bột màu trắng thu giữ của Bùi Nguyên B.</w:t>
      </w:r>
    </w:p>
    <w:p>
      <w:pPr>
        <w:pStyle w:val="BodyText"/>
        <w:spacing w:line="268" w:lineRule="auto" w:before="136"/>
        <w:ind w:right="106" w:firstLine="566"/>
      </w:pPr>
      <w:r>
        <w:rPr/>
        <w:t>+ 01 bì niêm phong theo quy định ký hiệu </w:t>
      </w:r>
      <w:r>
        <w:rPr>
          <w:b/>
        </w:rPr>
        <w:t>B3 </w:t>
      </w:r>
      <w:r>
        <w:rPr/>
        <w:t>trên mép dán có chữ ký của Bùi Nguyên B cùng các thành phần tham</w:t>
      </w:r>
      <w:r>
        <w:rPr>
          <w:spacing w:val="-5"/>
        </w:rPr>
        <w:t> </w:t>
      </w:r>
      <w:r>
        <w:rPr/>
        <w:t>gia niêm</w:t>
      </w:r>
      <w:r>
        <w:rPr>
          <w:spacing w:val="-2"/>
        </w:rPr>
        <w:t> </w:t>
      </w:r>
      <w:r>
        <w:rPr/>
        <w:t>phong và 03 hình dấu tròn đỏ của Cơ quan CSÐT Công an thành phố Thái Nguyên, bên ngoài ghi bì niêm phong ban đầu vụ Bùi Nguyên B.</w:t>
      </w:r>
    </w:p>
    <w:p>
      <w:pPr>
        <w:pStyle w:val="BodyText"/>
        <w:spacing w:before="140"/>
        <w:ind w:left="589"/>
      </w:pPr>
      <w:r>
        <w:rPr/>
        <w:t>*</w:t>
      </w:r>
      <w:r>
        <w:rPr>
          <w:spacing w:val="2"/>
        </w:rPr>
        <w:t> </w:t>
      </w:r>
      <w:r>
        <w:rPr/>
        <w:t>Tạm</w:t>
      </w:r>
      <w:r>
        <w:rPr>
          <w:spacing w:val="-5"/>
        </w:rPr>
        <w:t> </w:t>
      </w:r>
      <w:r>
        <w:rPr/>
        <w:t>giữ</w:t>
      </w:r>
      <w:r>
        <w:rPr>
          <w:spacing w:val="-2"/>
        </w:rPr>
        <w:t> </w:t>
      </w:r>
      <w:r>
        <w:rPr/>
        <w:t>của</w:t>
      </w:r>
      <w:r>
        <w:rPr>
          <w:spacing w:val="-3"/>
        </w:rPr>
        <w:t> </w:t>
      </w:r>
      <w:r>
        <w:rPr/>
        <w:t>bị</w:t>
      </w:r>
      <w:r>
        <w:rPr>
          <w:spacing w:val="-1"/>
        </w:rPr>
        <w:t> </w:t>
      </w:r>
      <w:r>
        <w:rPr/>
        <w:t>cáo để đảm</w:t>
      </w:r>
      <w:r>
        <w:rPr>
          <w:spacing w:val="-6"/>
        </w:rPr>
        <w:t> </w:t>
      </w:r>
      <w:r>
        <w:rPr/>
        <w:t>bảo</w:t>
      </w:r>
      <w:r>
        <w:rPr>
          <w:spacing w:val="1"/>
        </w:rPr>
        <w:t> </w:t>
      </w:r>
      <w:r>
        <w:rPr/>
        <w:t>thi</w:t>
      </w:r>
      <w:r>
        <w:rPr>
          <w:spacing w:val="1"/>
        </w:rPr>
        <w:t> </w:t>
      </w:r>
      <w:r>
        <w:rPr>
          <w:spacing w:val="-2"/>
        </w:rPr>
        <w:t>hành:</w:t>
      </w:r>
    </w:p>
    <w:p>
      <w:pPr>
        <w:pStyle w:val="BodyText"/>
        <w:spacing w:line="268" w:lineRule="auto" w:before="177"/>
        <w:ind w:right="108" w:firstLine="487"/>
      </w:pPr>
      <w:r>
        <w:rPr/>
        <w:t>+ 01 điện thoại di động đựng trong bì niêm</w:t>
      </w:r>
      <w:r>
        <w:rPr>
          <w:spacing w:val="-2"/>
        </w:rPr>
        <w:t> </w:t>
      </w:r>
      <w:r>
        <w:rPr/>
        <w:t>phong theo quy</w:t>
      </w:r>
      <w:r>
        <w:rPr>
          <w:spacing w:val="-1"/>
        </w:rPr>
        <w:t> </w:t>
      </w:r>
      <w:r>
        <w:rPr/>
        <w:t>định ký hiệu A1 trên mép dán có chữ ký của Bùi Nguyên B cùng các thành phần tham gia niêm phong và 03 hình dấu tròn đỏ của Cơ quan CSÐT Công an tỉnh Thái Nguyên, bên ngoài ghi: Niêm phong điện thoại di động của Bùi Nguyên B, số thuê bao là </w:t>
      </w:r>
      <w:r>
        <w:rPr>
          <w:spacing w:val="-2"/>
        </w:rPr>
        <w:t>0865.849.122.</w:t>
      </w:r>
    </w:p>
    <w:p>
      <w:pPr>
        <w:spacing w:after="0" w:line="268" w:lineRule="auto"/>
        <w:sectPr>
          <w:type w:val="continuous"/>
          <w:pgSz w:w="11910" w:h="16840"/>
          <w:pgMar w:header="0" w:footer="1095" w:top="1100" w:bottom="1280" w:left="1600" w:right="1020"/>
        </w:sectPr>
      </w:pPr>
    </w:p>
    <w:p>
      <w:pPr>
        <w:pStyle w:val="BodyText"/>
        <w:spacing w:before="66"/>
        <w:ind w:left="658"/>
        <w:jc w:val="left"/>
      </w:pPr>
      <w:r>
        <w:rPr/>
        <w:t>+</w:t>
      </w:r>
      <w:r>
        <w:rPr>
          <w:spacing w:val="-3"/>
        </w:rPr>
        <w:t> </w:t>
      </w:r>
      <w:r>
        <w:rPr/>
        <w:t>6.000.000đ</w:t>
      </w:r>
      <w:r>
        <w:rPr>
          <w:spacing w:val="-2"/>
        </w:rPr>
        <w:t> </w:t>
      </w:r>
      <w:r>
        <w:rPr/>
        <w:t>(sáu</w:t>
      </w:r>
      <w:r>
        <w:rPr>
          <w:spacing w:val="-2"/>
        </w:rPr>
        <w:t> </w:t>
      </w:r>
      <w:r>
        <w:rPr/>
        <w:t>triệu</w:t>
      </w:r>
      <w:r>
        <w:rPr>
          <w:spacing w:val="-2"/>
        </w:rPr>
        <w:t> đồng).</w:t>
      </w:r>
    </w:p>
    <w:p>
      <w:pPr>
        <w:spacing w:line="254" w:lineRule="auto" w:before="178"/>
        <w:ind w:left="102" w:right="106" w:firstLine="556"/>
        <w:jc w:val="both"/>
        <w:rPr>
          <w:i/>
          <w:sz w:val="28"/>
        </w:rPr>
      </w:pPr>
      <w:r>
        <w:rPr>
          <w:i/>
          <w:sz w:val="28"/>
        </w:rPr>
        <w:t>Tình trạng vật chứng theo Biên bản giao nhận vật chứng giữa Cơ quan</w:t>
      </w:r>
      <w:r>
        <w:rPr>
          <w:i/>
          <w:sz w:val="28"/>
        </w:rPr>
        <w:t> Cảnh sát điều tra Công an tỉnh Thái Nguyên và Cục Thi hành án dân sự tỉnh Thái Nguyên ngày 31/10/2022; số tiền theo ủy nhiệm chi số 362/419 ngày 03/11/2022 của Kho bạc tỉnh Thái Nguyên.</w:t>
      </w:r>
    </w:p>
    <w:p>
      <w:pPr>
        <w:pStyle w:val="ListParagraph"/>
        <w:numPr>
          <w:ilvl w:val="0"/>
          <w:numId w:val="6"/>
        </w:numPr>
        <w:tabs>
          <w:tab w:pos="983" w:val="left" w:leader="none"/>
        </w:tabs>
        <w:spacing w:line="254" w:lineRule="auto" w:before="154" w:after="0"/>
        <w:ind w:left="102" w:right="107" w:firstLine="566"/>
        <w:jc w:val="both"/>
        <w:rPr>
          <w:sz w:val="28"/>
        </w:rPr>
      </w:pPr>
      <w:r>
        <w:rPr>
          <w:sz w:val="28"/>
        </w:rPr>
        <w:t>Về án phí: Áp dụng khoản 2 Ðiều 135, khoản 2 Ðiều 136 Bộ luật Tố tụng Hình sự và Nghị quyết số: 326/2016/UBTVQH14 của Ủy ban Thường vụ Quốc</w:t>
      </w:r>
      <w:r>
        <w:rPr>
          <w:spacing w:val="-5"/>
          <w:sz w:val="28"/>
        </w:rPr>
        <w:t> </w:t>
      </w:r>
      <w:r>
        <w:rPr>
          <w:sz w:val="28"/>
        </w:rPr>
        <w:t>hội</w:t>
      </w:r>
      <w:r>
        <w:rPr>
          <w:spacing w:val="-2"/>
          <w:sz w:val="28"/>
        </w:rPr>
        <w:t> </w:t>
      </w:r>
      <w:r>
        <w:rPr>
          <w:sz w:val="28"/>
        </w:rPr>
        <w:t>ngày</w:t>
      </w:r>
      <w:r>
        <w:rPr>
          <w:spacing w:val="-6"/>
          <w:sz w:val="28"/>
        </w:rPr>
        <w:t> </w:t>
      </w:r>
      <w:r>
        <w:rPr>
          <w:sz w:val="28"/>
        </w:rPr>
        <w:t>30/12/2016</w:t>
      </w:r>
      <w:r>
        <w:rPr>
          <w:spacing w:val="-1"/>
          <w:sz w:val="28"/>
        </w:rPr>
        <w:t> </w:t>
      </w:r>
      <w:r>
        <w:rPr>
          <w:sz w:val="28"/>
        </w:rPr>
        <w:t>quy</w:t>
      </w:r>
      <w:r>
        <w:rPr>
          <w:spacing w:val="-6"/>
          <w:sz w:val="28"/>
        </w:rPr>
        <w:t> </w:t>
      </w:r>
      <w:r>
        <w:rPr>
          <w:sz w:val="28"/>
        </w:rPr>
        <w:t>định</w:t>
      </w:r>
      <w:r>
        <w:rPr>
          <w:spacing w:val="-1"/>
          <w:sz w:val="28"/>
        </w:rPr>
        <w:t> </w:t>
      </w:r>
      <w:r>
        <w:rPr>
          <w:sz w:val="28"/>
        </w:rPr>
        <w:t>về</w:t>
      </w:r>
      <w:r>
        <w:rPr>
          <w:spacing w:val="-3"/>
          <w:sz w:val="28"/>
        </w:rPr>
        <w:t> </w:t>
      </w:r>
      <w:r>
        <w:rPr>
          <w:sz w:val="28"/>
        </w:rPr>
        <w:t>mức</w:t>
      </w:r>
      <w:r>
        <w:rPr>
          <w:spacing w:val="-2"/>
          <w:sz w:val="28"/>
        </w:rPr>
        <w:t> </w:t>
      </w:r>
      <w:r>
        <w:rPr>
          <w:sz w:val="28"/>
        </w:rPr>
        <w:t>thu,</w:t>
      </w:r>
      <w:r>
        <w:rPr>
          <w:spacing w:val="-2"/>
          <w:sz w:val="28"/>
        </w:rPr>
        <w:t> </w:t>
      </w:r>
      <w:r>
        <w:rPr>
          <w:sz w:val="28"/>
        </w:rPr>
        <w:t>miễn,</w:t>
      </w:r>
      <w:r>
        <w:rPr>
          <w:spacing w:val="-3"/>
          <w:sz w:val="28"/>
        </w:rPr>
        <w:t> </w:t>
      </w:r>
      <w:r>
        <w:rPr>
          <w:sz w:val="28"/>
        </w:rPr>
        <w:t>giảm,</w:t>
      </w:r>
      <w:r>
        <w:rPr>
          <w:spacing w:val="-3"/>
          <w:sz w:val="28"/>
        </w:rPr>
        <w:t> </w:t>
      </w:r>
      <w:r>
        <w:rPr>
          <w:sz w:val="28"/>
        </w:rPr>
        <w:t>thu</w:t>
      </w:r>
      <w:r>
        <w:rPr>
          <w:spacing w:val="-3"/>
          <w:sz w:val="28"/>
        </w:rPr>
        <w:t> </w:t>
      </w:r>
      <w:r>
        <w:rPr>
          <w:sz w:val="28"/>
        </w:rPr>
        <w:t>nộp,</w:t>
      </w:r>
      <w:r>
        <w:rPr>
          <w:spacing w:val="-3"/>
          <w:sz w:val="28"/>
        </w:rPr>
        <w:t> </w:t>
      </w:r>
      <w:r>
        <w:rPr>
          <w:sz w:val="28"/>
        </w:rPr>
        <w:t>quản</w:t>
      </w:r>
      <w:r>
        <w:rPr>
          <w:spacing w:val="-1"/>
          <w:sz w:val="28"/>
        </w:rPr>
        <w:t> </w:t>
      </w:r>
      <w:r>
        <w:rPr>
          <w:sz w:val="28"/>
        </w:rPr>
        <w:t>lý</w:t>
      </w:r>
      <w:r>
        <w:rPr>
          <w:spacing w:val="-1"/>
          <w:sz w:val="28"/>
        </w:rPr>
        <w:t> </w:t>
      </w:r>
      <w:r>
        <w:rPr>
          <w:sz w:val="28"/>
        </w:rPr>
        <w:t>và sử dụng án phí và lệ phí Tòa án. Bị cáo phải chịu 200.000đồng (hai trăm nghìn đồng) án phí hình sự sơ thẩm.</w:t>
      </w:r>
    </w:p>
    <w:p>
      <w:pPr>
        <w:spacing w:line="254" w:lineRule="auto" w:before="154"/>
        <w:ind w:left="102" w:right="105" w:firstLine="566"/>
        <w:jc w:val="both"/>
        <w:rPr>
          <w:i/>
          <w:sz w:val="28"/>
        </w:rPr>
      </w:pPr>
      <w:r>
        <w:rPr>
          <w:i/>
          <w:sz w:val="28"/>
        </w:rPr>
        <w:t>“Trường hợp bản án, quyết định được thi hành theo quy định tại Điều 2</w:t>
      </w:r>
      <w:r>
        <w:rPr>
          <w:i/>
          <w:sz w:val="28"/>
        </w:rPr>
        <w:t> Luật</w:t>
      </w:r>
      <w:r>
        <w:rPr>
          <w:i/>
          <w:spacing w:val="-1"/>
          <w:sz w:val="28"/>
        </w:rPr>
        <w:t> </w:t>
      </w:r>
      <w:r>
        <w:rPr>
          <w:i/>
          <w:sz w:val="28"/>
        </w:rPr>
        <w:t>Thi</w:t>
      </w:r>
      <w:r>
        <w:rPr>
          <w:i/>
          <w:spacing w:val="-1"/>
          <w:sz w:val="28"/>
        </w:rPr>
        <w:t> </w:t>
      </w:r>
      <w:r>
        <w:rPr>
          <w:i/>
          <w:sz w:val="28"/>
        </w:rPr>
        <w:t>hành án dân</w:t>
      </w:r>
      <w:r>
        <w:rPr>
          <w:i/>
          <w:spacing w:val="-1"/>
          <w:sz w:val="28"/>
        </w:rPr>
        <w:t> </w:t>
      </w:r>
      <w:r>
        <w:rPr>
          <w:i/>
          <w:sz w:val="28"/>
        </w:rPr>
        <w:t>sự thì</w:t>
      </w:r>
      <w:r>
        <w:rPr>
          <w:i/>
          <w:spacing w:val="-1"/>
          <w:sz w:val="28"/>
        </w:rPr>
        <w:t> </w:t>
      </w:r>
      <w:r>
        <w:rPr>
          <w:i/>
          <w:sz w:val="28"/>
        </w:rPr>
        <w:t>người được</w:t>
      </w:r>
      <w:r>
        <w:rPr>
          <w:i/>
          <w:spacing w:val="-2"/>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dân</w:t>
      </w:r>
      <w:r>
        <w:rPr>
          <w:i/>
          <w:spacing w:val="-1"/>
          <w:sz w:val="28"/>
        </w:rPr>
        <w:t> </w:t>
      </w:r>
      <w:r>
        <w:rPr>
          <w:i/>
          <w:sz w:val="28"/>
        </w:rPr>
        <w:t>sự; người phải</w:t>
      </w:r>
      <w:r>
        <w:rPr>
          <w:i/>
          <w:spacing w:val="-1"/>
          <w:sz w:val="28"/>
        </w:rPr>
        <w:t> </w:t>
      </w:r>
      <w:r>
        <w:rPr>
          <w:i/>
          <w:sz w:val="28"/>
        </w:rPr>
        <w:t>thi hành án</w:t>
      </w:r>
      <w:r>
        <w:rPr>
          <w:i/>
          <w:spacing w:val="-7"/>
          <w:sz w:val="28"/>
        </w:rPr>
        <w:t> </w:t>
      </w:r>
      <w:r>
        <w:rPr>
          <w:i/>
          <w:sz w:val="28"/>
        </w:rPr>
        <w:t>dân</w:t>
      </w:r>
      <w:r>
        <w:rPr>
          <w:i/>
          <w:spacing w:val="-4"/>
          <w:sz w:val="28"/>
        </w:rPr>
        <w:t> </w:t>
      </w:r>
      <w:r>
        <w:rPr>
          <w:i/>
          <w:sz w:val="28"/>
        </w:rPr>
        <w:t>sự</w:t>
      </w:r>
      <w:r>
        <w:rPr>
          <w:i/>
          <w:spacing w:val="-5"/>
          <w:sz w:val="28"/>
        </w:rPr>
        <w:t> </w:t>
      </w:r>
      <w:r>
        <w:rPr>
          <w:i/>
          <w:sz w:val="28"/>
        </w:rPr>
        <w:t>có</w:t>
      </w:r>
      <w:r>
        <w:rPr>
          <w:i/>
          <w:spacing w:val="-7"/>
          <w:sz w:val="28"/>
        </w:rPr>
        <w:t> </w:t>
      </w:r>
      <w:r>
        <w:rPr>
          <w:i/>
          <w:sz w:val="28"/>
        </w:rPr>
        <w:t>quyền</w:t>
      </w:r>
      <w:r>
        <w:rPr>
          <w:i/>
          <w:spacing w:val="-7"/>
          <w:sz w:val="28"/>
        </w:rPr>
        <w:t> </w:t>
      </w:r>
      <w:r>
        <w:rPr>
          <w:i/>
          <w:sz w:val="28"/>
        </w:rPr>
        <w:t>thỏa</w:t>
      </w:r>
      <w:r>
        <w:rPr>
          <w:i/>
          <w:spacing w:val="-7"/>
          <w:sz w:val="28"/>
        </w:rPr>
        <w:t> </w:t>
      </w:r>
      <w:r>
        <w:rPr>
          <w:i/>
          <w:sz w:val="28"/>
        </w:rPr>
        <w:t>thuận</w:t>
      </w:r>
      <w:r>
        <w:rPr>
          <w:i/>
          <w:spacing w:val="-4"/>
          <w:sz w:val="28"/>
        </w:rPr>
        <w:t> </w:t>
      </w:r>
      <w:r>
        <w:rPr>
          <w:i/>
          <w:sz w:val="28"/>
        </w:rPr>
        <w:t>thi</w:t>
      </w:r>
      <w:r>
        <w:rPr>
          <w:i/>
          <w:spacing w:val="-7"/>
          <w:sz w:val="28"/>
        </w:rPr>
        <w:t> </w:t>
      </w:r>
      <w:r>
        <w:rPr>
          <w:i/>
          <w:sz w:val="28"/>
        </w:rPr>
        <w:t>hành</w:t>
      </w:r>
      <w:r>
        <w:rPr>
          <w:i/>
          <w:spacing w:val="-7"/>
          <w:sz w:val="28"/>
        </w:rPr>
        <w:t> </w:t>
      </w:r>
      <w:r>
        <w:rPr>
          <w:i/>
          <w:sz w:val="28"/>
        </w:rPr>
        <w:t>án,</w:t>
      </w:r>
      <w:r>
        <w:rPr>
          <w:i/>
          <w:spacing w:val="-6"/>
          <w:sz w:val="28"/>
        </w:rPr>
        <w:t> </w:t>
      </w:r>
      <w:r>
        <w:rPr>
          <w:i/>
          <w:sz w:val="28"/>
        </w:rPr>
        <w:t>quyền</w:t>
      </w:r>
      <w:r>
        <w:rPr>
          <w:i/>
          <w:spacing w:val="-4"/>
          <w:sz w:val="28"/>
        </w:rPr>
        <w:t> </w:t>
      </w:r>
      <w:r>
        <w:rPr>
          <w:i/>
          <w:sz w:val="28"/>
        </w:rPr>
        <w:t>yêu</w:t>
      </w:r>
      <w:r>
        <w:rPr>
          <w:i/>
          <w:spacing w:val="-4"/>
          <w:sz w:val="28"/>
        </w:rPr>
        <w:t> </w:t>
      </w:r>
      <w:r>
        <w:rPr>
          <w:i/>
          <w:sz w:val="28"/>
        </w:rPr>
        <w:t>cầu</w:t>
      </w:r>
      <w:r>
        <w:rPr>
          <w:i/>
          <w:spacing w:val="-7"/>
          <w:sz w:val="28"/>
        </w:rPr>
        <w:t> </w:t>
      </w:r>
      <w:r>
        <w:rPr>
          <w:i/>
          <w:sz w:val="28"/>
        </w:rPr>
        <w:t>thi</w:t>
      </w:r>
      <w:r>
        <w:rPr>
          <w:i/>
          <w:spacing w:val="-4"/>
          <w:sz w:val="28"/>
        </w:rPr>
        <w:t> </w:t>
      </w:r>
      <w:r>
        <w:rPr>
          <w:i/>
          <w:sz w:val="28"/>
        </w:rPr>
        <w:t>hành</w:t>
      </w:r>
      <w:r>
        <w:rPr>
          <w:i/>
          <w:spacing w:val="-7"/>
          <w:sz w:val="28"/>
        </w:rPr>
        <w:t> </w:t>
      </w:r>
      <w:r>
        <w:rPr>
          <w:i/>
          <w:sz w:val="28"/>
        </w:rPr>
        <w:t>án,</w:t>
      </w:r>
      <w:r>
        <w:rPr>
          <w:i/>
          <w:spacing w:val="-8"/>
          <w:sz w:val="28"/>
        </w:rPr>
        <w:t> </w:t>
      </w:r>
      <w:r>
        <w:rPr>
          <w:i/>
          <w:sz w:val="28"/>
        </w:rPr>
        <w:t>tự</w:t>
      </w:r>
      <w:r>
        <w:rPr>
          <w:i/>
          <w:spacing w:val="-7"/>
          <w:sz w:val="28"/>
        </w:rPr>
        <w:t> </w:t>
      </w:r>
      <w:r>
        <w:rPr>
          <w:i/>
          <w:sz w:val="28"/>
        </w:rPr>
        <w:t>nguyện thi hành án hoặc bị cưỡng chế thi hành án theo quy định tại các Điều 6, 7a và 9 Luật Thi hành án dân sự; thời hiệu thi hành án được thực hiện theo quy định tại Điều 30 Luật Thi hành án dân sự.”</w:t>
      </w:r>
    </w:p>
    <w:p>
      <w:pPr>
        <w:pStyle w:val="ListParagraph"/>
        <w:numPr>
          <w:ilvl w:val="0"/>
          <w:numId w:val="6"/>
        </w:numPr>
        <w:tabs>
          <w:tab w:pos="959" w:val="left" w:leader="none"/>
        </w:tabs>
        <w:spacing w:line="252" w:lineRule="auto" w:before="153" w:after="0"/>
        <w:ind w:left="102" w:right="103" w:firstLine="566"/>
        <w:jc w:val="both"/>
        <w:rPr>
          <w:sz w:val="28"/>
        </w:rPr>
      </w:pPr>
      <w:r>
        <w:rPr>
          <w:sz w:val="28"/>
        </w:rPr>
        <w:t>Về quyền kháng cáo: Áp dụng các Ðiều 331, Ðiều 333 Bộ luật Tố tụng hình sự: Án xử</w:t>
      </w:r>
      <w:r>
        <w:rPr>
          <w:spacing w:val="-2"/>
          <w:sz w:val="28"/>
        </w:rPr>
        <w:t> </w:t>
      </w:r>
      <w:r>
        <w:rPr>
          <w:sz w:val="28"/>
        </w:rPr>
        <w:t>công</w:t>
      </w:r>
      <w:r>
        <w:rPr>
          <w:spacing w:val="-2"/>
          <w:sz w:val="28"/>
        </w:rPr>
        <w:t> </w:t>
      </w:r>
      <w:r>
        <w:rPr>
          <w:sz w:val="28"/>
        </w:rPr>
        <w:t>khai sơ</w:t>
      </w:r>
      <w:r>
        <w:rPr>
          <w:spacing w:val="-3"/>
          <w:sz w:val="28"/>
        </w:rPr>
        <w:t> </w:t>
      </w:r>
      <w:r>
        <w:rPr>
          <w:sz w:val="28"/>
        </w:rPr>
        <w:t>thẩm</w:t>
      </w:r>
      <w:r>
        <w:rPr>
          <w:spacing w:val="-5"/>
          <w:sz w:val="28"/>
        </w:rPr>
        <w:t> </w:t>
      </w:r>
      <w:r>
        <w:rPr>
          <w:sz w:val="28"/>
        </w:rPr>
        <w:t>có mặt bị cáo Bo cho biết có</w:t>
      </w:r>
      <w:r>
        <w:rPr>
          <w:spacing w:val="-4"/>
          <w:sz w:val="28"/>
        </w:rPr>
        <w:t> </w:t>
      </w:r>
      <w:r>
        <w:rPr>
          <w:sz w:val="28"/>
        </w:rPr>
        <w:t>quyền kháng cáo trong</w:t>
      </w:r>
      <w:r>
        <w:rPr>
          <w:spacing w:val="-3"/>
          <w:sz w:val="28"/>
        </w:rPr>
        <w:t> </w:t>
      </w:r>
      <w:r>
        <w:rPr>
          <w:sz w:val="28"/>
        </w:rPr>
        <w:t>thời</w:t>
      </w:r>
      <w:r>
        <w:rPr>
          <w:spacing w:val="-3"/>
          <w:sz w:val="28"/>
        </w:rPr>
        <w:t> </w:t>
      </w:r>
      <w:r>
        <w:rPr>
          <w:sz w:val="28"/>
        </w:rPr>
        <w:t>hạn</w:t>
      </w:r>
      <w:r>
        <w:rPr>
          <w:spacing w:val="-3"/>
          <w:sz w:val="28"/>
        </w:rPr>
        <w:t> </w:t>
      </w:r>
      <w:r>
        <w:rPr>
          <w:sz w:val="28"/>
        </w:rPr>
        <w:t>15</w:t>
      </w:r>
      <w:r>
        <w:rPr>
          <w:spacing w:val="-3"/>
          <w:sz w:val="28"/>
        </w:rPr>
        <w:t> </w:t>
      </w:r>
      <w:r>
        <w:rPr>
          <w:sz w:val="28"/>
        </w:rPr>
        <w:t>ngày,</w:t>
      </w:r>
      <w:r>
        <w:rPr>
          <w:spacing w:val="-6"/>
          <w:sz w:val="28"/>
        </w:rPr>
        <w:t> </w:t>
      </w:r>
      <w:r>
        <w:rPr>
          <w:sz w:val="28"/>
        </w:rPr>
        <w:t>kể</w:t>
      </w:r>
      <w:r>
        <w:rPr>
          <w:spacing w:val="-4"/>
          <w:sz w:val="28"/>
        </w:rPr>
        <w:t> </w:t>
      </w:r>
      <w:r>
        <w:rPr>
          <w:sz w:val="28"/>
        </w:rPr>
        <w:t>từ</w:t>
      </w:r>
      <w:r>
        <w:rPr>
          <w:spacing w:val="-6"/>
          <w:sz w:val="28"/>
        </w:rPr>
        <w:t> </w:t>
      </w:r>
      <w:r>
        <w:rPr>
          <w:sz w:val="28"/>
        </w:rPr>
        <w:t>ngày</w:t>
      </w:r>
      <w:r>
        <w:rPr>
          <w:spacing w:val="-7"/>
          <w:sz w:val="28"/>
        </w:rPr>
        <w:t> </w:t>
      </w:r>
      <w:r>
        <w:rPr>
          <w:sz w:val="28"/>
        </w:rPr>
        <w:t>tuyên</w:t>
      </w:r>
      <w:r>
        <w:rPr>
          <w:spacing w:val="-3"/>
          <w:sz w:val="28"/>
        </w:rPr>
        <w:t> </w:t>
      </w:r>
      <w:r>
        <w:rPr>
          <w:sz w:val="28"/>
        </w:rPr>
        <w:t>án./.</w:t>
      </w:r>
    </w:p>
    <w:p>
      <w:pPr>
        <w:tabs>
          <w:tab w:pos="4506" w:val="left" w:leader="none"/>
        </w:tabs>
        <w:spacing w:before="178"/>
        <w:ind w:left="10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5"/>
          <w:sz w:val="26"/>
        </w:rPr>
        <w:t> </w:t>
      </w:r>
      <w:r>
        <w:rPr>
          <w:b/>
          <w:sz w:val="26"/>
        </w:rPr>
        <w:t>HỘI</w:t>
      </w:r>
      <w:r>
        <w:rPr>
          <w:b/>
          <w:spacing w:val="-6"/>
          <w:sz w:val="26"/>
        </w:rPr>
        <w:t> </w:t>
      </w:r>
      <w:r>
        <w:rPr>
          <w:b/>
          <w:sz w:val="26"/>
        </w:rPr>
        <w:t>ĐỒNG</w:t>
      </w:r>
      <w:r>
        <w:rPr>
          <w:b/>
          <w:spacing w:val="-4"/>
          <w:sz w:val="26"/>
        </w:rPr>
        <w:t> </w:t>
      </w:r>
      <w:r>
        <w:rPr>
          <w:b/>
          <w:sz w:val="26"/>
        </w:rPr>
        <w:t>XÉT</w:t>
      </w:r>
      <w:r>
        <w:rPr>
          <w:b/>
          <w:spacing w:val="-4"/>
          <w:sz w:val="26"/>
        </w:rPr>
        <w:t> </w:t>
      </w:r>
      <w:r>
        <w:rPr>
          <w:b/>
          <w:sz w:val="26"/>
        </w:rPr>
        <w:t>XỬ</w:t>
      </w:r>
      <w:r>
        <w:rPr>
          <w:b/>
          <w:spacing w:val="-6"/>
          <w:sz w:val="26"/>
        </w:rPr>
        <w:t> </w:t>
      </w:r>
      <w:r>
        <w:rPr>
          <w:b/>
          <w:sz w:val="26"/>
        </w:rPr>
        <w:t>SƠ</w:t>
      </w:r>
      <w:r>
        <w:rPr>
          <w:b/>
          <w:spacing w:val="-6"/>
          <w:sz w:val="26"/>
        </w:rPr>
        <w:t> </w:t>
      </w:r>
      <w:r>
        <w:rPr>
          <w:b/>
          <w:spacing w:val="-4"/>
          <w:sz w:val="26"/>
        </w:rPr>
        <w:t>THẨM</w:t>
      </w:r>
    </w:p>
    <w:p>
      <w:pPr>
        <w:pStyle w:val="ListParagraph"/>
        <w:numPr>
          <w:ilvl w:val="0"/>
          <w:numId w:val="7"/>
        </w:numPr>
        <w:tabs>
          <w:tab w:pos="242" w:val="left" w:leader="none"/>
          <w:tab w:pos="4424" w:val="left" w:leader="none"/>
        </w:tabs>
        <w:spacing w:line="298" w:lineRule="exact" w:before="16" w:after="0"/>
        <w:ind w:left="241" w:right="0" w:hanging="140"/>
        <w:jc w:val="left"/>
        <w:rPr>
          <w:sz w:val="24"/>
        </w:rPr>
      </w:pPr>
      <w:r>
        <w:rPr>
          <w:sz w:val="22"/>
        </w:rPr>
        <w:t>TAND</w:t>
      </w:r>
      <w:r>
        <w:rPr>
          <w:spacing w:val="-3"/>
          <w:sz w:val="22"/>
        </w:rPr>
        <w:t> </w:t>
      </w:r>
      <w:r>
        <w:rPr>
          <w:sz w:val="22"/>
        </w:rPr>
        <w:t>cấp</w:t>
      </w:r>
      <w:r>
        <w:rPr>
          <w:spacing w:val="-2"/>
          <w:sz w:val="22"/>
        </w:rPr>
        <w:t> </w:t>
      </w:r>
      <w:r>
        <w:rPr>
          <w:sz w:val="22"/>
        </w:rPr>
        <w:t>cao</w:t>
      </w:r>
      <w:r>
        <w:rPr>
          <w:spacing w:val="-2"/>
          <w:sz w:val="22"/>
        </w:rPr>
        <w:t> </w:t>
      </w:r>
      <w:r>
        <w:rPr>
          <w:sz w:val="22"/>
        </w:rPr>
        <w:t>tại</w:t>
      </w:r>
      <w:r>
        <w:rPr>
          <w:spacing w:val="-1"/>
          <w:sz w:val="22"/>
        </w:rPr>
        <w:t> </w:t>
      </w:r>
      <w:r>
        <w:rPr>
          <w:sz w:val="22"/>
        </w:rPr>
        <w:t>Hà</w:t>
      </w:r>
      <w:r>
        <w:rPr>
          <w:spacing w:val="-3"/>
          <w:sz w:val="22"/>
        </w:rPr>
        <w:t> </w:t>
      </w:r>
      <w:r>
        <w:rPr>
          <w:spacing w:val="-4"/>
          <w:sz w:val="22"/>
        </w:rPr>
        <w:t>Nội;</w:t>
      </w:r>
      <w:r>
        <w:rPr>
          <w:sz w:val="22"/>
        </w:rPr>
        <w:tab/>
      </w: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4"/>
          <w:sz w:val="26"/>
        </w:rPr>
        <w:t> </w:t>
      </w:r>
      <w:r>
        <w:rPr>
          <w:b/>
          <w:sz w:val="26"/>
        </w:rPr>
        <w:t>TỌA</w:t>
      </w:r>
      <w:r>
        <w:rPr>
          <w:b/>
          <w:spacing w:val="-7"/>
          <w:sz w:val="26"/>
        </w:rPr>
        <w:t> </w:t>
      </w:r>
      <w:r>
        <w:rPr>
          <w:b/>
          <w:sz w:val="26"/>
        </w:rPr>
        <w:t>PHIÊN</w:t>
      </w:r>
      <w:r>
        <w:rPr>
          <w:b/>
          <w:spacing w:val="-5"/>
          <w:sz w:val="26"/>
        </w:rPr>
        <w:t> TÒA</w:t>
      </w:r>
    </w:p>
    <w:p>
      <w:pPr>
        <w:pStyle w:val="ListParagraph"/>
        <w:numPr>
          <w:ilvl w:val="0"/>
          <w:numId w:val="7"/>
        </w:numPr>
        <w:tabs>
          <w:tab w:pos="227" w:val="left" w:leader="none"/>
        </w:tabs>
        <w:spacing w:line="251" w:lineRule="exact" w:before="0" w:after="0"/>
        <w:ind w:left="226" w:right="0" w:hanging="125"/>
        <w:jc w:val="left"/>
        <w:rPr>
          <w:sz w:val="22"/>
        </w:rPr>
      </w:pPr>
      <w:r>
        <w:rPr>
          <w:sz w:val="22"/>
        </w:rPr>
        <w:t>VKSND</w:t>
      </w:r>
      <w:r>
        <w:rPr>
          <w:spacing w:val="-2"/>
          <w:sz w:val="22"/>
        </w:rPr>
        <w:t> </w:t>
      </w:r>
      <w:r>
        <w:rPr>
          <w:sz w:val="22"/>
        </w:rPr>
        <w:t>cấp</w:t>
      </w:r>
      <w:r>
        <w:rPr>
          <w:spacing w:val="-1"/>
          <w:sz w:val="22"/>
        </w:rPr>
        <w:t> </w:t>
      </w:r>
      <w:r>
        <w:rPr>
          <w:sz w:val="22"/>
        </w:rPr>
        <w:t>cao</w:t>
      </w:r>
      <w:r>
        <w:rPr>
          <w:spacing w:val="-3"/>
          <w:sz w:val="22"/>
        </w:rPr>
        <w:t> </w:t>
      </w:r>
      <w:r>
        <w:rPr>
          <w:sz w:val="22"/>
        </w:rPr>
        <w:t>tại Hà </w:t>
      </w:r>
      <w:r>
        <w:rPr>
          <w:spacing w:val="-4"/>
          <w:sz w:val="22"/>
        </w:rPr>
        <w:t>Nội;</w:t>
      </w:r>
    </w:p>
    <w:p>
      <w:pPr>
        <w:pStyle w:val="ListParagraph"/>
        <w:numPr>
          <w:ilvl w:val="0"/>
          <w:numId w:val="7"/>
        </w:numPr>
        <w:tabs>
          <w:tab w:pos="227" w:val="left" w:leader="none"/>
        </w:tabs>
        <w:spacing w:line="253" w:lineRule="exact" w:before="0" w:after="0"/>
        <w:ind w:left="226" w:right="0" w:hanging="125"/>
        <w:jc w:val="left"/>
        <w:rPr>
          <w:sz w:val="22"/>
        </w:rPr>
      </w:pPr>
      <w:r>
        <w:rPr>
          <w:sz w:val="22"/>
        </w:rPr>
        <w:t>VKSND</w:t>
      </w:r>
      <w:r>
        <w:rPr>
          <w:spacing w:val="-1"/>
          <w:sz w:val="22"/>
        </w:rPr>
        <w:t> </w:t>
      </w:r>
      <w:r>
        <w:rPr>
          <w:sz w:val="22"/>
        </w:rPr>
        <w:t>tỉnh</w:t>
      </w:r>
      <w:r>
        <w:rPr>
          <w:spacing w:val="-3"/>
          <w:sz w:val="22"/>
        </w:rPr>
        <w:t> </w:t>
      </w:r>
      <w:r>
        <w:rPr>
          <w:sz w:val="22"/>
        </w:rPr>
        <w:t>Thái</w:t>
      </w:r>
      <w:r>
        <w:rPr>
          <w:spacing w:val="1"/>
          <w:sz w:val="22"/>
        </w:rPr>
        <w:t> </w:t>
      </w:r>
      <w:r>
        <w:rPr>
          <w:spacing w:val="-2"/>
          <w:sz w:val="22"/>
        </w:rPr>
        <w:t>Nguyên;</w:t>
      </w:r>
    </w:p>
    <w:p>
      <w:pPr>
        <w:pStyle w:val="ListParagraph"/>
        <w:numPr>
          <w:ilvl w:val="0"/>
          <w:numId w:val="7"/>
        </w:numPr>
        <w:tabs>
          <w:tab w:pos="230" w:val="left" w:leader="none"/>
        </w:tabs>
        <w:spacing w:line="252" w:lineRule="exact" w:before="1" w:after="0"/>
        <w:ind w:left="229" w:right="0" w:hanging="128"/>
        <w:jc w:val="left"/>
        <w:rPr>
          <w:sz w:val="22"/>
        </w:rPr>
      </w:pPr>
      <w:r>
        <w:rPr>
          <w:sz w:val="22"/>
        </w:rPr>
        <w:t>Công</w:t>
      </w:r>
      <w:r>
        <w:rPr>
          <w:spacing w:val="-3"/>
          <w:sz w:val="22"/>
        </w:rPr>
        <w:t> </w:t>
      </w:r>
      <w:r>
        <w:rPr>
          <w:sz w:val="22"/>
        </w:rPr>
        <w:t>an tỉnh</w:t>
      </w:r>
      <w:r>
        <w:rPr>
          <w:spacing w:val="-3"/>
          <w:sz w:val="22"/>
        </w:rPr>
        <w:t> </w:t>
      </w:r>
      <w:r>
        <w:rPr>
          <w:sz w:val="22"/>
        </w:rPr>
        <w:t>Thái</w:t>
      </w:r>
      <w:r>
        <w:rPr>
          <w:spacing w:val="1"/>
          <w:sz w:val="22"/>
        </w:rPr>
        <w:t> </w:t>
      </w:r>
      <w:r>
        <w:rPr>
          <w:spacing w:val="-2"/>
          <w:sz w:val="22"/>
        </w:rPr>
        <w:t>Nguyên;</w:t>
      </w:r>
    </w:p>
    <w:p>
      <w:pPr>
        <w:pStyle w:val="ListParagraph"/>
        <w:numPr>
          <w:ilvl w:val="0"/>
          <w:numId w:val="7"/>
        </w:numPr>
        <w:tabs>
          <w:tab w:pos="230" w:val="left" w:leader="none"/>
        </w:tabs>
        <w:spacing w:line="252" w:lineRule="exact" w:before="0" w:after="0"/>
        <w:ind w:left="229" w:right="0" w:hanging="128"/>
        <w:jc w:val="left"/>
        <w:rPr>
          <w:sz w:val="22"/>
        </w:rPr>
      </w:pPr>
      <w:r>
        <w:rPr>
          <w:sz w:val="22"/>
        </w:rPr>
        <w:t>Cục</w:t>
      </w:r>
      <w:r>
        <w:rPr>
          <w:spacing w:val="-3"/>
          <w:sz w:val="22"/>
        </w:rPr>
        <w:t> </w:t>
      </w:r>
      <w:r>
        <w:rPr>
          <w:sz w:val="22"/>
        </w:rPr>
        <w:t>THADS</w:t>
      </w:r>
      <w:r>
        <w:rPr>
          <w:spacing w:val="-2"/>
          <w:sz w:val="22"/>
        </w:rPr>
        <w:t> </w:t>
      </w:r>
      <w:r>
        <w:rPr>
          <w:sz w:val="22"/>
        </w:rPr>
        <w:t>tỉnh</w:t>
      </w:r>
      <w:r>
        <w:rPr>
          <w:spacing w:val="-4"/>
          <w:sz w:val="22"/>
        </w:rPr>
        <w:t> </w:t>
      </w:r>
      <w:r>
        <w:rPr>
          <w:sz w:val="22"/>
        </w:rPr>
        <w:t>Thái</w:t>
      </w:r>
      <w:r>
        <w:rPr>
          <w:spacing w:val="-1"/>
          <w:sz w:val="22"/>
        </w:rPr>
        <w:t> </w:t>
      </w:r>
      <w:r>
        <w:rPr>
          <w:spacing w:val="-2"/>
          <w:sz w:val="22"/>
        </w:rPr>
        <w:t>Nguyên;</w:t>
      </w:r>
    </w:p>
    <w:p>
      <w:pPr>
        <w:pStyle w:val="ListParagraph"/>
        <w:numPr>
          <w:ilvl w:val="0"/>
          <w:numId w:val="7"/>
        </w:numPr>
        <w:tabs>
          <w:tab w:pos="227" w:val="left" w:leader="none"/>
        </w:tabs>
        <w:spacing w:line="252" w:lineRule="exact" w:before="0" w:after="0"/>
        <w:ind w:left="226" w:right="0" w:hanging="125"/>
        <w:jc w:val="left"/>
        <w:rPr>
          <w:sz w:val="22"/>
        </w:rPr>
      </w:pPr>
      <w:r>
        <w:rPr>
          <w:sz w:val="22"/>
        </w:rPr>
        <w:t>Sở</w:t>
      </w:r>
      <w:r>
        <w:rPr>
          <w:spacing w:val="-1"/>
          <w:sz w:val="22"/>
        </w:rPr>
        <w:t> </w:t>
      </w:r>
      <w:r>
        <w:rPr>
          <w:sz w:val="22"/>
        </w:rPr>
        <w:t>Tư pháp</w:t>
      </w:r>
      <w:r>
        <w:rPr>
          <w:spacing w:val="-3"/>
          <w:sz w:val="22"/>
        </w:rPr>
        <w:t> </w:t>
      </w:r>
      <w:r>
        <w:rPr>
          <w:sz w:val="22"/>
        </w:rPr>
        <w:t>tỉnh</w:t>
      </w:r>
      <w:r>
        <w:rPr>
          <w:spacing w:val="-3"/>
          <w:sz w:val="22"/>
        </w:rPr>
        <w:t> </w:t>
      </w:r>
      <w:r>
        <w:rPr>
          <w:sz w:val="22"/>
        </w:rPr>
        <w:t>Thái</w:t>
      </w:r>
      <w:r>
        <w:rPr>
          <w:spacing w:val="1"/>
          <w:sz w:val="22"/>
        </w:rPr>
        <w:t> </w:t>
      </w:r>
      <w:r>
        <w:rPr>
          <w:spacing w:val="-2"/>
          <w:sz w:val="22"/>
        </w:rPr>
        <w:t>Nguyên;</w:t>
      </w:r>
    </w:p>
    <w:p>
      <w:pPr>
        <w:pStyle w:val="ListParagraph"/>
        <w:numPr>
          <w:ilvl w:val="0"/>
          <w:numId w:val="7"/>
        </w:numPr>
        <w:tabs>
          <w:tab w:pos="230" w:val="left" w:leader="none"/>
        </w:tabs>
        <w:spacing w:line="240" w:lineRule="auto" w:before="1" w:after="0"/>
        <w:ind w:left="229" w:right="0" w:hanging="128"/>
        <w:jc w:val="left"/>
        <w:rPr>
          <w:sz w:val="22"/>
        </w:rPr>
      </w:pPr>
      <w:r>
        <w:rPr>
          <w:sz w:val="22"/>
        </w:rPr>
        <w:t>Bị </w:t>
      </w:r>
      <w:r>
        <w:rPr>
          <w:spacing w:val="-4"/>
          <w:sz w:val="22"/>
        </w:rPr>
        <w:t>cáo;</w:t>
      </w:r>
    </w:p>
    <w:p>
      <w:pPr>
        <w:pStyle w:val="ListParagraph"/>
        <w:numPr>
          <w:ilvl w:val="0"/>
          <w:numId w:val="7"/>
        </w:numPr>
        <w:tabs>
          <w:tab w:pos="227" w:val="left" w:leader="none"/>
          <w:tab w:pos="5918" w:val="left" w:leader="none"/>
        </w:tabs>
        <w:spacing w:line="240" w:lineRule="auto" w:before="3" w:after="0"/>
        <w:ind w:left="226" w:right="0" w:hanging="125"/>
        <w:jc w:val="left"/>
        <w:rPr>
          <w:sz w:val="22"/>
        </w:rPr>
      </w:pPr>
      <w:r>
        <w:rPr>
          <w:sz w:val="22"/>
        </w:rPr>
        <w:t>Lưu:</w:t>
      </w:r>
      <w:r>
        <w:rPr>
          <w:spacing w:val="-2"/>
          <w:sz w:val="22"/>
        </w:rPr>
        <w:t> </w:t>
      </w:r>
      <w:r>
        <w:rPr>
          <w:sz w:val="22"/>
        </w:rPr>
        <w:t>Hồ</w:t>
      </w:r>
      <w:r>
        <w:rPr>
          <w:spacing w:val="-2"/>
          <w:sz w:val="22"/>
        </w:rPr>
        <w:t> </w:t>
      </w:r>
      <w:r>
        <w:rPr>
          <w:sz w:val="22"/>
        </w:rPr>
        <w:t>sơ vụ</w:t>
      </w:r>
      <w:r>
        <w:rPr>
          <w:spacing w:val="-2"/>
          <w:sz w:val="22"/>
        </w:rPr>
        <w:t> </w:t>
      </w:r>
      <w:r>
        <w:rPr>
          <w:sz w:val="22"/>
        </w:rPr>
        <w:t>án,</w:t>
      </w:r>
      <w:r>
        <w:rPr>
          <w:spacing w:val="-3"/>
          <w:sz w:val="22"/>
        </w:rPr>
        <w:t> </w:t>
      </w:r>
      <w:r>
        <w:rPr>
          <w:sz w:val="22"/>
        </w:rPr>
        <w:t>Tòa</w:t>
      </w:r>
      <w:r>
        <w:rPr>
          <w:spacing w:val="-2"/>
          <w:sz w:val="22"/>
        </w:rPr>
        <w:t> </w:t>
      </w:r>
      <w:r>
        <w:rPr>
          <w:sz w:val="22"/>
        </w:rPr>
        <w:t>Hình</w:t>
      </w:r>
      <w:r>
        <w:rPr>
          <w:spacing w:val="-1"/>
          <w:sz w:val="22"/>
        </w:rPr>
        <w:t> </w:t>
      </w:r>
      <w:r>
        <w:rPr>
          <w:spacing w:val="-5"/>
          <w:sz w:val="22"/>
        </w:rPr>
        <w:t>sự.</w:t>
      </w:r>
      <w:r>
        <w:rPr>
          <w:sz w:val="22"/>
        </w:rPr>
        <w:tab/>
      </w:r>
      <w:r>
        <w:rPr>
          <w:b/>
          <w:sz w:val="28"/>
        </w:rPr>
        <w:t>Bùi</w:t>
      </w:r>
      <w:r>
        <w:rPr>
          <w:b/>
          <w:spacing w:val="-4"/>
          <w:sz w:val="28"/>
        </w:rPr>
        <w:t> </w:t>
      </w:r>
      <w:r>
        <w:rPr>
          <w:b/>
          <w:sz w:val="28"/>
        </w:rPr>
        <w:t>Đức</w:t>
      </w:r>
      <w:r>
        <w:rPr>
          <w:b/>
          <w:spacing w:val="-3"/>
          <w:sz w:val="28"/>
        </w:rPr>
        <w:t> </w:t>
      </w:r>
      <w:r>
        <w:rPr>
          <w:b/>
          <w:spacing w:val="-2"/>
          <w:sz w:val="28"/>
        </w:rPr>
        <w:t>Thuận</w:t>
      </w:r>
    </w:p>
    <w:sectPr>
      <w:pgSz w:w="11910" w:h="16840"/>
      <w:pgMar w:header="0" w:footer="1095" w:top="1060" w:bottom="134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450012pt;margin-top:773.064758pt;width:14.05pt;height:17.55pt;mso-position-horizontal-relative:page;mso-position-vertical-relative:page;z-index:-1581312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41" w:hanging="140"/>
      </w:pPr>
      <w:rPr>
        <w:rFonts w:hint="default" w:ascii="Times New Roman" w:hAnsi="Times New Roman" w:eastAsia="Times New Roman" w:cs="Times New Roman"/>
        <w:w w:val="99"/>
        <w:lang w:val="vi" w:eastAsia="en-US" w:bidi="ar-SA"/>
      </w:rPr>
    </w:lvl>
    <w:lvl w:ilvl="1">
      <w:start w:val="0"/>
      <w:numFmt w:val="bullet"/>
      <w:lvlText w:val="•"/>
      <w:lvlJc w:val="left"/>
      <w:pPr>
        <w:ind w:left="1144" w:hanging="140"/>
      </w:pPr>
      <w:rPr>
        <w:rFonts w:hint="default"/>
        <w:lang w:val="vi" w:eastAsia="en-US" w:bidi="ar-SA"/>
      </w:rPr>
    </w:lvl>
    <w:lvl w:ilvl="2">
      <w:start w:val="0"/>
      <w:numFmt w:val="bullet"/>
      <w:lvlText w:val="•"/>
      <w:lvlJc w:val="left"/>
      <w:pPr>
        <w:ind w:left="2049" w:hanging="140"/>
      </w:pPr>
      <w:rPr>
        <w:rFonts w:hint="default"/>
        <w:lang w:val="vi" w:eastAsia="en-US" w:bidi="ar-SA"/>
      </w:rPr>
    </w:lvl>
    <w:lvl w:ilvl="3">
      <w:start w:val="0"/>
      <w:numFmt w:val="bullet"/>
      <w:lvlText w:val="•"/>
      <w:lvlJc w:val="left"/>
      <w:pPr>
        <w:ind w:left="2953" w:hanging="140"/>
      </w:pPr>
      <w:rPr>
        <w:rFonts w:hint="default"/>
        <w:lang w:val="vi" w:eastAsia="en-US" w:bidi="ar-SA"/>
      </w:rPr>
    </w:lvl>
    <w:lvl w:ilvl="4">
      <w:start w:val="0"/>
      <w:numFmt w:val="bullet"/>
      <w:lvlText w:val="•"/>
      <w:lvlJc w:val="left"/>
      <w:pPr>
        <w:ind w:left="3858" w:hanging="140"/>
      </w:pPr>
      <w:rPr>
        <w:rFonts w:hint="default"/>
        <w:lang w:val="vi" w:eastAsia="en-US" w:bidi="ar-SA"/>
      </w:rPr>
    </w:lvl>
    <w:lvl w:ilvl="5">
      <w:start w:val="0"/>
      <w:numFmt w:val="bullet"/>
      <w:lvlText w:val="•"/>
      <w:lvlJc w:val="left"/>
      <w:pPr>
        <w:ind w:left="4763" w:hanging="140"/>
      </w:pPr>
      <w:rPr>
        <w:rFonts w:hint="default"/>
        <w:lang w:val="vi" w:eastAsia="en-US" w:bidi="ar-SA"/>
      </w:rPr>
    </w:lvl>
    <w:lvl w:ilvl="6">
      <w:start w:val="0"/>
      <w:numFmt w:val="bullet"/>
      <w:lvlText w:val="•"/>
      <w:lvlJc w:val="left"/>
      <w:pPr>
        <w:ind w:left="5667" w:hanging="140"/>
      </w:pPr>
      <w:rPr>
        <w:rFonts w:hint="default"/>
        <w:lang w:val="vi" w:eastAsia="en-US" w:bidi="ar-SA"/>
      </w:rPr>
    </w:lvl>
    <w:lvl w:ilvl="7">
      <w:start w:val="0"/>
      <w:numFmt w:val="bullet"/>
      <w:lvlText w:val="•"/>
      <w:lvlJc w:val="left"/>
      <w:pPr>
        <w:ind w:left="6572" w:hanging="140"/>
      </w:pPr>
      <w:rPr>
        <w:rFonts w:hint="default"/>
        <w:lang w:val="vi" w:eastAsia="en-US" w:bidi="ar-SA"/>
      </w:rPr>
    </w:lvl>
    <w:lvl w:ilvl="8">
      <w:start w:val="0"/>
      <w:numFmt w:val="bullet"/>
      <w:lvlText w:val="•"/>
      <w:lvlJc w:val="left"/>
      <w:pPr>
        <w:ind w:left="7477" w:hanging="140"/>
      </w:pPr>
      <w:rPr>
        <w:rFonts w:hint="default"/>
        <w:lang w:val="vi" w:eastAsia="en-US" w:bidi="ar-SA"/>
      </w:rPr>
    </w:lvl>
  </w:abstractNum>
  <w:abstractNum w:abstractNumId="5">
    <w:multiLevelType w:val="hybridMultilevel"/>
    <w:lvl w:ilvl="0">
      <w:start w:val="1"/>
      <w:numFmt w:val="decimal"/>
      <w:lvlText w:val="%1."/>
      <w:lvlJc w:val="left"/>
      <w:pPr>
        <w:ind w:left="292" w:hanging="31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30" w:hanging="310"/>
      </w:pPr>
      <w:rPr>
        <w:rFonts w:hint="default"/>
        <w:lang w:val="vi" w:eastAsia="en-US" w:bidi="ar-SA"/>
      </w:rPr>
    </w:lvl>
    <w:lvl w:ilvl="2">
      <w:start w:val="0"/>
      <w:numFmt w:val="bullet"/>
      <w:lvlText w:val="•"/>
      <w:lvlJc w:val="left"/>
      <w:pPr>
        <w:ind w:left="1960" w:hanging="310"/>
      </w:pPr>
      <w:rPr>
        <w:rFonts w:hint="default"/>
        <w:lang w:val="vi" w:eastAsia="en-US" w:bidi="ar-SA"/>
      </w:rPr>
    </w:lvl>
    <w:lvl w:ilvl="3">
      <w:start w:val="0"/>
      <w:numFmt w:val="bullet"/>
      <w:lvlText w:val="•"/>
      <w:lvlJc w:val="left"/>
      <w:pPr>
        <w:ind w:left="2790" w:hanging="310"/>
      </w:pPr>
      <w:rPr>
        <w:rFonts w:hint="default"/>
        <w:lang w:val="vi" w:eastAsia="en-US" w:bidi="ar-SA"/>
      </w:rPr>
    </w:lvl>
    <w:lvl w:ilvl="4">
      <w:start w:val="0"/>
      <w:numFmt w:val="bullet"/>
      <w:lvlText w:val="•"/>
      <w:lvlJc w:val="left"/>
      <w:pPr>
        <w:ind w:left="3620" w:hanging="310"/>
      </w:pPr>
      <w:rPr>
        <w:rFonts w:hint="default"/>
        <w:lang w:val="vi" w:eastAsia="en-US" w:bidi="ar-SA"/>
      </w:rPr>
    </w:lvl>
    <w:lvl w:ilvl="5">
      <w:start w:val="0"/>
      <w:numFmt w:val="bullet"/>
      <w:lvlText w:val="•"/>
      <w:lvlJc w:val="left"/>
      <w:pPr>
        <w:ind w:left="4450" w:hanging="310"/>
      </w:pPr>
      <w:rPr>
        <w:rFonts w:hint="default"/>
        <w:lang w:val="vi" w:eastAsia="en-US" w:bidi="ar-SA"/>
      </w:rPr>
    </w:lvl>
    <w:lvl w:ilvl="6">
      <w:start w:val="0"/>
      <w:numFmt w:val="bullet"/>
      <w:lvlText w:val="•"/>
      <w:lvlJc w:val="left"/>
      <w:pPr>
        <w:ind w:left="5280" w:hanging="310"/>
      </w:pPr>
      <w:rPr>
        <w:rFonts w:hint="default"/>
        <w:lang w:val="vi" w:eastAsia="en-US" w:bidi="ar-SA"/>
      </w:rPr>
    </w:lvl>
    <w:lvl w:ilvl="7">
      <w:start w:val="0"/>
      <w:numFmt w:val="bullet"/>
      <w:lvlText w:val="•"/>
      <w:lvlJc w:val="left"/>
      <w:pPr>
        <w:ind w:left="6110" w:hanging="310"/>
      </w:pPr>
      <w:rPr>
        <w:rFonts w:hint="default"/>
        <w:lang w:val="vi" w:eastAsia="en-US" w:bidi="ar-SA"/>
      </w:rPr>
    </w:lvl>
    <w:lvl w:ilvl="8">
      <w:start w:val="0"/>
      <w:numFmt w:val="bullet"/>
      <w:lvlText w:val="•"/>
      <w:lvlJc w:val="left"/>
      <w:pPr>
        <w:ind w:left="6940" w:hanging="310"/>
      </w:pPr>
      <w:rPr>
        <w:rFonts w:hint="default"/>
        <w:lang w:val="vi" w:eastAsia="en-US" w:bidi="ar-SA"/>
      </w:rPr>
    </w:lvl>
  </w:abstractNum>
  <w:abstractNum w:abstractNumId="4">
    <w:multiLevelType w:val="hybridMultilevel"/>
    <w:lvl w:ilvl="0">
      <w:start w:val="1"/>
      <w:numFmt w:val="decimal"/>
      <w:lvlText w:val="[%1]"/>
      <w:lvlJc w:val="left"/>
      <w:pPr>
        <w:ind w:left="102" w:hanging="396"/>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7" w:hanging="188"/>
      </w:pPr>
      <w:rPr>
        <w:rFonts w:hint="default"/>
        <w:lang w:val="vi" w:eastAsia="en-US" w:bidi="ar-SA"/>
      </w:rPr>
    </w:lvl>
    <w:lvl w:ilvl="3">
      <w:start w:val="0"/>
      <w:numFmt w:val="bullet"/>
      <w:lvlText w:val="•"/>
      <w:lvlJc w:val="left"/>
      <w:pPr>
        <w:ind w:left="2855" w:hanging="188"/>
      </w:pPr>
      <w:rPr>
        <w:rFonts w:hint="default"/>
        <w:lang w:val="vi" w:eastAsia="en-US" w:bidi="ar-SA"/>
      </w:rPr>
    </w:lvl>
    <w:lvl w:ilvl="4">
      <w:start w:val="0"/>
      <w:numFmt w:val="bullet"/>
      <w:lvlText w:val="•"/>
      <w:lvlJc w:val="left"/>
      <w:pPr>
        <w:ind w:left="3774" w:hanging="188"/>
      </w:pPr>
      <w:rPr>
        <w:rFonts w:hint="default"/>
        <w:lang w:val="vi" w:eastAsia="en-US" w:bidi="ar-SA"/>
      </w:rPr>
    </w:lvl>
    <w:lvl w:ilvl="5">
      <w:start w:val="0"/>
      <w:numFmt w:val="bullet"/>
      <w:lvlText w:val="•"/>
      <w:lvlJc w:val="left"/>
      <w:pPr>
        <w:ind w:left="4693" w:hanging="188"/>
      </w:pPr>
      <w:rPr>
        <w:rFonts w:hint="default"/>
        <w:lang w:val="vi" w:eastAsia="en-US" w:bidi="ar-SA"/>
      </w:rPr>
    </w:lvl>
    <w:lvl w:ilvl="6">
      <w:start w:val="0"/>
      <w:numFmt w:val="bullet"/>
      <w:lvlText w:val="•"/>
      <w:lvlJc w:val="left"/>
      <w:pPr>
        <w:ind w:left="5611" w:hanging="188"/>
      </w:pPr>
      <w:rPr>
        <w:rFonts w:hint="default"/>
        <w:lang w:val="vi" w:eastAsia="en-US" w:bidi="ar-SA"/>
      </w:rPr>
    </w:lvl>
    <w:lvl w:ilvl="7">
      <w:start w:val="0"/>
      <w:numFmt w:val="bullet"/>
      <w:lvlText w:val="•"/>
      <w:lvlJc w:val="left"/>
      <w:pPr>
        <w:ind w:left="6530" w:hanging="188"/>
      </w:pPr>
      <w:rPr>
        <w:rFonts w:hint="default"/>
        <w:lang w:val="vi" w:eastAsia="en-US" w:bidi="ar-SA"/>
      </w:rPr>
    </w:lvl>
    <w:lvl w:ilvl="8">
      <w:start w:val="0"/>
      <w:numFmt w:val="bullet"/>
      <w:lvlText w:val="•"/>
      <w:lvlJc w:val="left"/>
      <w:pPr>
        <w:ind w:left="7449" w:hanging="188"/>
      </w:pPr>
      <w:rPr>
        <w:rFonts w:hint="default"/>
        <w:lang w:val="vi" w:eastAsia="en-US" w:bidi="ar-SA"/>
      </w:rPr>
    </w:lvl>
  </w:abstractNum>
  <w:abstractNum w:abstractNumId="3">
    <w:multiLevelType w:val="hybridMultilevel"/>
    <w:lvl w:ilvl="0">
      <w:start w:val="1"/>
      <w:numFmt w:val="decimal"/>
      <w:lvlText w:val="%1."/>
      <w:lvlJc w:val="left"/>
      <w:pPr>
        <w:ind w:left="956"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92" w:hanging="281"/>
      </w:pPr>
      <w:rPr>
        <w:rFonts w:hint="default"/>
        <w:lang w:val="vi" w:eastAsia="en-US" w:bidi="ar-SA"/>
      </w:rPr>
    </w:lvl>
    <w:lvl w:ilvl="2">
      <w:start w:val="0"/>
      <w:numFmt w:val="bullet"/>
      <w:lvlText w:val="•"/>
      <w:lvlJc w:val="left"/>
      <w:pPr>
        <w:ind w:left="2625" w:hanging="281"/>
      </w:pPr>
      <w:rPr>
        <w:rFonts w:hint="default"/>
        <w:lang w:val="vi" w:eastAsia="en-US" w:bidi="ar-SA"/>
      </w:rPr>
    </w:lvl>
    <w:lvl w:ilvl="3">
      <w:start w:val="0"/>
      <w:numFmt w:val="bullet"/>
      <w:lvlText w:val="•"/>
      <w:lvlJc w:val="left"/>
      <w:pPr>
        <w:ind w:left="3457" w:hanging="281"/>
      </w:pPr>
      <w:rPr>
        <w:rFonts w:hint="default"/>
        <w:lang w:val="vi" w:eastAsia="en-US" w:bidi="ar-SA"/>
      </w:rPr>
    </w:lvl>
    <w:lvl w:ilvl="4">
      <w:start w:val="0"/>
      <w:numFmt w:val="bullet"/>
      <w:lvlText w:val="•"/>
      <w:lvlJc w:val="left"/>
      <w:pPr>
        <w:ind w:left="4290" w:hanging="281"/>
      </w:pPr>
      <w:rPr>
        <w:rFonts w:hint="default"/>
        <w:lang w:val="vi" w:eastAsia="en-US" w:bidi="ar-SA"/>
      </w:rPr>
    </w:lvl>
    <w:lvl w:ilvl="5">
      <w:start w:val="0"/>
      <w:numFmt w:val="bullet"/>
      <w:lvlText w:val="•"/>
      <w:lvlJc w:val="left"/>
      <w:pPr>
        <w:ind w:left="5123" w:hanging="281"/>
      </w:pPr>
      <w:rPr>
        <w:rFonts w:hint="default"/>
        <w:lang w:val="vi" w:eastAsia="en-US" w:bidi="ar-SA"/>
      </w:rPr>
    </w:lvl>
    <w:lvl w:ilvl="6">
      <w:start w:val="0"/>
      <w:numFmt w:val="bullet"/>
      <w:lvlText w:val="•"/>
      <w:lvlJc w:val="left"/>
      <w:pPr>
        <w:ind w:left="5955" w:hanging="281"/>
      </w:pPr>
      <w:rPr>
        <w:rFonts w:hint="default"/>
        <w:lang w:val="vi" w:eastAsia="en-US" w:bidi="ar-SA"/>
      </w:rPr>
    </w:lvl>
    <w:lvl w:ilvl="7">
      <w:start w:val="0"/>
      <w:numFmt w:val="bullet"/>
      <w:lvlText w:val="•"/>
      <w:lvlJc w:val="left"/>
      <w:pPr>
        <w:ind w:left="6788" w:hanging="281"/>
      </w:pPr>
      <w:rPr>
        <w:rFonts w:hint="default"/>
        <w:lang w:val="vi" w:eastAsia="en-US" w:bidi="ar-SA"/>
      </w:rPr>
    </w:lvl>
    <w:lvl w:ilvl="8">
      <w:start w:val="0"/>
      <w:numFmt w:val="bullet"/>
      <w:lvlText w:val="•"/>
      <w:lvlJc w:val="left"/>
      <w:pPr>
        <w:ind w:left="7621" w:hanging="281"/>
      </w:pPr>
      <w:rPr>
        <w:rFonts w:hint="default"/>
        <w:lang w:val="vi" w:eastAsia="en-US" w:bidi="ar-SA"/>
      </w:rPr>
    </w:lvl>
  </w:abstractNum>
  <w:abstractNum w:abstractNumId="2">
    <w:multiLevelType w:val="hybridMultilevel"/>
    <w:lvl w:ilvl="0">
      <w:start w:val="0"/>
      <w:numFmt w:val="bullet"/>
      <w:lvlText w:val="*"/>
      <w:lvlJc w:val="left"/>
      <w:pPr>
        <w:ind w:left="102" w:hanging="24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247"/>
      </w:pPr>
      <w:rPr>
        <w:rFonts w:hint="default"/>
        <w:lang w:val="vi" w:eastAsia="en-US" w:bidi="ar-SA"/>
      </w:rPr>
    </w:lvl>
    <w:lvl w:ilvl="2">
      <w:start w:val="0"/>
      <w:numFmt w:val="bullet"/>
      <w:lvlText w:val="•"/>
      <w:lvlJc w:val="left"/>
      <w:pPr>
        <w:ind w:left="1937" w:hanging="247"/>
      </w:pPr>
      <w:rPr>
        <w:rFonts w:hint="default"/>
        <w:lang w:val="vi" w:eastAsia="en-US" w:bidi="ar-SA"/>
      </w:rPr>
    </w:lvl>
    <w:lvl w:ilvl="3">
      <w:start w:val="0"/>
      <w:numFmt w:val="bullet"/>
      <w:lvlText w:val="•"/>
      <w:lvlJc w:val="left"/>
      <w:pPr>
        <w:ind w:left="2855" w:hanging="247"/>
      </w:pPr>
      <w:rPr>
        <w:rFonts w:hint="default"/>
        <w:lang w:val="vi" w:eastAsia="en-US" w:bidi="ar-SA"/>
      </w:rPr>
    </w:lvl>
    <w:lvl w:ilvl="4">
      <w:start w:val="0"/>
      <w:numFmt w:val="bullet"/>
      <w:lvlText w:val="•"/>
      <w:lvlJc w:val="left"/>
      <w:pPr>
        <w:ind w:left="3774" w:hanging="247"/>
      </w:pPr>
      <w:rPr>
        <w:rFonts w:hint="default"/>
        <w:lang w:val="vi" w:eastAsia="en-US" w:bidi="ar-SA"/>
      </w:rPr>
    </w:lvl>
    <w:lvl w:ilvl="5">
      <w:start w:val="0"/>
      <w:numFmt w:val="bullet"/>
      <w:lvlText w:val="•"/>
      <w:lvlJc w:val="left"/>
      <w:pPr>
        <w:ind w:left="4693" w:hanging="247"/>
      </w:pPr>
      <w:rPr>
        <w:rFonts w:hint="default"/>
        <w:lang w:val="vi" w:eastAsia="en-US" w:bidi="ar-SA"/>
      </w:rPr>
    </w:lvl>
    <w:lvl w:ilvl="6">
      <w:start w:val="0"/>
      <w:numFmt w:val="bullet"/>
      <w:lvlText w:val="•"/>
      <w:lvlJc w:val="left"/>
      <w:pPr>
        <w:ind w:left="5611" w:hanging="247"/>
      </w:pPr>
      <w:rPr>
        <w:rFonts w:hint="default"/>
        <w:lang w:val="vi" w:eastAsia="en-US" w:bidi="ar-SA"/>
      </w:rPr>
    </w:lvl>
    <w:lvl w:ilvl="7">
      <w:start w:val="0"/>
      <w:numFmt w:val="bullet"/>
      <w:lvlText w:val="•"/>
      <w:lvlJc w:val="left"/>
      <w:pPr>
        <w:ind w:left="6530" w:hanging="247"/>
      </w:pPr>
      <w:rPr>
        <w:rFonts w:hint="default"/>
        <w:lang w:val="vi" w:eastAsia="en-US" w:bidi="ar-SA"/>
      </w:rPr>
    </w:lvl>
    <w:lvl w:ilvl="8">
      <w:start w:val="0"/>
      <w:numFmt w:val="bullet"/>
      <w:lvlText w:val="•"/>
      <w:lvlJc w:val="left"/>
      <w:pPr>
        <w:ind w:left="7449" w:hanging="247"/>
      </w:pPr>
      <w:rPr>
        <w:rFonts w:hint="default"/>
        <w:lang w:val="vi" w:eastAsia="en-US" w:bidi="ar-SA"/>
      </w:rPr>
    </w:lvl>
  </w:abstractNum>
  <w:abstractNum w:abstractNumId="1">
    <w:multiLevelType w:val="hybridMultilevel"/>
    <w:lvl w:ilvl="0">
      <w:start w:val="0"/>
      <w:numFmt w:val="bullet"/>
      <w:lvlText w:val="-"/>
      <w:lvlJc w:val="left"/>
      <w:pPr>
        <w:ind w:left="102" w:hanging="195"/>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195"/>
      </w:pPr>
      <w:rPr>
        <w:rFonts w:hint="default"/>
        <w:lang w:val="vi" w:eastAsia="en-US" w:bidi="ar-SA"/>
      </w:rPr>
    </w:lvl>
    <w:lvl w:ilvl="2">
      <w:start w:val="0"/>
      <w:numFmt w:val="bullet"/>
      <w:lvlText w:val="•"/>
      <w:lvlJc w:val="left"/>
      <w:pPr>
        <w:ind w:left="1937" w:hanging="195"/>
      </w:pPr>
      <w:rPr>
        <w:rFonts w:hint="default"/>
        <w:lang w:val="vi" w:eastAsia="en-US" w:bidi="ar-SA"/>
      </w:rPr>
    </w:lvl>
    <w:lvl w:ilvl="3">
      <w:start w:val="0"/>
      <w:numFmt w:val="bullet"/>
      <w:lvlText w:val="•"/>
      <w:lvlJc w:val="left"/>
      <w:pPr>
        <w:ind w:left="2855" w:hanging="195"/>
      </w:pPr>
      <w:rPr>
        <w:rFonts w:hint="default"/>
        <w:lang w:val="vi" w:eastAsia="en-US" w:bidi="ar-SA"/>
      </w:rPr>
    </w:lvl>
    <w:lvl w:ilvl="4">
      <w:start w:val="0"/>
      <w:numFmt w:val="bullet"/>
      <w:lvlText w:val="•"/>
      <w:lvlJc w:val="left"/>
      <w:pPr>
        <w:ind w:left="3774" w:hanging="195"/>
      </w:pPr>
      <w:rPr>
        <w:rFonts w:hint="default"/>
        <w:lang w:val="vi" w:eastAsia="en-US" w:bidi="ar-SA"/>
      </w:rPr>
    </w:lvl>
    <w:lvl w:ilvl="5">
      <w:start w:val="0"/>
      <w:numFmt w:val="bullet"/>
      <w:lvlText w:val="•"/>
      <w:lvlJc w:val="left"/>
      <w:pPr>
        <w:ind w:left="4693" w:hanging="195"/>
      </w:pPr>
      <w:rPr>
        <w:rFonts w:hint="default"/>
        <w:lang w:val="vi" w:eastAsia="en-US" w:bidi="ar-SA"/>
      </w:rPr>
    </w:lvl>
    <w:lvl w:ilvl="6">
      <w:start w:val="0"/>
      <w:numFmt w:val="bullet"/>
      <w:lvlText w:val="•"/>
      <w:lvlJc w:val="left"/>
      <w:pPr>
        <w:ind w:left="5611" w:hanging="195"/>
      </w:pPr>
      <w:rPr>
        <w:rFonts w:hint="default"/>
        <w:lang w:val="vi" w:eastAsia="en-US" w:bidi="ar-SA"/>
      </w:rPr>
    </w:lvl>
    <w:lvl w:ilvl="7">
      <w:start w:val="0"/>
      <w:numFmt w:val="bullet"/>
      <w:lvlText w:val="•"/>
      <w:lvlJc w:val="left"/>
      <w:pPr>
        <w:ind w:left="6530" w:hanging="195"/>
      </w:pPr>
      <w:rPr>
        <w:rFonts w:hint="default"/>
        <w:lang w:val="vi" w:eastAsia="en-US" w:bidi="ar-SA"/>
      </w:rPr>
    </w:lvl>
    <w:lvl w:ilvl="8">
      <w:start w:val="0"/>
      <w:numFmt w:val="bullet"/>
      <w:lvlText w:val="•"/>
      <w:lvlJc w:val="left"/>
      <w:pPr>
        <w:ind w:left="7449" w:hanging="195"/>
      </w:pPr>
      <w:rPr>
        <w:rFonts w:hint="default"/>
        <w:lang w:val="vi" w:eastAsia="en-US" w:bidi="ar-SA"/>
      </w:rPr>
    </w:lvl>
  </w:abstractNum>
  <w:abstractNum w:abstractNumId="0">
    <w:multiLevelType w:val="hybridMultilevel"/>
    <w:lvl w:ilvl="0">
      <w:start w:val="2"/>
      <w:numFmt w:val="decimal"/>
      <w:lvlText w:val="%1."/>
      <w:lvlJc w:val="left"/>
      <w:pPr>
        <w:ind w:left="3925" w:hanging="272"/>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4456" w:hanging="272"/>
      </w:pPr>
      <w:rPr>
        <w:rFonts w:hint="default"/>
        <w:lang w:val="vi" w:eastAsia="en-US" w:bidi="ar-SA"/>
      </w:rPr>
    </w:lvl>
    <w:lvl w:ilvl="2">
      <w:start w:val="0"/>
      <w:numFmt w:val="bullet"/>
      <w:lvlText w:val="•"/>
      <w:lvlJc w:val="left"/>
      <w:pPr>
        <w:ind w:left="4993" w:hanging="272"/>
      </w:pPr>
      <w:rPr>
        <w:rFonts w:hint="default"/>
        <w:lang w:val="vi" w:eastAsia="en-US" w:bidi="ar-SA"/>
      </w:rPr>
    </w:lvl>
    <w:lvl w:ilvl="3">
      <w:start w:val="0"/>
      <w:numFmt w:val="bullet"/>
      <w:lvlText w:val="•"/>
      <w:lvlJc w:val="left"/>
      <w:pPr>
        <w:ind w:left="5529" w:hanging="272"/>
      </w:pPr>
      <w:rPr>
        <w:rFonts w:hint="default"/>
        <w:lang w:val="vi" w:eastAsia="en-US" w:bidi="ar-SA"/>
      </w:rPr>
    </w:lvl>
    <w:lvl w:ilvl="4">
      <w:start w:val="0"/>
      <w:numFmt w:val="bullet"/>
      <w:lvlText w:val="•"/>
      <w:lvlJc w:val="left"/>
      <w:pPr>
        <w:ind w:left="6066" w:hanging="272"/>
      </w:pPr>
      <w:rPr>
        <w:rFonts w:hint="default"/>
        <w:lang w:val="vi" w:eastAsia="en-US" w:bidi="ar-SA"/>
      </w:rPr>
    </w:lvl>
    <w:lvl w:ilvl="5">
      <w:start w:val="0"/>
      <w:numFmt w:val="bullet"/>
      <w:lvlText w:val="•"/>
      <w:lvlJc w:val="left"/>
      <w:pPr>
        <w:ind w:left="6603" w:hanging="272"/>
      </w:pPr>
      <w:rPr>
        <w:rFonts w:hint="default"/>
        <w:lang w:val="vi" w:eastAsia="en-US" w:bidi="ar-SA"/>
      </w:rPr>
    </w:lvl>
    <w:lvl w:ilvl="6">
      <w:start w:val="0"/>
      <w:numFmt w:val="bullet"/>
      <w:lvlText w:val="•"/>
      <w:lvlJc w:val="left"/>
      <w:pPr>
        <w:ind w:left="7139" w:hanging="272"/>
      </w:pPr>
      <w:rPr>
        <w:rFonts w:hint="default"/>
        <w:lang w:val="vi" w:eastAsia="en-US" w:bidi="ar-SA"/>
      </w:rPr>
    </w:lvl>
    <w:lvl w:ilvl="7">
      <w:start w:val="0"/>
      <w:numFmt w:val="bullet"/>
      <w:lvlText w:val="•"/>
      <w:lvlJc w:val="left"/>
      <w:pPr>
        <w:ind w:left="7676" w:hanging="272"/>
      </w:pPr>
      <w:rPr>
        <w:rFonts w:hint="default"/>
        <w:lang w:val="vi" w:eastAsia="en-US" w:bidi="ar-SA"/>
      </w:rPr>
    </w:lvl>
    <w:lvl w:ilvl="8">
      <w:start w:val="0"/>
      <w:numFmt w:val="bullet"/>
      <w:lvlText w:val="•"/>
      <w:lvlJc w:val="left"/>
      <w:pPr>
        <w:ind w:left="8213" w:hanging="27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8"/>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0"/>
      <w:ind w:left="1258"/>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90"/>
      <w:ind w:left="2578" w:right="25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58"/>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2023-04-24T19:41:46Z</dcterms:created>
  <dcterms:modified xsi:type="dcterms:W3CDTF">2023-04-24T19:41:46Z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