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615" w:right="524" w:firstLine="0"/>
        <w:jc w:val="center"/>
        <w:rPr>
          <w:b/>
          <w:sz w:val="26"/>
        </w:rPr>
      </w:pPr>
      <w:r>
        <w:rPr>
          <w:b/>
          <w:sz w:val="26"/>
        </w:rPr>
        <w:t>TÒA</w:t>
      </w:r>
      <w:r>
        <w:rPr>
          <w:b/>
          <w:spacing w:val="-17"/>
          <w:sz w:val="26"/>
        </w:rPr>
        <w:t> </w:t>
      </w:r>
      <w:r>
        <w:rPr>
          <w:b/>
          <w:sz w:val="26"/>
        </w:rPr>
        <w:t>ÁN</w:t>
      </w:r>
      <w:r>
        <w:rPr>
          <w:b/>
          <w:spacing w:val="-22"/>
          <w:sz w:val="26"/>
        </w:rPr>
        <w:t> </w:t>
      </w:r>
      <w:r>
        <w:rPr>
          <w:b/>
          <w:sz w:val="26"/>
        </w:rPr>
        <w:t>NHÂN</w:t>
      </w:r>
      <w:r>
        <w:rPr>
          <w:b/>
          <w:spacing w:val="-16"/>
          <w:sz w:val="26"/>
        </w:rPr>
        <w:t> </w:t>
      </w:r>
      <w:r>
        <w:rPr>
          <w:b/>
          <w:sz w:val="26"/>
        </w:rPr>
        <w:t>DÂN THÀNH PHỐ B TỈNH Đ</w:t>
      </w:r>
    </w:p>
    <w:p>
      <w:pPr>
        <w:spacing w:line="178" w:lineRule="exact" w:before="0"/>
        <w:ind w:left="615" w:right="521" w:firstLine="0"/>
        <w:jc w:val="center"/>
        <w:rPr>
          <w:b/>
          <w:sz w:val="16"/>
        </w:rPr>
      </w:pPr>
      <w:r>
        <w:rPr>
          <w:b/>
          <w:spacing w:val="-2"/>
          <w:sz w:val="16"/>
        </w:rPr>
        <w:t>–––––––––––––––</w:t>
      </w:r>
    </w:p>
    <w:p>
      <w:pPr>
        <w:pStyle w:val="BodyText"/>
        <w:spacing w:before="158"/>
        <w:ind w:left="289" w:firstLine="50"/>
        <w:jc w:val="left"/>
      </w:pPr>
      <w:r>
        <w:rPr/>
        <w:t>Bản</w:t>
      </w:r>
      <w:r>
        <w:rPr>
          <w:spacing w:val="-10"/>
        </w:rPr>
        <w:t> </w:t>
      </w:r>
      <w:r>
        <w:rPr/>
        <w:t>án</w:t>
      </w:r>
      <w:r>
        <w:rPr>
          <w:spacing w:val="-13"/>
        </w:rPr>
        <w:t> </w:t>
      </w:r>
      <w:r>
        <w:rPr/>
        <w:t>số:</w:t>
      </w:r>
      <w:r>
        <w:rPr>
          <w:spacing w:val="-13"/>
        </w:rPr>
        <w:t> </w:t>
      </w:r>
      <w:r>
        <w:rPr>
          <w:b/>
        </w:rPr>
        <w:t>528</w:t>
      </w:r>
      <w:r>
        <w:rPr/>
        <w:t>/2022/HS-ST. Ngày 29 - 11 - 2022.</w:t>
      </w:r>
    </w:p>
    <w:p>
      <w:pPr>
        <w:spacing w:before="61"/>
        <w:ind w:left="303" w:right="305" w:firstLine="0"/>
        <w:jc w:val="center"/>
        <w:rPr>
          <w:b/>
          <w:sz w:val="25"/>
        </w:rPr>
      </w:pPr>
      <w:r>
        <w:rPr/>
        <w:br w:type="column"/>
      </w:r>
      <w:r>
        <w:rPr>
          <w:b/>
          <w:sz w:val="25"/>
        </w:rPr>
        <w:t>CỘNG</w:t>
      </w:r>
      <w:r>
        <w:rPr>
          <w:b/>
          <w:spacing w:val="-8"/>
          <w:sz w:val="25"/>
        </w:rPr>
        <w:t> </w:t>
      </w:r>
      <w:r>
        <w:rPr>
          <w:b/>
          <w:sz w:val="25"/>
        </w:rPr>
        <w:t>HÒA</w:t>
      </w:r>
      <w:r>
        <w:rPr>
          <w:b/>
          <w:spacing w:val="-7"/>
          <w:sz w:val="25"/>
        </w:rPr>
        <w:t> </w:t>
      </w:r>
      <w:r>
        <w:rPr>
          <w:b/>
          <w:sz w:val="25"/>
        </w:rPr>
        <w:t>XÃ</w:t>
      </w:r>
      <w:r>
        <w:rPr>
          <w:b/>
          <w:spacing w:val="-5"/>
          <w:sz w:val="25"/>
        </w:rPr>
        <w:t> </w:t>
      </w:r>
      <w:r>
        <w:rPr>
          <w:b/>
          <w:sz w:val="25"/>
        </w:rPr>
        <w:t>HỘI</w:t>
      </w:r>
      <w:r>
        <w:rPr>
          <w:b/>
          <w:spacing w:val="-7"/>
          <w:sz w:val="25"/>
        </w:rPr>
        <w:t> </w:t>
      </w:r>
      <w:r>
        <w:rPr>
          <w:b/>
          <w:sz w:val="25"/>
        </w:rPr>
        <w:t>CHỦ</w:t>
      </w:r>
      <w:r>
        <w:rPr>
          <w:b/>
          <w:spacing w:val="-7"/>
          <w:sz w:val="25"/>
        </w:rPr>
        <w:t> </w:t>
      </w:r>
      <w:r>
        <w:rPr>
          <w:b/>
          <w:sz w:val="25"/>
        </w:rPr>
        <w:t>NGHĨA</w:t>
      </w:r>
      <w:r>
        <w:rPr>
          <w:b/>
          <w:spacing w:val="-7"/>
          <w:sz w:val="25"/>
        </w:rPr>
        <w:t> </w:t>
      </w:r>
      <w:r>
        <w:rPr>
          <w:b/>
          <w:sz w:val="25"/>
        </w:rPr>
        <w:t>VIỆT</w:t>
      </w:r>
      <w:r>
        <w:rPr>
          <w:b/>
          <w:spacing w:val="-5"/>
          <w:sz w:val="25"/>
        </w:rPr>
        <w:t> NAM</w:t>
      </w:r>
    </w:p>
    <w:p>
      <w:pPr>
        <w:pStyle w:val="Heading2"/>
        <w:spacing w:line="319" w:lineRule="exact"/>
        <w:ind w:left="1283"/>
      </w:pPr>
      <w:r>
        <w:rPr/>
        <w:t>Độc</w:t>
      </w:r>
      <w:r>
        <w:rPr>
          <w:spacing w:val="-1"/>
        </w:rPr>
        <w:t> </w:t>
      </w:r>
      <w:r>
        <w:rPr/>
        <w:t>lập</w:t>
      </w:r>
      <w:r>
        <w:rPr>
          <w:spacing w:val="-1"/>
        </w:rPr>
        <w:t> </w:t>
      </w:r>
      <w:r>
        <w:rPr/>
        <w:t>-</w:t>
      </w:r>
      <w:r>
        <w:rPr>
          <w:spacing w:val="-2"/>
        </w:rPr>
        <w:t> </w:t>
      </w:r>
      <w:r>
        <w:rPr/>
        <w:t>Tự</w:t>
      </w:r>
      <w:r>
        <w:rPr>
          <w:spacing w:val="-1"/>
        </w:rPr>
        <w:t> </w:t>
      </w:r>
      <w:r>
        <w:rPr/>
        <w:t>do -</w:t>
      </w:r>
      <w:r>
        <w:rPr>
          <w:spacing w:val="-3"/>
        </w:rPr>
        <w:t> </w:t>
      </w:r>
      <w:r>
        <w:rPr/>
        <w:t>Hạnh</w:t>
      </w:r>
      <w:r>
        <w:rPr>
          <w:spacing w:val="-1"/>
        </w:rPr>
        <w:t> </w:t>
      </w:r>
      <w:r>
        <w:rPr>
          <w:spacing w:val="-4"/>
        </w:rPr>
        <w:t>phúc</w:t>
      </w:r>
    </w:p>
    <w:p>
      <w:pPr>
        <w:spacing w:line="181" w:lineRule="exact" w:before="0"/>
        <w:ind w:left="1631" w:right="1715" w:firstLine="0"/>
        <w:jc w:val="center"/>
        <w:rPr>
          <w:b/>
          <w:sz w:val="16"/>
        </w:rPr>
      </w:pPr>
      <w:r>
        <w:rPr>
          <w:b/>
          <w:spacing w:val="-2"/>
          <w:sz w:val="16"/>
        </w:rPr>
        <w:t>–––––––––––––––––––––––––––––––</w:t>
      </w:r>
    </w:p>
    <w:p>
      <w:pPr>
        <w:spacing w:after="0" w:line="181" w:lineRule="exact"/>
        <w:jc w:val="center"/>
        <w:rPr>
          <w:sz w:val="16"/>
        </w:rPr>
        <w:sectPr>
          <w:type w:val="continuous"/>
          <w:pgSz w:w="11910" w:h="16840"/>
          <w:pgMar w:top="820" w:bottom="280" w:left="1600" w:right="860"/>
          <w:cols w:num="2" w:equalWidth="0">
            <w:col w:w="3581" w:space="65"/>
            <w:col w:w="5804"/>
          </w:cols>
        </w:sectPr>
      </w:pPr>
    </w:p>
    <w:p>
      <w:pPr>
        <w:pStyle w:val="BodyText"/>
        <w:ind w:left="0" w:firstLine="0"/>
        <w:jc w:val="left"/>
        <w:rPr>
          <w:b/>
          <w:sz w:val="20"/>
        </w:rPr>
      </w:pPr>
    </w:p>
    <w:p>
      <w:pPr>
        <w:pStyle w:val="Heading1"/>
        <w:spacing w:line="322" w:lineRule="exact" w:before="249"/>
        <w:ind w:right="3029"/>
      </w:pPr>
      <w:r>
        <w:rPr/>
        <w:t>NHÂN</w:t>
      </w:r>
      <w:r>
        <w:rPr>
          <w:spacing w:val="-6"/>
        </w:rPr>
        <w:t> </w:t>
      </w:r>
      <w:r>
        <w:rPr>
          <w:spacing w:val="-4"/>
        </w:rPr>
        <w:t>DANH</w:t>
      </w:r>
    </w:p>
    <w:p>
      <w:pPr>
        <w:spacing w:line="448" w:lineRule="auto" w:before="0"/>
        <w:ind w:left="1260" w:right="1426"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4"/>
          <w:sz w:val="28"/>
        </w:rPr>
        <w:t> </w:t>
      </w:r>
      <w:r>
        <w:rPr>
          <w:b/>
          <w:sz w:val="28"/>
        </w:rPr>
        <w:t>NGHĨA</w:t>
      </w:r>
      <w:r>
        <w:rPr>
          <w:b/>
          <w:spacing w:val="-3"/>
          <w:sz w:val="28"/>
        </w:rPr>
        <w:t> </w:t>
      </w:r>
      <w:r>
        <w:rPr>
          <w:b/>
          <w:sz w:val="28"/>
        </w:rPr>
        <w:t>VIỆT</w:t>
      </w:r>
      <w:r>
        <w:rPr>
          <w:b/>
          <w:spacing w:val="-7"/>
          <w:sz w:val="28"/>
        </w:rPr>
        <w:t> </w:t>
      </w:r>
      <w:r>
        <w:rPr>
          <w:b/>
          <w:sz w:val="28"/>
        </w:rPr>
        <w:t>NAM TÒA ÁN NHÂN DÂN THÀNH PHỐ B - TỈNH Đ</w:t>
      </w:r>
    </w:p>
    <w:p>
      <w:pPr>
        <w:spacing w:before="80"/>
        <w:ind w:left="891" w:right="0" w:firstLine="0"/>
        <w:jc w:val="left"/>
        <w:rPr>
          <w:b/>
          <w:i/>
          <w:sz w:val="28"/>
        </w:rPr>
      </w:pPr>
      <w:r>
        <w:rPr>
          <w:b/>
          <w:i/>
          <w:sz w:val="28"/>
        </w:rPr>
        <w:t>-</w:t>
      </w:r>
      <w:r>
        <w:rPr>
          <w:b/>
          <w:i/>
          <w:spacing w:val="-2"/>
          <w:sz w:val="28"/>
        </w:rPr>
        <w:t> </w:t>
      </w:r>
      <w:r>
        <w:rPr>
          <w:b/>
          <w:i/>
          <w:sz w:val="28"/>
        </w:rPr>
        <w:t>Thành</w:t>
      </w:r>
      <w:r>
        <w:rPr>
          <w:b/>
          <w:i/>
          <w:spacing w:val="-2"/>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1"/>
          <w:sz w:val="28"/>
        </w:rPr>
        <w:t> </w:t>
      </w:r>
      <w:r>
        <w:rPr>
          <w:b/>
          <w:i/>
          <w:sz w:val="28"/>
        </w:rPr>
        <w:t>xử</w:t>
      </w:r>
      <w:r>
        <w:rPr>
          <w:b/>
          <w:i/>
          <w:spacing w:val="-3"/>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line="322" w:lineRule="exact" w:before="120"/>
        <w:ind w:left="821"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 tòa:</w:t>
      </w:r>
      <w:r>
        <w:rPr>
          <w:i/>
          <w:spacing w:val="-5"/>
          <w:sz w:val="28"/>
        </w:rPr>
        <w:t> </w:t>
      </w:r>
      <w:r>
        <w:rPr>
          <w:sz w:val="28"/>
        </w:rPr>
        <w:t>Bà</w:t>
      </w:r>
      <w:r>
        <w:rPr>
          <w:spacing w:val="-2"/>
          <w:sz w:val="28"/>
        </w:rPr>
        <w:t> </w:t>
      </w:r>
      <w:r>
        <w:rPr>
          <w:sz w:val="28"/>
        </w:rPr>
        <w:t>Trần</w:t>
      </w:r>
      <w:r>
        <w:rPr>
          <w:spacing w:val="-5"/>
          <w:sz w:val="28"/>
        </w:rPr>
        <w:t> </w:t>
      </w:r>
      <w:r>
        <w:rPr>
          <w:sz w:val="28"/>
        </w:rPr>
        <w:t>Thị</w:t>
      </w:r>
      <w:r>
        <w:rPr>
          <w:spacing w:val="-4"/>
          <w:sz w:val="28"/>
        </w:rPr>
        <w:t> </w:t>
      </w:r>
      <w:r>
        <w:rPr>
          <w:sz w:val="28"/>
        </w:rPr>
        <w:t>Kim</w:t>
      </w:r>
      <w:r>
        <w:rPr>
          <w:spacing w:val="-1"/>
          <w:sz w:val="28"/>
        </w:rPr>
        <w:t> </w:t>
      </w:r>
      <w:r>
        <w:rPr>
          <w:spacing w:val="-2"/>
          <w:sz w:val="28"/>
        </w:rPr>
        <w:t>Dung.</w:t>
      </w:r>
    </w:p>
    <w:p>
      <w:pPr>
        <w:spacing w:before="0"/>
        <w:ind w:left="821"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3"/>
          <w:sz w:val="28"/>
        </w:rPr>
        <w:t> </w:t>
      </w:r>
      <w:r>
        <w:rPr>
          <w:sz w:val="28"/>
        </w:rPr>
        <w:t>Bà</w:t>
      </w:r>
      <w:r>
        <w:rPr>
          <w:spacing w:val="-4"/>
          <w:sz w:val="28"/>
        </w:rPr>
        <w:t> </w:t>
      </w:r>
      <w:r>
        <w:rPr>
          <w:sz w:val="28"/>
        </w:rPr>
        <w:t>Vương</w:t>
      </w:r>
      <w:r>
        <w:rPr>
          <w:spacing w:val="-1"/>
          <w:sz w:val="28"/>
        </w:rPr>
        <w:t> </w:t>
      </w:r>
      <w:r>
        <w:rPr>
          <w:sz w:val="28"/>
        </w:rPr>
        <w:t>Thị</w:t>
      </w:r>
      <w:r>
        <w:rPr>
          <w:spacing w:val="63"/>
          <w:sz w:val="28"/>
        </w:rPr>
        <w:t> </w:t>
      </w:r>
      <w:r>
        <w:rPr>
          <w:sz w:val="28"/>
        </w:rPr>
        <w:t>Khánh</w:t>
      </w:r>
      <w:r>
        <w:rPr>
          <w:spacing w:val="-3"/>
          <w:sz w:val="28"/>
        </w:rPr>
        <w:t> </w:t>
      </w:r>
      <w:r>
        <w:rPr>
          <w:spacing w:val="-2"/>
          <w:sz w:val="28"/>
        </w:rPr>
        <w:t>Loan.</w:t>
      </w:r>
    </w:p>
    <w:p>
      <w:pPr>
        <w:pStyle w:val="BodyText"/>
        <w:spacing w:line="322" w:lineRule="exact" w:before="2"/>
        <w:ind w:left="3539" w:firstLine="0"/>
        <w:jc w:val="left"/>
      </w:pPr>
      <w:r>
        <w:rPr/>
        <w:t>Ông</w:t>
      </w:r>
      <w:r>
        <w:rPr>
          <w:spacing w:val="-2"/>
        </w:rPr>
        <w:t> </w:t>
      </w:r>
      <w:r>
        <w:rPr/>
        <w:t>Trần</w:t>
      </w:r>
      <w:r>
        <w:rPr>
          <w:spacing w:val="-3"/>
        </w:rPr>
        <w:t> </w:t>
      </w:r>
      <w:r>
        <w:rPr/>
        <w:t>Văn</w:t>
      </w:r>
      <w:r>
        <w:rPr>
          <w:spacing w:val="1"/>
        </w:rPr>
        <w:t> </w:t>
      </w:r>
      <w:r>
        <w:rPr>
          <w:spacing w:val="-2"/>
        </w:rPr>
        <w:t>Chánh.</w:t>
      </w:r>
    </w:p>
    <w:p>
      <w:pPr>
        <w:pStyle w:val="ListParagraph"/>
        <w:numPr>
          <w:ilvl w:val="0"/>
          <w:numId w:val="1"/>
        </w:numPr>
        <w:tabs>
          <w:tab w:pos="1014" w:val="left" w:leader="none"/>
        </w:tabs>
        <w:spacing w:line="240" w:lineRule="auto" w:before="0" w:after="0"/>
        <w:ind w:left="102" w:right="273" w:firstLine="719"/>
        <w:jc w:val="left"/>
        <w:rPr>
          <w:b/>
          <w:i/>
          <w:sz w:val="28"/>
        </w:rPr>
      </w:pPr>
      <w:r>
        <w:rPr>
          <w:b/>
          <w:i/>
          <w:sz w:val="28"/>
        </w:rPr>
        <w:t>Thư</w:t>
      </w:r>
      <w:r>
        <w:rPr>
          <w:b/>
          <w:i/>
          <w:spacing w:val="27"/>
          <w:sz w:val="28"/>
        </w:rPr>
        <w:t> </w:t>
      </w:r>
      <w:r>
        <w:rPr>
          <w:b/>
          <w:i/>
          <w:sz w:val="28"/>
        </w:rPr>
        <w:t>ký</w:t>
      </w:r>
      <w:r>
        <w:rPr>
          <w:b/>
          <w:i/>
          <w:spacing w:val="24"/>
          <w:sz w:val="28"/>
        </w:rPr>
        <w:t> </w:t>
      </w:r>
      <w:r>
        <w:rPr>
          <w:b/>
          <w:i/>
          <w:sz w:val="28"/>
        </w:rPr>
        <w:t>phiên</w:t>
      </w:r>
      <w:r>
        <w:rPr>
          <w:b/>
          <w:i/>
          <w:spacing w:val="27"/>
          <w:sz w:val="28"/>
        </w:rPr>
        <w:t> </w:t>
      </w:r>
      <w:r>
        <w:rPr>
          <w:b/>
          <w:i/>
          <w:sz w:val="28"/>
        </w:rPr>
        <w:t>tòa:</w:t>
      </w:r>
      <w:r>
        <w:rPr>
          <w:b/>
          <w:i/>
          <w:spacing w:val="27"/>
          <w:sz w:val="28"/>
        </w:rPr>
        <w:t> </w:t>
      </w:r>
      <w:r>
        <w:rPr>
          <w:sz w:val="28"/>
        </w:rPr>
        <w:t>Bà</w:t>
      </w:r>
      <w:r>
        <w:rPr>
          <w:spacing w:val="27"/>
          <w:sz w:val="28"/>
        </w:rPr>
        <w:t> </w:t>
      </w:r>
      <w:r>
        <w:rPr>
          <w:sz w:val="28"/>
        </w:rPr>
        <w:t>Trần</w:t>
      </w:r>
      <w:r>
        <w:rPr>
          <w:spacing w:val="27"/>
          <w:sz w:val="28"/>
        </w:rPr>
        <w:t> </w:t>
      </w:r>
      <w:r>
        <w:rPr>
          <w:sz w:val="28"/>
        </w:rPr>
        <w:t>Thị</w:t>
      </w:r>
      <w:r>
        <w:rPr>
          <w:spacing w:val="28"/>
          <w:sz w:val="28"/>
        </w:rPr>
        <w:t> </w:t>
      </w:r>
      <w:r>
        <w:rPr>
          <w:sz w:val="28"/>
        </w:rPr>
        <w:t>Minh</w:t>
      </w:r>
      <w:r>
        <w:rPr>
          <w:spacing w:val="27"/>
          <w:sz w:val="28"/>
        </w:rPr>
        <w:t> </w:t>
      </w:r>
      <w:r>
        <w:rPr>
          <w:sz w:val="28"/>
        </w:rPr>
        <w:t>Sơn</w:t>
      </w:r>
      <w:r>
        <w:rPr>
          <w:spacing w:val="30"/>
          <w:sz w:val="28"/>
        </w:rPr>
        <w:t> </w:t>
      </w:r>
      <w:r>
        <w:rPr>
          <w:sz w:val="28"/>
        </w:rPr>
        <w:t>–</w:t>
      </w:r>
      <w:r>
        <w:rPr>
          <w:spacing w:val="26"/>
          <w:sz w:val="28"/>
        </w:rPr>
        <w:t> </w:t>
      </w:r>
      <w:r>
        <w:rPr>
          <w:sz w:val="28"/>
        </w:rPr>
        <w:t>Thư</w:t>
      </w:r>
      <w:r>
        <w:rPr>
          <w:spacing w:val="23"/>
          <w:sz w:val="28"/>
        </w:rPr>
        <w:t> </w:t>
      </w:r>
      <w:r>
        <w:rPr>
          <w:sz w:val="28"/>
        </w:rPr>
        <w:t>ký</w:t>
      </w:r>
      <w:r>
        <w:rPr>
          <w:spacing w:val="25"/>
          <w:sz w:val="28"/>
        </w:rPr>
        <w:t> </w:t>
      </w:r>
      <w:r>
        <w:rPr>
          <w:sz w:val="28"/>
        </w:rPr>
        <w:t>Tòa</w:t>
      </w:r>
      <w:r>
        <w:rPr>
          <w:spacing w:val="27"/>
          <w:sz w:val="28"/>
        </w:rPr>
        <w:t> </w:t>
      </w:r>
      <w:r>
        <w:rPr>
          <w:sz w:val="28"/>
        </w:rPr>
        <w:t>án</w:t>
      </w:r>
      <w:r>
        <w:rPr>
          <w:spacing w:val="25"/>
          <w:sz w:val="28"/>
        </w:rPr>
        <w:t> </w:t>
      </w:r>
      <w:r>
        <w:rPr>
          <w:sz w:val="28"/>
        </w:rPr>
        <w:t>nhân</w:t>
      </w:r>
      <w:r>
        <w:rPr>
          <w:spacing w:val="27"/>
          <w:sz w:val="28"/>
        </w:rPr>
        <w:t> </w:t>
      </w:r>
      <w:r>
        <w:rPr>
          <w:sz w:val="28"/>
        </w:rPr>
        <w:t>dân thành phố B, tỉnh Đ.</w:t>
      </w:r>
    </w:p>
    <w:p>
      <w:pPr>
        <w:pStyle w:val="ListParagraph"/>
        <w:numPr>
          <w:ilvl w:val="0"/>
          <w:numId w:val="1"/>
        </w:numPr>
        <w:tabs>
          <w:tab w:pos="988" w:val="left" w:leader="none"/>
        </w:tabs>
        <w:spacing w:line="240" w:lineRule="auto" w:before="0" w:after="0"/>
        <w:ind w:left="102" w:right="268" w:firstLine="707"/>
        <w:jc w:val="left"/>
        <w:rPr>
          <w:sz w:val="28"/>
        </w:rPr>
      </w:pPr>
      <w:r>
        <w:rPr>
          <w:b/>
          <w:i/>
          <w:sz w:val="28"/>
        </w:rPr>
        <w:t>Đại diện Viện kiểm sát nhân dân</w:t>
      </w:r>
      <w:r>
        <w:rPr>
          <w:b/>
          <w:i/>
          <w:spacing w:val="-9"/>
          <w:sz w:val="28"/>
        </w:rPr>
        <w:t> </w:t>
      </w:r>
      <w:r>
        <w:rPr>
          <w:b/>
          <w:i/>
          <w:sz w:val="28"/>
        </w:rPr>
        <w:t>thành phố B, tỉnh Đ tham gia phiên</w:t>
      </w:r>
      <w:r>
        <w:rPr>
          <w:b/>
          <w:i/>
          <w:sz w:val="28"/>
        </w:rPr>
        <w:t> tòa: </w:t>
      </w:r>
      <w:r>
        <w:rPr>
          <w:sz w:val="28"/>
        </w:rPr>
        <w:t>Ông Võ Hồng Toàn - Kiểm sát viên.</w:t>
      </w:r>
    </w:p>
    <w:p>
      <w:pPr>
        <w:pStyle w:val="BodyText"/>
        <w:ind w:left="0" w:firstLine="0"/>
        <w:jc w:val="left"/>
      </w:pPr>
    </w:p>
    <w:p>
      <w:pPr>
        <w:pStyle w:val="BodyText"/>
        <w:ind w:right="259"/>
      </w:pPr>
      <w:r>
        <w:rPr/>
        <w:t>Ngày</w:t>
      </w:r>
      <w:r>
        <w:rPr>
          <w:spacing w:val="-3"/>
        </w:rPr>
        <w:t> </w:t>
      </w:r>
      <w:r>
        <w:rPr/>
        <w:t>29</w:t>
      </w:r>
      <w:r>
        <w:rPr>
          <w:spacing w:val="-1"/>
        </w:rPr>
        <w:t> </w:t>
      </w:r>
      <w:r>
        <w:rPr/>
        <w:t>tháng 11</w:t>
      </w:r>
      <w:r>
        <w:rPr>
          <w:spacing w:val="-1"/>
        </w:rPr>
        <w:t> </w:t>
      </w:r>
      <w:r>
        <w:rPr/>
        <w:t>năm</w:t>
      </w:r>
      <w:r>
        <w:rPr>
          <w:spacing w:val="-2"/>
        </w:rPr>
        <w:t> </w:t>
      </w:r>
      <w:r>
        <w:rPr/>
        <w:t>2022,</w:t>
      </w:r>
      <w:r>
        <w:rPr>
          <w:spacing w:val="-2"/>
        </w:rPr>
        <w:t> </w:t>
      </w:r>
      <w:r>
        <w:rPr/>
        <w:t>tại</w:t>
      </w:r>
      <w:r>
        <w:rPr>
          <w:spacing w:val="-3"/>
        </w:rPr>
        <w:t> </w:t>
      </w:r>
      <w:r>
        <w:rPr/>
        <w:t>Trụ</w:t>
      </w:r>
      <w:r>
        <w:rPr>
          <w:spacing w:val="-1"/>
        </w:rPr>
        <w:t> </w:t>
      </w:r>
      <w:r>
        <w:rPr/>
        <w:t>sở</w:t>
      </w:r>
      <w:r>
        <w:rPr>
          <w:spacing w:val="-2"/>
        </w:rPr>
        <w:t> </w:t>
      </w:r>
      <w:r>
        <w:rPr/>
        <w:t>Tòa</w:t>
      </w:r>
      <w:r>
        <w:rPr>
          <w:spacing w:val="-1"/>
        </w:rPr>
        <w:t> </w:t>
      </w:r>
      <w:r>
        <w:rPr/>
        <w:t>án</w:t>
      </w:r>
      <w:r>
        <w:rPr>
          <w:spacing w:val="-1"/>
        </w:rPr>
        <w:t> </w:t>
      </w:r>
      <w:r>
        <w:rPr/>
        <w:t>nhân dân thành phố</w:t>
      </w:r>
      <w:r>
        <w:rPr>
          <w:spacing w:val="-1"/>
        </w:rPr>
        <w:t> </w:t>
      </w:r>
      <w:r>
        <w:rPr/>
        <w:t>B,</w:t>
      </w:r>
      <w:r>
        <w:rPr>
          <w:spacing w:val="-2"/>
        </w:rPr>
        <w:t> </w:t>
      </w:r>
      <w:r>
        <w:rPr/>
        <w:t>tỉnh Đ</w:t>
      </w:r>
      <w:r>
        <w:rPr>
          <w:spacing w:val="-6"/>
        </w:rPr>
        <w:t> </w:t>
      </w:r>
      <w:r>
        <w:rPr/>
        <w:t>xét</w:t>
      </w:r>
      <w:r>
        <w:rPr>
          <w:spacing w:val="-5"/>
        </w:rPr>
        <w:t> </w:t>
      </w:r>
      <w:r>
        <w:rPr/>
        <w:t>xử</w:t>
      </w:r>
      <w:r>
        <w:rPr>
          <w:spacing w:val="-6"/>
        </w:rPr>
        <w:t> </w:t>
      </w:r>
      <w:r>
        <w:rPr/>
        <w:t>sơ</w:t>
      </w:r>
      <w:r>
        <w:rPr>
          <w:spacing w:val="-6"/>
        </w:rPr>
        <w:t> </w:t>
      </w:r>
      <w:r>
        <w:rPr/>
        <w:t>thẩm</w:t>
      </w:r>
      <w:r>
        <w:rPr>
          <w:spacing w:val="-6"/>
        </w:rPr>
        <w:t> </w:t>
      </w:r>
      <w:r>
        <w:rPr/>
        <w:t>công</w:t>
      </w:r>
      <w:r>
        <w:rPr>
          <w:spacing w:val="-5"/>
        </w:rPr>
        <w:t> </w:t>
      </w:r>
      <w:r>
        <w:rPr/>
        <w:t>khai</w:t>
      </w:r>
      <w:r>
        <w:rPr>
          <w:spacing w:val="-18"/>
        </w:rPr>
        <w:t> </w:t>
      </w:r>
      <w:r>
        <w:rPr/>
        <w:t>vụ</w:t>
      </w:r>
      <w:r>
        <w:rPr>
          <w:spacing w:val="-4"/>
        </w:rPr>
        <w:t> </w:t>
      </w:r>
      <w:r>
        <w:rPr/>
        <w:t>án</w:t>
      </w:r>
      <w:r>
        <w:rPr>
          <w:spacing w:val="-5"/>
        </w:rPr>
        <w:t> </w:t>
      </w:r>
      <w:r>
        <w:rPr/>
        <w:t>hình</w:t>
      </w:r>
      <w:r>
        <w:rPr>
          <w:spacing w:val="-5"/>
        </w:rPr>
        <w:t> </w:t>
      </w:r>
      <w:r>
        <w:rPr/>
        <w:t>sự</w:t>
      </w:r>
      <w:r>
        <w:rPr>
          <w:spacing w:val="-5"/>
        </w:rPr>
        <w:t> </w:t>
      </w:r>
      <w:r>
        <w:rPr/>
        <w:t>sơ</w:t>
      </w:r>
      <w:r>
        <w:rPr>
          <w:spacing w:val="-6"/>
        </w:rPr>
        <w:t> </w:t>
      </w:r>
      <w:r>
        <w:rPr/>
        <w:t>thẩm</w:t>
      </w:r>
      <w:r>
        <w:rPr>
          <w:spacing w:val="-18"/>
        </w:rPr>
        <w:t> </w:t>
      </w:r>
      <w:r>
        <w:rPr/>
        <w:t>thụ</w:t>
      </w:r>
      <w:r>
        <w:rPr>
          <w:spacing w:val="-4"/>
        </w:rPr>
        <w:t> </w:t>
      </w:r>
      <w:r>
        <w:rPr/>
        <w:t>lý</w:t>
      </w:r>
      <w:r>
        <w:rPr>
          <w:spacing w:val="-5"/>
        </w:rPr>
        <w:t> </w:t>
      </w:r>
      <w:r>
        <w:rPr/>
        <w:t>số:</w:t>
      </w:r>
      <w:r>
        <w:rPr>
          <w:spacing w:val="40"/>
        </w:rPr>
        <w:t> </w:t>
      </w:r>
      <w:r>
        <w:rPr/>
        <w:t>497/2022/TLST-HS ngày 01 tháng 11 năm 2022 theo Quyết định đưa vụ án ra xét xử số: 524/2022/QĐXXST</w:t>
      </w:r>
      <w:r>
        <w:rPr>
          <w:spacing w:val="-10"/>
        </w:rPr>
        <w:t> </w:t>
      </w:r>
      <w:r>
        <w:rPr/>
        <w:t>-</w:t>
      </w:r>
      <w:r>
        <w:rPr>
          <w:spacing w:val="-9"/>
        </w:rPr>
        <w:t> </w:t>
      </w:r>
      <w:r>
        <w:rPr/>
        <w:t>HS</w:t>
      </w:r>
      <w:r>
        <w:rPr>
          <w:spacing w:val="-4"/>
        </w:rPr>
        <w:t> </w:t>
      </w:r>
      <w:r>
        <w:rPr/>
        <w:t>ngày 10 tháng 11 năm 2022 đối với bị cáo:</w:t>
      </w:r>
    </w:p>
    <w:p>
      <w:pPr>
        <w:spacing w:line="321" w:lineRule="exact" w:before="0"/>
        <w:ind w:left="810" w:right="0" w:firstLine="0"/>
        <w:jc w:val="both"/>
        <w:rPr>
          <w:sz w:val="28"/>
        </w:rPr>
      </w:pPr>
      <w:r>
        <w:rPr>
          <w:sz w:val="28"/>
        </w:rPr>
        <w:t>Họ</w:t>
      </w:r>
      <w:r>
        <w:rPr>
          <w:spacing w:val="-4"/>
          <w:sz w:val="28"/>
        </w:rPr>
        <w:t> </w:t>
      </w:r>
      <w:r>
        <w:rPr>
          <w:sz w:val="28"/>
        </w:rPr>
        <w:t>và</w:t>
      </w:r>
      <w:r>
        <w:rPr>
          <w:spacing w:val="-4"/>
          <w:sz w:val="28"/>
        </w:rPr>
        <w:t> </w:t>
      </w:r>
      <w:r>
        <w:rPr>
          <w:sz w:val="28"/>
        </w:rPr>
        <w:t>tên:</w:t>
      </w:r>
      <w:r>
        <w:rPr>
          <w:spacing w:val="-3"/>
          <w:sz w:val="28"/>
        </w:rPr>
        <w:t> </w:t>
      </w:r>
      <w:r>
        <w:rPr>
          <w:b/>
          <w:sz w:val="28"/>
        </w:rPr>
        <w:t>Nguyễn</w:t>
      </w:r>
      <w:r>
        <w:rPr>
          <w:b/>
          <w:spacing w:val="-4"/>
          <w:sz w:val="28"/>
        </w:rPr>
        <w:t> </w:t>
      </w:r>
      <w:r>
        <w:rPr>
          <w:b/>
          <w:sz w:val="28"/>
        </w:rPr>
        <w:t>Phi</w:t>
      </w:r>
      <w:r>
        <w:rPr>
          <w:b/>
          <w:spacing w:val="-1"/>
          <w:sz w:val="28"/>
        </w:rPr>
        <w:t> </w:t>
      </w:r>
      <w:r>
        <w:rPr>
          <w:b/>
          <w:sz w:val="28"/>
        </w:rPr>
        <w:t>H</w:t>
      </w:r>
      <w:r>
        <w:rPr>
          <w:sz w:val="28"/>
        </w:rPr>
        <w:t>,</w:t>
      </w:r>
      <w:r>
        <w:rPr>
          <w:spacing w:val="-2"/>
          <w:sz w:val="28"/>
        </w:rPr>
        <w:t> </w:t>
      </w:r>
      <w:r>
        <w:rPr>
          <w:sz w:val="28"/>
        </w:rPr>
        <w:t>sinh</w:t>
      </w:r>
      <w:r>
        <w:rPr>
          <w:spacing w:val="-1"/>
          <w:sz w:val="28"/>
        </w:rPr>
        <w:t> </w:t>
      </w:r>
      <w:r>
        <w:rPr>
          <w:sz w:val="28"/>
        </w:rPr>
        <w:t>năm</w:t>
      </w:r>
      <w:r>
        <w:rPr>
          <w:spacing w:val="-1"/>
          <w:sz w:val="28"/>
        </w:rPr>
        <w:t> </w:t>
      </w:r>
      <w:r>
        <w:rPr>
          <w:sz w:val="28"/>
        </w:rPr>
        <w:t>1966,</w:t>
      </w:r>
      <w:r>
        <w:rPr>
          <w:spacing w:val="-6"/>
          <w:sz w:val="28"/>
        </w:rPr>
        <w:t> </w:t>
      </w:r>
      <w:r>
        <w:rPr>
          <w:sz w:val="28"/>
        </w:rPr>
        <w:t>tại</w:t>
      </w:r>
      <w:r>
        <w:rPr>
          <w:spacing w:val="-4"/>
          <w:sz w:val="28"/>
        </w:rPr>
        <w:t> </w:t>
      </w:r>
      <w:r>
        <w:rPr>
          <w:sz w:val="28"/>
        </w:rPr>
        <w:t>tỉnh</w:t>
      </w:r>
      <w:r>
        <w:rPr>
          <w:spacing w:val="-1"/>
          <w:sz w:val="28"/>
        </w:rPr>
        <w:t> </w:t>
      </w:r>
      <w:r>
        <w:rPr>
          <w:spacing w:val="-5"/>
          <w:sz w:val="28"/>
        </w:rPr>
        <w:t>Đ.</w:t>
      </w:r>
    </w:p>
    <w:p>
      <w:pPr>
        <w:pStyle w:val="BodyText"/>
        <w:ind w:right="266"/>
      </w:pPr>
      <w:r>
        <w:rPr/>
        <w:t>Nơi cư trú: 45A/11, khu phố 9, phường T, thành phố B, tỉnh Đ; nghề nghiệp: trang trí nội thất; trình độ học vấn: 12/12; dân tộc: kinh; giới tính: nam; tôn giáo: Thiên chúa; quốc tịch: Việt Nam; con ông Nguyễn S (đã chết) và bà</w:t>
      </w:r>
      <w:r>
        <w:rPr>
          <w:spacing w:val="40"/>
        </w:rPr>
        <w:t> </w:t>
      </w:r>
      <w:r>
        <w:rPr/>
        <w:t>Đỗ</w:t>
      </w:r>
      <w:r>
        <w:rPr>
          <w:spacing w:val="-3"/>
        </w:rPr>
        <w:t> </w:t>
      </w:r>
      <w:r>
        <w:rPr/>
        <w:t>Thị</w:t>
      </w:r>
      <w:r>
        <w:rPr>
          <w:spacing w:val="-1"/>
        </w:rPr>
        <w:t> </w:t>
      </w:r>
      <w:r>
        <w:rPr/>
        <w:t>D,</w:t>
      </w:r>
      <w:r>
        <w:rPr>
          <w:spacing w:val="-2"/>
        </w:rPr>
        <w:t> </w:t>
      </w:r>
      <w:r>
        <w:rPr/>
        <w:t>sinh năm</w:t>
      </w:r>
      <w:r>
        <w:rPr>
          <w:spacing w:val="-1"/>
        </w:rPr>
        <w:t> </w:t>
      </w:r>
      <w:r>
        <w:rPr/>
        <w:t>1943,</w:t>
      </w:r>
      <w:r>
        <w:rPr>
          <w:spacing w:val="-2"/>
        </w:rPr>
        <w:t> </w:t>
      </w:r>
      <w:r>
        <w:rPr/>
        <w:t>có vợ</w:t>
      </w:r>
      <w:r>
        <w:rPr>
          <w:spacing w:val="-2"/>
        </w:rPr>
        <w:t> </w:t>
      </w:r>
      <w:r>
        <w:rPr/>
        <w:t>Phạm</w:t>
      </w:r>
      <w:r>
        <w:rPr>
          <w:spacing w:val="-1"/>
        </w:rPr>
        <w:t> </w:t>
      </w:r>
      <w:r>
        <w:rPr/>
        <w:t>Thị</w:t>
      </w:r>
      <w:r>
        <w:rPr>
          <w:spacing w:val="-3"/>
        </w:rPr>
        <w:t> </w:t>
      </w:r>
      <w:r>
        <w:rPr/>
        <w:t>Bích Th,</w:t>
      </w:r>
      <w:r>
        <w:rPr>
          <w:spacing w:val="-2"/>
        </w:rPr>
        <w:t> </w:t>
      </w:r>
      <w:r>
        <w:rPr/>
        <w:t>sinh năm</w:t>
      </w:r>
      <w:r>
        <w:rPr>
          <w:spacing w:val="-1"/>
        </w:rPr>
        <w:t> </w:t>
      </w:r>
      <w:r>
        <w:rPr/>
        <w:t>1968 và</w:t>
      </w:r>
      <w:r>
        <w:rPr>
          <w:spacing w:val="-1"/>
        </w:rPr>
        <w:t> </w:t>
      </w:r>
      <w:r>
        <w:rPr/>
        <w:t>có</w:t>
      </w:r>
      <w:r>
        <w:rPr>
          <w:spacing w:val="-1"/>
        </w:rPr>
        <w:t> </w:t>
      </w:r>
      <w:r>
        <w:rPr/>
        <w:t>02 con lớn sinh năm 1993, nhỏ sinnh năm 2003; tiền án, tiền sự: không.</w:t>
      </w:r>
    </w:p>
    <w:p>
      <w:pPr>
        <w:pStyle w:val="BodyText"/>
        <w:spacing w:before="1"/>
        <w:ind w:right="267"/>
      </w:pPr>
      <w:r>
        <w:rPr/>
        <w:t>Bị bắt tạm giam ngày 25/5/2022 theo lệnh bắt bị can để tạm giam số: 446/LB-ĐTTH ngày 24/3/2022 của Cơ quan Cảnh sát điều tra Công an thành phố B. Hiện bị cáo đang bị tạm giam tại Nhà tạm giữ thuộc Công an thành phố </w:t>
      </w:r>
      <w:r>
        <w:rPr>
          <w:spacing w:val="-6"/>
        </w:rPr>
        <w:t>B.</w:t>
      </w:r>
    </w:p>
    <w:p>
      <w:pPr>
        <w:pStyle w:val="ListParagraph"/>
        <w:numPr>
          <w:ilvl w:val="0"/>
          <w:numId w:val="1"/>
        </w:numPr>
        <w:tabs>
          <w:tab w:pos="974" w:val="left" w:leader="none"/>
        </w:tabs>
        <w:spacing w:line="240" w:lineRule="auto" w:before="1" w:after="0"/>
        <w:ind w:left="810" w:right="443" w:firstLine="0"/>
        <w:jc w:val="left"/>
        <w:rPr>
          <w:sz w:val="28"/>
        </w:rPr>
      </w:pPr>
      <w:r>
        <w:rPr>
          <w:i/>
          <w:sz w:val="28"/>
        </w:rPr>
        <w:t>Bị</w:t>
      </w:r>
      <w:r>
        <w:rPr>
          <w:i/>
          <w:spacing w:val="-3"/>
          <w:sz w:val="28"/>
        </w:rPr>
        <w:t> </w:t>
      </w:r>
      <w:r>
        <w:rPr>
          <w:i/>
          <w:sz w:val="28"/>
        </w:rPr>
        <w:t>hại:</w:t>
      </w:r>
      <w:r>
        <w:rPr>
          <w:i/>
          <w:spacing w:val="-2"/>
          <w:sz w:val="28"/>
        </w:rPr>
        <w:t> </w:t>
      </w:r>
      <w:r>
        <w:rPr>
          <w:sz w:val="28"/>
        </w:rPr>
        <w:t>Bà</w:t>
      </w:r>
      <w:r>
        <w:rPr>
          <w:spacing w:val="-1"/>
          <w:sz w:val="28"/>
        </w:rPr>
        <w:t> </w:t>
      </w:r>
      <w:r>
        <w:rPr>
          <w:b/>
          <w:sz w:val="28"/>
        </w:rPr>
        <w:t>Trịnh</w:t>
      </w:r>
      <w:r>
        <w:rPr>
          <w:b/>
          <w:spacing w:val="-2"/>
          <w:sz w:val="28"/>
        </w:rPr>
        <w:t> </w:t>
      </w:r>
      <w:r>
        <w:rPr>
          <w:b/>
          <w:sz w:val="28"/>
        </w:rPr>
        <w:t>Thị</w:t>
      </w:r>
      <w:r>
        <w:rPr>
          <w:b/>
          <w:spacing w:val="-1"/>
          <w:sz w:val="28"/>
        </w:rPr>
        <w:t> </w:t>
      </w:r>
      <w:r>
        <w:rPr>
          <w:b/>
          <w:sz w:val="28"/>
        </w:rPr>
        <w:t>H1</w:t>
      </w:r>
      <w:r>
        <w:rPr>
          <w:sz w:val="28"/>
        </w:rPr>
        <w:t>,</w:t>
      </w:r>
      <w:r>
        <w:rPr>
          <w:spacing w:val="-5"/>
          <w:sz w:val="28"/>
        </w:rPr>
        <w:t> </w:t>
      </w:r>
      <w:r>
        <w:rPr>
          <w:sz w:val="28"/>
        </w:rPr>
        <w:t>sinh</w:t>
      </w:r>
      <w:r>
        <w:rPr>
          <w:spacing w:val="-1"/>
          <w:sz w:val="28"/>
        </w:rPr>
        <w:t> </w:t>
      </w:r>
      <w:r>
        <w:rPr>
          <w:sz w:val="28"/>
        </w:rPr>
        <w:t>năm</w:t>
      </w:r>
      <w:r>
        <w:rPr>
          <w:spacing w:val="-1"/>
          <w:sz w:val="28"/>
        </w:rPr>
        <w:t> </w:t>
      </w:r>
      <w:r>
        <w:rPr>
          <w:sz w:val="28"/>
        </w:rPr>
        <w:t>1966</w:t>
      </w:r>
      <w:r>
        <w:rPr>
          <w:spacing w:val="-2"/>
          <w:sz w:val="28"/>
        </w:rPr>
        <w:t> </w:t>
      </w:r>
      <w:r>
        <w:rPr>
          <w:sz w:val="28"/>
        </w:rPr>
        <w:t>(có</w:t>
      </w:r>
      <w:r>
        <w:rPr>
          <w:spacing w:val="-1"/>
          <w:sz w:val="28"/>
        </w:rPr>
        <w:t> </w:t>
      </w:r>
      <w:r>
        <w:rPr>
          <w:sz w:val="28"/>
        </w:rPr>
        <w:t>đơn</w:t>
      </w:r>
      <w:r>
        <w:rPr>
          <w:spacing w:val="-3"/>
          <w:sz w:val="28"/>
        </w:rPr>
        <w:t> </w:t>
      </w:r>
      <w:r>
        <w:rPr>
          <w:sz w:val="28"/>
        </w:rPr>
        <w:t>xin</w:t>
      </w:r>
      <w:r>
        <w:rPr>
          <w:spacing w:val="-4"/>
          <w:sz w:val="28"/>
        </w:rPr>
        <w:t> </w:t>
      </w:r>
      <w:r>
        <w:rPr>
          <w:sz w:val="28"/>
        </w:rPr>
        <w:t>xét</w:t>
      </w:r>
      <w:r>
        <w:rPr>
          <w:spacing w:val="-3"/>
          <w:sz w:val="28"/>
        </w:rPr>
        <w:t> </w:t>
      </w:r>
      <w:r>
        <w:rPr>
          <w:sz w:val="28"/>
        </w:rPr>
        <w:t>xử</w:t>
      </w:r>
      <w:r>
        <w:rPr>
          <w:spacing w:val="-3"/>
          <w:sz w:val="28"/>
        </w:rPr>
        <w:t> </w:t>
      </w:r>
      <w:r>
        <w:rPr>
          <w:sz w:val="28"/>
        </w:rPr>
        <w:t>vắng</w:t>
      </w:r>
      <w:r>
        <w:rPr>
          <w:spacing w:val="-1"/>
          <w:sz w:val="28"/>
        </w:rPr>
        <w:t> </w:t>
      </w:r>
      <w:r>
        <w:rPr>
          <w:sz w:val="28"/>
        </w:rPr>
        <w:t>mặt). Địa chỉ: 17/10A, khu phố 9, phường T, thành phố B, tỉnh Đ.</w:t>
      </w:r>
    </w:p>
    <w:p>
      <w:pPr>
        <w:pStyle w:val="Heading1"/>
        <w:spacing w:before="119"/>
        <w:ind w:right="2316"/>
      </w:pPr>
      <w:r>
        <w:rPr/>
        <w:t>NỘI</w:t>
      </w:r>
      <w:r>
        <w:rPr>
          <w:spacing w:val="-2"/>
        </w:rPr>
        <w:t> </w:t>
      </w:r>
      <w:r>
        <w:rPr/>
        <w:t>DUNG</w:t>
      </w:r>
      <w:r>
        <w:rPr>
          <w:spacing w:val="-2"/>
        </w:rPr>
        <w:t> </w:t>
      </w:r>
      <w:r>
        <w:rPr/>
        <w:t>VỤ</w:t>
      </w:r>
      <w:r>
        <w:rPr>
          <w:spacing w:val="-4"/>
        </w:rPr>
        <w:t> </w:t>
      </w:r>
      <w:r>
        <w:rPr>
          <w:spacing w:val="-5"/>
        </w:rPr>
        <w:t>ÁN:</w:t>
      </w:r>
    </w:p>
    <w:p>
      <w:pPr>
        <w:pStyle w:val="BodyText"/>
        <w:spacing w:before="120"/>
        <w:ind w:right="268"/>
      </w:pPr>
      <w:r>
        <w:rPr/>
        <w:t>Theo các tài liệu có trong hồ sơ vụ án và diễn biến tại phiên tòa, nội dung vụ án được tóm tắt như sau:</w:t>
      </w:r>
    </w:p>
    <w:p>
      <w:pPr>
        <w:pStyle w:val="BodyText"/>
        <w:spacing w:before="119"/>
        <w:ind w:right="266" w:firstLine="707"/>
      </w:pPr>
      <w:r>
        <w:rPr/>
        <w:t>Vào năm 2011, Nguyễn Phi H có quen biết với bà Nguyễn Thị Thanh T, ngụ tại ấp An Thái, xã An Cư, huyện C, tỉnh G và H giới thiệu cho bà T mua thửa đất số 66, tờ bản đồ số 35, thuộc xã Tr, huyện V, tỉnh Đ với giá 150.000.000đồng</w:t>
      </w:r>
      <w:r>
        <w:rPr>
          <w:spacing w:val="21"/>
        </w:rPr>
        <w:t> </w:t>
      </w:r>
      <w:r>
        <w:rPr/>
        <w:t>(Một</w:t>
      </w:r>
      <w:r>
        <w:rPr>
          <w:spacing w:val="19"/>
        </w:rPr>
        <w:t> </w:t>
      </w:r>
      <w:r>
        <w:rPr/>
        <w:t>trăm</w:t>
      </w:r>
      <w:r>
        <w:rPr>
          <w:spacing w:val="18"/>
        </w:rPr>
        <w:t> </w:t>
      </w:r>
      <w:r>
        <w:rPr/>
        <w:t>năm</w:t>
      </w:r>
      <w:r>
        <w:rPr>
          <w:spacing w:val="19"/>
        </w:rPr>
        <w:t> </w:t>
      </w:r>
      <w:r>
        <w:rPr/>
        <w:t>mươi</w:t>
      </w:r>
      <w:r>
        <w:rPr>
          <w:spacing w:val="17"/>
        </w:rPr>
        <w:t> </w:t>
      </w:r>
      <w:r>
        <w:rPr/>
        <w:t>triệu</w:t>
      </w:r>
      <w:r>
        <w:rPr>
          <w:spacing w:val="20"/>
        </w:rPr>
        <w:t> </w:t>
      </w:r>
      <w:r>
        <w:rPr/>
        <w:t>đồng). Đến</w:t>
      </w:r>
      <w:r>
        <w:rPr>
          <w:spacing w:val="17"/>
        </w:rPr>
        <w:t> </w:t>
      </w:r>
      <w:r>
        <w:rPr/>
        <w:t>tháng</w:t>
      </w:r>
      <w:r>
        <w:rPr>
          <w:spacing w:val="19"/>
        </w:rPr>
        <w:t> </w:t>
      </w:r>
      <w:r>
        <w:rPr/>
        <w:t>8</w:t>
      </w:r>
      <w:r>
        <w:rPr>
          <w:spacing w:val="26"/>
        </w:rPr>
        <w:t> </w:t>
      </w:r>
      <w:r>
        <w:rPr/>
        <w:t>năm</w:t>
      </w:r>
      <w:r>
        <w:rPr>
          <w:spacing w:val="17"/>
        </w:rPr>
        <w:t> </w:t>
      </w:r>
      <w:r>
        <w:rPr/>
        <w:t>2018,</w:t>
      </w:r>
      <w:r>
        <w:rPr>
          <w:spacing w:val="18"/>
        </w:rPr>
        <w:t> </w:t>
      </w:r>
      <w:r>
        <w:rPr/>
        <w:t>do</w:t>
      </w:r>
    </w:p>
    <w:p>
      <w:pPr>
        <w:spacing w:after="0"/>
        <w:sectPr>
          <w:type w:val="continuous"/>
          <w:pgSz w:w="11910" w:h="16840"/>
          <w:pgMar w:top="820" w:bottom="280" w:left="1600" w:right="860"/>
        </w:sectPr>
      </w:pPr>
    </w:p>
    <w:p>
      <w:pPr>
        <w:pStyle w:val="BodyText"/>
        <w:spacing w:before="61"/>
        <w:ind w:right="265" w:firstLine="0"/>
      </w:pPr>
      <w:r>
        <w:rPr/>
        <w:t>làm ăn thua lỗ và thiếu nợ của bà Trịnh Thị H1, ngụ tại 17/10A, khu phố 9, phường T, thành phố B số tiền 250.000.000đồng (Hai trăm năm mươi triệu</w:t>
      </w:r>
      <w:r>
        <w:rPr>
          <w:spacing w:val="40"/>
        </w:rPr>
        <w:t> </w:t>
      </w:r>
      <w:r>
        <w:rPr/>
        <w:t>đồng)</w:t>
      </w:r>
      <w:r>
        <w:rPr>
          <w:spacing w:val="-1"/>
        </w:rPr>
        <w:t> </w:t>
      </w:r>
      <w:r>
        <w:rPr/>
        <w:t>nhưng</w:t>
      </w:r>
      <w:r>
        <w:rPr>
          <w:spacing w:val="-1"/>
        </w:rPr>
        <w:t> </w:t>
      </w:r>
      <w:r>
        <w:rPr/>
        <w:t>không có tiền trả</w:t>
      </w:r>
      <w:r>
        <w:rPr>
          <w:spacing w:val="-1"/>
        </w:rPr>
        <w:t> </w:t>
      </w:r>
      <w:r>
        <w:rPr/>
        <w:t>nên H</w:t>
      </w:r>
      <w:r>
        <w:rPr>
          <w:spacing w:val="-1"/>
        </w:rPr>
        <w:t> </w:t>
      </w:r>
      <w:r>
        <w:rPr/>
        <w:t>nảy sinh</w:t>
      </w:r>
      <w:r>
        <w:rPr>
          <w:spacing w:val="-1"/>
        </w:rPr>
        <w:t> </w:t>
      </w:r>
      <w:r>
        <w:rPr/>
        <w:t>ý định</w:t>
      </w:r>
      <w:r>
        <w:rPr>
          <w:spacing w:val="-1"/>
        </w:rPr>
        <w:t> </w:t>
      </w:r>
      <w:r>
        <w:rPr/>
        <w:t>lừa</w:t>
      </w:r>
      <w:r>
        <w:rPr>
          <w:spacing w:val="-3"/>
        </w:rPr>
        <w:t> </w:t>
      </w:r>
      <w:r>
        <w:rPr/>
        <w:t>bán</w:t>
      </w:r>
      <w:r>
        <w:rPr>
          <w:spacing w:val="-1"/>
        </w:rPr>
        <w:t> </w:t>
      </w:r>
      <w:r>
        <w:rPr/>
        <w:t>lô</w:t>
      </w:r>
      <w:r>
        <w:rPr>
          <w:spacing w:val="-1"/>
        </w:rPr>
        <w:t> </w:t>
      </w:r>
      <w:r>
        <w:rPr/>
        <w:t>đất</w:t>
      </w:r>
      <w:r>
        <w:rPr>
          <w:spacing w:val="-1"/>
        </w:rPr>
        <w:t> </w:t>
      </w:r>
      <w:r>
        <w:rPr/>
        <w:t>của</w:t>
      </w:r>
      <w:r>
        <w:rPr>
          <w:spacing w:val="-1"/>
        </w:rPr>
        <w:t> </w:t>
      </w:r>
      <w:r>
        <w:rPr/>
        <w:t>bà T</w:t>
      </w:r>
      <w:r>
        <w:rPr>
          <w:spacing w:val="-2"/>
        </w:rPr>
        <w:t> </w:t>
      </w:r>
      <w:r>
        <w:rPr/>
        <w:t>cho bà H1 để chiếm đoạt tiền của bà H1. Thực hiện ý định trên, H nói dối với bà H1 là có thửa</w:t>
      </w:r>
      <w:r>
        <w:rPr>
          <w:spacing w:val="-1"/>
        </w:rPr>
        <w:t> </w:t>
      </w:r>
      <w:r>
        <w:rPr/>
        <w:t>đất số 66, tờ bản đồ số 35, thuộc</w:t>
      </w:r>
      <w:r>
        <w:rPr>
          <w:spacing w:val="-2"/>
        </w:rPr>
        <w:t> </w:t>
      </w:r>
      <w:r>
        <w:rPr/>
        <w:t>xã Tr, huyện V,</w:t>
      </w:r>
      <w:r>
        <w:rPr>
          <w:spacing w:val="-2"/>
        </w:rPr>
        <w:t> </w:t>
      </w:r>
      <w:r>
        <w:rPr/>
        <w:t>tỉnh</w:t>
      </w:r>
      <w:r>
        <w:rPr>
          <w:spacing w:val="-1"/>
        </w:rPr>
        <w:t> </w:t>
      </w:r>
      <w:r>
        <w:rPr/>
        <w:t>Đ đang cần bán, tưởng H nói thật nên bà H1 đồng ý mua và hai bên thỏa thuận giá chuyển nhượng thửa đất trên là 470.000.000đồng (Bốn trăm bảy mươi triệu đồng) kèm theo chi phí làm thủ tục giấy tờ là 20.000.000đồng (Hai mươi triệu đồng). Để bà H1 tin tưởng, H đưa cho bà H1 xem 01 bản phô tô giấy chứng nhận quyền sử dụng đất của thửa đất trên do bà Nguyễn Thị Thanh T đứng tên và hứa hẹn khi nào bà H1 trả hết tiền</w:t>
      </w:r>
      <w:r>
        <w:rPr>
          <w:spacing w:val="-1"/>
        </w:rPr>
        <w:t> </w:t>
      </w:r>
      <w:r>
        <w:rPr/>
        <w:t>thì H</w:t>
      </w:r>
      <w:r>
        <w:rPr>
          <w:spacing w:val="-1"/>
        </w:rPr>
        <w:t> </w:t>
      </w:r>
      <w:r>
        <w:rPr/>
        <w:t>sẽ làm giấy chứng nhận quyền sử</w:t>
      </w:r>
      <w:r>
        <w:rPr>
          <w:spacing w:val="-1"/>
        </w:rPr>
        <w:t> </w:t>
      </w:r>
      <w:r>
        <w:rPr/>
        <w:t>dụng đất mang tên bà H1, do tin tưởng H nên bà H1 đồng ý. Vì H còn nợ bà H1 250.000.000đồng (Hai trăm năm mươi triệu đồng) nên H và bà H1 thỏa thuận sau khi trừ số tiền</w:t>
      </w:r>
      <w:r>
        <w:rPr>
          <w:spacing w:val="40"/>
        </w:rPr>
        <w:t> </w:t>
      </w:r>
      <w:r>
        <w:rPr/>
        <w:t>nợ thì bà H1 phải trả cho H 240.000.000đồng (Hai trăm bốn mươi triệu đồng). Sau đó, H dẫn bà H1 đến văn phòng công chứng “Hoàng Long” tại phường N, thành phố B rồi giả vờ đưa giấy tờ chuyển nhượng cho bà H1 ký nhưng thực tế</w:t>
      </w:r>
      <w:r>
        <w:rPr>
          <w:spacing w:val="40"/>
        </w:rPr>
        <w:t> </w:t>
      </w:r>
      <w:r>
        <w:rPr/>
        <w:t>H không làm thủ tục chuyển nhượng, công chứng thửa đất trên. Sau khi bà H1 tin tưởng về việc chuyển nhượng thửa đất trên thì trong tháng 8 năm 2018 (không rõ ngày) H đã đến nhà bà H1 lấy 50.000.000đồng (Năm mươi triệu đồng), đến đầu tháng 9 năm 2018 H tiếp tục đến nhà bà H1 lấy 70.000.000đồng (Bảy mươi triệu đồng). Đến tháng 12 năm 2018, H đã lên mạng xã hội đặt làm giả 01 giấy chứng nhận quyền sử dụng đất số BQ 140922 của thửa đất số 66, tờ bản đồ số 35, thuộc xã Tr, huyện V, tỉnh Đ mang tên Trịnh Thị H1, sau đó H đem</w:t>
      </w:r>
      <w:r>
        <w:rPr>
          <w:spacing w:val="-1"/>
        </w:rPr>
        <w:t> </w:t>
      </w:r>
      <w:r>
        <w:rPr/>
        <w:t>giấy chứng nhận</w:t>
      </w:r>
      <w:r>
        <w:rPr>
          <w:spacing w:val="-1"/>
        </w:rPr>
        <w:t> </w:t>
      </w:r>
      <w:r>
        <w:rPr/>
        <w:t>quyền sử</w:t>
      </w:r>
      <w:r>
        <w:rPr>
          <w:spacing w:val="-2"/>
        </w:rPr>
        <w:t> </w:t>
      </w:r>
      <w:r>
        <w:rPr/>
        <w:t>dụng đất giả này đưa</w:t>
      </w:r>
      <w:r>
        <w:rPr>
          <w:spacing w:val="-1"/>
        </w:rPr>
        <w:t> </w:t>
      </w:r>
      <w:r>
        <w:rPr/>
        <w:t>cho bà H1</w:t>
      </w:r>
      <w:r>
        <w:rPr>
          <w:spacing w:val="-1"/>
        </w:rPr>
        <w:t> </w:t>
      </w:r>
      <w:r>
        <w:rPr/>
        <w:t>và</w:t>
      </w:r>
      <w:r>
        <w:rPr>
          <w:spacing w:val="-1"/>
        </w:rPr>
        <w:t> </w:t>
      </w:r>
      <w:r>
        <w:rPr/>
        <w:t>bà H1</w:t>
      </w:r>
      <w:r>
        <w:rPr>
          <w:spacing w:val="-1"/>
        </w:rPr>
        <w:t> </w:t>
      </w:r>
      <w:r>
        <w:rPr/>
        <w:t>đã</w:t>
      </w:r>
      <w:r>
        <w:rPr>
          <w:spacing w:val="-1"/>
        </w:rPr>
        <w:t> </w:t>
      </w:r>
      <w:r>
        <w:rPr/>
        <w:t>đưa cho H số tiền còn lại là 120.000.000đồng (Một trăm hai mươi triệu đồng). Đến ngày 14/5/2021, bà H1 mang giấy chứng nhận quyền sử dụng đất trên đến Bộ phận một cửa</w:t>
      </w:r>
      <w:r>
        <w:rPr>
          <w:spacing w:val="-1"/>
        </w:rPr>
        <w:t> </w:t>
      </w:r>
      <w:r>
        <w:rPr/>
        <w:t>của</w:t>
      </w:r>
      <w:r>
        <w:rPr>
          <w:spacing w:val="-2"/>
        </w:rPr>
        <w:t> </w:t>
      </w:r>
      <w:r>
        <w:rPr/>
        <w:t>Ủy</w:t>
      </w:r>
      <w:r>
        <w:rPr>
          <w:spacing w:val="-1"/>
        </w:rPr>
        <w:t> </w:t>
      </w:r>
      <w:r>
        <w:rPr/>
        <w:t>ban nhân dân</w:t>
      </w:r>
      <w:r>
        <w:rPr>
          <w:spacing w:val="-1"/>
        </w:rPr>
        <w:t> </w:t>
      </w:r>
      <w:r>
        <w:rPr/>
        <w:t>huyện V,</w:t>
      </w:r>
      <w:r>
        <w:rPr>
          <w:spacing w:val="-1"/>
        </w:rPr>
        <w:t> </w:t>
      </w:r>
      <w:r>
        <w:rPr/>
        <w:t>tỉnh</w:t>
      </w:r>
      <w:r>
        <w:rPr>
          <w:spacing w:val="-1"/>
        </w:rPr>
        <w:t> </w:t>
      </w:r>
      <w:r>
        <w:rPr/>
        <w:t>Đ xin trích lục</w:t>
      </w:r>
      <w:r>
        <w:rPr>
          <w:spacing w:val="-1"/>
        </w:rPr>
        <w:t> </w:t>
      </w:r>
      <w:r>
        <w:rPr/>
        <w:t>bản vẽ</w:t>
      </w:r>
      <w:r>
        <w:rPr>
          <w:spacing w:val="-1"/>
        </w:rPr>
        <w:t> </w:t>
      </w:r>
      <w:r>
        <w:rPr/>
        <w:t>thửa</w:t>
      </w:r>
      <w:r>
        <w:rPr>
          <w:spacing w:val="-1"/>
        </w:rPr>
        <w:t> </w:t>
      </w:r>
      <w:r>
        <w:rPr/>
        <w:t>đất thì Văn phòng đăng ký đất đai tỉnh Đ - Chi nhánh huyện V phát hiện thông tin trên giấy không đúng nên đã chuyển hồ sơ cho Cơ quan Cảnh sát điều tra Công an huyện V để xác minh làm rõ. Cơ quan Cảnh sát điều tra Công an huyện V đã lập hồ sơ vụ việc</w:t>
      </w:r>
      <w:r>
        <w:rPr>
          <w:spacing w:val="-1"/>
        </w:rPr>
        <w:t> </w:t>
      </w:r>
      <w:r>
        <w:rPr/>
        <w:t>và chuyển đến Cơ quan Cảnh sát điều tra Công</w:t>
      </w:r>
      <w:r>
        <w:rPr>
          <w:spacing w:val="-1"/>
        </w:rPr>
        <w:t> </w:t>
      </w:r>
      <w:r>
        <w:rPr/>
        <w:t>an thành phố B điều tra</w:t>
      </w:r>
      <w:r>
        <w:rPr>
          <w:spacing w:val="-1"/>
        </w:rPr>
        <w:t> </w:t>
      </w:r>
      <w:r>
        <w:rPr/>
        <w:t>xử</w:t>
      </w:r>
      <w:r>
        <w:rPr>
          <w:spacing w:val="-1"/>
        </w:rPr>
        <w:t> </w:t>
      </w:r>
      <w:r>
        <w:rPr/>
        <w:t>lý.</w:t>
      </w:r>
      <w:r>
        <w:rPr>
          <w:spacing w:val="-1"/>
        </w:rPr>
        <w:t> </w:t>
      </w:r>
      <w:r>
        <w:rPr/>
        <w:t>Qua xác minh,</w:t>
      </w:r>
      <w:r>
        <w:rPr>
          <w:spacing w:val="-2"/>
        </w:rPr>
        <w:t> </w:t>
      </w:r>
      <w:r>
        <w:rPr/>
        <w:t>Cơ</w:t>
      </w:r>
      <w:r>
        <w:rPr>
          <w:spacing w:val="-1"/>
        </w:rPr>
        <w:t> </w:t>
      </w:r>
      <w:r>
        <w:rPr/>
        <w:t>quan Cảnh sát điều tra</w:t>
      </w:r>
      <w:r>
        <w:rPr>
          <w:spacing w:val="-2"/>
        </w:rPr>
        <w:t> </w:t>
      </w:r>
      <w:r>
        <w:rPr/>
        <w:t>Công an thành phố B</w:t>
      </w:r>
      <w:r>
        <w:rPr>
          <w:spacing w:val="-2"/>
        </w:rPr>
        <w:t> </w:t>
      </w:r>
      <w:r>
        <w:rPr/>
        <w:t>đã khởi tố vụ án, khởi tố bị can và bắt tạm giam đối với Nguyễn Phi H để điều tra, xử lý theo quy định.</w:t>
      </w:r>
    </w:p>
    <w:p>
      <w:pPr>
        <w:pStyle w:val="BodyText"/>
        <w:spacing w:before="122"/>
        <w:ind w:right="276"/>
      </w:pPr>
      <w:r>
        <w:rPr/>
        <w:t>Vật chứng của vụ án: 01 giấy chứng nhận quyền sử dụng đất số BQ 140922 do bà Trịnh Thị H1 giao nộp (lưu trong hồ sơ vụ án).</w:t>
      </w:r>
    </w:p>
    <w:p>
      <w:pPr>
        <w:pStyle w:val="BodyText"/>
        <w:spacing w:before="121"/>
        <w:ind w:right="270" w:firstLine="707"/>
      </w:pPr>
      <w:r>
        <w:rPr/>
        <w:t>Tại bản kết luận giám định số: 1690/KLGĐ-PC09 ngày 06/9/2021 của Phòng kỹ thuật hình sự Công an tỉnh Đ đối với giấy chứng nhận quyền sử dụng đất số BQ 140922 đã xác định:</w:t>
      </w:r>
    </w:p>
    <w:p>
      <w:pPr>
        <w:pStyle w:val="BodyText"/>
        <w:spacing w:before="119"/>
        <w:ind w:right="272" w:firstLine="707"/>
      </w:pPr>
      <w:r>
        <w:rPr/>
        <w:t>“- Chữ ký mang tên Võ Văn P trên tài liệu nêu ở phần mẫu cầu giám định so với chữ ký mang tên Võ Văn P trên các tài liệu nêu ở phần mẫu so sánh không phải do một người ký ra.</w:t>
      </w:r>
    </w:p>
    <w:p>
      <w:pPr>
        <w:spacing w:after="0"/>
        <w:sectPr>
          <w:footerReference w:type="default" r:id="rId5"/>
          <w:pgSz w:w="11910" w:h="16840"/>
          <w:pgMar w:footer="789" w:header="0" w:top="820" w:bottom="980" w:left="1600" w:right="860"/>
          <w:pgNumType w:start="2"/>
        </w:sectPr>
      </w:pPr>
    </w:p>
    <w:p>
      <w:pPr>
        <w:pStyle w:val="ListParagraph"/>
        <w:numPr>
          <w:ilvl w:val="0"/>
          <w:numId w:val="1"/>
        </w:numPr>
        <w:tabs>
          <w:tab w:pos="990" w:val="left" w:leader="none"/>
        </w:tabs>
        <w:spacing w:line="240" w:lineRule="auto" w:before="61" w:after="0"/>
        <w:ind w:left="102" w:right="267" w:firstLine="707"/>
        <w:jc w:val="both"/>
        <w:rPr>
          <w:sz w:val="28"/>
        </w:rPr>
      </w:pPr>
      <w:r>
        <w:rPr>
          <w:sz w:val="28"/>
        </w:rPr>
        <w:t>Hình dấu tròn U.B.N.D huyện V-tỉnh Đ nêu ở phần mẫu cầu giám định so với hình dấu tròn U.B.N.D huyện V - tỉnh Đ nêu ở phần mẫu so sánh không phải cùng một con dấu đóng ra”.</w:t>
      </w:r>
    </w:p>
    <w:p>
      <w:pPr>
        <w:pStyle w:val="BodyText"/>
        <w:spacing w:before="120"/>
        <w:ind w:right="265"/>
      </w:pPr>
      <w:r>
        <w:rPr/>
        <w:t>Về dân sự: Trong quá trình điều tra Nguyễn Phi H đã trả lại cho bà Trịnh Thị</w:t>
      </w:r>
      <w:r>
        <w:rPr>
          <w:spacing w:val="-4"/>
        </w:rPr>
        <w:t> </w:t>
      </w:r>
      <w:r>
        <w:rPr/>
        <w:t>H1</w:t>
      </w:r>
      <w:r>
        <w:rPr>
          <w:spacing w:val="-4"/>
        </w:rPr>
        <w:t> </w:t>
      </w:r>
      <w:r>
        <w:rPr/>
        <w:t>490.000.000đồng (Bốn trăm chín mươi triệu đồng) nên</w:t>
      </w:r>
      <w:r>
        <w:rPr>
          <w:spacing w:val="-4"/>
        </w:rPr>
        <w:t> </w:t>
      </w:r>
      <w:r>
        <w:rPr/>
        <w:t>bà</w:t>
      </w:r>
      <w:r>
        <w:rPr>
          <w:spacing w:val="-2"/>
        </w:rPr>
        <w:t> </w:t>
      </w:r>
      <w:r>
        <w:rPr/>
        <w:t>H1</w:t>
      </w:r>
      <w:r>
        <w:rPr>
          <w:spacing w:val="-1"/>
        </w:rPr>
        <w:t> </w:t>
      </w:r>
      <w:r>
        <w:rPr/>
        <w:t>không</w:t>
      </w:r>
      <w:r>
        <w:rPr>
          <w:spacing w:val="-4"/>
        </w:rPr>
        <w:t> </w:t>
      </w:r>
      <w:r>
        <w:rPr/>
        <w:t>yêu cầu bồi thường gì khác.</w:t>
      </w:r>
    </w:p>
    <w:p>
      <w:pPr>
        <w:pStyle w:val="BodyText"/>
        <w:spacing w:before="1"/>
        <w:ind w:right="249" w:firstLine="707"/>
      </w:pPr>
      <w:r>
        <w:rPr/>
        <w:t>Bản cáo trạng số: 502/CT-VKSBH ngày 24/10/2022 của Viện kiểm sát nhân dân thành phố B truy tố bị cáo Nguyễn Phi H về các tội “Lừa đảo chiếm đoạt tài sản”, theo quy định tại điểm a khoản 3 Điều 174 Bộ luật Hình sự và tội “Làm giả con dấu, tài liệu của cơ quan, tổ chức” quy định tại khoản 1 Điều 341 Bộ luật Hình sự.</w:t>
      </w:r>
    </w:p>
    <w:p>
      <w:pPr>
        <w:pStyle w:val="BodyText"/>
        <w:spacing w:before="1"/>
        <w:ind w:right="265"/>
      </w:pPr>
      <w:r>
        <w:rPr/>
        <w:t>Tại phiên tòa đại diện Viện kiểm sát nhân dân thành phố B trình bày lời luận tội vẫn giữ nguyên quyết định truy tố. Đề nghị Hội đồng xét xử áp dụng điểm a khoản 3 Điều 174</w:t>
      </w:r>
      <w:r>
        <w:rPr>
          <w:spacing w:val="-3"/>
        </w:rPr>
        <w:t> </w:t>
      </w:r>
      <w:r>
        <w:rPr/>
        <w:t>; điểm b, s khoản 1 Điều 51; Điều 54 Bộ luật Hình sự và tội “Làm giả con dấu, tài liệu của cơ quan, tổ chức” quy định tại khoản 1</w:t>
      </w:r>
      <w:r>
        <w:rPr>
          <w:spacing w:val="40"/>
        </w:rPr>
        <w:t> </w:t>
      </w:r>
      <w:r>
        <w:rPr/>
        <w:t>Điều 341 Bộ luật Hình sự; điểm s khoản 1 Điều 51 Bộ luật hình sự năm 2015, sửa đổi bổ sung năm 2017.</w:t>
      </w:r>
    </w:p>
    <w:p>
      <w:pPr>
        <w:pStyle w:val="BodyText"/>
        <w:ind w:right="266"/>
      </w:pPr>
      <w:r>
        <w:rPr/>
        <w:t>Xử phạt: Bị cáo</w:t>
      </w:r>
      <w:r>
        <w:rPr>
          <w:spacing w:val="-1"/>
        </w:rPr>
        <w:t> </w:t>
      </w:r>
      <w:r>
        <w:rPr/>
        <w:t>Nguyễn Phi H từ 06 (sáu)</w:t>
      </w:r>
      <w:r>
        <w:rPr>
          <w:spacing w:val="-1"/>
        </w:rPr>
        <w:t> </w:t>
      </w:r>
      <w:r>
        <w:rPr/>
        <w:t>năm đến 07 (bảy) năm tù về tội “Lừa đảo chiếm đoạt tài sản”; từ 06 (sáu) tháng tù đến 08 (tám) tháng tù về “Làm giả con dấu, tài liệu của cơ quan, tổ chức”.</w:t>
      </w:r>
    </w:p>
    <w:p>
      <w:pPr>
        <w:pStyle w:val="Heading2"/>
        <w:spacing w:line="321" w:lineRule="exact" w:before="0"/>
        <w:jc w:val="both"/>
      </w:pPr>
      <w:r>
        <w:rPr/>
        <w:t>Về</w:t>
      </w:r>
      <w:r>
        <w:rPr>
          <w:spacing w:val="-3"/>
        </w:rPr>
        <w:t> </w:t>
      </w:r>
      <w:r>
        <w:rPr/>
        <w:t>trách</w:t>
      </w:r>
      <w:r>
        <w:rPr>
          <w:spacing w:val="-1"/>
        </w:rPr>
        <w:t> </w:t>
      </w:r>
      <w:r>
        <w:rPr/>
        <w:t>nhiệm</w:t>
      </w:r>
      <w:r>
        <w:rPr>
          <w:spacing w:val="-3"/>
        </w:rPr>
        <w:t> </w:t>
      </w:r>
      <w:r>
        <w:rPr/>
        <w:t>dân</w:t>
      </w:r>
      <w:r>
        <w:rPr>
          <w:spacing w:val="-1"/>
        </w:rPr>
        <w:t> </w:t>
      </w:r>
      <w:r>
        <w:rPr>
          <w:spacing w:val="-5"/>
        </w:rPr>
        <w:t>sự:</w:t>
      </w:r>
    </w:p>
    <w:p>
      <w:pPr>
        <w:pStyle w:val="BodyText"/>
        <w:spacing w:before="60"/>
        <w:ind w:right="264"/>
      </w:pPr>
      <w:r>
        <w:rPr/>
        <w:t>Về trách nhiệm dân sự: Trong quá trình điều tra bị cáo Nguyễn Phi H đã trả lại cho bà Trịnh Thị H1 490.000.000đồng (Bốn trăm chín mươi triệu đồng), bà H1 không yêu cầu bồi thường gì khác.</w:t>
      </w:r>
    </w:p>
    <w:p>
      <w:pPr>
        <w:pStyle w:val="BodyText"/>
        <w:spacing w:before="122"/>
        <w:ind w:right="267"/>
      </w:pPr>
      <w:r>
        <w:rPr/>
        <w:t>Lời nói sau cùng của</w:t>
      </w:r>
      <w:r>
        <w:rPr>
          <w:spacing w:val="-1"/>
        </w:rPr>
        <w:t> </w:t>
      </w:r>
      <w:r>
        <w:rPr/>
        <w:t>bị cáo: Bị cáo rất hối hận về</w:t>
      </w:r>
      <w:r>
        <w:rPr>
          <w:spacing w:val="-1"/>
        </w:rPr>
        <w:t> </w:t>
      </w:r>
      <w:r>
        <w:rPr/>
        <w:t>việc bị cáo đã</w:t>
      </w:r>
      <w:r>
        <w:rPr>
          <w:spacing w:val="-1"/>
        </w:rPr>
        <w:t> </w:t>
      </w:r>
      <w:r>
        <w:rPr/>
        <w:t>làm, kính mong Hội đồng xét xử xem xét cho bị cáo mức án thấp nhất.</w:t>
      </w:r>
    </w:p>
    <w:p>
      <w:pPr>
        <w:pStyle w:val="Heading1"/>
        <w:spacing w:before="189"/>
        <w:ind w:right="3031"/>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9"/>
        <w:ind w:left="0" w:firstLine="0"/>
        <w:jc w:val="left"/>
        <w:rPr>
          <w:b/>
          <w:sz w:val="30"/>
        </w:rPr>
      </w:pPr>
    </w:p>
    <w:p>
      <w:pPr>
        <w:pStyle w:val="BodyText"/>
        <w:ind w:right="26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0"/>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50" w:val="left" w:leader="none"/>
        </w:tabs>
        <w:spacing w:line="240" w:lineRule="auto" w:before="120" w:after="0"/>
        <w:ind w:left="102" w:right="266" w:firstLine="719"/>
        <w:jc w:val="both"/>
        <w:rPr>
          <w:sz w:val="28"/>
        </w:rPr>
      </w:pPr>
      <w:r>
        <w:rPr>
          <w:sz w:val="28"/>
        </w:rPr>
        <w:t>Về hành vi, quyết định tố tụng của cơ quan Điều tra Công an thành phố B, Điều tra viên, Viện kiểm sát nhân dân thành phố B, kiểm sát viên trong quá trình điều tra, truy tố đã thực hiện đúng về thẩm quyền, trình tự thủ tục quy định tại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02" w:val="left" w:leader="none"/>
        </w:tabs>
        <w:spacing w:line="240" w:lineRule="auto" w:before="0" w:after="0"/>
        <w:ind w:left="102" w:right="245" w:firstLine="707"/>
        <w:jc w:val="both"/>
        <w:rPr>
          <w:rFonts w:ascii="Calibri" w:hAnsi="Calibri"/>
          <w:sz w:val="28"/>
        </w:rPr>
      </w:pPr>
      <w:r>
        <w:rPr>
          <w:sz w:val="28"/>
        </w:rPr>
        <w:t>Xét</w:t>
      </w:r>
      <w:r>
        <w:rPr>
          <w:spacing w:val="-4"/>
          <w:sz w:val="28"/>
        </w:rPr>
        <w:t> </w:t>
      </w:r>
      <w:r>
        <w:rPr>
          <w:sz w:val="28"/>
        </w:rPr>
        <w:t>lời</w:t>
      </w:r>
      <w:r>
        <w:rPr>
          <w:spacing w:val="-4"/>
          <w:sz w:val="28"/>
        </w:rPr>
        <w:t> </w:t>
      </w:r>
      <w:r>
        <w:rPr>
          <w:sz w:val="28"/>
        </w:rPr>
        <w:t>khai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5"/>
          <w:sz w:val="28"/>
        </w:rPr>
        <w:t> </w:t>
      </w:r>
      <w:r>
        <w:rPr>
          <w:sz w:val="28"/>
        </w:rPr>
        <w:t>tại</w:t>
      </w:r>
      <w:r>
        <w:rPr>
          <w:spacing w:val="-4"/>
          <w:sz w:val="28"/>
        </w:rPr>
        <w:t> </w:t>
      </w:r>
      <w:r>
        <w:rPr>
          <w:sz w:val="28"/>
        </w:rPr>
        <w:t>phiên</w:t>
      </w:r>
      <w:r>
        <w:rPr>
          <w:spacing w:val="-1"/>
          <w:sz w:val="28"/>
        </w:rPr>
        <w:t> </w:t>
      </w:r>
      <w:r>
        <w:rPr>
          <w:sz w:val="28"/>
        </w:rPr>
        <w:t>tòa</w:t>
      </w:r>
      <w:r>
        <w:rPr>
          <w:spacing w:val="-2"/>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các</w:t>
      </w:r>
      <w:r>
        <w:rPr>
          <w:spacing w:val="-2"/>
          <w:sz w:val="28"/>
        </w:rPr>
        <w:t> </w:t>
      </w:r>
      <w:r>
        <w:rPr>
          <w:sz w:val="28"/>
        </w:rPr>
        <w:t>lời</w:t>
      </w:r>
      <w:r>
        <w:rPr>
          <w:spacing w:val="-1"/>
          <w:sz w:val="28"/>
        </w:rPr>
        <w:t> </w:t>
      </w:r>
      <w:r>
        <w:rPr>
          <w:sz w:val="28"/>
        </w:rPr>
        <w:t>khai</w:t>
      </w:r>
      <w:r>
        <w:rPr>
          <w:spacing w:val="-3"/>
          <w:sz w:val="28"/>
        </w:rPr>
        <w:t> </w:t>
      </w:r>
      <w:r>
        <w:rPr>
          <w:sz w:val="28"/>
        </w:rPr>
        <w:t>của</w:t>
      </w:r>
      <w:r>
        <w:rPr>
          <w:spacing w:val="-2"/>
          <w:sz w:val="28"/>
        </w:rPr>
        <w:t> </w:t>
      </w:r>
      <w:r>
        <w:rPr>
          <w:sz w:val="28"/>
        </w:rPr>
        <w:t>bị</w:t>
      </w:r>
      <w:r>
        <w:rPr>
          <w:spacing w:val="-1"/>
          <w:sz w:val="28"/>
        </w:rPr>
        <w:t> </w:t>
      </w:r>
      <w:r>
        <w:rPr>
          <w:sz w:val="28"/>
        </w:rPr>
        <w:t>cáo tại giai đoạn điều tra, lời khai của bị hại, các chứng cứ khác có tại hồ sơ và cáo trạng Viện kiểm sát nhân dân thành phố B mô tả. Từ đó đã có đủ cơ sở kết luận: Từ tháng 8 năm 2018 đến tháng 12 năm 2018, bị cáo Nguyễn Phi H đã sử dụng thủ đoạn gian dối và lên mạng xã hội đặt làm giả 01 giấy chứng nhận quyền sử dụng đất số BQ 140922 để lừa đảo bán thửa đất số 66, tờ bản đồ số 35, thuộc xã Tr, huyện V, tỉnh Đ (của bà Nguyễn Thị Thanh T làm chủ) cho bà Trịnh Thị H1</w:t>
      </w:r>
    </w:p>
    <w:p>
      <w:pPr>
        <w:spacing w:after="0" w:line="240" w:lineRule="auto"/>
        <w:jc w:val="both"/>
        <w:rPr>
          <w:rFonts w:ascii="Calibri" w:hAnsi="Calibri"/>
          <w:sz w:val="28"/>
        </w:rPr>
        <w:sectPr>
          <w:pgSz w:w="11910" w:h="16840"/>
          <w:pgMar w:header="0" w:footer="789" w:top="820" w:bottom="980" w:left="1600" w:right="860"/>
        </w:sectPr>
      </w:pPr>
    </w:p>
    <w:p>
      <w:pPr>
        <w:pStyle w:val="BodyText"/>
        <w:spacing w:before="61"/>
        <w:ind w:right="254" w:firstLine="0"/>
      </w:pPr>
      <w:r>
        <w:rPr/>
        <w:t>và chiếm đoạt của bà H1 490.000.000đồng (Bốn trăm chín mươi triệu đồng). Đến ngày 25/5/2022, bị cáo Nguyễn Phi H bị bắt giữ để điều tra, xử lý.</w:t>
      </w:r>
    </w:p>
    <w:p>
      <w:pPr>
        <w:pStyle w:val="BodyText"/>
        <w:spacing w:before="60"/>
        <w:ind w:right="270" w:firstLine="707"/>
      </w:pPr>
      <w:r>
        <w:rPr/>
        <w:t>Tại bản kết luận giám định số: 1690/KLGĐ-PC09 ngày 06/9/2021 của Phòng kỹ thuật hình sự Công an tỉnh Đ đối với giấy chứng nhận quyền sử dụng đất số BQ 140922 đã xác định:</w:t>
      </w:r>
    </w:p>
    <w:p>
      <w:pPr>
        <w:pStyle w:val="BodyText"/>
        <w:spacing w:before="121"/>
        <w:ind w:right="272" w:firstLine="707"/>
      </w:pPr>
      <w:r>
        <w:rPr/>
        <w:t>“- Chữ ký mang tên Võ Văn P trên tài liệu nêu ở phần mẫu cầu giám định so với chữ ký mang tên Võ Văn P trên các tài liệu nêu ở phần mẫu so sánh không phải do một người ký ra.</w:t>
      </w:r>
    </w:p>
    <w:p>
      <w:pPr>
        <w:pStyle w:val="BodyText"/>
        <w:spacing w:before="119"/>
        <w:ind w:right="267" w:firstLine="707"/>
      </w:pPr>
      <w:r>
        <w:rPr/>
        <w:t>- Hình dấu tròn U.B.N.D huyện V-tỉnh Đ nêu ở phần mẫu cầu giám định so với hình dấu tròn U.B.N.D huyện V - tỉnh Đ nêu ở phần mẫu so sánh không phải cùng một con dấu đóng ra”.</w:t>
      </w:r>
    </w:p>
    <w:p>
      <w:pPr>
        <w:pStyle w:val="BodyText"/>
        <w:spacing w:line="264" w:lineRule="auto" w:before="124"/>
        <w:ind w:right="251" w:firstLine="707"/>
        <w:rPr>
          <w:rFonts w:ascii="Calibri" w:hAnsi="Calibri"/>
        </w:rPr>
      </w:pPr>
      <w:r>
        <w:rPr/>
        <w:t>Hành vi của bị cáo H đã phạm vào </w:t>
      </w:r>
      <w:r>
        <w:rPr>
          <w:rFonts w:ascii="Calibri" w:hAnsi="Calibri"/>
        </w:rPr>
        <w:t>t</w:t>
      </w:r>
      <w:r>
        <w:rPr/>
        <w:t>ộ</w:t>
      </w:r>
      <w:r>
        <w:rPr>
          <w:rFonts w:ascii="Calibri" w:hAnsi="Calibri"/>
        </w:rPr>
        <w:t>i </w:t>
      </w:r>
      <w:r>
        <w:rPr/>
        <w:t>“Lừa đảo chiếm đoạt tài sản” theo quy định tại điểm a khoản 3 Điều 174 Bộ luật Hình sự và tội “Làm giả con dấu, tài liệu của cơ quan, tổ chức” theo quy định tại khoản 1 Điều 341 Bộ luật Hình sự </w:t>
      </w:r>
      <w:r>
        <w:rPr>
          <w:rFonts w:ascii="Calibri" w:hAnsi="Calibri"/>
        </w:rPr>
        <w:t>n</w:t>
      </w:r>
      <w:r>
        <w:rPr/>
        <w:t>ă</w:t>
      </w:r>
      <w:r>
        <w:rPr>
          <w:rFonts w:ascii="Calibri" w:hAnsi="Calibri"/>
        </w:rPr>
        <w:t>m 2015 s</w:t>
      </w:r>
      <w:r>
        <w:rPr/>
        <w:t>ử</w:t>
      </w:r>
      <w:r>
        <w:rPr>
          <w:rFonts w:ascii="Calibri" w:hAnsi="Calibri"/>
        </w:rPr>
        <w:t>a </w:t>
      </w:r>
      <w:r>
        <w:rPr/>
        <w:t>đổ</w:t>
      </w:r>
      <w:r>
        <w:rPr>
          <w:rFonts w:ascii="Calibri" w:hAnsi="Calibri"/>
        </w:rPr>
        <w:t>i, b</w:t>
      </w:r>
      <w:r>
        <w:rPr/>
        <w:t>ổ </w:t>
      </w:r>
      <w:r>
        <w:rPr>
          <w:rFonts w:ascii="Calibri" w:hAnsi="Calibri"/>
        </w:rPr>
        <w:t>sung n</w:t>
      </w:r>
      <w:r>
        <w:rPr/>
        <w:t>ă</w:t>
      </w:r>
      <w:r>
        <w:rPr>
          <w:rFonts w:ascii="Calibri" w:hAnsi="Calibri"/>
        </w:rPr>
        <w:t>m 2017.</w:t>
      </w:r>
    </w:p>
    <w:p>
      <w:pPr>
        <w:pStyle w:val="BodyText"/>
        <w:spacing w:line="264" w:lineRule="auto"/>
        <w:ind w:right="268"/>
      </w:pPr>
      <w:r>
        <w:rPr/>
        <w:t>Hành vi của bị cáo là nguy hiểm cho xã hội, xâm phạm sở hữu tài sản của công dân và xâm phạm trật tự quản lý hành chính. Nên cần có một mức án nghiêm nhằm cải tạo, giáo dục bị cáo và răn đe phòng ngừa chung.</w:t>
      </w:r>
    </w:p>
    <w:p>
      <w:pPr>
        <w:pStyle w:val="ListParagraph"/>
        <w:numPr>
          <w:ilvl w:val="0"/>
          <w:numId w:val="2"/>
        </w:numPr>
        <w:tabs>
          <w:tab w:pos="1218" w:val="left" w:leader="none"/>
        </w:tabs>
        <w:spacing w:line="240" w:lineRule="auto" w:before="0" w:after="0"/>
        <w:ind w:left="1218" w:right="0" w:hanging="397"/>
        <w:jc w:val="both"/>
        <w:rPr>
          <w:sz w:val="28"/>
        </w:rPr>
      </w:pPr>
      <w:r>
        <w:rPr>
          <w:sz w:val="28"/>
        </w:rPr>
        <w:t>Về</w:t>
      </w:r>
      <w:r>
        <w:rPr>
          <w:spacing w:val="-6"/>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2"/>
          <w:sz w:val="28"/>
        </w:rPr>
        <w:t> </w:t>
      </w:r>
      <w:r>
        <w:rPr>
          <w:sz w:val="28"/>
        </w:rPr>
        <w:t>trách</w:t>
      </w:r>
      <w:r>
        <w:rPr>
          <w:spacing w:val="-5"/>
          <w:sz w:val="28"/>
        </w:rPr>
        <w:t> </w:t>
      </w:r>
      <w:r>
        <w:rPr>
          <w:sz w:val="28"/>
        </w:rPr>
        <w:t>nhiệm</w:t>
      </w:r>
      <w:r>
        <w:rPr>
          <w:spacing w:val="-5"/>
          <w:sz w:val="28"/>
        </w:rPr>
        <w:t> </w:t>
      </w:r>
      <w:r>
        <w:rPr>
          <w:sz w:val="28"/>
        </w:rPr>
        <w:t>hình</w:t>
      </w:r>
      <w:r>
        <w:rPr>
          <w:spacing w:val="-5"/>
          <w:sz w:val="28"/>
        </w:rPr>
        <w:t> </w:t>
      </w:r>
      <w:r>
        <w:rPr>
          <w:sz w:val="28"/>
        </w:rPr>
        <w:t>sự:</w:t>
      </w:r>
      <w:r>
        <w:rPr>
          <w:spacing w:val="-2"/>
          <w:sz w:val="28"/>
        </w:rPr>
        <w:t> không.</w:t>
      </w:r>
    </w:p>
    <w:p>
      <w:pPr>
        <w:pStyle w:val="ListParagraph"/>
        <w:numPr>
          <w:ilvl w:val="0"/>
          <w:numId w:val="2"/>
        </w:numPr>
        <w:tabs>
          <w:tab w:pos="1225" w:val="left" w:leader="none"/>
        </w:tabs>
        <w:spacing w:line="264" w:lineRule="auto" w:before="31" w:after="0"/>
        <w:ind w:left="102" w:right="265" w:firstLine="719"/>
        <w:jc w:val="both"/>
        <w:rPr>
          <w:sz w:val="28"/>
        </w:rPr>
      </w:pPr>
      <w:r>
        <w:rPr>
          <w:sz w:val="28"/>
        </w:rPr>
        <w:t>Tình tiết giảm nhẹ trách nhiệm hình sự: Trong quá trình điều tra và tại phiên tòa bị cáo thành khẩn khai báo, ăn năn hối cải, tự nguyện bồi thường thiệt hại, khắc phục hậu quả quy định tại điểm b, s khoản 1 Điều 51 Bộ luật hình sự năm 2015, sửa đổi bổ sung năm 2017.</w:t>
      </w:r>
    </w:p>
    <w:p>
      <w:pPr>
        <w:pStyle w:val="ListParagraph"/>
        <w:numPr>
          <w:ilvl w:val="0"/>
          <w:numId w:val="2"/>
        </w:numPr>
        <w:tabs>
          <w:tab w:pos="1240" w:val="left" w:leader="none"/>
        </w:tabs>
        <w:spacing w:line="264" w:lineRule="auto" w:before="2" w:after="0"/>
        <w:ind w:left="102" w:right="263" w:firstLine="719"/>
        <w:jc w:val="both"/>
        <w:rPr>
          <w:sz w:val="28"/>
        </w:rPr>
      </w:pPr>
      <w:r>
        <w:rPr>
          <w:sz w:val="28"/>
        </w:rPr>
        <w:t>Về trách nhiệm dân sự: Trong quá trình điều tra Nguyễn Phi H đã trả lại cho bà Trịnh Thị H1 490.000.000đồng (Bốn trăm chín mươi triệu đồng) nên bà H1 không yêu cầu bồi thường gì khác.</w:t>
      </w:r>
    </w:p>
    <w:p>
      <w:pPr>
        <w:pStyle w:val="ListParagraph"/>
        <w:numPr>
          <w:ilvl w:val="0"/>
          <w:numId w:val="2"/>
        </w:numPr>
        <w:tabs>
          <w:tab w:pos="1225" w:val="left" w:leader="none"/>
        </w:tabs>
        <w:spacing w:line="264" w:lineRule="auto" w:before="0" w:after="0"/>
        <w:ind w:left="102" w:right="267" w:firstLine="719"/>
        <w:jc w:val="both"/>
        <w:rPr>
          <w:sz w:val="28"/>
        </w:rPr>
      </w:pPr>
      <w:r>
        <w:rPr>
          <w:sz w:val="28"/>
        </w:rPr>
        <w:t>Về án phí: Áp dụng khoản 2 Điều 135 và khoản 2 Điều 136 Bộ luật tố tụng hình sự; Nghị quyết số: 326/2016/UBTVQH14 ngày 30/12/2016 quy định về mức thu, miễn, giảm, thu, nộp, quản lý và sử dụng án phí và lệ phí Tòa án, bị cáo Nguyễn Phi H phải chịu 200.000đồng (Hai trăm nghìn đồng) án phí hình sự sơ thẩm.</w:t>
      </w:r>
    </w:p>
    <w:p>
      <w:pPr>
        <w:pStyle w:val="ListParagraph"/>
        <w:numPr>
          <w:ilvl w:val="0"/>
          <w:numId w:val="2"/>
        </w:numPr>
        <w:tabs>
          <w:tab w:pos="1310" w:val="left" w:leader="none"/>
        </w:tabs>
        <w:spacing w:line="264" w:lineRule="auto" w:before="0" w:after="0"/>
        <w:ind w:left="102" w:right="253" w:firstLine="789"/>
        <w:jc w:val="both"/>
        <w:rPr>
          <w:sz w:val="28"/>
        </w:rPr>
      </w:pPr>
      <w:r>
        <w:rPr>
          <w:sz w:val="28"/>
        </w:rPr>
        <w:t>Đối với người làm giả 01 giấy chứng nhận quyền sử dụng đất số BQ 140922 do bị cáo Nguyễn Phi H thuê qua mạng xã hội và không rõ lai lịch nên Cơ quan Cảnh sát điều tra Công an thành phố B sẽ tiếp tục</w:t>
      </w:r>
      <w:r>
        <w:rPr>
          <w:spacing w:val="-1"/>
          <w:sz w:val="28"/>
        </w:rPr>
        <w:t> </w:t>
      </w:r>
      <w:r>
        <w:rPr>
          <w:sz w:val="28"/>
        </w:rPr>
        <w:t>xác minh, làm rõ, khi có căn cứ sẽ xử lý sau.</w:t>
      </w:r>
    </w:p>
    <w:p>
      <w:pPr>
        <w:pStyle w:val="BodyText"/>
        <w:spacing w:before="1"/>
        <w:ind w:left="821" w:firstLine="0"/>
      </w:pPr>
      <w:r>
        <w:rPr/>
        <w:t>Vì</w:t>
      </w:r>
      <w:r>
        <w:rPr>
          <w:spacing w:val="-2"/>
        </w:rPr>
        <w:t> </w:t>
      </w:r>
      <w:r>
        <w:rPr/>
        <w:t>các</w:t>
      </w:r>
      <w:r>
        <w:rPr>
          <w:spacing w:val="-1"/>
        </w:rPr>
        <w:t> </w:t>
      </w:r>
      <w:r>
        <w:rPr/>
        <w:t>lẽ</w:t>
      </w:r>
      <w:r>
        <w:rPr>
          <w:spacing w:val="-3"/>
        </w:rPr>
        <w:t> </w:t>
      </w:r>
      <w:r>
        <w:rPr>
          <w:spacing w:val="-2"/>
        </w:rPr>
        <w:t>trên,</w:t>
      </w:r>
    </w:p>
    <w:p>
      <w:pPr>
        <w:pStyle w:val="BodyText"/>
        <w:spacing w:before="7"/>
        <w:ind w:left="0" w:firstLine="0"/>
        <w:jc w:val="left"/>
        <w:rPr>
          <w:sz w:val="15"/>
        </w:rPr>
      </w:pPr>
    </w:p>
    <w:p>
      <w:pPr>
        <w:pStyle w:val="Heading1"/>
        <w:spacing w:before="89"/>
        <w:ind w:right="2310"/>
      </w:pPr>
      <w:r>
        <w:rPr/>
        <w:t>QUYẾT</w:t>
      </w:r>
      <w:r>
        <w:rPr>
          <w:spacing w:val="-5"/>
        </w:rPr>
        <w:t> </w:t>
      </w:r>
      <w:r>
        <w:rPr>
          <w:spacing w:val="-2"/>
        </w:rPr>
        <w:t>ĐỊNH:</w:t>
      </w:r>
    </w:p>
    <w:p>
      <w:pPr>
        <w:pStyle w:val="BodyText"/>
        <w:spacing w:before="240"/>
        <w:ind w:right="247"/>
        <w:jc w:val="left"/>
      </w:pPr>
      <w:r>
        <w:rPr/>
        <w:t>Tuyên</w:t>
      </w:r>
      <w:r>
        <w:rPr>
          <w:spacing w:val="-1"/>
        </w:rPr>
        <w:t> </w:t>
      </w:r>
      <w:r>
        <w:rPr/>
        <w:t>bố</w:t>
      </w:r>
      <w:r>
        <w:rPr>
          <w:spacing w:val="-1"/>
        </w:rPr>
        <w:t> </w:t>
      </w:r>
      <w:r>
        <w:rPr/>
        <w:t>bị cáo Nguyễn Phi</w:t>
      </w:r>
      <w:r>
        <w:rPr>
          <w:spacing w:val="-1"/>
        </w:rPr>
        <w:t> </w:t>
      </w:r>
      <w:r>
        <w:rPr/>
        <w:t>H phạm</w:t>
      </w:r>
      <w:r>
        <w:rPr>
          <w:spacing w:val="-1"/>
        </w:rPr>
        <w:t> </w:t>
      </w:r>
      <w:r>
        <w:rPr/>
        <w:t>các</w:t>
      </w:r>
      <w:r>
        <w:rPr>
          <w:spacing w:val="-3"/>
        </w:rPr>
        <w:t> </w:t>
      </w:r>
      <w:r>
        <w:rPr/>
        <w:t>tội</w:t>
      </w:r>
      <w:r>
        <w:rPr>
          <w:spacing w:val="-2"/>
        </w:rPr>
        <w:t> </w:t>
      </w:r>
      <w:r>
        <w:rPr/>
        <w:t>“Lừa</w:t>
      </w:r>
      <w:r>
        <w:rPr>
          <w:spacing w:val="-2"/>
        </w:rPr>
        <w:t> </w:t>
      </w:r>
      <w:r>
        <w:rPr/>
        <w:t>đảo chiếm</w:t>
      </w:r>
      <w:r>
        <w:rPr>
          <w:spacing w:val="-1"/>
        </w:rPr>
        <w:t> </w:t>
      </w:r>
      <w:r>
        <w:rPr/>
        <w:t>đoạt tài</w:t>
      </w:r>
      <w:r>
        <w:rPr>
          <w:spacing w:val="-1"/>
        </w:rPr>
        <w:t> </w:t>
      </w:r>
      <w:r>
        <w:rPr/>
        <w:t>sản” và tội “Làm giả con dấu, tài liệu của cơ quan, tổ chức”.</w:t>
      </w:r>
    </w:p>
    <w:p>
      <w:pPr>
        <w:pStyle w:val="BodyText"/>
        <w:spacing w:before="2"/>
        <w:ind w:left="821" w:firstLine="0"/>
        <w:jc w:val="left"/>
      </w:pPr>
      <w:r>
        <w:rPr/>
        <w:t>Áp</w:t>
      </w:r>
      <w:r>
        <w:rPr>
          <w:spacing w:val="8"/>
        </w:rPr>
        <w:t> </w:t>
      </w:r>
      <w:r>
        <w:rPr/>
        <w:t>dụng</w:t>
      </w:r>
      <w:r>
        <w:rPr>
          <w:spacing w:val="12"/>
        </w:rPr>
        <w:t> </w:t>
      </w:r>
      <w:r>
        <w:rPr/>
        <w:t>điểm</w:t>
      </w:r>
      <w:r>
        <w:rPr>
          <w:spacing w:val="11"/>
        </w:rPr>
        <w:t> </w:t>
      </w:r>
      <w:r>
        <w:rPr/>
        <w:t>a</w:t>
      </w:r>
      <w:r>
        <w:rPr>
          <w:spacing w:val="13"/>
        </w:rPr>
        <w:t> </w:t>
      </w:r>
      <w:r>
        <w:rPr/>
        <w:t>khoản</w:t>
      </w:r>
      <w:r>
        <w:rPr>
          <w:spacing w:val="12"/>
        </w:rPr>
        <w:t> </w:t>
      </w:r>
      <w:r>
        <w:rPr/>
        <w:t>3</w:t>
      </w:r>
      <w:r>
        <w:rPr>
          <w:spacing w:val="10"/>
        </w:rPr>
        <w:t> </w:t>
      </w:r>
      <w:r>
        <w:rPr/>
        <w:t>Điều</w:t>
      </w:r>
      <w:r>
        <w:rPr>
          <w:spacing w:val="12"/>
        </w:rPr>
        <w:t> </w:t>
      </w:r>
      <w:r>
        <w:rPr/>
        <w:t>174</w:t>
      </w:r>
      <w:r>
        <w:rPr>
          <w:spacing w:val="15"/>
        </w:rPr>
        <w:t> </w:t>
      </w:r>
      <w:r>
        <w:rPr/>
        <w:t>Bộ</w:t>
      </w:r>
      <w:r>
        <w:rPr>
          <w:spacing w:val="13"/>
        </w:rPr>
        <w:t> </w:t>
      </w:r>
      <w:r>
        <w:rPr/>
        <w:t>luật</w:t>
      </w:r>
      <w:r>
        <w:rPr>
          <w:spacing w:val="12"/>
        </w:rPr>
        <w:t> </w:t>
      </w:r>
      <w:r>
        <w:rPr/>
        <w:t>Hình</w:t>
      </w:r>
      <w:r>
        <w:rPr>
          <w:spacing w:val="12"/>
        </w:rPr>
        <w:t> </w:t>
      </w:r>
      <w:r>
        <w:rPr/>
        <w:t>sự</w:t>
      </w:r>
      <w:r>
        <w:rPr>
          <w:spacing w:val="11"/>
        </w:rPr>
        <w:t> </w:t>
      </w:r>
      <w:r>
        <w:rPr/>
        <w:t>và</w:t>
      </w:r>
      <w:r>
        <w:rPr>
          <w:spacing w:val="13"/>
        </w:rPr>
        <w:t> </w:t>
      </w:r>
      <w:r>
        <w:rPr/>
        <w:t>khoản</w:t>
      </w:r>
      <w:r>
        <w:rPr>
          <w:spacing w:val="10"/>
        </w:rPr>
        <w:t> </w:t>
      </w:r>
      <w:r>
        <w:rPr/>
        <w:t>1</w:t>
      </w:r>
      <w:r>
        <w:rPr>
          <w:spacing w:val="12"/>
        </w:rPr>
        <w:t> </w:t>
      </w:r>
      <w:r>
        <w:rPr/>
        <w:t>Điều</w:t>
      </w:r>
      <w:r>
        <w:rPr>
          <w:spacing w:val="13"/>
        </w:rPr>
        <w:t> </w:t>
      </w:r>
      <w:r>
        <w:rPr>
          <w:spacing w:val="-5"/>
        </w:rPr>
        <w:t>341</w:t>
      </w:r>
    </w:p>
    <w:p>
      <w:pPr>
        <w:spacing w:after="0"/>
        <w:jc w:val="left"/>
        <w:sectPr>
          <w:pgSz w:w="11910" w:h="16840"/>
          <w:pgMar w:header="0" w:footer="789" w:top="820" w:bottom="980" w:left="1600" w:right="860"/>
        </w:sectPr>
      </w:pPr>
    </w:p>
    <w:p>
      <w:pPr>
        <w:pStyle w:val="BodyText"/>
        <w:spacing w:before="61"/>
        <w:ind w:right="341" w:firstLine="0"/>
        <w:jc w:val="left"/>
      </w:pPr>
      <w:r>
        <w:rPr/>
        <w:t>Bộ luật hình sự năm 2015, sửa đổi bổ sung năm 2017; điểm b, s khoản 1 Điều</w:t>
      </w:r>
      <w:r>
        <w:rPr>
          <w:spacing w:val="80"/>
          <w:w w:val="150"/>
        </w:rPr>
        <w:t> </w:t>
      </w:r>
      <w:r>
        <w:rPr/>
        <w:t>51 Bộ luật hình sự.</w:t>
      </w:r>
    </w:p>
    <w:p>
      <w:pPr>
        <w:pStyle w:val="BodyText"/>
        <w:ind w:right="247"/>
        <w:jc w:val="left"/>
      </w:pPr>
      <w:r>
        <w:rPr/>
        <w:t>Xử phạt bị cáo Nguyễn Phi H 07 (bảy) năm tù về tội “Lừa đảo chiếm đoạt tài sản”.</w:t>
      </w:r>
    </w:p>
    <w:p>
      <w:pPr>
        <w:pStyle w:val="BodyText"/>
        <w:spacing w:before="2"/>
        <w:jc w:val="left"/>
      </w:pPr>
      <w:r>
        <w:rPr/>
        <w:t>Áp</w:t>
      </w:r>
      <w:r>
        <w:rPr>
          <w:spacing w:val="25"/>
        </w:rPr>
        <w:t> </w:t>
      </w:r>
      <w:r>
        <w:rPr/>
        <w:t>dụng</w:t>
      </w:r>
      <w:r>
        <w:rPr>
          <w:spacing w:val="29"/>
        </w:rPr>
        <w:t> </w:t>
      </w:r>
      <w:r>
        <w:rPr/>
        <w:t>khoản</w:t>
      </w:r>
      <w:r>
        <w:rPr>
          <w:spacing w:val="27"/>
        </w:rPr>
        <w:t> </w:t>
      </w:r>
      <w:r>
        <w:rPr/>
        <w:t>1</w:t>
      </w:r>
      <w:r>
        <w:rPr>
          <w:spacing w:val="27"/>
        </w:rPr>
        <w:t> </w:t>
      </w:r>
      <w:r>
        <w:rPr/>
        <w:t>Điều</w:t>
      </w:r>
      <w:r>
        <w:rPr>
          <w:spacing w:val="27"/>
        </w:rPr>
        <w:t> </w:t>
      </w:r>
      <w:r>
        <w:rPr/>
        <w:t>341</w:t>
      </w:r>
      <w:r>
        <w:rPr>
          <w:spacing w:val="29"/>
        </w:rPr>
        <w:t> </w:t>
      </w:r>
      <w:r>
        <w:rPr/>
        <w:t>Bộ</w:t>
      </w:r>
      <w:r>
        <w:rPr>
          <w:spacing w:val="28"/>
        </w:rPr>
        <w:t> </w:t>
      </w:r>
      <w:r>
        <w:rPr/>
        <w:t>luật</w:t>
      </w:r>
      <w:r>
        <w:rPr>
          <w:spacing w:val="25"/>
        </w:rPr>
        <w:t> </w:t>
      </w:r>
      <w:r>
        <w:rPr/>
        <w:t>hình</w:t>
      </w:r>
      <w:r>
        <w:rPr>
          <w:spacing w:val="25"/>
        </w:rPr>
        <w:t> </w:t>
      </w:r>
      <w:r>
        <w:rPr/>
        <w:t>sự</w:t>
      </w:r>
      <w:r>
        <w:rPr>
          <w:spacing w:val="26"/>
        </w:rPr>
        <w:t> </w:t>
      </w:r>
      <w:r>
        <w:rPr/>
        <w:t>năm</w:t>
      </w:r>
      <w:r>
        <w:rPr>
          <w:spacing w:val="27"/>
        </w:rPr>
        <w:t> </w:t>
      </w:r>
      <w:r>
        <w:rPr/>
        <w:t>2015,</w:t>
      </w:r>
      <w:r>
        <w:rPr>
          <w:spacing w:val="26"/>
        </w:rPr>
        <w:t> </w:t>
      </w:r>
      <w:r>
        <w:rPr/>
        <w:t>sửa</w:t>
      </w:r>
      <w:r>
        <w:rPr>
          <w:spacing w:val="27"/>
        </w:rPr>
        <w:t> </w:t>
      </w:r>
      <w:r>
        <w:rPr/>
        <w:t>đổi</w:t>
      </w:r>
      <w:r>
        <w:rPr>
          <w:spacing w:val="27"/>
        </w:rPr>
        <w:t> </w:t>
      </w:r>
      <w:r>
        <w:rPr/>
        <w:t>bổ</w:t>
      </w:r>
      <w:r>
        <w:rPr>
          <w:spacing w:val="26"/>
        </w:rPr>
        <w:t> </w:t>
      </w:r>
      <w:r>
        <w:rPr/>
        <w:t>sung năm 2017; điểm s khoản 1 Điều 51 Bộ luật hình sự.</w:t>
      </w:r>
    </w:p>
    <w:p>
      <w:pPr>
        <w:pStyle w:val="BodyText"/>
        <w:ind w:right="247"/>
        <w:jc w:val="left"/>
      </w:pPr>
      <w:r>
        <w:rPr/>
        <w:t>Xử phạt bị cáo Nguyễn Phi H 06 (sáu) tháng tù về tội “Làm giả con dấu, tài liệu của cơ quan, tổ chức”.</w:t>
      </w:r>
    </w:p>
    <w:p>
      <w:pPr>
        <w:pStyle w:val="BodyText"/>
        <w:ind w:right="267"/>
      </w:pPr>
      <w:r>
        <w:rPr/>
        <w:t>Áp dụng Điều 55 Bộ luật hình sự năm 2015, sửa đổi bổ sung năm 2017 tổng hợp hình phạt buộc bị cáo Nguyễn Phi H phải chấp hành hình phạt chung của hai tội là 07 (bảy) năm 06 (sáu) tháng tù. Thời hạn tù tính từ ngày</w:t>
      </w:r>
      <w:r>
        <w:rPr>
          <w:spacing w:val="80"/>
        </w:rPr>
        <w:t> </w:t>
      </w:r>
      <w:r>
        <w:rPr>
          <w:spacing w:val="-2"/>
        </w:rPr>
        <w:t>25/5/2022.</w:t>
      </w:r>
    </w:p>
    <w:p>
      <w:pPr>
        <w:pStyle w:val="BodyText"/>
        <w:ind w:right="245" w:firstLine="707"/>
      </w:pPr>
      <w:r>
        <w:rPr/>
        <w:t>Về án phí: Áp dụng khoản 2 Điều 135 và khoản 2 Điều 136 Bộ luật tố</w:t>
      </w:r>
      <w:r>
        <w:rPr>
          <w:spacing w:val="40"/>
        </w:rPr>
        <w:t> </w:t>
      </w:r>
      <w:r>
        <w:rPr/>
        <w:t>tụng hình sự; Nghị quyết số: 326/2016/UBTVQH14 ngày 30/12/2016 quy định về mức thu, miễn, giảm, thu, nộp, quản lý và sử dụng án phí và lệ phí Tòa án, bị cáo Nguyễn Phi H phải chịu 200.000đồng (Hai trăm nghìn đồng) án phí hình sự sơ thẩm.</w:t>
      </w:r>
    </w:p>
    <w:p>
      <w:pPr>
        <w:pStyle w:val="BodyText"/>
        <w:ind w:right="248" w:firstLine="707"/>
      </w:pPr>
      <w:r>
        <w:rPr/>
        <w:t>Bị cáo được quyền kháng cáo trong hạn 15 ngày kể từ ngày tuyên án. Bị hại bà Trịnh Thị H1 vắng mặt được quyền kháng cáo trong hạn 15 ngày kể từ ngày nhận được bản án hoặc ngày bản án được niêm yết theo quy định của pháp </w:t>
      </w:r>
      <w:r>
        <w:rPr>
          <w:spacing w:val="-4"/>
        </w:rPr>
        <w:t>luật.</w:t>
      </w:r>
    </w:p>
    <w:p>
      <w:pPr>
        <w:pStyle w:val="BodyText"/>
        <w:ind w:right="26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w:t>
      </w:r>
      <w:r>
        <w:rPr>
          <w:spacing w:val="-1"/>
        </w:rPr>
        <w:t> </w:t>
      </w:r>
      <w:r>
        <w:rPr/>
        <w:t>yêu cầu</w:t>
      </w:r>
      <w:r>
        <w:rPr>
          <w:spacing w:val="-1"/>
        </w:rPr>
        <w:t> </w:t>
      </w:r>
      <w:r>
        <w:rPr/>
        <w:t>thi</w:t>
      </w:r>
      <w:r>
        <w:rPr>
          <w:spacing w:val="-2"/>
        </w:rPr>
        <w:t> </w:t>
      </w:r>
      <w:r>
        <w:rPr/>
        <w:t>hành</w:t>
      </w:r>
      <w:r>
        <w:rPr>
          <w:spacing w:val="-2"/>
        </w:rPr>
        <w:t> </w:t>
      </w:r>
      <w:r>
        <w:rPr/>
        <w:t>án,</w:t>
      </w:r>
      <w:r>
        <w:rPr>
          <w:spacing w:val="-1"/>
        </w:rPr>
        <w:t> </w:t>
      </w:r>
      <w:r>
        <w:rPr/>
        <w:t>tự</w:t>
      </w:r>
      <w:r>
        <w:rPr>
          <w:spacing w:val="-4"/>
        </w:rPr>
        <w:t> </w:t>
      </w:r>
      <w:r>
        <w:rPr/>
        <w:t>nguyện thi hành án hoặc bị cưỡng chế thi hành án theo quy định tại các Điều 6, 7 và Điều 9 Luật Thi hành án dân sự; Thời hiệu thi hành án được thực hiện</w:t>
      </w:r>
      <w:r>
        <w:rPr>
          <w:spacing w:val="40"/>
        </w:rPr>
        <w:t> </w:t>
      </w:r>
      <w:r>
        <w:rPr/>
        <w:t>theo quy định tại Điều 30 Luật Thi hành án dân sự.</w:t>
      </w:r>
    </w:p>
    <w:p>
      <w:pPr>
        <w:pStyle w:val="BodyText"/>
        <w:ind w:left="0" w:firstLine="0"/>
        <w:jc w:val="left"/>
        <w:rPr>
          <w:sz w:val="20"/>
        </w:rPr>
      </w:pPr>
    </w:p>
    <w:p>
      <w:pPr>
        <w:spacing w:after="0"/>
        <w:jc w:val="left"/>
        <w:rPr>
          <w:sz w:val="20"/>
        </w:rPr>
        <w:sectPr>
          <w:pgSz w:w="11910" w:h="16840"/>
          <w:pgMar w:header="0" w:footer="789" w:top="820" w:bottom="980" w:left="1600" w:right="860"/>
        </w:sectPr>
      </w:pPr>
    </w:p>
    <w:p>
      <w:pPr>
        <w:spacing w:line="276" w:lineRule="exact" w:before="90"/>
        <w:ind w:left="102" w:right="0" w:firstLine="0"/>
        <w:jc w:val="left"/>
        <w:rPr>
          <w:b/>
          <w:i/>
          <w:sz w:val="24"/>
        </w:rPr>
      </w:pPr>
      <w:r>
        <w:rPr>
          <w:b/>
          <w:i/>
          <w:sz w:val="22"/>
        </w:rPr>
        <w:t>Nơi</w:t>
      </w:r>
      <w:r>
        <w:rPr>
          <w:b/>
          <w:i/>
          <w:spacing w:val="-2"/>
          <w:sz w:val="22"/>
        </w:rPr>
        <w:t> nhận</w:t>
      </w:r>
      <w:r>
        <w:rPr>
          <w:b/>
          <w:i/>
          <w:spacing w:val="-2"/>
          <w:sz w:val="24"/>
        </w:rPr>
        <w:t>:</w:t>
      </w:r>
    </w:p>
    <w:p>
      <w:pPr>
        <w:pStyle w:val="ListParagraph"/>
        <w:numPr>
          <w:ilvl w:val="0"/>
          <w:numId w:val="3"/>
        </w:numPr>
        <w:tabs>
          <w:tab w:pos="215" w:val="left" w:leader="none"/>
        </w:tabs>
        <w:spacing w:line="253" w:lineRule="exact" w:before="0" w:after="0"/>
        <w:ind w:left="214" w:right="0" w:hanging="113"/>
        <w:jc w:val="left"/>
        <w:rPr>
          <w:i/>
          <w:sz w:val="22"/>
        </w:rPr>
      </w:pPr>
      <w:r>
        <w:rPr>
          <w:spacing w:val="-6"/>
          <w:sz w:val="22"/>
        </w:rPr>
        <w:t>Tòa</w:t>
      </w:r>
      <w:r>
        <w:rPr>
          <w:spacing w:val="-15"/>
          <w:sz w:val="22"/>
        </w:rPr>
        <w:t> </w:t>
      </w:r>
      <w:r>
        <w:rPr>
          <w:spacing w:val="-6"/>
          <w:sz w:val="22"/>
        </w:rPr>
        <w:t>án</w:t>
      </w:r>
      <w:r>
        <w:rPr>
          <w:spacing w:val="-16"/>
          <w:sz w:val="22"/>
        </w:rPr>
        <w:t> </w:t>
      </w:r>
      <w:r>
        <w:rPr>
          <w:spacing w:val="-6"/>
          <w:sz w:val="22"/>
        </w:rPr>
        <w:t>tỉnh</w:t>
      </w:r>
      <w:r>
        <w:rPr>
          <w:spacing w:val="-14"/>
          <w:sz w:val="22"/>
        </w:rPr>
        <w:t> </w:t>
      </w:r>
      <w:r>
        <w:rPr>
          <w:spacing w:val="-6"/>
          <w:sz w:val="22"/>
        </w:rPr>
        <w:t>Đ</w:t>
      </w:r>
      <w:r>
        <w:rPr>
          <w:spacing w:val="-15"/>
          <w:sz w:val="22"/>
        </w:rPr>
        <w:t> </w:t>
      </w:r>
      <w:r>
        <w:rPr>
          <w:spacing w:val="-6"/>
          <w:sz w:val="20"/>
        </w:rPr>
        <w:t>(1)</w:t>
      </w:r>
      <w:r>
        <w:rPr>
          <w:spacing w:val="-6"/>
          <w:sz w:val="22"/>
        </w:rPr>
        <w:t>;</w:t>
      </w:r>
    </w:p>
    <w:p>
      <w:pPr>
        <w:pStyle w:val="ListParagraph"/>
        <w:numPr>
          <w:ilvl w:val="0"/>
          <w:numId w:val="3"/>
        </w:numPr>
        <w:tabs>
          <w:tab w:pos="215" w:val="left" w:leader="none"/>
        </w:tabs>
        <w:spacing w:line="252" w:lineRule="exact" w:before="1" w:after="0"/>
        <w:ind w:left="214" w:right="0" w:hanging="113"/>
        <w:jc w:val="left"/>
        <w:rPr>
          <w:sz w:val="22"/>
        </w:rPr>
      </w:pPr>
      <w:r>
        <w:rPr>
          <w:spacing w:val="-6"/>
          <w:sz w:val="22"/>
        </w:rPr>
        <w:t>Viện</w:t>
      </w:r>
      <w:r>
        <w:rPr>
          <w:spacing w:val="-19"/>
          <w:sz w:val="22"/>
        </w:rPr>
        <w:t> </w:t>
      </w:r>
      <w:r>
        <w:rPr>
          <w:spacing w:val="-6"/>
          <w:sz w:val="22"/>
        </w:rPr>
        <w:t>kiểm</w:t>
      </w:r>
      <w:r>
        <w:rPr>
          <w:spacing w:val="-16"/>
          <w:sz w:val="22"/>
        </w:rPr>
        <w:t> </w:t>
      </w:r>
      <w:r>
        <w:rPr>
          <w:spacing w:val="-6"/>
          <w:sz w:val="22"/>
        </w:rPr>
        <w:t>sát</w:t>
      </w:r>
      <w:r>
        <w:rPr>
          <w:spacing w:val="29"/>
          <w:sz w:val="22"/>
        </w:rPr>
        <w:t> </w:t>
      </w:r>
      <w:r>
        <w:rPr>
          <w:spacing w:val="-6"/>
          <w:sz w:val="22"/>
        </w:rPr>
        <w:t>nhân</w:t>
      </w:r>
      <w:r>
        <w:rPr>
          <w:spacing w:val="-17"/>
          <w:sz w:val="22"/>
        </w:rPr>
        <w:t> </w:t>
      </w:r>
      <w:r>
        <w:rPr>
          <w:spacing w:val="-6"/>
          <w:sz w:val="22"/>
        </w:rPr>
        <w:t>dân</w:t>
      </w:r>
      <w:r>
        <w:rPr>
          <w:spacing w:val="-19"/>
          <w:sz w:val="22"/>
        </w:rPr>
        <w:t> </w:t>
      </w:r>
      <w:r>
        <w:rPr>
          <w:spacing w:val="-6"/>
          <w:sz w:val="22"/>
        </w:rPr>
        <w:t>tỉnh</w:t>
      </w:r>
      <w:r>
        <w:rPr>
          <w:spacing w:val="-17"/>
          <w:sz w:val="22"/>
        </w:rPr>
        <w:t> </w:t>
      </w:r>
      <w:r>
        <w:rPr>
          <w:spacing w:val="-6"/>
          <w:sz w:val="22"/>
        </w:rPr>
        <w:t>Đ</w:t>
      </w:r>
      <w:r>
        <w:rPr>
          <w:spacing w:val="-18"/>
          <w:sz w:val="22"/>
        </w:rPr>
        <w:t> </w:t>
      </w:r>
      <w:r>
        <w:rPr>
          <w:spacing w:val="-6"/>
          <w:sz w:val="20"/>
        </w:rPr>
        <w:t>(1)</w:t>
      </w:r>
      <w:r>
        <w:rPr>
          <w:spacing w:val="-6"/>
          <w:sz w:val="22"/>
        </w:rPr>
        <w:t>;</w:t>
      </w:r>
    </w:p>
    <w:p>
      <w:pPr>
        <w:pStyle w:val="ListParagraph"/>
        <w:numPr>
          <w:ilvl w:val="0"/>
          <w:numId w:val="3"/>
        </w:numPr>
        <w:tabs>
          <w:tab w:pos="215" w:val="left" w:leader="none"/>
        </w:tabs>
        <w:spacing w:line="252" w:lineRule="exact" w:before="0" w:after="0"/>
        <w:ind w:left="214" w:right="0" w:hanging="113"/>
        <w:jc w:val="left"/>
        <w:rPr>
          <w:sz w:val="22"/>
        </w:rPr>
      </w:pPr>
      <w:r>
        <w:rPr>
          <w:spacing w:val="-8"/>
          <w:sz w:val="22"/>
        </w:rPr>
        <w:t>Viện</w:t>
      </w:r>
      <w:r>
        <w:rPr>
          <w:spacing w:val="-11"/>
          <w:sz w:val="22"/>
        </w:rPr>
        <w:t> </w:t>
      </w:r>
      <w:r>
        <w:rPr>
          <w:spacing w:val="-8"/>
          <w:sz w:val="22"/>
        </w:rPr>
        <w:t>kiểm</w:t>
      </w:r>
      <w:r>
        <w:rPr>
          <w:spacing w:val="-10"/>
          <w:sz w:val="22"/>
        </w:rPr>
        <w:t> </w:t>
      </w:r>
      <w:r>
        <w:rPr>
          <w:spacing w:val="-8"/>
          <w:sz w:val="22"/>
        </w:rPr>
        <w:t>sát</w:t>
      </w:r>
      <w:r>
        <w:rPr>
          <w:spacing w:val="-10"/>
          <w:sz w:val="22"/>
        </w:rPr>
        <w:t> </w:t>
      </w:r>
      <w:r>
        <w:rPr>
          <w:spacing w:val="-8"/>
          <w:sz w:val="22"/>
        </w:rPr>
        <w:t>nhân</w:t>
      </w:r>
      <w:r>
        <w:rPr>
          <w:spacing w:val="-11"/>
          <w:sz w:val="22"/>
        </w:rPr>
        <w:t> </w:t>
      </w:r>
      <w:r>
        <w:rPr>
          <w:spacing w:val="-8"/>
          <w:sz w:val="22"/>
        </w:rPr>
        <w:t>dân</w:t>
      </w:r>
      <w:r>
        <w:rPr>
          <w:spacing w:val="-11"/>
          <w:sz w:val="22"/>
        </w:rPr>
        <w:t> </w:t>
      </w:r>
      <w:r>
        <w:rPr>
          <w:spacing w:val="-8"/>
          <w:sz w:val="22"/>
        </w:rPr>
        <w:t>TP.</w:t>
      </w:r>
      <w:r>
        <w:rPr>
          <w:spacing w:val="-13"/>
          <w:sz w:val="22"/>
        </w:rPr>
        <w:t> </w:t>
      </w:r>
      <w:r>
        <w:rPr>
          <w:spacing w:val="-8"/>
          <w:sz w:val="22"/>
        </w:rPr>
        <w:t>B</w:t>
      </w:r>
      <w:r>
        <w:rPr>
          <w:spacing w:val="-9"/>
          <w:sz w:val="22"/>
        </w:rPr>
        <w:t> </w:t>
      </w:r>
      <w:r>
        <w:rPr>
          <w:spacing w:val="-8"/>
          <w:sz w:val="20"/>
        </w:rPr>
        <w:t>(2)</w:t>
      </w:r>
      <w:r>
        <w:rPr>
          <w:spacing w:val="-8"/>
          <w:sz w:val="22"/>
        </w:rPr>
        <w:t>;</w:t>
      </w:r>
    </w:p>
    <w:p>
      <w:pPr>
        <w:pStyle w:val="ListParagraph"/>
        <w:numPr>
          <w:ilvl w:val="0"/>
          <w:numId w:val="3"/>
        </w:numPr>
        <w:tabs>
          <w:tab w:pos="215" w:val="left" w:leader="none"/>
        </w:tabs>
        <w:spacing w:line="252" w:lineRule="exact" w:before="2" w:after="0"/>
        <w:ind w:left="214" w:right="0" w:hanging="113"/>
        <w:jc w:val="left"/>
        <w:rPr>
          <w:sz w:val="22"/>
        </w:rPr>
      </w:pPr>
      <w:r>
        <w:rPr>
          <w:spacing w:val="-6"/>
          <w:sz w:val="22"/>
        </w:rPr>
        <w:t>Nhà</w:t>
      </w:r>
      <w:r>
        <w:rPr>
          <w:spacing w:val="-19"/>
          <w:sz w:val="22"/>
        </w:rPr>
        <w:t> </w:t>
      </w:r>
      <w:r>
        <w:rPr>
          <w:spacing w:val="-6"/>
          <w:sz w:val="22"/>
        </w:rPr>
        <w:t>tạm</w:t>
      </w:r>
      <w:r>
        <w:rPr>
          <w:spacing w:val="-15"/>
          <w:sz w:val="22"/>
        </w:rPr>
        <w:t> </w:t>
      </w:r>
      <w:r>
        <w:rPr>
          <w:spacing w:val="-6"/>
          <w:sz w:val="22"/>
        </w:rPr>
        <w:t>giữ</w:t>
      </w:r>
      <w:r>
        <w:rPr>
          <w:spacing w:val="-13"/>
          <w:sz w:val="22"/>
        </w:rPr>
        <w:t> </w:t>
      </w:r>
      <w:r>
        <w:rPr>
          <w:spacing w:val="-6"/>
          <w:sz w:val="22"/>
        </w:rPr>
        <w:t>Công</w:t>
      </w:r>
      <w:r>
        <w:rPr>
          <w:spacing w:val="-16"/>
          <w:sz w:val="22"/>
        </w:rPr>
        <w:t> </w:t>
      </w:r>
      <w:r>
        <w:rPr>
          <w:spacing w:val="-6"/>
          <w:sz w:val="22"/>
        </w:rPr>
        <w:t>an</w:t>
      </w:r>
      <w:r>
        <w:rPr>
          <w:spacing w:val="-16"/>
          <w:sz w:val="22"/>
        </w:rPr>
        <w:t> </w:t>
      </w:r>
      <w:r>
        <w:rPr>
          <w:spacing w:val="-6"/>
          <w:sz w:val="22"/>
        </w:rPr>
        <w:t>TP.</w:t>
      </w:r>
      <w:r>
        <w:rPr>
          <w:spacing w:val="-16"/>
          <w:sz w:val="22"/>
        </w:rPr>
        <w:t> </w:t>
      </w:r>
      <w:r>
        <w:rPr>
          <w:spacing w:val="-6"/>
          <w:sz w:val="22"/>
        </w:rPr>
        <w:t>B</w:t>
      </w:r>
      <w:r>
        <w:rPr>
          <w:spacing w:val="-17"/>
          <w:sz w:val="22"/>
        </w:rPr>
        <w:t> </w:t>
      </w:r>
      <w:r>
        <w:rPr>
          <w:spacing w:val="-6"/>
          <w:sz w:val="20"/>
        </w:rPr>
        <w:t>(1)</w:t>
      </w:r>
      <w:r>
        <w:rPr>
          <w:spacing w:val="-6"/>
          <w:sz w:val="22"/>
        </w:rPr>
        <w:t>;</w:t>
      </w:r>
    </w:p>
    <w:p>
      <w:pPr>
        <w:pStyle w:val="ListParagraph"/>
        <w:numPr>
          <w:ilvl w:val="0"/>
          <w:numId w:val="3"/>
        </w:numPr>
        <w:tabs>
          <w:tab w:pos="215" w:val="left" w:leader="none"/>
        </w:tabs>
        <w:spacing w:line="252" w:lineRule="exact" w:before="0" w:after="0"/>
        <w:ind w:left="214" w:right="0" w:hanging="113"/>
        <w:jc w:val="left"/>
        <w:rPr>
          <w:sz w:val="22"/>
        </w:rPr>
      </w:pPr>
      <w:r>
        <w:rPr>
          <w:spacing w:val="-6"/>
          <w:sz w:val="22"/>
        </w:rPr>
        <w:t>Thi</w:t>
      </w:r>
      <w:r>
        <w:rPr>
          <w:spacing w:val="-16"/>
          <w:sz w:val="22"/>
        </w:rPr>
        <w:t> </w:t>
      </w:r>
      <w:r>
        <w:rPr>
          <w:spacing w:val="-6"/>
          <w:sz w:val="22"/>
        </w:rPr>
        <w:t>hành</w:t>
      </w:r>
      <w:r>
        <w:rPr>
          <w:spacing w:val="-18"/>
          <w:sz w:val="22"/>
        </w:rPr>
        <w:t> </w:t>
      </w:r>
      <w:r>
        <w:rPr>
          <w:spacing w:val="-6"/>
          <w:sz w:val="22"/>
        </w:rPr>
        <w:t>án</w:t>
      </w:r>
      <w:r>
        <w:rPr>
          <w:spacing w:val="-16"/>
          <w:sz w:val="22"/>
        </w:rPr>
        <w:t> </w:t>
      </w:r>
      <w:r>
        <w:rPr>
          <w:spacing w:val="-6"/>
          <w:sz w:val="22"/>
        </w:rPr>
        <w:t>hình</w:t>
      </w:r>
      <w:r>
        <w:rPr>
          <w:spacing w:val="-16"/>
          <w:sz w:val="22"/>
        </w:rPr>
        <w:t> </w:t>
      </w:r>
      <w:r>
        <w:rPr>
          <w:spacing w:val="-6"/>
          <w:sz w:val="22"/>
        </w:rPr>
        <w:t>sự</w:t>
      </w:r>
      <w:r>
        <w:rPr>
          <w:spacing w:val="-16"/>
          <w:sz w:val="22"/>
        </w:rPr>
        <w:t> </w:t>
      </w:r>
      <w:r>
        <w:rPr>
          <w:spacing w:val="-6"/>
          <w:sz w:val="20"/>
        </w:rPr>
        <w:t>(6)</w:t>
      </w:r>
      <w:r>
        <w:rPr>
          <w:spacing w:val="-6"/>
          <w:sz w:val="22"/>
        </w:rPr>
        <w:t>;</w:t>
      </w:r>
    </w:p>
    <w:p>
      <w:pPr>
        <w:pStyle w:val="ListParagraph"/>
        <w:numPr>
          <w:ilvl w:val="0"/>
          <w:numId w:val="3"/>
        </w:numPr>
        <w:tabs>
          <w:tab w:pos="215" w:val="left" w:leader="none"/>
        </w:tabs>
        <w:spacing w:line="252" w:lineRule="exact" w:before="0" w:after="0"/>
        <w:ind w:left="214" w:right="0" w:hanging="113"/>
        <w:jc w:val="left"/>
        <w:rPr>
          <w:sz w:val="22"/>
        </w:rPr>
      </w:pPr>
      <w:r>
        <w:rPr>
          <w:spacing w:val="-6"/>
          <w:sz w:val="22"/>
        </w:rPr>
        <w:t>Bị</w:t>
      </w:r>
      <w:r>
        <w:rPr>
          <w:spacing w:val="-14"/>
          <w:sz w:val="22"/>
        </w:rPr>
        <w:t> </w:t>
      </w:r>
      <w:r>
        <w:rPr>
          <w:spacing w:val="-6"/>
          <w:sz w:val="22"/>
        </w:rPr>
        <w:t>cáo</w:t>
      </w:r>
      <w:r>
        <w:rPr>
          <w:spacing w:val="-15"/>
          <w:sz w:val="22"/>
        </w:rPr>
        <w:t> </w:t>
      </w:r>
      <w:r>
        <w:rPr>
          <w:spacing w:val="-6"/>
          <w:sz w:val="20"/>
        </w:rPr>
        <w:t>(1)</w:t>
      </w:r>
      <w:r>
        <w:rPr>
          <w:spacing w:val="-6"/>
          <w:sz w:val="22"/>
        </w:rPr>
        <w:t>;</w:t>
      </w:r>
    </w:p>
    <w:p>
      <w:pPr>
        <w:pStyle w:val="ListParagraph"/>
        <w:numPr>
          <w:ilvl w:val="0"/>
          <w:numId w:val="3"/>
        </w:numPr>
        <w:tabs>
          <w:tab w:pos="215" w:val="left" w:leader="none"/>
        </w:tabs>
        <w:spacing w:line="252" w:lineRule="exact" w:before="2" w:after="0"/>
        <w:ind w:left="214" w:right="0" w:hanging="113"/>
        <w:jc w:val="left"/>
        <w:rPr>
          <w:sz w:val="22"/>
        </w:rPr>
      </w:pPr>
      <w:r>
        <w:rPr>
          <w:spacing w:val="-6"/>
          <w:sz w:val="22"/>
        </w:rPr>
        <w:t>Bị</w:t>
      </w:r>
      <w:r>
        <w:rPr>
          <w:spacing w:val="-16"/>
          <w:sz w:val="22"/>
        </w:rPr>
        <w:t> </w:t>
      </w:r>
      <w:r>
        <w:rPr>
          <w:spacing w:val="-6"/>
          <w:sz w:val="22"/>
        </w:rPr>
        <w:t>hại</w:t>
      </w:r>
      <w:r>
        <w:rPr>
          <w:spacing w:val="-15"/>
          <w:sz w:val="22"/>
        </w:rPr>
        <w:t> </w:t>
      </w:r>
      <w:r>
        <w:rPr>
          <w:spacing w:val="-6"/>
          <w:sz w:val="20"/>
        </w:rPr>
        <w:t>(1)</w:t>
      </w:r>
      <w:r>
        <w:rPr>
          <w:spacing w:val="-6"/>
          <w:sz w:val="22"/>
        </w:rPr>
        <w:t>;</w:t>
      </w:r>
    </w:p>
    <w:p>
      <w:pPr>
        <w:pStyle w:val="ListParagraph"/>
        <w:numPr>
          <w:ilvl w:val="0"/>
          <w:numId w:val="3"/>
        </w:numPr>
        <w:tabs>
          <w:tab w:pos="215" w:val="left" w:leader="none"/>
        </w:tabs>
        <w:spacing w:line="252" w:lineRule="exact" w:before="0" w:after="0"/>
        <w:ind w:left="214" w:right="0" w:hanging="113"/>
        <w:jc w:val="left"/>
        <w:rPr>
          <w:sz w:val="22"/>
        </w:rPr>
      </w:pPr>
      <w:r>
        <w:rPr>
          <w:spacing w:val="-6"/>
          <w:sz w:val="22"/>
        </w:rPr>
        <w:t>Lưu</w:t>
      </w:r>
      <w:r>
        <w:rPr>
          <w:spacing w:val="-15"/>
          <w:sz w:val="22"/>
        </w:rPr>
        <w:t> </w:t>
      </w:r>
      <w:r>
        <w:rPr>
          <w:spacing w:val="-6"/>
          <w:sz w:val="22"/>
        </w:rPr>
        <w:t>hồ</w:t>
      </w:r>
      <w:r>
        <w:rPr>
          <w:spacing w:val="-15"/>
          <w:sz w:val="22"/>
        </w:rPr>
        <w:t> </w:t>
      </w:r>
      <w:r>
        <w:rPr>
          <w:spacing w:val="-6"/>
          <w:sz w:val="22"/>
        </w:rPr>
        <w:t>sơ</w:t>
      </w:r>
      <w:r>
        <w:rPr>
          <w:spacing w:val="-13"/>
          <w:sz w:val="22"/>
        </w:rPr>
        <w:t> </w:t>
      </w:r>
      <w:r>
        <w:rPr>
          <w:spacing w:val="-6"/>
          <w:sz w:val="22"/>
        </w:rPr>
        <w:t>vụ</w:t>
      </w:r>
      <w:r>
        <w:rPr>
          <w:spacing w:val="-15"/>
          <w:sz w:val="22"/>
        </w:rPr>
        <w:t> </w:t>
      </w:r>
      <w:r>
        <w:rPr>
          <w:spacing w:val="-6"/>
          <w:sz w:val="22"/>
        </w:rPr>
        <w:t>án</w:t>
      </w:r>
      <w:r>
        <w:rPr>
          <w:spacing w:val="-14"/>
          <w:sz w:val="22"/>
        </w:rPr>
        <w:t> </w:t>
      </w:r>
      <w:r>
        <w:rPr>
          <w:spacing w:val="-6"/>
          <w:sz w:val="20"/>
        </w:rPr>
        <w:t>(1)</w:t>
      </w:r>
      <w:r>
        <w:rPr>
          <w:spacing w:val="-6"/>
          <w:sz w:val="22"/>
        </w:rPr>
        <w:t>.</w:t>
      </w:r>
    </w:p>
    <w:p>
      <w:pPr>
        <w:spacing w:before="93"/>
        <w:ind w:left="102" w:right="110" w:firstLine="22"/>
        <w:jc w:val="center"/>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0"/>
        <w:ind w:left="0" w:firstLine="0"/>
        <w:jc w:val="left"/>
        <w:rPr>
          <w:b/>
          <w:sz w:val="33"/>
        </w:rPr>
      </w:pPr>
    </w:p>
    <w:p>
      <w:pPr>
        <w:spacing w:before="1"/>
        <w:ind w:left="1150" w:right="1181" w:firstLine="0"/>
        <w:jc w:val="center"/>
        <w:rPr>
          <w:b/>
          <w:sz w:val="28"/>
        </w:rPr>
      </w:pPr>
      <w:r>
        <w:rPr>
          <w:b/>
          <w:sz w:val="28"/>
        </w:rPr>
        <w:t>Trần</w:t>
      </w:r>
      <w:r>
        <w:rPr>
          <w:b/>
          <w:spacing w:val="-3"/>
          <w:sz w:val="28"/>
        </w:rPr>
        <w:t> </w:t>
      </w:r>
      <w:r>
        <w:rPr>
          <w:b/>
          <w:sz w:val="28"/>
        </w:rPr>
        <w:t>Thị Kim</w:t>
      </w:r>
      <w:r>
        <w:rPr>
          <w:b/>
          <w:spacing w:val="-5"/>
          <w:sz w:val="28"/>
        </w:rPr>
        <w:t> </w:t>
      </w:r>
      <w:r>
        <w:rPr>
          <w:b/>
          <w:spacing w:val="-4"/>
          <w:sz w:val="28"/>
        </w:rPr>
        <w:t>Dung</w:t>
      </w:r>
    </w:p>
    <w:sectPr>
      <w:type w:val="continuous"/>
      <w:pgSz w:w="11910" w:h="16840"/>
      <w:pgMar w:header="0" w:footer="789" w:top="820" w:bottom="280" w:left="1600" w:right="860"/>
      <w:cols w:num="2" w:equalWidth="0">
        <w:col w:w="3075" w:space="1608"/>
        <w:col w:w="476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91.44873pt;width:14.05pt;height:17.55pt;mso-position-horizontal-relative:page;mso-position-vertical-relative:page;z-index:-157977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4" w:hanging="113"/>
      </w:pPr>
      <w:rPr>
        <w:rFonts w:hint="default" w:ascii="Times New Roman" w:hAnsi="Times New Roman" w:eastAsia="Times New Roman" w:cs="Times New Roman"/>
        <w:w w:val="100"/>
        <w:lang w:val="vi" w:eastAsia="en-US" w:bidi="ar-SA"/>
      </w:rPr>
    </w:lvl>
    <w:lvl w:ilvl="1">
      <w:start w:val="0"/>
      <w:numFmt w:val="bullet"/>
      <w:lvlText w:val="•"/>
      <w:lvlJc w:val="left"/>
      <w:pPr>
        <w:ind w:left="505" w:hanging="113"/>
      </w:pPr>
      <w:rPr>
        <w:rFonts w:hint="default"/>
        <w:lang w:val="vi" w:eastAsia="en-US" w:bidi="ar-SA"/>
      </w:rPr>
    </w:lvl>
    <w:lvl w:ilvl="2">
      <w:start w:val="0"/>
      <w:numFmt w:val="bullet"/>
      <w:lvlText w:val="•"/>
      <w:lvlJc w:val="left"/>
      <w:pPr>
        <w:ind w:left="790" w:hanging="113"/>
      </w:pPr>
      <w:rPr>
        <w:rFonts w:hint="default"/>
        <w:lang w:val="vi" w:eastAsia="en-US" w:bidi="ar-SA"/>
      </w:rPr>
    </w:lvl>
    <w:lvl w:ilvl="3">
      <w:start w:val="0"/>
      <w:numFmt w:val="bullet"/>
      <w:lvlText w:val="•"/>
      <w:lvlJc w:val="left"/>
      <w:pPr>
        <w:ind w:left="1076" w:hanging="113"/>
      </w:pPr>
      <w:rPr>
        <w:rFonts w:hint="default"/>
        <w:lang w:val="vi" w:eastAsia="en-US" w:bidi="ar-SA"/>
      </w:rPr>
    </w:lvl>
    <w:lvl w:ilvl="4">
      <w:start w:val="0"/>
      <w:numFmt w:val="bullet"/>
      <w:lvlText w:val="•"/>
      <w:lvlJc w:val="left"/>
      <w:pPr>
        <w:ind w:left="1361" w:hanging="113"/>
      </w:pPr>
      <w:rPr>
        <w:rFonts w:hint="default"/>
        <w:lang w:val="vi" w:eastAsia="en-US" w:bidi="ar-SA"/>
      </w:rPr>
    </w:lvl>
    <w:lvl w:ilvl="5">
      <w:start w:val="0"/>
      <w:numFmt w:val="bullet"/>
      <w:lvlText w:val="•"/>
      <w:lvlJc w:val="left"/>
      <w:pPr>
        <w:ind w:left="1647" w:hanging="113"/>
      </w:pPr>
      <w:rPr>
        <w:rFonts w:hint="default"/>
        <w:lang w:val="vi" w:eastAsia="en-US" w:bidi="ar-SA"/>
      </w:rPr>
    </w:lvl>
    <w:lvl w:ilvl="6">
      <w:start w:val="0"/>
      <w:numFmt w:val="bullet"/>
      <w:lvlText w:val="•"/>
      <w:lvlJc w:val="left"/>
      <w:pPr>
        <w:ind w:left="1932" w:hanging="113"/>
      </w:pPr>
      <w:rPr>
        <w:rFonts w:hint="default"/>
        <w:lang w:val="vi" w:eastAsia="en-US" w:bidi="ar-SA"/>
      </w:rPr>
    </w:lvl>
    <w:lvl w:ilvl="7">
      <w:start w:val="0"/>
      <w:numFmt w:val="bullet"/>
      <w:lvlText w:val="•"/>
      <w:lvlJc w:val="left"/>
      <w:pPr>
        <w:ind w:left="2218" w:hanging="113"/>
      </w:pPr>
      <w:rPr>
        <w:rFonts w:hint="default"/>
        <w:lang w:val="vi" w:eastAsia="en-US" w:bidi="ar-SA"/>
      </w:rPr>
    </w:lvl>
    <w:lvl w:ilvl="8">
      <w:start w:val="0"/>
      <w:numFmt w:val="bullet"/>
      <w:lvlText w:val="•"/>
      <w:lvlJc w:val="left"/>
      <w:pPr>
        <w:ind w:left="2503" w:hanging="113"/>
      </w:pPr>
      <w:rPr>
        <w:rFonts w:hint="default"/>
        <w:lang w:val="vi" w:eastAsia="en-US" w:bidi="ar-SA"/>
      </w:rPr>
    </w:lvl>
  </w:abstractNum>
  <w:abstractNum w:abstractNumId="1">
    <w:multiLevelType w:val="hybridMultilevel"/>
    <w:lvl w:ilvl="0">
      <w:start w:val="1"/>
      <w:numFmt w:val="decimal"/>
      <w:lvlText w:val="[%1]"/>
      <w:lvlJc w:val="left"/>
      <w:pPr>
        <w:ind w:left="102" w:hanging="428"/>
        <w:jc w:val="right"/>
      </w:pPr>
      <w:rPr>
        <w:rFonts w:hint="default"/>
        <w:w w:val="100"/>
        <w:lang w:val="vi" w:eastAsia="en-US" w:bidi="ar-SA"/>
      </w:rPr>
    </w:lvl>
    <w:lvl w:ilvl="1">
      <w:start w:val="0"/>
      <w:numFmt w:val="bullet"/>
      <w:lvlText w:val="•"/>
      <w:lvlJc w:val="left"/>
      <w:pPr>
        <w:ind w:left="1034" w:hanging="428"/>
      </w:pPr>
      <w:rPr>
        <w:rFonts w:hint="default"/>
        <w:lang w:val="vi" w:eastAsia="en-US" w:bidi="ar-SA"/>
      </w:rPr>
    </w:lvl>
    <w:lvl w:ilvl="2">
      <w:start w:val="0"/>
      <w:numFmt w:val="bullet"/>
      <w:lvlText w:val="•"/>
      <w:lvlJc w:val="left"/>
      <w:pPr>
        <w:ind w:left="1969" w:hanging="428"/>
      </w:pPr>
      <w:rPr>
        <w:rFonts w:hint="default"/>
        <w:lang w:val="vi" w:eastAsia="en-US" w:bidi="ar-SA"/>
      </w:rPr>
    </w:lvl>
    <w:lvl w:ilvl="3">
      <w:start w:val="0"/>
      <w:numFmt w:val="bullet"/>
      <w:lvlText w:val="•"/>
      <w:lvlJc w:val="left"/>
      <w:pPr>
        <w:ind w:left="2903" w:hanging="428"/>
      </w:pPr>
      <w:rPr>
        <w:rFonts w:hint="default"/>
        <w:lang w:val="vi" w:eastAsia="en-US" w:bidi="ar-SA"/>
      </w:rPr>
    </w:lvl>
    <w:lvl w:ilvl="4">
      <w:start w:val="0"/>
      <w:numFmt w:val="bullet"/>
      <w:lvlText w:val="•"/>
      <w:lvlJc w:val="left"/>
      <w:pPr>
        <w:ind w:left="3838" w:hanging="428"/>
      </w:pPr>
      <w:rPr>
        <w:rFonts w:hint="default"/>
        <w:lang w:val="vi" w:eastAsia="en-US" w:bidi="ar-SA"/>
      </w:rPr>
    </w:lvl>
    <w:lvl w:ilvl="5">
      <w:start w:val="0"/>
      <w:numFmt w:val="bullet"/>
      <w:lvlText w:val="•"/>
      <w:lvlJc w:val="left"/>
      <w:pPr>
        <w:ind w:left="4773" w:hanging="428"/>
      </w:pPr>
      <w:rPr>
        <w:rFonts w:hint="default"/>
        <w:lang w:val="vi" w:eastAsia="en-US" w:bidi="ar-SA"/>
      </w:rPr>
    </w:lvl>
    <w:lvl w:ilvl="6">
      <w:start w:val="0"/>
      <w:numFmt w:val="bullet"/>
      <w:lvlText w:val="•"/>
      <w:lvlJc w:val="left"/>
      <w:pPr>
        <w:ind w:left="5707" w:hanging="428"/>
      </w:pPr>
      <w:rPr>
        <w:rFonts w:hint="default"/>
        <w:lang w:val="vi" w:eastAsia="en-US" w:bidi="ar-SA"/>
      </w:rPr>
    </w:lvl>
    <w:lvl w:ilvl="7">
      <w:start w:val="0"/>
      <w:numFmt w:val="bullet"/>
      <w:lvlText w:val="•"/>
      <w:lvlJc w:val="left"/>
      <w:pPr>
        <w:ind w:left="6642" w:hanging="428"/>
      </w:pPr>
      <w:rPr>
        <w:rFonts w:hint="default"/>
        <w:lang w:val="vi" w:eastAsia="en-US" w:bidi="ar-SA"/>
      </w:rPr>
    </w:lvl>
    <w:lvl w:ilvl="8">
      <w:start w:val="0"/>
      <w:numFmt w:val="bullet"/>
      <w:lvlText w:val="•"/>
      <w:lvlJc w:val="left"/>
      <w:pPr>
        <w:ind w:left="7577" w:hanging="428"/>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34" w:hanging="192"/>
      </w:pPr>
      <w:rPr>
        <w:rFonts w:hint="default"/>
        <w:lang w:val="vi" w:eastAsia="en-US" w:bidi="ar-SA"/>
      </w:rPr>
    </w:lvl>
    <w:lvl w:ilvl="2">
      <w:start w:val="0"/>
      <w:numFmt w:val="bullet"/>
      <w:lvlText w:val="•"/>
      <w:lvlJc w:val="left"/>
      <w:pPr>
        <w:ind w:left="1969" w:hanging="192"/>
      </w:pPr>
      <w:rPr>
        <w:rFonts w:hint="default"/>
        <w:lang w:val="vi" w:eastAsia="en-US" w:bidi="ar-SA"/>
      </w:rPr>
    </w:lvl>
    <w:lvl w:ilvl="3">
      <w:start w:val="0"/>
      <w:numFmt w:val="bullet"/>
      <w:lvlText w:val="•"/>
      <w:lvlJc w:val="left"/>
      <w:pPr>
        <w:ind w:left="2903" w:hanging="192"/>
      </w:pPr>
      <w:rPr>
        <w:rFonts w:hint="default"/>
        <w:lang w:val="vi" w:eastAsia="en-US" w:bidi="ar-SA"/>
      </w:rPr>
    </w:lvl>
    <w:lvl w:ilvl="4">
      <w:start w:val="0"/>
      <w:numFmt w:val="bullet"/>
      <w:lvlText w:val="•"/>
      <w:lvlJc w:val="left"/>
      <w:pPr>
        <w:ind w:left="3838" w:hanging="192"/>
      </w:pPr>
      <w:rPr>
        <w:rFonts w:hint="default"/>
        <w:lang w:val="vi" w:eastAsia="en-US" w:bidi="ar-SA"/>
      </w:rPr>
    </w:lvl>
    <w:lvl w:ilvl="5">
      <w:start w:val="0"/>
      <w:numFmt w:val="bullet"/>
      <w:lvlText w:val="•"/>
      <w:lvlJc w:val="left"/>
      <w:pPr>
        <w:ind w:left="4773" w:hanging="192"/>
      </w:pPr>
      <w:rPr>
        <w:rFonts w:hint="default"/>
        <w:lang w:val="vi" w:eastAsia="en-US" w:bidi="ar-SA"/>
      </w:rPr>
    </w:lvl>
    <w:lvl w:ilvl="6">
      <w:start w:val="0"/>
      <w:numFmt w:val="bullet"/>
      <w:lvlText w:val="•"/>
      <w:lvlJc w:val="left"/>
      <w:pPr>
        <w:ind w:left="5707" w:hanging="192"/>
      </w:pPr>
      <w:rPr>
        <w:rFonts w:hint="default"/>
        <w:lang w:val="vi" w:eastAsia="en-US" w:bidi="ar-SA"/>
      </w:rPr>
    </w:lvl>
    <w:lvl w:ilvl="7">
      <w:start w:val="0"/>
      <w:numFmt w:val="bullet"/>
      <w:lvlText w:val="•"/>
      <w:lvlJc w:val="left"/>
      <w:pPr>
        <w:ind w:left="6642" w:hanging="192"/>
      </w:pPr>
      <w:rPr>
        <w:rFonts w:hint="default"/>
        <w:lang w:val="vi" w:eastAsia="en-US" w:bidi="ar-SA"/>
      </w:rPr>
    </w:lvl>
    <w:lvl w:ilvl="8">
      <w:start w:val="0"/>
      <w:numFmt w:val="bullet"/>
      <w:lvlText w:val="•"/>
      <w:lvlJc w:val="left"/>
      <w:pPr>
        <w:ind w:left="7577"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3" w:right="142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2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1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dcterms:created xsi:type="dcterms:W3CDTF">2023-04-24T19:41:17Z</dcterms:created>
  <dcterms:modified xsi:type="dcterms:W3CDTF">2023-04-24T19:41:17Z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