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0"/>
        <w:gridCol w:w="6251"/>
      </w:tblGrid>
      <w:tr>
        <w:trPr>
          <w:trHeight w:val="695" w:hRule="atLeast"/>
        </w:trPr>
        <w:tc>
          <w:tcPr>
            <w:tcW w:w="3060" w:type="dxa"/>
          </w:tcPr>
          <w:p>
            <w:pPr>
              <w:pStyle w:val="TableParagraph"/>
              <w:spacing w:line="242" w:lineRule="auto"/>
              <w:ind w:left="201" w:hanging="152"/>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LÂM ĐỒNG</w:t>
            </w:r>
          </w:p>
        </w:tc>
        <w:tc>
          <w:tcPr>
            <w:tcW w:w="6251" w:type="dxa"/>
          </w:tcPr>
          <w:p>
            <w:pPr>
              <w:pStyle w:val="TableParagraph"/>
              <w:spacing w:line="311" w:lineRule="exact"/>
              <w:ind w:left="355" w:right="48"/>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ind w:left="355" w:right="4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 Hạnh</w:t>
            </w:r>
            <w:r>
              <w:rPr>
                <w:b/>
                <w:spacing w:val="-2"/>
                <w:sz w:val="28"/>
              </w:rPr>
              <w:t> </w:t>
            </w:r>
            <w:r>
              <w:rPr>
                <w:b/>
                <w:spacing w:val="-4"/>
                <w:sz w:val="28"/>
              </w:rPr>
              <w:t>phúc</w:t>
            </w:r>
          </w:p>
        </w:tc>
      </w:tr>
    </w:tbl>
    <w:p>
      <w:pPr>
        <w:pStyle w:val="BodyText"/>
        <w:spacing w:before="4"/>
        <w:ind w:left="0"/>
        <w:rPr>
          <w:sz w:val="16"/>
        </w:rPr>
      </w:pPr>
    </w:p>
    <w:p>
      <w:pPr>
        <w:pStyle w:val="BodyText"/>
        <w:spacing w:before="89"/>
        <w:ind w:left="841" w:right="5989" w:hanging="20"/>
      </w:pPr>
      <w:r>
        <w:rPr/>
        <w:pict>
          <v:line style="position:absolute;mso-position-horizontal-relative:page;mso-position-vertical-relative:paragraph;z-index:15728640" from="111pt,-8.7197pt" to="211.5pt,-8.7197pt" stroked="true" strokeweight=".75pt" strokecolor="#000000">
            <v:stroke dashstyle="solid"/>
            <w10:wrap type="none"/>
          </v:line>
        </w:pict>
      </w:r>
      <w:r>
        <w:rPr/>
        <w:pict>
          <v:line style="position:absolute;mso-position-horizontal-relative:page;mso-position-vertical-relative:paragraph;z-index:15729152" from="333pt,-8.7197pt" to="488.25pt,-8.7197pt" stroked="true" strokeweight=".75pt" strokecolor="#000000">
            <v:stroke dashstyle="solid"/>
            <w10:wrap type="none"/>
          </v:line>
        </w:pict>
      </w:r>
      <w:r>
        <w:rPr/>
        <w:t>Bản</w:t>
      </w:r>
      <w:r>
        <w:rPr>
          <w:spacing w:val="-9"/>
        </w:rPr>
        <w:t> </w:t>
      </w:r>
      <w:r>
        <w:rPr/>
        <w:t>án</w:t>
      </w:r>
      <w:r>
        <w:rPr>
          <w:spacing w:val="-9"/>
        </w:rPr>
        <w:t> </w:t>
      </w:r>
      <w:r>
        <w:rPr/>
        <w:t>số:</w:t>
      </w:r>
      <w:r>
        <w:rPr>
          <w:spacing w:val="-12"/>
        </w:rPr>
        <w:t> </w:t>
      </w:r>
      <w:r>
        <w:rPr/>
        <w:t>163/2022/DS-PT Ngày: 21- 12- 2022.</w:t>
      </w:r>
    </w:p>
    <w:p>
      <w:pPr>
        <w:pStyle w:val="BodyText"/>
        <w:ind w:left="841" w:right="5989"/>
      </w:pPr>
      <w:r>
        <w:rPr/>
        <w:t>V/v</w:t>
      </w:r>
      <w:r>
        <w:rPr>
          <w:spacing w:val="-4"/>
        </w:rPr>
        <w:t> </w:t>
      </w:r>
      <w:r>
        <w:rPr/>
        <w:t>tranh</w:t>
      </w:r>
      <w:r>
        <w:rPr>
          <w:spacing w:val="-4"/>
        </w:rPr>
        <w:t> </w:t>
      </w:r>
      <w:r>
        <w:rPr/>
        <w:t>chấp</w:t>
      </w:r>
      <w:r>
        <w:rPr>
          <w:spacing w:val="-7"/>
        </w:rPr>
        <w:t> </w:t>
      </w:r>
      <w:r>
        <w:rPr/>
        <w:t>hợp</w:t>
      </w:r>
      <w:r>
        <w:rPr>
          <w:spacing w:val="-8"/>
        </w:rPr>
        <w:t> </w:t>
      </w:r>
      <w:r>
        <w:rPr/>
        <w:t>đồng</w:t>
      </w:r>
      <w:r>
        <w:rPr>
          <w:spacing w:val="-5"/>
        </w:rPr>
        <w:t> </w:t>
      </w:r>
      <w:r>
        <w:rPr/>
        <w:t>dân</w:t>
      </w:r>
      <w:r>
        <w:rPr>
          <w:spacing w:val="-4"/>
        </w:rPr>
        <w:t> </w:t>
      </w:r>
      <w:r>
        <w:rPr/>
        <w:t>sự vay tài sản và hợp đồng dân sự mua bán tài sản.</w:t>
      </w:r>
    </w:p>
    <w:p>
      <w:pPr>
        <w:pStyle w:val="BodyText"/>
        <w:spacing w:before="5"/>
        <w:ind w:left="0"/>
      </w:pPr>
    </w:p>
    <w:p>
      <w:pPr>
        <w:pStyle w:val="Heading1"/>
        <w:spacing w:line="322" w:lineRule="exact"/>
      </w:pPr>
      <w:r>
        <w:rPr/>
        <w:t>NHÂN</w:t>
      </w:r>
      <w:r>
        <w:rPr>
          <w:spacing w:val="-5"/>
        </w:rPr>
        <w:t> </w:t>
      </w:r>
      <w:r>
        <w:rPr>
          <w:spacing w:val="-4"/>
        </w:rPr>
        <w:t>DANH</w:t>
      </w:r>
    </w:p>
    <w:p>
      <w:pPr>
        <w:spacing w:line="480" w:lineRule="auto" w:before="0"/>
        <w:ind w:left="1858" w:right="1984"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2"/>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 LÂM ĐỒNG</w:t>
      </w:r>
    </w:p>
    <w:p>
      <w:pPr>
        <w:pStyle w:val="ListParagraph"/>
        <w:numPr>
          <w:ilvl w:val="0"/>
          <w:numId w:val="1"/>
        </w:numPr>
        <w:tabs>
          <w:tab w:pos="1432" w:val="left" w:leader="none"/>
        </w:tabs>
        <w:spacing w:line="240" w:lineRule="auto" w:before="4" w:after="0"/>
        <w:ind w:left="1431" w:right="0" w:hanging="164"/>
        <w:jc w:val="left"/>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phúc</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pStyle w:val="BodyText"/>
        <w:spacing w:before="5"/>
        <w:ind w:left="0"/>
        <w:rPr>
          <w:b/>
          <w:i/>
          <w:sz w:val="18"/>
        </w:rPr>
      </w:pPr>
    </w:p>
    <w:tbl>
      <w:tblPr>
        <w:tblW w:w="0" w:type="auto"/>
        <w:jc w:val="left"/>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6"/>
        <w:gridCol w:w="3030"/>
      </w:tblGrid>
      <w:tr>
        <w:trPr>
          <w:trHeight w:val="1323" w:hRule="atLeast"/>
        </w:trPr>
        <w:tc>
          <w:tcPr>
            <w:tcW w:w="3816" w:type="dxa"/>
          </w:tcPr>
          <w:p>
            <w:pPr>
              <w:pStyle w:val="TableParagraph"/>
              <w:spacing w:line="288" w:lineRule="auto"/>
              <w:ind w:left="50"/>
              <w:rPr>
                <w:i/>
                <w:sz w:val="28"/>
              </w:rPr>
            </w:pPr>
            <w:r>
              <w:rPr>
                <w:i/>
                <w:sz w:val="28"/>
              </w:rPr>
              <w:t>Thẩm</w:t>
            </w:r>
            <w:r>
              <w:rPr>
                <w:i/>
                <w:spacing w:val="-10"/>
                <w:sz w:val="28"/>
              </w:rPr>
              <w:t> </w:t>
            </w:r>
            <w:r>
              <w:rPr>
                <w:i/>
                <w:sz w:val="28"/>
              </w:rPr>
              <w:t>phán</w:t>
            </w:r>
            <w:r>
              <w:rPr>
                <w:i/>
                <w:spacing w:val="-5"/>
                <w:sz w:val="28"/>
              </w:rPr>
              <w:t> </w:t>
            </w:r>
            <w:r>
              <w:rPr>
                <w:i/>
                <w:sz w:val="28"/>
              </w:rPr>
              <w:t>-</w:t>
            </w:r>
            <w:r>
              <w:rPr>
                <w:i/>
                <w:spacing w:val="-7"/>
                <w:sz w:val="28"/>
              </w:rPr>
              <w:t> </w:t>
            </w:r>
            <w:r>
              <w:rPr>
                <w:i/>
                <w:sz w:val="28"/>
              </w:rPr>
              <w:t>Chủ</w:t>
            </w:r>
            <w:r>
              <w:rPr>
                <w:i/>
                <w:spacing w:val="-6"/>
                <w:sz w:val="28"/>
              </w:rPr>
              <w:t> </w:t>
            </w:r>
            <w:r>
              <w:rPr>
                <w:i/>
                <w:sz w:val="28"/>
              </w:rPr>
              <w:t>tọa</w:t>
            </w:r>
            <w:r>
              <w:rPr>
                <w:i/>
                <w:spacing w:val="-7"/>
                <w:sz w:val="28"/>
              </w:rPr>
              <w:t> </w:t>
            </w:r>
            <w:r>
              <w:rPr>
                <w:i/>
                <w:sz w:val="28"/>
              </w:rPr>
              <w:t>phiên</w:t>
            </w:r>
            <w:r>
              <w:rPr>
                <w:i/>
                <w:spacing w:val="-5"/>
                <w:sz w:val="28"/>
              </w:rPr>
              <w:t> </w:t>
            </w:r>
            <w:r>
              <w:rPr>
                <w:i/>
                <w:sz w:val="28"/>
              </w:rPr>
              <w:t>tòa</w:t>
            </w:r>
            <w:r>
              <w:rPr>
                <w:sz w:val="28"/>
              </w:rPr>
              <w:t>: </w:t>
            </w:r>
            <w:r>
              <w:rPr>
                <w:i/>
                <w:sz w:val="28"/>
              </w:rPr>
              <w:t>Các Thẩm phán:</w:t>
            </w:r>
          </w:p>
        </w:tc>
        <w:tc>
          <w:tcPr>
            <w:tcW w:w="3030" w:type="dxa"/>
          </w:tcPr>
          <w:p>
            <w:pPr>
              <w:pStyle w:val="TableParagraph"/>
              <w:spacing w:line="376" w:lineRule="auto"/>
              <w:ind w:left="171"/>
              <w:rPr>
                <w:sz w:val="28"/>
              </w:rPr>
            </w:pPr>
            <w:r>
              <w:rPr>
                <w:sz w:val="28"/>
              </w:rPr>
              <w:t>Ông</w:t>
            </w:r>
            <w:r>
              <w:rPr>
                <w:spacing w:val="-11"/>
                <w:sz w:val="28"/>
              </w:rPr>
              <w:t> </w:t>
            </w:r>
            <w:r>
              <w:rPr>
                <w:sz w:val="28"/>
              </w:rPr>
              <w:t>Nguyễn</w:t>
            </w:r>
            <w:r>
              <w:rPr>
                <w:spacing w:val="-12"/>
                <w:sz w:val="28"/>
              </w:rPr>
              <w:t> </w:t>
            </w:r>
            <w:r>
              <w:rPr>
                <w:sz w:val="28"/>
              </w:rPr>
              <w:t>Thành</w:t>
            </w:r>
            <w:r>
              <w:rPr>
                <w:spacing w:val="-14"/>
                <w:sz w:val="28"/>
              </w:rPr>
              <w:t> </w:t>
            </w:r>
            <w:r>
              <w:rPr>
                <w:sz w:val="28"/>
              </w:rPr>
              <w:t>Tâm Ông Dư Thành Trung</w:t>
            </w:r>
          </w:p>
          <w:p>
            <w:pPr>
              <w:pStyle w:val="TableParagraph"/>
              <w:spacing w:line="302" w:lineRule="exact"/>
              <w:ind w:left="171"/>
              <w:rPr>
                <w:sz w:val="28"/>
              </w:rPr>
            </w:pPr>
            <w:r>
              <w:rPr>
                <w:sz w:val="28"/>
              </w:rPr>
              <w:t>Bà</w:t>
            </w:r>
            <w:r>
              <w:rPr>
                <w:spacing w:val="-3"/>
                <w:sz w:val="28"/>
              </w:rPr>
              <w:t> </w:t>
            </w:r>
            <w:r>
              <w:rPr>
                <w:sz w:val="28"/>
              </w:rPr>
              <w:t>Lê</w:t>
            </w:r>
            <w:r>
              <w:rPr>
                <w:spacing w:val="-1"/>
                <w:sz w:val="28"/>
              </w:rPr>
              <w:t> </w:t>
            </w:r>
            <w:r>
              <w:rPr>
                <w:sz w:val="28"/>
              </w:rPr>
              <w:t>Thị</w:t>
            </w:r>
            <w:r>
              <w:rPr>
                <w:spacing w:val="-1"/>
                <w:sz w:val="28"/>
              </w:rPr>
              <w:t> </w:t>
            </w:r>
            <w:r>
              <w:rPr>
                <w:spacing w:val="-5"/>
                <w:sz w:val="28"/>
              </w:rPr>
              <w:t>Vân</w:t>
            </w:r>
          </w:p>
        </w:tc>
      </w:tr>
    </w:tbl>
    <w:p>
      <w:pPr>
        <w:pStyle w:val="ListParagraph"/>
        <w:numPr>
          <w:ilvl w:val="0"/>
          <w:numId w:val="1"/>
        </w:numPr>
        <w:tabs>
          <w:tab w:pos="1449" w:val="left" w:leader="none"/>
        </w:tabs>
        <w:spacing w:line="240" w:lineRule="auto" w:before="187" w:after="0"/>
        <w:ind w:left="702" w:right="832" w:firstLine="566"/>
        <w:jc w:val="left"/>
        <w:rPr>
          <w:i/>
          <w:sz w:val="28"/>
        </w:rPr>
      </w:pPr>
      <w:r>
        <w:rPr>
          <w:b/>
          <w:i/>
          <w:sz w:val="28"/>
        </w:rPr>
        <w:t>Thư ký phiên toà</w:t>
      </w:r>
      <w:r>
        <w:rPr>
          <w:sz w:val="28"/>
        </w:rPr>
        <w:t>: Bà Trần Thị Nghị – Thư ký Tòa án, Tòa án nhân dân</w:t>
      </w:r>
      <w:r>
        <w:rPr>
          <w:spacing w:val="40"/>
          <w:sz w:val="28"/>
        </w:rPr>
        <w:t> </w:t>
      </w:r>
      <w:r>
        <w:rPr>
          <w:sz w:val="28"/>
        </w:rPr>
        <w:t>tỉnh Lâm Đồng.</w:t>
      </w:r>
    </w:p>
    <w:p>
      <w:pPr>
        <w:pStyle w:val="ListParagraph"/>
        <w:numPr>
          <w:ilvl w:val="0"/>
          <w:numId w:val="1"/>
        </w:numPr>
        <w:tabs>
          <w:tab w:pos="1458" w:val="left" w:leader="none"/>
        </w:tabs>
        <w:spacing w:line="240" w:lineRule="auto" w:before="117" w:after="0"/>
        <w:ind w:left="1458" w:right="0" w:hanging="190"/>
        <w:jc w:val="left"/>
        <w:rPr>
          <w:sz w:val="28"/>
        </w:rPr>
      </w:pPr>
      <w:r>
        <w:rPr>
          <w:b/>
          <w:i/>
          <w:sz w:val="28"/>
        </w:rPr>
        <w:t>Đại</w:t>
      </w:r>
      <w:r>
        <w:rPr>
          <w:b/>
          <w:i/>
          <w:spacing w:val="20"/>
          <w:sz w:val="28"/>
        </w:rPr>
        <w:t> </w:t>
      </w:r>
      <w:r>
        <w:rPr>
          <w:b/>
          <w:i/>
          <w:sz w:val="28"/>
        </w:rPr>
        <w:t>diện</w:t>
      </w:r>
      <w:r>
        <w:rPr>
          <w:b/>
          <w:i/>
          <w:spacing w:val="20"/>
          <w:sz w:val="28"/>
        </w:rPr>
        <w:t> </w:t>
      </w:r>
      <w:r>
        <w:rPr>
          <w:b/>
          <w:i/>
          <w:sz w:val="28"/>
        </w:rPr>
        <w:t>Viện</w:t>
      </w:r>
      <w:r>
        <w:rPr>
          <w:b/>
          <w:i/>
          <w:spacing w:val="22"/>
          <w:sz w:val="28"/>
        </w:rPr>
        <w:t> </w:t>
      </w:r>
      <w:r>
        <w:rPr>
          <w:b/>
          <w:i/>
          <w:sz w:val="28"/>
        </w:rPr>
        <w:t>kiểm</w:t>
      </w:r>
      <w:r>
        <w:rPr>
          <w:b/>
          <w:i/>
          <w:spacing w:val="22"/>
          <w:sz w:val="28"/>
        </w:rPr>
        <w:t> </w:t>
      </w:r>
      <w:r>
        <w:rPr>
          <w:b/>
          <w:i/>
          <w:sz w:val="28"/>
        </w:rPr>
        <w:t>sát</w:t>
      </w:r>
      <w:r>
        <w:rPr>
          <w:b/>
          <w:i/>
          <w:spacing w:val="21"/>
          <w:sz w:val="28"/>
        </w:rPr>
        <w:t> </w:t>
      </w:r>
      <w:r>
        <w:rPr>
          <w:b/>
          <w:i/>
          <w:sz w:val="28"/>
        </w:rPr>
        <w:t>nhân</w:t>
      </w:r>
      <w:r>
        <w:rPr>
          <w:b/>
          <w:i/>
          <w:spacing w:val="20"/>
          <w:sz w:val="28"/>
        </w:rPr>
        <w:t> </w:t>
      </w:r>
      <w:r>
        <w:rPr>
          <w:b/>
          <w:i/>
          <w:sz w:val="28"/>
        </w:rPr>
        <w:t>dân</w:t>
      </w:r>
      <w:r>
        <w:rPr>
          <w:b/>
          <w:i/>
          <w:spacing w:val="22"/>
          <w:sz w:val="28"/>
        </w:rPr>
        <w:t> </w:t>
      </w:r>
      <w:r>
        <w:rPr>
          <w:b/>
          <w:i/>
          <w:sz w:val="28"/>
        </w:rPr>
        <w:t>tỉnh</w:t>
      </w:r>
      <w:r>
        <w:rPr>
          <w:b/>
          <w:i/>
          <w:spacing w:val="20"/>
          <w:sz w:val="28"/>
        </w:rPr>
        <w:t> </w:t>
      </w:r>
      <w:r>
        <w:rPr>
          <w:b/>
          <w:i/>
          <w:sz w:val="28"/>
        </w:rPr>
        <w:t>Lâm</w:t>
      </w:r>
      <w:r>
        <w:rPr>
          <w:b/>
          <w:i/>
          <w:spacing w:val="27"/>
          <w:sz w:val="28"/>
        </w:rPr>
        <w:t> </w:t>
      </w:r>
      <w:r>
        <w:rPr>
          <w:b/>
          <w:i/>
          <w:sz w:val="28"/>
        </w:rPr>
        <w:t>Đồng</w:t>
      </w:r>
      <w:r>
        <w:rPr>
          <w:b/>
          <w:i/>
          <w:spacing w:val="21"/>
          <w:sz w:val="28"/>
        </w:rPr>
        <w:t> </w:t>
      </w:r>
      <w:r>
        <w:rPr>
          <w:b/>
          <w:i/>
          <w:sz w:val="28"/>
        </w:rPr>
        <w:t>tham</w:t>
      </w:r>
      <w:r>
        <w:rPr>
          <w:b/>
          <w:i/>
          <w:spacing w:val="24"/>
          <w:sz w:val="28"/>
        </w:rPr>
        <w:t> </w:t>
      </w:r>
      <w:r>
        <w:rPr>
          <w:b/>
          <w:i/>
          <w:sz w:val="28"/>
        </w:rPr>
        <w:t>gia</w:t>
      </w:r>
      <w:r>
        <w:rPr>
          <w:b/>
          <w:i/>
          <w:spacing w:val="21"/>
          <w:sz w:val="28"/>
        </w:rPr>
        <w:t> </w:t>
      </w:r>
      <w:r>
        <w:rPr>
          <w:b/>
          <w:i/>
          <w:sz w:val="28"/>
        </w:rPr>
        <w:t>phiên</w:t>
      </w:r>
      <w:r>
        <w:rPr>
          <w:b/>
          <w:i/>
          <w:spacing w:val="20"/>
          <w:sz w:val="28"/>
        </w:rPr>
        <w:t> </w:t>
      </w:r>
      <w:r>
        <w:rPr>
          <w:b/>
          <w:i/>
          <w:spacing w:val="-4"/>
          <w:sz w:val="28"/>
        </w:rPr>
        <w:t>tòa</w:t>
      </w:r>
      <w:r>
        <w:rPr>
          <w:b/>
          <w:spacing w:val="-4"/>
          <w:sz w:val="28"/>
        </w:rPr>
        <w:t>:</w:t>
      </w:r>
    </w:p>
    <w:p>
      <w:pPr>
        <w:pStyle w:val="BodyText"/>
        <w:spacing w:before="65"/>
      </w:pPr>
      <w:r>
        <w:rPr/>
        <w:t>Bà</w:t>
      </w:r>
      <w:r>
        <w:rPr>
          <w:spacing w:val="-2"/>
        </w:rPr>
        <w:t> </w:t>
      </w:r>
      <w:r>
        <w:rPr/>
        <w:t>Đỗ</w:t>
      </w:r>
      <w:r>
        <w:rPr>
          <w:spacing w:val="-2"/>
        </w:rPr>
        <w:t> </w:t>
      </w:r>
      <w:r>
        <w:rPr/>
        <w:t>Thị</w:t>
      </w:r>
      <w:r>
        <w:rPr>
          <w:spacing w:val="-1"/>
        </w:rPr>
        <w:t> </w:t>
      </w:r>
      <w:r>
        <w:rPr/>
        <w:t>Thúy</w:t>
      </w:r>
      <w:r>
        <w:rPr>
          <w:spacing w:val="-6"/>
        </w:rPr>
        <w:t> </w:t>
      </w:r>
      <w:r>
        <w:rPr/>
        <w:t>– Kiểm</w:t>
      </w:r>
      <w:r>
        <w:rPr>
          <w:spacing w:val="-7"/>
        </w:rPr>
        <w:t> </w:t>
      </w:r>
      <w:r>
        <w:rPr/>
        <w:t>sát </w:t>
      </w:r>
      <w:r>
        <w:rPr>
          <w:spacing w:val="-4"/>
        </w:rPr>
        <w:t>viên.</w:t>
      </w:r>
    </w:p>
    <w:p>
      <w:pPr>
        <w:spacing w:line="288" w:lineRule="auto" w:before="184"/>
        <w:ind w:left="702" w:right="824" w:firstLine="566"/>
        <w:jc w:val="both"/>
        <w:rPr>
          <w:sz w:val="28"/>
        </w:rPr>
      </w:pPr>
      <w:r>
        <w:rPr>
          <w:sz w:val="28"/>
        </w:rPr>
        <w:t>Ngày 21 tháng 12 năm 2022, tại Trụ sở Toà án nhân dân tỉnh Lâm Đồng, xét xử phúc thẩm công khai vụ án dân sự thụ lý số: 155/2022/TLPT-DS ngày 10/10/2022,</w:t>
      </w:r>
      <w:r>
        <w:rPr>
          <w:spacing w:val="-5"/>
          <w:sz w:val="28"/>
        </w:rPr>
        <w:t> </w:t>
      </w:r>
      <w:r>
        <w:rPr>
          <w:sz w:val="28"/>
        </w:rPr>
        <w:t>về</w:t>
      </w:r>
      <w:r>
        <w:rPr>
          <w:spacing w:val="-2"/>
          <w:sz w:val="28"/>
        </w:rPr>
        <w:t> </w:t>
      </w:r>
      <w:r>
        <w:rPr>
          <w:sz w:val="28"/>
        </w:rPr>
        <w:t>việc</w:t>
      </w:r>
      <w:r>
        <w:rPr>
          <w:spacing w:val="-1"/>
          <w:sz w:val="28"/>
        </w:rPr>
        <w:t> </w:t>
      </w:r>
      <w:r>
        <w:rPr>
          <w:sz w:val="28"/>
        </w:rPr>
        <w:t>“</w:t>
      </w:r>
      <w:r>
        <w:rPr>
          <w:i/>
          <w:sz w:val="28"/>
        </w:rPr>
        <w:t>Tranh chấp</w:t>
      </w:r>
      <w:r>
        <w:rPr>
          <w:i/>
          <w:spacing w:val="-1"/>
          <w:sz w:val="28"/>
        </w:rPr>
        <w:t> </w:t>
      </w:r>
      <w:r>
        <w:rPr>
          <w:i/>
          <w:sz w:val="28"/>
        </w:rPr>
        <w:t>hợp</w:t>
      </w:r>
      <w:r>
        <w:rPr>
          <w:i/>
          <w:spacing w:val="-4"/>
          <w:sz w:val="28"/>
        </w:rPr>
        <w:t> </w:t>
      </w:r>
      <w:r>
        <w:rPr>
          <w:i/>
          <w:sz w:val="28"/>
        </w:rPr>
        <w:t>đồng</w:t>
      </w:r>
      <w:r>
        <w:rPr>
          <w:i/>
          <w:spacing w:val="-2"/>
          <w:sz w:val="28"/>
        </w:rPr>
        <w:t> </w:t>
      </w:r>
      <w:r>
        <w:rPr>
          <w:i/>
          <w:sz w:val="28"/>
        </w:rPr>
        <w:t>dân</w:t>
      </w:r>
      <w:r>
        <w:rPr>
          <w:i/>
          <w:spacing w:val="-1"/>
          <w:sz w:val="28"/>
        </w:rPr>
        <w:t> </w:t>
      </w:r>
      <w:r>
        <w:rPr>
          <w:i/>
          <w:sz w:val="28"/>
        </w:rPr>
        <w:t>sự</w:t>
      </w:r>
      <w:r>
        <w:rPr>
          <w:i/>
          <w:spacing w:val="-1"/>
          <w:sz w:val="28"/>
        </w:rPr>
        <w:t> </w:t>
      </w:r>
      <w:r>
        <w:rPr>
          <w:i/>
          <w:sz w:val="28"/>
        </w:rPr>
        <w:t>vay</w:t>
      </w:r>
      <w:r>
        <w:rPr>
          <w:i/>
          <w:spacing w:val="-4"/>
          <w:sz w:val="28"/>
        </w:rPr>
        <w:t> </w:t>
      </w:r>
      <w:r>
        <w:rPr>
          <w:i/>
          <w:sz w:val="28"/>
        </w:rPr>
        <w:t>tài sản</w:t>
      </w:r>
      <w:r>
        <w:rPr>
          <w:i/>
          <w:spacing w:val="-1"/>
          <w:sz w:val="28"/>
        </w:rPr>
        <w:t> </w:t>
      </w:r>
      <w:r>
        <w:rPr>
          <w:i/>
          <w:sz w:val="28"/>
        </w:rPr>
        <w:t>và</w:t>
      </w:r>
      <w:r>
        <w:rPr>
          <w:i/>
          <w:spacing w:val="-2"/>
          <w:sz w:val="28"/>
        </w:rPr>
        <w:t> </w:t>
      </w:r>
      <w:r>
        <w:rPr>
          <w:i/>
          <w:sz w:val="28"/>
        </w:rPr>
        <w:t>tranh</w:t>
      </w:r>
      <w:r>
        <w:rPr>
          <w:i/>
          <w:spacing w:val="-1"/>
          <w:sz w:val="28"/>
        </w:rPr>
        <w:t> </w:t>
      </w:r>
      <w:r>
        <w:rPr>
          <w:i/>
          <w:sz w:val="28"/>
        </w:rPr>
        <w:t>chấp hợp</w:t>
      </w:r>
      <w:r>
        <w:rPr>
          <w:i/>
          <w:sz w:val="28"/>
        </w:rPr>
        <w:t> đồng mua bán tài sản</w:t>
      </w:r>
      <w:r>
        <w:rPr>
          <w:sz w:val="28"/>
        </w:rPr>
        <w:t>”.</w:t>
      </w:r>
    </w:p>
    <w:p>
      <w:pPr>
        <w:pStyle w:val="BodyText"/>
        <w:spacing w:line="288" w:lineRule="auto" w:before="120"/>
        <w:ind w:right="828" w:firstLine="566"/>
        <w:jc w:val="both"/>
      </w:pPr>
      <w:r>
        <w:rPr/>
        <w:t>Do Bản án dân sự sơ thẩm số: 67/2022/DS-ST ngày 17/8/2022 của Tòa án nhân dân huyện L bị kháng cáo.</w:t>
      </w:r>
    </w:p>
    <w:p>
      <w:pPr>
        <w:pStyle w:val="BodyText"/>
        <w:spacing w:line="288" w:lineRule="auto" w:before="121"/>
        <w:ind w:right="822" w:firstLine="566"/>
        <w:jc w:val="both"/>
      </w:pPr>
      <w:r>
        <w:rPr/>
        <w:t>Theo</w:t>
      </w:r>
      <w:r>
        <w:rPr>
          <w:spacing w:val="-2"/>
        </w:rPr>
        <w:t> </w:t>
      </w:r>
      <w:r>
        <w:rPr/>
        <w:t>Quyết</w:t>
      </w:r>
      <w:r>
        <w:rPr>
          <w:spacing w:val="-3"/>
        </w:rPr>
        <w:t> </w:t>
      </w:r>
      <w:r>
        <w:rPr/>
        <w:t>định</w:t>
      </w:r>
      <w:r>
        <w:rPr>
          <w:spacing w:val="-3"/>
        </w:rPr>
        <w:t> </w:t>
      </w:r>
      <w:r>
        <w:rPr/>
        <w:t>đưa</w:t>
      </w:r>
      <w:r>
        <w:rPr>
          <w:spacing w:val="-2"/>
        </w:rPr>
        <w:t> </w:t>
      </w:r>
      <w:r>
        <w:rPr/>
        <w:t>vụ</w:t>
      </w:r>
      <w:r>
        <w:rPr>
          <w:spacing w:val="-2"/>
        </w:rPr>
        <w:t> </w:t>
      </w:r>
      <w:r>
        <w:rPr/>
        <w:t>án</w:t>
      </w:r>
      <w:r>
        <w:rPr>
          <w:spacing w:val="-3"/>
        </w:rPr>
        <w:t> </w:t>
      </w:r>
      <w:r>
        <w:rPr/>
        <w:t>ra</w:t>
      </w:r>
      <w:r>
        <w:rPr>
          <w:spacing w:val="-4"/>
        </w:rPr>
        <w:t> </w:t>
      </w:r>
      <w:r>
        <w:rPr/>
        <w:t>xét</w:t>
      </w:r>
      <w:r>
        <w:rPr>
          <w:spacing w:val="-3"/>
        </w:rPr>
        <w:t> </w:t>
      </w:r>
      <w:r>
        <w:rPr/>
        <w:t>xử</w:t>
      </w:r>
      <w:r>
        <w:rPr>
          <w:spacing w:val="-4"/>
        </w:rPr>
        <w:t> </w:t>
      </w:r>
      <w:r>
        <w:rPr/>
        <w:t>số:</w:t>
      </w:r>
      <w:r>
        <w:rPr>
          <w:spacing w:val="-5"/>
        </w:rPr>
        <w:t> </w:t>
      </w:r>
      <w:r>
        <w:rPr/>
        <w:t>300/2022/QĐ-PT</w:t>
      </w:r>
      <w:r>
        <w:rPr>
          <w:spacing w:val="-5"/>
        </w:rPr>
        <w:t> </w:t>
      </w:r>
      <w:r>
        <w:rPr/>
        <w:t>ngày</w:t>
      </w:r>
      <w:r>
        <w:rPr>
          <w:spacing w:val="-4"/>
        </w:rPr>
        <w:t> </w:t>
      </w:r>
      <w:r>
        <w:rPr/>
        <w:t>07/11/2022 giữa các đương sự:</w:t>
      </w:r>
    </w:p>
    <w:p>
      <w:pPr>
        <w:pStyle w:val="ListParagraph"/>
        <w:numPr>
          <w:ilvl w:val="0"/>
          <w:numId w:val="2"/>
        </w:numPr>
        <w:tabs>
          <w:tab w:pos="1571" w:val="left" w:leader="none"/>
        </w:tabs>
        <w:spacing w:line="288" w:lineRule="auto" w:before="120" w:after="0"/>
        <w:ind w:left="702" w:right="827" w:firstLine="566"/>
        <w:jc w:val="both"/>
        <w:rPr>
          <w:i/>
          <w:sz w:val="28"/>
        </w:rPr>
      </w:pPr>
      <w:r>
        <w:rPr>
          <w:i/>
          <w:sz w:val="28"/>
        </w:rPr>
        <w:t>Nguyên đơn</w:t>
      </w:r>
      <w:r>
        <w:rPr>
          <w:sz w:val="28"/>
        </w:rPr>
        <w:t>: Ông Nguyễn Thanh H, sinh năm 1968; bà Nguyễn Thị H, sinh năm 1970. Cùng trú tại: Thôn L, xã T, huyện L, tỉnh Lâm Đồng. Ông H có đơn xin xét xử vắng mặt.</w:t>
      </w:r>
    </w:p>
    <w:p>
      <w:pPr>
        <w:pStyle w:val="BodyText"/>
        <w:spacing w:line="288" w:lineRule="auto" w:before="120"/>
        <w:ind w:right="828" w:firstLine="566"/>
        <w:jc w:val="both"/>
      </w:pPr>
      <w:r>
        <w:rPr/>
        <w:t>Người đại diện theo ủy quyền ông Nguyễn Huy T, sinh năm 1962. Trú tại: Số 79C Nguyễn Văn</w:t>
      </w:r>
      <w:r>
        <w:rPr>
          <w:spacing w:val="-2"/>
        </w:rPr>
        <w:t> </w:t>
      </w:r>
      <w:r>
        <w:rPr/>
        <w:t>Trỗi, Phường X, thành phố Đà</w:t>
      </w:r>
      <w:r>
        <w:rPr>
          <w:spacing w:val="-1"/>
        </w:rPr>
        <w:t> </w:t>
      </w:r>
      <w:r>
        <w:rPr/>
        <w:t>Lạt (văn bản ủy</w:t>
      </w:r>
      <w:r>
        <w:rPr>
          <w:spacing w:val="-2"/>
        </w:rPr>
        <w:t> </w:t>
      </w:r>
      <w:r>
        <w:rPr/>
        <w:t>quyền ngày 24/11/2022). Có mặt.</w:t>
      </w:r>
    </w:p>
    <w:p>
      <w:pPr>
        <w:spacing w:after="0" w:line="288" w:lineRule="auto"/>
        <w:jc w:val="both"/>
        <w:sectPr>
          <w:type w:val="continuous"/>
          <w:pgSz w:w="11910" w:h="16850"/>
          <w:pgMar w:top="1120" w:bottom="280" w:left="1000" w:right="300"/>
        </w:sectPr>
      </w:pPr>
    </w:p>
    <w:p>
      <w:pPr>
        <w:pStyle w:val="ListParagraph"/>
        <w:numPr>
          <w:ilvl w:val="0"/>
          <w:numId w:val="2"/>
        </w:numPr>
        <w:tabs>
          <w:tab w:pos="1667" w:val="left" w:leader="none"/>
        </w:tabs>
        <w:spacing w:line="288" w:lineRule="auto" w:before="62" w:after="0"/>
        <w:ind w:left="702" w:right="825" w:firstLine="566"/>
        <w:jc w:val="left"/>
        <w:rPr>
          <w:i/>
          <w:sz w:val="28"/>
        </w:rPr>
      </w:pPr>
      <w:r>
        <w:rPr>
          <w:i/>
          <w:sz w:val="28"/>
        </w:rPr>
        <w:t>Bị đơn</w:t>
      </w:r>
      <w:r>
        <w:rPr>
          <w:sz w:val="28"/>
        </w:rPr>
        <w:t>: Ông Phùng Văn T, sinh năm 1969; bà Phùng Thị L, sinh năm</w:t>
      </w:r>
      <w:r>
        <w:rPr>
          <w:spacing w:val="80"/>
          <w:sz w:val="28"/>
        </w:rPr>
        <w:t> </w:t>
      </w:r>
      <w:r>
        <w:rPr>
          <w:sz w:val="28"/>
        </w:rPr>
        <w:t>1971. Cùng</w:t>
      </w:r>
      <w:r>
        <w:rPr>
          <w:spacing w:val="-1"/>
          <w:sz w:val="28"/>
        </w:rPr>
        <w:t> </w:t>
      </w:r>
      <w:r>
        <w:rPr>
          <w:sz w:val="28"/>
        </w:rPr>
        <w:t>trú tại: Thôn Phúc Thọ</w:t>
      </w:r>
      <w:r>
        <w:rPr>
          <w:spacing w:val="-1"/>
          <w:sz w:val="28"/>
        </w:rPr>
        <w:t> </w:t>
      </w:r>
      <w:r>
        <w:rPr>
          <w:sz w:val="28"/>
        </w:rPr>
        <w:t>1, xã T, huyện L, tỉnh Lâm</w:t>
      </w:r>
      <w:r>
        <w:rPr>
          <w:spacing w:val="-2"/>
          <w:sz w:val="28"/>
        </w:rPr>
        <w:t> </w:t>
      </w:r>
      <w:r>
        <w:rPr>
          <w:sz w:val="28"/>
        </w:rPr>
        <w:t>Đồng. Vắng mặt.</w:t>
      </w:r>
    </w:p>
    <w:p>
      <w:pPr>
        <w:pStyle w:val="ListParagraph"/>
        <w:numPr>
          <w:ilvl w:val="0"/>
          <w:numId w:val="2"/>
        </w:numPr>
        <w:tabs>
          <w:tab w:pos="1550" w:val="left" w:leader="none"/>
        </w:tabs>
        <w:spacing w:line="240" w:lineRule="auto" w:before="121" w:after="0"/>
        <w:ind w:left="1549" w:right="0" w:hanging="282"/>
        <w:jc w:val="left"/>
        <w:rPr>
          <w:sz w:val="28"/>
        </w:rPr>
      </w:pPr>
      <w:r>
        <w:rPr>
          <w:i/>
          <w:sz w:val="28"/>
        </w:rPr>
        <w:t>Người</w:t>
      </w:r>
      <w:r>
        <w:rPr>
          <w:i/>
          <w:spacing w:val="-5"/>
          <w:sz w:val="28"/>
        </w:rPr>
        <w:t> </w:t>
      </w:r>
      <w:r>
        <w:rPr>
          <w:i/>
          <w:sz w:val="28"/>
        </w:rPr>
        <w:t>có</w:t>
      </w:r>
      <w:r>
        <w:rPr>
          <w:i/>
          <w:spacing w:val="-3"/>
          <w:sz w:val="28"/>
        </w:rPr>
        <w:t> </w:t>
      </w:r>
      <w:r>
        <w:rPr>
          <w:i/>
          <w:sz w:val="28"/>
        </w:rPr>
        <w:t>quyền</w:t>
      </w:r>
      <w:r>
        <w:rPr>
          <w:i/>
          <w:spacing w:val="-3"/>
          <w:sz w:val="28"/>
        </w:rPr>
        <w:t> </w:t>
      </w:r>
      <w:r>
        <w:rPr>
          <w:i/>
          <w:sz w:val="28"/>
        </w:rPr>
        <w:t>lợi,</w:t>
      </w:r>
      <w:r>
        <w:rPr>
          <w:i/>
          <w:spacing w:val="-5"/>
          <w:sz w:val="28"/>
        </w:rPr>
        <w:t> </w:t>
      </w:r>
      <w:r>
        <w:rPr>
          <w:i/>
          <w:sz w:val="28"/>
        </w:rPr>
        <w:t>nghĩa</w:t>
      </w:r>
      <w:r>
        <w:rPr>
          <w:i/>
          <w:spacing w:val="-3"/>
          <w:sz w:val="28"/>
        </w:rPr>
        <w:t> </w:t>
      </w:r>
      <w:r>
        <w:rPr>
          <w:i/>
          <w:sz w:val="28"/>
        </w:rPr>
        <w:t>vụ</w:t>
      </w:r>
      <w:r>
        <w:rPr>
          <w:i/>
          <w:spacing w:val="-3"/>
          <w:sz w:val="28"/>
        </w:rPr>
        <w:t> </w:t>
      </w:r>
      <w:r>
        <w:rPr>
          <w:i/>
          <w:sz w:val="28"/>
        </w:rPr>
        <w:t>liên</w:t>
      </w:r>
      <w:r>
        <w:rPr>
          <w:i/>
          <w:spacing w:val="-5"/>
          <w:sz w:val="28"/>
        </w:rPr>
        <w:t> </w:t>
      </w:r>
      <w:r>
        <w:rPr>
          <w:i/>
          <w:spacing w:val="-4"/>
          <w:sz w:val="28"/>
        </w:rPr>
        <w:t>quan</w:t>
      </w:r>
      <w:r>
        <w:rPr>
          <w:spacing w:val="-4"/>
          <w:sz w:val="28"/>
        </w:rPr>
        <w:t>:</w:t>
      </w:r>
    </w:p>
    <w:p>
      <w:pPr>
        <w:pStyle w:val="BodyText"/>
        <w:spacing w:before="184"/>
        <w:ind w:left="1268"/>
      </w:pPr>
      <w:r>
        <w:rPr/>
        <w:t>Ông</w:t>
      </w:r>
      <w:r>
        <w:rPr>
          <w:spacing w:val="34"/>
        </w:rPr>
        <w:t> </w:t>
      </w:r>
      <w:r>
        <w:rPr/>
        <w:t>Nguyễn</w:t>
      </w:r>
      <w:r>
        <w:rPr>
          <w:spacing w:val="37"/>
        </w:rPr>
        <w:t> </w:t>
      </w:r>
      <w:r>
        <w:rPr/>
        <w:t>Cửu</w:t>
      </w:r>
      <w:r>
        <w:rPr>
          <w:spacing w:val="36"/>
        </w:rPr>
        <w:t> </w:t>
      </w:r>
      <w:r>
        <w:rPr/>
        <w:t>K,</w:t>
      </w:r>
      <w:r>
        <w:rPr>
          <w:spacing w:val="35"/>
        </w:rPr>
        <w:t> </w:t>
      </w:r>
      <w:r>
        <w:rPr/>
        <w:t>sinh</w:t>
      </w:r>
      <w:r>
        <w:rPr>
          <w:spacing w:val="34"/>
        </w:rPr>
        <w:t> </w:t>
      </w:r>
      <w:r>
        <w:rPr/>
        <w:t>năm</w:t>
      </w:r>
      <w:r>
        <w:rPr>
          <w:spacing w:val="31"/>
        </w:rPr>
        <w:t> </w:t>
      </w:r>
      <w:r>
        <w:rPr/>
        <w:t>1966;</w:t>
      </w:r>
      <w:r>
        <w:rPr>
          <w:spacing w:val="35"/>
        </w:rPr>
        <w:t> </w:t>
      </w:r>
      <w:r>
        <w:rPr/>
        <w:t>bà</w:t>
      </w:r>
      <w:r>
        <w:rPr>
          <w:spacing w:val="33"/>
        </w:rPr>
        <w:t> </w:t>
      </w:r>
      <w:r>
        <w:rPr/>
        <w:t>Nguyễn</w:t>
      </w:r>
      <w:r>
        <w:rPr>
          <w:spacing w:val="37"/>
        </w:rPr>
        <w:t> </w:t>
      </w:r>
      <w:r>
        <w:rPr/>
        <w:t>Thị</w:t>
      </w:r>
      <w:r>
        <w:rPr>
          <w:spacing w:val="37"/>
        </w:rPr>
        <w:t> </w:t>
      </w:r>
      <w:r>
        <w:rPr/>
        <w:t>N,</w:t>
      </w:r>
      <w:r>
        <w:rPr>
          <w:spacing w:val="35"/>
        </w:rPr>
        <w:t> </w:t>
      </w:r>
      <w:r>
        <w:rPr/>
        <w:t>sinh</w:t>
      </w:r>
      <w:r>
        <w:rPr>
          <w:spacing w:val="34"/>
        </w:rPr>
        <w:t> </w:t>
      </w:r>
      <w:r>
        <w:rPr/>
        <w:t>năm</w:t>
      </w:r>
      <w:r>
        <w:rPr>
          <w:spacing w:val="32"/>
        </w:rPr>
        <w:t> </w:t>
      </w:r>
      <w:r>
        <w:rPr>
          <w:spacing w:val="-2"/>
        </w:rPr>
        <w:t>1971.</w:t>
      </w:r>
    </w:p>
    <w:p>
      <w:pPr>
        <w:pStyle w:val="BodyText"/>
        <w:spacing w:before="65"/>
      </w:pPr>
      <w:r>
        <w:rPr/>
        <w:t>Cùng</w:t>
      </w:r>
      <w:r>
        <w:rPr>
          <w:spacing w:val="-6"/>
        </w:rPr>
        <w:t> </w:t>
      </w:r>
      <w:r>
        <w:rPr/>
        <w:t>trú</w:t>
      </w:r>
      <w:r>
        <w:rPr>
          <w:spacing w:val="-4"/>
        </w:rPr>
        <w:t> </w:t>
      </w:r>
      <w:r>
        <w:rPr/>
        <w:t>tại:</w:t>
      </w:r>
      <w:r>
        <w:rPr>
          <w:spacing w:val="-1"/>
        </w:rPr>
        <w:t> </w:t>
      </w:r>
      <w:r>
        <w:rPr/>
        <w:t>Thôn</w:t>
      </w:r>
      <w:r>
        <w:rPr>
          <w:spacing w:val="-1"/>
        </w:rPr>
        <w:t> </w:t>
      </w:r>
      <w:r>
        <w:rPr/>
        <w:t>Phúc</w:t>
      </w:r>
      <w:r>
        <w:rPr>
          <w:spacing w:val="-2"/>
        </w:rPr>
        <w:t> </w:t>
      </w:r>
      <w:r>
        <w:rPr/>
        <w:t>Thọ</w:t>
      </w:r>
      <w:r>
        <w:rPr>
          <w:spacing w:val="-1"/>
        </w:rPr>
        <w:t> </w:t>
      </w:r>
      <w:r>
        <w:rPr/>
        <w:t>2,</w:t>
      </w:r>
      <w:r>
        <w:rPr>
          <w:spacing w:val="-2"/>
        </w:rPr>
        <w:t> </w:t>
      </w:r>
      <w:r>
        <w:rPr/>
        <w:t>xã</w:t>
      </w:r>
      <w:r>
        <w:rPr>
          <w:spacing w:val="-3"/>
        </w:rPr>
        <w:t> </w:t>
      </w:r>
      <w:r>
        <w:rPr/>
        <w:t>T,</w:t>
      </w:r>
      <w:r>
        <w:rPr>
          <w:spacing w:val="-3"/>
        </w:rPr>
        <w:t> </w:t>
      </w:r>
      <w:r>
        <w:rPr/>
        <w:t>huyện</w:t>
      </w:r>
      <w:r>
        <w:rPr>
          <w:spacing w:val="-1"/>
        </w:rPr>
        <w:t> </w:t>
      </w:r>
      <w:r>
        <w:rPr/>
        <w:t>L,</w:t>
      </w:r>
      <w:r>
        <w:rPr>
          <w:spacing w:val="-3"/>
        </w:rPr>
        <w:t> </w:t>
      </w:r>
      <w:r>
        <w:rPr/>
        <w:t>tỉnh</w:t>
      </w:r>
      <w:r>
        <w:rPr>
          <w:spacing w:val="-1"/>
        </w:rPr>
        <w:t> </w:t>
      </w:r>
      <w:r>
        <w:rPr/>
        <w:t>Lâm</w:t>
      </w:r>
      <w:r>
        <w:rPr>
          <w:spacing w:val="-7"/>
        </w:rPr>
        <w:t> </w:t>
      </w:r>
      <w:r>
        <w:rPr/>
        <w:t>Đồng.</w:t>
      </w:r>
      <w:r>
        <w:rPr>
          <w:spacing w:val="-4"/>
        </w:rPr>
        <w:t> </w:t>
      </w:r>
      <w:r>
        <w:rPr/>
        <w:t>Vắng</w:t>
      </w:r>
      <w:r>
        <w:rPr>
          <w:spacing w:val="-1"/>
        </w:rPr>
        <w:t> </w:t>
      </w:r>
      <w:r>
        <w:rPr>
          <w:spacing w:val="-4"/>
        </w:rPr>
        <w:t>mặt.</w:t>
      </w:r>
    </w:p>
    <w:p>
      <w:pPr>
        <w:pStyle w:val="ListParagraph"/>
        <w:numPr>
          <w:ilvl w:val="0"/>
          <w:numId w:val="2"/>
        </w:numPr>
        <w:tabs>
          <w:tab w:pos="1550" w:val="left" w:leader="none"/>
        </w:tabs>
        <w:spacing w:line="240" w:lineRule="auto" w:before="184" w:after="0"/>
        <w:ind w:left="1549" w:right="0" w:hanging="282"/>
        <w:jc w:val="left"/>
        <w:rPr>
          <w:sz w:val="28"/>
        </w:rPr>
      </w:pPr>
      <w:r>
        <w:rPr>
          <w:sz w:val="28"/>
        </w:rPr>
        <w:t>Người</w:t>
      </w:r>
      <w:r>
        <w:rPr>
          <w:spacing w:val="-6"/>
          <w:sz w:val="28"/>
        </w:rPr>
        <w:t> </w:t>
      </w:r>
      <w:r>
        <w:rPr>
          <w:sz w:val="28"/>
        </w:rPr>
        <w:t>kháng</w:t>
      </w:r>
      <w:r>
        <w:rPr>
          <w:spacing w:val="-3"/>
          <w:sz w:val="28"/>
        </w:rPr>
        <w:t> </w:t>
      </w:r>
      <w:r>
        <w:rPr>
          <w:sz w:val="28"/>
        </w:rPr>
        <w:t>cáo:</w:t>
      </w:r>
      <w:r>
        <w:rPr>
          <w:spacing w:val="-2"/>
          <w:sz w:val="28"/>
        </w:rPr>
        <w:t> </w:t>
      </w:r>
      <w:r>
        <w:rPr>
          <w:sz w:val="28"/>
        </w:rPr>
        <w:t>ông</w:t>
      </w:r>
      <w:r>
        <w:rPr>
          <w:spacing w:val="-3"/>
          <w:sz w:val="28"/>
        </w:rPr>
        <w:t> </w:t>
      </w:r>
      <w:r>
        <w:rPr>
          <w:sz w:val="28"/>
        </w:rPr>
        <w:t>Nguyễn</w:t>
      </w:r>
      <w:r>
        <w:rPr>
          <w:spacing w:val="-3"/>
          <w:sz w:val="28"/>
        </w:rPr>
        <w:t> </w:t>
      </w:r>
      <w:r>
        <w:rPr>
          <w:sz w:val="28"/>
        </w:rPr>
        <w:t>Thanh</w:t>
      </w:r>
      <w:r>
        <w:rPr>
          <w:spacing w:val="-3"/>
          <w:sz w:val="28"/>
        </w:rPr>
        <w:t> </w:t>
      </w:r>
      <w:r>
        <w:rPr>
          <w:sz w:val="28"/>
        </w:rPr>
        <w:t>H,</w:t>
      </w:r>
      <w:r>
        <w:rPr>
          <w:spacing w:val="-4"/>
          <w:sz w:val="28"/>
        </w:rPr>
        <w:t> </w:t>
      </w:r>
      <w:r>
        <w:rPr>
          <w:sz w:val="28"/>
        </w:rPr>
        <w:t>bà</w:t>
      </w:r>
      <w:r>
        <w:rPr>
          <w:spacing w:val="-4"/>
          <w:sz w:val="28"/>
        </w:rPr>
        <w:t> </w:t>
      </w:r>
      <w:r>
        <w:rPr>
          <w:sz w:val="28"/>
        </w:rPr>
        <w:t>Nguyễn</w:t>
      </w:r>
      <w:r>
        <w:rPr>
          <w:spacing w:val="-3"/>
          <w:sz w:val="28"/>
        </w:rPr>
        <w:t> </w:t>
      </w:r>
      <w:r>
        <w:rPr>
          <w:sz w:val="28"/>
        </w:rPr>
        <w:t>Thị</w:t>
      </w:r>
      <w:r>
        <w:rPr>
          <w:spacing w:val="-3"/>
          <w:sz w:val="28"/>
        </w:rPr>
        <w:t> </w:t>
      </w:r>
      <w:r>
        <w:rPr>
          <w:sz w:val="28"/>
        </w:rPr>
        <w:t>H-</w:t>
      </w:r>
      <w:r>
        <w:rPr>
          <w:spacing w:val="-5"/>
          <w:sz w:val="28"/>
        </w:rPr>
        <w:t> </w:t>
      </w:r>
      <w:r>
        <w:rPr>
          <w:sz w:val="28"/>
        </w:rPr>
        <w:t>Nguyên</w:t>
      </w:r>
      <w:r>
        <w:rPr>
          <w:spacing w:val="-2"/>
          <w:sz w:val="28"/>
        </w:rPr>
        <w:t> </w:t>
      </w:r>
      <w:r>
        <w:rPr>
          <w:spacing w:val="-4"/>
          <w:sz w:val="28"/>
        </w:rPr>
        <w:t>đơn.</w:t>
      </w:r>
    </w:p>
    <w:p>
      <w:pPr>
        <w:pStyle w:val="Heading1"/>
        <w:spacing w:before="192"/>
      </w:pPr>
      <w:r>
        <w:rPr/>
        <w:t>NỘI</w:t>
      </w:r>
      <w:r>
        <w:rPr>
          <w:spacing w:val="-3"/>
        </w:rPr>
        <w:t> </w:t>
      </w:r>
      <w:r>
        <w:rPr/>
        <w:t>DUNG</w:t>
      </w:r>
      <w:r>
        <w:rPr>
          <w:spacing w:val="-4"/>
        </w:rPr>
        <w:t> </w:t>
      </w:r>
      <w:r>
        <w:rPr/>
        <w:t>VỤ</w:t>
      </w:r>
      <w:r>
        <w:rPr>
          <w:spacing w:val="-5"/>
        </w:rPr>
        <w:t> ÁN:</w:t>
      </w:r>
    </w:p>
    <w:p>
      <w:pPr>
        <w:pStyle w:val="BodyText"/>
        <w:spacing w:line="288" w:lineRule="auto" w:before="162"/>
        <w:ind w:right="826" w:firstLine="566"/>
        <w:jc w:val="both"/>
      </w:pPr>
      <w:r>
        <w:rPr>
          <w:i/>
        </w:rPr>
        <w:t>Tại đơn khởi kiện ghi 20/5/2021 nguyên đơn ông Nguyễn Thanh H, bà</w:t>
      </w:r>
      <w:r>
        <w:rPr>
          <w:i/>
        </w:rPr>
        <w:t> Nguyễn Thị H</w:t>
      </w:r>
      <w:r>
        <w:rPr>
          <w:i/>
          <w:spacing w:val="-4"/>
        </w:rPr>
        <w:t> </w:t>
      </w:r>
      <w:r>
        <w:rPr>
          <w:i/>
        </w:rPr>
        <w:t>trình</w:t>
      </w:r>
      <w:r>
        <w:rPr>
          <w:i/>
          <w:spacing w:val="-2"/>
        </w:rPr>
        <w:t> </w:t>
      </w:r>
      <w:r>
        <w:rPr>
          <w:i/>
        </w:rPr>
        <w:t>bày</w:t>
      </w:r>
      <w:r>
        <w:rPr/>
        <w:t>:</w:t>
      </w:r>
      <w:r>
        <w:rPr>
          <w:spacing w:val="-2"/>
        </w:rPr>
        <w:t> </w:t>
      </w:r>
      <w:r>
        <w:rPr/>
        <w:t>Do</w:t>
      </w:r>
      <w:r>
        <w:rPr>
          <w:spacing w:val="-2"/>
        </w:rPr>
        <w:t> </w:t>
      </w:r>
      <w:r>
        <w:rPr/>
        <w:t>quan</w:t>
      </w:r>
      <w:r>
        <w:rPr>
          <w:spacing w:val="-2"/>
        </w:rPr>
        <w:t> </w:t>
      </w:r>
      <w:r>
        <w:rPr/>
        <w:t>hệ</w:t>
      </w:r>
      <w:r>
        <w:rPr>
          <w:spacing w:val="-4"/>
        </w:rPr>
        <w:t> </w:t>
      </w:r>
      <w:r>
        <w:rPr/>
        <w:t>quen</w:t>
      </w:r>
      <w:r>
        <w:rPr>
          <w:spacing w:val="-3"/>
        </w:rPr>
        <w:t> </w:t>
      </w:r>
      <w:r>
        <w:rPr/>
        <w:t>biết nên</w:t>
      </w:r>
      <w:r>
        <w:rPr>
          <w:spacing w:val="-2"/>
        </w:rPr>
        <w:t> </w:t>
      </w:r>
      <w:r>
        <w:rPr/>
        <w:t>ngày</w:t>
      </w:r>
      <w:r>
        <w:rPr>
          <w:spacing w:val="-4"/>
        </w:rPr>
        <w:t> </w:t>
      </w:r>
      <w:r>
        <w:rPr/>
        <w:t>01/02/2008</w:t>
      </w:r>
      <w:r>
        <w:rPr>
          <w:spacing w:val="-1"/>
        </w:rPr>
        <w:t> </w:t>
      </w:r>
      <w:r>
        <w:rPr/>
        <w:t>(âm</w:t>
      </w:r>
      <w:r>
        <w:rPr>
          <w:spacing w:val="-6"/>
        </w:rPr>
        <w:t> </w:t>
      </w:r>
      <w:r>
        <w:rPr/>
        <w:t>lịch) bà H có cho ông T, bà L vay số tiền 280.000.000đồng, thời hạn trả nợ tháng 12/2008; Ngày 10/02/2008 (âm lịch) bà H có cho ông T, bà L chốt 1.000kg cà phê nhân khô loại Rôbusta, giá 40.000đồng/01kg, thành tiền là 40.000.000đồng. Bà H đã giao đủ tiền cho ông T bà L. Ông T, bà L hẹn đến cuối năm thì giao cà phê cho bà H.</w:t>
      </w:r>
    </w:p>
    <w:p>
      <w:pPr>
        <w:pStyle w:val="BodyText"/>
        <w:spacing w:line="288" w:lineRule="auto" w:before="121"/>
        <w:ind w:right="826" w:firstLine="566"/>
        <w:jc w:val="both"/>
      </w:pPr>
      <w:r>
        <w:rPr/>
        <w:t>Ngày 16/02/2008 (âm lịch) bà H có cho ông T, bà L chốt 1.500kg cà phê nhân khô loại Rôbusta, giá 40.000đồng/01kg, thành tiền là 60.000.000đồng. Bà H</w:t>
      </w:r>
      <w:r>
        <w:rPr>
          <w:spacing w:val="-1"/>
        </w:rPr>
        <w:t> </w:t>
      </w:r>
      <w:r>
        <w:rPr/>
        <w:t>đã</w:t>
      </w:r>
      <w:r>
        <w:rPr>
          <w:spacing w:val="-1"/>
        </w:rPr>
        <w:t> </w:t>
      </w:r>
      <w:r>
        <w:rPr/>
        <w:t>giao đủ tiền cho ông</w:t>
      </w:r>
      <w:r>
        <w:rPr>
          <w:spacing w:val="-1"/>
        </w:rPr>
        <w:t> </w:t>
      </w:r>
      <w:r>
        <w:rPr/>
        <w:t>T, bà L. Ông</w:t>
      </w:r>
      <w:r>
        <w:rPr>
          <w:spacing w:val="-1"/>
        </w:rPr>
        <w:t> </w:t>
      </w:r>
      <w:r>
        <w:rPr/>
        <w:t>T, bà L</w:t>
      </w:r>
      <w:r>
        <w:rPr>
          <w:spacing w:val="-2"/>
        </w:rPr>
        <w:t> </w:t>
      </w:r>
      <w:r>
        <w:rPr/>
        <w:t>hẹn đến cuối</w:t>
      </w:r>
      <w:r>
        <w:rPr>
          <w:spacing w:val="-2"/>
        </w:rPr>
        <w:t> </w:t>
      </w:r>
      <w:r>
        <w:rPr/>
        <w:t>năm</w:t>
      </w:r>
      <w:r>
        <w:rPr>
          <w:spacing w:val="-5"/>
        </w:rPr>
        <w:t> </w:t>
      </w:r>
      <w:r>
        <w:rPr/>
        <w:t>thì giao cà</w:t>
      </w:r>
      <w:r>
        <w:rPr>
          <w:spacing w:val="-2"/>
        </w:rPr>
        <w:t> </w:t>
      </w:r>
      <w:r>
        <w:rPr/>
        <w:t>phê cho bà H.</w:t>
      </w:r>
    </w:p>
    <w:p>
      <w:pPr>
        <w:pStyle w:val="BodyText"/>
        <w:spacing w:line="288" w:lineRule="auto" w:before="121"/>
        <w:ind w:right="821" w:firstLine="566"/>
        <w:jc w:val="both"/>
      </w:pPr>
      <w:r>
        <w:rPr/>
        <w:t>Ngày</w:t>
      </w:r>
      <w:r>
        <w:rPr>
          <w:spacing w:val="-12"/>
        </w:rPr>
        <w:t> </w:t>
      </w:r>
      <w:r>
        <w:rPr/>
        <w:t>11/3/2008</w:t>
      </w:r>
      <w:r>
        <w:rPr>
          <w:spacing w:val="-8"/>
        </w:rPr>
        <w:t> </w:t>
      </w:r>
      <w:r>
        <w:rPr/>
        <w:t>(âm</w:t>
      </w:r>
      <w:r>
        <w:rPr>
          <w:spacing w:val="-13"/>
        </w:rPr>
        <w:t> </w:t>
      </w:r>
      <w:r>
        <w:rPr/>
        <w:t>lịch)</w:t>
      </w:r>
      <w:r>
        <w:rPr>
          <w:spacing w:val="-8"/>
        </w:rPr>
        <w:t> </w:t>
      </w:r>
      <w:r>
        <w:rPr/>
        <w:t>bà</w:t>
      </w:r>
      <w:r>
        <w:rPr>
          <w:spacing w:val="-10"/>
        </w:rPr>
        <w:t> </w:t>
      </w:r>
      <w:r>
        <w:rPr/>
        <w:t>H</w:t>
      </w:r>
      <w:r>
        <w:rPr>
          <w:spacing w:val="-10"/>
        </w:rPr>
        <w:t> </w:t>
      </w:r>
      <w:r>
        <w:rPr/>
        <w:t>có</w:t>
      </w:r>
      <w:r>
        <w:rPr>
          <w:spacing w:val="-8"/>
        </w:rPr>
        <w:t> </w:t>
      </w:r>
      <w:r>
        <w:rPr/>
        <w:t>cho</w:t>
      </w:r>
      <w:r>
        <w:rPr>
          <w:spacing w:val="-10"/>
        </w:rPr>
        <w:t> </w:t>
      </w:r>
      <w:r>
        <w:rPr/>
        <w:t>ông</w:t>
      </w:r>
      <w:r>
        <w:rPr>
          <w:spacing w:val="-11"/>
        </w:rPr>
        <w:t> </w:t>
      </w:r>
      <w:r>
        <w:rPr/>
        <w:t>T,</w:t>
      </w:r>
      <w:r>
        <w:rPr>
          <w:spacing w:val="-10"/>
        </w:rPr>
        <w:t> </w:t>
      </w:r>
      <w:r>
        <w:rPr/>
        <w:t>bà</w:t>
      </w:r>
      <w:r>
        <w:rPr>
          <w:spacing w:val="-10"/>
        </w:rPr>
        <w:t> </w:t>
      </w:r>
      <w:r>
        <w:rPr/>
        <w:t>L</w:t>
      </w:r>
      <w:r>
        <w:rPr>
          <w:spacing w:val="-10"/>
        </w:rPr>
        <w:t> </w:t>
      </w:r>
      <w:r>
        <w:rPr/>
        <w:t>chốt</w:t>
      </w:r>
      <w:r>
        <w:rPr>
          <w:spacing w:val="-8"/>
        </w:rPr>
        <w:t> </w:t>
      </w:r>
      <w:r>
        <w:rPr/>
        <w:t>6.500kg</w:t>
      </w:r>
      <w:r>
        <w:rPr>
          <w:spacing w:val="-12"/>
        </w:rPr>
        <w:t> </w:t>
      </w:r>
      <w:r>
        <w:rPr/>
        <w:t>cà</w:t>
      </w:r>
      <w:r>
        <w:rPr>
          <w:spacing w:val="-10"/>
        </w:rPr>
        <w:t> </w:t>
      </w:r>
      <w:r>
        <w:rPr/>
        <w:t>phê</w:t>
      </w:r>
      <w:r>
        <w:rPr>
          <w:spacing w:val="-10"/>
        </w:rPr>
        <w:t> </w:t>
      </w:r>
      <w:r>
        <w:rPr/>
        <w:t>nhân khô loại Rôbusta, giá 40.000đồng/01kg, thành tiền là 260.000.000đồng. Bà H đã giao</w:t>
      </w:r>
      <w:r>
        <w:rPr>
          <w:spacing w:val="-11"/>
        </w:rPr>
        <w:t> </w:t>
      </w:r>
      <w:r>
        <w:rPr/>
        <w:t>đủ</w:t>
      </w:r>
      <w:r>
        <w:rPr>
          <w:spacing w:val="-11"/>
        </w:rPr>
        <w:t> </w:t>
      </w:r>
      <w:r>
        <w:rPr/>
        <w:t>tiền</w:t>
      </w:r>
      <w:r>
        <w:rPr>
          <w:spacing w:val="-11"/>
        </w:rPr>
        <w:t> </w:t>
      </w:r>
      <w:r>
        <w:rPr/>
        <w:t>cho</w:t>
      </w:r>
      <w:r>
        <w:rPr>
          <w:spacing w:val="-9"/>
        </w:rPr>
        <w:t> </w:t>
      </w:r>
      <w:r>
        <w:rPr/>
        <w:t>ông</w:t>
      </w:r>
      <w:r>
        <w:rPr>
          <w:spacing w:val="-12"/>
        </w:rPr>
        <w:t> </w:t>
      </w:r>
      <w:r>
        <w:rPr/>
        <w:t>T,</w:t>
      </w:r>
      <w:r>
        <w:rPr>
          <w:spacing w:val="-12"/>
        </w:rPr>
        <w:t> </w:t>
      </w:r>
      <w:r>
        <w:rPr/>
        <w:t>bà</w:t>
      </w:r>
      <w:r>
        <w:rPr>
          <w:spacing w:val="-9"/>
        </w:rPr>
        <w:t> </w:t>
      </w:r>
      <w:r>
        <w:rPr/>
        <w:t>L.</w:t>
      </w:r>
      <w:r>
        <w:rPr>
          <w:spacing w:val="-9"/>
        </w:rPr>
        <w:t> </w:t>
      </w:r>
      <w:r>
        <w:rPr/>
        <w:t>Ông</w:t>
      </w:r>
      <w:r>
        <w:rPr>
          <w:spacing w:val="-11"/>
        </w:rPr>
        <w:t> </w:t>
      </w:r>
      <w:r>
        <w:rPr/>
        <w:t>T,</w:t>
      </w:r>
      <w:r>
        <w:rPr>
          <w:spacing w:val="-9"/>
        </w:rPr>
        <w:t> </w:t>
      </w:r>
      <w:r>
        <w:rPr/>
        <w:t>bà</w:t>
      </w:r>
      <w:r>
        <w:rPr>
          <w:spacing w:val="-12"/>
        </w:rPr>
        <w:t> </w:t>
      </w:r>
      <w:r>
        <w:rPr/>
        <w:t>L</w:t>
      </w:r>
      <w:r>
        <w:rPr>
          <w:spacing w:val="-7"/>
        </w:rPr>
        <w:t> </w:t>
      </w:r>
      <w:r>
        <w:rPr/>
        <w:t>hẹn</w:t>
      </w:r>
      <w:r>
        <w:rPr>
          <w:spacing w:val="-11"/>
        </w:rPr>
        <w:t> </w:t>
      </w:r>
      <w:r>
        <w:rPr/>
        <w:t>đến</w:t>
      </w:r>
      <w:r>
        <w:rPr>
          <w:spacing w:val="-11"/>
        </w:rPr>
        <w:t> </w:t>
      </w:r>
      <w:r>
        <w:rPr/>
        <w:t>cuối</w:t>
      </w:r>
      <w:r>
        <w:rPr>
          <w:spacing w:val="-10"/>
        </w:rPr>
        <w:t> </w:t>
      </w:r>
      <w:r>
        <w:rPr/>
        <w:t>năm</w:t>
      </w:r>
      <w:r>
        <w:rPr>
          <w:spacing w:val="-15"/>
        </w:rPr>
        <w:t> </w:t>
      </w:r>
      <w:r>
        <w:rPr/>
        <w:t>thì</w:t>
      </w:r>
      <w:r>
        <w:rPr>
          <w:spacing w:val="-8"/>
        </w:rPr>
        <w:t> </w:t>
      </w:r>
      <w:r>
        <w:rPr/>
        <w:t>giao</w:t>
      </w:r>
      <w:r>
        <w:rPr>
          <w:spacing w:val="-11"/>
        </w:rPr>
        <w:t> </w:t>
      </w:r>
      <w:r>
        <w:rPr/>
        <w:t>cà</w:t>
      </w:r>
      <w:r>
        <w:rPr>
          <w:spacing w:val="-12"/>
        </w:rPr>
        <w:t> </w:t>
      </w:r>
      <w:r>
        <w:rPr/>
        <w:t>phê</w:t>
      </w:r>
      <w:r>
        <w:rPr>
          <w:spacing w:val="-12"/>
        </w:rPr>
        <w:t> </w:t>
      </w:r>
      <w:r>
        <w:rPr/>
        <w:t>cho</w:t>
      </w:r>
      <w:r>
        <w:rPr>
          <w:spacing w:val="-5"/>
        </w:rPr>
        <w:t> </w:t>
      </w:r>
      <w:r>
        <w:rPr/>
        <w:t>bà </w:t>
      </w:r>
      <w:r>
        <w:rPr>
          <w:spacing w:val="-6"/>
        </w:rPr>
        <w:t>H.</w:t>
      </w:r>
    </w:p>
    <w:p>
      <w:pPr>
        <w:pStyle w:val="BodyText"/>
        <w:spacing w:line="288" w:lineRule="auto" w:before="118"/>
        <w:ind w:right="821" w:firstLine="566"/>
        <w:jc w:val="both"/>
      </w:pPr>
      <w:r>
        <w:rPr/>
        <w:t>Các</w:t>
      </w:r>
      <w:r>
        <w:rPr>
          <w:spacing w:val="-17"/>
        </w:rPr>
        <w:t> </w:t>
      </w:r>
      <w:r>
        <w:rPr/>
        <w:t>lần</w:t>
      </w:r>
      <w:r>
        <w:rPr>
          <w:spacing w:val="-15"/>
        </w:rPr>
        <w:t> </w:t>
      </w:r>
      <w:r>
        <w:rPr/>
        <w:t>vay</w:t>
      </w:r>
      <w:r>
        <w:rPr>
          <w:spacing w:val="-18"/>
        </w:rPr>
        <w:t> </w:t>
      </w:r>
      <w:r>
        <w:rPr/>
        <w:t>và</w:t>
      </w:r>
      <w:r>
        <w:rPr>
          <w:spacing w:val="-12"/>
        </w:rPr>
        <w:t> </w:t>
      </w:r>
      <w:r>
        <w:rPr/>
        <w:t>chốt</w:t>
      </w:r>
      <w:r>
        <w:rPr>
          <w:spacing w:val="-15"/>
        </w:rPr>
        <w:t> </w:t>
      </w:r>
      <w:r>
        <w:rPr/>
        <w:t>cà</w:t>
      </w:r>
      <w:r>
        <w:rPr>
          <w:spacing w:val="-15"/>
        </w:rPr>
        <w:t> </w:t>
      </w:r>
      <w:r>
        <w:rPr/>
        <w:t>phê</w:t>
      </w:r>
      <w:r>
        <w:rPr>
          <w:spacing w:val="-15"/>
        </w:rPr>
        <w:t> </w:t>
      </w:r>
      <w:r>
        <w:rPr/>
        <w:t>đều</w:t>
      </w:r>
      <w:r>
        <w:rPr>
          <w:spacing w:val="-15"/>
        </w:rPr>
        <w:t> </w:t>
      </w:r>
      <w:r>
        <w:rPr/>
        <w:t>có</w:t>
      </w:r>
      <w:r>
        <w:rPr>
          <w:spacing w:val="-12"/>
        </w:rPr>
        <w:t> </w:t>
      </w:r>
      <w:r>
        <w:rPr/>
        <w:t>mặt</w:t>
      </w:r>
      <w:r>
        <w:rPr>
          <w:spacing w:val="-15"/>
        </w:rPr>
        <w:t> </w:t>
      </w:r>
      <w:r>
        <w:rPr/>
        <w:t>cả</w:t>
      </w:r>
      <w:r>
        <w:rPr>
          <w:spacing w:val="-10"/>
        </w:rPr>
        <w:t> </w:t>
      </w:r>
      <w:r>
        <w:rPr/>
        <w:t>ông</w:t>
      </w:r>
      <w:r>
        <w:rPr>
          <w:spacing w:val="-15"/>
        </w:rPr>
        <w:t> </w:t>
      </w:r>
      <w:r>
        <w:rPr/>
        <w:t>T</w:t>
      </w:r>
      <w:r>
        <w:rPr>
          <w:spacing w:val="-16"/>
        </w:rPr>
        <w:t> </w:t>
      </w:r>
      <w:r>
        <w:rPr/>
        <w:t>và</w:t>
      </w:r>
      <w:r>
        <w:rPr>
          <w:spacing w:val="-15"/>
        </w:rPr>
        <w:t> </w:t>
      </w:r>
      <w:r>
        <w:rPr/>
        <w:t>bà</w:t>
      </w:r>
      <w:r>
        <w:rPr>
          <w:spacing w:val="-13"/>
        </w:rPr>
        <w:t> </w:t>
      </w:r>
      <w:r>
        <w:rPr/>
        <w:t>L</w:t>
      </w:r>
      <w:r>
        <w:rPr>
          <w:spacing w:val="-17"/>
        </w:rPr>
        <w:t> </w:t>
      </w:r>
      <w:r>
        <w:rPr/>
        <w:t>đến</w:t>
      </w:r>
      <w:r>
        <w:rPr>
          <w:spacing w:val="-15"/>
        </w:rPr>
        <w:t> </w:t>
      </w:r>
      <w:r>
        <w:rPr/>
        <w:t>hỏi</w:t>
      </w:r>
      <w:r>
        <w:rPr>
          <w:spacing w:val="-15"/>
        </w:rPr>
        <w:t> </w:t>
      </w:r>
      <w:r>
        <w:rPr/>
        <w:t>vay</w:t>
      </w:r>
      <w:r>
        <w:rPr>
          <w:spacing w:val="-16"/>
        </w:rPr>
        <w:t> </w:t>
      </w:r>
      <w:r>
        <w:rPr/>
        <w:t>nhưng</w:t>
      </w:r>
      <w:r>
        <w:rPr>
          <w:spacing w:val="-15"/>
        </w:rPr>
        <w:t> </w:t>
      </w:r>
      <w:r>
        <w:rPr/>
        <w:t>do có quan hệ họ hàng với nhau, tin tưởng nhau nên bà H không yêu cầu ông T ký vào, chữ viết trong giấy nhận nợ ngày 01/02/2008, ngày 10/02/2008, ngày 16/02/2008, ngày 11/3/2008 đều do bà L tự viết ra, ông T không viết không ký. Đến</w:t>
      </w:r>
      <w:r>
        <w:rPr>
          <w:spacing w:val="-11"/>
        </w:rPr>
        <w:t> </w:t>
      </w:r>
      <w:r>
        <w:rPr/>
        <w:t>hạn</w:t>
      </w:r>
      <w:r>
        <w:rPr>
          <w:spacing w:val="-11"/>
        </w:rPr>
        <w:t> </w:t>
      </w:r>
      <w:r>
        <w:rPr/>
        <w:t>trả</w:t>
      </w:r>
      <w:r>
        <w:rPr>
          <w:spacing w:val="-12"/>
        </w:rPr>
        <w:t> </w:t>
      </w:r>
      <w:r>
        <w:rPr/>
        <w:t>nợ</w:t>
      </w:r>
      <w:r>
        <w:rPr>
          <w:spacing w:val="-11"/>
        </w:rPr>
        <w:t> </w:t>
      </w:r>
      <w:r>
        <w:rPr/>
        <w:t>ông</w:t>
      </w:r>
      <w:r>
        <w:rPr>
          <w:spacing w:val="-11"/>
        </w:rPr>
        <w:t> </w:t>
      </w:r>
      <w:r>
        <w:rPr/>
        <w:t>T,</w:t>
      </w:r>
      <w:r>
        <w:rPr>
          <w:spacing w:val="-9"/>
        </w:rPr>
        <w:t> </w:t>
      </w:r>
      <w:r>
        <w:rPr/>
        <w:t>bà</w:t>
      </w:r>
      <w:r>
        <w:rPr>
          <w:spacing w:val="-12"/>
        </w:rPr>
        <w:t> </w:t>
      </w:r>
      <w:r>
        <w:rPr/>
        <w:t>L</w:t>
      </w:r>
      <w:r>
        <w:rPr>
          <w:spacing w:val="-10"/>
        </w:rPr>
        <w:t> </w:t>
      </w:r>
      <w:r>
        <w:rPr/>
        <w:t>không</w:t>
      </w:r>
      <w:r>
        <w:rPr>
          <w:spacing w:val="-11"/>
        </w:rPr>
        <w:t> </w:t>
      </w:r>
      <w:r>
        <w:rPr/>
        <w:t>trả</w:t>
      </w:r>
      <w:r>
        <w:rPr>
          <w:spacing w:val="-12"/>
        </w:rPr>
        <w:t> </w:t>
      </w:r>
      <w:r>
        <w:rPr/>
        <w:t>và</w:t>
      </w:r>
      <w:r>
        <w:rPr>
          <w:spacing w:val="-12"/>
        </w:rPr>
        <w:t> </w:t>
      </w:r>
      <w:r>
        <w:rPr/>
        <w:t>cũng</w:t>
      </w:r>
      <w:r>
        <w:rPr>
          <w:spacing w:val="-12"/>
        </w:rPr>
        <w:t> </w:t>
      </w:r>
      <w:r>
        <w:rPr/>
        <w:t>không</w:t>
      </w:r>
      <w:r>
        <w:rPr>
          <w:spacing w:val="-11"/>
        </w:rPr>
        <w:t> </w:t>
      </w:r>
      <w:r>
        <w:rPr/>
        <w:t>giao</w:t>
      </w:r>
      <w:r>
        <w:rPr>
          <w:spacing w:val="-11"/>
        </w:rPr>
        <w:t> </w:t>
      </w:r>
      <w:r>
        <w:rPr/>
        <w:t>số</w:t>
      </w:r>
      <w:r>
        <w:rPr>
          <w:spacing w:val="-11"/>
        </w:rPr>
        <w:t> </w:t>
      </w:r>
      <w:r>
        <w:rPr/>
        <w:t>cà</w:t>
      </w:r>
      <w:r>
        <w:rPr>
          <w:spacing w:val="-13"/>
        </w:rPr>
        <w:t> </w:t>
      </w:r>
      <w:r>
        <w:rPr/>
        <w:t>phê</w:t>
      </w:r>
      <w:r>
        <w:rPr>
          <w:spacing w:val="-12"/>
        </w:rPr>
        <w:t> </w:t>
      </w:r>
      <w:r>
        <w:rPr/>
        <w:t>đã</w:t>
      </w:r>
      <w:r>
        <w:rPr>
          <w:spacing w:val="-12"/>
        </w:rPr>
        <w:t> </w:t>
      </w:r>
      <w:r>
        <w:rPr/>
        <w:t>chốt</w:t>
      </w:r>
      <w:r>
        <w:rPr>
          <w:spacing w:val="-10"/>
        </w:rPr>
        <w:t> </w:t>
      </w:r>
      <w:r>
        <w:rPr/>
        <w:t>cho</w:t>
      </w:r>
      <w:r>
        <w:rPr>
          <w:spacing w:val="-4"/>
        </w:rPr>
        <w:t> </w:t>
      </w:r>
      <w:r>
        <w:rPr>
          <w:spacing w:val="-5"/>
        </w:rPr>
        <w:t>bà</w:t>
      </w:r>
    </w:p>
    <w:p>
      <w:pPr>
        <w:pStyle w:val="BodyText"/>
        <w:spacing w:line="288" w:lineRule="auto"/>
        <w:ind w:right="823"/>
        <w:jc w:val="both"/>
      </w:pPr>
      <w:r>
        <w:rPr/>
        <w:t>H. Bà H đã đòi nhiều lần nhưng ông T, bà L khất nợ nên bà H không khởi kiện. Nay</w:t>
      </w:r>
      <w:r>
        <w:rPr>
          <w:spacing w:val="-4"/>
        </w:rPr>
        <w:t> </w:t>
      </w:r>
      <w:r>
        <w:rPr/>
        <w:t>các</w:t>
      </w:r>
      <w:r>
        <w:rPr>
          <w:spacing w:val="-3"/>
        </w:rPr>
        <w:t> </w:t>
      </w:r>
      <w:r>
        <w:rPr/>
        <w:t>bên</w:t>
      </w:r>
      <w:r>
        <w:rPr>
          <w:spacing w:val="-1"/>
        </w:rPr>
        <w:t> </w:t>
      </w:r>
      <w:r>
        <w:rPr/>
        <w:t>không</w:t>
      </w:r>
      <w:r>
        <w:rPr>
          <w:spacing w:val="-1"/>
        </w:rPr>
        <w:t> </w:t>
      </w:r>
      <w:r>
        <w:rPr/>
        <w:t>thỏa</w:t>
      </w:r>
      <w:r>
        <w:rPr>
          <w:spacing w:val="-3"/>
        </w:rPr>
        <w:t> </w:t>
      </w:r>
      <w:r>
        <w:rPr/>
        <w:t>thuận</w:t>
      </w:r>
      <w:r>
        <w:rPr>
          <w:spacing w:val="-1"/>
        </w:rPr>
        <w:t> </w:t>
      </w:r>
      <w:r>
        <w:rPr/>
        <w:t>được</w:t>
      </w:r>
      <w:r>
        <w:rPr>
          <w:spacing w:val="-3"/>
        </w:rPr>
        <w:t> </w:t>
      </w:r>
      <w:r>
        <w:rPr/>
        <w:t>với</w:t>
      </w:r>
      <w:r>
        <w:rPr>
          <w:spacing w:val="-1"/>
        </w:rPr>
        <w:t> </w:t>
      </w:r>
      <w:r>
        <w:rPr/>
        <w:t>nhau</w:t>
      </w:r>
      <w:r>
        <w:rPr>
          <w:spacing w:val="-1"/>
        </w:rPr>
        <w:t> </w:t>
      </w:r>
      <w:r>
        <w:rPr/>
        <w:t>nên bà</w:t>
      </w:r>
      <w:r>
        <w:rPr>
          <w:spacing w:val="-3"/>
        </w:rPr>
        <w:t> </w:t>
      </w:r>
      <w:r>
        <w:rPr/>
        <w:t>H</w:t>
      </w:r>
      <w:r>
        <w:rPr>
          <w:spacing w:val="-3"/>
        </w:rPr>
        <w:t> </w:t>
      </w:r>
      <w:r>
        <w:rPr/>
        <w:t>khởi</w:t>
      </w:r>
      <w:r>
        <w:rPr>
          <w:spacing w:val="-1"/>
        </w:rPr>
        <w:t> </w:t>
      </w:r>
      <w:r>
        <w:rPr/>
        <w:t>kiện yêu</w:t>
      </w:r>
      <w:r>
        <w:rPr>
          <w:spacing w:val="-1"/>
        </w:rPr>
        <w:t> </w:t>
      </w:r>
      <w:r>
        <w:rPr/>
        <w:t>cầu</w:t>
      </w:r>
      <w:r>
        <w:rPr>
          <w:spacing w:val="-1"/>
        </w:rPr>
        <w:t> </w:t>
      </w:r>
      <w:r>
        <w:rPr/>
        <w:t>Tòa</w:t>
      </w:r>
      <w:r>
        <w:rPr>
          <w:spacing w:val="-3"/>
        </w:rPr>
        <w:t> </w:t>
      </w:r>
      <w:r>
        <w:rPr/>
        <w:t>án buộc</w:t>
      </w:r>
      <w:r>
        <w:rPr>
          <w:spacing w:val="16"/>
        </w:rPr>
        <w:t> </w:t>
      </w:r>
      <w:r>
        <w:rPr/>
        <w:t>ông</w:t>
      </w:r>
      <w:r>
        <w:rPr>
          <w:spacing w:val="16"/>
        </w:rPr>
        <w:t> </w:t>
      </w:r>
      <w:r>
        <w:rPr/>
        <w:t>T,</w:t>
      </w:r>
      <w:r>
        <w:rPr>
          <w:spacing w:val="16"/>
        </w:rPr>
        <w:t> </w:t>
      </w:r>
      <w:r>
        <w:rPr/>
        <w:t>bà</w:t>
      </w:r>
      <w:r>
        <w:rPr>
          <w:spacing w:val="18"/>
        </w:rPr>
        <w:t> </w:t>
      </w:r>
      <w:r>
        <w:rPr/>
        <w:t>L</w:t>
      </w:r>
      <w:r>
        <w:rPr>
          <w:spacing w:val="16"/>
        </w:rPr>
        <w:t> </w:t>
      </w:r>
      <w:r>
        <w:rPr/>
        <w:t>phải</w:t>
      </w:r>
      <w:r>
        <w:rPr>
          <w:spacing w:val="16"/>
        </w:rPr>
        <w:t> </w:t>
      </w:r>
      <w:r>
        <w:rPr/>
        <w:t>trả</w:t>
      </w:r>
      <w:r>
        <w:rPr>
          <w:spacing w:val="16"/>
        </w:rPr>
        <w:t> </w:t>
      </w:r>
      <w:r>
        <w:rPr/>
        <w:t>cho</w:t>
      </w:r>
      <w:r>
        <w:rPr>
          <w:spacing w:val="18"/>
        </w:rPr>
        <w:t> </w:t>
      </w:r>
      <w:r>
        <w:rPr/>
        <w:t>bà</w:t>
      </w:r>
      <w:r>
        <w:rPr>
          <w:spacing w:val="15"/>
        </w:rPr>
        <w:t> </w:t>
      </w:r>
      <w:r>
        <w:rPr/>
        <w:t>H</w:t>
      </w:r>
      <w:r>
        <w:rPr>
          <w:spacing w:val="16"/>
        </w:rPr>
        <w:t> </w:t>
      </w:r>
      <w:r>
        <w:rPr/>
        <w:t>số</w:t>
      </w:r>
      <w:r>
        <w:rPr>
          <w:spacing w:val="16"/>
        </w:rPr>
        <w:t> </w:t>
      </w:r>
      <w:r>
        <w:rPr/>
        <w:t>tiền</w:t>
      </w:r>
      <w:r>
        <w:rPr>
          <w:spacing w:val="17"/>
        </w:rPr>
        <w:t> </w:t>
      </w:r>
      <w:r>
        <w:rPr/>
        <w:t>vay</w:t>
      </w:r>
      <w:r>
        <w:rPr>
          <w:spacing w:val="14"/>
        </w:rPr>
        <w:t> </w:t>
      </w:r>
      <w:r>
        <w:rPr/>
        <w:t>là</w:t>
      </w:r>
      <w:r>
        <w:rPr>
          <w:spacing w:val="16"/>
        </w:rPr>
        <w:t> </w:t>
      </w:r>
      <w:r>
        <w:rPr/>
        <w:t>280.000.000</w:t>
      </w:r>
      <w:r>
        <w:rPr>
          <w:spacing w:val="17"/>
        </w:rPr>
        <w:t> </w:t>
      </w:r>
      <w:r>
        <w:rPr/>
        <w:t>đồng</w:t>
      </w:r>
      <w:r>
        <w:rPr>
          <w:spacing w:val="18"/>
        </w:rPr>
        <w:t> </w:t>
      </w:r>
      <w:r>
        <w:rPr/>
        <w:t>và</w:t>
      </w:r>
      <w:r>
        <w:rPr>
          <w:spacing w:val="15"/>
        </w:rPr>
        <w:t> </w:t>
      </w:r>
      <w:r>
        <w:rPr/>
        <w:t>tiền</w:t>
      </w:r>
      <w:r>
        <w:rPr>
          <w:spacing w:val="17"/>
        </w:rPr>
        <w:t> </w:t>
      </w:r>
      <w:r>
        <w:rPr>
          <w:spacing w:val="-5"/>
        </w:rPr>
        <w:t>lãi</w:t>
      </w:r>
    </w:p>
    <w:p>
      <w:pPr>
        <w:pStyle w:val="BodyText"/>
        <w:spacing w:line="288" w:lineRule="auto"/>
        <w:ind w:right="825"/>
        <w:jc w:val="both"/>
      </w:pPr>
      <w:r>
        <w:rPr/>
        <w:t>50.040.000 đồng (280.000.000 đồng x 9%/01 năm x 02 năm 2008, 2009). Đồng thời,</w:t>
      </w:r>
      <w:r>
        <w:rPr>
          <w:spacing w:val="-18"/>
        </w:rPr>
        <w:t> </w:t>
      </w:r>
      <w:r>
        <w:rPr/>
        <w:t>bà</w:t>
      </w:r>
      <w:r>
        <w:rPr>
          <w:spacing w:val="-17"/>
        </w:rPr>
        <w:t> </w:t>
      </w:r>
      <w:r>
        <w:rPr/>
        <w:t>H</w:t>
      </w:r>
      <w:r>
        <w:rPr>
          <w:spacing w:val="-18"/>
        </w:rPr>
        <w:t> </w:t>
      </w:r>
      <w:r>
        <w:rPr/>
        <w:t>yêu</w:t>
      </w:r>
      <w:r>
        <w:rPr>
          <w:spacing w:val="-17"/>
        </w:rPr>
        <w:t> </w:t>
      </w:r>
      <w:r>
        <w:rPr/>
        <w:t>cầu</w:t>
      </w:r>
      <w:r>
        <w:rPr>
          <w:spacing w:val="-18"/>
        </w:rPr>
        <w:t> </w:t>
      </w:r>
      <w:r>
        <w:rPr/>
        <w:t>ông</w:t>
      </w:r>
      <w:r>
        <w:rPr>
          <w:spacing w:val="-17"/>
        </w:rPr>
        <w:t> </w:t>
      </w:r>
      <w:r>
        <w:rPr/>
        <w:t>T,</w:t>
      </w:r>
      <w:r>
        <w:rPr>
          <w:spacing w:val="-18"/>
        </w:rPr>
        <w:t> </w:t>
      </w:r>
      <w:r>
        <w:rPr/>
        <w:t>bà</w:t>
      </w:r>
      <w:r>
        <w:rPr>
          <w:spacing w:val="-17"/>
        </w:rPr>
        <w:t> </w:t>
      </w:r>
      <w:r>
        <w:rPr/>
        <w:t>L</w:t>
      </w:r>
      <w:r>
        <w:rPr>
          <w:spacing w:val="-18"/>
        </w:rPr>
        <w:t> </w:t>
      </w:r>
      <w:r>
        <w:rPr/>
        <w:t>phải</w:t>
      </w:r>
      <w:r>
        <w:rPr>
          <w:spacing w:val="-17"/>
        </w:rPr>
        <w:t> </w:t>
      </w:r>
      <w:r>
        <w:rPr/>
        <w:t>trả</w:t>
      </w:r>
      <w:r>
        <w:rPr>
          <w:spacing w:val="-18"/>
        </w:rPr>
        <w:t> </w:t>
      </w:r>
      <w:r>
        <w:rPr/>
        <w:t>số</w:t>
      </w:r>
      <w:r>
        <w:rPr>
          <w:spacing w:val="-17"/>
        </w:rPr>
        <w:t> </w:t>
      </w:r>
      <w:r>
        <w:rPr/>
        <w:t>cà</w:t>
      </w:r>
      <w:r>
        <w:rPr>
          <w:spacing w:val="-18"/>
        </w:rPr>
        <w:t> </w:t>
      </w:r>
      <w:r>
        <w:rPr/>
        <w:t>phê</w:t>
      </w:r>
      <w:r>
        <w:rPr>
          <w:spacing w:val="-17"/>
        </w:rPr>
        <w:t> </w:t>
      </w:r>
      <w:r>
        <w:rPr/>
        <w:t>9.000kg</w:t>
      </w:r>
      <w:r>
        <w:rPr>
          <w:spacing w:val="-18"/>
        </w:rPr>
        <w:t> </w:t>
      </w:r>
      <w:r>
        <w:rPr/>
        <w:t>thành</w:t>
      </w:r>
      <w:r>
        <w:rPr>
          <w:spacing w:val="-17"/>
        </w:rPr>
        <w:t> </w:t>
      </w:r>
      <w:r>
        <w:rPr/>
        <w:t>tiền</w:t>
      </w:r>
      <w:r>
        <w:rPr>
          <w:spacing w:val="-18"/>
        </w:rPr>
        <w:t> </w:t>
      </w:r>
      <w:r>
        <w:rPr/>
        <w:t>là</w:t>
      </w:r>
      <w:r>
        <w:rPr>
          <w:spacing w:val="-17"/>
        </w:rPr>
        <w:t> </w:t>
      </w:r>
      <w:r>
        <w:rPr/>
        <w:t>360.000.000 đồng, tổng cộng</w:t>
      </w:r>
      <w:r>
        <w:rPr>
          <w:spacing w:val="40"/>
        </w:rPr>
        <w:t> </w:t>
      </w:r>
      <w:r>
        <w:rPr/>
        <w:t>690.040.000đồng.</w:t>
      </w:r>
    </w:p>
    <w:p>
      <w:pPr>
        <w:spacing w:line="288" w:lineRule="auto" w:before="121"/>
        <w:ind w:left="702" w:right="828" w:firstLine="635"/>
        <w:jc w:val="both"/>
        <w:rPr>
          <w:sz w:val="28"/>
        </w:rPr>
      </w:pPr>
      <w:r>
        <w:rPr>
          <w:i/>
          <w:sz w:val="28"/>
        </w:rPr>
        <w:t>Bị đơn bà Phùng Thị L trình bày: </w:t>
      </w:r>
      <w:r>
        <w:rPr>
          <w:sz w:val="28"/>
        </w:rPr>
        <w:t>Ngày</w:t>
      </w:r>
      <w:r>
        <w:rPr>
          <w:spacing w:val="-1"/>
          <w:sz w:val="28"/>
        </w:rPr>
        <w:t> </w:t>
      </w:r>
      <w:r>
        <w:rPr>
          <w:sz w:val="28"/>
        </w:rPr>
        <w:t>01/02/2008 (âm lịch)</w:t>
      </w:r>
      <w:r>
        <w:rPr>
          <w:spacing w:val="40"/>
          <w:sz w:val="28"/>
        </w:rPr>
        <w:t> </w:t>
      </w:r>
      <w:r>
        <w:rPr>
          <w:sz w:val="28"/>
        </w:rPr>
        <w:t>có vay bà H số tiền 280.000.000</w:t>
      </w:r>
      <w:r>
        <w:rPr>
          <w:spacing w:val="18"/>
          <w:sz w:val="28"/>
        </w:rPr>
        <w:t> </w:t>
      </w:r>
      <w:r>
        <w:rPr>
          <w:sz w:val="28"/>
        </w:rPr>
        <w:t>đồng, thời hạn trả nợ tháng 12/2008; ngày 10/02/2008 (âm</w:t>
      </w:r>
    </w:p>
    <w:p>
      <w:pPr>
        <w:spacing w:after="0" w:line="288" w:lineRule="auto"/>
        <w:jc w:val="both"/>
        <w:rPr>
          <w:sz w:val="28"/>
        </w:rPr>
        <w:sectPr>
          <w:footerReference w:type="default" r:id="rId5"/>
          <w:pgSz w:w="11910" w:h="16850"/>
          <w:pgMar w:footer="912" w:header="0" w:top="1060" w:bottom="1100" w:left="1000" w:right="300"/>
          <w:pgNumType w:start="2"/>
        </w:sectPr>
      </w:pPr>
    </w:p>
    <w:p>
      <w:pPr>
        <w:pStyle w:val="BodyText"/>
        <w:spacing w:line="288" w:lineRule="auto" w:before="62"/>
        <w:ind w:right="826"/>
        <w:jc w:val="both"/>
      </w:pPr>
      <w:r>
        <w:rPr/>
        <w:t>lịch) bà có chốt 1.000kg cà phê nhân khô loại Rôbusta; ngày 16/02/2008 (âm lịch) bà có chốt 1.500kg cà phê nhân khô loại Rôbusta; ngày 11/3/2008 (âm</w:t>
      </w:r>
      <w:r>
        <w:rPr>
          <w:spacing w:val="80"/>
        </w:rPr>
        <w:t> </w:t>
      </w:r>
      <w:r>
        <w:rPr/>
        <w:t>lịch) bà có chốt 6.500kg cà phê nhân khô loại Rôbusta. Bà đã trả toàn bộ số nợ trên, cụ thể: Năm 2009 ông Nguyễn Cửu K, bà Nguyễn Thị N có nợ bà số tiền 750.000.000 đồng. Ông K, bà N không có tiền trả cho bà nên thống nhất trả cho bà số tiền trên bằng cách trả một căn nhà đất diện tích 130m</w:t>
      </w:r>
      <w:r>
        <w:rPr>
          <w:vertAlign w:val="superscript"/>
        </w:rPr>
        <w:t>2</w:t>
      </w:r>
      <w:r>
        <w:rPr>
          <w:vertAlign w:val="baseline"/>
        </w:rPr>
        <w:t> thuộc thửa 327, tờ bản đồ 13 xã T tại xóm Chùa, thôn Tân Trung, xã T, huyện L nhưng giấy chứng nhận quyền sử dụng đất ông K, bà N đang thế chấp tại Ngân hàng nông nghiệp Tân Hà để vay số tiền 100.000.000 đồng. Do thời điểm này bà nợ bà H số tiền</w:t>
      </w:r>
      <w:r>
        <w:rPr>
          <w:spacing w:val="40"/>
          <w:vertAlign w:val="baseline"/>
        </w:rPr>
        <w:t> </w:t>
      </w:r>
      <w:r>
        <w:rPr>
          <w:vertAlign w:val="baseline"/>
        </w:rPr>
        <w:t>và cà phê như trên nên các bên thống nhất để bà trả nợ cho bà H bằng cách bàn giao nhà đất của ông K, bà N cho bà H.</w:t>
      </w:r>
    </w:p>
    <w:p>
      <w:pPr>
        <w:pStyle w:val="BodyText"/>
        <w:spacing w:line="288" w:lineRule="auto" w:before="122"/>
        <w:ind w:right="822" w:firstLine="566"/>
        <w:jc w:val="both"/>
      </w:pPr>
      <w:r>
        <w:rPr/>
        <w:t>Ba bên</w:t>
      </w:r>
      <w:r>
        <w:rPr>
          <w:spacing w:val="-1"/>
        </w:rPr>
        <w:t> </w:t>
      </w:r>
      <w:r>
        <w:rPr/>
        <w:t>thống</w:t>
      </w:r>
      <w:r>
        <w:rPr>
          <w:spacing w:val="-1"/>
        </w:rPr>
        <w:t> </w:t>
      </w:r>
      <w:r>
        <w:rPr/>
        <w:t>nhất</w:t>
      </w:r>
      <w:r>
        <w:rPr>
          <w:spacing w:val="-1"/>
        </w:rPr>
        <w:t> </w:t>
      </w:r>
      <w:r>
        <w:rPr/>
        <w:t>xong</w:t>
      </w:r>
      <w:r>
        <w:rPr>
          <w:spacing w:val="-1"/>
        </w:rPr>
        <w:t> </w:t>
      </w:r>
      <w:r>
        <w:rPr/>
        <w:t>thì bà H</w:t>
      </w:r>
      <w:r>
        <w:rPr>
          <w:spacing w:val="-1"/>
        </w:rPr>
        <w:t> </w:t>
      </w:r>
      <w:r>
        <w:rPr/>
        <w:t>đưa cho ông K, bà</w:t>
      </w:r>
      <w:r>
        <w:rPr>
          <w:spacing w:val="-2"/>
        </w:rPr>
        <w:t> </w:t>
      </w:r>
      <w:r>
        <w:rPr/>
        <w:t>N</w:t>
      </w:r>
      <w:r>
        <w:rPr>
          <w:spacing w:val="-1"/>
        </w:rPr>
        <w:t> </w:t>
      </w:r>
      <w:r>
        <w:rPr/>
        <w:t>100.000.000 đồng</w:t>
      </w:r>
      <w:r>
        <w:rPr>
          <w:spacing w:val="-1"/>
        </w:rPr>
        <w:t> </w:t>
      </w:r>
      <w:r>
        <w:rPr/>
        <w:t>để trả nợ Ngân hàng, lấy</w:t>
      </w:r>
      <w:r>
        <w:rPr>
          <w:spacing w:val="-1"/>
        </w:rPr>
        <w:t> </w:t>
      </w:r>
      <w:r>
        <w:rPr/>
        <w:t>sổ đỏ ra và các bên đến Ủy ban nhân dân xã T làm thủ tục chuyển nhượng nhà đất trên cho bà H. Sau đó bà H chuyển nhượng nhà đất trên cho ông Nguyễn Duy Tuấn, bà Nguyễn Thị Hoa. Vì vậy, bà không còn nợ bà H khoản</w:t>
      </w:r>
      <w:r>
        <w:rPr>
          <w:spacing w:val="-2"/>
        </w:rPr>
        <w:t> </w:t>
      </w:r>
      <w:r>
        <w:rPr/>
        <w:t>tiền</w:t>
      </w:r>
      <w:r>
        <w:rPr>
          <w:spacing w:val="-2"/>
        </w:rPr>
        <w:t> </w:t>
      </w:r>
      <w:r>
        <w:rPr/>
        <w:t>và</w:t>
      </w:r>
      <w:r>
        <w:rPr>
          <w:spacing w:val="-3"/>
        </w:rPr>
        <w:t> </w:t>
      </w:r>
      <w:r>
        <w:rPr/>
        <w:t>cà</w:t>
      </w:r>
      <w:r>
        <w:rPr>
          <w:spacing w:val="-3"/>
        </w:rPr>
        <w:t> </w:t>
      </w:r>
      <w:r>
        <w:rPr/>
        <w:t>phê</w:t>
      </w:r>
      <w:r>
        <w:rPr>
          <w:spacing w:val="-3"/>
        </w:rPr>
        <w:t> </w:t>
      </w:r>
      <w:r>
        <w:rPr/>
        <w:t>nào</w:t>
      </w:r>
      <w:r>
        <w:rPr>
          <w:spacing w:val="-2"/>
        </w:rPr>
        <w:t> </w:t>
      </w:r>
      <w:r>
        <w:rPr/>
        <w:t>nên</w:t>
      </w:r>
      <w:r>
        <w:rPr>
          <w:spacing w:val="-1"/>
        </w:rPr>
        <w:t> </w:t>
      </w:r>
      <w:r>
        <w:rPr/>
        <w:t>không</w:t>
      </w:r>
      <w:r>
        <w:rPr>
          <w:spacing w:val="-2"/>
        </w:rPr>
        <w:t> </w:t>
      </w:r>
      <w:r>
        <w:rPr/>
        <w:t>đồng</w:t>
      </w:r>
      <w:r>
        <w:rPr>
          <w:spacing w:val="-2"/>
        </w:rPr>
        <w:t> </w:t>
      </w:r>
      <w:r>
        <w:rPr/>
        <w:t>ý</w:t>
      </w:r>
      <w:r>
        <w:rPr>
          <w:spacing w:val="-4"/>
        </w:rPr>
        <w:t> </w:t>
      </w:r>
      <w:r>
        <w:rPr/>
        <w:t>theo</w:t>
      </w:r>
      <w:r>
        <w:rPr>
          <w:spacing w:val="-2"/>
        </w:rPr>
        <w:t> </w:t>
      </w:r>
      <w:r>
        <w:rPr/>
        <w:t>yêu</w:t>
      </w:r>
      <w:r>
        <w:rPr>
          <w:spacing w:val="-2"/>
        </w:rPr>
        <w:t> </w:t>
      </w:r>
      <w:r>
        <w:rPr/>
        <w:t>cầu</w:t>
      </w:r>
      <w:r>
        <w:rPr>
          <w:spacing w:val="-2"/>
        </w:rPr>
        <w:t> </w:t>
      </w:r>
      <w:r>
        <w:rPr/>
        <w:t>khởi</w:t>
      </w:r>
      <w:r>
        <w:rPr>
          <w:spacing w:val="-1"/>
        </w:rPr>
        <w:t> </w:t>
      </w:r>
      <w:r>
        <w:rPr/>
        <w:t>kiện</w:t>
      </w:r>
      <w:r>
        <w:rPr>
          <w:spacing w:val="-2"/>
        </w:rPr>
        <w:t> </w:t>
      </w:r>
      <w:r>
        <w:rPr/>
        <w:t>của</w:t>
      </w:r>
      <w:r>
        <w:rPr>
          <w:spacing w:val="-2"/>
        </w:rPr>
        <w:t> </w:t>
      </w:r>
      <w:r>
        <w:rPr/>
        <w:t>bà</w:t>
      </w:r>
      <w:r>
        <w:rPr>
          <w:spacing w:val="-3"/>
        </w:rPr>
        <w:t> </w:t>
      </w:r>
      <w:r>
        <w:rPr/>
        <w:t>H.</w:t>
      </w:r>
    </w:p>
    <w:p>
      <w:pPr>
        <w:pStyle w:val="BodyText"/>
        <w:spacing w:line="288" w:lineRule="auto" w:before="120"/>
        <w:ind w:right="827" w:firstLine="635"/>
        <w:jc w:val="both"/>
      </w:pPr>
      <w:r>
        <w:rPr>
          <w:i/>
        </w:rPr>
        <w:t>Bị đơn ông Phùng Văn T trình bày</w:t>
      </w:r>
      <w:r>
        <w:rPr/>
        <w:t>: Vào năm 2008 vợ ông T là bà Phùng Thị L có làm ăn mua bán cà phê với ông H, bà H. Việc mua bán cà phê ông không biết và không liên quan đến. Số cà phê giữa vợ ông và bà H mua bán như thế nào thì ông cũng không biết, ông chỉ biết trước đây bà L có nợ bà H tiền nhưng sau đó gia đình ông đã gán trả nợ đất cho vợ chồng bà H nên không còn nợ. Nay ông H, bà H khởi kiện thì ông không đồng ý.</w:t>
      </w:r>
    </w:p>
    <w:p>
      <w:pPr>
        <w:spacing w:before="120"/>
        <w:ind w:left="1268" w:right="0" w:firstLine="0"/>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ListParagraph"/>
        <w:numPr>
          <w:ilvl w:val="0"/>
          <w:numId w:val="3"/>
        </w:numPr>
        <w:tabs>
          <w:tab w:pos="1446" w:val="left" w:leader="none"/>
        </w:tabs>
        <w:spacing w:line="288" w:lineRule="auto" w:before="185" w:after="0"/>
        <w:ind w:left="702" w:right="827" w:firstLine="566"/>
        <w:jc w:val="both"/>
        <w:rPr>
          <w:i/>
          <w:sz w:val="28"/>
        </w:rPr>
      </w:pPr>
      <w:r>
        <w:rPr>
          <w:i/>
          <w:sz w:val="28"/>
        </w:rPr>
        <w:t>Ông Nguyễn Cửu K trình bày: </w:t>
      </w:r>
      <w:r>
        <w:rPr>
          <w:sz w:val="28"/>
        </w:rPr>
        <w:t>Sự việc giữa bà N và ông T, bà L và giữa ông T, bà L đối với ông H, bà H như thế nào thì ông không biết. Mặc dù ông là chồng bà N nhưng toàn bộ sự việc mua bán chuyển nhượng tài sản, các vấn đề tài</w:t>
      </w:r>
      <w:r>
        <w:rPr>
          <w:spacing w:val="-1"/>
          <w:sz w:val="28"/>
        </w:rPr>
        <w:t> </w:t>
      </w:r>
      <w:r>
        <w:rPr>
          <w:sz w:val="28"/>
        </w:rPr>
        <w:t>chính</w:t>
      </w:r>
      <w:r>
        <w:rPr>
          <w:spacing w:val="-1"/>
          <w:sz w:val="28"/>
        </w:rPr>
        <w:t> </w:t>
      </w:r>
      <w:r>
        <w:rPr>
          <w:sz w:val="28"/>
        </w:rPr>
        <w:t>đều</w:t>
      </w:r>
      <w:r>
        <w:rPr>
          <w:spacing w:val="-1"/>
          <w:sz w:val="28"/>
        </w:rPr>
        <w:t> </w:t>
      </w:r>
      <w:r>
        <w:rPr>
          <w:sz w:val="28"/>
        </w:rPr>
        <w:t>do</w:t>
      </w:r>
      <w:r>
        <w:rPr>
          <w:spacing w:val="-3"/>
          <w:sz w:val="28"/>
        </w:rPr>
        <w:t> </w:t>
      </w:r>
      <w:r>
        <w:rPr>
          <w:sz w:val="28"/>
        </w:rPr>
        <w:t>bà</w:t>
      </w:r>
      <w:r>
        <w:rPr>
          <w:spacing w:val="-2"/>
          <w:sz w:val="28"/>
        </w:rPr>
        <w:t> </w:t>
      </w:r>
      <w:r>
        <w:rPr>
          <w:sz w:val="28"/>
        </w:rPr>
        <w:t>N</w:t>
      </w:r>
      <w:r>
        <w:rPr>
          <w:spacing w:val="-4"/>
          <w:sz w:val="28"/>
        </w:rPr>
        <w:t> </w:t>
      </w:r>
      <w:r>
        <w:rPr>
          <w:sz w:val="28"/>
        </w:rPr>
        <w:t>quyết</w:t>
      </w:r>
      <w:r>
        <w:rPr>
          <w:spacing w:val="-1"/>
          <w:sz w:val="28"/>
        </w:rPr>
        <w:t> </w:t>
      </w:r>
      <w:r>
        <w:rPr>
          <w:sz w:val="28"/>
        </w:rPr>
        <w:t>định.</w:t>
      </w:r>
      <w:r>
        <w:rPr>
          <w:spacing w:val="-3"/>
          <w:sz w:val="28"/>
        </w:rPr>
        <w:t> </w:t>
      </w:r>
      <w:r>
        <w:rPr>
          <w:sz w:val="28"/>
        </w:rPr>
        <w:t>Ông</w:t>
      </w:r>
      <w:r>
        <w:rPr>
          <w:spacing w:val="-5"/>
          <w:sz w:val="28"/>
        </w:rPr>
        <w:t> </w:t>
      </w:r>
      <w:r>
        <w:rPr>
          <w:sz w:val="28"/>
        </w:rPr>
        <w:t>xác</w:t>
      </w:r>
      <w:r>
        <w:rPr>
          <w:spacing w:val="-5"/>
          <w:sz w:val="28"/>
        </w:rPr>
        <w:t> </w:t>
      </w:r>
      <w:r>
        <w:rPr>
          <w:sz w:val="28"/>
        </w:rPr>
        <w:t>định</w:t>
      </w:r>
      <w:r>
        <w:rPr>
          <w:spacing w:val="-1"/>
          <w:sz w:val="28"/>
        </w:rPr>
        <w:t> </w:t>
      </w:r>
      <w:r>
        <w:rPr>
          <w:sz w:val="28"/>
        </w:rPr>
        <w:t>không</w:t>
      </w:r>
      <w:r>
        <w:rPr>
          <w:spacing w:val="-1"/>
          <w:sz w:val="28"/>
        </w:rPr>
        <w:t> </w:t>
      </w:r>
      <w:r>
        <w:rPr>
          <w:sz w:val="28"/>
        </w:rPr>
        <w:t>liên</w:t>
      </w:r>
      <w:r>
        <w:rPr>
          <w:spacing w:val="-5"/>
          <w:sz w:val="28"/>
        </w:rPr>
        <w:t> </w:t>
      </w:r>
      <w:r>
        <w:rPr>
          <w:sz w:val="28"/>
        </w:rPr>
        <w:t>quan</w:t>
      </w:r>
      <w:r>
        <w:rPr>
          <w:spacing w:val="-4"/>
          <w:sz w:val="28"/>
        </w:rPr>
        <w:t> </w:t>
      </w:r>
      <w:r>
        <w:rPr>
          <w:sz w:val="28"/>
        </w:rPr>
        <w:t>nên</w:t>
      </w:r>
      <w:r>
        <w:rPr>
          <w:spacing w:val="-1"/>
          <w:sz w:val="28"/>
        </w:rPr>
        <w:t> </w:t>
      </w:r>
      <w:r>
        <w:rPr>
          <w:sz w:val="28"/>
        </w:rPr>
        <w:t>đề</w:t>
      </w:r>
      <w:r>
        <w:rPr>
          <w:spacing w:val="-2"/>
          <w:sz w:val="28"/>
        </w:rPr>
        <w:t> </w:t>
      </w:r>
      <w:r>
        <w:rPr>
          <w:sz w:val="28"/>
        </w:rPr>
        <w:t>nghị</w:t>
      </w:r>
      <w:r>
        <w:rPr>
          <w:spacing w:val="-1"/>
          <w:sz w:val="28"/>
        </w:rPr>
        <w:t> </w:t>
      </w:r>
      <w:r>
        <w:rPr>
          <w:sz w:val="28"/>
        </w:rPr>
        <w:t>Tòa án không triệu tập ông làm việc.</w:t>
      </w:r>
    </w:p>
    <w:p>
      <w:pPr>
        <w:pStyle w:val="ListParagraph"/>
        <w:numPr>
          <w:ilvl w:val="0"/>
          <w:numId w:val="3"/>
        </w:numPr>
        <w:tabs>
          <w:tab w:pos="1535" w:val="left" w:leader="none"/>
        </w:tabs>
        <w:spacing w:line="288" w:lineRule="auto" w:before="121" w:after="0"/>
        <w:ind w:left="702" w:right="833" w:firstLine="635"/>
        <w:jc w:val="both"/>
        <w:rPr>
          <w:sz w:val="28"/>
        </w:rPr>
      </w:pPr>
      <w:r>
        <w:rPr>
          <w:sz w:val="28"/>
        </w:rPr>
        <w:t>Bà Nguyễn Thị N đã được Tòa án triệu tập làm việc và tiến hành xác minh tại địa phương nhưng bà N không hợp tác nên Tòa án không tiến hành làm việc được với bà N.</w:t>
      </w:r>
    </w:p>
    <w:p>
      <w:pPr>
        <w:pStyle w:val="BodyText"/>
        <w:spacing w:before="120"/>
        <w:ind w:left="1268"/>
        <w:jc w:val="both"/>
      </w:pPr>
      <w:r>
        <w:rPr/>
        <w:t>Tòa</w:t>
      </w:r>
      <w:r>
        <w:rPr>
          <w:spacing w:val="-3"/>
        </w:rPr>
        <w:t> </w:t>
      </w:r>
      <w:r>
        <w:rPr/>
        <w:t>án</w:t>
      </w:r>
      <w:r>
        <w:rPr>
          <w:spacing w:val="-5"/>
        </w:rPr>
        <w:t> </w:t>
      </w:r>
      <w:r>
        <w:rPr/>
        <w:t>tiến</w:t>
      </w:r>
      <w:r>
        <w:rPr>
          <w:spacing w:val="-5"/>
        </w:rPr>
        <w:t> </w:t>
      </w:r>
      <w:r>
        <w:rPr/>
        <w:t>hành</w:t>
      </w:r>
      <w:r>
        <w:rPr>
          <w:spacing w:val="-5"/>
        </w:rPr>
        <w:t> </w:t>
      </w:r>
      <w:r>
        <w:rPr/>
        <w:t>hòa</w:t>
      </w:r>
      <w:r>
        <w:rPr>
          <w:spacing w:val="-2"/>
        </w:rPr>
        <w:t> </w:t>
      </w:r>
      <w:r>
        <w:rPr/>
        <w:t>giải</w:t>
      </w:r>
      <w:r>
        <w:rPr>
          <w:spacing w:val="-5"/>
        </w:rPr>
        <w:t> </w:t>
      </w:r>
      <w:r>
        <w:rPr/>
        <w:t>nhưng</w:t>
      </w:r>
      <w:r>
        <w:rPr>
          <w:spacing w:val="-5"/>
        </w:rPr>
        <w:t> </w:t>
      </w:r>
      <w:r>
        <w:rPr/>
        <w:t>không</w:t>
      </w:r>
      <w:r>
        <w:rPr>
          <w:spacing w:val="-5"/>
        </w:rPr>
        <w:t> </w:t>
      </w:r>
      <w:r>
        <w:rPr>
          <w:spacing w:val="-2"/>
        </w:rPr>
        <w:t>được.</w:t>
      </w:r>
    </w:p>
    <w:p>
      <w:pPr>
        <w:pStyle w:val="BodyText"/>
        <w:spacing w:line="288" w:lineRule="auto" w:before="184"/>
        <w:ind w:right="830" w:firstLine="566"/>
        <w:jc w:val="both"/>
      </w:pPr>
      <w:r>
        <w:rPr/>
        <w:t>Tại Bản án dân sự sơ thẩm số: 67/2022/DSST ngày 17/8/2022 của Tòa án nhân dân huyện L đã xử:</w:t>
      </w:r>
    </w:p>
    <w:p>
      <w:pPr>
        <w:spacing w:after="0" w:line="288" w:lineRule="auto"/>
        <w:jc w:val="both"/>
        <w:sectPr>
          <w:pgSz w:w="11910" w:h="16850"/>
          <w:pgMar w:header="0" w:footer="912" w:top="1060" w:bottom="1140" w:left="1000" w:right="300"/>
        </w:sectPr>
      </w:pPr>
    </w:p>
    <w:p>
      <w:pPr>
        <w:pStyle w:val="BodyText"/>
        <w:spacing w:line="288" w:lineRule="auto" w:before="62"/>
        <w:ind w:right="831" w:firstLine="566"/>
        <w:jc w:val="both"/>
      </w:pPr>
      <w:r>
        <w:rPr/>
        <w:t>Không chấp nhận yêu cầu khởi kiện của ông Nguyễn Thanh H, bà Nguyễn Thị H về việc tranh chấp hợp đồng dân sự vay tài sản và tranh chấp hợp đồng mua bán tài sản đối với ông Phùng Văn T, bà Phùng Thị L.</w:t>
      </w:r>
    </w:p>
    <w:p>
      <w:pPr>
        <w:pStyle w:val="BodyText"/>
        <w:spacing w:line="288" w:lineRule="auto" w:before="121"/>
        <w:ind w:right="829" w:firstLine="566"/>
        <w:jc w:val="both"/>
      </w:pPr>
      <w:r>
        <w:rPr/>
        <w:t>Ngoài ra, bản án còn tuyên về án phí, quyền kháng cáo và trách nhiệm thi hành án của các đương sự theo quy định của pháp luật.</w:t>
      </w:r>
    </w:p>
    <w:p>
      <w:pPr>
        <w:pStyle w:val="BodyText"/>
        <w:spacing w:line="288" w:lineRule="auto" w:before="120"/>
        <w:ind w:right="830" w:firstLine="566"/>
        <w:jc w:val="both"/>
      </w:pPr>
      <w:r>
        <w:rPr/>
        <w:t>Ngày 19/8/2022, nguyên đơn ông Nguyễn Thanh H và bà Nguyễn Thị H kháng cáo toàn bộ nội dung của bản án sơ thẩm.</w:t>
      </w:r>
    </w:p>
    <w:p>
      <w:pPr>
        <w:spacing w:before="120"/>
        <w:ind w:left="1268" w:right="0" w:firstLine="0"/>
        <w:jc w:val="both"/>
        <w:rPr>
          <w:i/>
          <w:sz w:val="28"/>
        </w:rPr>
      </w:pPr>
      <w:r>
        <w:rPr>
          <w:i/>
          <w:sz w:val="28"/>
        </w:rPr>
        <w:t>Tại</w:t>
      </w:r>
      <w:r>
        <w:rPr>
          <w:i/>
          <w:spacing w:val="-5"/>
          <w:sz w:val="28"/>
        </w:rPr>
        <w:t> </w:t>
      </w:r>
      <w:r>
        <w:rPr>
          <w:i/>
          <w:sz w:val="28"/>
        </w:rPr>
        <w:t>phiên</w:t>
      </w:r>
      <w:r>
        <w:rPr>
          <w:i/>
          <w:spacing w:val="-2"/>
          <w:sz w:val="28"/>
        </w:rPr>
        <w:t> </w:t>
      </w:r>
      <w:r>
        <w:rPr>
          <w:i/>
          <w:sz w:val="28"/>
        </w:rPr>
        <w:t>tòa</w:t>
      </w:r>
      <w:r>
        <w:rPr>
          <w:i/>
          <w:spacing w:val="-2"/>
          <w:sz w:val="28"/>
        </w:rPr>
        <w:t> </w:t>
      </w:r>
      <w:r>
        <w:rPr>
          <w:i/>
          <w:sz w:val="28"/>
        </w:rPr>
        <w:t>hôm</w:t>
      </w:r>
      <w:r>
        <w:rPr>
          <w:i/>
          <w:spacing w:val="-3"/>
          <w:sz w:val="28"/>
        </w:rPr>
        <w:t> </w:t>
      </w:r>
      <w:r>
        <w:rPr>
          <w:i/>
          <w:spacing w:val="-4"/>
          <w:sz w:val="28"/>
        </w:rPr>
        <w:t>nay,</w:t>
      </w:r>
    </w:p>
    <w:p>
      <w:pPr>
        <w:pStyle w:val="BodyText"/>
        <w:spacing w:before="185"/>
        <w:ind w:left="1333"/>
        <w:jc w:val="both"/>
      </w:pPr>
      <w:r>
        <w:rPr>
          <w:spacing w:val="-2"/>
        </w:rPr>
        <w:t>Đại</w:t>
      </w:r>
      <w:r>
        <w:rPr>
          <w:spacing w:val="-16"/>
        </w:rPr>
        <w:t> </w:t>
      </w:r>
      <w:r>
        <w:rPr>
          <w:spacing w:val="-2"/>
        </w:rPr>
        <w:t>diện</w:t>
      </w:r>
      <w:r>
        <w:rPr>
          <w:spacing w:val="-15"/>
        </w:rPr>
        <w:t> </w:t>
      </w:r>
      <w:r>
        <w:rPr>
          <w:spacing w:val="-2"/>
        </w:rPr>
        <w:t>theo</w:t>
      </w:r>
      <w:r>
        <w:rPr>
          <w:spacing w:val="-14"/>
        </w:rPr>
        <w:t> </w:t>
      </w:r>
      <w:r>
        <w:rPr>
          <w:spacing w:val="-2"/>
        </w:rPr>
        <w:t>ủy</w:t>
      </w:r>
      <w:r>
        <w:rPr>
          <w:spacing w:val="-16"/>
        </w:rPr>
        <w:t> </w:t>
      </w:r>
      <w:r>
        <w:rPr>
          <w:spacing w:val="-2"/>
        </w:rPr>
        <w:t>quyền</w:t>
      </w:r>
      <w:r>
        <w:rPr>
          <w:spacing w:val="-14"/>
        </w:rPr>
        <w:t> </w:t>
      </w:r>
      <w:r>
        <w:rPr>
          <w:spacing w:val="-2"/>
        </w:rPr>
        <w:t>của</w:t>
      </w:r>
      <w:r>
        <w:rPr>
          <w:spacing w:val="-15"/>
        </w:rPr>
        <w:t> </w:t>
      </w:r>
      <w:r>
        <w:rPr>
          <w:spacing w:val="-2"/>
        </w:rPr>
        <w:t>nguyên</w:t>
      </w:r>
      <w:r>
        <w:rPr>
          <w:spacing w:val="-11"/>
        </w:rPr>
        <w:t> </w:t>
      </w:r>
      <w:r>
        <w:rPr>
          <w:spacing w:val="-2"/>
        </w:rPr>
        <w:t>đơn</w:t>
      </w:r>
      <w:r>
        <w:rPr>
          <w:spacing w:val="-15"/>
        </w:rPr>
        <w:t> </w:t>
      </w:r>
      <w:r>
        <w:rPr>
          <w:spacing w:val="-2"/>
        </w:rPr>
        <w:t>vẫn</w:t>
      </w:r>
      <w:r>
        <w:rPr>
          <w:spacing w:val="-14"/>
        </w:rPr>
        <w:t> </w:t>
      </w:r>
      <w:r>
        <w:rPr>
          <w:spacing w:val="-2"/>
        </w:rPr>
        <w:t>giữ</w:t>
      </w:r>
      <w:r>
        <w:rPr>
          <w:spacing w:val="-15"/>
        </w:rPr>
        <w:t> </w:t>
      </w:r>
      <w:r>
        <w:rPr>
          <w:spacing w:val="-2"/>
        </w:rPr>
        <w:t>nguyên</w:t>
      </w:r>
      <w:r>
        <w:rPr>
          <w:spacing w:val="-13"/>
        </w:rPr>
        <w:t> </w:t>
      </w:r>
      <w:r>
        <w:rPr>
          <w:spacing w:val="-2"/>
        </w:rPr>
        <w:t>yêu</w:t>
      </w:r>
      <w:r>
        <w:rPr>
          <w:spacing w:val="-12"/>
        </w:rPr>
        <w:t> </w:t>
      </w:r>
      <w:r>
        <w:rPr>
          <w:spacing w:val="-2"/>
        </w:rPr>
        <w:t>cầu</w:t>
      </w:r>
      <w:r>
        <w:rPr>
          <w:spacing w:val="-14"/>
        </w:rPr>
        <w:t> </w:t>
      </w:r>
      <w:r>
        <w:rPr>
          <w:spacing w:val="-2"/>
        </w:rPr>
        <w:t>kháng</w:t>
      </w:r>
      <w:r>
        <w:rPr>
          <w:spacing w:val="-14"/>
        </w:rPr>
        <w:t> </w:t>
      </w:r>
      <w:r>
        <w:rPr>
          <w:spacing w:val="-4"/>
        </w:rPr>
        <w:t>cáo.</w:t>
      </w:r>
    </w:p>
    <w:p>
      <w:pPr>
        <w:pStyle w:val="BodyText"/>
        <w:spacing w:line="288" w:lineRule="auto" w:before="184"/>
        <w:ind w:right="827" w:firstLine="566"/>
        <w:jc w:val="both"/>
      </w:pPr>
      <w:r>
        <w:rPr/>
        <w:t>Đại diện Viện kiểm sát nhân dân tỉnh Lâm Đồng nêu ý kiến về việc chấp hành pháp luật của Hội đồng xét xử: Tại giai đoạn phúc thẩm</w:t>
      </w:r>
      <w:r>
        <w:rPr>
          <w:spacing w:val="-5"/>
        </w:rPr>
        <w:t> </w:t>
      </w:r>
      <w:r>
        <w:rPr/>
        <w:t>cũng như</w:t>
      </w:r>
      <w:r>
        <w:rPr>
          <w:spacing w:val="-1"/>
        </w:rPr>
        <w:t> </w:t>
      </w:r>
      <w:r>
        <w:rPr/>
        <w:t>tại phiên tòa hôm nay, Hội đồng xét xử phúc thẩm đã chấp hành đúng quy định của Bộ luật tố tụng dân sự. Về nội dung: đề nghị Hội đồng xét xử: Không chấp nhận kháng cáo của nguyên đơn. Căn cứ Khoản 1 Điều 308 Bộ luật tố tụng dân sự,</w:t>
      </w:r>
      <w:r>
        <w:rPr>
          <w:spacing w:val="40"/>
        </w:rPr>
        <w:t> </w:t>
      </w:r>
      <w:r>
        <w:rPr/>
        <w:t>giữ nguyên bản án sơ thẩm.</w:t>
      </w:r>
    </w:p>
    <w:p>
      <w:pPr>
        <w:pStyle w:val="Heading1"/>
        <w:spacing w:before="12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4"/>
        </w:numPr>
        <w:tabs>
          <w:tab w:pos="1665" w:val="left" w:leader="none"/>
        </w:tabs>
        <w:spacing w:line="240" w:lineRule="auto" w:before="163" w:after="0"/>
        <w:ind w:left="1664" w:right="0" w:hanging="397"/>
        <w:jc w:val="both"/>
        <w:rPr>
          <w:sz w:val="28"/>
        </w:rPr>
      </w:pPr>
      <w:r>
        <w:rPr>
          <w:sz w:val="28"/>
        </w:rPr>
        <w:t>Về</w:t>
      </w:r>
      <w:r>
        <w:rPr>
          <w:spacing w:val="-4"/>
          <w:sz w:val="28"/>
        </w:rPr>
        <w:t> </w:t>
      </w:r>
      <w:r>
        <w:rPr>
          <w:sz w:val="28"/>
        </w:rPr>
        <w:t>tố </w:t>
      </w:r>
      <w:r>
        <w:rPr>
          <w:spacing w:val="-2"/>
          <w:sz w:val="28"/>
        </w:rPr>
        <w:t>tụng:</w:t>
      </w:r>
    </w:p>
    <w:p>
      <w:pPr>
        <w:pStyle w:val="BodyText"/>
        <w:spacing w:line="288" w:lineRule="auto" w:before="184"/>
        <w:ind w:right="825" w:firstLine="566"/>
        <w:jc w:val="both"/>
      </w:pPr>
      <w:r>
        <w:rPr/>
        <w:t>[1.1] Bị đơn ông Phùng Văn T, bà Phùng Thị L và người có quyền lợi, nghĩa vụ liên quan ông Nguyễn Cửu K, bà Nguyễn Thị N được Toà án triệu tập hợp lệ nhưng vắng mặt. Hội đồng xét xử căn cứ khoản 3 Điều 296 Bộ luật tố tụng dân sự 2015 tiến hành xét xử vắng mặt những người tham gia tố tụng trên.</w:t>
      </w:r>
    </w:p>
    <w:p>
      <w:pPr>
        <w:pStyle w:val="BodyText"/>
        <w:spacing w:line="288" w:lineRule="auto" w:before="121"/>
        <w:ind w:right="826" w:firstLine="566"/>
        <w:jc w:val="both"/>
      </w:pPr>
      <w:r>
        <w:rPr/>
        <w:t>[1.2] Về quan hệ tranh chấp: Xuất phát từ việc ngày 01/02/2008 ông H, bà H</w:t>
      </w:r>
      <w:r>
        <w:rPr>
          <w:spacing w:val="-1"/>
        </w:rPr>
        <w:t> </w:t>
      </w:r>
      <w:r>
        <w:rPr/>
        <w:t>có cho</w:t>
      </w:r>
      <w:r>
        <w:rPr>
          <w:spacing w:val="-1"/>
        </w:rPr>
        <w:t> </w:t>
      </w:r>
      <w:r>
        <w:rPr/>
        <w:t>ông T,</w:t>
      </w:r>
      <w:r>
        <w:rPr>
          <w:spacing w:val="-2"/>
        </w:rPr>
        <w:t> </w:t>
      </w:r>
      <w:r>
        <w:rPr/>
        <w:t>bà</w:t>
      </w:r>
      <w:r>
        <w:rPr>
          <w:spacing w:val="-2"/>
        </w:rPr>
        <w:t> </w:t>
      </w:r>
      <w:r>
        <w:rPr/>
        <w:t>L vay</w:t>
      </w:r>
      <w:r>
        <w:rPr>
          <w:spacing w:val="-3"/>
        </w:rPr>
        <w:t> </w:t>
      </w:r>
      <w:r>
        <w:rPr/>
        <w:t>số</w:t>
      </w:r>
      <w:r>
        <w:rPr>
          <w:spacing w:val="-1"/>
        </w:rPr>
        <w:t> </w:t>
      </w:r>
      <w:r>
        <w:rPr/>
        <w:t>tiền 280.000.000 đồng và</w:t>
      </w:r>
      <w:r>
        <w:rPr>
          <w:spacing w:val="-2"/>
        </w:rPr>
        <w:t> </w:t>
      </w:r>
      <w:r>
        <w:rPr/>
        <w:t>cũng trong năm</w:t>
      </w:r>
      <w:r>
        <w:rPr>
          <w:spacing w:val="-5"/>
        </w:rPr>
        <w:t> </w:t>
      </w:r>
      <w:r>
        <w:rPr/>
        <w:t>2008 ông H, bà H và ông T, bà L chốt cà phê nhân khô loại Rôbusta nhiều lần gồm ngày 10/02/2008 (âm lịch) chốt 1.000kg, ngày 16/02/2008 (âm lịch) chốt 1.500kg; ngày 11/3/2008 (âm lịch) chốt 6.500kg. Giá cà phê tại thời điểm chốt là 40.000 đồng/1 kg. Tổng cộng là 9.000kg cà phê nhân khô loại Robusta thành tiền 360.000.000 đồng. Tổng cộng tiền vay</w:t>
      </w:r>
      <w:r>
        <w:rPr>
          <w:spacing w:val="-1"/>
        </w:rPr>
        <w:t> </w:t>
      </w:r>
      <w:r>
        <w:rPr/>
        <w:t>và</w:t>
      </w:r>
      <w:r>
        <w:rPr>
          <w:spacing w:val="-2"/>
        </w:rPr>
        <w:t> </w:t>
      </w:r>
      <w:r>
        <w:rPr/>
        <w:t>tiền chốt cà</w:t>
      </w:r>
      <w:r>
        <w:rPr>
          <w:spacing w:val="-2"/>
        </w:rPr>
        <w:t> </w:t>
      </w:r>
      <w:r>
        <w:rPr/>
        <w:t>phê là: 690.040.000 đồng. Còn bị đơn cho rằng</w:t>
      </w:r>
      <w:r>
        <w:rPr>
          <w:spacing w:val="-1"/>
        </w:rPr>
        <w:t> </w:t>
      </w:r>
      <w:r>
        <w:rPr/>
        <w:t>đã trả số nợ trên bằng</w:t>
      </w:r>
      <w:r>
        <w:rPr>
          <w:spacing w:val="-1"/>
        </w:rPr>
        <w:t> </w:t>
      </w:r>
      <w:r>
        <w:rPr/>
        <w:t>việc cấn trừ nhà</w:t>
      </w:r>
      <w:r>
        <w:rPr>
          <w:spacing w:val="-1"/>
        </w:rPr>
        <w:t> </w:t>
      </w:r>
      <w:r>
        <w:rPr/>
        <w:t>và đất của ông K, bà N nên không đồng ý trả. Do đó, các bên phát sinh tranh chấp. Tòa án cấp sơ thẩm xác định quan hệ tranh chấp là “</w:t>
      </w:r>
      <w:r>
        <w:rPr>
          <w:i/>
        </w:rPr>
        <w:t>Tranh chấp hợp đồng dân sự vay tài sản</w:t>
      </w:r>
      <w:r>
        <w:rPr>
          <w:i/>
          <w:spacing w:val="40"/>
        </w:rPr>
        <w:t> </w:t>
      </w:r>
      <w:r>
        <w:rPr>
          <w:i/>
        </w:rPr>
        <w:t>và hợp đồng mua bán tài sản</w:t>
      </w:r>
      <w:r>
        <w:rPr/>
        <w:t>” là có căn cứ.</w:t>
      </w:r>
    </w:p>
    <w:p>
      <w:pPr>
        <w:pStyle w:val="ListParagraph"/>
        <w:numPr>
          <w:ilvl w:val="0"/>
          <w:numId w:val="4"/>
        </w:numPr>
        <w:tabs>
          <w:tab w:pos="1665" w:val="left" w:leader="none"/>
        </w:tabs>
        <w:spacing w:line="240" w:lineRule="auto" w:before="119" w:after="0"/>
        <w:ind w:left="1664" w:right="0" w:hanging="397"/>
        <w:jc w:val="both"/>
        <w:rPr>
          <w:sz w:val="28"/>
        </w:rPr>
      </w:pPr>
      <w:r>
        <w:rPr>
          <w:sz w:val="28"/>
        </w:rPr>
        <w:t>Về</w:t>
      </w:r>
      <w:r>
        <w:rPr>
          <w:spacing w:val="-3"/>
          <w:sz w:val="28"/>
        </w:rPr>
        <w:t> </w:t>
      </w:r>
      <w:r>
        <w:rPr>
          <w:sz w:val="28"/>
        </w:rPr>
        <w:t>nội</w:t>
      </w:r>
      <w:r>
        <w:rPr>
          <w:spacing w:val="-3"/>
          <w:sz w:val="28"/>
        </w:rPr>
        <w:t> </w:t>
      </w:r>
      <w:r>
        <w:rPr>
          <w:spacing w:val="-4"/>
          <w:sz w:val="28"/>
        </w:rPr>
        <w:t>dung:</w:t>
      </w:r>
    </w:p>
    <w:p>
      <w:pPr>
        <w:spacing w:after="0" w:line="240" w:lineRule="auto"/>
        <w:jc w:val="both"/>
        <w:rPr>
          <w:sz w:val="28"/>
        </w:rPr>
        <w:sectPr>
          <w:pgSz w:w="11910" w:h="16850"/>
          <w:pgMar w:header="0" w:footer="912" w:top="1060" w:bottom="1140" w:left="1000" w:right="300"/>
        </w:sectPr>
      </w:pPr>
    </w:p>
    <w:p>
      <w:pPr>
        <w:pStyle w:val="BodyText"/>
        <w:spacing w:line="288" w:lineRule="auto" w:before="62"/>
        <w:ind w:right="825" w:firstLine="566"/>
        <w:jc w:val="both"/>
      </w:pPr>
      <w:r>
        <w:rPr/>
        <w:t>[2.1] Xét kháng cáo của nguyên đơn ông Nguyễn Thanh H và bà Nguyễn Thị H</w:t>
      </w:r>
      <w:r>
        <w:rPr>
          <w:spacing w:val="-1"/>
        </w:rPr>
        <w:t> </w:t>
      </w:r>
      <w:r>
        <w:rPr/>
        <w:t>thấy</w:t>
      </w:r>
      <w:r>
        <w:rPr>
          <w:spacing w:val="-1"/>
        </w:rPr>
        <w:t> </w:t>
      </w:r>
      <w:r>
        <w:rPr/>
        <w:t>rằng: Theo tài</w:t>
      </w:r>
      <w:r>
        <w:rPr>
          <w:spacing w:val="-1"/>
        </w:rPr>
        <w:t> </w:t>
      </w:r>
      <w:r>
        <w:rPr/>
        <w:t>liệu chứng cứ có trong hồ sơ vụ án, giấy</w:t>
      </w:r>
      <w:r>
        <w:rPr>
          <w:spacing w:val="-1"/>
        </w:rPr>
        <w:t> </w:t>
      </w:r>
      <w:r>
        <w:rPr/>
        <w:t>vay</w:t>
      </w:r>
      <w:r>
        <w:rPr>
          <w:spacing w:val="-1"/>
        </w:rPr>
        <w:t> </w:t>
      </w:r>
      <w:r>
        <w:rPr/>
        <w:t>tiền ngày 01/2/2008 âm lịch (BL 29) thể hiện bà L, ông T có vay tiền của bà Hải, ông Hưng là có thật. Căn cứ Điều 92 của Bộ luật tố tụng dân sự năm 2015 đây là những tình tiết, sự kiện được các bên thừa nhận nên không phải chứng minh.</w:t>
      </w:r>
    </w:p>
    <w:p>
      <w:pPr>
        <w:pStyle w:val="BodyText"/>
        <w:spacing w:line="288" w:lineRule="auto" w:before="121"/>
        <w:ind w:right="823" w:firstLine="566"/>
        <w:jc w:val="both"/>
      </w:pPr>
      <w:r>
        <w:rPr/>
        <w:t>[2.2]</w:t>
      </w:r>
      <w:r>
        <w:rPr>
          <w:spacing w:val="-4"/>
        </w:rPr>
        <w:t> </w:t>
      </w:r>
      <w:r>
        <w:rPr/>
        <w:t>Trong</w:t>
      </w:r>
      <w:r>
        <w:rPr>
          <w:spacing w:val="-7"/>
        </w:rPr>
        <w:t> </w:t>
      </w:r>
      <w:r>
        <w:rPr/>
        <w:t>quá</w:t>
      </w:r>
      <w:r>
        <w:rPr>
          <w:spacing w:val="-9"/>
        </w:rPr>
        <w:t> </w:t>
      </w:r>
      <w:r>
        <w:rPr/>
        <w:t>trình</w:t>
      </w:r>
      <w:r>
        <w:rPr>
          <w:spacing w:val="-9"/>
        </w:rPr>
        <w:t> </w:t>
      </w:r>
      <w:r>
        <w:rPr/>
        <w:t>giải</w:t>
      </w:r>
      <w:r>
        <w:rPr>
          <w:spacing w:val="-8"/>
        </w:rPr>
        <w:t> </w:t>
      </w:r>
      <w:r>
        <w:rPr/>
        <w:t>quyết</w:t>
      </w:r>
      <w:r>
        <w:rPr>
          <w:spacing w:val="-6"/>
        </w:rPr>
        <w:t> </w:t>
      </w:r>
      <w:r>
        <w:rPr/>
        <w:t>vụ</w:t>
      </w:r>
      <w:r>
        <w:rPr>
          <w:spacing w:val="-5"/>
        </w:rPr>
        <w:t> </w:t>
      </w:r>
      <w:r>
        <w:rPr/>
        <w:t>án,</w:t>
      </w:r>
      <w:r>
        <w:rPr>
          <w:spacing w:val="-7"/>
        </w:rPr>
        <w:t> </w:t>
      </w:r>
      <w:r>
        <w:rPr/>
        <w:t>bà</w:t>
      </w:r>
      <w:r>
        <w:rPr>
          <w:spacing w:val="-9"/>
        </w:rPr>
        <w:t> </w:t>
      </w:r>
      <w:r>
        <w:rPr/>
        <w:t>H</w:t>
      </w:r>
      <w:r>
        <w:rPr>
          <w:spacing w:val="-7"/>
        </w:rPr>
        <w:t> </w:t>
      </w:r>
      <w:r>
        <w:rPr/>
        <w:t>thừa</w:t>
      </w:r>
      <w:r>
        <w:rPr>
          <w:spacing w:val="-8"/>
        </w:rPr>
        <w:t> </w:t>
      </w:r>
      <w:r>
        <w:rPr/>
        <w:t>nhận</w:t>
      </w:r>
      <w:r>
        <w:rPr>
          <w:spacing w:val="-6"/>
        </w:rPr>
        <w:t> </w:t>
      </w:r>
      <w:r>
        <w:rPr/>
        <w:t>có</w:t>
      </w:r>
      <w:r>
        <w:rPr>
          <w:spacing w:val="-6"/>
        </w:rPr>
        <w:t> </w:t>
      </w:r>
      <w:r>
        <w:rPr/>
        <w:t>việc</w:t>
      </w:r>
      <w:r>
        <w:rPr>
          <w:spacing w:val="-8"/>
        </w:rPr>
        <w:t> </w:t>
      </w:r>
      <w:r>
        <w:rPr/>
        <w:t>bị</w:t>
      </w:r>
      <w:r>
        <w:rPr>
          <w:spacing w:val="-10"/>
        </w:rPr>
        <w:t> </w:t>
      </w:r>
      <w:r>
        <w:rPr/>
        <w:t>đơn</w:t>
      </w:r>
      <w:r>
        <w:rPr>
          <w:spacing w:val="-7"/>
        </w:rPr>
        <w:t> </w:t>
      </w:r>
      <w:r>
        <w:rPr/>
        <w:t>cấn</w:t>
      </w:r>
      <w:r>
        <w:rPr>
          <w:spacing w:val="-7"/>
        </w:rPr>
        <w:t> </w:t>
      </w:r>
      <w:r>
        <w:rPr/>
        <w:t>trừ nợ</w:t>
      </w:r>
      <w:r>
        <w:rPr>
          <w:spacing w:val="-6"/>
        </w:rPr>
        <w:t> </w:t>
      </w:r>
      <w:r>
        <w:rPr/>
        <w:t>bằng</w:t>
      </w:r>
      <w:r>
        <w:rPr>
          <w:spacing w:val="-7"/>
        </w:rPr>
        <w:t> </w:t>
      </w:r>
      <w:r>
        <w:rPr/>
        <w:t>diện</w:t>
      </w:r>
      <w:r>
        <w:rPr>
          <w:spacing w:val="-6"/>
        </w:rPr>
        <w:t> </w:t>
      </w:r>
      <w:r>
        <w:rPr/>
        <w:t>tích</w:t>
      </w:r>
      <w:r>
        <w:rPr>
          <w:spacing w:val="-5"/>
        </w:rPr>
        <w:t> </w:t>
      </w:r>
      <w:r>
        <w:rPr/>
        <w:t>đất</w:t>
      </w:r>
      <w:r>
        <w:rPr>
          <w:spacing w:val="-6"/>
        </w:rPr>
        <w:t> </w:t>
      </w:r>
      <w:r>
        <w:rPr/>
        <w:t>130m</w:t>
      </w:r>
      <w:r>
        <w:rPr>
          <w:vertAlign w:val="superscript"/>
        </w:rPr>
        <w:t>2</w:t>
      </w:r>
      <w:r>
        <w:rPr>
          <w:spacing w:val="-5"/>
          <w:vertAlign w:val="baseline"/>
        </w:rPr>
        <w:t> </w:t>
      </w:r>
      <w:r>
        <w:rPr>
          <w:vertAlign w:val="baseline"/>
        </w:rPr>
        <w:t>thuộc</w:t>
      </w:r>
      <w:r>
        <w:rPr>
          <w:spacing w:val="-7"/>
          <w:vertAlign w:val="baseline"/>
        </w:rPr>
        <w:t> </w:t>
      </w:r>
      <w:r>
        <w:rPr>
          <w:vertAlign w:val="baseline"/>
        </w:rPr>
        <w:t>thửa</w:t>
      </w:r>
      <w:r>
        <w:rPr>
          <w:spacing w:val="-7"/>
          <w:vertAlign w:val="baseline"/>
        </w:rPr>
        <w:t> </w:t>
      </w:r>
      <w:r>
        <w:rPr>
          <w:vertAlign w:val="baseline"/>
        </w:rPr>
        <w:t>350</w:t>
      </w:r>
      <w:r>
        <w:rPr>
          <w:spacing w:val="-7"/>
          <w:vertAlign w:val="baseline"/>
        </w:rPr>
        <w:t> </w:t>
      </w:r>
      <w:r>
        <w:rPr>
          <w:vertAlign w:val="baseline"/>
        </w:rPr>
        <w:t>tờ</w:t>
      </w:r>
      <w:r>
        <w:rPr>
          <w:spacing w:val="-7"/>
          <w:vertAlign w:val="baseline"/>
        </w:rPr>
        <w:t> </w:t>
      </w:r>
      <w:r>
        <w:rPr>
          <w:vertAlign w:val="baseline"/>
        </w:rPr>
        <w:t>bản</w:t>
      </w:r>
      <w:r>
        <w:rPr>
          <w:spacing w:val="-6"/>
          <w:vertAlign w:val="baseline"/>
        </w:rPr>
        <w:t> </w:t>
      </w:r>
      <w:r>
        <w:rPr>
          <w:vertAlign w:val="baseline"/>
        </w:rPr>
        <w:t>đồ</w:t>
      </w:r>
      <w:r>
        <w:rPr>
          <w:spacing w:val="-7"/>
          <w:vertAlign w:val="baseline"/>
        </w:rPr>
        <w:t> </w:t>
      </w:r>
      <w:r>
        <w:rPr>
          <w:vertAlign w:val="baseline"/>
        </w:rPr>
        <w:t>số</w:t>
      </w:r>
      <w:r>
        <w:rPr>
          <w:spacing w:val="-7"/>
          <w:vertAlign w:val="baseline"/>
        </w:rPr>
        <w:t> </w:t>
      </w:r>
      <w:r>
        <w:rPr>
          <w:vertAlign w:val="baseline"/>
        </w:rPr>
        <w:t>13</w:t>
      </w:r>
      <w:r>
        <w:rPr>
          <w:spacing w:val="-5"/>
          <w:vertAlign w:val="baseline"/>
        </w:rPr>
        <w:t> </w:t>
      </w:r>
      <w:r>
        <w:rPr>
          <w:vertAlign w:val="baseline"/>
        </w:rPr>
        <w:t>xã</w:t>
      </w:r>
      <w:r>
        <w:rPr>
          <w:spacing w:val="-8"/>
          <w:vertAlign w:val="baseline"/>
        </w:rPr>
        <w:t> </w:t>
      </w:r>
      <w:r>
        <w:rPr>
          <w:vertAlign w:val="baseline"/>
        </w:rPr>
        <w:t>T</w:t>
      </w:r>
      <w:r>
        <w:rPr>
          <w:spacing w:val="-7"/>
          <w:vertAlign w:val="baseline"/>
        </w:rPr>
        <w:t> </w:t>
      </w:r>
      <w:r>
        <w:rPr>
          <w:vertAlign w:val="baseline"/>
        </w:rPr>
        <w:t>của</w:t>
      </w:r>
      <w:r>
        <w:rPr>
          <w:spacing w:val="-6"/>
          <w:vertAlign w:val="baseline"/>
        </w:rPr>
        <w:t> </w:t>
      </w:r>
      <w:r>
        <w:rPr>
          <w:vertAlign w:val="baseline"/>
        </w:rPr>
        <w:t>ông</w:t>
      </w:r>
      <w:r>
        <w:rPr>
          <w:spacing w:val="-7"/>
          <w:vertAlign w:val="baseline"/>
        </w:rPr>
        <w:t> </w:t>
      </w:r>
      <w:r>
        <w:rPr>
          <w:vertAlign w:val="baseline"/>
        </w:rPr>
        <w:t>K,</w:t>
      </w:r>
      <w:r>
        <w:rPr>
          <w:spacing w:val="-6"/>
          <w:vertAlign w:val="baseline"/>
        </w:rPr>
        <w:t> </w:t>
      </w:r>
      <w:r>
        <w:rPr>
          <w:vertAlign w:val="baseline"/>
        </w:rPr>
        <w:t>bà</w:t>
      </w:r>
      <w:r>
        <w:rPr>
          <w:spacing w:val="-6"/>
          <w:vertAlign w:val="baseline"/>
        </w:rPr>
        <w:t> </w:t>
      </w:r>
      <w:r>
        <w:rPr>
          <w:vertAlign w:val="baseline"/>
        </w:rPr>
        <w:t>N cho bà H. Bà H cho rằng để cấn trừ cho khoản vay 307.000.000 đồng vào năm 2007 (gồm: ngày 27/10/2007 vay 50.000.000 đồng; ngày 05/11/2007 vay 100.000.000 đồng; ngày</w:t>
      </w:r>
      <w:r>
        <w:rPr>
          <w:spacing w:val="-2"/>
          <w:vertAlign w:val="baseline"/>
        </w:rPr>
        <w:t> </w:t>
      </w:r>
      <w:r>
        <w:rPr>
          <w:vertAlign w:val="baseline"/>
        </w:rPr>
        <w:t>17/12/2007 vay 100.000.000 đồng; ngày</w:t>
      </w:r>
      <w:r>
        <w:rPr>
          <w:spacing w:val="-2"/>
          <w:vertAlign w:val="baseline"/>
        </w:rPr>
        <w:t> </w:t>
      </w:r>
      <w:r>
        <w:rPr>
          <w:vertAlign w:val="baseline"/>
        </w:rPr>
        <w:t>10/11/07 (AL) Linh vay 1 tấn cà phê nhân với giá 27.500 đồng/01 kg, thành tiền là 27.500.000 đồng; ngày 01/01/2008 Linh vay 30.000.000 đồng (thể hiện ở giấy vay BL 29), còn</w:t>
      </w:r>
      <w:r>
        <w:rPr>
          <w:spacing w:val="-10"/>
          <w:vertAlign w:val="baseline"/>
        </w:rPr>
        <w:t> </w:t>
      </w:r>
      <w:r>
        <w:rPr>
          <w:vertAlign w:val="baseline"/>
        </w:rPr>
        <w:t>khoản</w:t>
      </w:r>
      <w:r>
        <w:rPr>
          <w:spacing w:val="-9"/>
          <w:vertAlign w:val="baseline"/>
        </w:rPr>
        <w:t> </w:t>
      </w:r>
      <w:r>
        <w:rPr>
          <w:vertAlign w:val="baseline"/>
        </w:rPr>
        <w:t>bà</w:t>
      </w:r>
      <w:r>
        <w:rPr>
          <w:spacing w:val="-8"/>
          <w:vertAlign w:val="baseline"/>
        </w:rPr>
        <w:t> </w:t>
      </w:r>
      <w:r>
        <w:rPr>
          <w:vertAlign w:val="baseline"/>
        </w:rPr>
        <w:t>H</w:t>
      </w:r>
      <w:r>
        <w:rPr>
          <w:spacing w:val="-10"/>
          <w:vertAlign w:val="baseline"/>
        </w:rPr>
        <w:t> </w:t>
      </w:r>
      <w:r>
        <w:rPr>
          <w:vertAlign w:val="baseline"/>
        </w:rPr>
        <w:t>đi</w:t>
      </w:r>
      <w:r>
        <w:rPr>
          <w:spacing w:val="-9"/>
          <w:vertAlign w:val="baseline"/>
        </w:rPr>
        <w:t> </w:t>
      </w:r>
      <w:r>
        <w:rPr>
          <w:vertAlign w:val="baseline"/>
        </w:rPr>
        <w:t>khởi</w:t>
      </w:r>
      <w:r>
        <w:rPr>
          <w:spacing w:val="-7"/>
          <w:vertAlign w:val="baseline"/>
        </w:rPr>
        <w:t> </w:t>
      </w:r>
      <w:r>
        <w:rPr>
          <w:vertAlign w:val="baseline"/>
        </w:rPr>
        <w:t>kiện</w:t>
      </w:r>
      <w:r>
        <w:rPr>
          <w:spacing w:val="-7"/>
          <w:vertAlign w:val="baseline"/>
        </w:rPr>
        <w:t> </w:t>
      </w:r>
      <w:r>
        <w:rPr>
          <w:vertAlign w:val="baseline"/>
        </w:rPr>
        <w:t>là</w:t>
      </w:r>
      <w:r>
        <w:rPr>
          <w:spacing w:val="-8"/>
          <w:vertAlign w:val="baseline"/>
        </w:rPr>
        <w:t> </w:t>
      </w:r>
      <w:r>
        <w:rPr>
          <w:vertAlign w:val="baseline"/>
        </w:rPr>
        <w:t>khoản</w:t>
      </w:r>
      <w:r>
        <w:rPr>
          <w:spacing w:val="-7"/>
          <w:vertAlign w:val="baseline"/>
        </w:rPr>
        <w:t> </w:t>
      </w:r>
      <w:r>
        <w:rPr>
          <w:vertAlign w:val="baseline"/>
        </w:rPr>
        <w:t>vay</w:t>
      </w:r>
      <w:r>
        <w:rPr>
          <w:spacing w:val="-11"/>
          <w:vertAlign w:val="baseline"/>
        </w:rPr>
        <w:t> </w:t>
      </w:r>
      <w:r>
        <w:rPr>
          <w:vertAlign w:val="baseline"/>
        </w:rPr>
        <w:t>và</w:t>
      </w:r>
      <w:r>
        <w:rPr>
          <w:spacing w:val="-8"/>
          <w:vertAlign w:val="baseline"/>
        </w:rPr>
        <w:t> </w:t>
      </w:r>
      <w:r>
        <w:rPr>
          <w:vertAlign w:val="baseline"/>
        </w:rPr>
        <w:t>chốt</w:t>
      </w:r>
      <w:r>
        <w:rPr>
          <w:spacing w:val="-7"/>
          <w:vertAlign w:val="baseline"/>
        </w:rPr>
        <w:t> </w:t>
      </w:r>
      <w:r>
        <w:rPr>
          <w:vertAlign w:val="baseline"/>
        </w:rPr>
        <w:t>cà</w:t>
      </w:r>
      <w:r>
        <w:rPr>
          <w:spacing w:val="-8"/>
          <w:vertAlign w:val="baseline"/>
        </w:rPr>
        <w:t> </w:t>
      </w:r>
      <w:r>
        <w:rPr>
          <w:vertAlign w:val="baseline"/>
        </w:rPr>
        <w:t>phê</w:t>
      </w:r>
      <w:r>
        <w:rPr>
          <w:spacing w:val="-8"/>
          <w:vertAlign w:val="baseline"/>
        </w:rPr>
        <w:t> </w:t>
      </w:r>
      <w:r>
        <w:rPr>
          <w:vertAlign w:val="baseline"/>
        </w:rPr>
        <w:t>năm</w:t>
      </w:r>
      <w:r>
        <w:rPr>
          <w:spacing w:val="-13"/>
          <w:vertAlign w:val="baseline"/>
        </w:rPr>
        <w:t> </w:t>
      </w:r>
      <w:r>
        <w:rPr>
          <w:vertAlign w:val="baseline"/>
        </w:rPr>
        <w:t>2008.</w:t>
      </w:r>
      <w:r>
        <w:rPr>
          <w:spacing w:val="-8"/>
          <w:vertAlign w:val="baseline"/>
        </w:rPr>
        <w:t> </w:t>
      </w:r>
      <w:r>
        <w:rPr>
          <w:vertAlign w:val="baseline"/>
        </w:rPr>
        <w:t>Còn</w:t>
      </w:r>
      <w:r>
        <w:rPr>
          <w:spacing w:val="-8"/>
          <w:vertAlign w:val="baseline"/>
        </w:rPr>
        <w:t> </w:t>
      </w:r>
      <w:r>
        <w:rPr>
          <w:vertAlign w:val="baseline"/>
        </w:rPr>
        <w:t>bà</w:t>
      </w:r>
      <w:r>
        <w:rPr>
          <w:spacing w:val="-8"/>
          <w:vertAlign w:val="baseline"/>
        </w:rPr>
        <w:t> </w:t>
      </w:r>
      <w:r>
        <w:rPr>
          <w:vertAlign w:val="baseline"/>
        </w:rPr>
        <w:t>L</w:t>
      </w:r>
      <w:r>
        <w:rPr>
          <w:spacing w:val="-10"/>
          <w:vertAlign w:val="baseline"/>
        </w:rPr>
        <w:t> </w:t>
      </w:r>
      <w:r>
        <w:rPr>
          <w:vertAlign w:val="baseline"/>
        </w:rPr>
        <w:t>cho rằng tại thời điểm năm 2008 ông K, bà N nợ bà số tiền 750.000.000 đồng và có thỏa thuận bà H đưa thêm cho ông K, bà N 100.000.000 đồng để lấy giấy chứng nhận</w:t>
      </w:r>
      <w:r>
        <w:rPr>
          <w:spacing w:val="-2"/>
          <w:vertAlign w:val="baseline"/>
        </w:rPr>
        <w:t> </w:t>
      </w:r>
      <w:r>
        <w:rPr>
          <w:vertAlign w:val="baseline"/>
        </w:rPr>
        <w:t>quyền</w:t>
      </w:r>
      <w:r>
        <w:rPr>
          <w:spacing w:val="-2"/>
          <w:vertAlign w:val="baseline"/>
        </w:rPr>
        <w:t> </w:t>
      </w:r>
      <w:r>
        <w:rPr>
          <w:vertAlign w:val="baseline"/>
        </w:rPr>
        <w:t>sử</w:t>
      </w:r>
      <w:r>
        <w:rPr>
          <w:spacing w:val="-4"/>
          <w:vertAlign w:val="baseline"/>
        </w:rPr>
        <w:t> </w:t>
      </w:r>
      <w:r>
        <w:rPr>
          <w:vertAlign w:val="baseline"/>
        </w:rPr>
        <w:t>dụng</w:t>
      </w:r>
      <w:r>
        <w:rPr>
          <w:spacing w:val="-4"/>
          <w:vertAlign w:val="baseline"/>
        </w:rPr>
        <w:t> </w:t>
      </w:r>
      <w:r>
        <w:rPr>
          <w:vertAlign w:val="baseline"/>
        </w:rPr>
        <w:t>đất</w:t>
      </w:r>
      <w:r>
        <w:rPr>
          <w:spacing w:val="-2"/>
          <w:vertAlign w:val="baseline"/>
        </w:rPr>
        <w:t> </w:t>
      </w:r>
      <w:r>
        <w:rPr>
          <w:vertAlign w:val="baseline"/>
        </w:rPr>
        <w:t>đang</w:t>
      </w:r>
      <w:r>
        <w:rPr>
          <w:spacing w:val="-4"/>
          <w:vertAlign w:val="baseline"/>
        </w:rPr>
        <w:t> </w:t>
      </w:r>
      <w:r>
        <w:rPr>
          <w:vertAlign w:val="baseline"/>
        </w:rPr>
        <w:t>thế</w:t>
      </w:r>
      <w:r>
        <w:rPr>
          <w:spacing w:val="-3"/>
          <w:vertAlign w:val="baseline"/>
        </w:rPr>
        <w:t> </w:t>
      </w:r>
      <w:r>
        <w:rPr>
          <w:vertAlign w:val="baseline"/>
        </w:rPr>
        <w:t>chấp</w:t>
      </w:r>
      <w:r>
        <w:rPr>
          <w:spacing w:val="-1"/>
          <w:vertAlign w:val="baseline"/>
        </w:rPr>
        <w:t> </w:t>
      </w:r>
      <w:r>
        <w:rPr>
          <w:vertAlign w:val="baseline"/>
        </w:rPr>
        <w:t>tại</w:t>
      </w:r>
      <w:r>
        <w:rPr>
          <w:spacing w:val="-4"/>
          <w:vertAlign w:val="baseline"/>
        </w:rPr>
        <w:t> </w:t>
      </w:r>
      <w:r>
        <w:rPr>
          <w:vertAlign w:val="baseline"/>
        </w:rPr>
        <w:t>Ngân</w:t>
      </w:r>
      <w:r>
        <w:rPr>
          <w:spacing w:val="-2"/>
          <w:vertAlign w:val="baseline"/>
        </w:rPr>
        <w:t> </w:t>
      </w:r>
      <w:r>
        <w:rPr>
          <w:vertAlign w:val="baseline"/>
        </w:rPr>
        <w:t>hàng</w:t>
      </w:r>
      <w:r>
        <w:rPr>
          <w:spacing w:val="-2"/>
          <w:vertAlign w:val="baseline"/>
        </w:rPr>
        <w:t> </w:t>
      </w:r>
      <w:r>
        <w:rPr>
          <w:vertAlign w:val="baseline"/>
        </w:rPr>
        <w:t>Nông</w:t>
      </w:r>
      <w:r>
        <w:rPr>
          <w:spacing w:val="-2"/>
          <w:vertAlign w:val="baseline"/>
        </w:rPr>
        <w:t> </w:t>
      </w:r>
      <w:r>
        <w:rPr>
          <w:vertAlign w:val="baseline"/>
        </w:rPr>
        <w:t>nghiệp</w:t>
      </w:r>
      <w:r>
        <w:rPr>
          <w:spacing w:val="-2"/>
          <w:vertAlign w:val="baseline"/>
        </w:rPr>
        <w:t> </w:t>
      </w:r>
      <w:r>
        <w:rPr>
          <w:vertAlign w:val="baseline"/>
        </w:rPr>
        <w:t>ra</w:t>
      </w:r>
      <w:r>
        <w:rPr>
          <w:spacing w:val="-3"/>
          <w:vertAlign w:val="baseline"/>
        </w:rPr>
        <w:t> </w:t>
      </w:r>
      <w:r>
        <w:rPr>
          <w:vertAlign w:val="baseline"/>
        </w:rPr>
        <w:t>làm</w:t>
      </w:r>
      <w:r>
        <w:rPr>
          <w:spacing w:val="-7"/>
          <w:vertAlign w:val="baseline"/>
        </w:rPr>
        <w:t> </w:t>
      </w:r>
      <w:r>
        <w:rPr>
          <w:vertAlign w:val="baseline"/>
        </w:rPr>
        <w:t>thủ</w:t>
      </w:r>
      <w:r>
        <w:rPr>
          <w:spacing w:val="-2"/>
          <w:vertAlign w:val="baseline"/>
        </w:rPr>
        <w:t> </w:t>
      </w:r>
      <w:r>
        <w:rPr>
          <w:vertAlign w:val="baseline"/>
        </w:rPr>
        <w:t>tục chuyển</w:t>
      </w:r>
      <w:r>
        <w:rPr>
          <w:spacing w:val="-9"/>
          <w:vertAlign w:val="baseline"/>
        </w:rPr>
        <w:t> </w:t>
      </w:r>
      <w:r>
        <w:rPr>
          <w:vertAlign w:val="baseline"/>
        </w:rPr>
        <w:t>nhượng</w:t>
      </w:r>
      <w:r>
        <w:rPr>
          <w:spacing w:val="-9"/>
          <w:vertAlign w:val="baseline"/>
        </w:rPr>
        <w:t> </w:t>
      </w:r>
      <w:r>
        <w:rPr>
          <w:vertAlign w:val="baseline"/>
        </w:rPr>
        <w:t>cho</w:t>
      </w:r>
      <w:r>
        <w:rPr>
          <w:spacing w:val="-9"/>
          <w:vertAlign w:val="baseline"/>
        </w:rPr>
        <w:t> </w:t>
      </w:r>
      <w:r>
        <w:rPr>
          <w:vertAlign w:val="baseline"/>
        </w:rPr>
        <w:t>ông</w:t>
      </w:r>
      <w:r>
        <w:rPr>
          <w:spacing w:val="-9"/>
          <w:vertAlign w:val="baseline"/>
        </w:rPr>
        <w:t> </w:t>
      </w:r>
      <w:r>
        <w:rPr>
          <w:vertAlign w:val="baseline"/>
        </w:rPr>
        <w:t>H,</w:t>
      </w:r>
      <w:r>
        <w:rPr>
          <w:spacing w:val="-11"/>
          <w:vertAlign w:val="baseline"/>
        </w:rPr>
        <w:t> </w:t>
      </w:r>
      <w:r>
        <w:rPr>
          <w:vertAlign w:val="baseline"/>
        </w:rPr>
        <w:t>bà</w:t>
      </w:r>
      <w:r>
        <w:rPr>
          <w:spacing w:val="-9"/>
          <w:vertAlign w:val="baseline"/>
        </w:rPr>
        <w:t> </w:t>
      </w:r>
      <w:r>
        <w:rPr>
          <w:vertAlign w:val="baseline"/>
        </w:rPr>
        <w:t>H</w:t>
      </w:r>
      <w:r>
        <w:rPr>
          <w:spacing w:val="-12"/>
          <w:vertAlign w:val="baseline"/>
        </w:rPr>
        <w:t> </w:t>
      </w:r>
      <w:r>
        <w:rPr>
          <w:vertAlign w:val="baseline"/>
        </w:rPr>
        <w:t>để</w:t>
      </w:r>
      <w:r>
        <w:rPr>
          <w:spacing w:val="-10"/>
          <w:vertAlign w:val="baseline"/>
        </w:rPr>
        <w:t> </w:t>
      </w:r>
      <w:r>
        <w:rPr>
          <w:vertAlign w:val="baseline"/>
        </w:rPr>
        <w:t>cấn</w:t>
      </w:r>
      <w:r>
        <w:rPr>
          <w:spacing w:val="-9"/>
          <w:vertAlign w:val="baseline"/>
        </w:rPr>
        <w:t> </w:t>
      </w:r>
      <w:r>
        <w:rPr>
          <w:vertAlign w:val="baseline"/>
        </w:rPr>
        <w:t>trừ</w:t>
      </w:r>
      <w:r>
        <w:rPr>
          <w:spacing w:val="-14"/>
          <w:vertAlign w:val="baseline"/>
        </w:rPr>
        <w:t> </w:t>
      </w:r>
      <w:r>
        <w:rPr>
          <w:vertAlign w:val="baseline"/>
        </w:rPr>
        <w:t>khoản</w:t>
      </w:r>
      <w:r>
        <w:rPr>
          <w:spacing w:val="-11"/>
          <w:vertAlign w:val="baseline"/>
        </w:rPr>
        <w:t> </w:t>
      </w:r>
      <w:r>
        <w:rPr>
          <w:vertAlign w:val="baseline"/>
        </w:rPr>
        <w:t>nợ</w:t>
      </w:r>
      <w:r>
        <w:rPr>
          <w:spacing w:val="-10"/>
          <w:vertAlign w:val="baseline"/>
        </w:rPr>
        <w:t> </w:t>
      </w:r>
      <w:r>
        <w:rPr>
          <w:vertAlign w:val="baseline"/>
        </w:rPr>
        <w:t>690.000.000</w:t>
      </w:r>
      <w:r>
        <w:rPr>
          <w:spacing w:val="-9"/>
          <w:vertAlign w:val="baseline"/>
        </w:rPr>
        <w:t> </w:t>
      </w:r>
      <w:r>
        <w:rPr>
          <w:vertAlign w:val="baseline"/>
        </w:rPr>
        <w:t>đồng</w:t>
      </w:r>
      <w:r>
        <w:rPr>
          <w:spacing w:val="-9"/>
          <w:vertAlign w:val="baseline"/>
        </w:rPr>
        <w:t> </w:t>
      </w:r>
      <w:r>
        <w:rPr>
          <w:vertAlign w:val="baseline"/>
        </w:rPr>
        <w:t>của</w:t>
      </w:r>
      <w:r>
        <w:rPr>
          <w:spacing w:val="-13"/>
          <w:vertAlign w:val="baseline"/>
        </w:rPr>
        <w:t> </w:t>
      </w:r>
      <w:r>
        <w:rPr>
          <w:vertAlign w:val="baseline"/>
        </w:rPr>
        <w:t>bà</w:t>
      </w:r>
      <w:r>
        <w:rPr>
          <w:spacing w:val="-9"/>
          <w:vertAlign w:val="baseline"/>
        </w:rPr>
        <w:t> </w:t>
      </w:r>
      <w:r>
        <w:rPr>
          <w:vertAlign w:val="baseline"/>
        </w:rPr>
        <w:t>nợ bà H nên không còn nợ nên các bên phát sinh tranh chấp.</w:t>
      </w:r>
    </w:p>
    <w:p>
      <w:pPr>
        <w:pStyle w:val="BodyText"/>
        <w:spacing w:line="288" w:lineRule="auto" w:before="121"/>
        <w:ind w:right="827" w:firstLine="566"/>
        <w:jc w:val="both"/>
      </w:pPr>
      <w:r>
        <w:rPr/>
        <w:t>[2.3] Qua xem xét các chứng cứ do các bên cung cấp, hồ sơ tại Ngân hàng nông nghiệp và Phát triển nông thôn Việt Nam, chi nhánh Lộc Phát –Lâm Đồng (trước đây là Ngân hàng nông nghiệp và Phát triển nông thôn Việt Nam, Chi nhánh Lâm Hà, phòng giao dịch Tân Hà) ngày</w:t>
      </w:r>
      <w:r>
        <w:rPr>
          <w:spacing w:val="-1"/>
        </w:rPr>
        <w:t> </w:t>
      </w:r>
      <w:r>
        <w:rPr/>
        <w:t>13/5/2009 ông K, bà N có vay</w:t>
      </w:r>
      <w:r>
        <w:rPr>
          <w:spacing w:val="-1"/>
        </w:rPr>
        <w:t> </w:t>
      </w:r>
      <w:r>
        <w:rPr/>
        <w:t>số tiền</w:t>
      </w:r>
      <w:r>
        <w:rPr>
          <w:spacing w:val="-1"/>
        </w:rPr>
        <w:t> </w:t>
      </w:r>
      <w:r>
        <w:rPr/>
        <w:t>100.000.000 đồng và có</w:t>
      </w:r>
      <w:r>
        <w:rPr>
          <w:spacing w:val="-1"/>
        </w:rPr>
        <w:t> </w:t>
      </w:r>
      <w:r>
        <w:rPr/>
        <w:t>thế</w:t>
      </w:r>
      <w:r>
        <w:rPr>
          <w:spacing w:val="-2"/>
        </w:rPr>
        <w:t> </w:t>
      </w:r>
      <w:r>
        <w:rPr/>
        <w:t>chấp</w:t>
      </w:r>
      <w:r>
        <w:rPr>
          <w:spacing w:val="-1"/>
        </w:rPr>
        <w:t> </w:t>
      </w:r>
      <w:r>
        <w:rPr/>
        <w:t>diện</w:t>
      </w:r>
      <w:r>
        <w:rPr>
          <w:spacing w:val="-1"/>
        </w:rPr>
        <w:t> </w:t>
      </w:r>
      <w:r>
        <w:rPr/>
        <w:t>tích</w:t>
      </w:r>
      <w:r>
        <w:rPr>
          <w:spacing w:val="-1"/>
        </w:rPr>
        <w:t> </w:t>
      </w:r>
      <w:r>
        <w:rPr/>
        <w:t>đất</w:t>
      </w:r>
      <w:r>
        <w:rPr>
          <w:spacing w:val="-1"/>
        </w:rPr>
        <w:t> </w:t>
      </w:r>
      <w:r>
        <w:rPr/>
        <w:t>130m</w:t>
      </w:r>
      <w:r>
        <w:rPr>
          <w:vertAlign w:val="superscript"/>
        </w:rPr>
        <w:t>2</w:t>
      </w:r>
      <w:r>
        <w:rPr>
          <w:vertAlign w:val="baseline"/>
        </w:rPr>
        <w:t> thuộc</w:t>
      </w:r>
      <w:r>
        <w:rPr>
          <w:spacing w:val="-1"/>
          <w:vertAlign w:val="baseline"/>
        </w:rPr>
        <w:t> </w:t>
      </w:r>
      <w:r>
        <w:rPr>
          <w:vertAlign w:val="baseline"/>
        </w:rPr>
        <w:t>thửa</w:t>
      </w:r>
      <w:r>
        <w:rPr>
          <w:spacing w:val="-2"/>
          <w:vertAlign w:val="baseline"/>
        </w:rPr>
        <w:t> </w:t>
      </w:r>
      <w:r>
        <w:rPr>
          <w:vertAlign w:val="baseline"/>
        </w:rPr>
        <w:t>350,</w:t>
      </w:r>
      <w:r>
        <w:rPr>
          <w:spacing w:val="-1"/>
          <w:vertAlign w:val="baseline"/>
        </w:rPr>
        <w:t> </w:t>
      </w:r>
      <w:r>
        <w:rPr>
          <w:vertAlign w:val="baseline"/>
        </w:rPr>
        <w:t>tờ bản đồ số 13 tại xã T. Ngày 16/01/2010 ông K, bà N đã tất toán khoản vay và nhận lại bản gốc giấy chứng nhận quyền sử dụng đất. Đồng thời, ký hợp đồng chuyển nhượng ngày 19/01/2010 cho ông H, bà H. Như vậy, các bên có việc chuyển nhượng để cấn trừ nợ bằng cách chuyển nhượng diện tích đất 130m</w:t>
      </w:r>
      <w:r>
        <w:rPr>
          <w:vertAlign w:val="superscript"/>
        </w:rPr>
        <w:t>2</w:t>
      </w:r>
      <w:r>
        <w:rPr>
          <w:vertAlign w:val="baseline"/>
        </w:rPr>
        <w:t> thuộc thửa 350, tờ bản đồ số 13 tại xã T là có xảy ra trên thực tế, tuy nhiên các bên không ghi giá chuyển nhượng là bao nhiêu và để cấn trừ cho khoản nợ nào.</w:t>
      </w:r>
    </w:p>
    <w:p>
      <w:pPr>
        <w:pStyle w:val="BodyText"/>
        <w:spacing w:line="288" w:lineRule="auto" w:before="121"/>
        <w:ind w:right="826" w:firstLine="705"/>
        <w:jc w:val="both"/>
      </w:pPr>
      <w:r>
        <w:rPr/>
        <w:t>[2.4]</w:t>
      </w:r>
      <w:r>
        <w:rPr>
          <w:spacing w:val="-1"/>
        </w:rPr>
        <w:t> </w:t>
      </w:r>
      <w:r>
        <w:rPr/>
        <w:t>Hồ sơ vụ án thể hiện, ngoài các</w:t>
      </w:r>
      <w:r>
        <w:rPr>
          <w:spacing w:val="-2"/>
        </w:rPr>
        <w:t> </w:t>
      </w:r>
      <w:r>
        <w:rPr/>
        <w:t>giấy</w:t>
      </w:r>
      <w:r>
        <w:rPr>
          <w:spacing w:val="-1"/>
        </w:rPr>
        <w:t> </w:t>
      </w:r>
      <w:r>
        <w:rPr/>
        <w:t>vay</w:t>
      </w:r>
      <w:r>
        <w:rPr>
          <w:spacing w:val="-3"/>
        </w:rPr>
        <w:t> </w:t>
      </w:r>
      <w:r>
        <w:rPr/>
        <w:t>nợ</w:t>
      </w:r>
      <w:r>
        <w:rPr>
          <w:spacing w:val="-1"/>
        </w:rPr>
        <w:t> </w:t>
      </w:r>
      <w:r>
        <w:rPr/>
        <w:t>năm</w:t>
      </w:r>
      <w:r>
        <w:rPr>
          <w:spacing w:val="-5"/>
        </w:rPr>
        <w:t> </w:t>
      </w:r>
      <w:r>
        <w:rPr/>
        <w:t>2007, bà</w:t>
      </w:r>
      <w:r>
        <w:rPr>
          <w:spacing w:val="-2"/>
        </w:rPr>
        <w:t> </w:t>
      </w:r>
      <w:r>
        <w:rPr/>
        <w:t>H còn nộp thêm 02 giấy nợ khác cũng vào năm 2007, trên thực tế số nợ năm 2007 không phải 307.000.000 đồng mà nhiều hơn. Tại phiên tòa sơ thẩm, bà H thừa nhận bà L đã trả dứt điểm các khoản nợ của năm 2007 nên không khởi kiện đối với các khoản vay năm 2007. Như vậy, có có cơ sở khẳng định việc cấn trừ nhà đất của ông K, bà N sang cho bà H, ông H là để cấn trừ khoản nợ năm 2008 của bị đơn bà</w:t>
      </w:r>
      <w:r>
        <w:rPr>
          <w:spacing w:val="22"/>
        </w:rPr>
        <w:t> </w:t>
      </w:r>
      <w:r>
        <w:rPr/>
        <w:t>L,</w:t>
      </w:r>
      <w:r>
        <w:rPr>
          <w:spacing w:val="22"/>
        </w:rPr>
        <w:t> </w:t>
      </w:r>
      <w:r>
        <w:rPr/>
        <w:t>ông</w:t>
      </w:r>
      <w:r>
        <w:rPr>
          <w:spacing w:val="23"/>
        </w:rPr>
        <w:t> </w:t>
      </w:r>
      <w:r>
        <w:rPr/>
        <w:t>T</w:t>
      </w:r>
      <w:r>
        <w:rPr>
          <w:spacing w:val="20"/>
        </w:rPr>
        <w:t> </w:t>
      </w:r>
      <w:r>
        <w:rPr/>
        <w:t>vì</w:t>
      </w:r>
      <w:r>
        <w:rPr>
          <w:spacing w:val="21"/>
        </w:rPr>
        <w:t> </w:t>
      </w:r>
      <w:r>
        <w:rPr/>
        <w:t>trong</w:t>
      </w:r>
      <w:r>
        <w:rPr>
          <w:spacing w:val="21"/>
        </w:rPr>
        <w:t> </w:t>
      </w:r>
      <w:r>
        <w:rPr/>
        <w:t>trường</w:t>
      </w:r>
      <w:r>
        <w:rPr>
          <w:spacing w:val="20"/>
        </w:rPr>
        <w:t> </w:t>
      </w:r>
      <w:r>
        <w:rPr/>
        <w:t>hợp</w:t>
      </w:r>
      <w:r>
        <w:rPr>
          <w:spacing w:val="25"/>
        </w:rPr>
        <w:t> </w:t>
      </w:r>
      <w:r>
        <w:rPr/>
        <w:t>bị</w:t>
      </w:r>
      <w:r>
        <w:rPr>
          <w:spacing w:val="20"/>
        </w:rPr>
        <w:t> </w:t>
      </w:r>
      <w:r>
        <w:rPr/>
        <w:t>đơn</w:t>
      </w:r>
      <w:r>
        <w:rPr>
          <w:spacing w:val="25"/>
        </w:rPr>
        <w:t> </w:t>
      </w:r>
      <w:r>
        <w:rPr/>
        <w:t>không</w:t>
      </w:r>
      <w:r>
        <w:rPr>
          <w:spacing w:val="23"/>
        </w:rPr>
        <w:t> </w:t>
      </w:r>
      <w:r>
        <w:rPr/>
        <w:t>trả</w:t>
      </w:r>
      <w:r>
        <w:rPr>
          <w:spacing w:val="22"/>
        </w:rPr>
        <w:t> </w:t>
      </w:r>
      <w:r>
        <w:rPr/>
        <w:t>dứt</w:t>
      </w:r>
      <w:r>
        <w:rPr>
          <w:spacing w:val="23"/>
        </w:rPr>
        <w:t> </w:t>
      </w:r>
      <w:r>
        <w:rPr/>
        <w:t>điểm</w:t>
      </w:r>
      <w:r>
        <w:rPr>
          <w:spacing w:val="17"/>
        </w:rPr>
        <w:t> </w:t>
      </w:r>
      <w:r>
        <w:rPr/>
        <w:t>các</w:t>
      </w:r>
      <w:r>
        <w:rPr>
          <w:spacing w:val="22"/>
        </w:rPr>
        <w:t> </w:t>
      </w:r>
      <w:r>
        <w:rPr/>
        <w:t>khoản</w:t>
      </w:r>
      <w:r>
        <w:rPr>
          <w:spacing w:val="20"/>
        </w:rPr>
        <w:t> </w:t>
      </w:r>
      <w:r>
        <w:rPr/>
        <w:t>nợ</w:t>
      </w:r>
      <w:r>
        <w:rPr>
          <w:spacing w:val="20"/>
        </w:rPr>
        <w:t> </w:t>
      </w:r>
      <w:r>
        <w:rPr/>
        <w:t>năm</w:t>
      </w:r>
    </w:p>
    <w:p>
      <w:pPr>
        <w:spacing w:after="0" w:line="288" w:lineRule="auto"/>
        <w:jc w:val="both"/>
        <w:sectPr>
          <w:pgSz w:w="11910" w:h="16850"/>
          <w:pgMar w:header="0" w:footer="912" w:top="1060" w:bottom="1140" w:left="1000" w:right="300"/>
        </w:sectPr>
      </w:pPr>
    </w:p>
    <w:p>
      <w:pPr>
        <w:pStyle w:val="BodyText"/>
        <w:spacing w:line="288" w:lineRule="auto" w:before="62"/>
        <w:ind w:right="825"/>
        <w:jc w:val="both"/>
      </w:pPr>
      <w:r>
        <w:rPr/>
        <w:t>2007 thì bà H không cho vay và chốt cà phê vào năm 2008, điều này phù hợp</w:t>
      </w:r>
      <w:r>
        <w:rPr>
          <w:spacing w:val="40"/>
        </w:rPr>
        <w:t> </w:t>
      </w:r>
      <w:r>
        <w:rPr/>
        <w:t>với lời khai của bà H là các bên chốt nợ vào cuối năm để tính toán việc làm ăn trong năm mới cũng như thời gian lập hợp đồng chuyển nhượng quyền sử dụng đất</w:t>
      </w:r>
      <w:r>
        <w:rPr>
          <w:spacing w:val="-2"/>
        </w:rPr>
        <w:t> </w:t>
      </w:r>
      <w:r>
        <w:rPr/>
        <w:t>lập</w:t>
      </w:r>
      <w:r>
        <w:rPr>
          <w:spacing w:val="-2"/>
        </w:rPr>
        <w:t> </w:t>
      </w:r>
      <w:r>
        <w:rPr/>
        <w:t>ngày</w:t>
      </w:r>
      <w:r>
        <w:rPr>
          <w:spacing w:val="-3"/>
        </w:rPr>
        <w:t> </w:t>
      </w:r>
      <w:r>
        <w:rPr/>
        <w:t>19/01/2010 là</w:t>
      </w:r>
      <w:r>
        <w:rPr>
          <w:spacing w:val="-1"/>
        </w:rPr>
        <w:t> </w:t>
      </w:r>
      <w:r>
        <w:rPr/>
        <w:t>sau năm</w:t>
      </w:r>
      <w:r>
        <w:rPr>
          <w:spacing w:val="-4"/>
        </w:rPr>
        <w:t> </w:t>
      </w:r>
      <w:r>
        <w:rPr/>
        <w:t>2008,</w:t>
      </w:r>
      <w:r>
        <w:rPr>
          <w:spacing w:val="-4"/>
        </w:rPr>
        <w:t> </w:t>
      </w:r>
      <w:r>
        <w:rPr/>
        <w:t>nghĩa</w:t>
      </w:r>
      <w:r>
        <w:rPr>
          <w:spacing w:val="-1"/>
        </w:rPr>
        <w:t> </w:t>
      </w:r>
      <w:r>
        <w:rPr/>
        <w:t>là</w:t>
      </w:r>
      <w:r>
        <w:rPr>
          <w:spacing w:val="-2"/>
        </w:rPr>
        <w:t> </w:t>
      </w:r>
      <w:r>
        <w:rPr/>
        <w:t>các</w:t>
      </w:r>
      <w:r>
        <w:rPr>
          <w:spacing w:val="-2"/>
        </w:rPr>
        <w:t> </w:t>
      </w:r>
      <w:r>
        <w:rPr/>
        <w:t>bên</w:t>
      </w:r>
      <w:r>
        <w:rPr>
          <w:spacing w:val="-1"/>
        </w:rPr>
        <w:t> </w:t>
      </w:r>
      <w:r>
        <w:rPr/>
        <w:t>đã chốt nợ</w:t>
      </w:r>
      <w:r>
        <w:rPr>
          <w:spacing w:val="-3"/>
        </w:rPr>
        <w:t> </w:t>
      </w:r>
      <w:r>
        <w:rPr/>
        <w:t>năm</w:t>
      </w:r>
      <w:r>
        <w:rPr>
          <w:spacing w:val="-4"/>
        </w:rPr>
        <w:t> </w:t>
      </w:r>
      <w:r>
        <w:rPr/>
        <w:t>2008. Ngoài ra, từ</w:t>
      </w:r>
      <w:r>
        <w:rPr>
          <w:spacing w:val="-1"/>
        </w:rPr>
        <w:t> </w:t>
      </w:r>
      <w:r>
        <w:rPr/>
        <w:t>năm</w:t>
      </w:r>
      <w:r>
        <w:rPr>
          <w:spacing w:val="-5"/>
        </w:rPr>
        <w:t> </w:t>
      </w:r>
      <w:r>
        <w:rPr/>
        <w:t>2009 đến nay bà H không cho bà L vay</w:t>
      </w:r>
      <w:r>
        <w:rPr>
          <w:spacing w:val="-3"/>
        </w:rPr>
        <w:t> </w:t>
      </w:r>
      <w:r>
        <w:rPr/>
        <w:t>khoản</w:t>
      </w:r>
      <w:r>
        <w:rPr>
          <w:spacing w:val="-1"/>
        </w:rPr>
        <w:t> </w:t>
      </w:r>
      <w:r>
        <w:rPr/>
        <w:t>tiền nào khác</w:t>
      </w:r>
      <w:r>
        <w:rPr>
          <w:spacing w:val="-1"/>
        </w:rPr>
        <w:t> </w:t>
      </w:r>
      <w:r>
        <w:rPr/>
        <w:t>và bà H cũng không đi khởi kiện Linh.</w:t>
      </w:r>
    </w:p>
    <w:p>
      <w:pPr>
        <w:pStyle w:val="BodyText"/>
        <w:spacing w:line="288" w:lineRule="auto" w:before="121"/>
        <w:ind w:right="831" w:firstLine="566"/>
        <w:jc w:val="both"/>
      </w:pPr>
      <w:r>
        <w:rPr/>
        <w:t>Tại phiên tòa, người đại diện theo ủy quyền của nguyên đơn xuất trình</w:t>
      </w:r>
      <w:r>
        <w:rPr>
          <w:spacing w:val="40"/>
        </w:rPr>
        <w:t> </w:t>
      </w:r>
      <w:r>
        <w:rPr/>
        <w:t>thêm khoản nợ 30.000.000 đồng bà L vay của bà H năm 2008 đã trả nên không khởi kiện số tiền này để chứng minh cho việc khởi kiện của nguyên đơn đối với số tiền nợ năm 2008 chưa thanh toán là không có căn cứ để chấp nhận vì trên thực tế sau khi cấn trừ nợ thông qua việc cấn nhà thì các bên không phát sinh thêm khoản vay mượn hay mua bán nào. Cấp sơ thẩm đánh giá đúng tính chất</w:t>
      </w:r>
      <w:r>
        <w:rPr>
          <w:spacing w:val="40"/>
        </w:rPr>
        <w:t> </w:t>
      </w:r>
      <w:r>
        <w:rPr/>
        <w:t>vụ án, không chấp nhận yêu cầu khởi kiện của nguyên đơn là có căn cứ.</w:t>
      </w:r>
    </w:p>
    <w:p>
      <w:pPr>
        <w:pStyle w:val="BodyText"/>
        <w:spacing w:line="288" w:lineRule="auto" w:before="121"/>
        <w:ind w:right="829" w:firstLine="566"/>
        <w:jc w:val="both"/>
      </w:pPr>
      <w:r>
        <w:rPr/>
        <w:t>[2.5] Từ những phân tích trên không có cơ sở chấp nhận kháng cáo của nguyên đơn, giữ nguyên bản án sơ thẩm.</w:t>
      </w:r>
    </w:p>
    <w:p>
      <w:pPr>
        <w:pStyle w:val="ListParagraph"/>
        <w:numPr>
          <w:ilvl w:val="0"/>
          <w:numId w:val="4"/>
        </w:numPr>
        <w:tabs>
          <w:tab w:pos="1686" w:val="left" w:leader="none"/>
        </w:tabs>
        <w:spacing w:line="288" w:lineRule="auto" w:before="120" w:after="0"/>
        <w:ind w:left="702" w:right="836" w:firstLine="566"/>
        <w:jc w:val="both"/>
        <w:rPr>
          <w:sz w:val="28"/>
        </w:rPr>
      </w:pPr>
      <w:r>
        <w:rPr>
          <w:sz w:val="28"/>
        </w:rPr>
        <w:t>Về án phí: Do kháng cáo không được chấp nhận nên nguyên đơn phải chịu án phí dân sự phúc thẩm theo quy định.</w:t>
      </w:r>
    </w:p>
    <w:p>
      <w:pPr>
        <w:spacing w:before="120"/>
        <w:ind w:left="126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11"/>
        <w:ind w:left="0"/>
        <w:rPr>
          <w:i/>
          <w:sz w:val="8"/>
        </w:rPr>
      </w:pPr>
    </w:p>
    <w:p>
      <w:pPr>
        <w:pStyle w:val="Heading1"/>
        <w:spacing w:before="89"/>
        <w:ind w:left="1858" w:right="1421"/>
      </w:pPr>
      <w:r>
        <w:rPr/>
        <w:t>QUYẾT</w:t>
      </w:r>
      <w:r>
        <w:rPr>
          <w:spacing w:val="-5"/>
        </w:rPr>
        <w:t> </w:t>
      </w:r>
      <w:r>
        <w:rPr>
          <w:spacing w:val="-2"/>
        </w:rPr>
        <w:t>ĐỊNH:</w:t>
      </w:r>
    </w:p>
    <w:p>
      <w:pPr>
        <w:pStyle w:val="BodyText"/>
        <w:spacing w:before="112"/>
        <w:ind w:left="1268"/>
        <w:jc w:val="both"/>
      </w:pPr>
      <w:r>
        <w:rPr/>
        <w:t>Căn</w:t>
      </w:r>
      <w:r>
        <w:rPr>
          <w:spacing w:val="-1"/>
        </w:rPr>
        <w:t> </w:t>
      </w:r>
      <w:r>
        <w:rPr/>
        <w:t>cứ</w:t>
      </w:r>
      <w:r>
        <w:rPr>
          <w:spacing w:val="-3"/>
        </w:rPr>
        <w:t> </w:t>
      </w:r>
      <w:r>
        <w:rPr/>
        <w:t>Khoản</w:t>
      </w:r>
      <w:r>
        <w:rPr>
          <w:spacing w:val="-1"/>
        </w:rPr>
        <w:t> </w:t>
      </w:r>
      <w:r>
        <w:rPr/>
        <w:t>1</w:t>
      </w:r>
      <w:r>
        <w:rPr>
          <w:spacing w:val="-1"/>
        </w:rPr>
        <w:t> </w:t>
      </w:r>
      <w:r>
        <w:rPr/>
        <w:t>Điều</w:t>
      </w:r>
      <w:r>
        <w:rPr>
          <w:spacing w:val="-2"/>
        </w:rPr>
        <w:t> </w:t>
      </w:r>
      <w:r>
        <w:rPr/>
        <w:t>308</w:t>
      </w:r>
      <w:r>
        <w:rPr>
          <w:spacing w:val="-2"/>
        </w:rPr>
        <w:t> </w:t>
      </w:r>
      <w:r>
        <w:rPr/>
        <w:t>Bộ</w:t>
      </w:r>
      <w:r>
        <w:rPr>
          <w:spacing w:val="-3"/>
        </w:rPr>
        <w:t> </w:t>
      </w:r>
      <w:r>
        <w:rPr/>
        <w:t>luật</w:t>
      </w:r>
      <w:r>
        <w:rPr>
          <w:spacing w:val="-4"/>
        </w:rPr>
        <w:t> </w:t>
      </w:r>
      <w:r>
        <w:rPr/>
        <w:t>tố</w:t>
      </w:r>
      <w:r>
        <w:rPr>
          <w:spacing w:val="-3"/>
        </w:rPr>
        <w:t> </w:t>
      </w:r>
      <w:r>
        <w:rPr/>
        <w:t>tụng dân sự</w:t>
      </w:r>
      <w:r>
        <w:rPr>
          <w:spacing w:val="-5"/>
        </w:rPr>
        <w:t> </w:t>
      </w:r>
      <w:r>
        <w:rPr/>
        <w:t>năm</w:t>
      </w:r>
      <w:r>
        <w:rPr>
          <w:spacing w:val="-6"/>
        </w:rPr>
        <w:t> </w:t>
      </w:r>
      <w:r>
        <w:rPr>
          <w:spacing w:val="-2"/>
        </w:rPr>
        <w:t>2015.</w:t>
      </w:r>
    </w:p>
    <w:p>
      <w:pPr>
        <w:pStyle w:val="BodyText"/>
        <w:spacing w:line="288" w:lineRule="auto" w:before="185"/>
        <w:ind w:right="828" w:firstLine="566"/>
        <w:jc w:val="both"/>
      </w:pPr>
      <w:r>
        <w:rPr/>
        <w:t>Căn cứ Nghị quyết 326/2016/UBTVQH14 ngày 30/12/2016 của Ủy ban Thường vụ Quốc hội về án phí, lệ phí Tòa án.</w:t>
      </w:r>
    </w:p>
    <w:p>
      <w:pPr>
        <w:pStyle w:val="BodyText"/>
        <w:spacing w:line="288" w:lineRule="auto" w:before="120"/>
        <w:ind w:right="827" w:firstLine="559"/>
        <w:jc w:val="both"/>
      </w:pPr>
      <w:r>
        <w:rPr/>
        <w:t>Không chấp nhận kháng cáo của nguyên đơn bà Nguyễn Thị H và ông Nguyễn Thanh H. Giữ nguyên bản án dân sự sơ thẩm số: 67/2022/DSST ngày 17/8/2022 của Tòa án nhân dân huyện L.</w:t>
      </w:r>
    </w:p>
    <w:p>
      <w:pPr>
        <w:pStyle w:val="BodyText"/>
        <w:spacing w:before="121"/>
        <w:ind w:left="1422"/>
      </w:pPr>
      <w:r>
        <w:rPr>
          <w:spacing w:val="-5"/>
        </w:rPr>
        <w:t>Xử.</w:t>
      </w:r>
    </w:p>
    <w:p>
      <w:pPr>
        <w:pStyle w:val="ListParagraph"/>
        <w:numPr>
          <w:ilvl w:val="0"/>
          <w:numId w:val="5"/>
        </w:numPr>
        <w:tabs>
          <w:tab w:pos="1756" w:val="left" w:leader="none"/>
        </w:tabs>
        <w:spacing w:line="288" w:lineRule="auto" w:before="184" w:after="0"/>
        <w:ind w:left="702" w:right="826" w:firstLine="719"/>
        <w:jc w:val="both"/>
        <w:rPr>
          <w:sz w:val="28"/>
        </w:rPr>
      </w:pPr>
      <w:r>
        <w:rPr>
          <w:sz w:val="28"/>
        </w:rPr>
        <w:t>Không chấp nhận yêu cầu khởi kiện của ông Nguyễn Thanh H, bà Nguyễn Thị H về việc tranh chấp hợp đồng dân sự</w:t>
      </w:r>
      <w:r>
        <w:rPr>
          <w:spacing w:val="-1"/>
          <w:sz w:val="28"/>
        </w:rPr>
        <w:t> </w:t>
      </w:r>
      <w:r>
        <w:rPr>
          <w:sz w:val="28"/>
        </w:rPr>
        <w:t>vay</w:t>
      </w:r>
      <w:r>
        <w:rPr>
          <w:spacing w:val="-1"/>
          <w:sz w:val="28"/>
        </w:rPr>
        <w:t> </w:t>
      </w:r>
      <w:r>
        <w:rPr>
          <w:sz w:val="28"/>
        </w:rPr>
        <w:t>tài sản và tranh chấp hợp đồng mua bán tài sản đối với ông Phùng Văn T, bà Phùng Thị L.</w:t>
      </w:r>
    </w:p>
    <w:p>
      <w:pPr>
        <w:pStyle w:val="ListParagraph"/>
        <w:numPr>
          <w:ilvl w:val="0"/>
          <w:numId w:val="5"/>
        </w:numPr>
        <w:tabs>
          <w:tab w:pos="1734" w:val="left" w:leader="none"/>
        </w:tabs>
        <w:spacing w:line="288" w:lineRule="auto" w:before="120" w:after="0"/>
        <w:ind w:left="702" w:right="825" w:firstLine="719"/>
        <w:jc w:val="both"/>
        <w:rPr>
          <w:sz w:val="28"/>
        </w:rPr>
      </w:pPr>
      <w:r>
        <w:rPr>
          <w:sz w:val="28"/>
        </w:rPr>
        <w:t>Về chi phí tố tụng: Buộc ông Nguyễn Thanh H và bà Nguyễn Thị H phải chịu 4.700.000 đồng chi phí giám định, số tiền này ông Nguyễn Thanh H, bà Nguyễn Thị H đã quyết toán xong.</w:t>
      </w:r>
    </w:p>
    <w:p>
      <w:pPr>
        <w:pStyle w:val="ListParagraph"/>
        <w:numPr>
          <w:ilvl w:val="0"/>
          <w:numId w:val="5"/>
        </w:numPr>
        <w:tabs>
          <w:tab w:pos="1703" w:val="left" w:leader="none"/>
        </w:tabs>
        <w:spacing w:line="240" w:lineRule="auto" w:before="121" w:after="0"/>
        <w:ind w:left="1702" w:right="0" w:hanging="281"/>
        <w:jc w:val="both"/>
        <w:rPr>
          <w:sz w:val="28"/>
        </w:rPr>
      </w:pPr>
      <w:r>
        <w:rPr>
          <w:sz w:val="28"/>
        </w:rPr>
        <w:t>Về</w:t>
      </w:r>
      <w:r>
        <w:rPr>
          <w:spacing w:val="-3"/>
          <w:sz w:val="28"/>
        </w:rPr>
        <w:t> </w:t>
      </w:r>
      <w:r>
        <w:rPr>
          <w:sz w:val="28"/>
        </w:rPr>
        <w:t>án</w:t>
      </w:r>
      <w:r>
        <w:rPr>
          <w:spacing w:val="-1"/>
          <w:sz w:val="28"/>
        </w:rPr>
        <w:t> </w:t>
      </w:r>
      <w:r>
        <w:rPr>
          <w:spacing w:val="-4"/>
          <w:sz w:val="28"/>
        </w:rPr>
        <w:t>phí:</w:t>
      </w:r>
    </w:p>
    <w:p>
      <w:pPr>
        <w:spacing w:after="0" w:line="240" w:lineRule="auto"/>
        <w:jc w:val="both"/>
        <w:rPr>
          <w:sz w:val="28"/>
        </w:rPr>
        <w:sectPr>
          <w:pgSz w:w="11910" w:h="16850"/>
          <w:pgMar w:header="0" w:footer="912" w:top="1060" w:bottom="1140" w:left="1000" w:right="300"/>
        </w:sectPr>
      </w:pPr>
    </w:p>
    <w:p>
      <w:pPr>
        <w:pStyle w:val="ListParagraph"/>
        <w:numPr>
          <w:ilvl w:val="1"/>
          <w:numId w:val="5"/>
        </w:numPr>
        <w:tabs>
          <w:tab w:pos="1607" w:val="left" w:leader="none"/>
        </w:tabs>
        <w:spacing w:line="288" w:lineRule="auto" w:before="62" w:after="0"/>
        <w:ind w:left="702" w:right="826" w:firstLine="719"/>
        <w:jc w:val="both"/>
        <w:rPr>
          <w:sz w:val="28"/>
        </w:rPr>
      </w:pPr>
      <w:r>
        <w:rPr>
          <w:sz w:val="28"/>
        </w:rPr>
        <w:t>Án phí dân sự sơ thẩm: Buộc ông Nguyễn Thanh H, bà Nguyễn Thị H phải</w:t>
      </w:r>
      <w:r>
        <w:rPr>
          <w:spacing w:val="39"/>
          <w:sz w:val="28"/>
        </w:rPr>
        <w:t> </w:t>
      </w:r>
      <w:r>
        <w:rPr>
          <w:sz w:val="28"/>
        </w:rPr>
        <w:t>chịu</w:t>
      </w:r>
      <w:r>
        <w:rPr>
          <w:spacing w:val="39"/>
          <w:sz w:val="28"/>
        </w:rPr>
        <w:t> </w:t>
      </w:r>
      <w:r>
        <w:rPr>
          <w:sz w:val="28"/>
        </w:rPr>
        <w:t>31.602.000</w:t>
      </w:r>
      <w:r>
        <w:rPr>
          <w:spacing w:val="40"/>
          <w:sz w:val="28"/>
        </w:rPr>
        <w:t> </w:t>
      </w:r>
      <w:r>
        <w:rPr>
          <w:sz w:val="28"/>
        </w:rPr>
        <w:t>đồng</w:t>
      </w:r>
      <w:r>
        <w:rPr>
          <w:spacing w:val="39"/>
          <w:sz w:val="28"/>
        </w:rPr>
        <w:t> </w:t>
      </w:r>
      <w:r>
        <w:rPr>
          <w:sz w:val="28"/>
        </w:rPr>
        <w:t>án</w:t>
      </w:r>
      <w:r>
        <w:rPr>
          <w:spacing w:val="40"/>
          <w:sz w:val="28"/>
        </w:rPr>
        <w:t> </w:t>
      </w:r>
      <w:r>
        <w:rPr>
          <w:sz w:val="28"/>
        </w:rPr>
        <w:t>phí</w:t>
      </w:r>
      <w:r>
        <w:rPr>
          <w:spacing w:val="40"/>
          <w:sz w:val="28"/>
        </w:rPr>
        <w:t> </w:t>
      </w:r>
      <w:r>
        <w:rPr>
          <w:sz w:val="28"/>
        </w:rPr>
        <w:t>dân</w:t>
      </w:r>
      <w:r>
        <w:rPr>
          <w:spacing w:val="40"/>
          <w:sz w:val="28"/>
        </w:rPr>
        <w:t> </w:t>
      </w:r>
      <w:r>
        <w:rPr>
          <w:sz w:val="28"/>
        </w:rPr>
        <w:t>sự</w:t>
      </w:r>
      <w:r>
        <w:rPr>
          <w:spacing w:val="38"/>
          <w:sz w:val="28"/>
        </w:rPr>
        <w:t> </w:t>
      </w:r>
      <w:r>
        <w:rPr>
          <w:sz w:val="28"/>
        </w:rPr>
        <w:t>sơ</w:t>
      </w:r>
      <w:r>
        <w:rPr>
          <w:spacing w:val="39"/>
          <w:sz w:val="28"/>
        </w:rPr>
        <w:t> </w:t>
      </w:r>
      <w:r>
        <w:rPr>
          <w:sz w:val="28"/>
        </w:rPr>
        <w:t>thẩm</w:t>
      </w:r>
      <w:r>
        <w:rPr>
          <w:spacing w:val="36"/>
          <w:sz w:val="28"/>
        </w:rPr>
        <w:t> </w:t>
      </w:r>
      <w:r>
        <w:rPr>
          <w:sz w:val="28"/>
        </w:rPr>
        <w:t>được</w:t>
      </w:r>
      <w:r>
        <w:rPr>
          <w:spacing w:val="40"/>
          <w:sz w:val="28"/>
        </w:rPr>
        <w:t> </w:t>
      </w:r>
      <w:r>
        <w:rPr>
          <w:sz w:val="28"/>
        </w:rPr>
        <w:t>khấu</w:t>
      </w:r>
      <w:r>
        <w:rPr>
          <w:spacing w:val="40"/>
          <w:sz w:val="28"/>
        </w:rPr>
        <w:t> </w:t>
      </w:r>
      <w:r>
        <w:rPr>
          <w:sz w:val="28"/>
        </w:rPr>
        <w:t>trừ</w:t>
      </w:r>
      <w:r>
        <w:rPr>
          <w:spacing w:val="38"/>
          <w:sz w:val="28"/>
        </w:rPr>
        <w:t> </w:t>
      </w:r>
      <w:r>
        <w:rPr>
          <w:sz w:val="28"/>
        </w:rPr>
        <w:t>vào</w:t>
      </w:r>
      <w:r>
        <w:rPr>
          <w:spacing w:val="39"/>
          <w:sz w:val="28"/>
        </w:rPr>
        <w:t> </w:t>
      </w:r>
      <w:r>
        <w:rPr>
          <w:sz w:val="28"/>
        </w:rPr>
        <w:t>số</w:t>
      </w:r>
      <w:r>
        <w:rPr>
          <w:spacing w:val="40"/>
          <w:sz w:val="28"/>
        </w:rPr>
        <w:t> </w:t>
      </w:r>
      <w:r>
        <w:rPr>
          <w:sz w:val="28"/>
        </w:rPr>
        <w:t>tiền</w:t>
      </w:r>
    </w:p>
    <w:p>
      <w:pPr>
        <w:pStyle w:val="BodyText"/>
        <w:spacing w:line="288" w:lineRule="auto" w:before="1"/>
        <w:ind w:right="825"/>
        <w:jc w:val="both"/>
      </w:pPr>
      <w:r>
        <w:rPr/>
        <w:t>15.826.000 đồng tạm ứng án phí đã nộp theo biên lai thu số AA/2016/0015357 ngày</w:t>
      </w:r>
      <w:r>
        <w:rPr>
          <w:spacing w:val="-5"/>
        </w:rPr>
        <w:t> </w:t>
      </w:r>
      <w:r>
        <w:rPr/>
        <w:t>09/6/2021</w:t>
      </w:r>
      <w:r>
        <w:rPr>
          <w:spacing w:val="-3"/>
        </w:rPr>
        <w:t> </w:t>
      </w:r>
      <w:r>
        <w:rPr/>
        <w:t>của</w:t>
      </w:r>
      <w:r>
        <w:rPr>
          <w:spacing w:val="-3"/>
        </w:rPr>
        <w:t> </w:t>
      </w:r>
      <w:r>
        <w:rPr/>
        <w:t>Chi</w:t>
      </w:r>
      <w:r>
        <w:rPr>
          <w:spacing w:val="-2"/>
        </w:rPr>
        <w:t> </w:t>
      </w:r>
      <w:r>
        <w:rPr/>
        <w:t>cục Thi</w:t>
      </w:r>
      <w:r>
        <w:rPr>
          <w:spacing w:val="-3"/>
        </w:rPr>
        <w:t> </w:t>
      </w:r>
      <w:r>
        <w:rPr/>
        <w:t>hành</w:t>
      </w:r>
      <w:r>
        <w:rPr>
          <w:spacing w:val="-1"/>
        </w:rPr>
        <w:t> </w:t>
      </w:r>
      <w:r>
        <w:rPr/>
        <w:t>án</w:t>
      </w:r>
      <w:r>
        <w:rPr>
          <w:spacing w:val="-2"/>
        </w:rPr>
        <w:t> </w:t>
      </w:r>
      <w:r>
        <w:rPr/>
        <w:t>dân</w:t>
      </w:r>
      <w:r>
        <w:rPr>
          <w:spacing w:val="-2"/>
        </w:rPr>
        <w:t> </w:t>
      </w:r>
      <w:r>
        <w:rPr/>
        <w:t>sự huyện</w:t>
      </w:r>
      <w:r>
        <w:rPr>
          <w:spacing w:val="-1"/>
        </w:rPr>
        <w:t> </w:t>
      </w:r>
      <w:r>
        <w:rPr/>
        <w:t>L.</w:t>
      </w:r>
      <w:r>
        <w:rPr>
          <w:spacing w:val="-2"/>
        </w:rPr>
        <w:t> </w:t>
      </w:r>
      <w:r>
        <w:rPr/>
        <w:t>Ông</w:t>
      </w:r>
      <w:r>
        <w:rPr>
          <w:spacing w:val="-2"/>
        </w:rPr>
        <w:t> </w:t>
      </w:r>
      <w:r>
        <w:rPr/>
        <w:t>Nguyễn</w:t>
      </w:r>
      <w:r>
        <w:rPr>
          <w:spacing w:val="-1"/>
        </w:rPr>
        <w:t> </w:t>
      </w:r>
      <w:r>
        <w:rPr/>
        <w:t>Thanh</w:t>
      </w:r>
      <w:r>
        <w:rPr>
          <w:spacing w:val="-1"/>
        </w:rPr>
        <w:t> </w:t>
      </w:r>
      <w:r>
        <w:rPr/>
        <w:t>H, bà Nguyễn Thị H còn phải nộp 15.776.000 đồng án phí dân sự sơ thẩm.</w:t>
      </w:r>
    </w:p>
    <w:p>
      <w:pPr>
        <w:pStyle w:val="ListParagraph"/>
        <w:numPr>
          <w:ilvl w:val="1"/>
          <w:numId w:val="5"/>
        </w:numPr>
        <w:tabs>
          <w:tab w:pos="1598" w:val="left" w:leader="none"/>
        </w:tabs>
        <w:spacing w:line="288" w:lineRule="auto" w:before="120" w:after="0"/>
        <w:ind w:left="702" w:right="825" w:firstLine="705"/>
        <w:jc w:val="both"/>
        <w:rPr>
          <w:sz w:val="28"/>
        </w:rPr>
      </w:pPr>
      <w:r>
        <w:rPr>
          <w:sz w:val="28"/>
        </w:rPr>
        <w:t>Án phí dân sự phúc thẩm: Ông Nguyễn Thanh H và bà Nguyễn Thị H mỗi người phải chịu 300.000 đồng nhưng được trừ vào số tiền 600.000 đồng đã tạm nộp theo biên lai thu số 0003480 ngày 07/9/2022</w:t>
      </w:r>
      <w:r>
        <w:rPr>
          <w:spacing w:val="80"/>
          <w:sz w:val="28"/>
        </w:rPr>
        <w:t> </w:t>
      </w:r>
      <w:r>
        <w:rPr>
          <w:sz w:val="28"/>
        </w:rPr>
        <w:t>và biên lai thu số</w:t>
      </w:r>
      <w:r>
        <w:rPr>
          <w:spacing w:val="40"/>
          <w:sz w:val="28"/>
        </w:rPr>
        <w:t> </w:t>
      </w:r>
      <w:r>
        <w:rPr>
          <w:sz w:val="28"/>
        </w:rPr>
        <w:t>0003481 ngày 07/9/2022 của Chi cục Thi hành án dân sự huyện L. Ông H, bà H đã nộp đủ án phí dân sự phúc thẩm.</w:t>
      </w:r>
    </w:p>
    <w:p>
      <w:pPr>
        <w:pStyle w:val="BodyText"/>
        <w:spacing w:before="121"/>
        <w:ind w:left="1422"/>
        <w:jc w:val="both"/>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ind w:left="0"/>
        <w:rPr>
          <w:sz w:val="20"/>
        </w:rPr>
      </w:pPr>
    </w:p>
    <w:p>
      <w:pPr>
        <w:pStyle w:val="BodyText"/>
        <w:ind w:left="0"/>
        <w:rPr>
          <w:sz w:val="20"/>
        </w:rPr>
      </w:pPr>
    </w:p>
    <w:p>
      <w:pPr>
        <w:pStyle w:val="BodyText"/>
        <w:spacing w:before="4"/>
        <w:ind w:left="0"/>
        <w:rPr>
          <w:sz w:val="19"/>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19"/>
        <w:gridCol w:w="5253"/>
      </w:tblGrid>
      <w:tr>
        <w:trPr>
          <w:trHeight w:val="2560" w:hRule="atLeast"/>
        </w:trPr>
        <w:tc>
          <w:tcPr>
            <w:tcW w:w="5119" w:type="dxa"/>
          </w:tcPr>
          <w:p>
            <w:pPr>
              <w:pStyle w:val="TableParagraph"/>
              <w:spacing w:line="311" w:lineRule="exact"/>
              <w:ind w:left="398"/>
              <w:rPr>
                <w:b/>
                <w:sz w:val="28"/>
              </w:rPr>
            </w:pPr>
            <w:r>
              <w:rPr>
                <w:b/>
                <w:sz w:val="28"/>
              </w:rPr>
              <w:t>THÀNH</w:t>
            </w:r>
            <w:r>
              <w:rPr>
                <w:b/>
                <w:spacing w:val="-2"/>
                <w:sz w:val="28"/>
              </w:rPr>
              <w:t> </w:t>
            </w:r>
            <w:r>
              <w:rPr>
                <w:b/>
                <w:sz w:val="28"/>
              </w:rPr>
              <w:t>VIÊN</w:t>
            </w:r>
            <w:r>
              <w:rPr>
                <w:b/>
                <w:spacing w:val="-3"/>
                <w:sz w:val="28"/>
              </w:rPr>
              <w:t> </w:t>
            </w:r>
            <w:r>
              <w:rPr>
                <w:b/>
                <w:sz w:val="28"/>
              </w:rPr>
              <w:t>HỘI</w:t>
            </w:r>
            <w:r>
              <w:rPr>
                <w:b/>
                <w:spacing w:val="-3"/>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tabs>
                <w:tab w:pos="3233" w:val="left" w:leader="none"/>
              </w:tabs>
              <w:spacing w:line="302" w:lineRule="exact" w:before="202"/>
              <w:ind w:left="50"/>
              <w:rPr>
                <w:b/>
                <w:sz w:val="28"/>
              </w:rPr>
            </w:pPr>
            <w:r>
              <w:rPr>
                <w:b/>
                <w:sz w:val="28"/>
              </w:rPr>
              <w:t>Dư</w:t>
            </w:r>
            <w:r>
              <w:rPr>
                <w:b/>
                <w:spacing w:val="-3"/>
                <w:sz w:val="28"/>
              </w:rPr>
              <w:t> </w:t>
            </w:r>
            <w:r>
              <w:rPr>
                <w:b/>
                <w:sz w:val="28"/>
              </w:rPr>
              <w:t>Thành</w:t>
            </w:r>
            <w:r>
              <w:rPr>
                <w:b/>
                <w:spacing w:val="-2"/>
                <w:sz w:val="28"/>
              </w:rPr>
              <w:t> Trung</w:t>
            </w:r>
            <w:r>
              <w:rPr>
                <w:b/>
                <w:sz w:val="28"/>
              </w:rPr>
              <w:tab/>
              <w:t>Lê Thị </w:t>
            </w:r>
            <w:r>
              <w:rPr>
                <w:b/>
                <w:spacing w:val="-5"/>
                <w:sz w:val="28"/>
              </w:rPr>
              <w:t>Vân</w:t>
            </w:r>
          </w:p>
        </w:tc>
        <w:tc>
          <w:tcPr>
            <w:tcW w:w="5253" w:type="dxa"/>
          </w:tcPr>
          <w:p>
            <w:pPr>
              <w:pStyle w:val="TableParagraph"/>
              <w:spacing w:line="311" w:lineRule="exact"/>
              <w:ind w:left="253"/>
              <w:rPr>
                <w:b/>
                <w:sz w:val="28"/>
              </w:rPr>
            </w:pPr>
            <w:r>
              <w:rPr>
                <w:b/>
                <w:sz w:val="28"/>
              </w:rPr>
              <w:t>THẨM</w:t>
            </w:r>
            <w:r>
              <w:rPr>
                <w:b/>
                <w:spacing w:val="-5"/>
                <w:sz w:val="28"/>
              </w:rPr>
              <w:t> </w:t>
            </w:r>
            <w:r>
              <w:rPr>
                <w:b/>
                <w:sz w:val="28"/>
              </w:rPr>
              <w:t>PHÁN</w:t>
            </w:r>
            <w:r>
              <w:rPr>
                <w:b/>
                <w:spacing w:val="-4"/>
                <w:sz w:val="28"/>
              </w:rPr>
              <w:t> </w:t>
            </w:r>
            <w:r>
              <w:rPr>
                <w:b/>
                <w:sz w:val="28"/>
              </w:rPr>
              <w:t>–</w:t>
            </w:r>
            <w:r>
              <w:rPr>
                <w:b/>
                <w:spacing w:val="-1"/>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2"/>
              <w:ind w:left="1580"/>
              <w:rPr>
                <w:b/>
                <w:sz w:val="28"/>
              </w:rPr>
            </w:pPr>
            <w:r>
              <w:rPr>
                <w:b/>
                <w:sz w:val="28"/>
              </w:rPr>
              <w:t>Nguyễn</w:t>
            </w:r>
            <w:r>
              <w:rPr>
                <w:b/>
                <w:spacing w:val="-4"/>
                <w:sz w:val="28"/>
              </w:rPr>
              <w:t> </w:t>
            </w:r>
            <w:r>
              <w:rPr>
                <w:b/>
                <w:sz w:val="28"/>
              </w:rPr>
              <w:t>Thành</w:t>
            </w:r>
            <w:r>
              <w:rPr>
                <w:b/>
                <w:spacing w:val="-1"/>
                <w:sz w:val="28"/>
              </w:rPr>
              <w:t> </w:t>
            </w:r>
            <w:r>
              <w:rPr>
                <w:b/>
                <w:spacing w:val="-5"/>
                <w:sz w:val="28"/>
              </w:rPr>
              <w:t>Tâm</w:t>
            </w: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
        <w:ind w:left="0"/>
        <w:rPr>
          <w:sz w:val="21"/>
        </w:rPr>
      </w:pPr>
    </w:p>
    <w:tbl>
      <w:tblPr>
        <w:tblW w:w="0" w:type="auto"/>
        <w:jc w:val="left"/>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1"/>
        <w:gridCol w:w="5749"/>
      </w:tblGrid>
      <w:tr>
        <w:trPr>
          <w:trHeight w:val="1781" w:hRule="atLeast"/>
        </w:trPr>
        <w:tc>
          <w:tcPr>
            <w:tcW w:w="347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spacing w:line="251" w:lineRule="exact"/>
              <w:ind w:left="50"/>
              <w:rPr>
                <w:sz w:val="22"/>
              </w:rPr>
            </w:pPr>
            <w:r>
              <w:rPr>
                <w:i/>
                <w:sz w:val="22"/>
              </w:rPr>
              <w:t>-</w:t>
            </w:r>
            <w:r>
              <w:rPr>
                <w:sz w:val="22"/>
              </w:rPr>
              <w:t>VKSND</w:t>
            </w:r>
            <w:r>
              <w:rPr>
                <w:spacing w:val="-4"/>
                <w:sz w:val="22"/>
              </w:rPr>
              <w:t> </w:t>
            </w:r>
            <w:r>
              <w:rPr>
                <w:sz w:val="22"/>
              </w:rPr>
              <w:t>tỉnh</w:t>
            </w:r>
            <w:r>
              <w:rPr>
                <w:spacing w:val="-3"/>
                <w:sz w:val="22"/>
              </w:rPr>
              <w:t> </w:t>
            </w:r>
            <w:r>
              <w:rPr>
                <w:sz w:val="22"/>
              </w:rPr>
              <w:t>Lâm</w:t>
            </w:r>
            <w:r>
              <w:rPr>
                <w:spacing w:val="-7"/>
                <w:sz w:val="22"/>
              </w:rPr>
              <w:t> </w:t>
            </w:r>
            <w:r>
              <w:rPr>
                <w:sz w:val="22"/>
              </w:rPr>
              <w:t>Đồng</w:t>
            </w:r>
            <w:r>
              <w:rPr>
                <w:spacing w:val="-5"/>
                <w:sz w:val="22"/>
              </w:rPr>
              <w:t> </w:t>
            </w:r>
            <w:r>
              <w:rPr>
                <w:spacing w:val="-4"/>
                <w:sz w:val="22"/>
              </w:rPr>
              <w:t>(01);</w:t>
            </w:r>
          </w:p>
          <w:p>
            <w:pPr>
              <w:pStyle w:val="TableParagraph"/>
              <w:spacing w:line="252" w:lineRule="exact"/>
              <w:ind w:left="50"/>
              <w:rPr>
                <w:sz w:val="22"/>
              </w:rPr>
            </w:pPr>
            <w:r>
              <w:rPr>
                <w:sz w:val="22"/>
              </w:rPr>
              <w:t>-PKTNV</w:t>
            </w:r>
            <w:r>
              <w:rPr>
                <w:spacing w:val="-5"/>
                <w:sz w:val="22"/>
              </w:rPr>
              <w:t> </w:t>
            </w:r>
            <w:r>
              <w:rPr>
                <w:sz w:val="22"/>
              </w:rPr>
              <w:t>&amp;THA</w:t>
            </w:r>
            <w:r>
              <w:rPr>
                <w:spacing w:val="-5"/>
                <w:sz w:val="22"/>
              </w:rPr>
              <w:t> </w:t>
            </w:r>
            <w:r>
              <w:rPr>
                <w:spacing w:val="-2"/>
                <w:sz w:val="22"/>
              </w:rPr>
              <w:t>(01);</w:t>
            </w:r>
          </w:p>
          <w:p>
            <w:pPr>
              <w:pStyle w:val="TableParagraph"/>
              <w:spacing w:line="253" w:lineRule="exact" w:before="1"/>
              <w:ind w:left="50"/>
              <w:rPr>
                <w:sz w:val="22"/>
              </w:rPr>
            </w:pPr>
            <w:r>
              <w:rPr>
                <w:sz w:val="22"/>
              </w:rPr>
              <w:t>-TAND</w:t>
            </w:r>
            <w:r>
              <w:rPr>
                <w:spacing w:val="-4"/>
                <w:sz w:val="22"/>
              </w:rPr>
              <w:t> </w:t>
            </w:r>
            <w:r>
              <w:rPr>
                <w:sz w:val="22"/>
              </w:rPr>
              <w:t>H.</w:t>
            </w:r>
            <w:r>
              <w:rPr>
                <w:spacing w:val="-2"/>
                <w:sz w:val="22"/>
              </w:rPr>
              <w:t> </w:t>
            </w:r>
            <w:r>
              <w:rPr>
                <w:sz w:val="22"/>
              </w:rPr>
              <w:t>Lâm</w:t>
            </w:r>
            <w:r>
              <w:rPr>
                <w:spacing w:val="-6"/>
                <w:sz w:val="22"/>
              </w:rPr>
              <w:t> </w:t>
            </w:r>
            <w:r>
              <w:rPr>
                <w:sz w:val="22"/>
              </w:rPr>
              <w:t>Hà</w:t>
            </w:r>
            <w:r>
              <w:rPr>
                <w:spacing w:val="-2"/>
                <w:sz w:val="22"/>
              </w:rPr>
              <w:t> (01);</w:t>
            </w:r>
          </w:p>
          <w:p>
            <w:pPr>
              <w:pStyle w:val="TableParagraph"/>
              <w:spacing w:line="253" w:lineRule="exact"/>
              <w:ind w:left="50"/>
              <w:rPr>
                <w:sz w:val="22"/>
              </w:rPr>
            </w:pPr>
            <w:r>
              <w:rPr>
                <w:sz w:val="22"/>
              </w:rPr>
              <w:t>-CCTHADS</w:t>
            </w:r>
            <w:r>
              <w:rPr>
                <w:spacing w:val="-5"/>
                <w:sz w:val="22"/>
              </w:rPr>
              <w:t> </w:t>
            </w:r>
            <w:r>
              <w:rPr>
                <w:sz w:val="22"/>
              </w:rPr>
              <w:t>H.Lâm</w:t>
            </w:r>
            <w:r>
              <w:rPr>
                <w:spacing w:val="-6"/>
                <w:sz w:val="22"/>
              </w:rPr>
              <w:t> </w:t>
            </w:r>
            <w:r>
              <w:rPr>
                <w:sz w:val="22"/>
              </w:rPr>
              <w:t>Hà</w:t>
            </w:r>
            <w:r>
              <w:rPr>
                <w:spacing w:val="-3"/>
                <w:sz w:val="22"/>
              </w:rPr>
              <w:t> </w:t>
            </w:r>
            <w:r>
              <w:rPr>
                <w:spacing w:val="-4"/>
                <w:sz w:val="22"/>
              </w:rPr>
              <w:t>(01);</w:t>
            </w:r>
          </w:p>
          <w:p>
            <w:pPr>
              <w:pStyle w:val="TableParagraph"/>
              <w:spacing w:line="252" w:lineRule="exact" w:before="2"/>
              <w:ind w:left="50"/>
              <w:rPr>
                <w:sz w:val="22"/>
              </w:rPr>
            </w:pPr>
            <w:r>
              <w:rPr>
                <w:sz w:val="22"/>
              </w:rPr>
              <w:t>-Các</w:t>
            </w:r>
            <w:r>
              <w:rPr>
                <w:spacing w:val="-2"/>
                <w:sz w:val="22"/>
              </w:rPr>
              <w:t> </w:t>
            </w:r>
            <w:r>
              <w:rPr>
                <w:sz w:val="22"/>
              </w:rPr>
              <w:t>đương</w:t>
            </w:r>
            <w:r>
              <w:rPr>
                <w:spacing w:val="-4"/>
                <w:sz w:val="22"/>
              </w:rPr>
              <w:t> </w:t>
            </w:r>
            <w:r>
              <w:rPr>
                <w:sz w:val="22"/>
              </w:rPr>
              <w:t>sự</w:t>
            </w:r>
            <w:r>
              <w:rPr>
                <w:spacing w:val="-2"/>
                <w:sz w:val="22"/>
              </w:rPr>
              <w:t> (05);</w:t>
            </w:r>
          </w:p>
          <w:p>
            <w:pPr>
              <w:pStyle w:val="TableParagraph"/>
              <w:spacing w:line="233" w:lineRule="exact"/>
              <w:ind w:left="50"/>
              <w:rPr>
                <w:sz w:val="22"/>
              </w:rPr>
            </w:pPr>
            <w:r>
              <w:rPr>
                <w:sz w:val="22"/>
              </w:rPr>
              <w:t>-Lưu,</w:t>
            </w:r>
            <w:r>
              <w:rPr>
                <w:spacing w:val="-2"/>
                <w:sz w:val="22"/>
              </w:rPr>
              <w:t> </w:t>
            </w:r>
            <w:r>
              <w:rPr>
                <w:sz w:val="22"/>
              </w:rPr>
              <w:t>án</w:t>
            </w:r>
            <w:r>
              <w:rPr>
                <w:spacing w:val="-1"/>
                <w:sz w:val="22"/>
              </w:rPr>
              <w:t> </w:t>
            </w:r>
            <w:r>
              <w:rPr>
                <w:sz w:val="22"/>
              </w:rPr>
              <w:t>văn,</w:t>
            </w:r>
            <w:r>
              <w:rPr>
                <w:spacing w:val="-2"/>
                <w:sz w:val="22"/>
              </w:rPr>
              <w:t> </w:t>
            </w:r>
            <w:r>
              <w:rPr>
                <w:sz w:val="22"/>
              </w:rPr>
              <w:t>hồ</w:t>
            </w:r>
            <w:r>
              <w:rPr>
                <w:spacing w:val="-1"/>
                <w:sz w:val="22"/>
              </w:rPr>
              <w:t> </w:t>
            </w:r>
            <w:r>
              <w:rPr>
                <w:sz w:val="22"/>
              </w:rPr>
              <w:t>sơ</w:t>
            </w:r>
            <w:r>
              <w:rPr>
                <w:spacing w:val="-1"/>
                <w:sz w:val="22"/>
              </w:rPr>
              <w:t> </w:t>
            </w:r>
            <w:r>
              <w:rPr>
                <w:spacing w:val="-4"/>
                <w:sz w:val="22"/>
              </w:rPr>
              <w:t>(03).</w:t>
            </w:r>
          </w:p>
        </w:tc>
        <w:tc>
          <w:tcPr>
            <w:tcW w:w="5749" w:type="dxa"/>
          </w:tcPr>
          <w:p>
            <w:pPr>
              <w:pStyle w:val="TableParagraph"/>
              <w:ind w:left="729" w:hanging="24"/>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w:t>
            </w:r>
            <w:r>
              <w:rPr>
                <w:b/>
                <w:spacing w:val="-3"/>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tc>
      </w:tr>
    </w:tbl>
    <w:p>
      <w:pPr>
        <w:spacing w:after="0"/>
        <w:rPr>
          <w:sz w:val="28"/>
        </w:rPr>
        <w:sectPr>
          <w:pgSz w:w="11910" w:h="16850"/>
          <w:pgMar w:header="0" w:footer="912" w:top="1060" w:bottom="1140" w:left="1000" w:right="30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5"/>
        </w:rPr>
      </w:pPr>
    </w:p>
    <w:p>
      <w:pPr>
        <w:spacing w:before="89"/>
        <w:ind w:left="6086" w:right="0" w:firstLine="0"/>
        <w:jc w:val="left"/>
        <w:rPr>
          <w:b/>
          <w:sz w:val="28"/>
        </w:rPr>
      </w:pPr>
      <w:r>
        <w:rPr>
          <w:b/>
          <w:sz w:val="28"/>
        </w:rPr>
        <w:t>Nguyễn</w:t>
      </w:r>
      <w:r>
        <w:rPr>
          <w:b/>
          <w:spacing w:val="-8"/>
          <w:sz w:val="28"/>
        </w:rPr>
        <w:t> </w:t>
      </w:r>
      <w:r>
        <w:rPr>
          <w:b/>
          <w:sz w:val="28"/>
        </w:rPr>
        <w:t>Thành</w:t>
      </w:r>
      <w:r>
        <w:rPr>
          <w:b/>
          <w:spacing w:val="-3"/>
          <w:sz w:val="28"/>
        </w:rPr>
        <w:t> </w:t>
      </w:r>
      <w:r>
        <w:rPr>
          <w:b/>
          <w:spacing w:val="-5"/>
          <w:sz w:val="28"/>
        </w:rPr>
        <w:t>Tâm</w:t>
      </w:r>
    </w:p>
    <w:p>
      <w:pPr>
        <w:spacing w:after="0"/>
        <w:jc w:val="left"/>
        <w:rPr>
          <w:sz w:val="28"/>
        </w:rPr>
        <w:sectPr>
          <w:pgSz w:w="11910" w:h="16850"/>
          <w:pgMar w:header="0" w:footer="912" w:top="1940" w:bottom="1140" w:left="1000" w:right="300"/>
        </w:sectPr>
      </w:pPr>
    </w:p>
    <w:p>
      <w:pPr>
        <w:pStyle w:val="BodyText"/>
        <w:spacing w:before="4"/>
        <w:ind w:left="0"/>
        <w:rPr>
          <w:b/>
          <w:sz w:val="17"/>
        </w:rPr>
      </w:pPr>
    </w:p>
    <w:p>
      <w:pPr>
        <w:spacing w:after="0"/>
        <w:rPr>
          <w:sz w:val="17"/>
        </w:rPr>
        <w:sectPr>
          <w:pgSz w:w="11910" w:h="16850"/>
          <w:pgMar w:header="0" w:footer="912" w:top="1940" w:bottom="1140" w:left="1000" w:right="300"/>
        </w:sectPr>
      </w:pPr>
    </w:p>
    <w:p>
      <w:pPr>
        <w:pStyle w:val="BodyText"/>
        <w:spacing w:before="4"/>
        <w:ind w:left="0"/>
        <w:rPr>
          <w:b/>
          <w:sz w:val="17"/>
        </w:rPr>
      </w:pPr>
    </w:p>
    <w:p>
      <w:pPr>
        <w:spacing w:after="0"/>
        <w:rPr>
          <w:sz w:val="17"/>
        </w:rPr>
        <w:sectPr>
          <w:pgSz w:w="11910" w:h="16850"/>
          <w:pgMar w:header="0" w:footer="912" w:top="1940" w:bottom="1140" w:left="1000" w:right="300"/>
        </w:sectPr>
      </w:pPr>
    </w:p>
    <w:p>
      <w:pPr>
        <w:pStyle w:val="BodyText"/>
        <w:spacing w:before="4"/>
        <w:ind w:left="0"/>
        <w:rPr>
          <w:b/>
          <w:sz w:val="17"/>
        </w:rPr>
      </w:pPr>
    </w:p>
    <w:p>
      <w:pPr>
        <w:spacing w:after="0"/>
        <w:rPr>
          <w:sz w:val="17"/>
        </w:rPr>
        <w:sectPr>
          <w:pgSz w:w="11910" w:h="16850"/>
          <w:pgMar w:header="0" w:footer="912" w:top="1940" w:bottom="1140" w:left="1000" w:right="300"/>
        </w:sectPr>
      </w:pPr>
    </w:p>
    <w:p>
      <w:pPr>
        <w:pStyle w:val="BodyText"/>
        <w:spacing w:before="4"/>
        <w:ind w:left="0"/>
        <w:rPr>
          <w:b/>
          <w:sz w:val="17"/>
        </w:rPr>
      </w:pPr>
    </w:p>
    <w:sectPr>
      <w:pgSz w:w="11910" w:h="16850"/>
      <w:pgMar w:header="0" w:footer="912" w:top="1940" w:bottom="1140" w:left="100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1.869995pt;margin-top:783.888733pt;width:21.2pt;height:17.55pt;mso-position-horizontal-relative:page;mso-position-vertical-relative:page;z-index:-15840256" type="#_x0000_t202" id="docshape1"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02" w:hanging="33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0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81" w:hanging="185"/>
      </w:pPr>
      <w:rPr>
        <w:rFonts w:hint="default"/>
        <w:lang w:val="vi" w:eastAsia="en-US" w:bidi="ar-SA"/>
      </w:rPr>
    </w:lvl>
    <w:lvl w:ilvl="3">
      <w:start w:val="0"/>
      <w:numFmt w:val="bullet"/>
      <w:lvlText w:val="•"/>
      <w:lvlJc w:val="left"/>
      <w:pPr>
        <w:ind w:left="3671" w:hanging="185"/>
      </w:pPr>
      <w:rPr>
        <w:rFonts w:hint="default"/>
        <w:lang w:val="vi" w:eastAsia="en-US" w:bidi="ar-SA"/>
      </w:rPr>
    </w:lvl>
    <w:lvl w:ilvl="4">
      <w:start w:val="0"/>
      <w:numFmt w:val="bullet"/>
      <w:lvlText w:val="•"/>
      <w:lvlJc w:val="left"/>
      <w:pPr>
        <w:ind w:left="4662" w:hanging="185"/>
      </w:pPr>
      <w:rPr>
        <w:rFonts w:hint="default"/>
        <w:lang w:val="vi" w:eastAsia="en-US" w:bidi="ar-SA"/>
      </w:rPr>
    </w:lvl>
    <w:lvl w:ilvl="5">
      <w:start w:val="0"/>
      <w:numFmt w:val="bullet"/>
      <w:lvlText w:val="•"/>
      <w:lvlJc w:val="left"/>
      <w:pPr>
        <w:ind w:left="5653" w:hanging="185"/>
      </w:pPr>
      <w:rPr>
        <w:rFonts w:hint="default"/>
        <w:lang w:val="vi" w:eastAsia="en-US" w:bidi="ar-SA"/>
      </w:rPr>
    </w:lvl>
    <w:lvl w:ilvl="6">
      <w:start w:val="0"/>
      <w:numFmt w:val="bullet"/>
      <w:lvlText w:val="•"/>
      <w:lvlJc w:val="left"/>
      <w:pPr>
        <w:ind w:left="6643" w:hanging="185"/>
      </w:pPr>
      <w:rPr>
        <w:rFonts w:hint="default"/>
        <w:lang w:val="vi" w:eastAsia="en-US" w:bidi="ar-SA"/>
      </w:rPr>
    </w:lvl>
    <w:lvl w:ilvl="7">
      <w:start w:val="0"/>
      <w:numFmt w:val="bullet"/>
      <w:lvlText w:val="•"/>
      <w:lvlJc w:val="left"/>
      <w:pPr>
        <w:ind w:left="7634" w:hanging="185"/>
      </w:pPr>
      <w:rPr>
        <w:rFonts w:hint="default"/>
        <w:lang w:val="vi" w:eastAsia="en-US" w:bidi="ar-SA"/>
      </w:rPr>
    </w:lvl>
    <w:lvl w:ilvl="8">
      <w:start w:val="0"/>
      <w:numFmt w:val="bullet"/>
      <w:lvlText w:val="•"/>
      <w:lvlJc w:val="left"/>
      <w:pPr>
        <w:ind w:left="8625" w:hanging="185"/>
      </w:pPr>
      <w:rPr>
        <w:rFonts w:hint="default"/>
        <w:lang w:val="vi" w:eastAsia="en-US" w:bidi="ar-SA"/>
      </w:rPr>
    </w:lvl>
  </w:abstractNum>
  <w:abstractNum w:abstractNumId="3">
    <w:multiLevelType w:val="hybridMultilevel"/>
    <w:lvl w:ilvl="0">
      <w:start w:val="1"/>
      <w:numFmt w:val="decimal"/>
      <w:lvlText w:val="[%1]"/>
      <w:lvlJc w:val="left"/>
      <w:pPr>
        <w:ind w:left="1664"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54" w:hanging="396"/>
      </w:pPr>
      <w:rPr>
        <w:rFonts w:hint="default"/>
        <w:lang w:val="vi" w:eastAsia="en-US" w:bidi="ar-SA"/>
      </w:rPr>
    </w:lvl>
    <w:lvl w:ilvl="2">
      <w:start w:val="0"/>
      <w:numFmt w:val="bullet"/>
      <w:lvlText w:val="•"/>
      <w:lvlJc w:val="left"/>
      <w:pPr>
        <w:ind w:left="3449" w:hanging="396"/>
      </w:pPr>
      <w:rPr>
        <w:rFonts w:hint="default"/>
        <w:lang w:val="vi" w:eastAsia="en-US" w:bidi="ar-SA"/>
      </w:rPr>
    </w:lvl>
    <w:lvl w:ilvl="3">
      <w:start w:val="0"/>
      <w:numFmt w:val="bullet"/>
      <w:lvlText w:val="•"/>
      <w:lvlJc w:val="left"/>
      <w:pPr>
        <w:ind w:left="4343" w:hanging="396"/>
      </w:pPr>
      <w:rPr>
        <w:rFonts w:hint="default"/>
        <w:lang w:val="vi" w:eastAsia="en-US" w:bidi="ar-SA"/>
      </w:rPr>
    </w:lvl>
    <w:lvl w:ilvl="4">
      <w:start w:val="0"/>
      <w:numFmt w:val="bullet"/>
      <w:lvlText w:val="•"/>
      <w:lvlJc w:val="left"/>
      <w:pPr>
        <w:ind w:left="5238" w:hanging="396"/>
      </w:pPr>
      <w:rPr>
        <w:rFonts w:hint="default"/>
        <w:lang w:val="vi" w:eastAsia="en-US" w:bidi="ar-SA"/>
      </w:rPr>
    </w:lvl>
    <w:lvl w:ilvl="5">
      <w:start w:val="0"/>
      <w:numFmt w:val="bullet"/>
      <w:lvlText w:val="•"/>
      <w:lvlJc w:val="left"/>
      <w:pPr>
        <w:ind w:left="6133" w:hanging="396"/>
      </w:pPr>
      <w:rPr>
        <w:rFonts w:hint="default"/>
        <w:lang w:val="vi" w:eastAsia="en-US" w:bidi="ar-SA"/>
      </w:rPr>
    </w:lvl>
    <w:lvl w:ilvl="6">
      <w:start w:val="0"/>
      <w:numFmt w:val="bullet"/>
      <w:lvlText w:val="•"/>
      <w:lvlJc w:val="left"/>
      <w:pPr>
        <w:ind w:left="7027" w:hanging="396"/>
      </w:pPr>
      <w:rPr>
        <w:rFonts w:hint="default"/>
        <w:lang w:val="vi" w:eastAsia="en-US" w:bidi="ar-SA"/>
      </w:rPr>
    </w:lvl>
    <w:lvl w:ilvl="7">
      <w:start w:val="0"/>
      <w:numFmt w:val="bullet"/>
      <w:lvlText w:val="•"/>
      <w:lvlJc w:val="left"/>
      <w:pPr>
        <w:ind w:left="7922" w:hanging="396"/>
      </w:pPr>
      <w:rPr>
        <w:rFonts w:hint="default"/>
        <w:lang w:val="vi" w:eastAsia="en-US" w:bidi="ar-SA"/>
      </w:rPr>
    </w:lvl>
    <w:lvl w:ilvl="8">
      <w:start w:val="0"/>
      <w:numFmt w:val="bullet"/>
      <w:lvlText w:val="•"/>
      <w:lvlJc w:val="left"/>
      <w:pPr>
        <w:ind w:left="8817" w:hanging="396"/>
      </w:pPr>
      <w:rPr>
        <w:rFonts w:hint="default"/>
        <w:lang w:val="vi" w:eastAsia="en-US" w:bidi="ar-SA"/>
      </w:rPr>
    </w:lvl>
  </w:abstractNum>
  <w:abstractNum w:abstractNumId="2">
    <w:multiLevelType w:val="hybridMultilevel"/>
    <w:lvl w:ilvl="0">
      <w:start w:val="0"/>
      <w:numFmt w:val="bullet"/>
      <w:lvlText w:val="-"/>
      <w:lvlJc w:val="left"/>
      <w:pPr>
        <w:ind w:left="70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690" w:hanging="178"/>
      </w:pPr>
      <w:rPr>
        <w:rFonts w:hint="default"/>
        <w:lang w:val="vi" w:eastAsia="en-US" w:bidi="ar-SA"/>
      </w:rPr>
    </w:lvl>
    <w:lvl w:ilvl="2">
      <w:start w:val="0"/>
      <w:numFmt w:val="bullet"/>
      <w:lvlText w:val="•"/>
      <w:lvlJc w:val="left"/>
      <w:pPr>
        <w:ind w:left="2681" w:hanging="178"/>
      </w:pPr>
      <w:rPr>
        <w:rFonts w:hint="default"/>
        <w:lang w:val="vi" w:eastAsia="en-US" w:bidi="ar-SA"/>
      </w:rPr>
    </w:lvl>
    <w:lvl w:ilvl="3">
      <w:start w:val="0"/>
      <w:numFmt w:val="bullet"/>
      <w:lvlText w:val="•"/>
      <w:lvlJc w:val="left"/>
      <w:pPr>
        <w:ind w:left="3671" w:hanging="178"/>
      </w:pPr>
      <w:rPr>
        <w:rFonts w:hint="default"/>
        <w:lang w:val="vi" w:eastAsia="en-US" w:bidi="ar-SA"/>
      </w:rPr>
    </w:lvl>
    <w:lvl w:ilvl="4">
      <w:start w:val="0"/>
      <w:numFmt w:val="bullet"/>
      <w:lvlText w:val="•"/>
      <w:lvlJc w:val="left"/>
      <w:pPr>
        <w:ind w:left="4662" w:hanging="178"/>
      </w:pPr>
      <w:rPr>
        <w:rFonts w:hint="default"/>
        <w:lang w:val="vi" w:eastAsia="en-US" w:bidi="ar-SA"/>
      </w:rPr>
    </w:lvl>
    <w:lvl w:ilvl="5">
      <w:start w:val="0"/>
      <w:numFmt w:val="bullet"/>
      <w:lvlText w:val="•"/>
      <w:lvlJc w:val="left"/>
      <w:pPr>
        <w:ind w:left="5653" w:hanging="178"/>
      </w:pPr>
      <w:rPr>
        <w:rFonts w:hint="default"/>
        <w:lang w:val="vi" w:eastAsia="en-US" w:bidi="ar-SA"/>
      </w:rPr>
    </w:lvl>
    <w:lvl w:ilvl="6">
      <w:start w:val="0"/>
      <w:numFmt w:val="bullet"/>
      <w:lvlText w:val="•"/>
      <w:lvlJc w:val="left"/>
      <w:pPr>
        <w:ind w:left="6643" w:hanging="178"/>
      </w:pPr>
      <w:rPr>
        <w:rFonts w:hint="default"/>
        <w:lang w:val="vi" w:eastAsia="en-US" w:bidi="ar-SA"/>
      </w:rPr>
    </w:lvl>
    <w:lvl w:ilvl="7">
      <w:start w:val="0"/>
      <w:numFmt w:val="bullet"/>
      <w:lvlText w:val="•"/>
      <w:lvlJc w:val="left"/>
      <w:pPr>
        <w:ind w:left="7634" w:hanging="178"/>
      </w:pPr>
      <w:rPr>
        <w:rFonts w:hint="default"/>
        <w:lang w:val="vi" w:eastAsia="en-US" w:bidi="ar-SA"/>
      </w:rPr>
    </w:lvl>
    <w:lvl w:ilvl="8">
      <w:start w:val="0"/>
      <w:numFmt w:val="bullet"/>
      <w:lvlText w:val="•"/>
      <w:lvlJc w:val="left"/>
      <w:pPr>
        <w:ind w:left="8625" w:hanging="178"/>
      </w:pPr>
      <w:rPr>
        <w:rFonts w:hint="default"/>
        <w:lang w:val="vi" w:eastAsia="en-US" w:bidi="ar-SA"/>
      </w:rPr>
    </w:lvl>
  </w:abstractNum>
  <w:abstractNum w:abstractNumId="1">
    <w:multiLevelType w:val="hybridMultilevel"/>
    <w:lvl w:ilvl="0">
      <w:start w:val="1"/>
      <w:numFmt w:val="decimal"/>
      <w:lvlText w:val="%1."/>
      <w:lvlJc w:val="left"/>
      <w:pPr>
        <w:ind w:left="702" w:hanging="303"/>
        <w:jc w:val="left"/>
      </w:pPr>
      <w:rPr>
        <w:rFonts w:hint="default"/>
        <w:w w:val="100"/>
        <w:lang w:val="vi" w:eastAsia="en-US" w:bidi="ar-SA"/>
      </w:rPr>
    </w:lvl>
    <w:lvl w:ilvl="1">
      <w:start w:val="0"/>
      <w:numFmt w:val="bullet"/>
      <w:lvlText w:val="•"/>
      <w:lvlJc w:val="left"/>
      <w:pPr>
        <w:ind w:left="1690" w:hanging="303"/>
      </w:pPr>
      <w:rPr>
        <w:rFonts w:hint="default"/>
        <w:lang w:val="vi" w:eastAsia="en-US" w:bidi="ar-SA"/>
      </w:rPr>
    </w:lvl>
    <w:lvl w:ilvl="2">
      <w:start w:val="0"/>
      <w:numFmt w:val="bullet"/>
      <w:lvlText w:val="•"/>
      <w:lvlJc w:val="left"/>
      <w:pPr>
        <w:ind w:left="2681" w:hanging="303"/>
      </w:pPr>
      <w:rPr>
        <w:rFonts w:hint="default"/>
        <w:lang w:val="vi" w:eastAsia="en-US" w:bidi="ar-SA"/>
      </w:rPr>
    </w:lvl>
    <w:lvl w:ilvl="3">
      <w:start w:val="0"/>
      <w:numFmt w:val="bullet"/>
      <w:lvlText w:val="•"/>
      <w:lvlJc w:val="left"/>
      <w:pPr>
        <w:ind w:left="3671" w:hanging="303"/>
      </w:pPr>
      <w:rPr>
        <w:rFonts w:hint="default"/>
        <w:lang w:val="vi" w:eastAsia="en-US" w:bidi="ar-SA"/>
      </w:rPr>
    </w:lvl>
    <w:lvl w:ilvl="4">
      <w:start w:val="0"/>
      <w:numFmt w:val="bullet"/>
      <w:lvlText w:val="•"/>
      <w:lvlJc w:val="left"/>
      <w:pPr>
        <w:ind w:left="4662" w:hanging="303"/>
      </w:pPr>
      <w:rPr>
        <w:rFonts w:hint="default"/>
        <w:lang w:val="vi" w:eastAsia="en-US" w:bidi="ar-SA"/>
      </w:rPr>
    </w:lvl>
    <w:lvl w:ilvl="5">
      <w:start w:val="0"/>
      <w:numFmt w:val="bullet"/>
      <w:lvlText w:val="•"/>
      <w:lvlJc w:val="left"/>
      <w:pPr>
        <w:ind w:left="5653" w:hanging="303"/>
      </w:pPr>
      <w:rPr>
        <w:rFonts w:hint="default"/>
        <w:lang w:val="vi" w:eastAsia="en-US" w:bidi="ar-SA"/>
      </w:rPr>
    </w:lvl>
    <w:lvl w:ilvl="6">
      <w:start w:val="0"/>
      <w:numFmt w:val="bullet"/>
      <w:lvlText w:val="•"/>
      <w:lvlJc w:val="left"/>
      <w:pPr>
        <w:ind w:left="6643" w:hanging="303"/>
      </w:pPr>
      <w:rPr>
        <w:rFonts w:hint="default"/>
        <w:lang w:val="vi" w:eastAsia="en-US" w:bidi="ar-SA"/>
      </w:rPr>
    </w:lvl>
    <w:lvl w:ilvl="7">
      <w:start w:val="0"/>
      <w:numFmt w:val="bullet"/>
      <w:lvlText w:val="•"/>
      <w:lvlJc w:val="left"/>
      <w:pPr>
        <w:ind w:left="7634" w:hanging="303"/>
      </w:pPr>
      <w:rPr>
        <w:rFonts w:hint="default"/>
        <w:lang w:val="vi" w:eastAsia="en-US" w:bidi="ar-SA"/>
      </w:rPr>
    </w:lvl>
    <w:lvl w:ilvl="8">
      <w:start w:val="0"/>
      <w:numFmt w:val="bullet"/>
      <w:lvlText w:val="•"/>
      <w:lvlJc w:val="left"/>
      <w:pPr>
        <w:ind w:left="8625" w:hanging="303"/>
      </w:pPr>
      <w:rPr>
        <w:rFonts w:hint="default"/>
        <w:lang w:val="vi" w:eastAsia="en-US" w:bidi="ar-SA"/>
      </w:rPr>
    </w:lvl>
  </w:abstractNum>
  <w:abstractNum w:abstractNumId="0">
    <w:multiLevelType w:val="hybridMultilevel"/>
    <w:lvl w:ilvl="0">
      <w:start w:val="0"/>
      <w:numFmt w:val="bullet"/>
      <w:lvlText w:val="-"/>
      <w:lvlJc w:val="left"/>
      <w:pPr>
        <w:ind w:left="7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90" w:hanging="164"/>
      </w:pPr>
      <w:rPr>
        <w:rFonts w:hint="default"/>
        <w:lang w:val="vi" w:eastAsia="en-US" w:bidi="ar-SA"/>
      </w:rPr>
    </w:lvl>
    <w:lvl w:ilvl="2">
      <w:start w:val="0"/>
      <w:numFmt w:val="bullet"/>
      <w:lvlText w:val="•"/>
      <w:lvlJc w:val="left"/>
      <w:pPr>
        <w:ind w:left="2681" w:hanging="164"/>
      </w:pPr>
      <w:rPr>
        <w:rFonts w:hint="default"/>
        <w:lang w:val="vi" w:eastAsia="en-US" w:bidi="ar-SA"/>
      </w:rPr>
    </w:lvl>
    <w:lvl w:ilvl="3">
      <w:start w:val="0"/>
      <w:numFmt w:val="bullet"/>
      <w:lvlText w:val="•"/>
      <w:lvlJc w:val="left"/>
      <w:pPr>
        <w:ind w:left="3671" w:hanging="164"/>
      </w:pPr>
      <w:rPr>
        <w:rFonts w:hint="default"/>
        <w:lang w:val="vi" w:eastAsia="en-US" w:bidi="ar-SA"/>
      </w:rPr>
    </w:lvl>
    <w:lvl w:ilvl="4">
      <w:start w:val="0"/>
      <w:numFmt w:val="bullet"/>
      <w:lvlText w:val="•"/>
      <w:lvlJc w:val="left"/>
      <w:pPr>
        <w:ind w:left="4662" w:hanging="164"/>
      </w:pPr>
      <w:rPr>
        <w:rFonts w:hint="default"/>
        <w:lang w:val="vi" w:eastAsia="en-US" w:bidi="ar-SA"/>
      </w:rPr>
    </w:lvl>
    <w:lvl w:ilvl="5">
      <w:start w:val="0"/>
      <w:numFmt w:val="bullet"/>
      <w:lvlText w:val="•"/>
      <w:lvlJc w:val="left"/>
      <w:pPr>
        <w:ind w:left="5653" w:hanging="164"/>
      </w:pPr>
      <w:rPr>
        <w:rFonts w:hint="default"/>
        <w:lang w:val="vi" w:eastAsia="en-US" w:bidi="ar-SA"/>
      </w:rPr>
    </w:lvl>
    <w:lvl w:ilvl="6">
      <w:start w:val="0"/>
      <w:numFmt w:val="bullet"/>
      <w:lvlText w:val="•"/>
      <w:lvlJc w:val="left"/>
      <w:pPr>
        <w:ind w:left="6643" w:hanging="164"/>
      </w:pPr>
      <w:rPr>
        <w:rFonts w:hint="default"/>
        <w:lang w:val="vi" w:eastAsia="en-US" w:bidi="ar-SA"/>
      </w:rPr>
    </w:lvl>
    <w:lvl w:ilvl="7">
      <w:start w:val="0"/>
      <w:numFmt w:val="bullet"/>
      <w:lvlText w:val="•"/>
      <w:lvlJc w:val="left"/>
      <w:pPr>
        <w:ind w:left="7634" w:hanging="164"/>
      </w:pPr>
      <w:rPr>
        <w:rFonts w:hint="default"/>
        <w:lang w:val="vi" w:eastAsia="en-US" w:bidi="ar-SA"/>
      </w:rPr>
    </w:lvl>
    <w:lvl w:ilvl="8">
      <w:start w:val="0"/>
      <w:numFmt w:val="bullet"/>
      <w:lvlText w:val="•"/>
      <w:lvlJc w:val="left"/>
      <w:pPr>
        <w:ind w:left="862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55" w:right="198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7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Maxsys</dc:creator>
  <dcterms:created xsi:type="dcterms:W3CDTF">2023-04-24T19:26:33Z</dcterms:created>
  <dcterms:modified xsi:type="dcterms:W3CDTF">2023-04-24T19:26:33Z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