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sz w:val="2"/>
        </w:r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5"/>
        <w:gridCol w:w="5993"/>
      </w:tblGrid>
      <w:tr>
        <w:trPr>
          <w:trHeight w:val="2149" w:hRule="atLeast"/>
        </w:trPr>
        <w:tc>
          <w:tcPr>
            <w:tcW w:w="3165" w:type="dxa"/>
          </w:tcPr>
          <w:p>
            <w:pPr>
              <w:pStyle w:val="TableParagraph"/>
              <w:spacing w:line="237" w:lineRule="auto"/>
              <w:ind w:right="467"/>
              <w:jc w:val="center"/>
              <w:rPr>
                <w:b/>
                <w:sz w:val="26"/>
              </w:rPr>
            </w:pPr>
            <w:r>
              <w:rPr>
                <w:b/>
                <w:sz w:val="26"/>
              </w:rPr>
              <w:t>TÒA</w:t>
            </w:r>
            <w:r>
              <w:rPr>
                <w:b/>
                <w:spacing w:val="-9"/>
                <w:sz w:val="26"/>
              </w:rPr>
              <w:t> </w:t>
            </w:r>
            <w:r>
              <w:rPr>
                <w:b/>
                <w:sz w:val="26"/>
              </w:rPr>
              <w:t>ÁN</w:t>
            </w:r>
            <w:r>
              <w:rPr>
                <w:b/>
                <w:spacing w:val="-14"/>
                <w:sz w:val="26"/>
              </w:rPr>
              <w:t> </w:t>
            </w:r>
            <w:r>
              <w:rPr>
                <w:b/>
                <w:sz w:val="26"/>
              </w:rPr>
              <w:t>NHÂN</w:t>
            </w:r>
            <w:r>
              <w:rPr>
                <w:b/>
                <w:spacing w:val="-14"/>
                <w:sz w:val="26"/>
              </w:rPr>
              <w:t> </w:t>
            </w:r>
            <w:r>
              <w:rPr>
                <w:b/>
                <w:sz w:val="26"/>
              </w:rPr>
              <w:t>DÂN HUYỆN IA GRAI</w:t>
            </w:r>
          </w:p>
          <w:p>
            <w:pPr>
              <w:pStyle w:val="TableParagraph"/>
              <w:ind w:right="517"/>
              <w:jc w:val="center"/>
              <w:rPr>
                <w:b/>
                <w:sz w:val="26"/>
              </w:rPr>
            </w:pPr>
            <w:r>
              <w:rPr>
                <w:spacing w:val="-20"/>
                <w:sz w:val="26"/>
                <w:u w:val="single"/>
              </w:rPr>
              <w:t> </w:t>
            </w:r>
            <w:r>
              <w:rPr>
                <w:b/>
                <w:sz w:val="26"/>
                <w:u w:val="single"/>
              </w:rPr>
              <w:t>TỈNH</w:t>
            </w:r>
            <w:r>
              <w:rPr>
                <w:b/>
                <w:spacing w:val="-6"/>
                <w:sz w:val="26"/>
                <w:u w:val="single"/>
              </w:rPr>
              <w:t> </w:t>
            </w:r>
            <w:r>
              <w:rPr>
                <w:b/>
                <w:sz w:val="26"/>
                <w:u w:val="single"/>
              </w:rPr>
              <w:t>GIA</w:t>
            </w:r>
            <w:r>
              <w:rPr>
                <w:b/>
                <w:spacing w:val="1"/>
                <w:sz w:val="26"/>
                <w:u w:val="single"/>
              </w:rPr>
              <w:t> </w:t>
            </w:r>
            <w:r>
              <w:rPr>
                <w:b/>
                <w:spacing w:val="-5"/>
                <w:sz w:val="26"/>
                <w:u w:val="single"/>
              </w:rPr>
              <w:t>LAI</w:t>
            </w:r>
          </w:p>
          <w:p>
            <w:pPr>
              <w:pStyle w:val="TableParagraph"/>
              <w:spacing w:line="244" w:lineRule="auto" w:before="151"/>
              <w:ind w:right="469"/>
              <w:jc w:val="center"/>
              <w:rPr>
                <w:sz w:val="24"/>
              </w:rPr>
            </w:pPr>
            <w:r>
              <w:rPr>
                <w:sz w:val="24"/>
              </w:rPr>
              <w:t>Bản</w:t>
            </w:r>
            <w:r>
              <w:rPr>
                <w:spacing w:val="-12"/>
                <w:sz w:val="24"/>
              </w:rPr>
              <w:t> </w:t>
            </w:r>
            <w:r>
              <w:rPr>
                <w:sz w:val="24"/>
              </w:rPr>
              <w:t>án</w:t>
            </w:r>
            <w:r>
              <w:rPr>
                <w:spacing w:val="-12"/>
                <w:sz w:val="24"/>
              </w:rPr>
              <w:t> </w:t>
            </w:r>
            <w:r>
              <w:rPr>
                <w:sz w:val="24"/>
              </w:rPr>
              <w:t>số:</w:t>
            </w:r>
            <w:r>
              <w:rPr>
                <w:spacing w:val="-13"/>
                <w:sz w:val="24"/>
              </w:rPr>
              <w:t> </w:t>
            </w:r>
            <w:r>
              <w:rPr>
                <w:sz w:val="24"/>
              </w:rPr>
              <w:t>91/2022/DS-ST Ngày 24/11/2022</w:t>
            </w:r>
          </w:p>
          <w:p>
            <w:pPr>
              <w:pStyle w:val="TableParagraph"/>
              <w:spacing w:line="268" w:lineRule="exact"/>
              <w:ind w:right="467"/>
              <w:jc w:val="center"/>
              <w:rPr>
                <w:sz w:val="24"/>
              </w:rPr>
            </w:pPr>
            <w:r>
              <w:rPr>
                <w:sz w:val="24"/>
              </w:rPr>
              <w:t>V/v</w:t>
            </w:r>
            <w:r>
              <w:rPr>
                <w:spacing w:val="-6"/>
                <w:sz w:val="24"/>
              </w:rPr>
              <w:t> </w:t>
            </w:r>
            <w:r>
              <w:rPr>
                <w:sz w:val="24"/>
              </w:rPr>
              <w:t>tranh</w:t>
            </w:r>
            <w:r>
              <w:rPr>
                <w:spacing w:val="-3"/>
                <w:sz w:val="24"/>
              </w:rPr>
              <w:t> </w:t>
            </w:r>
            <w:r>
              <w:rPr>
                <w:sz w:val="24"/>
              </w:rPr>
              <w:t>chấp</w:t>
            </w:r>
            <w:r>
              <w:rPr>
                <w:spacing w:val="3"/>
                <w:sz w:val="24"/>
              </w:rPr>
              <w:t> </w:t>
            </w:r>
            <w:r>
              <w:rPr>
                <w:sz w:val="24"/>
              </w:rPr>
              <w:t>tranh</w:t>
            </w:r>
            <w:r>
              <w:rPr>
                <w:spacing w:val="-3"/>
                <w:sz w:val="24"/>
              </w:rPr>
              <w:t> </w:t>
            </w:r>
            <w:r>
              <w:rPr>
                <w:spacing w:val="-4"/>
                <w:sz w:val="24"/>
              </w:rPr>
              <w:t>chấp</w:t>
            </w:r>
          </w:p>
          <w:p>
            <w:pPr>
              <w:pStyle w:val="TableParagraph"/>
              <w:spacing w:line="255" w:lineRule="exact"/>
              <w:ind w:right="472"/>
              <w:jc w:val="center"/>
              <w:rPr>
                <w:sz w:val="24"/>
              </w:rPr>
            </w:pPr>
            <w:r>
              <w:rPr>
                <w:sz w:val="24"/>
              </w:rPr>
              <w:t>Hợp</w:t>
            </w:r>
            <w:r>
              <w:rPr>
                <w:spacing w:val="-4"/>
                <w:sz w:val="24"/>
              </w:rPr>
              <w:t> </w:t>
            </w:r>
            <w:r>
              <w:rPr>
                <w:sz w:val="24"/>
              </w:rPr>
              <w:t>đồng</w:t>
            </w:r>
            <w:r>
              <w:rPr>
                <w:spacing w:val="-2"/>
                <w:sz w:val="24"/>
              </w:rPr>
              <w:t> </w:t>
            </w:r>
            <w:r>
              <w:rPr>
                <w:sz w:val="24"/>
              </w:rPr>
              <w:t>tín</w:t>
            </w:r>
            <w:r>
              <w:rPr>
                <w:spacing w:val="-2"/>
                <w:sz w:val="24"/>
              </w:rPr>
              <w:t> </w:t>
            </w:r>
            <w:r>
              <w:rPr>
                <w:spacing w:val="-4"/>
                <w:sz w:val="24"/>
              </w:rPr>
              <w:t>dụng</w:t>
            </w:r>
          </w:p>
        </w:tc>
        <w:tc>
          <w:tcPr>
            <w:tcW w:w="5993" w:type="dxa"/>
          </w:tcPr>
          <w:p>
            <w:pPr>
              <w:pStyle w:val="TableParagraph"/>
              <w:spacing w:line="287" w:lineRule="exact"/>
              <w:ind w:left="515" w:right="43"/>
              <w:jc w:val="center"/>
              <w:rPr>
                <w:b/>
                <w:sz w:val="26"/>
              </w:rPr>
            </w:pPr>
            <w:r>
              <w:rPr>
                <w:b/>
                <w:sz w:val="26"/>
              </w:rPr>
              <w:t>CỘNG</w:t>
            </w:r>
            <w:r>
              <w:rPr>
                <w:b/>
                <w:spacing w:val="-6"/>
                <w:sz w:val="26"/>
              </w:rPr>
              <w:t> </w:t>
            </w:r>
            <w:r>
              <w:rPr>
                <w:b/>
                <w:sz w:val="26"/>
              </w:rPr>
              <w:t>HOÀ</w:t>
            </w:r>
            <w:r>
              <w:rPr>
                <w:b/>
                <w:spacing w:val="-1"/>
                <w:sz w:val="26"/>
              </w:rPr>
              <w:t> </w:t>
            </w:r>
            <w:r>
              <w:rPr>
                <w:b/>
                <w:sz w:val="26"/>
              </w:rPr>
              <w:t>XÃ</w:t>
            </w:r>
            <w:r>
              <w:rPr>
                <w:b/>
                <w:spacing w:val="-1"/>
                <w:sz w:val="26"/>
              </w:rPr>
              <w:t> </w:t>
            </w:r>
            <w:r>
              <w:rPr>
                <w:b/>
                <w:sz w:val="26"/>
              </w:rPr>
              <w:t>HỘI</w:t>
            </w:r>
            <w:r>
              <w:rPr>
                <w:b/>
                <w:spacing w:val="-5"/>
                <w:sz w:val="26"/>
              </w:rPr>
              <w:t> </w:t>
            </w:r>
            <w:r>
              <w:rPr>
                <w:b/>
                <w:sz w:val="26"/>
              </w:rPr>
              <w:t>CHỦ</w:t>
            </w:r>
            <w:r>
              <w:rPr>
                <w:b/>
                <w:spacing w:val="-1"/>
                <w:sz w:val="26"/>
              </w:rPr>
              <w:t> </w:t>
            </w:r>
            <w:r>
              <w:rPr>
                <w:b/>
                <w:sz w:val="26"/>
              </w:rPr>
              <w:t>NGHĨA</w:t>
            </w:r>
            <w:r>
              <w:rPr>
                <w:b/>
                <w:spacing w:val="-1"/>
                <w:sz w:val="26"/>
              </w:rPr>
              <w:t> </w:t>
            </w:r>
            <w:r>
              <w:rPr>
                <w:b/>
                <w:sz w:val="26"/>
              </w:rPr>
              <w:t>VIỆT</w:t>
            </w:r>
            <w:r>
              <w:rPr>
                <w:b/>
                <w:spacing w:val="-1"/>
                <w:sz w:val="26"/>
              </w:rPr>
              <w:t> </w:t>
            </w:r>
            <w:r>
              <w:rPr>
                <w:b/>
                <w:spacing w:val="-5"/>
                <w:sz w:val="26"/>
              </w:rPr>
              <w:t>NAM</w:t>
            </w:r>
          </w:p>
          <w:p>
            <w:pPr>
              <w:pStyle w:val="TableParagraph"/>
              <w:spacing w:line="321" w:lineRule="exact"/>
              <w:ind w:left="514" w:right="43"/>
              <w:jc w:val="center"/>
              <w:rPr>
                <w:b/>
                <w:sz w:val="28"/>
              </w:rPr>
            </w:pPr>
            <w:r>
              <w:rPr>
                <w:b/>
                <w:sz w:val="28"/>
              </w:rPr>
              <w:t>Độc</w:t>
            </w:r>
            <w:r>
              <w:rPr>
                <w:b/>
                <w:spacing w:val="-1"/>
                <w:sz w:val="28"/>
              </w:rPr>
              <w:t> </w:t>
            </w:r>
            <w:r>
              <w:rPr>
                <w:b/>
                <w:sz w:val="28"/>
              </w:rPr>
              <w:t>lập</w:t>
            </w:r>
            <w:r>
              <w:rPr>
                <w:b/>
                <w:spacing w:val="-1"/>
                <w:sz w:val="28"/>
              </w:rPr>
              <w:t> </w:t>
            </w:r>
            <w:r>
              <w:rPr>
                <w:b/>
                <w:sz w:val="28"/>
              </w:rPr>
              <w:t>-</w:t>
            </w:r>
            <w:r>
              <w:rPr>
                <w:b/>
                <w:spacing w:val="2"/>
                <w:sz w:val="28"/>
              </w:rPr>
              <w:t> </w:t>
            </w:r>
            <w:r>
              <w:rPr>
                <w:b/>
                <w:sz w:val="28"/>
              </w:rPr>
              <w:t>Tự 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before="9"/>
        <w:ind w:left="0"/>
        <w:jc w:val="left"/>
        <w:rPr>
          <w:sz w:val="17"/>
        </w:rPr>
      </w:pPr>
    </w:p>
    <w:p>
      <w:pPr>
        <w:spacing w:line="321" w:lineRule="exact" w:before="88"/>
        <w:ind w:left="1165" w:right="1860" w:firstLine="0"/>
        <w:jc w:val="center"/>
        <w:rPr>
          <w:b/>
          <w:sz w:val="28"/>
        </w:rPr>
      </w:pPr>
      <w:r>
        <w:rPr/>
        <w:pict>
          <v:line style="position:absolute;mso-position-horizontal-relative:page;mso-position-vertical-relative:paragraph;z-index:-15792640" from="328.149994pt,-85.079674pt" to="496.149994pt,-85.079674pt" stroked="true" strokeweight=".75pt" strokecolor="#000000">
            <v:stroke dashstyle="solid"/>
            <w10:wrap type="none"/>
          </v:line>
        </w:pict>
      </w:r>
      <w:r>
        <w:rPr>
          <w:b/>
          <w:sz w:val="28"/>
        </w:rPr>
        <w:t>NHÂN</w:t>
      </w:r>
      <w:r>
        <w:rPr>
          <w:b/>
          <w:spacing w:val="-15"/>
          <w:sz w:val="28"/>
        </w:rPr>
        <w:t> </w:t>
      </w:r>
      <w:r>
        <w:rPr>
          <w:b/>
          <w:spacing w:val="-4"/>
          <w:sz w:val="28"/>
        </w:rPr>
        <w:t>DANH</w:t>
      </w:r>
    </w:p>
    <w:p>
      <w:pPr>
        <w:spacing w:line="321" w:lineRule="exact" w:before="0"/>
        <w:ind w:left="1160" w:right="1865" w:firstLine="0"/>
        <w:jc w:val="center"/>
        <w:rPr>
          <w:b/>
          <w:sz w:val="28"/>
        </w:rPr>
      </w:pPr>
      <w:r>
        <w:rPr>
          <w:b/>
          <w:sz w:val="28"/>
        </w:rPr>
        <w:t>NƯỚC</w:t>
      </w:r>
      <w:r>
        <w:rPr>
          <w:b/>
          <w:spacing w:val="-6"/>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 CHỦ</w:t>
      </w:r>
      <w:r>
        <w:rPr>
          <w:b/>
          <w:spacing w:val="-4"/>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ind w:left="0"/>
        <w:jc w:val="left"/>
        <w:rPr>
          <w:b/>
          <w:sz w:val="30"/>
        </w:rPr>
      </w:pPr>
    </w:p>
    <w:p>
      <w:pPr>
        <w:spacing w:before="218"/>
        <w:ind w:left="1165" w:right="1865" w:firstLine="0"/>
        <w:jc w:val="center"/>
        <w:rPr>
          <w:b/>
          <w:sz w:val="28"/>
        </w:rPr>
      </w:pPr>
      <w:r>
        <w:rPr>
          <w:b/>
          <w:sz w:val="28"/>
        </w:rPr>
        <w:t>TÒA</w:t>
      </w:r>
      <w:r>
        <w:rPr>
          <w:b/>
          <w:spacing w:val="-5"/>
          <w:sz w:val="28"/>
        </w:rPr>
        <w:t> </w:t>
      </w:r>
      <w:r>
        <w:rPr>
          <w:b/>
          <w:sz w:val="28"/>
        </w:rPr>
        <w:t>ÁN NHÂN DÂN</w:t>
      </w:r>
      <w:r>
        <w:rPr>
          <w:b/>
          <w:spacing w:val="-5"/>
          <w:sz w:val="28"/>
        </w:rPr>
        <w:t> </w:t>
      </w:r>
      <w:r>
        <w:rPr>
          <w:b/>
          <w:sz w:val="28"/>
        </w:rPr>
        <w:t>HUYỆN</w:t>
      </w:r>
      <w:r>
        <w:rPr>
          <w:b/>
          <w:spacing w:val="-5"/>
          <w:sz w:val="28"/>
        </w:rPr>
        <w:t> </w:t>
      </w:r>
      <w:r>
        <w:rPr>
          <w:b/>
          <w:sz w:val="28"/>
        </w:rPr>
        <w:t>IA</w:t>
      </w:r>
      <w:r>
        <w:rPr>
          <w:b/>
          <w:spacing w:val="-5"/>
          <w:sz w:val="28"/>
        </w:rPr>
        <w:t> </w:t>
      </w:r>
      <w:r>
        <w:rPr>
          <w:b/>
          <w:sz w:val="28"/>
        </w:rPr>
        <w:t>GRAI,</w:t>
      </w:r>
      <w:r>
        <w:rPr>
          <w:b/>
          <w:spacing w:val="2"/>
          <w:sz w:val="28"/>
        </w:rPr>
        <w:t> </w:t>
      </w:r>
      <w:r>
        <w:rPr>
          <w:b/>
          <w:sz w:val="28"/>
        </w:rPr>
        <w:t>TỈNH GIA</w:t>
      </w:r>
      <w:r>
        <w:rPr>
          <w:b/>
          <w:spacing w:val="-6"/>
          <w:sz w:val="28"/>
        </w:rPr>
        <w:t> </w:t>
      </w:r>
      <w:r>
        <w:rPr>
          <w:b/>
          <w:spacing w:val="-5"/>
          <w:sz w:val="28"/>
        </w:rPr>
        <w:t>LAI</w:t>
      </w:r>
    </w:p>
    <w:p>
      <w:pPr>
        <w:spacing w:before="238"/>
        <w:ind w:left="666" w:right="0" w:firstLine="0"/>
        <w:jc w:val="left"/>
        <w:rPr>
          <w:b/>
          <w:i/>
          <w:sz w:val="28"/>
        </w:rPr>
      </w:pPr>
      <w:r>
        <w:rPr>
          <w:b/>
          <w:i/>
          <w:sz w:val="28"/>
        </w:rPr>
        <w:t>Thành</w:t>
      </w:r>
      <w:r>
        <w:rPr>
          <w:b/>
          <w:i/>
          <w:spacing w:val="-3"/>
          <w:sz w:val="28"/>
        </w:rPr>
        <w:t> </w:t>
      </w:r>
      <w:r>
        <w:rPr>
          <w:b/>
          <w:i/>
          <w:sz w:val="28"/>
        </w:rPr>
        <w:t>phần</w:t>
      </w:r>
      <w:r>
        <w:rPr>
          <w:b/>
          <w:i/>
          <w:spacing w:val="-1"/>
          <w:sz w:val="28"/>
        </w:rPr>
        <w:t> </w:t>
      </w:r>
      <w:r>
        <w:rPr>
          <w:b/>
          <w:i/>
          <w:sz w:val="28"/>
        </w:rPr>
        <w:t>Hội</w:t>
      </w:r>
      <w:r>
        <w:rPr>
          <w:b/>
          <w:i/>
          <w:spacing w:val="-1"/>
          <w:sz w:val="28"/>
        </w:rPr>
        <w:t> </w:t>
      </w:r>
      <w:r>
        <w:rPr>
          <w:b/>
          <w:i/>
          <w:sz w:val="28"/>
        </w:rPr>
        <w:t>đồng</w:t>
      </w:r>
      <w:r>
        <w:rPr>
          <w:b/>
          <w:i/>
          <w:spacing w:val="-1"/>
          <w:sz w:val="28"/>
        </w:rPr>
        <w:t> </w:t>
      </w:r>
      <w:r>
        <w:rPr>
          <w:b/>
          <w:i/>
          <w:sz w:val="28"/>
        </w:rPr>
        <w:t>xét</w:t>
      </w:r>
      <w:r>
        <w:rPr>
          <w:b/>
          <w:i/>
          <w:spacing w:val="-1"/>
          <w:sz w:val="28"/>
        </w:rPr>
        <w:t> </w:t>
      </w:r>
      <w:r>
        <w:rPr>
          <w:b/>
          <w:i/>
          <w:sz w:val="28"/>
        </w:rPr>
        <w:t>xử sơ</w:t>
      </w:r>
      <w:r>
        <w:rPr>
          <w:b/>
          <w:i/>
          <w:spacing w:val="-2"/>
          <w:sz w:val="28"/>
        </w:rPr>
        <w:t> </w:t>
      </w:r>
      <w:r>
        <w:rPr>
          <w:b/>
          <w:i/>
          <w:sz w:val="28"/>
        </w:rPr>
        <w:t>thẩm</w:t>
      </w:r>
      <w:r>
        <w:rPr>
          <w:b/>
          <w:i/>
          <w:spacing w:val="1"/>
          <w:sz w:val="28"/>
        </w:rPr>
        <w:t> </w:t>
      </w:r>
      <w:r>
        <w:rPr>
          <w:b/>
          <w:i/>
          <w:sz w:val="28"/>
        </w:rPr>
        <w:t>gồm</w:t>
      </w:r>
      <w:r>
        <w:rPr>
          <w:b/>
          <w:i/>
          <w:spacing w:val="-5"/>
          <w:sz w:val="28"/>
        </w:rPr>
        <w:t> có:</w:t>
      </w:r>
    </w:p>
    <w:p>
      <w:pPr>
        <w:spacing w:line="321" w:lineRule="exact" w:before="4"/>
        <w:ind w:left="666" w:right="0" w:firstLine="0"/>
        <w:jc w:val="left"/>
        <w:rPr>
          <w:sz w:val="28"/>
        </w:rPr>
      </w:pPr>
      <w:r>
        <w:rPr>
          <w:i/>
          <w:sz w:val="28"/>
        </w:rPr>
        <w:t>Thẩm</w:t>
      </w:r>
      <w:r>
        <w:rPr>
          <w:i/>
          <w:spacing w:val="-4"/>
          <w:sz w:val="28"/>
        </w:rPr>
        <w:t> </w:t>
      </w:r>
      <w:r>
        <w:rPr>
          <w:i/>
          <w:sz w:val="28"/>
        </w:rPr>
        <w:t>phán</w:t>
      </w:r>
      <w:r>
        <w:rPr>
          <w:i/>
          <w:spacing w:val="-1"/>
          <w:sz w:val="28"/>
        </w:rPr>
        <w:t> </w:t>
      </w:r>
      <w:r>
        <w:rPr>
          <w:i/>
          <w:sz w:val="28"/>
        </w:rPr>
        <w:t>- Chủ</w:t>
      </w:r>
      <w:r>
        <w:rPr>
          <w:i/>
          <w:spacing w:val="-1"/>
          <w:sz w:val="28"/>
        </w:rPr>
        <w:t> </w:t>
      </w:r>
      <w:r>
        <w:rPr>
          <w:i/>
          <w:sz w:val="28"/>
        </w:rPr>
        <w:t>toạ phiên</w:t>
      </w:r>
      <w:r>
        <w:rPr>
          <w:i/>
          <w:spacing w:val="-1"/>
          <w:sz w:val="28"/>
        </w:rPr>
        <w:t> </w:t>
      </w:r>
      <w:r>
        <w:rPr>
          <w:i/>
          <w:sz w:val="28"/>
        </w:rPr>
        <w:t>toà:</w:t>
      </w:r>
      <w:r>
        <w:rPr>
          <w:i/>
          <w:spacing w:val="2"/>
          <w:sz w:val="28"/>
        </w:rPr>
        <w:t> </w:t>
      </w:r>
      <w:r>
        <w:rPr>
          <w:sz w:val="28"/>
        </w:rPr>
        <w:t>Ông</w:t>
      </w:r>
      <w:r>
        <w:rPr>
          <w:spacing w:val="-1"/>
          <w:sz w:val="28"/>
        </w:rPr>
        <w:t> </w:t>
      </w:r>
      <w:r>
        <w:rPr>
          <w:sz w:val="28"/>
        </w:rPr>
        <w:t>Đặng</w:t>
      </w:r>
      <w:r>
        <w:rPr>
          <w:spacing w:val="-1"/>
          <w:sz w:val="28"/>
        </w:rPr>
        <w:t> </w:t>
      </w:r>
      <w:r>
        <w:rPr>
          <w:sz w:val="28"/>
        </w:rPr>
        <w:t>Chí</w:t>
      </w:r>
      <w:r>
        <w:rPr>
          <w:spacing w:val="1"/>
          <w:sz w:val="28"/>
        </w:rPr>
        <w:t> </w:t>
      </w:r>
      <w:r>
        <w:rPr>
          <w:spacing w:val="-4"/>
          <w:sz w:val="28"/>
        </w:rPr>
        <w:t>Công</w:t>
      </w:r>
    </w:p>
    <w:p>
      <w:pPr>
        <w:spacing w:line="321" w:lineRule="exact" w:before="0"/>
        <w:ind w:left="821" w:right="0" w:firstLine="0"/>
        <w:jc w:val="left"/>
        <w:rPr>
          <w:i/>
          <w:sz w:val="28"/>
        </w:rPr>
      </w:pPr>
      <w:r>
        <w:rPr>
          <w:i/>
          <w:sz w:val="28"/>
        </w:rPr>
        <w:t>Các</w:t>
      </w:r>
      <w:r>
        <w:rPr>
          <w:i/>
          <w:spacing w:val="-3"/>
          <w:sz w:val="28"/>
        </w:rPr>
        <w:t> </w:t>
      </w:r>
      <w:r>
        <w:rPr>
          <w:i/>
          <w:sz w:val="28"/>
        </w:rPr>
        <w:t>Hội thẩm</w:t>
      </w:r>
      <w:r>
        <w:rPr>
          <w:i/>
          <w:spacing w:val="-3"/>
          <w:sz w:val="28"/>
        </w:rPr>
        <w:t> </w:t>
      </w:r>
      <w:r>
        <w:rPr>
          <w:i/>
          <w:sz w:val="28"/>
        </w:rPr>
        <w:t>nhân </w:t>
      </w:r>
      <w:r>
        <w:rPr>
          <w:i/>
          <w:spacing w:val="-4"/>
          <w:sz w:val="28"/>
        </w:rPr>
        <w:t>dân:</w:t>
      </w:r>
    </w:p>
    <w:p>
      <w:pPr>
        <w:pStyle w:val="ListParagraph"/>
        <w:numPr>
          <w:ilvl w:val="0"/>
          <w:numId w:val="1"/>
        </w:numPr>
        <w:tabs>
          <w:tab w:pos="946" w:val="left" w:leader="none"/>
        </w:tabs>
        <w:spacing w:line="321" w:lineRule="exact" w:before="3" w:after="0"/>
        <w:ind w:left="946" w:right="0" w:hanging="280"/>
        <w:jc w:val="left"/>
        <w:rPr>
          <w:sz w:val="28"/>
        </w:rPr>
      </w:pPr>
      <w:r>
        <w:rPr>
          <w:sz w:val="28"/>
        </w:rPr>
        <w:t>Ông</w:t>
      </w:r>
      <w:r>
        <w:rPr>
          <w:spacing w:val="-7"/>
          <w:sz w:val="28"/>
        </w:rPr>
        <w:t> </w:t>
      </w:r>
      <w:r>
        <w:rPr>
          <w:sz w:val="28"/>
        </w:rPr>
        <w:t>Ksor</w:t>
      </w:r>
      <w:r>
        <w:rPr>
          <w:spacing w:val="-7"/>
          <w:sz w:val="28"/>
        </w:rPr>
        <w:t> </w:t>
      </w:r>
      <w:r>
        <w:rPr>
          <w:spacing w:val="-5"/>
          <w:sz w:val="28"/>
        </w:rPr>
        <w:t>Thí</w:t>
      </w:r>
    </w:p>
    <w:p>
      <w:pPr>
        <w:pStyle w:val="ListParagraph"/>
        <w:numPr>
          <w:ilvl w:val="0"/>
          <w:numId w:val="1"/>
        </w:numPr>
        <w:tabs>
          <w:tab w:pos="946" w:val="left" w:leader="none"/>
        </w:tabs>
        <w:spacing w:line="320" w:lineRule="exact" w:before="0" w:after="0"/>
        <w:ind w:left="946" w:right="0" w:hanging="280"/>
        <w:jc w:val="left"/>
        <w:rPr>
          <w:sz w:val="28"/>
        </w:rPr>
      </w:pPr>
      <w:r>
        <w:rPr>
          <w:sz w:val="28"/>
        </w:rPr>
        <w:t>Bà</w:t>
      </w:r>
      <w:r>
        <w:rPr>
          <w:spacing w:val="-2"/>
          <w:sz w:val="28"/>
        </w:rPr>
        <w:t> </w:t>
      </w:r>
      <w:r>
        <w:rPr>
          <w:sz w:val="28"/>
        </w:rPr>
        <w:t>Nguyễn</w:t>
      </w:r>
      <w:r>
        <w:rPr>
          <w:spacing w:val="-1"/>
          <w:sz w:val="28"/>
        </w:rPr>
        <w:t> </w:t>
      </w:r>
      <w:r>
        <w:rPr>
          <w:sz w:val="28"/>
        </w:rPr>
        <w:t>Thị </w:t>
      </w:r>
      <w:r>
        <w:rPr>
          <w:spacing w:val="-5"/>
          <w:sz w:val="28"/>
        </w:rPr>
        <w:t>Mý</w:t>
      </w:r>
    </w:p>
    <w:p>
      <w:pPr>
        <w:pStyle w:val="ListParagraph"/>
        <w:numPr>
          <w:ilvl w:val="1"/>
          <w:numId w:val="1"/>
        </w:numPr>
        <w:tabs>
          <w:tab w:pos="846" w:val="left" w:leader="none"/>
        </w:tabs>
        <w:spacing w:line="242" w:lineRule="auto" w:before="0" w:after="0"/>
        <w:ind w:left="100" w:right="795" w:firstLine="565"/>
        <w:jc w:val="both"/>
        <w:rPr>
          <w:sz w:val="28"/>
        </w:rPr>
      </w:pPr>
      <w:r>
        <w:rPr>
          <w:b/>
          <w:i/>
          <w:sz w:val="28"/>
        </w:rPr>
        <w:t>Thư ký ghi biên bản phiên toà: </w:t>
      </w:r>
      <w:r>
        <w:rPr>
          <w:sz w:val="28"/>
        </w:rPr>
        <w:t>Ông Nguyễn Thái Nam, Thư ký Toà án nhân dân huyện Ia Grai, tỉnh Gia Lai.</w:t>
      </w:r>
    </w:p>
    <w:p>
      <w:pPr>
        <w:pStyle w:val="ListParagraph"/>
        <w:numPr>
          <w:ilvl w:val="1"/>
          <w:numId w:val="1"/>
        </w:numPr>
        <w:tabs>
          <w:tab w:pos="846" w:val="left" w:leader="none"/>
        </w:tabs>
        <w:spacing w:line="242" w:lineRule="auto" w:before="0" w:after="0"/>
        <w:ind w:left="100" w:right="784" w:firstLine="565"/>
        <w:jc w:val="both"/>
        <w:rPr>
          <w:sz w:val="28"/>
        </w:rPr>
      </w:pPr>
      <w:r>
        <w:rPr>
          <w:b/>
          <w:i/>
          <w:sz w:val="28"/>
        </w:rPr>
        <w:t>Đại diện Viện kiểm sát nhân dân huyện Ia Grai, tỉnh Gia Lai </w:t>
      </w:r>
      <w:r>
        <w:rPr>
          <w:i/>
          <w:sz w:val="28"/>
        </w:rPr>
        <w:t>tham gia</w:t>
      </w:r>
      <w:r>
        <w:rPr>
          <w:i/>
          <w:sz w:val="28"/>
        </w:rPr>
        <w:t> phiên tòa: </w:t>
      </w:r>
      <w:r>
        <w:rPr>
          <w:sz w:val="28"/>
        </w:rPr>
        <w:t>Ông Lê Đình Hợp - Kiểm sát viên.</w:t>
      </w:r>
    </w:p>
    <w:p>
      <w:pPr>
        <w:pStyle w:val="BodyText"/>
        <w:spacing w:line="259" w:lineRule="auto"/>
        <w:ind w:right="784" w:firstLine="565"/>
      </w:pPr>
      <w:r>
        <w:rPr/>
        <w:t>Ngày 24 tháng 11 năm 2022 tại trụ sở Tòa án nhân dân huyện Ia Grai, tỉnh Gia Lai xét xử công khai vụ án dân sự thụ lý số 93/2022/TLST – DS, ngày 15 tháng 7 năm 2022,</w:t>
      </w:r>
      <w:r>
        <w:rPr>
          <w:spacing w:val="-3"/>
        </w:rPr>
        <w:t> </w:t>
      </w:r>
      <w:r>
        <w:rPr/>
        <w:t>về việc “Tranh chấp</w:t>
      </w:r>
      <w:r>
        <w:rPr>
          <w:spacing w:val="-3"/>
        </w:rPr>
        <w:t> </w:t>
      </w:r>
      <w:r>
        <w:rPr/>
        <w:t>hợp</w:t>
      </w:r>
      <w:r>
        <w:rPr>
          <w:spacing w:val="-2"/>
        </w:rPr>
        <w:t> </w:t>
      </w:r>
      <w:r>
        <w:rPr/>
        <w:t>đồng tín</w:t>
      </w:r>
      <w:r>
        <w:rPr>
          <w:spacing w:val="-3"/>
        </w:rPr>
        <w:t> </w:t>
      </w:r>
      <w:r>
        <w:rPr/>
        <w:t>dụng”</w:t>
      </w:r>
      <w:r>
        <w:rPr>
          <w:spacing w:val="-2"/>
        </w:rPr>
        <w:t> </w:t>
      </w:r>
      <w:r>
        <w:rPr/>
        <w:t>theo Quyết định đưa vụ án ra xét xử số 106/2022/QĐXXST-DS ngày 30 tháng 9 năm 2022, giữa các đương sự:</w:t>
      </w:r>
    </w:p>
    <w:p>
      <w:pPr>
        <w:pStyle w:val="ListParagraph"/>
        <w:numPr>
          <w:ilvl w:val="0"/>
          <w:numId w:val="2"/>
        </w:numPr>
        <w:tabs>
          <w:tab w:pos="951" w:val="left" w:leader="none"/>
        </w:tabs>
        <w:spacing w:line="242" w:lineRule="auto" w:before="145" w:after="0"/>
        <w:ind w:left="100" w:right="783" w:firstLine="565"/>
        <w:jc w:val="both"/>
        <w:rPr>
          <w:sz w:val="28"/>
        </w:rPr>
      </w:pPr>
      <w:r>
        <w:rPr>
          <w:i/>
          <w:sz w:val="28"/>
        </w:rPr>
        <w:t>Nguyên đơn</w:t>
      </w:r>
      <w:r>
        <w:rPr>
          <w:sz w:val="28"/>
        </w:rPr>
        <w:t>:</w:t>
      </w:r>
      <w:r>
        <w:rPr>
          <w:spacing w:val="-1"/>
          <w:sz w:val="28"/>
        </w:rPr>
        <w:t> </w:t>
      </w:r>
      <w:r>
        <w:rPr>
          <w:sz w:val="28"/>
        </w:rPr>
        <w:t>Công ty Trách nhiệm</w:t>
      </w:r>
      <w:r>
        <w:rPr>
          <w:spacing w:val="-2"/>
          <w:sz w:val="28"/>
        </w:rPr>
        <w:t> </w:t>
      </w:r>
      <w:r>
        <w:rPr>
          <w:sz w:val="28"/>
        </w:rPr>
        <w:t>hữu hạn Mua bán</w:t>
      </w:r>
      <w:r>
        <w:rPr>
          <w:spacing w:val="-3"/>
          <w:sz w:val="28"/>
        </w:rPr>
        <w:t> </w:t>
      </w:r>
      <w:r>
        <w:rPr>
          <w:sz w:val="28"/>
        </w:rPr>
        <w:t>nợ G;</w:t>
      </w:r>
      <w:r>
        <w:rPr>
          <w:spacing w:val="-1"/>
          <w:sz w:val="28"/>
        </w:rPr>
        <w:t> </w:t>
      </w:r>
      <w:r>
        <w:rPr>
          <w:sz w:val="28"/>
        </w:rPr>
        <w:t>địa</w:t>
      </w:r>
      <w:r>
        <w:rPr>
          <w:spacing w:val="-3"/>
          <w:sz w:val="28"/>
        </w:rPr>
        <w:t> </w:t>
      </w:r>
      <w:r>
        <w:rPr>
          <w:sz w:val="28"/>
        </w:rPr>
        <w:t>chỉ: Tầng 1,Tòa nhà P, số 5 đường D1, phường L, thành phố T, thành phố H.</w:t>
      </w:r>
    </w:p>
    <w:p>
      <w:pPr>
        <w:spacing w:before="155"/>
        <w:ind w:left="666" w:right="0" w:firstLine="0"/>
        <w:jc w:val="both"/>
        <w:rPr>
          <w:sz w:val="28"/>
        </w:rPr>
      </w:pPr>
      <w:r>
        <w:rPr>
          <w:i/>
          <w:sz w:val="28"/>
        </w:rPr>
        <w:t>Người đại diện</w:t>
      </w:r>
      <w:r>
        <w:rPr>
          <w:i/>
          <w:spacing w:val="-1"/>
          <w:sz w:val="28"/>
        </w:rPr>
        <w:t> </w:t>
      </w:r>
      <w:r>
        <w:rPr>
          <w:i/>
          <w:sz w:val="28"/>
        </w:rPr>
        <w:t>theo</w:t>
      </w:r>
      <w:r>
        <w:rPr>
          <w:i/>
          <w:spacing w:val="-1"/>
          <w:sz w:val="28"/>
        </w:rPr>
        <w:t> </w:t>
      </w:r>
      <w:r>
        <w:rPr>
          <w:i/>
          <w:sz w:val="28"/>
        </w:rPr>
        <w:t>pháp</w:t>
      </w:r>
      <w:r>
        <w:rPr>
          <w:i/>
          <w:spacing w:val="-5"/>
          <w:sz w:val="28"/>
        </w:rPr>
        <w:t> </w:t>
      </w:r>
      <w:r>
        <w:rPr>
          <w:i/>
          <w:sz w:val="28"/>
        </w:rPr>
        <w:t>luật:</w:t>
      </w:r>
      <w:r>
        <w:rPr>
          <w:i/>
          <w:spacing w:val="3"/>
          <w:sz w:val="28"/>
        </w:rPr>
        <w:t> </w:t>
      </w:r>
      <w:r>
        <w:rPr>
          <w:sz w:val="28"/>
        </w:rPr>
        <w:t>Bà</w:t>
      </w:r>
      <w:r>
        <w:rPr>
          <w:spacing w:val="-1"/>
          <w:sz w:val="28"/>
        </w:rPr>
        <w:t> </w:t>
      </w:r>
      <w:r>
        <w:rPr>
          <w:sz w:val="28"/>
        </w:rPr>
        <w:t>Nguyễn</w:t>
      </w:r>
      <w:r>
        <w:rPr>
          <w:spacing w:val="-1"/>
          <w:sz w:val="28"/>
        </w:rPr>
        <w:t> </w:t>
      </w:r>
      <w:r>
        <w:rPr>
          <w:sz w:val="28"/>
        </w:rPr>
        <w:t>Thị H,</w:t>
      </w:r>
      <w:r>
        <w:rPr>
          <w:spacing w:val="-1"/>
          <w:sz w:val="28"/>
        </w:rPr>
        <w:t> </w:t>
      </w:r>
      <w:r>
        <w:rPr>
          <w:sz w:val="28"/>
        </w:rPr>
        <w:t>chức</w:t>
      </w:r>
      <w:r>
        <w:rPr>
          <w:spacing w:val="-1"/>
          <w:sz w:val="28"/>
        </w:rPr>
        <w:t> </w:t>
      </w:r>
      <w:r>
        <w:rPr>
          <w:sz w:val="28"/>
        </w:rPr>
        <w:t>vụ:</w:t>
      </w:r>
      <w:r>
        <w:rPr>
          <w:spacing w:val="1"/>
          <w:sz w:val="28"/>
        </w:rPr>
        <w:t> </w:t>
      </w:r>
      <w:r>
        <w:rPr>
          <w:sz w:val="28"/>
        </w:rPr>
        <w:t>Giám</w:t>
      </w:r>
      <w:r>
        <w:rPr>
          <w:spacing w:val="1"/>
          <w:sz w:val="28"/>
        </w:rPr>
        <w:t> </w:t>
      </w:r>
      <w:r>
        <w:rPr>
          <w:spacing w:val="-4"/>
          <w:sz w:val="28"/>
        </w:rPr>
        <w:t>đốc.</w:t>
      </w:r>
    </w:p>
    <w:p>
      <w:pPr>
        <w:spacing w:before="163"/>
        <w:ind w:left="100" w:right="788" w:firstLine="565"/>
        <w:jc w:val="both"/>
        <w:rPr>
          <w:sz w:val="28"/>
        </w:rPr>
      </w:pPr>
      <w:r>
        <w:rPr>
          <w:i/>
          <w:sz w:val="28"/>
        </w:rPr>
        <w:t>Người đại diện theo uỷ quyền</w:t>
      </w:r>
      <w:r>
        <w:rPr>
          <w:sz w:val="28"/>
        </w:rPr>
        <w:t>: Ông Nguyễn Đăng T; địa chỉ: 89 H, phường H, quận C, thành phố Đ(có mặt).</w:t>
      </w:r>
    </w:p>
    <w:p>
      <w:pPr>
        <w:pStyle w:val="ListParagraph"/>
        <w:numPr>
          <w:ilvl w:val="0"/>
          <w:numId w:val="2"/>
        </w:numPr>
        <w:tabs>
          <w:tab w:pos="966" w:val="left" w:leader="none"/>
        </w:tabs>
        <w:spacing w:line="242" w:lineRule="auto" w:before="156" w:after="0"/>
        <w:ind w:left="100" w:right="783" w:firstLine="565"/>
        <w:jc w:val="both"/>
        <w:rPr>
          <w:sz w:val="28"/>
        </w:rPr>
      </w:pPr>
      <w:r>
        <w:rPr>
          <w:i/>
          <w:sz w:val="28"/>
        </w:rPr>
        <w:t>Bị đơn</w:t>
      </w:r>
      <w:r>
        <w:rPr>
          <w:sz w:val="28"/>
        </w:rPr>
        <w:t>: Ông Phạm Văn H; địa chỉ: thôn 2, xã I, huyện Ia, tỉnh G (vắng </w:t>
      </w:r>
      <w:r>
        <w:rPr>
          <w:spacing w:val="-2"/>
          <w:sz w:val="28"/>
        </w:rPr>
        <w:t>mặt).</w:t>
      </w:r>
    </w:p>
    <w:p>
      <w:pPr>
        <w:pStyle w:val="BodyText"/>
        <w:spacing w:before="10"/>
        <w:ind w:left="0"/>
        <w:jc w:val="left"/>
        <w:rPr>
          <w:sz w:val="27"/>
        </w:rPr>
      </w:pPr>
    </w:p>
    <w:p>
      <w:pPr>
        <w:spacing w:before="0"/>
        <w:ind w:left="1164" w:right="1865" w:firstLine="0"/>
        <w:jc w:val="center"/>
        <w:rPr>
          <w:b/>
          <w:sz w:val="28"/>
        </w:rPr>
      </w:pPr>
      <w:r>
        <w:rPr>
          <w:b/>
          <w:sz w:val="28"/>
        </w:rPr>
        <w:t>NỘI</w:t>
      </w:r>
      <w:r>
        <w:rPr>
          <w:b/>
          <w:spacing w:val="-7"/>
          <w:sz w:val="28"/>
        </w:rPr>
        <w:t> </w:t>
      </w:r>
      <w:r>
        <w:rPr>
          <w:b/>
          <w:sz w:val="28"/>
        </w:rPr>
        <w:t>DUNG</w:t>
      </w:r>
      <w:r>
        <w:rPr>
          <w:b/>
          <w:spacing w:val="-5"/>
          <w:sz w:val="28"/>
        </w:rPr>
        <w:t> </w:t>
      </w:r>
      <w:r>
        <w:rPr>
          <w:b/>
          <w:sz w:val="28"/>
        </w:rPr>
        <w:t>VỤ</w:t>
      </w:r>
      <w:r>
        <w:rPr>
          <w:b/>
          <w:spacing w:val="-9"/>
          <w:sz w:val="28"/>
        </w:rPr>
        <w:t> </w:t>
      </w:r>
      <w:r>
        <w:rPr>
          <w:b/>
          <w:spacing w:val="-5"/>
          <w:sz w:val="28"/>
        </w:rPr>
        <w:t>ÁN:</w:t>
      </w:r>
    </w:p>
    <w:p>
      <w:pPr>
        <w:pStyle w:val="BodyText"/>
        <w:spacing w:line="259" w:lineRule="auto" w:before="183"/>
        <w:ind w:right="783" w:firstLine="565"/>
      </w:pPr>
      <w:r>
        <w:rPr>
          <w:i/>
        </w:rPr>
        <w:t>Đại diện nguyên đơn trình bày: </w:t>
      </w:r>
      <w:r>
        <w:rPr/>
        <w:t>Ngày 12/4/2018 ông Phạm Văn H ký hợp đồng</w:t>
      </w:r>
      <w:r>
        <w:rPr>
          <w:spacing w:val="-1"/>
        </w:rPr>
        <w:t> </w:t>
      </w:r>
      <w:r>
        <w:rPr/>
        <w:t>tín</w:t>
      </w:r>
      <w:r>
        <w:rPr>
          <w:spacing w:val="-1"/>
        </w:rPr>
        <w:t> </w:t>
      </w:r>
      <w:r>
        <w:rPr/>
        <w:t>dụng</w:t>
      </w:r>
      <w:r>
        <w:rPr>
          <w:spacing w:val="-1"/>
        </w:rPr>
        <w:t> </w:t>
      </w:r>
      <w:r>
        <w:rPr/>
        <w:t>số</w:t>
      </w:r>
      <w:r>
        <w:rPr>
          <w:spacing w:val="-1"/>
        </w:rPr>
        <w:t> </w:t>
      </w:r>
      <w:r>
        <w:rPr/>
        <w:t>20180417-0001881</w:t>
      </w:r>
      <w:r>
        <w:rPr>
          <w:spacing w:val="-1"/>
        </w:rPr>
        <w:t> </w:t>
      </w:r>
      <w:r>
        <w:rPr/>
        <w:t>với Công</w:t>
      </w:r>
      <w:r>
        <w:rPr>
          <w:spacing w:val="-1"/>
        </w:rPr>
        <w:t> </w:t>
      </w:r>
      <w:r>
        <w:rPr/>
        <w:t>ty</w:t>
      </w:r>
      <w:r>
        <w:rPr>
          <w:spacing w:val="-1"/>
        </w:rPr>
        <w:t> </w:t>
      </w:r>
      <w:r>
        <w:rPr/>
        <w:t>V</w:t>
      </w:r>
      <w:r>
        <w:rPr>
          <w:spacing w:val="-4"/>
        </w:rPr>
        <w:t> </w:t>
      </w:r>
      <w:r>
        <w:rPr/>
        <w:t>vay</w:t>
      </w:r>
      <w:r>
        <w:rPr>
          <w:spacing w:val="-1"/>
        </w:rPr>
        <w:t> </w:t>
      </w:r>
      <w:r>
        <w:rPr/>
        <w:t>số</w:t>
      </w:r>
      <w:r>
        <w:rPr>
          <w:spacing w:val="-1"/>
        </w:rPr>
        <w:t> </w:t>
      </w:r>
      <w:r>
        <w:rPr/>
        <w:t>tiền</w:t>
      </w:r>
      <w:r>
        <w:rPr>
          <w:spacing w:val="-1"/>
        </w:rPr>
        <w:t> </w:t>
      </w:r>
      <w:r>
        <w:rPr/>
        <w:t>26.375.000</w:t>
      </w:r>
      <w:r>
        <w:rPr>
          <w:spacing w:val="-1"/>
        </w:rPr>
        <w:t> </w:t>
      </w:r>
      <w:r>
        <w:rPr/>
        <w:t>đồng với</w:t>
      </w:r>
      <w:r>
        <w:rPr>
          <w:spacing w:val="-5"/>
        </w:rPr>
        <w:t> </w:t>
      </w:r>
      <w:r>
        <w:rPr/>
        <w:t>lãi</w:t>
      </w:r>
      <w:r>
        <w:rPr>
          <w:spacing w:val="-5"/>
        </w:rPr>
        <w:t> </w:t>
      </w:r>
      <w:r>
        <w:rPr/>
        <w:t>suất</w:t>
      </w:r>
      <w:r>
        <w:rPr>
          <w:spacing w:val="-5"/>
        </w:rPr>
        <w:t> </w:t>
      </w:r>
      <w:r>
        <w:rPr/>
        <w:t>thỏa</w:t>
      </w:r>
      <w:r>
        <w:rPr>
          <w:spacing w:val="-6"/>
        </w:rPr>
        <w:t> </w:t>
      </w:r>
      <w:r>
        <w:rPr/>
        <w:t>thuận</w:t>
      </w:r>
      <w:r>
        <w:rPr>
          <w:spacing w:val="-6"/>
        </w:rPr>
        <w:t> </w:t>
      </w:r>
      <w:r>
        <w:rPr/>
        <w:t>5%/tháng</w:t>
      </w:r>
      <w:r>
        <w:rPr>
          <w:spacing w:val="-6"/>
        </w:rPr>
        <w:t> </w:t>
      </w:r>
      <w:r>
        <w:rPr/>
        <w:t>để</w:t>
      </w:r>
      <w:r>
        <w:rPr>
          <w:spacing w:val="-6"/>
        </w:rPr>
        <w:t> </w:t>
      </w:r>
      <w:r>
        <w:rPr/>
        <w:t>tiêu</w:t>
      </w:r>
      <w:r>
        <w:rPr>
          <w:spacing w:val="-6"/>
        </w:rPr>
        <w:t> </w:t>
      </w:r>
      <w:r>
        <w:rPr/>
        <w:t>dùng</w:t>
      </w:r>
      <w:r>
        <w:rPr>
          <w:spacing w:val="-7"/>
        </w:rPr>
        <w:t> </w:t>
      </w:r>
      <w:r>
        <w:rPr/>
        <w:t>cá</w:t>
      </w:r>
      <w:r>
        <w:rPr>
          <w:spacing w:val="-5"/>
        </w:rPr>
        <w:t> </w:t>
      </w:r>
      <w:r>
        <w:rPr/>
        <w:t>nhân.</w:t>
      </w:r>
      <w:r>
        <w:rPr>
          <w:spacing w:val="-6"/>
        </w:rPr>
        <w:t> </w:t>
      </w:r>
      <w:r>
        <w:rPr/>
        <w:t>Theo</w:t>
      </w:r>
      <w:r>
        <w:rPr>
          <w:spacing w:val="-6"/>
        </w:rPr>
        <w:t> </w:t>
      </w:r>
      <w:r>
        <w:rPr/>
        <w:t>thỏa</w:t>
      </w:r>
      <w:r>
        <w:rPr>
          <w:spacing w:val="-6"/>
        </w:rPr>
        <w:t> </w:t>
      </w:r>
      <w:r>
        <w:rPr/>
        <w:t>thuận</w:t>
      </w:r>
      <w:r>
        <w:rPr>
          <w:spacing w:val="-7"/>
        </w:rPr>
        <w:t> </w:t>
      </w:r>
      <w:r>
        <w:rPr/>
        <w:t>trong</w:t>
      </w:r>
      <w:r>
        <w:rPr>
          <w:spacing w:val="-7"/>
        </w:rPr>
        <w:t> </w:t>
      </w:r>
      <w:r>
        <w:rPr/>
        <w:t>hợp đồng, ông H có trách nhiệm thanh toán số tiền gốc và lãi 44.115.728đ trong thời hạn</w:t>
      </w:r>
      <w:r>
        <w:rPr>
          <w:spacing w:val="-7"/>
        </w:rPr>
        <w:t> </w:t>
      </w:r>
      <w:r>
        <w:rPr/>
        <w:t>24</w:t>
      </w:r>
      <w:r>
        <w:rPr>
          <w:spacing w:val="-4"/>
        </w:rPr>
        <w:t> </w:t>
      </w:r>
      <w:r>
        <w:rPr/>
        <w:t>tháng</w:t>
      </w:r>
      <w:r>
        <w:rPr>
          <w:spacing w:val="-3"/>
        </w:rPr>
        <w:t> </w:t>
      </w:r>
      <w:r>
        <w:rPr/>
        <w:t>với</w:t>
      </w:r>
      <w:r>
        <w:rPr>
          <w:spacing w:val="-3"/>
        </w:rPr>
        <w:t> </w:t>
      </w:r>
      <w:r>
        <w:rPr/>
        <w:t>hình</w:t>
      </w:r>
      <w:r>
        <w:rPr>
          <w:spacing w:val="-5"/>
        </w:rPr>
        <w:t> </w:t>
      </w:r>
      <w:r>
        <w:rPr/>
        <w:t>thức</w:t>
      </w:r>
      <w:r>
        <w:rPr>
          <w:spacing w:val="-4"/>
        </w:rPr>
        <w:t> </w:t>
      </w:r>
      <w:r>
        <w:rPr/>
        <w:t>trả</w:t>
      </w:r>
      <w:r>
        <w:rPr>
          <w:spacing w:val="-4"/>
        </w:rPr>
        <w:t> </w:t>
      </w:r>
      <w:r>
        <w:rPr/>
        <w:t>góp;</w:t>
      </w:r>
      <w:r>
        <w:rPr>
          <w:spacing w:val="-3"/>
        </w:rPr>
        <w:t> </w:t>
      </w:r>
      <w:r>
        <w:rPr/>
        <w:t>23</w:t>
      </w:r>
      <w:r>
        <w:rPr>
          <w:spacing w:val="-4"/>
        </w:rPr>
        <w:t> </w:t>
      </w:r>
      <w:r>
        <w:rPr/>
        <w:t>tháng</w:t>
      </w:r>
      <w:r>
        <w:rPr>
          <w:spacing w:val="-4"/>
        </w:rPr>
        <w:t> </w:t>
      </w:r>
      <w:r>
        <w:rPr/>
        <w:t>đầu</w:t>
      </w:r>
      <w:r>
        <w:rPr>
          <w:spacing w:val="-5"/>
        </w:rPr>
        <w:t> </w:t>
      </w:r>
      <w:r>
        <w:rPr/>
        <w:t>mỗi</w:t>
      </w:r>
      <w:r>
        <w:rPr>
          <w:spacing w:val="-3"/>
        </w:rPr>
        <w:t> </w:t>
      </w:r>
      <w:r>
        <w:rPr/>
        <w:t>tháng</w:t>
      </w:r>
      <w:r>
        <w:rPr>
          <w:spacing w:val="-4"/>
        </w:rPr>
        <w:t> </w:t>
      </w:r>
      <w:r>
        <w:rPr/>
        <w:t>trả</w:t>
      </w:r>
      <w:r>
        <w:rPr>
          <w:spacing w:val="-4"/>
        </w:rPr>
        <w:t> </w:t>
      </w:r>
      <w:r>
        <w:rPr/>
        <w:t>1.911.265đ,</w:t>
      </w:r>
      <w:r>
        <w:rPr>
          <w:spacing w:val="-5"/>
        </w:rPr>
        <w:t> </w:t>
      </w:r>
      <w:r>
        <w:rPr>
          <w:spacing w:val="-2"/>
        </w:rPr>
        <w:t>tháng</w:t>
      </w:r>
    </w:p>
    <w:p>
      <w:pPr>
        <w:spacing w:after="0" w:line="259" w:lineRule="auto"/>
        <w:sectPr>
          <w:type w:val="continuous"/>
          <w:pgSz w:w="11910" w:h="16840"/>
          <w:pgMar w:top="1120" w:bottom="280" w:left="1600" w:right="340"/>
        </w:sectPr>
      </w:pPr>
    </w:p>
    <w:p>
      <w:pPr>
        <w:pStyle w:val="BodyText"/>
        <w:spacing w:line="259" w:lineRule="auto" w:before="74"/>
        <w:ind w:right="783"/>
      </w:pPr>
      <w:r>
        <w:rPr/>
        <w:t>cuối cùng trả 156.633đ; thời gian bắt đầu trả nợ từ ngày 03/8/2018. Trong quá trình thực hiện hợp đồng, từ</w:t>
      </w:r>
      <w:r>
        <w:rPr>
          <w:spacing w:val="-2"/>
        </w:rPr>
        <w:t> </w:t>
      </w:r>
      <w:r>
        <w:rPr/>
        <w:t>ngày 12/4/2018 đến ngày 13/3/2019 ông H</w:t>
      </w:r>
      <w:r>
        <w:rPr>
          <w:spacing w:val="-3"/>
        </w:rPr>
        <w:t> </w:t>
      </w:r>
      <w:r>
        <w:rPr/>
        <w:t>đã thanh toán cho Công ty tổng số tiền là 7.993.795đ, trong đó nợ gốc là 4.746.499đ, lãi 3.247.296đ. Kể từ ngày 13/3/2019 đến nay ông H không tiếp tục thanh toán cho Công</w:t>
      </w:r>
      <w:r>
        <w:rPr>
          <w:spacing w:val="-17"/>
        </w:rPr>
        <w:t> </w:t>
      </w:r>
      <w:r>
        <w:rPr/>
        <w:t>ty.</w:t>
      </w:r>
      <w:r>
        <w:rPr>
          <w:spacing w:val="-16"/>
        </w:rPr>
        <w:t> </w:t>
      </w:r>
      <w:r>
        <w:rPr/>
        <w:t>Ngày</w:t>
      </w:r>
      <w:r>
        <w:rPr>
          <w:spacing w:val="-15"/>
        </w:rPr>
        <w:t> </w:t>
      </w:r>
      <w:r>
        <w:rPr/>
        <w:t>29/3/2021,</w:t>
      </w:r>
      <w:r>
        <w:rPr>
          <w:spacing w:val="-17"/>
        </w:rPr>
        <w:t> </w:t>
      </w:r>
      <w:r>
        <w:rPr/>
        <w:t>khoản</w:t>
      </w:r>
      <w:r>
        <w:rPr>
          <w:spacing w:val="-17"/>
        </w:rPr>
        <w:t> </w:t>
      </w:r>
      <w:r>
        <w:rPr/>
        <w:t>nợ</w:t>
      </w:r>
      <w:r>
        <w:rPr>
          <w:spacing w:val="-15"/>
        </w:rPr>
        <w:t> </w:t>
      </w:r>
      <w:r>
        <w:rPr/>
        <w:t>của</w:t>
      </w:r>
      <w:r>
        <w:rPr>
          <w:spacing w:val="-16"/>
        </w:rPr>
        <w:t> </w:t>
      </w:r>
      <w:r>
        <w:rPr/>
        <w:t>ông</w:t>
      </w:r>
      <w:r>
        <w:rPr>
          <w:spacing w:val="-7"/>
        </w:rPr>
        <w:t> </w:t>
      </w:r>
      <w:r>
        <w:rPr/>
        <w:t>Hóa</w:t>
      </w:r>
      <w:r>
        <w:rPr>
          <w:spacing w:val="-15"/>
        </w:rPr>
        <w:t> </w:t>
      </w:r>
      <w:r>
        <w:rPr/>
        <w:t>đã</w:t>
      </w:r>
      <w:r>
        <w:rPr>
          <w:spacing w:val="-16"/>
        </w:rPr>
        <w:t> </w:t>
      </w:r>
      <w:r>
        <w:rPr/>
        <w:t>được</w:t>
      </w:r>
      <w:r>
        <w:rPr>
          <w:spacing w:val="-16"/>
        </w:rPr>
        <w:t> </w:t>
      </w:r>
      <w:r>
        <w:rPr/>
        <w:t>Công</w:t>
      </w:r>
      <w:r>
        <w:rPr>
          <w:spacing w:val="-12"/>
        </w:rPr>
        <w:t> </w:t>
      </w:r>
      <w:r>
        <w:rPr/>
        <w:t>ty</w:t>
      </w:r>
      <w:r>
        <w:rPr>
          <w:spacing w:val="-17"/>
        </w:rPr>
        <w:t> </w:t>
      </w:r>
      <w:r>
        <w:rPr/>
        <w:t>chuyển</w:t>
      </w:r>
      <w:r>
        <w:rPr>
          <w:spacing w:val="-17"/>
        </w:rPr>
        <w:t> </w:t>
      </w:r>
      <w:r>
        <w:rPr/>
        <w:t>nhượng cho Công ty G theo Hợp đồng mua bán nợ số VPBFC-GALAXY-21-0003. Nay Công</w:t>
      </w:r>
      <w:r>
        <w:rPr>
          <w:spacing w:val="-8"/>
        </w:rPr>
        <w:t> </w:t>
      </w:r>
      <w:r>
        <w:rPr/>
        <w:t>ty</w:t>
      </w:r>
      <w:r>
        <w:rPr>
          <w:spacing w:val="-7"/>
        </w:rPr>
        <w:t> </w:t>
      </w:r>
      <w:r>
        <w:rPr/>
        <w:t>G</w:t>
      </w:r>
      <w:r>
        <w:rPr>
          <w:spacing w:val="-10"/>
        </w:rPr>
        <w:t> </w:t>
      </w:r>
      <w:r>
        <w:rPr/>
        <w:t>yêu</w:t>
      </w:r>
      <w:r>
        <w:rPr>
          <w:spacing w:val="-7"/>
        </w:rPr>
        <w:t> </w:t>
      </w:r>
      <w:r>
        <w:rPr/>
        <w:t>cầu</w:t>
      </w:r>
      <w:r>
        <w:rPr>
          <w:spacing w:val="-7"/>
        </w:rPr>
        <w:t> </w:t>
      </w:r>
      <w:r>
        <w:rPr/>
        <w:t>ông</w:t>
      </w:r>
      <w:r>
        <w:rPr>
          <w:spacing w:val="-13"/>
        </w:rPr>
        <w:t> </w:t>
      </w:r>
      <w:r>
        <w:rPr/>
        <w:t>Phạm</w:t>
      </w:r>
      <w:r>
        <w:rPr>
          <w:spacing w:val="-6"/>
        </w:rPr>
        <w:t> </w:t>
      </w:r>
      <w:r>
        <w:rPr/>
        <w:t>Văn</w:t>
      </w:r>
      <w:r>
        <w:rPr>
          <w:spacing w:val="-7"/>
        </w:rPr>
        <w:t> </w:t>
      </w:r>
      <w:r>
        <w:rPr/>
        <w:t>H</w:t>
      </w:r>
      <w:r>
        <w:rPr>
          <w:spacing w:val="-9"/>
        </w:rPr>
        <w:t> </w:t>
      </w:r>
      <w:r>
        <w:rPr/>
        <w:t>trả</w:t>
      </w:r>
      <w:r>
        <w:rPr>
          <w:spacing w:val="-7"/>
        </w:rPr>
        <w:t> </w:t>
      </w:r>
      <w:r>
        <w:rPr/>
        <w:t>số</w:t>
      </w:r>
      <w:r>
        <w:rPr>
          <w:spacing w:val="-12"/>
        </w:rPr>
        <w:t> </w:t>
      </w:r>
      <w:r>
        <w:rPr/>
        <w:t>tiền</w:t>
      </w:r>
      <w:r>
        <w:rPr>
          <w:spacing w:val="-7"/>
        </w:rPr>
        <w:t> </w:t>
      </w:r>
      <w:r>
        <w:rPr/>
        <w:t>nợ</w:t>
      </w:r>
      <w:r>
        <w:rPr>
          <w:spacing w:val="-6"/>
        </w:rPr>
        <w:t> </w:t>
      </w:r>
      <w:r>
        <w:rPr/>
        <w:t>gốc</w:t>
      </w:r>
      <w:r>
        <w:rPr>
          <w:spacing w:val="-7"/>
        </w:rPr>
        <w:t> </w:t>
      </w:r>
      <w:r>
        <w:rPr/>
        <w:t>còn</w:t>
      </w:r>
      <w:r>
        <w:rPr>
          <w:spacing w:val="-12"/>
        </w:rPr>
        <w:t> </w:t>
      </w:r>
      <w:r>
        <w:rPr/>
        <w:t>lại</w:t>
      </w:r>
      <w:r>
        <w:rPr>
          <w:spacing w:val="-5"/>
        </w:rPr>
        <w:t> </w:t>
      </w:r>
      <w:r>
        <w:rPr/>
        <w:t>là</w:t>
      </w:r>
      <w:r>
        <w:rPr>
          <w:spacing w:val="-6"/>
        </w:rPr>
        <w:t> </w:t>
      </w:r>
      <w:r>
        <w:rPr/>
        <w:t>21.628.501đ</w:t>
      </w:r>
      <w:r>
        <w:rPr>
          <w:spacing w:val="-8"/>
        </w:rPr>
        <w:t> </w:t>
      </w:r>
      <w:r>
        <w:rPr/>
        <w:t>tính đến ngày 03/4/2020 và lãi còn lại là 14.493.432đ tính đến ngày 03/4/2020, tổng cộng cả gốc và lãi là 36.212.933đ. Ngoài ra Công ty không có yêu cầu gì khác.</w:t>
      </w:r>
    </w:p>
    <w:p>
      <w:pPr>
        <w:spacing w:line="259" w:lineRule="auto" w:before="156"/>
        <w:ind w:left="100" w:right="790" w:firstLine="565"/>
        <w:jc w:val="both"/>
        <w:rPr>
          <w:i/>
          <w:sz w:val="28"/>
        </w:rPr>
      </w:pPr>
      <w:r>
        <w:rPr>
          <w:i/>
          <w:sz w:val="28"/>
        </w:rPr>
        <w:t>Bị đơn ông Phạm Văn H đã được Toà án đã cấp, tống đạt, thông báo văn</w:t>
      </w:r>
      <w:r>
        <w:rPr>
          <w:i/>
          <w:sz w:val="28"/>
        </w:rPr>
        <w:t> bản tố tụng để thực hiện quyền và nghĩa vụ tham gia tố tụng nhưng vắng mặt không rõ lý do, cũng không có ý kiến trình bày gửi cho Toà án.</w:t>
      </w:r>
    </w:p>
    <w:p>
      <w:pPr>
        <w:pStyle w:val="BodyText"/>
        <w:spacing w:before="162"/>
        <w:ind w:right="783" w:firstLine="565"/>
      </w:pPr>
      <w:r>
        <w:rPr/>
        <w:t>Phát biểu quan điểm, Kiểm sát viên cho rằng trong quá trình giải quyết vụ án Thẩm phán đã tuân thủ đầy đủ các thủ tục</w:t>
      </w:r>
      <w:r>
        <w:rPr>
          <w:spacing w:val="-1"/>
        </w:rPr>
        <w:t> </w:t>
      </w:r>
      <w:r>
        <w:rPr/>
        <w:t>tố tụng cần thiết theo quy định của pháp luật; tại phiên tòa Hội đồng xét xử cũng đã thực hiện đầy đủ các thủ tục tố tụng</w:t>
      </w:r>
      <w:r>
        <w:rPr>
          <w:spacing w:val="-7"/>
        </w:rPr>
        <w:t> </w:t>
      </w:r>
      <w:r>
        <w:rPr/>
        <w:t>kể</w:t>
      </w:r>
      <w:r>
        <w:rPr>
          <w:spacing w:val="-6"/>
        </w:rPr>
        <w:t> </w:t>
      </w:r>
      <w:r>
        <w:rPr/>
        <w:t>từ</w:t>
      </w:r>
      <w:r>
        <w:rPr>
          <w:spacing w:val="-8"/>
        </w:rPr>
        <w:t> </w:t>
      </w:r>
      <w:r>
        <w:rPr/>
        <w:t>khi</w:t>
      </w:r>
      <w:r>
        <w:rPr>
          <w:spacing w:val="-5"/>
        </w:rPr>
        <w:t> </w:t>
      </w:r>
      <w:r>
        <w:rPr/>
        <w:t>bắt</w:t>
      </w:r>
      <w:r>
        <w:rPr>
          <w:spacing w:val="-5"/>
        </w:rPr>
        <w:t> </w:t>
      </w:r>
      <w:r>
        <w:rPr/>
        <w:t>đầu</w:t>
      </w:r>
      <w:r>
        <w:rPr>
          <w:spacing w:val="-7"/>
        </w:rPr>
        <w:t> </w:t>
      </w:r>
      <w:r>
        <w:rPr/>
        <w:t>phiên</w:t>
      </w:r>
      <w:r>
        <w:rPr>
          <w:spacing w:val="-11"/>
        </w:rPr>
        <w:t> </w:t>
      </w:r>
      <w:r>
        <w:rPr/>
        <w:t>tòa</w:t>
      </w:r>
      <w:r>
        <w:rPr>
          <w:spacing w:val="-6"/>
        </w:rPr>
        <w:t> </w:t>
      </w:r>
      <w:r>
        <w:rPr/>
        <w:t>cho</w:t>
      </w:r>
      <w:r>
        <w:rPr>
          <w:spacing w:val="-6"/>
        </w:rPr>
        <w:t> </w:t>
      </w:r>
      <w:r>
        <w:rPr/>
        <w:t>đến</w:t>
      </w:r>
      <w:r>
        <w:rPr>
          <w:spacing w:val="-12"/>
        </w:rPr>
        <w:t> </w:t>
      </w:r>
      <w:r>
        <w:rPr/>
        <w:t>trước</w:t>
      </w:r>
      <w:r>
        <w:rPr>
          <w:spacing w:val="-11"/>
        </w:rPr>
        <w:t> </w:t>
      </w:r>
      <w:r>
        <w:rPr/>
        <w:t>khi</w:t>
      </w:r>
      <w:r>
        <w:rPr>
          <w:spacing w:val="-5"/>
        </w:rPr>
        <w:t> </w:t>
      </w:r>
      <w:r>
        <w:rPr/>
        <w:t>nghị</w:t>
      </w:r>
      <w:r>
        <w:rPr>
          <w:spacing w:val="-4"/>
        </w:rPr>
        <w:t> </w:t>
      </w:r>
      <w:r>
        <w:rPr/>
        <w:t>án.</w:t>
      </w:r>
      <w:r>
        <w:rPr>
          <w:spacing w:val="-6"/>
        </w:rPr>
        <w:t> </w:t>
      </w:r>
      <w:r>
        <w:rPr/>
        <w:t>Về</w:t>
      </w:r>
      <w:r>
        <w:rPr>
          <w:spacing w:val="-6"/>
        </w:rPr>
        <w:t> </w:t>
      </w:r>
      <w:r>
        <w:rPr/>
        <w:t>nội</w:t>
      </w:r>
      <w:r>
        <w:rPr>
          <w:spacing w:val="-5"/>
        </w:rPr>
        <w:t> </w:t>
      </w:r>
      <w:r>
        <w:rPr/>
        <w:t>dung,</w:t>
      </w:r>
      <w:r>
        <w:rPr>
          <w:spacing w:val="-7"/>
        </w:rPr>
        <w:t> </w:t>
      </w:r>
      <w:r>
        <w:rPr/>
        <w:t>Kiểm</w:t>
      </w:r>
      <w:r>
        <w:rPr>
          <w:spacing w:val="-5"/>
        </w:rPr>
        <w:t> </w:t>
      </w:r>
      <w:r>
        <w:rPr/>
        <w:t>sát viên</w:t>
      </w:r>
      <w:r>
        <w:rPr>
          <w:spacing w:val="-11"/>
        </w:rPr>
        <w:t> </w:t>
      </w:r>
      <w:r>
        <w:rPr/>
        <w:t>đề</w:t>
      </w:r>
      <w:r>
        <w:rPr>
          <w:spacing w:val="-11"/>
        </w:rPr>
        <w:t> </w:t>
      </w:r>
      <w:r>
        <w:rPr/>
        <w:t>nghị</w:t>
      </w:r>
      <w:r>
        <w:rPr>
          <w:spacing w:val="-9"/>
        </w:rPr>
        <w:t> </w:t>
      </w:r>
      <w:r>
        <w:rPr/>
        <w:t>Hội</w:t>
      </w:r>
      <w:r>
        <w:rPr>
          <w:spacing w:val="-10"/>
        </w:rPr>
        <w:t> </w:t>
      </w:r>
      <w:r>
        <w:rPr/>
        <w:t>đồng</w:t>
      </w:r>
      <w:r>
        <w:rPr>
          <w:spacing w:val="-12"/>
        </w:rPr>
        <w:t> </w:t>
      </w:r>
      <w:r>
        <w:rPr/>
        <w:t>xét</w:t>
      </w:r>
      <w:r>
        <w:rPr>
          <w:spacing w:val="-9"/>
        </w:rPr>
        <w:t> </w:t>
      </w:r>
      <w:r>
        <w:rPr/>
        <w:t>xử</w:t>
      </w:r>
      <w:r>
        <w:rPr>
          <w:spacing w:val="-13"/>
        </w:rPr>
        <w:t> </w:t>
      </w:r>
      <w:r>
        <w:rPr/>
        <w:t>áp</w:t>
      </w:r>
      <w:r>
        <w:rPr>
          <w:spacing w:val="-11"/>
        </w:rPr>
        <w:t> </w:t>
      </w:r>
      <w:r>
        <w:rPr/>
        <w:t>dụng</w:t>
      </w:r>
      <w:r>
        <w:rPr>
          <w:spacing w:val="-11"/>
        </w:rPr>
        <w:t> </w:t>
      </w:r>
      <w:r>
        <w:rPr/>
        <w:t>khoản</w:t>
      </w:r>
      <w:r>
        <w:rPr>
          <w:spacing w:val="-11"/>
        </w:rPr>
        <w:t> </w:t>
      </w:r>
      <w:r>
        <w:rPr/>
        <w:t>3</w:t>
      </w:r>
      <w:r>
        <w:rPr>
          <w:spacing w:val="-12"/>
        </w:rPr>
        <w:t> </w:t>
      </w:r>
      <w:r>
        <w:rPr/>
        <w:t>Điều</w:t>
      </w:r>
      <w:r>
        <w:rPr>
          <w:spacing w:val="-11"/>
        </w:rPr>
        <w:t> </w:t>
      </w:r>
      <w:r>
        <w:rPr/>
        <w:t>26;</w:t>
      </w:r>
      <w:r>
        <w:rPr>
          <w:spacing w:val="-10"/>
        </w:rPr>
        <w:t> </w:t>
      </w:r>
      <w:r>
        <w:rPr/>
        <w:t>điểm</w:t>
      </w:r>
      <w:r>
        <w:rPr>
          <w:spacing w:val="-9"/>
        </w:rPr>
        <w:t> </w:t>
      </w:r>
      <w:r>
        <w:rPr/>
        <w:t>b</w:t>
      </w:r>
      <w:r>
        <w:rPr>
          <w:spacing w:val="-12"/>
        </w:rPr>
        <w:t> </w:t>
      </w:r>
      <w:r>
        <w:rPr/>
        <w:t>khoản</w:t>
      </w:r>
      <w:r>
        <w:rPr>
          <w:spacing w:val="-11"/>
        </w:rPr>
        <w:t> </w:t>
      </w:r>
      <w:r>
        <w:rPr/>
        <w:t>2</w:t>
      </w:r>
      <w:r>
        <w:rPr>
          <w:spacing w:val="-12"/>
        </w:rPr>
        <w:t> </w:t>
      </w:r>
      <w:r>
        <w:rPr/>
        <w:t>Điều</w:t>
      </w:r>
      <w:r>
        <w:rPr>
          <w:spacing w:val="-11"/>
        </w:rPr>
        <w:t> </w:t>
      </w:r>
      <w:r>
        <w:rPr/>
        <w:t>227; khoản 2 và khoản 3</w:t>
      </w:r>
      <w:r>
        <w:rPr>
          <w:spacing w:val="14"/>
        </w:rPr>
        <w:t> </w:t>
      </w:r>
      <w:r>
        <w:rPr/>
        <w:t>Điều 228 và</w:t>
      </w:r>
      <w:r>
        <w:rPr>
          <w:spacing w:val="15"/>
        </w:rPr>
        <w:t> </w:t>
      </w:r>
      <w:r>
        <w:rPr/>
        <w:t>Điều 266 của Bộ luật</w:t>
      </w:r>
      <w:r>
        <w:rPr>
          <w:spacing w:val="12"/>
        </w:rPr>
        <w:t> </w:t>
      </w:r>
      <w:r>
        <w:rPr/>
        <w:t>tố tụng dân sự;</w:t>
      </w:r>
      <w:r>
        <w:rPr>
          <w:spacing w:val="11"/>
        </w:rPr>
        <w:t> </w:t>
      </w:r>
      <w:r>
        <w:rPr/>
        <w:t>Điều 91,</w:t>
      </w:r>
    </w:p>
    <w:p>
      <w:pPr>
        <w:pStyle w:val="BodyText"/>
        <w:ind w:right="784"/>
      </w:pPr>
      <w:r>
        <w:rPr/>
        <w:t>95 Luật Các tổ chức tín dụng năm 2010; Điều 26 Nghị quyết số 326/2016/UBTVQH14</w:t>
      </w:r>
      <w:r>
        <w:rPr>
          <w:spacing w:val="-14"/>
        </w:rPr>
        <w:t> </w:t>
      </w:r>
      <w:r>
        <w:rPr/>
        <w:t>ngày</w:t>
      </w:r>
      <w:r>
        <w:rPr>
          <w:spacing w:val="-13"/>
        </w:rPr>
        <w:t> </w:t>
      </w:r>
      <w:r>
        <w:rPr/>
        <w:t>30/12/2016</w:t>
      </w:r>
      <w:r>
        <w:rPr>
          <w:spacing w:val="-14"/>
        </w:rPr>
        <w:t> </w:t>
      </w:r>
      <w:r>
        <w:rPr/>
        <w:t>của</w:t>
      </w:r>
      <w:r>
        <w:rPr>
          <w:spacing w:val="-17"/>
        </w:rPr>
        <w:t> </w:t>
      </w:r>
      <w:r>
        <w:rPr/>
        <w:t>Ủy</w:t>
      </w:r>
      <w:r>
        <w:rPr>
          <w:spacing w:val="-14"/>
        </w:rPr>
        <w:t> </w:t>
      </w:r>
      <w:r>
        <w:rPr/>
        <w:t>ban</w:t>
      </w:r>
      <w:r>
        <w:rPr>
          <w:spacing w:val="-13"/>
        </w:rPr>
        <w:t> </w:t>
      </w:r>
      <w:r>
        <w:rPr/>
        <w:t>Thường</w:t>
      </w:r>
      <w:r>
        <w:rPr>
          <w:spacing w:val="-14"/>
        </w:rPr>
        <w:t> </w:t>
      </w:r>
      <w:r>
        <w:rPr/>
        <w:t>vụ</w:t>
      </w:r>
      <w:r>
        <w:rPr>
          <w:spacing w:val="-14"/>
        </w:rPr>
        <w:t> </w:t>
      </w:r>
      <w:r>
        <w:rPr/>
        <w:t>Quốc</w:t>
      </w:r>
      <w:r>
        <w:rPr>
          <w:spacing w:val="-13"/>
        </w:rPr>
        <w:t> </w:t>
      </w:r>
      <w:r>
        <w:rPr/>
        <w:t>hội</w:t>
      </w:r>
      <w:r>
        <w:rPr>
          <w:spacing w:val="-16"/>
        </w:rPr>
        <w:t> </w:t>
      </w:r>
      <w:r>
        <w:rPr/>
        <w:t>về</w:t>
      </w:r>
      <w:r>
        <w:rPr>
          <w:spacing w:val="-18"/>
        </w:rPr>
        <w:t> </w:t>
      </w:r>
      <w:r>
        <w:rPr/>
        <w:t>mức thu,</w:t>
      </w:r>
      <w:r>
        <w:rPr>
          <w:spacing w:val="-2"/>
        </w:rPr>
        <w:t> </w:t>
      </w:r>
      <w:r>
        <w:rPr/>
        <w:t>miễn,</w:t>
      </w:r>
      <w:r>
        <w:rPr>
          <w:spacing w:val="-2"/>
        </w:rPr>
        <w:t> </w:t>
      </w:r>
      <w:r>
        <w:rPr/>
        <w:t>giảm,</w:t>
      </w:r>
      <w:r>
        <w:rPr>
          <w:spacing w:val="-8"/>
        </w:rPr>
        <w:t> </w:t>
      </w:r>
      <w:r>
        <w:rPr/>
        <w:t>thu,</w:t>
      </w:r>
      <w:r>
        <w:rPr>
          <w:spacing w:val="-2"/>
        </w:rPr>
        <w:t> </w:t>
      </w:r>
      <w:r>
        <w:rPr/>
        <w:t>nộp,</w:t>
      </w:r>
      <w:r>
        <w:rPr>
          <w:spacing w:val="-2"/>
        </w:rPr>
        <w:t> </w:t>
      </w:r>
      <w:r>
        <w:rPr/>
        <w:t>quản</w:t>
      </w:r>
      <w:r>
        <w:rPr>
          <w:spacing w:val="-2"/>
        </w:rPr>
        <w:t> </w:t>
      </w:r>
      <w:r>
        <w:rPr/>
        <w:t>lý</w:t>
      </w:r>
      <w:r>
        <w:rPr>
          <w:spacing w:val="-2"/>
        </w:rPr>
        <w:t> </w:t>
      </w:r>
      <w:r>
        <w:rPr/>
        <w:t>và</w:t>
      </w:r>
      <w:r>
        <w:rPr>
          <w:spacing w:val="-2"/>
        </w:rPr>
        <w:t> </w:t>
      </w:r>
      <w:r>
        <w:rPr/>
        <w:t>sử</w:t>
      </w:r>
      <w:r>
        <w:rPr>
          <w:spacing w:val="-4"/>
        </w:rPr>
        <w:t> </w:t>
      </w:r>
      <w:r>
        <w:rPr/>
        <w:t>dụng</w:t>
      </w:r>
      <w:r>
        <w:rPr>
          <w:spacing w:val="-2"/>
        </w:rPr>
        <w:t> </w:t>
      </w:r>
      <w:r>
        <w:rPr/>
        <w:t>án</w:t>
      </w:r>
      <w:r>
        <w:rPr>
          <w:spacing w:val="-2"/>
        </w:rPr>
        <w:t> </w:t>
      </w:r>
      <w:r>
        <w:rPr/>
        <w:t>phí và</w:t>
      </w:r>
      <w:r>
        <w:rPr>
          <w:spacing w:val="-2"/>
        </w:rPr>
        <w:t> </w:t>
      </w:r>
      <w:r>
        <w:rPr/>
        <w:t>lệ</w:t>
      </w:r>
      <w:r>
        <w:rPr>
          <w:spacing w:val="-2"/>
        </w:rPr>
        <w:t> </w:t>
      </w:r>
      <w:r>
        <w:rPr/>
        <w:t>phí Tòa</w:t>
      </w:r>
      <w:r>
        <w:rPr>
          <w:spacing w:val="-2"/>
        </w:rPr>
        <w:t> </w:t>
      </w:r>
      <w:r>
        <w:rPr/>
        <w:t>án: Chấp</w:t>
      </w:r>
      <w:r>
        <w:rPr>
          <w:spacing w:val="-2"/>
        </w:rPr>
        <w:t> </w:t>
      </w:r>
      <w:r>
        <w:rPr/>
        <w:t>nhận yêu cầu khởi kiện của nguyên đơn, buộc bị đơn phải trả nợ gốc và lãi. Ngoài ra đại diện Viện kiểm sát còn đề nghị buộc bị đơn phải chịu án phí quy định của pháp luật.</w:t>
      </w:r>
    </w:p>
    <w:p>
      <w:pPr>
        <w:spacing w:line="320" w:lineRule="exact" w:before="0"/>
        <w:ind w:left="2862" w:right="0" w:firstLine="0"/>
        <w:jc w:val="left"/>
        <w:rPr>
          <w:b/>
          <w:sz w:val="28"/>
        </w:rPr>
      </w:pPr>
      <w:r>
        <w:rPr>
          <w:b/>
          <w:sz w:val="28"/>
        </w:rPr>
        <w:t>NHẬN</w:t>
      </w:r>
      <w:r>
        <w:rPr>
          <w:b/>
          <w:spacing w:val="-8"/>
          <w:sz w:val="28"/>
        </w:rPr>
        <w:t> </w:t>
      </w:r>
      <w:r>
        <w:rPr>
          <w:b/>
          <w:sz w:val="28"/>
        </w:rPr>
        <w:t>ĐỊNH</w:t>
      </w:r>
      <w:r>
        <w:rPr>
          <w:b/>
          <w:spacing w:val="-5"/>
          <w:sz w:val="28"/>
        </w:rPr>
        <w:t> </w:t>
      </w:r>
      <w:r>
        <w:rPr>
          <w:b/>
          <w:sz w:val="28"/>
        </w:rPr>
        <w:t>CỦA</w:t>
      </w:r>
      <w:r>
        <w:rPr>
          <w:b/>
          <w:spacing w:val="-3"/>
          <w:sz w:val="28"/>
        </w:rPr>
        <w:t> </w:t>
      </w:r>
      <w:r>
        <w:rPr>
          <w:b/>
          <w:sz w:val="28"/>
        </w:rPr>
        <w:t>TÒA</w:t>
      </w:r>
      <w:r>
        <w:rPr>
          <w:b/>
          <w:spacing w:val="-8"/>
          <w:sz w:val="28"/>
        </w:rPr>
        <w:t> </w:t>
      </w:r>
      <w:r>
        <w:rPr>
          <w:b/>
          <w:spacing w:val="-5"/>
          <w:sz w:val="28"/>
        </w:rPr>
        <w:t>ÁN:</w:t>
      </w:r>
    </w:p>
    <w:p>
      <w:pPr>
        <w:spacing w:line="256" w:lineRule="auto" w:before="188"/>
        <w:ind w:left="100" w:right="784" w:firstLine="565"/>
        <w:jc w:val="both"/>
        <w:rPr>
          <w:i/>
          <w:sz w:val="28"/>
        </w:rPr>
      </w:pPr>
      <w:r>
        <w:rPr>
          <w:i/>
          <w:sz w:val="28"/>
        </w:rPr>
        <w:t>Sau</w:t>
      </w:r>
      <w:r>
        <w:rPr>
          <w:i/>
          <w:spacing w:val="-6"/>
          <w:sz w:val="28"/>
        </w:rPr>
        <w:t> </w:t>
      </w:r>
      <w:r>
        <w:rPr>
          <w:i/>
          <w:sz w:val="28"/>
        </w:rPr>
        <w:t>khi</w:t>
      </w:r>
      <w:r>
        <w:rPr>
          <w:i/>
          <w:spacing w:val="-3"/>
          <w:sz w:val="28"/>
        </w:rPr>
        <w:t> </w:t>
      </w:r>
      <w:r>
        <w:rPr>
          <w:i/>
          <w:sz w:val="28"/>
        </w:rPr>
        <w:t>nghiên</w:t>
      </w:r>
      <w:r>
        <w:rPr>
          <w:i/>
          <w:spacing w:val="-5"/>
          <w:sz w:val="28"/>
        </w:rPr>
        <w:t> </w:t>
      </w:r>
      <w:r>
        <w:rPr>
          <w:i/>
          <w:sz w:val="28"/>
        </w:rPr>
        <w:t>cứu</w:t>
      </w:r>
      <w:r>
        <w:rPr>
          <w:i/>
          <w:spacing w:val="-6"/>
          <w:sz w:val="28"/>
        </w:rPr>
        <w:t> </w:t>
      </w:r>
      <w:r>
        <w:rPr>
          <w:i/>
          <w:sz w:val="28"/>
        </w:rPr>
        <w:t>các</w:t>
      </w:r>
      <w:r>
        <w:rPr>
          <w:i/>
          <w:spacing w:val="-4"/>
          <w:sz w:val="28"/>
        </w:rPr>
        <w:t> </w:t>
      </w:r>
      <w:r>
        <w:rPr>
          <w:i/>
          <w:sz w:val="28"/>
        </w:rPr>
        <w:t>tài</w:t>
      </w:r>
      <w:r>
        <w:rPr>
          <w:i/>
          <w:spacing w:val="-4"/>
          <w:sz w:val="28"/>
        </w:rPr>
        <w:t> </w:t>
      </w:r>
      <w:r>
        <w:rPr>
          <w:i/>
          <w:sz w:val="28"/>
        </w:rPr>
        <w:t>liệu</w:t>
      </w:r>
      <w:r>
        <w:rPr>
          <w:i/>
          <w:spacing w:val="-6"/>
          <w:sz w:val="28"/>
        </w:rPr>
        <w:t> </w:t>
      </w:r>
      <w:r>
        <w:rPr>
          <w:i/>
          <w:sz w:val="28"/>
        </w:rPr>
        <w:t>có</w:t>
      </w:r>
      <w:r>
        <w:rPr>
          <w:i/>
          <w:spacing w:val="-5"/>
          <w:sz w:val="28"/>
        </w:rPr>
        <w:t> </w:t>
      </w:r>
      <w:r>
        <w:rPr>
          <w:i/>
          <w:sz w:val="28"/>
        </w:rPr>
        <w:t>trong</w:t>
      </w:r>
      <w:r>
        <w:rPr>
          <w:i/>
          <w:spacing w:val="-6"/>
          <w:sz w:val="28"/>
        </w:rPr>
        <w:t> </w:t>
      </w:r>
      <w:r>
        <w:rPr>
          <w:i/>
          <w:sz w:val="28"/>
        </w:rPr>
        <w:t>hồ</w:t>
      </w:r>
      <w:r>
        <w:rPr>
          <w:i/>
          <w:spacing w:val="-5"/>
          <w:sz w:val="28"/>
        </w:rPr>
        <w:t> </w:t>
      </w:r>
      <w:r>
        <w:rPr>
          <w:i/>
          <w:sz w:val="28"/>
        </w:rPr>
        <w:t>sơ</w:t>
      </w:r>
      <w:r>
        <w:rPr>
          <w:i/>
          <w:spacing w:val="-5"/>
          <w:sz w:val="28"/>
        </w:rPr>
        <w:t> </w:t>
      </w:r>
      <w:r>
        <w:rPr>
          <w:i/>
          <w:sz w:val="28"/>
        </w:rPr>
        <w:t>vụ</w:t>
      </w:r>
      <w:r>
        <w:rPr>
          <w:i/>
          <w:spacing w:val="-5"/>
          <w:sz w:val="28"/>
        </w:rPr>
        <w:t> </w:t>
      </w:r>
      <w:r>
        <w:rPr>
          <w:i/>
          <w:sz w:val="28"/>
        </w:rPr>
        <w:t>án</w:t>
      </w:r>
      <w:r>
        <w:rPr>
          <w:i/>
          <w:spacing w:val="-6"/>
          <w:sz w:val="28"/>
        </w:rPr>
        <w:t> </w:t>
      </w:r>
      <w:r>
        <w:rPr>
          <w:i/>
          <w:sz w:val="28"/>
        </w:rPr>
        <w:t>được</w:t>
      </w:r>
      <w:r>
        <w:rPr>
          <w:i/>
          <w:spacing w:val="-5"/>
          <w:sz w:val="28"/>
        </w:rPr>
        <w:t> </w:t>
      </w:r>
      <w:r>
        <w:rPr>
          <w:i/>
          <w:sz w:val="28"/>
        </w:rPr>
        <w:t>thẩm</w:t>
      </w:r>
      <w:r>
        <w:rPr>
          <w:i/>
          <w:spacing w:val="-8"/>
          <w:sz w:val="28"/>
        </w:rPr>
        <w:t> </w:t>
      </w:r>
      <w:r>
        <w:rPr>
          <w:i/>
          <w:sz w:val="28"/>
        </w:rPr>
        <w:t>tra</w:t>
      </w:r>
      <w:r>
        <w:rPr>
          <w:i/>
          <w:spacing w:val="-6"/>
          <w:sz w:val="28"/>
        </w:rPr>
        <w:t> </w:t>
      </w:r>
      <w:r>
        <w:rPr>
          <w:i/>
          <w:sz w:val="28"/>
        </w:rPr>
        <w:t>tại</w:t>
      </w:r>
      <w:r>
        <w:rPr>
          <w:i/>
          <w:spacing w:val="-4"/>
          <w:sz w:val="28"/>
        </w:rPr>
        <w:t> </w:t>
      </w:r>
      <w:r>
        <w:rPr>
          <w:i/>
          <w:sz w:val="28"/>
        </w:rPr>
        <w:t>phiên</w:t>
      </w:r>
      <w:r>
        <w:rPr>
          <w:i/>
          <w:sz w:val="28"/>
        </w:rPr>
        <w:t> toà và căn cứ vào kết quả tranh luận tại phiên toà, Hội đồng xét xử nhận định:</w:t>
      </w:r>
    </w:p>
    <w:p>
      <w:pPr>
        <w:pStyle w:val="BodyText"/>
        <w:spacing w:line="259" w:lineRule="auto" w:before="166"/>
        <w:ind w:right="784" w:firstLine="565"/>
      </w:pPr>
      <w:r>
        <w:rPr/>
        <w:t>[1].</w:t>
      </w:r>
      <w:r>
        <w:rPr>
          <w:spacing w:val="-11"/>
        </w:rPr>
        <w:t> </w:t>
      </w:r>
      <w:r>
        <w:rPr/>
        <w:t>Công</w:t>
      </w:r>
      <w:r>
        <w:rPr>
          <w:spacing w:val="-12"/>
        </w:rPr>
        <w:t> </w:t>
      </w:r>
      <w:r>
        <w:rPr/>
        <w:t>ty</w:t>
      </w:r>
      <w:r>
        <w:rPr>
          <w:spacing w:val="-12"/>
        </w:rPr>
        <w:t> </w:t>
      </w:r>
      <w:r>
        <w:rPr/>
        <w:t>G</w:t>
      </w:r>
      <w:r>
        <w:rPr>
          <w:spacing w:val="-14"/>
        </w:rPr>
        <w:t> </w:t>
      </w:r>
      <w:r>
        <w:rPr/>
        <w:t>(sau</w:t>
      </w:r>
      <w:r>
        <w:rPr>
          <w:spacing w:val="-11"/>
        </w:rPr>
        <w:t> </w:t>
      </w:r>
      <w:r>
        <w:rPr/>
        <w:t>đây</w:t>
      </w:r>
      <w:r>
        <w:rPr>
          <w:spacing w:val="-11"/>
        </w:rPr>
        <w:t> </w:t>
      </w:r>
      <w:r>
        <w:rPr/>
        <w:t>gọi</w:t>
      </w:r>
      <w:r>
        <w:rPr>
          <w:spacing w:val="-10"/>
        </w:rPr>
        <w:t> </w:t>
      </w:r>
      <w:r>
        <w:rPr/>
        <w:t>tắt</w:t>
      </w:r>
      <w:r>
        <w:rPr>
          <w:spacing w:val="-9"/>
        </w:rPr>
        <w:t> </w:t>
      </w:r>
      <w:r>
        <w:rPr/>
        <w:t>là</w:t>
      </w:r>
      <w:r>
        <w:rPr>
          <w:spacing w:val="-11"/>
        </w:rPr>
        <w:t> </w:t>
      </w:r>
      <w:r>
        <w:rPr/>
        <w:t>Cty)</w:t>
      </w:r>
      <w:r>
        <w:rPr>
          <w:spacing w:val="-6"/>
        </w:rPr>
        <w:t> </w:t>
      </w:r>
      <w:r>
        <w:rPr/>
        <w:t>khởi</w:t>
      </w:r>
      <w:r>
        <w:rPr>
          <w:spacing w:val="-10"/>
        </w:rPr>
        <w:t> </w:t>
      </w:r>
      <w:r>
        <w:rPr/>
        <w:t>kiện</w:t>
      </w:r>
      <w:r>
        <w:rPr>
          <w:spacing w:val="-10"/>
        </w:rPr>
        <w:t> </w:t>
      </w:r>
      <w:r>
        <w:rPr/>
        <w:t>ông</w:t>
      </w:r>
      <w:r>
        <w:rPr>
          <w:spacing w:val="-12"/>
        </w:rPr>
        <w:t> </w:t>
      </w:r>
      <w:r>
        <w:rPr/>
        <w:t>Phạm</w:t>
      </w:r>
      <w:r>
        <w:rPr>
          <w:spacing w:val="-10"/>
        </w:rPr>
        <w:t> </w:t>
      </w:r>
      <w:r>
        <w:rPr/>
        <w:t>Văn</w:t>
      </w:r>
      <w:r>
        <w:rPr>
          <w:spacing w:val="-11"/>
        </w:rPr>
        <w:t> </w:t>
      </w:r>
      <w:r>
        <w:rPr/>
        <w:t>H</w:t>
      </w:r>
      <w:r>
        <w:rPr>
          <w:spacing w:val="-13"/>
        </w:rPr>
        <w:t> </w:t>
      </w:r>
      <w:r>
        <w:rPr/>
        <w:t>để</w:t>
      </w:r>
      <w:r>
        <w:rPr>
          <w:spacing w:val="-11"/>
        </w:rPr>
        <w:t> </w:t>
      </w:r>
      <w:r>
        <w:rPr/>
        <w:t>yêu</w:t>
      </w:r>
      <w:r>
        <w:rPr>
          <w:spacing w:val="-6"/>
        </w:rPr>
        <w:t> </w:t>
      </w:r>
      <w:r>
        <w:rPr/>
        <w:t>cầu trả</w:t>
      </w:r>
      <w:r>
        <w:rPr>
          <w:spacing w:val="-6"/>
        </w:rPr>
        <w:t> </w:t>
      </w:r>
      <w:r>
        <w:rPr/>
        <w:t>tiền</w:t>
      </w:r>
      <w:r>
        <w:rPr>
          <w:spacing w:val="-6"/>
        </w:rPr>
        <w:t> </w:t>
      </w:r>
      <w:r>
        <w:rPr/>
        <w:t>nợ</w:t>
      </w:r>
      <w:r>
        <w:rPr>
          <w:spacing w:val="-5"/>
        </w:rPr>
        <w:t> </w:t>
      </w:r>
      <w:r>
        <w:rPr/>
        <w:t>gốc</w:t>
      </w:r>
      <w:r>
        <w:rPr>
          <w:spacing w:val="-1"/>
        </w:rPr>
        <w:t> </w:t>
      </w:r>
      <w:r>
        <w:rPr/>
        <w:t>và</w:t>
      </w:r>
      <w:r>
        <w:rPr>
          <w:spacing w:val="-1"/>
        </w:rPr>
        <w:t> </w:t>
      </w:r>
      <w:r>
        <w:rPr/>
        <w:t>lãi</w:t>
      </w:r>
      <w:r>
        <w:rPr>
          <w:spacing w:val="-4"/>
        </w:rPr>
        <w:t> </w:t>
      </w:r>
      <w:r>
        <w:rPr/>
        <w:t>theo</w:t>
      </w:r>
      <w:r>
        <w:rPr>
          <w:spacing w:val="-6"/>
        </w:rPr>
        <w:t> </w:t>
      </w:r>
      <w:r>
        <w:rPr/>
        <w:t>hợp</w:t>
      </w:r>
      <w:r>
        <w:rPr>
          <w:spacing w:val="-1"/>
        </w:rPr>
        <w:t> </w:t>
      </w:r>
      <w:r>
        <w:rPr/>
        <w:t>đồng</w:t>
      </w:r>
      <w:r>
        <w:rPr>
          <w:spacing w:val="-7"/>
        </w:rPr>
        <w:t> </w:t>
      </w:r>
      <w:r>
        <w:rPr/>
        <w:t>tín</w:t>
      </w:r>
      <w:r>
        <w:rPr>
          <w:spacing w:val="-1"/>
        </w:rPr>
        <w:t> </w:t>
      </w:r>
      <w:r>
        <w:rPr/>
        <w:t>dụng.</w:t>
      </w:r>
      <w:r>
        <w:rPr>
          <w:spacing w:val="-12"/>
        </w:rPr>
        <w:t> </w:t>
      </w:r>
      <w:r>
        <w:rPr/>
        <w:t>Do</w:t>
      </w:r>
      <w:r>
        <w:rPr>
          <w:spacing w:val="-1"/>
        </w:rPr>
        <w:t> </w:t>
      </w:r>
      <w:r>
        <w:rPr/>
        <w:t>vậy</w:t>
      </w:r>
      <w:r>
        <w:rPr>
          <w:spacing w:val="-1"/>
        </w:rPr>
        <w:t> </w:t>
      </w:r>
      <w:r>
        <w:rPr/>
        <w:t>đây</w:t>
      </w:r>
      <w:r>
        <w:rPr>
          <w:spacing w:val="-7"/>
        </w:rPr>
        <w:t> </w:t>
      </w:r>
      <w:r>
        <w:rPr/>
        <w:t>là</w:t>
      </w:r>
      <w:r>
        <w:rPr>
          <w:spacing w:val="-6"/>
        </w:rPr>
        <w:t> </w:t>
      </w:r>
      <w:r>
        <w:rPr/>
        <w:t>tranh</w:t>
      </w:r>
      <w:r>
        <w:rPr>
          <w:spacing w:val="-6"/>
        </w:rPr>
        <w:t> </w:t>
      </w:r>
      <w:r>
        <w:rPr/>
        <w:t>chấp Hợp</w:t>
      </w:r>
      <w:r>
        <w:rPr>
          <w:spacing w:val="-7"/>
        </w:rPr>
        <w:t> </w:t>
      </w:r>
      <w:r>
        <w:rPr/>
        <w:t>đồng tín</w:t>
      </w:r>
      <w:r>
        <w:rPr>
          <w:spacing w:val="-11"/>
        </w:rPr>
        <w:t> </w:t>
      </w:r>
      <w:r>
        <w:rPr/>
        <w:t>dụng</w:t>
      </w:r>
      <w:r>
        <w:rPr>
          <w:spacing w:val="-10"/>
        </w:rPr>
        <w:t> </w:t>
      </w:r>
      <w:r>
        <w:rPr/>
        <w:t>theo</w:t>
      </w:r>
      <w:r>
        <w:rPr>
          <w:spacing w:val="-10"/>
        </w:rPr>
        <w:t> </w:t>
      </w:r>
      <w:r>
        <w:rPr/>
        <w:t>quy</w:t>
      </w:r>
      <w:r>
        <w:rPr>
          <w:spacing w:val="-11"/>
        </w:rPr>
        <w:t> </w:t>
      </w:r>
      <w:r>
        <w:rPr/>
        <w:t>định</w:t>
      </w:r>
      <w:r>
        <w:rPr>
          <w:spacing w:val="-11"/>
        </w:rPr>
        <w:t> </w:t>
      </w:r>
      <w:r>
        <w:rPr/>
        <w:t>tại</w:t>
      </w:r>
      <w:r>
        <w:rPr>
          <w:spacing w:val="-8"/>
        </w:rPr>
        <w:t> </w:t>
      </w:r>
      <w:r>
        <w:rPr/>
        <w:t>khoản</w:t>
      </w:r>
      <w:r>
        <w:rPr>
          <w:spacing w:val="-10"/>
        </w:rPr>
        <w:t> </w:t>
      </w:r>
      <w:r>
        <w:rPr/>
        <w:t>3</w:t>
      </w:r>
      <w:r>
        <w:rPr>
          <w:spacing w:val="-11"/>
        </w:rPr>
        <w:t> </w:t>
      </w:r>
      <w:r>
        <w:rPr/>
        <w:t>Điều</w:t>
      </w:r>
      <w:r>
        <w:rPr>
          <w:spacing w:val="-10"/>
        </w:rPr>
        <w:t> </w:t>
      </w:r>
      <w:r>
        <w:rPr/>
        <w:t>26</w:t>
      </w:r>
      <w:r>
        <w:rPr>
          <w:spacing w:val="-11"/>
        </w:rPr>
        <w:t> </w:t>
      </w:r>
      <w:r>
        <w:rPr/>
        <w:t>Bộ</w:t>
      </w:r>
      <w:r>
        <w:rPr>
          <w:spacing w:val="-11"/>
        </w:rPr>
        <w:t> </w:t>
      </w:r>
      <w:r>
        <w:rPr/>
        <w:t>luật</w:t>
      </w:r>
      <w:r>
        <w:rPr>
          <w:spacing w:val="-8"/>
        </w:rPr>
        <w:t> </w:t>
      </w:r>
      <w:r>
        <w:rPr/>
        <w:t>tố</w:t>
      </w:r>
      <w:r>
        <w:rPr>
          <w:spacing w:val="-11"/>
        </w:rPr>
        <w:t> </w:t>
      </w:r>
      <w:r>
        <w:rPr/>
        <w:t>tụng</w:t>
      </w:r>
      <w:r>
        <w:rPr>
          <w:spacing w:val="-11"/>
        </w:rPr>
        <w:t> </w:t>
      </w:r>
      <w:r>
        <w:rPr/>
        <w:t>dân</w:t>
      </w:r>
      <w:r>
        <w:rPr>
          <w:spacing w:val="-10"/>
        </w:rPr>
        <w:t> </w:t>
      </w:r>
      <w:r>
        <w:rPr/>
        <w:t>sự.</w:t>
      </w:r>
      <w:r>
        <w:rPr>
          <w:spacing w:val="-5"/>
        </w:rPr>
        <w:t> </w:t>
      </w:r>
      <w:r>
        <w:rPr/>
        <w:t>Bị</w:t>
      </w:r>
      <w:r>
        <w:rPr>
          <w:spacing w:val="-9"/>
        </w:rPr>
        <w:t> </w:t>
      </w:r>
      <w:r>
        <w:rPr/>
        <w:t>đơn</w:t>
      </w:r>
      <w:r>
        <w:rPr>
          <w:spacing w:val="-10"/>
        </w:rPr>
        <w:t> </w:t>
      </w:r>
      <w:r>
        <w:rPr/>
        <w:t>đã</w:t>
      </w:r>
      <w:r>
        <w:rPr>
          <w:spacing w:val="-10"/>
        </w:rPr>
        <w:t> </w:t>
      </w:r>
      <w:r>
        <w:rPr/>
        <w:t>được triệu</w:t>
      </w:r>
      <w:r>
        <w:rPr>
          <w:spacing w:val="-11"/>
        </w:rPr>
        <w:t> </w:t>
      </w:r>
      <w:r>
        <w:rPr/>
        <w:t>tập</w:t>
      </w:r>
      <w:r>
        <w:rPr>
          <w:spacing w:val="-6"/>
        </w:rPr>
        <w:t> </w:t>
      </w:r>
      <w:r>
        <w:rPr/>
        <w:t>hợp</w:t>
      </w:r>
      <w:r>
        <w:rPr>
          <w:spacing w:val="-12"/>
        </w:rPr>
        <w:t> </w:t>
      </w:r>
      <w:r>
        <w:rPr/>
        <w:t>lệ</w:t>
      </w:r>
      <w:r>
        <w:rPr>
          <w:spacing w:val="-6"/>
        </w:rPr>
        <w:t> </w:t>
      </w:r>
      <w:r>
        <w:rPr/>
        <w:t>đến</w:t>
      </w:r>
      <w:r>
        <w:rPr>
          <w:spacing w:val="-11"/>
        </w:rPr>
        <w:t> </w:t>
      </w:r>
      <w:r>
        <w:rPr/>
        <w:t>lần</w:t>
      </w:r>
      <w:r>
        <w:rPr>
          <w:spacing w:val="-6"/>
        </w:rPr>
        <w:t> </w:t>
      </w:r>
      <w:r>
        <w:rPr/>
        <w:t>thứ</w:t>
      </w:r>
      <w:r>
        <w:rPr>
          <w:spacing w:val="-8"/>
        </w:rPr>
        <w:t> </w:t>
      </w:r>
      <w:r>
        <w:rPr/>
        <w:t>hai</w:t>
      </w:r>
      <w:r>
        <w:rPr>
          <w:spacing w:val="-4"/>
        </w:rPr>
        <w:t> </w:t>
      </w:r>
      <w:r>
        <w:rPr/>
        <w:t>nhưng</w:t>
      </w:r>
      <w:r>
        <w:rPr>
          <w:spacing w:val="-7"/>
        </w:rPr>
        <w:t> </w:t>
      </w:r>
      <w:r>
        <w:rPr/>
        <w:t>vắng</w:t>
      </w:r>
      <w:r>
        <w:rPr>
          <w:spacing w:val="-11"/>
        </w:rPr>
        <w:t> </w:t>
      </w:r>
      <w:r>
        <w:rPr/>
        <w:t>mặt</w:t>
      </w:r>
      <w:r>
        <w:rPr>
          <w:spacing w:val="-4"/>
        </w:rPr>
        <w:t> </w:t>
      </w:r>
      <w:r>
        <w:rPr/>
        <w:t>mà</w:t>
      </w:r>
      <w:r>
        <w:rPr>
          <w:spacing w:val="-6"/>
        </w:rPr>
        <w:t> </w:t>
      </w:r>
      <w:r>
        <w:rPr/>
        <w:t>không</w:t>
      </w:r>
      <w:r>
        <w:rPr>
          <w:spacing w:val="-7"/>
        </w:rPr>
        <w:t> </w:t>
      </w:r>
      <w:r>
        <w:rPr/>
        <w:t>có</w:t>
      </w:r>
      <w:r>
        <w:rPr>
          <w:spacing w:val="-6"/>
        </w:rPr>
        <w:t> </w:t>
      </w:r>
      <w:r>
        <w:rPr/>
        <w:t>người</w:t>
      </w:r>
      <w:r>
        <w:rPr>
          <w:spacing w:val="-5"/>
        </w:rPr>
        <w:t> </w:t>
      </w:r>
      <w:r>
        <w:rPr/>
        <w:t>đại</w:t>
      </w:r>
      <w:r>
        <w:rPr>
          <w:spacing w:val="-4"/>
        </w:rPr>
        <w:t> </w:t>
      </w:r>
      <w:r>
        <w:rPr/>
        <w:t>diện</w:t>
      </w:r>
      <w:r>
        <w:rPr>
          <w:spacing w:val="-6"/>
        </w:rPr>
        <w:t> </w:t>
      </w:r>
      <w:r>
        <w:rPr/>
        <w:t>tham gia phiên tòa, do vậy Tòa án xét xử vắng mặt theo quy định tại điểm b khoản 2 Điều 227 Bộ luật tố tụng dân sự.</w:t>
      </w:r>
    </w:p>
    <w:p>
      <w:pPr>
        <w:pStyle w:val="BodyText"/>
        <w:spacing w:line="259" w:lineRule="auto" w:before="159"/>
        <w:ind w:right="783" w:firstLine="565"/>
      </w:pPr>
      <w:r>
        <w:rPr/>
        <w:t>[2].</w:t>
      </w:r>
      <w:r>
        <w:rPr>
          <w:spacing w:val="-8"/>
        </w:rPr>
        <w:t> </w:t>
      </w:r>
      <w:r>
        <w:rPr/>
        <w:t>Hợp</w:t>
      </w:r>
      <w:r>
        <w:rPr>
          <w:spacing w:val="-9"/>
        </w:rPr>
        <w:t> </w:t>
      </w:r>
      <w:r>
        <w:rPr/>
        <w:t>đồng</w:t>
      </w:r>
      <w:r>
        <w:rPr>
          <w:spacing w:val="-13"/>
        </w:rPr>
        <w:t> </w:t>
      </w:r>
      <w:r>
        <w:rPr/>
        <w:t>tín</w:t>
      </w:r>
      <w:r>
        <w:rPr>
          <w:spacing w:val="-9"/>
        </w:rPr>
        <w:t> </w:t>
      </w:r>
      <w:r>
        <w:rPr/>
        <w:t>dụng</w:t>
      </w:r>
      <w:r>
        <w:rPr>
          <w:spacing w:val="-13"/>
        </w:rPr>
        <w:t> </w:t>
      </w:r>
      <w:r>
        <w:rPr/>
        <w:t>số</w:t>
      </w:r>
      <w:r>
        <w:rPr>
          <w:spacing w:val="-8"/>
        </w:rPr>
        <w:t> </w:t>
      </w:r>
      <w:r>
        <w:rPr/>
        <w:t>20180417-0001881</w:t>
      </w:r>
      <w:r>
        <w:rPr>
          <w:spacing w:val="-8"/>
        </w:rPr>
        <w:t> </w:t>
      </w:r>
      <w:r>
        <w:rPr/>
        <w:t>ngày</w:t>
      </w:r>
      <w:r>
        <w:rPr>
          <w:spacing w:val="-7"/>
        </w:rPr>
        <w:t> </w:t>
      </w:r>
      <w:r>
        <w:rPr/>
        <w:t>12/4/2018</w:t>
      </w:r>
      <w:r>
        <w:rPr>
          <w:spacing w:val="-8"/>
        </w:rPr>
        <w:t> </w:t>
      </w:r>
      <w:r>
        <w:rPr/>
        <w:t>được</w:t>
      </w:r>
      <w:r>
        <w:rPr>
          <w:spacing w:val="-12"/>
        </w:rPr>
        <w:t> </w:t>
      </w:r>
      <w:r>
        <w:rPr/>
        <w:t>giao</w:t>
      </w:r>
      <w:r>
        <w:rPr>
          <w:spacing w:val="-12"/>
        </w:rPr>
        <w:t> </w:t>
      </w:r>
      <w:r>
        <w:rPr/>
        <w:t>kết giữa</w:t>
      </w:r>
      <w:r>
        <w:rPr>
          <w:spacing w:val="-2"/>
        </w:rPr>
        <w:t> </w:t>
      </w:r>
      <w:r>
        <w:rPr/>
        <w:t>Công</w:t>
      </w:r>
      <w:r>
        <w:rPr>
          <w:spacing w:val="-2"/>
        </w:rPr>
        <w:t> </w:t>
      </w:r>
      <w:r>
        <w:rPr/>
        <w:t>ty</w:t>
      </w:r>
      <w:r>
        <w:rPr>
          <w:spacing w:val="-7"/>
        </w:rPr>
        <w:t> </w:t>
      </w:r>
      <w:r>
        <w:rPr/>
        <w:t>V</w:t>
      </w:r>
      <w:r>
        <w:rPr>
          <w:spacing w:val="-5"/>
        </w:rPr>
        <w:t> </w:t>
      </w:r>
      <w:r>
        <w:rPr/>
        <w:t>và</w:t>
      </w:r>
      <w:r>
        <w:rPr>
          <w:spacing w:val="-7"/>
        </w:rPr>
        <w:t> </w:t>
      </w:r>
      <w:r>
        <w:rPr/>
        <w:t>ông</w:t>
      </w:r>
      <w:r>
        <w:rPr>
          <w:spacing w:val="-2"/>
        </w:rPr>
        <w:t> </w:t>
      </w:r>
      <w:r>
        <w:rPr/>
        <w:t>Phạm</w:t>
      </w:r>
      <w:r>
        <w:rPr>
          <w:spacing w:val="-5"/>
        </w:rPr>
        <w:t> </w:t>
      </w:r>
      <w:r>
        <w:rPr/>
        <w:t>Văn</w:t>
      </w:r>
      <w:r>
        <w:rPr>
          <w:spacing w:val="-2"/>
        </w:rPr>
        <w:t> </w:t>
      </w:r>
      <w:r>
        <w:rPr/>
        <w:t>H</w:t>
      </w:r>
      <w:r>
        <w:rPr>
          <w:spacing w:val="-9"/>
        </w:rPr>
        <w:t> </w:t>
      </w:r>
      <w:r>
        <w:rPr/>
        <w:t>theo</w:t>
      </w:r>
      <w:r>
        <w:rPr>
          <w:spacing w:val="-2"/>
        </w:rPr>
        <w:t> </w:t>
      </w:r>
      <w:r>
        <w:rPr/>
        <w:t>hình</w:t>
      </w:r>
      <w:r>
        <w:rPr>
          <w:spacing w:val="-2"/>
        </w:rPr>
        <w:t> </w:t>
      </w:r>
      <w:r>
        <w:rPr/>
        <w:t>thức</w:t>
      </w:r>
      <w:r>
        <w:rPr>
          <w:spacing w:val="-7"/>
        </w:rPr>
        <w:t> </w:t>
      </w:r>
      <w:r>
        <w:rPr/>
        <w:t>trả</w:t>
      </w:r>
      <w:r>
        <w:rPr>
          <w:spacing w:val="-7"/>
        </w:rPr>
        <w:t> </w:t>
      </w:r>
      <w:r>
        <w:rPr/>
        <w:t>góp.</w:t>
      </w:r>
      <w:r>
        <w:rPr>
          <w:spacing w:val="-2"/>
        </w:rPr>
        <w:t> </w:t>
      </w:r>
      <w:r>
        <w:rPr/>
        <w:t>Theo</w:t>
      </w:r>
      <w:r>
        <w:rPr>
          <w:spacing w:val="-6"/>
        </w:rPr>
        <w:t> </w:t>
      </w:r>
      <w:r>
        <w:rPr/>
        <w:t>thỏa</w:t>
      </w:r>
      <w:r>
        <w:rPr>
          <w:spacing w:val="-7"/>
        </w:rPr>
        <w:t> </w:t>
      </w:r>
      <w:r>
        <w:rPr/>
        <w:t>thuận,</w:t>
      </w:r>
      <w:r>
        <w:rPr>
          <w:spacing w:val="-7"/>
        </w:rPr>
        <w:t> </w:t>
      </w:r>
      <w:r>
        <w:rPr/>
        <w:t>Cty cho</w:t>
      </w:r>
      <w:r>
        <w:rPr>
          <w:spacing w:val="-7"/>
        </w:rPr>
        <w:t> </w:t>
      </w:r>
      <w:r>
        <w:rPr/>
        <w:t>ông</w:t>
      </w:r>
      <w:r>
        <w:rPr>
          <w:spacing w:val="-9"/>
        </w:rPr>
        <w:t> </w:t>
      </w:r>
      <w:r>
        <w:rPr/>
        <w:t>Phạm</w:t>
      </w:r>
      <w:r>
        <w:rPr>
          <w:spacing w:val="-7"/>
        </w:rPr>
        <w:t> </w:t>
      </w:r>
      <w:r>
        <w:rPr/>
        <w:t>Văn</w:t>
      </w:r>
      <w:r>
        <w:rPr>
          <w:spacing w:val="-8"/>
        </w:rPr>
        <w:t> </w:t>
      </w:r>
      <w:r>
        <w:rPr/>
        <w:t>H</w:t>
      </w:r>
      <w:r>
        <w:rPr>
          <w:spacing w:val="-10"/>
        </w:rPr>
        <w:t> </w:t>
      </w:r>
      <w:r>
        <w:rPr/>
        <w:t>vay</w:t>
      </w:r>
      <w:r>
        <w:rPr>
          <w:spacing w:val="-13"/>
        </w:rPr>
        <w:t> </w:t>
      </w:r>
      <w:r>
        <w:rPr/>
        <w:t>26.375.000đ</w:t>
      </w:r>
      <w:r>
        <w:rPr>
          <w:spacing w:val="-8"/>
        </w:rPr>
        <w:t> </w:t>
      </w:r>
      <w:r>
        <w:rPr/>
        <w:t>để</w:t>
      </w:r>
      <w:r>
        <w:rPr>
          <w:spacing w:val="-8"/>
        </w:rPr>
        <w:t> </w:t>
      </w:r>
      <w:r>
        <w:rPr/>
        <w:t>chi</w:t>
      </w:r>
      <w:r>
        <w:rPr>
          <w:spacing w:val="-12"/>
        </w:rPr>
        <w:t> </w:t>
      </w:r>
      <w:r>
        <w:rPr/>
        <w:t>tiêu</w:t>
      </w:r>
      <w:r>
        <w:rPr>
          <w:spacing w:val="-13"/>
        </w:rPr>
        <w:t> </w:t>
      </w:r>
      <w:r>
        <w:rPr/>
        <w:t>cá</w:t>
      </w:r>
      <w:r>
        <w:rPr>
          <w:spacing w:val="-7"/>
        </w:rPr>
        <w:t> </w:t>
      </w:r>
      <w:r>
        <w:rPr/>
        <w:t>nhân</w:t>
      </w:r>
      <w:r>
        <w:rPr>
          <w:spacing w:val="-11"/>
        </w:rPr>
        <w:t> </w:t>
      </w:r>
      <w:r>
        <w:rPr/>
        <w:t>với</w:t>
      </w:r>
      <w:r>
        <w:rPr>
          <w:spacing w:val="-11"/>
        </w:rPr>
        <w:t> </w:t>
      </w:r>
      <w:r>
        <w:rPr/>
        <w:t>lãi</w:t>
      </w:r>
      <w:r>
        <w:rPr>
          <w:spacing w:val="-11"/>
        </w:rPr>
        <w:t> </w:t>
      </w:r>
      <w:r>
        <w:rPr/>
        <w:t>suất</w:t>
      </w:r>
      <w:r>
        <w:rPr>
          <w:spacing w:val="-6"/>
        </w:rPr>
        <w:t> </w:t>
      </w:r>
      <w:r>
        <w:rPr/>
        <w:t>05%/tháng, thời</w:t>
      </w:r>
      <w:r>
        <w:rPr>
          <w:spacing w:val="-10"/>
        </w:rPr>
        <w:t> </w:t>
      </w:r>
      <w:r>
        <w:rPr/>
        <w:t>hạn</w:t>
      </w:r>
      <w:r>
        <w:rPr>
          <w:spacing w:val="-12"/>
        </w:rPr>
        <w:t> </w:t>
      </w:r>
      <w:r>
        <w:rPr/>
        <w:t>trả</w:t>
      </w:r>
      <w:r>
        <w:rPr>
          <w:spacing w:val="-10"/>
        </w:rPr>
        <w:t> </w:t>
      </w:r>
      <w:r>
        <w:rPr/>
        <w:t>trong</w:t>
      </w:r>
      <w:r>
        <w:rPr>
          <w:spacing w:val="-12"/>
        </w:rPr>
        <w:t> </w:t>
      </w:r>
      <w:r>
        <w:rPr/>
        <w:t>vòng</w:t>
      </w:r>
      <w:r>
        <w:rPr>
          <w:spacing w:val="-10"/>
        </w:rPr>
        <w:t> </w:t>
      </w:r>
      <w:r>
        <w:rPr/>
        <w:t>24</w:t>
      </w:r>
      <w:r>
        <w:rPr>
          <w:spacing w:val="-11"/>
        </w:rPr>
        <w:t> </w:t>
      </w:r>
      <w:r>
        <w:rPr/>
        <w:t>tháng,</w:t>
      </w:r>
      <w:r>
        <w:rPr>
          <w:spacing w:val="-11"/>
        </w:rPr>
        <w:t> </w:t>
      </w:r>
      <w:r>
        <w:rPr/>
        <w:t>thời</w:t>
      </w:r>
      <w:r>
        <w:rPr>
          <w:spacing w:val="-10"/>
        </w:rPr>
        <w:t> </w:t>
      </w:r>
      <w:r>
        <w:rPr/>
        <w:t>gian</w:t>
      </w:r>
      <w:r>
        <w:rPr>
          <w:spacing w:val="-10"/>
        </w:rPr>
        <w:t> </w:t>
      </w:r>
      <w:r>
        <w:rPr/>
        <w:t>bắt</w:t>
      </w:r>
      <w:r>
        <w:rPr>
          <w:spacing w:val="-14"/>
        </w:rPr>
        <w:t> </w:t>
      </w:r>
      <w:r>
        <w:rPr/>
        <w:t>đầu</w:t>
      </w:r>
      <w:r>
        <w:rPr>
          <w:spacing w:val="-12"/>
        </w:rPr>
        <w:t> </w:t>
      </w:r>
      <w:r>
        <w:rPr/>
        <w:t>trả</w:t>
      </w:r>
      <w:r>
        <w:rPr>
          <w:spacing w:val="-10"/>
        </w:rPr>
        <w:t> </w:t>
      </w:r>
      <w:r>
        <w:rPr/>
        <w:t>từ</w:t>
      </w:r>
      <w:r>
        <w:rPr>
          <w:spacing w:val="-13"/>
        </w:rPr>
        <w:t> </w:t>
      </w:r>
      <w:r>
        <w:rPr/>
        <w:t>ngày</w:t>
      </w:r>
      <w:r>
        <w:rPr>
          <w:spacing w:val="-11"/>
        </w:rPr>
        <w:t> </w:t>
      </w:r>
      <w:r>
        <w:rPr/>
        <w:t>03/5/2018</w:t>
      </w:r>
      <w:r>
        <w:rPr>
          <w:spacing w:val="-11"/>
        </w:rPr>
        <w:t> </w:t>
      </w:r>
      <w:r>
        <w:rPr/>
        <w:t>đến</w:t>
      </w:r>
      <w:r>
        <w:rPr>
          <w:spacing w:val="-12"/>
        </w:rPr>
        <w:t> </w:t>
      </w:r>
      <w:r>
        <w:rPr/>
        <w:t>ngày 03/4/2020.</w:t>
      </w:r>
      <w:r>
        <w:rPr>
          <w:spacing w:val="-12"/>
        </w:rPr>
        <w:t> </w:t>
      </w:r>
      <w:r>
        <w:rPr/>
        <w:t>Xét</w:t>
      </w:r>
      <w:r>
        <w:rPr>
          <w:spacing w:val="-8"/>
        </w:rPr>
        <w:t> </w:t>
      </w:r>
      <w:r>
        <w:rPr/>
        <w:t>nội</w:t>
      </w:r>
      <w:r>
        <w:rPr>
          <w:spacing w:val="-10"/>
        </w:rPr>
        <w:t> </w:t>
      </w:r>
      <w:r>
        <w:rPr/>
        <w:t>dung</w:t>
      </w:r>
      <w:r>
        <w:rPr>
          <w:spacing w:val="-16"/>
        </w:rPr>
        <w:t> </w:t>
      </w:r>
      <w:r>
        <w:rPr/>
        <w:t>thỏa</w:t>
      </w:r>
      <w:r>
        <w:rPr>
          <w:spacing w:val="-11"/>
        </w:rPr>
        <w:t> </w:t>
      </w:r>
      <w:r>
        <w:rPr/>
        <w:t>thuận</w:t>
      </w:r>
      <w:r>
        <w:rPr>
          <w:spacing w:val="-12"/>
        </w:rPr>
        <w:t> </w:t>
      </w:r>
      <w:r>
        <w:rPr/>
        <w:t>của</w:t>
      </w:r>
      <w:r>
        <w:rPr>
          <w:spacing w:val="-16"/>
        </w:rPr>
        <w:t> </w:t>
      </w:r>
      <w:r>
        <w:rPr/>
        <w:t>các</w:t>
      </w:r>
      <w:r>
        <w:rPr>
          <w:spacing w:val="-11"/>
        </w:rPr>
        <w:t> </w:t>
      </w:r>
      <w:r>
        <w:rPr/>
        <w:t>đương</w:t>
      </w:r>
      <w:r>
        <w:rPr>
          <w:spacing w:val="-12"/>
        </w:rPr>
        <w:t> </w:t>
      </w:r>
      <w:r>
        <w:rPr/>
        <w:t>sự</w:t>
      </w:r>
      <w:r>
        <w:rPr>
          <w:spacing w:val="-13"/>
        </w:rPr>
        <w:t> </w:t>
      </w:r>
      <w:r>
        <w:rPr/>
        <w:t>trong</w:t>
      </w:r>
      <w:r>
        <w:rPr>
          <w:spacing w:val="-11"/>
        </w:rPr>
        <w:t> </w:t>
      </w:r>
      <w:r>
        <w:rPr/>
        <w:t>hợp</w:t>
      </w:r>
      <w:r>
        <w:rPr>
          <w:spacing w:val="-12"/>
        </w:rPr>
        <w:t> </w:t>
      </w:r>
      <w:r>
        <w:rPr/>
        <w:t>đồng</w:t>
      </w:r>
      <w:r>
        <w:rPr>
          <w:spacing w:val="-12"/>
        </w:rPr>
        <w:t> </w:t>
      </w:r>
      <w:r>
        <w:rPr/>
        <w:t>nói</w:t>
      </w:r>
      <w:r>
        <w:rPr>
          <w:spacing w:val="-10"/>
        </w:rPr>
        <w:t> </w:t>
      </w:r>
      <w:r>
        <w:rPr/>
        <w:t>trên</w:t>
      </w:r>
      <w:r>
        <w:rPr>
          <w:spacing w:val="-10"/>
        </w:rPr>
        <w:t> </w:t>
      </w:r>
      <w:r>
        <w:rPr/>
        <w:t>phù hợp</w:t>
      </w:r>
      <w:r>
        <w:rPr>
          <w:spacing w:val="-2"/>
        </w:rPr>
        <w:t> </w:t>
      </w:r>
      <w:r>
        <w:rPr/>
        <w:t>với</w:t>
      </w:r>
      <w:r>
        <w:rPr>
          <w:spacing w:val="-5"/>
        </w:rPr>
        <w:t> </w:t>
      </w:r>
      <w:r>
        <w:rPr/>
        <w:t>Luật Các</w:t>
      </w:r>
      <w:r>
        <w:rPr>
          <w:spacing w:val="-6"/>
        </w:rPr>
        <w:t> </w:t>
      </w:r>
      <w:r>
        <w:rPr/>
        <w:t>tổ</w:t>
      </w:r>
      <w:r>
        <w:rPr>
          <w:spacing w:val="-7"/>
        </w:rPr>
        <w:t> </w:t>
      </w:r>
      <w:r>
        <w:rPr/>
        <w:t>chức</w:t>
      </w:r>
      <w:r>
        <w:rPr>
          <w:spacing w:val="-2"/>
        </w:rPr>
        <w:t> </w:t>
      </w:r>
      <w:r>
        <w:rPr/>
        <w:t>tín</w:t>
      </w:r>
      <w:r>
        <w:rPr>
          <w:spacing w:val="-8"/>
        </w:rPr>
        <w:t> </w:t>
      </w:r>
      <w:r>
        <w:rPr/>
        <w:t>dụng</w:t>
      </w:r>
      <w:r>
        <w:rPr>
          <w:spacing w:val="-2"/>
        </w:rPr>
        <w:t> </w:t>
      </w:r>
      <w:r>
        <w:rPr/>
        <w:t>năm 2010</w:t>
      </w:r>
      <w:r>
        <w:rPr>
          <w:spacing w:val="-8"/>
        </w:rPr>
        <w:t> </w:t>
      </w:r>
      <w:r>
        <w:rPr/>
        <w:t>và</w:t>
      </w:r>
      <w:r>
        <w:rPr>
          <w:spacing w:val="-1"/>
        </w:rPr>
        <w:t> </w:t>
      </w:r>
      <w:r>
        <w:rPr/>
        <w:t>Thông</w:t>
      </w:r>
      <w:r>
        <w:rPr>
          <w:spacing w:val="-2"/>
        </w:rPr>
        <w:t> </w:t>
      </w:r>
      <w:r>
        <w:rPr/>
        <w:t>tư</w:t>
      </w:r>
      <w:r>
        <w:rPr>
          <w:spacing w:val="-4"/>
        </w:rPr>
        <w:t> </w:t>
      </w:r>
      <w:r>
        <w:rPr/>
        <w:t>số</w:t>
      </w:r>
      <w:r>
        <w:rPr>
          <w:spacing w:val="-2"/>
        </w:rPr>
        <w:t> </w:t>
      </w:r>
      <w:r>
        <w:rPr/>
        <w:t>39/2016/TT-NHNN ngày</w:t>
      </w:r>
      <w:r>
        <w:rPr>
          <w:spacing w:val="-1"/>
        </w:rPr>
        <w:t> </w:t>
      </w:r>
      <w:r>
        <w:rPr/>
        <w:t>30 tháng</w:t>
      </w:r>
      <w:r>
        <w:rPr>
          <w:spacing w:val="-1"/>
        </w:rPr>
        <w:t> </w:t>
      </w:r>
      <w:r>
        <w:rPr/>
        <w:t>12 năm</w:t>
      </w:r>
      <w:r>
        <w:rPr>
          <w:spacing w:val="2"/>
        </w:rPr>
        <w:t> </w:t>
      </w:r>
      <w:r>
        <w:rPr/>
        <w:t>2016</w:t>
      </w:r>
      <w:r>
        <w:rPr>
          <w:spacing w:val="-7"/>
        </w:rPr>
        <w:t> </w:t>
      </w:r>
      <w:r>
        <w:rPr/>
        <w:t>của Ngân hàng</w:t>
      </w:r>
      <w:r>
        <w:rPr>
          <w:spacing w:val="-7"/>
        </w:rPr>
        <w:t> </w:t>
      </w:r>
      <w:r>
        <w:rPr/>
        <w:t>Nhà nước</w:t>
      </w:r>
      <w:r>
        <w:rPr>
          <w:spacing w:val="-1"/>
        </w:rPr>
        <w:t> </w:t>
      </w:r>
      <w:r>
        <w:rPr/>
        <w:t>quy định về</w:t>
      </w:r>
      <w:r>
        <w:rPr>
          <w:spacing w:val="-1"/>
        </w:rPr>
        <w:t> </w:t>
      </w:r>
      <w:r>
        <w:rPr/>
        <w:t>hoạt</w:t>
      </w:r>
      <w:r>
        <w:rPr>
          <w:spacing w:val="2"/>
        </w:rPr>
        <w:t> </w:t>
      </w:r>
      <w:r>
        <w:rPr/>
        <w:t>động </w:t>
      </w:r>
      <w:r>
        <w:rPr>
          <w:spacing w:val="-5"/>
        </w:rPr>
        <w:t>cho</w:t>
      </w:r>
    </w:p>
    <w:p>
      <w:pPr>
        <w:spacing w:after="0" w:line="259" w:lineRule="auto"/>
        <w:sectPr>
          <w:footerReference w:type="default" r:id="rId5"/>
          <w:pgSz w:w="11910" w:h="16840"/>
          <w:pgMar w:footer="756" w:header="0" w:top="1060" w:bottom="940" w:left="1600" w:right="340"/>
          <w:pgNumType w:start="2"/>
        </w:sectPr>
      </w:pPr>
    </w:p>
    <w:p>
      <w:pPr>
        <w:pStyle w:val="BodyText"/>
        <w:spacing w:line="259" w:lineRule="auto" w:before="74"/>
        <w:ind w:right="783"/>
      </w:pPr>
      <w:r>
        <w:rPr/>
        <w:t>vay của tổ chức tín dụng, chi nhánh ngân hàng nước ngoài đối với khách hàng nên có hiệu lực. Đến hạn ngày 03/4/2020 ông Phạm Văn H chỉ trả được 7.993.795đ,</w:t>
      </w:r>
      <w:r>
        <w:rPr>
          <w:spacing w:val="-8"/>
        </w:rPr>
        <w:t> </w:t>
      </w:r>
      <w:r>
        <w:rPr/>
        <w:t>trong</w:t>
      </w:r>
      <w:r>
        <w:rPr>
          <w:spacing w:val="-8"/>
        </w:rPr>
        <w:t> </w:t>
      </w:r>
      <w:r>
        <w:rPr/>
        <w:t>đó</w:t>
      </w:r>
      <w:r>
        <w:rPr>
          <w:spacing w:val="-13"/>
        </w:rPr>
        <w:t> </w:t>
      </w:r>
      <w:r>
        <w:rPr/>
        <w:t>nợ</w:t>
      </w:r>
      <w:r>
        <w:rPr>
          <w:spacing w:val="-6"/>
        </w:rPr>
        <w:t> </w:t>
      </w:r>
      <w:r>
        <w:rPr/>
        <w:t>gốc</w:t>
      </w:r>
      <w:r>
        <w:rPr>
          <w:spacing w:val="-7"/>
        </w:rPr>
        <w:t> </w:t>
      </w:r>
      <w:r>
        <w:rPr/>
        <w:t>là</w:t>
      </w:r>
      <w:r>
        <w:rPr>
          <w:spacing w:val="-12"/>
        </w:rPr>
        <w:t> </w:t>
      </w:r>
      <w:r>
        <w:rPr/>
        <w:t>4.746.499đ,</w:t>
      </w:r>
      <w:r>
        <w:rPr>
          <w:spacing w:val="-13"/>
        </w:rPr>
        <w:t> </w:t>
      </w:r>
      <w:r>
        <w:rPr/>
        <w:t>lãi</w:t>
      </w:r>
      <w:r>
        <w:rPr>
          <w:spacing w:val="-6"/>
        </w:rPr>
        <w:t> </w:t>
      </w:r>
      <w:r>
        <w:rPr/>
        <w:t>3.247.296đ</w:t>
      </w:r>
      <w:r>
        <w:rPr>
          <w:spacing w:val="-11"/>
        </w:rPr>
        <w:t> </w:t>
      </w:r>
      <w:r>
        <w:rPr/>
        <w:t>là</w:t>
      </w:r>
      <w:r>
        <w:rPr>
          <w:spacing w:val="-7"/>
        </w:rPr>
        <w:t> </w:t>
      </w:r>
      <w:r>
        <w:rPr/>
        <w:t>thực</w:t>
      </w:r>
      <w:r>
        <w:rPr>
          <w:spacing w:val="-12"/>
        </w:rPr>
        <w:t> </w:t>
      </w:r>
      <w:r>
        <w:rPr/>
        <w:t>hiện</w:t>
      </w:r>
      <w:r>
        <w:rPr>
          <w:spacing w:val="-7"/>
        </w:rPr>
        <w:t> </w:t>
      </w:r>
      <w:r>
        <w:rPr/>
        <w:t>không</w:t>
      </w:r>
      <w:r>
        <w:rPr>
          <w:spacing w:val="-12"/>
        </w:rPr>
        <w:t> </w:t>
      </w:r>
      <w:r>
        <w:rPr/>
        <w:t>đầy đủ</w:t>
      </w:r>
      <w:r>
        <w:rPr>
          <w:spacing w:val="-2"/>
        </w:rPr>
        <w:t> </w:t>
      </w:r>
      <w:r>
        <w:rPr/>
        <w:t>nghĩa</w:t>
      </w:r>
      <w:r>
        <w:rPr>
          <w:spacing w:val="-2"/>
        </w:rPr>
        <w:t> </w:t>
      </w:r>
      <w:r>
        <w:rPr/>
        <w:t>vụ</w:t>
      </w:r>
      <w:r>
        <w:rPr>
          <w:spacing w:val="-2"/>
        </w:rPr>
        <w:t> </w:t>
      </w:r>
      <w:r>
        <w:rPr/>
        <w:t>đã</w:t>
      </w:r>
      <w:r>
        <w:rPr>
          <w:spacing w:val="-6"/>
        </w:rPr>
        <w:t> </w:t>
      </w:r>
      <w:r>
        <w:rPr/>
        <w:t>thỏa</w:t>
      </w:r>
      <w:r>
        <w:rPr>
          <w:spacing w:val="-6"/>
        </w:rPr>
        <w:t> </w:t>
      </w:r>
      <w:r>
        <w:rPr/>
        <w:t>thuận</w:t>
      </w:r>
      <w:r>
        <w:rPr>
          <w:spacing w:val="-7"/>
        </w:rPr>
        <w:t> </w:t>
      </w:r>
      <w:r>
        <w:rPr/>
        <w:t>trong</w:t>
      </w:r>
      <w:r>
        <w:rPr>
          <w:spacing w:val="-2"/>
        </w:rPr>
        <w:t> </w:t>
      </w:r>
      <w:r>
        <w:rPr/>
        <w:t>hợp</w:t>
      </w:r>
      <w:r>
        <w:rPr>
          <w:spacing w:val="-2"/>
        </w:rPr>
        <w:t> </w:t>
      </w:r>
      <w:r>
        <w:rPr/>
        <w:t>đồng.</w:t>
      </w:r>
      <w:r>
        <w:rPr>
          <w:spacing w:val="-2"/>
        </w:rPr>
        <w:t> </w:t>
      </w:r>
      <w:r>
        <w:rPr/>
        <w:t>Ngày</w:t>
      </w:r>
      <w:r>
        <w:rPr>
          <w:spacing w:val="-2"/>
        </w:rPr>
        <w:t> </w:t>
      </w:r>
      <w:r>
        <w:rPr/>
        <w:t>29/3/2021</w:t>
      </w:r>
      <w:r>
        <w:rPr>
          <w:spacing w:val="-7"/>
        </w:rPr>
        <w:t> </w:t>
      </w:r>
      <w:r>
        <w:rPr/>
        <w:t>Công</w:t>
      </w:r>
      <w:r>
        <w:rPr>
          <w:spacing w:val="-2"/>
        </w:rPr>
        <w:t> </w:t>
      </w:r>
      <w:r>
        <w:rPr/>
        <w:t>ty</w:t>
      </w:r>
      <w:r>
        <w:rPr>
          <w:spacing w:val="-1"/>
        </w:rPr>
        <w:t> </w:t>
      </w:r>
      <w:r>
        <w:rPr/>
        <w:t>V</w:t>
      </w:r>
      <w:r>
        <w:rPr>
          <w:spacing w:val="-5"/>
        </w:rPr>
        <w:t> </w:t>
      </w:r>
      <w:r>
        <w:rPr/>
        <w:t>đã</w:t>
      </w:r>
      <w:r>
        <w:rPr>
          <w:spacing w:val="-6"/>
        </w:rPr>
        <w:t> </w:t>
      </w:r>
      <w:r>
        <w:rPr/>
        <w:t>chuyển nhượng khoản nợ của ông Phạm Văn H cho</w:t>
      </w:r>
      <w:r>
        <w:rPr>
          <w:spacing w:val="-1"/>
        </w:rPr>
        <w:t> </w:t>
      </w:r>
      <w:r>
        <w:rPr/>
        <w:t>Công ty G. Do đó nguyên đơn khởi kiện yêu cầu bị đơn phải trả số nợ gốc còn lại 21.628.501đ là đúng quy định của pháp luật.</w:t>
      </w:r>
    </w:p>
    <w:p>
      <w:pPr>
        <w:pStyle w:val="BodyText"/>
        <w:spacing w:line="259" w:lineRule="auto" w:before="156"/>
        <w:ind w:right="783" w:firstLine="565"/>
      </w:pPr>
      <w:r>
        <w:rPr/>
        <w:t>[3]. Về yêu cầu</w:t>
      </w:r>
      <w:r>
        <w:rPr>
          <w:spacing w:val="-1"/>
        </w:rPr>
        <w:t> </w:t>
      </w:r>
      <w:r>
        <w:rPr/>
        <w:t>trả</w:t>
      </w:r>
      <w:r>
        <w:rPr>
          <w:spacing w:val="-1"/>
        </w:rPr>
        <w:t> </w:t>
      </w:r>
      <w:r>
        <w:rPr/>
        <w:t>nợ lãi trong hợp đồng tín</w:t>
      </w:r>
      <w:r>
        <w:rPr>
          <w:spacing w:val="-1"/>
        </w:rPr>
        <w:t> </w:t>
      </w:r>
      <w:r>
        <w:rPr/>
        <w:t>dụng: Xét nội dung thỏa</w:t>
      </w:r>
      <w:r>
        <w:rPr>
          <w:spacing w:val="-1"/>
        </w:rPr>
        <w:t> </w:t>
      </w:r>
      <w:r>
        <w:rPr/>
        <w:t>thuận mức</w:t>
      </w:r>
      <w:r>
        <w:rPr>
          <w:spacing w:val="-6"/>
        </w:rPr>
        <w:t> </w:t>
      </w:r>
      <w:r>
        <w:rPr/>
        <w:t>lãi</w:t>
      </w:r>
      <w:r>
        <w:rPr>
          <w:spacing w:val="-9"/>
        </w:rPr>
        <w:t> </w:t>
      </w:r>
      <w:r>
        <w:rPr/>
        <w:t>suất</w:t>
      </w:r>
      <w:r>
        <w:rPr>
          <w:spacing w:val="-5"/>
        </w:rPr>
        <w:t> </w:t>
      </w:r>
      <w:r>
        <w:rPr/>
        <w:t>cho</w:t>
      </w:r>
      <w:r>
        <w:rPr>
          <w:spacing w:val="-6"/>
        </w:rPr>
        <w:t> </w:t>
      </w:r>
      <w:r>
        <w:rPr/>
        <w:t>vay</w:t>
      </w:r>
      <w:r>
        <w:rPr>
          <w:spacing w:val="-6"/>
        </w:rPr>
        <w:t> </w:t>
      </w:r>
      <w:r>
        <w:rPr/>
        <w:t>và</w:t>
      </w:r>
      <w:r>
        <w:rPr>
          <w:spacing w:val="-6"/>
        </w:rPr>
        <w:t> </w:t>
      </w:r>
      <w:r>
        <w:rPr/>
        <w:t>phương</w:t>
      </w:r>
      <w:r>
        <w:rPr>
          <w:spacing w:val="-7"/>
        </w:rPr>
        <w:t> </w:t>
      </w:r>
      <w:r>
        <w:rPr/>
        <w:t>pháp</w:t>
      </w:r>
      <w:r>
        <w:rPr>
          <w:spacing w:val="-11"/>
        </w:rPr>
        <w:t> </w:t>
      </w:r>
      <w:r>
        <w:rPr/>
        <w:t>tính</w:t>
      </w:r>
      <w:r>
        <w:rPr>
          <w:spacing w:val="-12"/>
        </w:rPr>
        <w:t> </w:t>
      </w:r>
      <w:r>
        <w:rPr/>
        <w:t>lãi</w:t>
      </w:r>
      <w:r>
        <w:rPr>
          <w:spacing w:val="-10"/>
        </w:rPr>
        <w:t> </w:t>
      </w:r>
      <w:r>
        <w:rPr/>
        <w:t>đối</w:t>
      </w:r>
      <w:r>
        <w:rPr>
          <w:spacing w:val="-5"/>
        </w:rPr>
        <w:t> </w:t>
      </w:r>
      <w:r>
        <w:rPr/>
        <w:t>với</w:t>
      </w:r>
      <w:r>
        <w:rPr>
          <w:spacing w:val="-9"/>
        </w:rPr>
        <w:t> </w:t>
      </w:r>
      <w:r>
        <w:rPr/>
        <w:t>khoản</w:t>
      </w:r>
      <w:r>
        <w:rPr>
          <w:spacing w:val="-7"/>
        </w:rPr>
        <w:t> </w:t>
      </w:r>
      <w:r>
        <w:rPr/>
        <w:t>vay</w:t>
      </w:r>
      <w:r>
        <w:rPr>
          <w:spacing w:val="-10"/>
        </w:rPr>
        <w:t> </w:t>
      </w:r>
      <w:r>
        <w:rPr/>
        <w:t>của</w:t>
      </w:r>
      <w:r>
        <w:rPr>
          <w:spacing w:val="-6"/>
        </w:rPr>
        <w:t> </w:t>
      </w:r>
      <w:r>
        <w:rPr/>
        <w:t>các</w:t>
      </w:r>
      <w:r>
        <w:rPr>
          <w:spacing w:val="-11"/>
        </w:rPr>
        <w:t> </w:t>
      </w:r>
      <w:r>
        <w:rPr/>
        <w:t>bên</w:t>
      </w:r>
      <w:r>
        <w:rPr>
          <w:spacing w:val="-6"/>
        </w:rPr>
        <w:t> </w:t>
      </w:r>
      <w:r>
        <w:rPr/>
        <w:t>trong hợp</w:t>
      </w:r>
      <w:r>
        <w:rPr>
          <w:spacing w:val="-1"/>
        </w:rPr>
        <w:t> </w:t>
      </w:r>
      <w:r>
        <w:rPr/>
        <w:t>đồng</w:t>
      </w:r>
      <w:r>
        <w:rPr>
          <w:spacing w:val="-7"/>
        </w:rPr>
        <w:t> </w:t>
      </w:r>
      <w:r>
        <w:rPr/>
        <w:t>tín dụng</w:t>
      </w:r>
      <w:r>
        <w:rPr>
          <w:spacing w:val="-7"/>
        </w:rPr>
        <w:t> </w:t>
      </w:r>
      <w:r>
        <w:rPr/>
        <w:t>nêu</w:t>
      </w:r>
      <w:r>
        <w:rPr>
          <w:spacing w:val="-6"/>
        </w:rPr>
        <w:t> </w:t>
      </w:r>
      <w:r>
        <w:rPr/>
        <w:t>trên</w:t>
      </w:r>
      <w:r>
        <w:rPr>
          <w:spacing w:val="-6"/>
        </w:rPr>
        <w:t> </w:t>
      </w:r>
      <w:r>
        <w:rPr/>
        <w:t>(lãi</w:t>
      </w:r>
      <w:r>
        <w:rPr>
          <w:spacing w:val="-3"/>
        </w:rPr>
        <w:t> </w:t>
      </w:r>
      <w:r>
        <w:rPr/>
        <w:t>tối</w:t>
      </w:r>
      <w:r>
        <w:rPr>
          <w:spacing w:val="-4"/>
        </w:rPr>
        <w:t> </w:t>
      </w:r>
      <w:r>
        <w:rPr/>
        <w:t>đa</w:t>
      </w:r>
      <w:r>
        <w:rPr>
          <w:spacing w:val="-1"/>
        </w:rPr>
        <w:t> </w:t>
      </w:r>
      <w:r>
        <w:rPr/>
        <w:t>60%/năm)</w:t>
      </w:r>
      <w:r>
        <w:rPr>
          <w:spacing w:val="-4"/>
        </w:rPr>
        <w:t> </w:t>
      </w:r>
      <w:r>
        <w:rPr/>
        <w:t>là</w:t>
      </w:r>
      <w:r>
        <w:rPr>
          <w:spacing w:val="-1"/>
        </w:rPr>
        <w:t> </w:t>
      </w:r>
      <w:r>
        <w:rPr/>
        <w:t>hoàn</w:t>
      </w:r>
      <w:r>
        <w:rPr>
          <w:spacing w:val="-6"/>
        </w:rPr>
        <w:t> </w:t>
      </w:r>
      <w:r>
        <w:rPr/>
        <w:t>toàn</w:t>
      </w:r>
      <w:r>
        <w:rPr>
          <w:spacing w:val="-6"/>
        </w:rPr>
        <w:t> </w:t>
      </w:r>
      <w:r>
        <w:rPr/>
        <w:t>tự</w:t>
      </w:r>
      <w:r>
        <w:rPr>
          <w:spacing w:val="-3"/>
        </w:rPr>
        <w:t> </w:t>
      </w:r>
      <w:r>
        <w:rPr/>
        <w:t>nguyện,</w:t>
      </w:r>
      <w:r>
        <w:rPr>
          <w:spacing w:val="-6"/>
        </w:rPr>
        <w:t> </w:t>
      </w:r>
      <w:r>
        <w:rPr/>
        <w:t>phù</w:t>
      </w:r>
      <w:r>
        <w:rPr>
          <w:spacing w:val="-1"/>
        </w:rPr>
        <w:t> </w:t>
      </w:r>
      <w:r>
        <w:rPr/>
        <w:t>hợp với Quy chế cho vay của tổ chức tín dụng đối với khách hàng, Luật Các tổ chức tín</w:t>
      </w:r>
      <w:r>
        <w:rPr>
          <w:spacing w:val="-8"/>
        </w:rPr>
        <w:t> </w:t>
      </w:r>
      <w:r>
        <w:rPr/>
        <w:t>dụng</w:t>
      </w:r>
      <w:r>
        <w:rPr>
          <w:spacing w:val="-7"/>
        </w:rPr>
        <w:t> </w:t>
      </w:r>
      <w:r>
        <w:rPr/>
        <w:t>năm</w:t>
      </w:r>
      <w:r>
        <w:rPr>
          <w:spacing w:val="-5"/>
        </w:rPr>
        <w:t> </w:t>
      </w:r>
      <w:r>
        <w:rPr/>
        <w:t>2010</w:t>
      </w:r>
      <w:r>
        <w:rPr>
          <w:spacing w:val="-6"/>
        </w:rPr>
        <w:t> </w:t>
      </w:r>
      <w:r>
        <w:rPr/>
        <w:t>và</w:t>
      </w:r>
      <w:r>
        <w:rPr>
          <w:spacing w:val="-6"/>
        </w:rPr>
        <w:t> </w:t>
      </w:r>
      <w:r>
        <w:rPr/>
        <w:t>Điều</w:t>
      </w:r>
      <w:r>
        <w:rPr>
          <w:spacing w:val="-8"/>
        </w:rPr>
        <w:t> </w:t>
      </w:r>
      <w:r>
        <w:rPr/>
        <w:t>13</w:t>
      </w:r>
      <w:r>
        <w:rPr>
          <w:spacing w:val="-7"/>
        </w:rPr>
        <w:t> </w:t>
      </w:r>
      <w:r>
        <w:rPr/>
        <w:t>Thông</w:t>
      </w:r>
      <w:r>
        <w:rPr>
          <w:spacing w:val="-8"/>
        </w:rPr>
        <w:t> </w:t>
      </w:r>
      <w:r>
        <w:rPr/>
        <w:t>tư</w:t>
      </w:r>
      <w:r>
        <w:rPr>
          <w:spacing w:val="-8"/>
        </w:rPr>
        <w:t> </w:t>
      </w:r>
      <w:r>
        <w:rPr/>
        <w:t>số</w:t>
      </w:r>
      <w:r>
        <w:rPr>
          <w:spacing w:val="-7"/>
        </w:rPr>
        <w:t> </w:t>
      </w:r>
      <w:r>
        <w:rPr/>
        <w:t>39/2016/TT-NHNN</w:t>
      </w:r>
      <w:r>
        <w:rPr>
          <w:spacing w:val="-9"/>
        </w:rPr>
        <w:t> </w:t>
      </w:r>
      <w:r>
        <w:rPr/>
        <w:t>ngày</w:t>
      </w:r>
      <w:r>
        <w:rPr>
          <w:spacing w:val="-7"/>
        </w:rPr>
        <w:t> </w:t>
      </w:r>
      <w:r>
        <w:rPr/>
        <w:t>30</w:t>
      </w:r>
      <w:r>
        <w:rPr>
          <w:spacing w:val="-8"/>
        </w:rPr>
        <w:t> </w:t>
      </w:r>
      <w:r>
        <w:rPr/>
        <w:t>tháng</w:t>
      </w:r>
      <w:r>
        <w:rPr>
          <w:spacing w:val="-7"/>
        </w:rPr>
        <w:t> </w:t>
      </w:r>
      <w:r>
        <w:rPr/>
        <w:t>12 năm 2016</w:t>
      </w:r>
      <w:r>
        <w:rPr>
          <w:spacing w:val="-1"/>
        </w:rPr>
        <w:t> </w:t>
      </w:r>
      <w:r>
        <w:rPr/>
        <w:t>của</w:t>
      </w:r>
      <w:r>
        <w:rPr>
          <w:spacing w:val="-1"/>
        </w:rPr>
        <w:t> </w:t>
      </w:r>
      <w:r>
        <w:rPr/>
        <w:t>Ngân</w:t>
      </w:r>
      <w:r>
        <w:rPr>
          <w:spacing w:val="-1"/>
        </w:rPr>
        <w:t> </w:t>
      </w:r>
      <w:r>
        <w:rPr/>
        <w:t>hàng</w:t>
      </w:r>
      <w:r>
        <w:rPr>
          <w:spacing w:val="-1"/>
        </w:rPr>
        <w:t> </w:t>
      </w:r>
      <w:r>
        <w:rPr/>
        <w:t>Nhà</w:t>
      </w:r>
      <w:r>
        <w:rPr>
          <w:spacing w:val="-1"/>
        </w:rPr>
        <w:t> </w:t>
      </w:r>
      <w:r>
        <w:rPr/>
        <w:t>nước.</w:t>
      </w:r>
      <w:r>
        <w:rPr>
          <w:spacing w:val="-1"/>
        </w:rPr>
        <w:t> </w:t>
      </w:r>
      <w:r>
        <w:rPr/>
        <w:t>Do đó</w:t>
      </w:r>
      <w:r>
        <w:rPr>
          <w:spacing w:val="-1"/>
        </w:rPr>
        <w:t> </w:t>
      </w:r>
      <w:r>
        <w:rPr/>
        <w:t>cần</w:t>
      </w:r>
      <w:r>
        <w:rPr>
          <w:spacing w:val="-1"/>
        </w:rPr>
        <w:t> </w:t>
      </w:r>
      <w:r>
        <w:rPr/>
        <w:t>chấp</w:t>
      </w:r>
      <w:r>
        <w:rPr>
          <w:spacing w:val="-1"/>
        </w:rPr>
        <w:t> </w:t>
      </w:r>
      <w:r>
        <w:rPr/>
        <w:t>nhận</w:t>
      </w:r>
      <w:r>
        <w:rPr>
          <w:spacing w:val="-1"/>
        </w:rPr>
        <w:t> </w:t>
      </w:r>
      <w:r>
        <w:rPr/>
        <w:t>yêu</w:t>
      </w:r>
      <w:r>
        <w:rPr>
          <w:spacing w:val="-1"/>
        </w:rPr>
        <w:t> </w:t>
      </w:r>
      <w:r>
        <w:rPr/>
        <w:t>cầu</w:t>
      </w:r>
      <w:r>
        <w:rPr>
          <w:spacing w:val="-1"/>
        </w:rPr>
        <w:t> </w:t>
      </w:r>
      <w:r>
        <w:rPr/>
        <w:t>khởi kiện</w:t>
      </w:r>
      <w:r>
        <w:rPr>
          <w:spacing w:val="-1"/>
        </w:rPr>
        <w:t> </w:t>
      </w:r>
      <w:r>
        <w:rPr/>
        <w:t>của nguyên đơn,</w:t>
      </w:r>
      <w:r>
        <w:rPr>
          <w:spacing w:val="1"/>
        </w:rPr>
        <w:t> </w:t>
      </w:r>
      <w:r>
        <w:rPr/>
        <w:t>buộc bị</w:t>
      </w:r>
      <w:r>
        <w:rPr>
          <w:spacing w:val="3"/>
        </w:rPr>
        <w:t> </w:t>
      </w:r>
      <w:r>
        <w:rPr/>
        <w:t>đơn</w:t>
      </w:r>
      <w:r>
        <w:rPr>
          <w:spacing w:val="1"/>
        </w:rPr>
        <w:t> </w:t>
      </w:r>
      <w:r>
        <w:rPr/>
        <w:t>phải</w:t>
      </w:r>
      <w:r>
        <w:rPr>
          <w:spacing w:val="-4"/>
        </w:rPr>
        <w:t> </w:t>
      </w:r>
      <w:r>
        <w:rPr/>
        <w:t>trả</w:t>
      </w:r>
      <w:r>
        <w:rPr>
          <w:spacing w:val="1"/>
        </w:rPr>
        <w:t> </w:t>
      </w:r>
      <w:r>
        <w:rPr/>
        <w:t>cho nguyên</w:t>
      </w:r>
      <w:r>
        <w:rPr>
          <w:spacing w:val="-5"/>
        </w:rPr>
        <w:t> </w:t>
      </w:r>
      <w:r>
        <w:rPr/>
        <w:t>đơn</w:t>
      </w:r>
      <w:r>
        <w:rPr>
          <w:spacing w:val="1"/>
        </w:rPr>
        <w:t> </w:t>
      </w:r>
      <w:r>
        <w:rPr/>
        <w:t>tiền</w:t>
      </w:r>
      <w:r>
        <w:rPr>
          <w:spacing w:val="-5"/>
        </w:rPr>
        <w:t> </w:t>
      </w:r>
      <w:r>
        <w:rPr/>
        <w:t>lãi</w:t>
      </w:r>
      <w:r>
        <w:rPr>
          <w:spacing w:val="-2"/>
        </w:rPr>
        <w:t> </w:t>
      </w:r>
      <w:r>
        <w:rPr/>
        <w:t>còn lại</w:t>
      </w:r>
      <w:r>
        <w:rPr>
          <w:spacing w:val="3"/>
        </w:rPr>
        <w:t> </w:t>
      </w:r>
      <w:r>
        <w:rPr/>
        <w:t>là</w:t>
      </w:r>
      <w:r>
        <w:rPr>
          <w:spacing w:val="1"/>
        </w:rPr>
        <w:t> </w:t>
      </w:r>
      <w:r>
        <w:rPr>
          <w:spacing w:val="-2"/>
        </w:rPr>
        <w:t>14.493.432đ.</w:t>
      </w:r>
    </w:p>
    <w:p>
      <w:pPr>
        <w:pStyle w:val="BodyText"/>
        <w:spacing w:line="259" w:lineRule="auto" w:before="162"/>
        <w:ind w:right="783" w:firstLine="635"/>
      </w:pPr>
      <w:r>
        <w:rPr/>
        <w:t>[4]. Về án phí: Bị đơn phải chịu 1.806.096đ</w:t>
      </w:r>
      <w:r>
        <w:rPr>
          <w:spacing w:val="-1"/>
        </w:rPr>
        <w:t> </w:t>
      </w:r>
      <w:r>
        <w:rPr/>
        <w:t>án phí dân sự sơ thẩm để</w:t>
      </w:r>
      <w:r>
        <w:rPr>
          <w:spacing w:val="-1"/>
        </w:rPr>
        <w:t> </w:t>
      </w:r>
      <w:r>
        <w:rPr/>
        <w:t>sung quỹ nhà nước. Trả lại cho nguyên đơn tiền tạm ứng án phí đã nộp là 903.048đ theo</w:t>
      </w:r>
      <w:r>
        <w:rPr>
          <w:spacing w:val="-2"/>
        </w:rPr>
        <w:t> </w:t>
      </w:r>
      <w:r>
        <w:rPr/>
        <w:t>biên</w:t>
      </w:r>
      <w:r>
        <w:rPr>
          <w:spacing w:val="-5"/>
        </w:rPr>
        <w:t> </w:t>
      </w:r>
      <w:r>
        <w:rPr/>
        <w:t>lai</w:t>
      </w:r>
      <w:r>
        <w:rPr>
          <w:spacing w:val="-3"/>
        </w:rPr>
        <w:t> </w:t>
      </w:r>
      <w:r>
        <w:rPr/>
        <w:t>thu</w:t>
      </w:r>
      <w:r>
        <w:rPr>
          <w:spacing w:val="-1"/>
        </w:rPr>
        <w:t> </w:t>
      </w:r>
      <w:r>
        <w:rPr/>
        <w:t>số</w:t>
      </w:r>
      <w:r>
        <w:rPr>
          <w:spacing w:val="-1"/>
        </w:rPr>
        <w:t> </w:t>
      </w:r>
      <w:r>
        <w:rPr/>
        <w:t>0008585</w:t>
      </w:r>
      <w:r>
        <w:rPr>
          <w:spacing w:val="-1"/>
        </w:rPr>
        <w:t> </w:t>
      </w:r>
      <w:r>
        <w:rPr/>
        <w:t>ngày 14/6/2022</w:t>
      </w:r>
      <w:r>
        <w:rPr>
          <w:spacing w:val="-7"/>
        </w:rPr>
        <w:t> </w:t>
      </w:r>
      <w:r>
        <w:rPr/>
        <w:t>của</w:t>
      </w:r>
      <w:r>
        <w:rPr>
          <w:spacing w:val="-1"/>
        </w:rPr>
        <w:t> </w:t>
      </w:r>
      <w:r>
        <w:rPr/>
        <w:t>Chi cục</w:t>
      </w:r>
      <w:r>
        <w:rPr>
          <w:spacing w:val="-1"/>
        </w:rPr>
        <w:t> </w:t>
      </w:r>
      <w:r>
        <w:rPr/>
        <w:t>THADS</w:t>
      </w:r>
      <w:r>
        <w:rPr>
          <w:spacing w:val="-1"/>
        </w:rPr>
        <w:t> </w:t>
      </w:r>
      <w:r>
        <w:rPr/>
        <w:t>huyện</w:t>
      </w:r>
      <w:r>
        <w:rPr>
          <w:spacing w:val="-1"/>
        </w:rPr>
        <w:t> </w:t>
      </w:r>
      <w:r>
        <w:rPr/>
        <w:t>Ia</w:t>
      </w:r>
      <w:r>
        <w:rPr>
          <w:spacing w:val="-1"/>
        </w:rPr>
        <w:t> </w:t>
      </w:r>
      <w:r>
        <w:rPr>
          <w:spacing w:val="-2"/>
        </w:rPr>
        <w:t>Grai.</w:t>
      </w:r>
    </w:p>
    <w:p>
      <w:pPr>
        <w:spacing w:before="157"/>
        <w:ind w:left="666" w:right="0" w:firstLine="0"/>
        <w:jc w:val="both"/>
        <w:rPr>
          <w:i/>
          <w:sz w:val="28"/>
        </w:rPr>
      </w:pPr>
      <w:r>
        <w:rPr>
          <w:i/>
          <w:sz w:val="28"/>
        </w:rPr>
        <w:t>Vì</w:t>
      </w:r>
      <w:r>
        <w:rPr>
          <w:i/>
          <w:spacing w:val="1"/>
          <w:sz w:val="28"/>
        </w:rPr>
        <w:t> </w:t>
      </w:r>
      <w:r>
        <w:rPr>
          <w:i/>
          <w:sz w:val="28"/>
        </w:rPr>
        <w:t>các</w:t>
      </w:r>
      <w:r>
        <w:rPr>
          <w:i/>
          <w:spacing w:val="1"/>
          <w:sz w:val="28"/>
        </w:rPr>
        <w:t> </w:t>
      </w:r>
      <w:r>
        <w:rPr>
          <w:i/>
          <w:sz w:val="28"/>
        </w:rPr>
        <w:t>lẽ</w:t>
      </w:r>
      <w:r>
        <w:rPr>
          <w:i/>
          <w:spacing w:val="-4"/>
          <w:sz w:val="28"/>
        </w:rPr>
        <w:t> </w:t>
      </w:r>
      <w:r>
        <w:rPr>
          <w:i/>
          <w:spacing w:val="-2"/>
          <w:sz w:val="28"/>
        </w:rPr>
        <w:t>trên,</w:t>
      </w:r>
    </w:p>
    <w:p>
      <w:pPr>
        <w:pStyle w:val="BodyText"/>
        <w:spacing w:before="8"/>
        <w:ind w:left="0"/>
        <w:jc w:val="left"/>
        <w:rPr>
          <w:i/>
          <w:sz w:val="8"/>
        </w:rPr>
      </w:pPr>
    </w:p>
    <w:p>
      <w:pPr>
        <w:spacing w:before="88"/>
        <w:ind w:left="3689" w:right="4378" w:firstLine="0"/>
        <w:jc w:val="center"/>
        <w:rPr>
          <w:b/>
          <w:sz w:val="28"/>
        </w:rPr>
      </w:pPr>
      <w:r>
        <w:rPr>
          <w:b/>
          <w:sz w:val="28"/>
        </w:rPr>
        <w:t>QUYẾT</w:t>
      </w:r>
      <w:r>
        <w:rPr>
          <w:b/>
          <w:spacing w:val="-8"/>
          <w:sz w:val="28"/>
        </w:rPr>
        <w:t> </w:t>
      </w:r>
      <w:r>
        <w:rPr>
          <w:b/>
          <w:spacing w:val="-4"/>
          <w:sz w:val="28"/>
        </w:rPr>
        <w:t>ĐỊNH:</w:t>
      </w:r>
    </w:p>
    <w:p>
      <w:pPr>
        <w:pStyle w:val="ListParagraph"/>
        <w:numPr>
          <w:ilvl w:val="0"/>
          <w:numId w:val="3"/>
        </w:numPr>
        <w:tabs>
          <w:tab w:pos="816" w:val="left" w:leader="none"/>
        </w:tabs>
        <w:spacing w:line="242" w:lineRule="auto" w:before="183" w:after="0"/>
        <w:ind w:left="100" w:right="797" w:firstLine="565"/>
        <w:jc w:val="both"/>
        <w:rPr>
          <w:sz w:val="28"/>
        </w:rPr>
      </w:pPr>
      <w:r>
        <w:rPr>
          <w:sz w:val="28"/>
        </w:rPr>
        <w:t>Căn</w:t>
      </w:r>
      <w:r>
        <w:rPr>
          <w:spacing w:val="-11"/>
          <w:sz w:val="28"/>
        </w:rPr>
        <w:t> </w:t>
      </w:r>
      <w:r>
        <w:rPr>
          <w:sz w:val="28"/>
        </w:rPr>
        <w:t>cứ</w:t>
      </w:r>
      <w:r>
        <w:rPr>
          <w:spacing w:val="-13"/>
          <w:sz w:val="28"/>
        </w:rPr>
        <w:t> </w:t>
      </w:r>
      <w:r>
        <w:rPr>
          <w:sz w:val="28"/>
        </w:rPr>
        <w:t>khoản</w:t>
      </w:r>
      <w:r>
        <w:rPr>
          <w:spacing w:val="-11"/>
          <w:sz w:val="28"/>
        </w:rPr>
        <w:t> </w:t>
      </w:r>
      <w:r>
        <w:rPr>
          <w:sz w:val="28"/>
        </w:rPr>
        <w:t>3</w:t>
      </w:r>
      <w:r>
        <w:rPr>
          <w:spacing w:val="-7"/>
          <w:sz w:val="28"/>
        </w:rPr>
        <w:t> </w:t>
      </w:r>
      <w:r>
        <w:rPr>
          <w:sz w:val="28"/>
        </w:rPr>
        <w:t>Điều</w:t>
      </w:r>
      <w:r>
        <w:rPr>
          <w:spacing w:val="-11"/>
          <w:sz w:val="28"/>
        </w:rPr>
        <w:t> </w:t>
      </w:r>
      <w:r>
        <w:rPr>
          <w:sz w:val="28"/>
        </w:rPr>
        <w:t>26;</w:t>
      </w:r>
      <w:r>
        <w:rPr>
          <w:spacing w:val="-10"/>
          <w:sz w:val="28"/>
        </w:rPr>
        <w:t> </w:t>
      </w:r>
      <w:r>
        <w:rPr>
          <w:sz w:val="28"/>
        </w:rPr>
        <w:t>điểm</w:t>
      </w:r>
      <w:r>
        <w:rPr>
          <w:spacing w:val="-9"/>
          <w:sz w:val="28"/>
        </w:rPr>
        <w:t> </w:t>
      </w:r>
      <w:r>
        <w:rPr>
          <w:sz w:val="28"/>
        </w:rPr>
        <w:t>b</w:t>
      </w:r>
      <w:r>
        <w:rPr>
          <w:spacing w:val="-12"/>
          <w:sz w:val="28"/>
        </w:rPr>
        <w:t> </w:t>
      </w:r>
      <w:r>
        <w:rPr>
          <w:sz w:val="28"/>
        </w:rPr>
        <w:t>khoản</w:t>
      </w:r>
      <w:r>
        <w:rPr>
          <w:spacing w:val="-11"/>
          <w:sz w:val="28"/>
        </w:rPr>
        <w:t> </w:t>
      </w:r>
      <w:r>
        <w:rPr>
          <w:sz w:val="28"/>
        </w:rPr>
        <w:t>2</w:t>
      </w:r>
      <w:r>
        <w:rPr>
          <w:spacing w:val="-12"/>
          <w:sz w:val="28"/>
        </w:rPr>
        <w:t> </w:t>
      </w:r>
      <w:r>
        <w:rPr>
          <w:sz w:val="28"/>
        </w:rPr>
        <w:t>Điều</w:t>
      </w:r>
      <w:r>
        <w:rPr>
          <w:spacing w:val="-11"/>
          <w:sz w:val="28"/>
        </w:rPr>
        <w:t> </w:t>
      </w:r>
      <w:r>
        <w:rPr>
          <w:sz w:val="28"/>
        </w:rPr>
        <w:t>227</w:t>
      </w:r>
      <w:r>
        <w:rPr>
          <w:spacing w:val="-12"/>
          <w:sz w:val="28"/>
        </w:rPr>
        <w:t> </w:t>
      </w:r>
      <w:r>
        <w:rPr>
          <w:sz w:val="28"/>
        </w:rPr>
        <w:t>và</w:t>
      </w:r>
      <w:r>
        <w:rPr>
          <w:spacing w:val="-11"/>
          <w:sz w:val="28"/>
        </w:rPr>
        <w:t> </w:t>
      </w:r>
      <w:r>
        <w:rPr>
          <w:sz w:val="28"/>
        </w:rPr>
        <w:t>Điều</w:t>
      </w:r>
      <w:r>
        <w:rPr>
          <w:spacing w:val="-11"/>
          <w:sz w:val="28"/>
        </w:rPr>
        <w:t> </w:t>
      </w:r>
      <w:r>
        <w:rPr>
          <w:sz w:val="28"/>
        </w:rPr>
        <w:t>266</w:t>
      </w:r>
      <w:r>
        <w:rPr>
          <w:spacing w:val="-12"/>
          <w:sz w:val="28"/>
        </w:rPr>
        <w:t> </w:t>
      </w:r>
      <w:r>
        <w:rPr>
          <w:sz w:val="28"/>
        </w:rPr>
        <w:t>của</w:t>
      </w:r>
      <w:r>
        <w:rPr>
          <w:spacing w:val="-10"/>
          <w:sz w:val="28"/>
        </w:rPr>
        <w:t> </w:t>
      </w:r>
      <w:r>
        <w:rPr>
          <w:sz w:val="28"/>
        </w:rPr>
        <w:t>Bộ</w:t>
      </w:r>
      <w:r>
        <w:rPr>
          <w:spacing w:val="-7"/>
          <w:sz w:val="28"/>
        </w:rPr>
        <w:t> </w:t>
      </w:r>
      <w:r>
        <w:rPr>
          <w:sz w:val="28"/>
        </w:rPr>
        <w:t>luật tố tụng dân sự;</w:t>
      </w:r>
    </w:p>
    <w:p>
      <w:pPr>
        <w:pStyle w:val="ListParagraph"/>
        <w:numPr>
          <w:ilvl w:val="0"/>
          <w:numId w:val="3"/>
        </w:numPr>
        <w:tabs>
          <w:tab w:pos="826" w:val="left" w:leader="none"/>
        </w:tabs>
        <w:spacing w:line="316" w:lineRule="exact" w:before="0" w:after="0"/>
        <w:ind w:left="826" w:right="0" w:hanging="160"/>
        <w:jc w:val="both"/>
        <w:rPr>
          <w:sz w:val="28"/>
        </w:rPr>
      </w:pPr>
      <w:r>
        <w:rPr>
          <w:sz w:val="28"/>
        </w:rPr>
        <w:t>Căn</w:t>
      </w:r>
      <w:r>
        <w:rPr>
          <w:spacing w:val="-6"/>
          <w:sz w:val="28"/>
        </w:rPr>
        <w:t> </w:t>
      </w:r>
      <w:r>
        <w:rPr>
          <w:sz w:val="28"/>
        </w:rPr>
        <w:t>cứ</w:t>
      </w:r>
      <w:r>
        <w:rPr>
          <w:spacing w:val="-3"/>
          <w:sz w:val="28"/>
        </w:rPr>
        <w:t> </w:t>
      </w:r>
      <w:r>
        <w:rPr>
          <w:sz w:val="28"/>
        </w:rPr>
        <w:t>Điều</w:t>
      </w:r>
      <w:r>
        <w:rPr>
          <w:spacing w:val="-6"/>
          <w:sz w:val="28"/>
        </w:rPr>
        <w:t> </w:t>
      </w:r>
      <w:r>
        <w:rPr>
          <w:sz w:val="28"/>
        </w:rPr>
        <w:t>91,</w:t>
      </w:r>
      <w:r>
        <w:rPr>
          <w:spacing w:val="-5"/>
          <w:sz w:val="28"/>
        </w:rPr>
        <w:t> </w:t>
      </w:r>
      <w:r>
        <w:rPr>
          <w:sz w:val="28"/>
        </w:rPr>
        <w:t>95</w:t>
      </w:r>
      <w:r>
        <w:rPr>
          <w:spacing w:val="-6"/>
          <w:sz w:val="28"/>
        </w:rPr>
        <w:t> </w:t>
      </w:r>
      <w:r>
        <w:rPr>
          <w:sz w:val="28"/>
        </w:rPr>
        <w:t>Luật</w:t>
      </w:r>
      <w:r>
        <w:rPr>
          <w:spacing w:val="-4"/>
          <w:sz w:val="28"/>
        </w:rPr>
        <w:t> </w:t>
      </w:r>
      <w:r>
        <w:rPr>
          <w:sz w:val="28"/>
        </w:rPr>
        <w:t>Các</w:t>
      </w:r>
      <w:r>
        <w:rPr>
          <w:spacing w:val="-5"/>
          <w:sz w:val="28"/>
        </w:rPr>
        <w:t> </w:t>
      </w:r>
      <w:r>
        <w:rPr>
          <w:sz w:val="28"/>
        </w:rPr>
        <w:t>tổ</w:t>
      </w:r>
      <w:r>
        <w:rPr>
          <w:spacing w:val="-5"/>
          <w:sz w:val="28"/>
        </w:rPr>
        <w:t> </w:t>
      </w:r>
      <w:r>
        <w:rPr>
          <w:sz w:val="28"/>
        </w:rPr>
        <w:t>chức</w:t>
      </w:r>
      <w:r>
        <w:rPr>
          <w:spacing w:val="-6"/>
          <w:sz w:val="28"/>
        </w:rPr>
        <w:t> </w:t>
      </w:r>
      <w:r>
        <w:rPr>
          <w:sz w:val="28"/>
        </w:rPr>
        <w:t>tín</w:t>
      </w:r>
      <w:r>
        <w:rPr>
          <w:spacing w:val="-6"/>
          <w:sz w:val="28"/>
        </w:rPr>
        <w:t> </w:t>
      </w:r>
      <w:r>
        <w:rPr>
          <w:sz w:val="28"/>
        </w:rPr>
        <w:t>dụng</w:t>
      </w:r>
      <w:r>
        <w:rPr>
          <w:spacing w:val="-6"/>
          <w:sz w:val="28"/>
        </w:rPr>
        <w:t> </w:t>
      </w:r>
      <w:r>
        <w:rPr>
          <w:sz w:val="28"/>
        </w:rPr>
        <w:t>năm</w:t>
      </w:r>
      <w:r>
        <w:rPr>
          <w:spacing w:val="-3"/>
          <w:sz w:val="28"/>
        </w:rPr>
        <w:t> </w:t>
      </w:r>
      <w:r>
        <w:rPr>
          <w:spacing w:val="-2"/>
          <w:sz w:val="28"/>
        </w:rPr>
        <w:t>2010;</w:t>
      </w:r>
    </w:p>
    <w:p>
      <w:pPr>
        <w:pStyle w:val="ListParagraph"/>
        <w:numPr>
          <w:ilvl w:val="0"/>
          <w:numId w:val="3"/>
        </w:numPr>
        <w:tabs>
          <w:tab w:pos="816" w:val="left" w:leader="none"/>
        </w:tabs>
        <w:spacing w:line="240" w:lineRule="auto" w:before="0" w:after="0"/>
        <w:ind w:left="100" w:right="790" w:firstLine="565"/>
        <w:jc w:val="both"/>
        <w:rPr>
          <w:sz w:val="28"/>
        </w:rPr>
      </w:pPr>
      <w:r>
        <w:rPr>
          <w:sz w:val="28"/>
        </w:rPr>
        <w:t>Căn</w:t>
      </w:r>
      <w:r>
        <w:rPr>
          <w:spacing w:val="-16"/>
          <w:sz w:val="28"/>
        </w:rPr>
        <w:t> </w:t>
      </w:r>
      <w:r>
        <w:rPr>
          <w:sz w:val="28"/>
        </w:rPr>
        <w:t>cứ</w:t>
      </w:r>
      <w:r>
        <w:rPr>
          <w:spacing w:val="-16"/>
          <w:sz w:val="28"/>
        </w:rPr>
        <w:t> </w:t>
      </w:r>
      <w:r>
        <w:rPr>
          <w:sz w:val="28"/>
        </w:rPr>
        <w:t>Điều</w:t>
      </w:r>
      <w:r>
        <w:rPr>
          <w:spacing w:val="-14"/>
          <w:sz w:val="28"/>
        </w:rPr>
        <w:t> </w:t>
      </w:r>
      <w:r>
        <w:rPr>
          <w:sz w:val="28"/>
        </w:rPr>
        <w:t>26</w:t>
      </w:r>
      <w:r>
        <w:rPr>
          <w:spacing w:val="-15"/>
          <w:sz w:val="28"/>
        </w:rPr>
        <w:t> </w:t>
      </w:r>
      <w:r>
        <w:rPr>
          <w:sz w:val="28"/>
        </w:rPr>
        <w:t>Nghị</w:t>
      </w:r>
      <w:r>
        <w:rPr>
          <w:spacing w:val="-13"/>
          <w:sz w:val="28"/>
        </w:rPr>
        <w:t> </w:t>
      </w:r>
      <w:r>
        <w:rPr>
          <w:sz w:val="28"/>
        </w:rPr>
        <w:t>quyết</w:t>
      </w:r>
      <w:r>
        <w:rPr>
          <w:spacing w:val="-17"/>
          <w:sz w:val="28"/>
        </w:rPr>
        <w:t> </w:t>
      </w:r>
      <w:r>
        <w:rPr>
          <w:sz w:val="28"/>
        </w:rPr>
        <w:t>số</w:t>
      </w:r>
      <w:r>
        <w:rPr>
          <w:spacing w:val="-15"/>
          <w:sz w:val="28"/>
        </w:rPr>
        <w:t> </w:t>
      </w:r>
      <w:r>
        <w:rPr>
          <w:sz w:val="28"/>
        </w:rPr>
        <w:t>326/2016/UBTVQH14</w:t>
      </w:r>
      <w:r>
        <w:rPr>
          <w:spacing w:val="-15"/>
          <w:sz w:val="28"/>
        </w:rPr>
        <w:t> </w:t>
      </w:r>
      <w:r>
        <w:rPr>
          <w:sz w:val="28"/>
        </w:rPr>
        <w:t>ngày</w:t>
      </w:r>
      <w:r>
        <w:rPr>
          <w:spacing w:val="-14"/>
          <w:sz w:val="28"/>
        </w:rPr>
        <w:t> </w:t>
      </w:r>
      <w:r>
        <w:rPr>
          <w:sz w:val="28"/>
        </w:rPr>
        <w:t>30/12/2016</w:t>
      </w:r>
      <w:r>
        <w:rPr>
          <w:spacing w:val="-18"/>
          <w:sz w:val="28"/>
        </w:rPr>
        <w:t> </w:t>
      </w:r>
      <w:r>
        <w:rPr>
          <w:sz w:val="28"/>
        </w:rPr>
        <w:t>của Ủy</w:t>
      </w:r>
      <w:r>
        <w:rPr>
          <w:spacing w:val="-13"/>
          <w:sz w:val="28"/>
        </w:rPr>
        <w:t> </w:t>
      </w:r>
      <w:r>
        <w:rPr>
          <w:sz w:val="28"/>
        </w:rPr>
        <w:t>ban</w:t>
      </w:r>
      <w:r>
        <w:rPr>
          <w:spacing w:val="-12"/>
          <w:sz w:val="28"/>
        </w:rPr>
        <w:t> </w:t>
      </w:r>
      <w:r>
        <w:rPr>
          <w:sz w:val="28"/>
        </w:rPr>
        <w:t>Thường</w:t>
      </w:r>
      <w:r>
        <w:rPr>
          <w:spacing w:val="-13"/>
          <w:sz w:val="28"/>
        </w:rPr>
        <w:t> </w:t>
      </w:r>
      <w:r>
        <w:rPr>
          <w:sz w:val="28"/>
        </w:rPr>
        <w:t>vụ</w:t>
      </w:r>
      <w:r>
        <w:rPr>
          <w:spacing w:val="-13"/>
          <w:sz w:val="28"/>
        </w:rPr>
        <w:t> </w:t>
      </w:r>
      <w:r>
        <w:rPr>
          <w:sz w:val="28"/>
        </w:rPr>
        <w:t>Quốc</w:t>
      </w:r>
      <w:r>
        <w:rPr>
          <w:spacing w:val="-17"/>
          <w:sz w:val="28"/>
        </w:rPr>
        <w:t> </w:t>
      </w:r>
      <w:r>
        <w:rPr>
          <w:sz w:val="28"/>
        </w:rPr>
        <w:t>hội</w:t>
      </w:r>
      <w:r>
        <w:rPr>
          <w:spacing w:val="-15"/>
          <w:sz w:val="28"/>
        </w:rPr>
        <w:t> </w:t>
      </w:r>
      <w:r>
        <w:rPr>
          <w:sz w:val="28"/>
        </w:rPr>
        <w:t>về</w:t>
      </w:r>
      <w:r>
        <w:rPr>
          <w:spacing w:val="-17"/>
          <w:sz w:val="28"/>
        </w:rPr>
        <w:t> </w:t>
      </w:r>
      <w:r>
        <w:rPr>
          <w:sz w:val="28"/>
        </w:rPr>
        <w:t>mức</w:t>
      </w:r>
      <w:r>
        <w:rPr>
          <w:spacing w:val="-12"/>
          <w:sz w:val="28"/>
        </w:rPr>
        <w:t> </w:t>
      </w:r>
      <w:r>
        <w:rPr>
          <w:sz w:val="28"/>
        </w:rPr>
        <w:t>thu,</w:t>
      </w:r>
      <w:r>
        <w:rPr>
          <w:spacing w:val="-18"/>
          <w:sz w:val="28"/>
        </w:rPr>
        <w:t> </w:t>
      </w:r>
      <w:r>
        <w:rPr>
          <w:sz w:val="28"/>
        </w:rPr>
        <w:t>miễn,</w:t>
      </w:r>
      <w:r>
        <w:rPr>
          <w:spacing w:val="-12"/>
          <w:sz w:val="28"/>
        </w:rPr>
        <w:t> </w:t>
      </w:r>
      <w:r>
        <w:rPr>
          <w:sz w:val="28"/>
        </w:rPr>
        <w:t>giảm,</w:t>
      </w:r>
      <w:r>
        <w:rPr>
          <w:spacing w:val="-18"/>
          <w:sz w:val="28"/>
        </w:rPr>
        <w:t> </w:t>
      </w:r>
      <w:r>
        <w:rPr>
          <w:sz w:val="28"/>
        </w:rPr>
        <w:t>thu,</w:t>
      </w:r>
      <w:r>
        <w:rPr>
          <w:spacing w:val="-17"/>
          <w:sz w:val="28"/>
        </w:rPr>
        <w:t> </w:t>
      </w:r>
      <w:r>
        <w:rPr>
          <w:sz w:val="28"/>
        </w:rPr>
        <w:t>nộp,</w:t>
      </w:r>
      <w:r>
        <w:rPr>
          <w:spacing w:val="-13"/>
          <w:sz w:val="28"/>
        </w:rPr>
        <w:t> </w:t>
      </w:r>
      <w:r>
        <w:rPr>
          <w:sz w:val="28"/>
        </w:rPr>
        <w:t>quản</w:t>
      </w:r>
      <w:r>
        <w:rPr>
          <w:spacing w:val="-12"/>
          <w:sz w:val="28"/>
        </w:rPr>
        <w:t> </w:t>
      </w:r>
      <w:r>
        <w:rPr>
          <w:sz w:val="28"/>
        </w:rPr>
        <w:t>lý</w:t>
      </w:r>
      <w:r>
        <w:rPr>
          <w:spacing w:val="-18"/>
          <w:sz w:val="28"/>
        </w:rPr>
        <w:t> </w:t>
      </w:r>
      <w:r>
        <w:rPr>
          <w:sz w:val="28"/>
        </w:rPr>
        <w:t>và</w:t>
      </w:r>
      <w:r>
        <w:rPr>
          <w:spacing w:val="-16"/>
          <w:sz w:val="28"/>
        </w:rPr>
        <w:t> </w:t>
      </w:r>
      <w:r>
        <w:rPr>
          <w:sz w:val="28"/>
        </w:rPr>
        <w:t>sử</w:t>
      </w:r>
      <w:r>
        <w:rPr>
          <w:spacing w:val="-14"/>
          <w:sz w:val="28"/>
        </w:rPr>
        <w:t> </w:t>
      </w:r>
      <w:r>
        <w:rPr>
          <w:sz w:val="28"/>
        </w:rPr>
        <w:t>dụng án phí và lệ phí Tòa án:</w:t>
      </w:r>
    </w:p>
    <w:p>
      <w:pPr>
        <w:pStyle w:val="ListParagraph"/>
        <w:numPr>
          <w:ilvl w:val="0"/>
          <w:numId w:val="4"/>
        </w:numPr>
        <w:tabs>
          <w:tab w:pos="946" w:val="left" w:leader="none"/>
        </w:tabs>
        <w:spacing w:line="321" w:lineRule="exact" w:before="3" w:after="0"/>
        <w:ind w:left="946" w:right="0" w:hanging="280"/>
        <w:jc w:val="both"/>
        <w:rPr>
          <w:sz w:val="28"/>
        </w:rPr>
      </w:pPr>
      <w:r>
        <w:rPr>
          <w:sz w:val="28"/>
        </w:rPr>
        <w:t>Chấp</w:t>
      </w:r>
      <w:r>
        <w:rPr>
          <w:spacing w:val="-1"/>
          <w:sz w:val="28"/>
        </w:rPr>
        <w:t> </w:t>
      </w:r>
      <w:r>
        <w:rPr>
          <w:sz w:val="28"/>
        </w:rPr>
        <w:t>nhận yêu cầu khởi</w:t>
      </w:r>
      <w:r>
        <w:rPr>
          <w:spacing w:val="1"/>
          <w:sz w:val="28"/>
        </w:rPr>
        <w:t> </w:t>
      </w:r>
      <w:r>
        <w:rPr>
          <w:sz w:val="28"/>
        </w:rPr>
        <w:t>kiện của</w:t>
      </w:r>
      <w:r>
        <w:rPr>
          <w:spacing w:val="3"/>
          <w:sz w:val="28"/>
        </w:rPr>
        <w:t> </w:t>
      </w:r>
      <w:r>
        <w:rPr>
          <w:sz w:val="28"/>
        </w:rPr>
        <w:t>Công ty</w:t>
      </w:r>
      <w:r>
        <w:rPr>
          <w:spacing w:val="-5"/>
          <w:sz w:val="28"/>
        </w:rPr>
        <w:t> G.</w:t>
      </w:r>
    </w:p>
    <w:p>
      <w:pPr>
        <w:pStyle w:val="ListParagraph"/>
        <w:numPr>
          <w:ilvl w:val="0"/>
          <w:numId w:val="4"/>
        </w:numPr>
        <w:tabs>
          <w:tab w:pos="936" w:val="left" w:leader="none"/>
        </w:tabs>
        <w:spacing w:line="259" w:lineRule="auto" w:before="0" w:after="0"/>
        <w:ind w:left="100" w:right="784" w:firstLine="565"/>
        <w:jc w:val="both"/>
        <w:rPr>
          <w:sz w:val="28"/>
        </w:rPr>
      </w:pPr>
      <w:r>
        <w:rPr>
          <w:sz w:val="28"/>
        </w:rPr>
        <w:t>Buộc</w:t>
      </w:r>
      <w:r>
        <w:rPr>
          <w:spacing w:val="-10"/>
          <w:sz w:val="28"/>
        </w:rPr>
        <w:t> </w:t>
      </w:r>
      <w:r>
        <w:rPr>
          <w:sz w:val="28"/>
        </w:rPr>
        <w:t>ông</w:t>
      </w:r>
      <w:r>
        <w:rPr>
          <w:spacing w:val="-12"/>
          <w:sz w:val="28"/>
        </w:rPr>
        <w:t> </w:t>
      </w:r>
      <w:r>
        <w:rPr>
          <w:sz w:val="28"/>
        </w:rPr>
        <w:t>Phạm</w:t>
      </w:r>
      <w:r>
        <w:rPr>
          <w:spacing w:val="-5"/>
          <w:sz w:val="28"/>
        </w:rPr>
        <w:t> </w:t>
      </w:r>
      <w:r>
        <w:rPr>
          <w:sz w:val="28"/>
        </w:rPr>
        <w:t>Văn</w:t>
      </w:r>
      <w:r>
        <w:rPr>
          <w:spacing w:val="-11"/>
          <w:sz w:val="28"/>
        </w:rPr>
        <w:t> </w:t>
      </w:r>
      <w:r>
        <w:rPr>
          <w:sz w:val="28"/>
        </w:rPr>
        <w:t>H</w:t>
      </w:r>
      <w:r>
        <w:rPr>
          <w:spacing w:val="-8"/>
          <w:sz w:val="28"/>
        </w:rPr>
        <w:t> </w:t>
      </w:r>
      <w:r>
        <w:rPr>
          <w:sz w:val="28"/>
        </w:rPr>
        <w:t>phải</w:t>
      </w:r>
      <w:r>
        <w:rPr>
          <w:spacing w:val="-9"/>
          <w:sz w:val="28"/>
        </w:rPr>
        <w:t> </w:t>
      </w:r>
      <w:r>
        <w:rPr>
          <w:sz w:val="28"/>
        </w:rPr>
        <w:t>trả</w:t>
      </w:r>
      <w:r>
        <w:rPr>
          <w:spacing w:val="-11"/>
          <w:sz w:val="28"/>
        </w:rPr>
        <w:t> </w:t>
      </w:r>
      <w:r>
        <w:rPr>
          <w:sz w:val="28"/>
        </w:rPr>
        <w:t>cho</w:t>
      </w:r>
      <w:r>
        <w:rPr>
          <w:spacing w:val="-12"/>
          <w:sz w:val="28"/>
        </w:rPr>
        <w:t> </w:t>
      </w:r>
      <w:r>
        <w:rPr>
          <w:sz w:val="28"/>
        </w:rPr>
        <w:t>Công</w:t>
      </w:r>
      <w:r>
        <w:rPr>
          <w:spacing w:val="-12"/>
          <w:sz w:val="28"/>
        </w:rPr>
        <w:t> </w:t>
      </w:r>
      <w:r>
        <w:rPr>
          <w:sz w:val="28"/>
        </w:rPr>
        <w:t>ty</w:t>
      </w:r>
      <w:r>
        <w:rPr>
          <w:spacing w:val="-12"/>
          <w:sz w:val="28"/>
        </w:rPr>
        <w:t> </w:t>
      </w:r>
      <w:r>
        <w:rPr>
          <w:sz w:val="28"/>
        </w:rPr>
        <w:t>trách</w:t>
      </w:r>
      <w:r>
        <w:rPr>
          <w:spacing w:val="-12"/>
          <w:sz w:val="28"/>
        </w:rPr>
        <w:t> </w:t>
      </w:r>
      <w:r>
        <w:rPr>
          <w:sz w:val="28"/>
        </w:rPr>
        <w:t>nhiệm</w:t>
      </w:r>
      <w:r>
        <w:rPr>
          <w:spacing w:val="-9"/>
          <w:sz w:val="28"/>
        </w:rPr>
        <w:t> </w:t>
      </w:r>
      <w:r>
        <w:rPr>
          <w:sz w:val="28"/>
        </w:rPr>
        <w:t>hữu</w:t>
      </w:r>
      <w:r>
        <w:rPr>
          <w:spacing w:val="-12"/>
          <w:sz w:val="28"/>
        </w:rPr>
        <w:t> </w:t>
      </w:r>
      <w:r>
        <w:rPr>
          <w:sz w:val="28"/>
        </w:rPr>
        <w:t>hạn</w:t>
      </w:r>
      <w:r>
        <w:rPr>
          <w:spacing w:val="-11"/>
          <w:sz w:val="28"/>
        </w:rPr>
        <w:t> </w:t>
      </w:r>
      <w:r>
        <w:rPr>
          <w:sz w:val="28"/>
        </w:rPr>
        <w:t>mua</w:t>
      </w:r>
      <w:r>
        <w:rPr>
          <w:spacing w:val="-11"/>
          <w:sz w:val="28"/>
        </w:rPr>
        <w:t> </w:t>
      </w:r>
      <w:r>
        <w:rPr>
          <w:sz w:val="28"/>
        </w:rPr>
        <w:t>bán nợ Galaxy 21.628.501đ tiền nợ gốc và 14.493.432đ tiền lãi, tổng cộng là 36.121.933đ</w:t>
      </w:r>
      <w:r>
        <w:rPr>
          <w:spacing w:val="-2"/>
          <w:sz w:val="28"/>
        </w:rPr>
        <w:t> </w:t>
      </w:r>
      <w:r>
        <w:rPr>
          <w:sz w:val="28"/>
        </w:rPr>
        <w:t>(</w:t>
      </w:r>
      <w:r>
        <w:rPr>
          <w:i/>
          <w:sz w:val="28"/>
        </w:rPr>
        <w:t>ba</w:t>
      </w:r>
      <w:r>
        <w:rPr>
          <w:i/>
          <w:spacing w:val="-2"/>
          <w:sz w:val="28"/>
        </w:rPr>
        <w:t> </w:t>
      </w:r>
      <w:r>
        <w:rPr>
          <w:i/>
          <w:sz w:val="28"/>
        </w:rPr>
        <w:t>mươi sáu</w:t>
      </w:r>
      <w:r>
        <w:rPr>
          <w:i/>
          <w:spacing w:val="-7"/>
          <w:sz w:val="28"/>
        </w:rPr>
        <w:t> </w:t>
      </w:r>
      <w:r>
        <w:rPr>
          <w:i/>
          <w:sz w:val="28"/>
        </w:rPr>
        <w:t>triệu</w:t>
      </w:r>
      <w:r>
        <w:rPr>
          <w:i/>
          <w:spacing w:val="-2"/>
          <w:sz w:val="28"/>
        </w:rPr>
        <w:t> </w:t>
      </w:r>
      <w:r>
        <w:rPr>
          <w:i/>
          <w:sz w:val="28"/>
        </w:rPr>
        <w:t>một</w:t>
      </w:r>
      <w:r>
        <w:rPr>
          <w:i/>
          <w:spacing w:val="-6"/>
          <w:sz w:val="28"/>
        </w:rPr>
        <w:t> </w:t>
      </w:r>
      <w:r>
        <w:rPr>
          <w:i/>
          <w:sz w:val="28"/>
        </w:rPr>
        <w:t>trăm</w:t>
      </w:r>
      <w:r>
        <w:rPr>
          <w:i/>
          <w:spacing w:val="-5"/>
          <w:sz w:val="28"/>
        </w:rPr>
        <w:t> </w:t>
      </w:r>
      <w:r>
        <w:rPr>
          <w:i/>
          <w:sz w:val="28"/>
        </w:rPr>
        <w:t>hai</w:t>
      </w:r>
      <w:r>
        <w:rPr>
          <w:i/>
          <w:spacing w:val="-5"/>
          <w:sz w:val="28"/>
        </w:rPr>
        <w:t> </w:t>
      </w:r>
      <w:r>
        <w:rPr>
          <w:i/>
          <w:sz w:val="28"/>
        </w:rPr>
        <w:t>mươi mốt nghìn</w:t>
      </w:r>
      <w:r>
        <w:rPr>
          <w:i/>
          <w:spacing w:val="-2"/>
          <w:sz w:val="28"/>
        </w:rPr>
        <w:t> </w:t>
      </w:r>
      <w:r>
        <w:rPr>
          <w:i/>
          <w:sz w:val="28"/>
        </w:rPr>
        <w:t>chín</w:t>
      </w:r>
      <w:r>
        <w:rPr>
          <w:i/>
          <w:spacing w:val="-2"/>
          <w:sz w:val="28"/>
        </w:rPr>
        <w:t> </w:t>
      </w:r>
      <w:r>
        <w:rPr>
          <w:i/>
          <w:sz w:val="28"/>
        </w:rPr>
        <w:t>trăm</w:t>
      </w:r>
      <w:r>
        <w:rPr>
          <w:i/>
          <w:spacing w:val="-5"/>
          <w:sz w:val="28"/>
        </w:rPr>
        <w:t> </w:t>
      </w:r>
      <w:r>
        <w:rPr>
          <w:i/>
          <w:sz w:val="28"/>
        </w:rPr>
        <w:t>ba</w:t>
      </w:r>
      <w:r>
        <w:rPr>
          <w:i/>
          <w:spacing w:val="-2"/>
          <w:sz w:val="28"/>
        </w:rPr>
        <w:t> </w:t>
      </w:r>
      <w:r>
        <w:rPr>
          <w:i/>
          <w:sz w:val="28"/>
        </w:rPr>
        <w:t>mươi</w:t>
      </w:r>
      <w:r>
        <w:rPr>
          <w:i/>
          <w:sz w:val="28"/>
        </w:rPr>
        <w:t> ba đồng)</w:t>
      </w:r>
      <w:r>
        <w:rPr>
          <w:sz w:val="28"/>
        </w:rPr>
        <w:t>.</w:t>
      </w:r>
    </w:p>
    <w:p>
      <w:pPr>
        <w:spacing w:line="259" w:lineRule="auto" w:before="159"/>
        <w:ind w:left="100" w:right="787" w:firstLine="565"/>
        <w:jc w:val="both"/>
        <w:rPr>
          <w:i/>
          <w:sz w:val="28"/>
        </w:rPr>
      </w:pPr>
      <w:r>
        <w:rPr>
          <w:i/>
          <w:sz w:val="28"/>
        </w:rPr>
        <w:t>Kể</w:t>
      </w:r>
      <w:r>
        <w:rPr>
          <w:i/>
          <w:spacing w:val="-6"/>
          <w:sz w:val="28"/>
        </w:rPr>
        <w:t> </w:t>
      </w:r>
      <w:r>
        <w:rPr>
          <w:i/>
          <w:sz w:val="28"/>
        </w:rPr>
        <w:t>từ</w:t>
      </w:r>
      <w:r>
        <w:rPr>
          <w:i/>
          <w:spacing w:val="-4"/>
          <w:sz w:val="28"/>
        </w:rPr>
        <w:t> </w:t>
      </w:r>
      <w:r>
        <w:rPr>
          <w:i/>
          <w:sz w:val="28"/>
        </w:rPr>
        <w:t>ngày</w:t>
      </w:r>
      <w:r>
        <w:rPr>
          <w:i/>
          <w:spacing w:val="-6"/>
          <w:sz w:val="28"/>
        </w:rPr>
        <w:t> </w:t>
      </w:r>
      <w:r>
        <w:rPr>
          <w:i/>
          <w:sz w:val="28"/>
        </w:rPr>
        <w:t>tiếp</w:t>
      </w:r>
      <w:r>
        <w:rPr>
          <w:i/>
          <w:spacing w:val="-11"/>
          <w:sz w:val="28"/>
        </w:rPr>
        <w:t> </w:t>
      </w:r>
      <w:r>
        <w:rPr>
          <w:i/>
          <w:sz w:val="28"/>
        </w:rPr>
        <w:t>theo</w:t>
      </w:r>
      <w:r>
        <w:rPr>
          <w:i/>
          <w:spacing w:val="-6"/>
          <w:sz w:val="28"/>
        </w:rPr>
        <w:t> </w:t>
      </w:r>
      <w:r>
        <w:rPr>
          <w:i/>
          <w:sz w:val="28"/>
        </w:rPr>
        <w:t>của</w:t>
      </w:r>
      <w:r>
        <w:rPr>
          <w:i/>
          <w:spacing w:val="-6"/>
          <w:sz w:val="28"/>
        </w:rPr>
        <w:t> </w:t>
      </w:r>
      <w:r>
        <w:rPr>
          <w:i/>
          <w:sz w:val="28"/>
        </w:rPr>
        <w:t>ngày</w:t>
      </w:r>
      <w:r>
        <w:rPr>
          <w:i/>
          <w:spacing w:val="-6"/>
          <w:sz w:val="28"/>
        </w:rPr>
        <w:t> </w:t>
      </w:r>
      <w:r>
        <w:rPr>
          <w:i/>
          <w:sz w:val="28"/>
        </w:rPr>
        <w:t>xét</w:t>
      </w:r>
      <w:r>
        <w:rPr>
          <w:i/>
          <w:spacing w:val="-5"/>
          <w:sz w:val="28"/>
        </w:rPr>
        <w:t> </w:t>
      </w:r>
      <w:r>
        <w:rPr>
          <w:i/>
          <w:sz w:val="28"/>
        </w:rPr>
        <w:t>xử</w:t>
      </w:r>
      <w:r>
        <w:rPr>
          <w:i/>
          <w:spacing w:val="-4"/>
          <w:sz w:val="28"/>
        </w:rPr>
        <w:t> </w:t>
      </w:r>
      <w:r>
        <w:rPr>
          <w:i/>
          <w:sz w:val="28"/>
        </w:rPr>
        <w:t>sơ</w:t>
      </w:r>
      <w:r>
        <w:rPr>
          <w:i/>
          <w:spacing w:val="-6"/>
          <w:sz w:val="28"/>
        </w:rPr>
        <w:t> </w:t>
      </w:r>
      <w:r>
        <w:rPr>
          <w:i/>
          <w:sz w:val="28"/>
        </w:rPr>
        <w:t>thẩm</w:t>
      </w:r>
      <w:r>
        <w:rPr>
          <w:i/>
          <w:spacing w:val="-9"/>
          <w:sz w:val="28"/>
        </w:rPr>
        <w:t> </w:t>
      </w:r>
      <w:r>
        <w:rPr>
          <w:i/>
          <w:sz w:val="28"/>
        </w:rPr>
        <w:t>(ngày</w:t>
      </w:r>
      <w:r>
        <w:rPr>
          <w:i/>
          <w:spacing w:val="-2"/>
          <w:sz w:val="28"/>
        </w:rPr>
        <w:t> </w:t>
      </w:r>
      <w:r>
        <w:rPr>
          <w:i/>
          <w:sz w:val="28"/>
        </w:rPr>
        <w:t>24/11/2022)</w:t>
      </w:r>
      <w:r>
        <w:rPr>
          <w:i/>
          <w:spacing w:val="-5"/>
          <w:sz w:val="28"/>
        </w:rPr>
        <w:t> </w:t>
      </w:r>
      <w:r>
        <w:rPr>
          <w:i/>
          <w:sz w:val="28"/>
        </w:rPr>
        <w:t>cho</w:t>
      </w:r>
      <w:r>
        <w:rPr>
          <w:i/>
          <w:spacing w:val="-6"/>
          <w:sz w:val="28"/>
        </w:rPr>
        <w:t> </w:t>
      </w:r>
      <w:r>
        <w:rPr>
          <w:i/>
          <w:sz w:val="28"/>
        </w:rPr>
        <w:t>đến</w:t>
      </w:r>
      <w:r>
        <w:rPr>
          <w:i/>
          <w:spacing w:val="-6"/>
          <w:sz w:val="28"/>
        </w:rPr>
        <w:t> </w:t>
      </w:r>
      <w:r>
        <w:rPr>
          <w:i/>
          <w:sz w:val="28"/>
        </w:rPr>
        <w:t>khi</w:t>
      </w:r>
      <w:r>
        <w:rPr>
          <w:i/>
          <w:sz w:val="28"/>
        </w:rPr>
        <w:t> thi hành án xong, bên phải thi hành án còn phải chịu khoản tiền lãi của số tiền còn</w:t>
      </w:r>
      <w:r>
        <w:rPr>
          <w:i/>
          <w:spacing w:val="-2"/>
          <w:sz w:val="28"/>
        </w:rPr>
        <w:t> </w:t>
      </w:r>
      <w:r>
        <w:rPr>
          <w:i/>
          <w:sz w:val="28"/>
        </w:rPr>
        <w:t>phải</w:t>
      </w:r>
      <w:r>
        <w:rPr>
          <w:i/>
          <w:spacing w:val="-5"/>
          <w:sz w:val="28"/>
        </w:rPr>
        <w:t> </w:t>
      </w:r>
      <w:r>
        <w:rPr>
          <w:i/>
          <w:sz w:val="28"/>
        </w:rPr>
        <w:t>thi</w:t>
      </w:r>
      <w:r>
        <w:rPr>
          <w:i/>
          <w:spacing w:val="-1"/>
          <w:sz w:val="28"/>
        </w:rPr>
        <w:t> </w:t>
      </w:r>
      <w:r>
        <w:rPr>
          <w:i/>
          <w:sz w:val="28"/>
        </w:rPr>
        <w:t>hành</w:t>
      </w:r>
      <w:r>
        <w:rPr>
          <w:i/>
          <w:spacing w:val="-8"/>
          <w:sz w:val="28"/>
        </w:rPr>
        <w:t> </w:t>
      </w:r>
      <w:r>
        <w:rPr>
          <w:i/>
          <w:sz w:val="28"/>
        </w:rPr>
        <w:t>án</w:t>
      </w:r>
      <w:r>
        <w:rPr>
          <w:i/>
          <w:spacing w:val="-2"/>
          <w:sz w:val="28"/>
        </w:rPr>
        <w:t> </w:t>
      </w:r>
      <w:r>
        <w:rPr>
          <w:i/>
          <w:sz w:val="28"/>
        </w:rPr>
        <w:t>theo</w:t>
      </w:r>
      <w:r>
        <w:rPr>
          <w:i/>
          <w:spacing w:val="-2"/>
          <w:sz w:val="28"/>
        </w:rPr>
        <w:t> </w:t>
      </w:r>
      <w:r>
        <w:rPr>
          <w:i/>
          <w:sz w:val="28"/>
        </w:rPr>
        <w:t>mức</w:t>
      </w:r>
      <w:r>
        <w:rPr>
          <w:i/>
          <w:spacing w:val="-7"/>
          <w:sz w:val="28"/>
        </w:rPr>
        <w:t> </w:t>
      </w:r>
      <w:r>
        <w:rPr>
          <w:i/>
          <w:sz w:val="28"/>
        </w:rPr>
        <w:t>lãi</w:t>
      </w:r>
      <w:r>
        <w:rPr>
          <w:i/>
          <w:spacing w:val="-5"/>
          <w:sz w:val="28"/>
        </w:rPr>
        <w:t> </w:t>
      </w:r>
      <w:r>
        <w:rPr>
          <w:i/>
          <w:sz w:val="28"/>
        </w:rPr>
        <w:t>suất</w:t>
      </w:r>
      <w:r>
        <w:rPr>
          <w:i/>
          <w:spacing w:val="-5"/>
          <w:sz w:val="28"/>
        </w:rPr>
        <w:t> </w:t>
      </w:r>
      <w:r>
        <w:rPr>
          <w:i/>
          <w:sz w:val="28"/>
        </w:rPr>
        <w:t>mà</w:t>
      </w:r>
      <w:r>
        <w:rPr>
          <w:i/>
          <w:spacing w:val="-2"/>
          <w:sz w:val="28"/>
        </w:rPr>
        <w:t> </w:t>
      </w:r>
      <w:r>
        <w:rPr>
          <w:i/>
          <w:sz w:val="28"/>
        </w:rPr>
        <w:t>các</w:t>
      </w:r>
      <w:r>
        <w:rPr>
          <w:i/>
          <w:spacing w:val="-2"/>
          <w:sz w:val="28"/>
        </w:rPr>
        <w:t> </w:t>
      </w:r>
      <w:r>
        <w:rPr>
          <w:i/>
          <w:sz w:val="28"/>
        </w:rPr>
        <w:t>bên</w:t>
      </w:r>
      <w:r>
        <w:rPr>
          <w:i/>
          <w:spacing w:val="-2"/>
          <w:sz w:val="28"/>
        </w:rPr>
        <w:t> </w:t>
      </w:r>
      <w:r>
        <w:rPr>
          <w:i/>
          <w:sz w:val="28"/>
        </w:rPr>
        <w:t>đã</w:t>
      </w:r>
      <w:r>
        <w:rPr>
          <w:i/>
          <w:spacing w:val="-8"/>
          <w:sz w:val="28"/>
        </w:rPr>
        <w:t> </w:t>
      </w:r>
      <w:r>
        <w:rPr>
          <w:i/>
          <w:sz w:val="28"/>
        </w:rPr>
        <w:t>thỏa</w:t>
      </w:r>
      <w:r>
        <w:rPr>
          <w:i/>
          <w:spacing w:val="-2"/>
          <w:sz w:val="28"/>
        </w:rPr>
        <w:t> </w:t>
      </w:r>
      <w:r>
        <w:rPr>
          <w:i/>
          <w:sz w:val="28"/>
        </w:rPr>
        <w:t>thuận</w:t>
      </w:r>
      <w:r>
        <w:rPr>
          <w:i/>
          <w:spacing w:val="-8"/>
          <w:sz w:val="28"/>
        </w:rPr>
        <w:t> </w:t>
      </w:r>
      <w:r>
        <w:rPr>
          <w:i/>
          <w:sz w:val="28"/>
        </w:rPr>
        <w:t>trong</w:t>
      </w:r>
      <w:r>
        <w:rPr>
          <w:i/>
          <w:spacing w:val="-8"/>
          <w:sz w:val="28"/>
        </w:rPr>
        <w:t> </w:t>
      </w:r>
      <w:r>
        <w:rPr>
          <w:i/>
          <w:sz w:val="28"/>
        </w:rPr>
        <w:t>hợp</w:t>
      </w:r>
      <w:r>
        <w:rPr>
          <w:i/>
          <w:spacing w:val="-2"/>
          <w:sz w:val="28"/>
        </w:rPr>
        <w:t> </w:t>
      </w:r>
      <w:r>
        <w:rPr>
          <w:i/>
          <w:sz w:val="28"/>
        </w:rPr>
        <w:t>đồng tín dụng.</w:t>
      </w:r>
    </w:p>
    <w:p>
      <w:pPr>
        <w:pStyle w:val="ListParagraph"/>
        <w:numPr>
          <w:ilvl w:val="0"/>
          <w:numId w:val="4"/>
        </w:numPr>
        <w:tabs>
          <w:tab w:pos="1111" w:val="left" w:leader="none"/>
        </w:tabs>
        <w:spacing w:line="259" w:lineRule="auto" w:before="160" w:after="0"/>
        <w:ind w:left="100" w:right="782" w:firstLine="720"/>
        <w:jc w:val="both"/>
        <w:rPr>
          <w:sz w:val="28"/>
        </w:rPr>
      </w:pPr>
      <w:r>
        <w:rPr>
          <w:sz w:val="28"/>
        </w:rPr>
        <w:t>Về án phí: Ông Phạm Văn H phải chịu 1.806.096đ </w:t>
      </w:r>
      <w:r>
        <w:rPr>
          <w:i/>
          <w:sz w:val="28"/>
        </w:rPr>
        <w:t>(một triệu tám trăm</w:t>
      </w:r>
      <w:r>
        <w:rPr>
          <w:i/>
          <w:sz w:val="28"/>
        </w:rPr>
        <w:t> lẻ</w:t>
      </w:r>
      <w:r>
        <w:rPr>
          <w:i/>
          <w:spacing w:val="-1"/>
          <w:sz w:val="28"/>
        </w:rPr>
        <w:t> </w:t>
      </w:r>
      <w:r>
        <w:rPr>
          <w:i/>
          <w:sz w:val="28"/>
        </w:rPr>
        <w:t>sáu</w:t>
      </w:r>
      <w:r>
        <w:rPr>
          <w:i/>
          <w:spacing w:val="-1"/>
          <w:sz w:val="28"/>
        </w:rPr>
        <w:t> </w:t>
      </w:r>
      <w:r>
        <w:rPr>
          <w:i/>
          <w:sz w:val="28"/>
        </w:rPr>
        <w:t>nghìn không</w:t>
      </w:r>
      <w:r>
        <w:rPr>
          <w:i/>
          <w:spacing w:val="-1"/>
          <w:sz w:val="28"/>
        </w:rPr>
        <w:t> </w:t>
      </w:r>
      <w:r>
        <w:rPr>
          <w:i/>
          <w:sz w:val="28"/>
        </w:rPr>
        <w:t>trăm</w:t>
      </w:r>
      <w:r>
        <w:rPr>
          <w:i/>
          <w:spacing w:val="-4"/>
          <w:sz w:val="28"/>
        </w:rPr>
        <w:t> </w:t>
      </w:r>
      <w:r>
        <w:rPr>
          <w:i/>
          <w:sz w:val="28"/>
        </w:rPr>
        <w:t>chín</w:t>
      </w:r>
      <w:r>
        <w:rPr>
          <w:i/>
          <w:spacing w:val="-1"/>
          <w:sz w:val="28"/>
        </w:rPr>
        <w:t> </w:t>
      </w:r>
      <w:r>
        <w:rPr>
          <w:i/>
          <w:sz w:val="28"/>
        </w:rPr>
        <w:t>mươi sáu</w:t>
      </w:r>
      <w:r>
        <w:rPr>
          <w:i/>
          <w:spacing w:val="-1"/>
          <w:sz w:val="28"/>
        </w:rPr>
        <w:t> </w:t>
      </w:r>
      <w:r>
        <w:rPr>
          <w:i/>
          <w:sz w:val="28"/>
        </w:rPr>
        <w:t>đồng)</w:t>
      </w:r>
      <w:r>
        <w:rPr>
          <w:i/>
          <w:spacing w:val="-5"/>
          <w:sz w:val="28"/>
        </w:rPr>
        <w:t> </w:t>
      </w:r>
      <w:r>
        <w:rPr>
          <w:sz w:val="28"/>
        </w:rPr>
        <w:t>án</w:t>
      </w:r>
      <w:r>
        <w:rPr>
          <w:spacing w:val="-1"/>
          <w:sz w:val="28"/>
        </w:rPr>
        <w:t> </w:t>
      </w:r>
      <w:r>
        <w:rPr>
          <w:sz w:val="28"/>
        </w:rPr>
        <w:t>phí dân</w:t>
      </w:r>
      <w:r>
        <w:rPr>
          <w:spacing w:val="-1"/>
          <w:sz w:val="28"/>
        </w:rPr>
        <w:t> </w:t>
      </w:r>
      <w:r>
        <w:rPr>
          <w:sz w:val="28"/>
        </w:rPr>
        <w:t>sự</w:t>
      </w:r>
      <w:r>
        <w:rPr>
          <w:spacing w:val="-3"/>
          <w:sz w:val="28"/>
        </w:rPr>
        <w:t> </w:t>
      </w:r>
      <w:r>
        <w:rPr>
          <w:sz w:val="28"/>
        </w:rPr>
        <w:t>sơ thẩm để</w:t>
      </w:r>
      <w:r>
        <w:rPr>
          <w:spacing w:val="-1"/>
          <w:sz w:val="28"/>
        </w:rPr>
        <w:t> </w:t>
      </w:r>
      <w:r>
        <w:rPr>
          <w:sz w:val="28"/>
        </w:rPr>
        <w:t>sung</w:t>
      </w:r>
      <w:r>
        <w:rPr>
          <w:spacing w:val="-1"/>
          <w:sz w:val="28"/>
        </w:rPr>
        <w:t> </w:t>
      </w:r>
      <w:r>
        <w:rPr>
          <w:sz w:val="28"/>
        </w:rPr>
        <w:t>quỹ nhà nước. Trả lại cho Công ty G tiền tạm ứng án phí đã nộp là 903.048đ </w:t>
      </w:r>
      <w:r>
        <w:rPr>
          <w:i/>
          <w:sz w:val="28"/>
        </w:rPr>
        <w:t>(chín</w:t>
      </w:r>
      <w:r>
        <w:rPr>
          <w:i/>
          <w:sz w:val="28"/>
        </w:rPr>
        <w:t> trăm lẻ ba nghìn không trăm bốn mươi tám đồng) </w:t>
      </w:r>
      <w:r>
        <w:rPr>
          <w:sz w:val="28"/>
        </w:rPr>
        <w:t>theo biên lai thu số 0008585 ngày 14/6/2022 của Chi cục THADS huyện Ia Grai.</w:t>
      </w:r>
    </w:p>
    <w:p>
      <w:pPr>
        <w:spacing w:after="0" w:line="259" w:lineRule="auto"/>
        <w:jc w:val="both"/>
        <w:rPr>
          <w:sz w:val="28"/>
        </w:rPr>
        <w:sectPr>
          <w:pgSz w:w="11910" w:h="16840"/>
          <w:pgMar w:header="0" w:footer="756" w:top="1060" w:bottom="940" w:left="1600" w:right="340"/>
        </w:sectPr>
      </w:pPr>
    </w:p>
    <w:p>
      <w:pPr>
        <w:spacing w:line="259" w:lineRule="auto" w:before="74"/>
        <w:ind w:left="100" w:right="794" w:firstLine="565"/>
        <w:jc w:val="both"/>
        <w:rPr>
          <w:i/>
          <w:sz w:val="28"/>
        </w:rPr>
      </w:pPr>
      <w:r>
        <w:rPr>
          <w:i/>
          <w:sz w:val="28"/>
        </w:rPr>
        <w:t>Trong trường hợp bản án được thi hành theo quy định tại Điều 2 Luật thi</w:t>
      </w:r>
      <w:r>
        <w:rPr>
          <w:i/>
          <w:sz w:val="28"/>
        </w:rPr>
        <w:t> hành án dân sự, người được thi hành án dân sự, người phải thi hành án dân sự có quyền thoả thuận thi hành án, quyền yêu cầu thi hành án, tự nguyện thi hành án</w:t>
      </w:r>
      <w:r>
        <w:rPr>
          <w:i/>
          <w:spacing w:val="-12"/>
          <w:sz w:val="28"/>
        </w:rPr>
        <w:t> </w:t>
      </w:r>
      <w:r>
        <w:rPr>
          <w:i/>
          <w:sz w:val="28"/>
        </w:rPr>
        <w:t>hoặc</w:t>
      </w:r>
      <w:r>
        <w:rPr>
          <w:i/>
          <w:spacing w:val="-11"/>
          <w:sz w:val="28"/>
        </w:rPr>
        <w:t> </w:t>
      </w:r>
      <w:r>
        <w:rPr>
          <w:i/>
          <w:sz w:val="28"/>
        </w:rPr>
        <w:t>bị</w:t>
      </w:r>
      <w:r>
        <w:rPr>
          <w:i/>
          <w:spacing w:val="-10"/>
          <w:sz w:val="28"/>
        </w:rPr>
        <w:t> </w:t>
      </w:r>
      <w:r>
        <w:rPr>
          <w:i/>
          <w:sz w:val="28"/>
        </w:rPr>
        <w:t>cưỡng</w:t>
      </w:r>
      <w:r>
        <w:rPr>
          <w:i/>
          <w:spacing w:val="-11"/>
          <w:sz w:val="28"/>
        </w:rPr>
        <w:t> </w:t>
      </w:r>
      <w:r>
        <w:rPr>
          <w:i/>
          <w:sz w:val="28"/>
        </w:rPr>
        <w:t>chế</w:t>
      </w:r>
      <w:r>
        <w:rPr>
          <w:i/>
          <w:spacing w:val="-10"/>
          <w:sz w:val="28"/>
        </w:rPr>
        <w:t> </w:t>
      </w:r>
      <w:r>
        <w:rPr>
          <w:i/>
          <w:sz w:val="28"/>
        </w:rPr>
        <w:t>thi</w:t>
      </w:r>
      <w:r>
        <w:rPr>
          <w:i/>
          <w:spacing w:val="-10"/>
          <w:sz w:val="28"/>
        </w:rPr>
        <w:t> </w:t>
      </w:r>
      <w:r>
        <w:rPr>
          <w:i/>
          <w:sz w:val="28"/>
        </w:rPr>
        <w:t>hành</w:t>
      </w:r>
      <w:r>
        <w:rPr>
          <w:i/>
          <w:spacing w:val="-12"/>
          <w:sz w:val="28"/>
        </w:rPr>
        <w:t> </w:t>
      </w:r>
      <w:r>
        <w:rPr>
          <w:i/>
          <w:sz w:val="28"/>
        </w:rPr>
        <w:t>án</w:t>
      </w:r>
      <w:r>
        <w:rPr>
          <w:i/>
          <w:spacing w:val="-12"/>
          <w:sz w:val="28"/>
        </w:rPr>
        <w:t> </w:t>
      </w:r>
      <w:r>
        <w:rPr>
          <w:i/>
          <w:sz w:val="28"/>
        </w:rPr>
        <w:t>theo</w:t>
      </w:r>
      <w:r>
        <w:rPr>
          <w:i/>
          <w:spacing w:val="-11"/>
          <w:sz w:val="28"/>
        </w:rPr>
        <w:t> </w:t>
      </w:r>
      <w:r>
        <w:rPr>
          <w:i/>
          <w:sz w:val="28"/>
        </w:rPr>
        <w:t>quy</w:t>
      </w:r>
      <w:r>
        <w:rPr>
          <w:i/>
          <w:spacing w:val="-11"/>
          <w:sz w:val="28"/>
        </w:rPr>
        <w:t> </w:t>
      </w:r>
      <w:r>
        <w:rPr>
          <w:i/>
          <w:sz w:val="28"/>
        </w:rPr>
        <w:t>định</w:t>
      </w:r>
      <w:r>
        <w:rPr>
          <w:i/>
          <w:spacing w:val="-12"/>
          <w:sz w:val="28"/>
        </w:rPr>
        <w:t> </w:t>
      </w:r>
      <w:r>
        <w:rPr>
          <w:i/>
          <w:sz w:val="28"/>
        </w:rPr>
        <w:t>tại</w:t>
      </w:r>
      <w:r>
        <w:rPr>
          <w:i/>
          <w:spacing w:val="-10"/>
          <w:sz w:val="28"/>
        </w:rPr>
        <w:t> </w:t>
      </w:r>
      <w:r>
        <w:rPr>
          <w:i/>
          <w:sz w:val="28"/>
        </w:rPr>
        <w:t>các</w:t>
      </w:r>
      <w:r>
        <w:rPr>
          <w:i/>
          <w:spacing w:val="-10"/>
          <w:sz w:val="28"/>
        </w:rPr>
        <w:t> </w:t>
      </w:r>
      <w:r>
        <w:rPr>
          <w:i/>
          <w:sz w:val="28"/>
        </w:rPr>
        <w:t>Điều</w:t>
      </w:r>
      <w:r>
        <w:rPr>
          <w:i/>
          <w:spacing w:val="-11"/>
          <w:sz w:val="28"/>
        </w:rPr>
        <w:t> </w:t>
      </w:r>
      <w:r>
        <w:rPr>
          <w:i/>
          <w:sz w:val="28"/>
        </w:rPr>
        <w:t>6,</w:t>
      </w:r>
      <w:r>
        <w:rPr>
          <w:i/>
          <w:spacing w:val="-12"/>
          <w:sz w:val="28"/>
        </w:rPr>
        <w:t> </w:t>
      </w:r>
      <w:r>
        <w:rPr>
          <w:i/>
          <w:sz w:val="28"/>
        </w:rPr>
        <w:t>7,</w:t>
      </w:r>
      <w:r>
        <w:rPr>
          <w:i/>
          <w:spacing w:val="-12"/>
          <w:sz w:val="28"/>
        </w:rPr>
        <w:t> </w:t>
      </w:r>
      <w:r>
        <w:rPr>
          <w:i/>
          <w:sz w:val="28"/>
        </w:rPr>
        <w:t>7a,</w:t>
      </w:r>
      <w:r>
        <w:rPr>
          <w:i/>
          <w:spacing w:val="-12"/>
          <w:sz w:val="28"/>
        </w:rPr>
        <w:t> </w:t>
      </w:r>
      <w:r>
        <w:rPr>
          <w:i/>
          <w:sz w:val="28"/>
        </w:rPr>
        <w:t>7b</w:t>
      </w:r>
      <w:r>
        <w:rPr>
          <w:i/>
          <w:spacing w:val="-12"/>
          <w:sz w:val="28"/>
        </w:rPr>
        <w:t> </w:t>
      </w:r>
      <w:r>
        <w:rPr>
          <w:i/>
          <w:sz w:val="28"/>
        </w:rPr>
        <w:t>và</w:t>
      </w:r>
      <w:r>
        <w:rPr>
          <w:i/>
          <w:spacing w:val="-11"/>
          <w:sz w:val="28"/>
        </w:rPr>
        <w:t> </w:t>
      </w:r>
      <w:r>
        <w:rPr>
          <w:i/>
          <w:sz w:val="28"/>
        </w:rPr>
        <w:t>9</w:t>
      </w:r>
      <w:r>
        <w:rPr>
          <w:i/>
          <w:spacing w:val="-12"/>
          <w:sz w:val="28"/>
        </w:rPr>
        <w:t> </w:t>
      </w:r>
      <w:r>
        <w:rPr>
          <w:i/>
          <w:sz w:val="28"/>
        </w:rPr>
        <w:t>Luật thi hành án dân sự; thời hiệu thi hành án được thực hiện theo quy định tại Điều 30 Luật thi hành án dân sự.</w:t>
      </w:r>
    </w:p>
    <w:p>
      <w:pPr>
        <w:pStyle w:val="BodyText"/>
        <w:spacing w:before="159"/>
        <w:ind w:right="788" w:firstLine="720"/>
      </w:pPr>
      <w:r>
        <w:rPr/>
        <w:t>Nguyên đơn có quyền kháng cáo bản án này trong thời hạn 15 ngày kể từ ngày</w:t>
      </w:r>
      <w:r>
        <w:rPr>
          <w:spacing w:val="-12"/>
        </w:rPr>
        <w:t> </w:t>
      </w:r>
      <w:r>
        <w:rPr/>
        <w:t>tuyên</w:t>
      </w:r>
      <w:r>
        <w:rPr>
          <w:spacing w:val="-12"/>
        </w:rPr>
        <w:t> </w:t>
      </w:r>
      <w:r>
        <w:rPr/>
        <w:t>án.</w:t>
      </w:r>
      <w:r>
        <w:rPr>
          <w:spacing w:val="-11"/>
        </w:rPr>
        <w:t> </w:t>
      </w:r>
      <w:r>
        <w:rPr/>
        <w:t>Bị</w:t>
      </w:r>
      <w:r>
        <w:rPr>
          <w:spacing w:val="-11"/>
        </w:rPr>
        <w:t> </w:t>
      </w:r>
      <w:r>
        <w:rPr/>
        <w:t>đơn</w:t>
      </w:r>
      <w:r>
        <w:rPr>
          <w:spacing w:val="-13"/>
        </w:rPr>
        <w:t> </w:t>
      </w:r>
      <w:r>
        <w:rPr/>
        <w:t>có</w:t>
      </w:r>
      <w:r>
        <w:rPr>
          <w:spacing w:val="-12"/>
        </w:rPr>
        <w:t> </w:t>
      </w:r>
      <w:r>
        <w:rPr/>
        <w:t>quyền</w:t>
      </w:r>
      <w:r>
        <w:rPr>
          <w:spacing w:val="-12"/>
        </w:rPr>
        <w:t> </w:t>
      </w:r>
      <w:r>
        <w:rPr/>
        <w:t>kháng</w:t>
      </w:r>
      <w:r>
        <w:rPr>
          <w:spacing w:val="-17"/>
        </w:rPr>
        <w:t> </w:t>
      </w:r>
      <w:r>
        <w:rPr/>
        <w:t>cáo</w:t>
      </w:r>
      <w:r>
        <w:rPr>
          <w:spacing w:val="-13"/>
        </w:rPr>
        <w:t> </w:t>
      </w:r>
      <w:r>
        <w:rPr/>
        <w:t>trong</w:t>
      </w:r>
      <w:r>
        <w:rPr>
          <w:spacing w:val="-13"/>
        </w:rPr>
        <w:t> </w:t>
      </w:r>
      <w:r>
        <w:rPr/>
        <w:t>thời</w:t>
      </w:r>
      <w:r>
        <w:rPr>
          <w:spacing w:val="-11"/>
        </w:rPr>
        <w:t> </w:t>
      </w:r>
      <w:r>
        <w:rPr/>
        <w:t>hạn</w:t>
      </w:r>
      <w:r>
        <w:rPr>
          <w:spacing w:val="-12"/>
        </w:rPr>
        <w:t> </w:t>
      </w:r>
      <w:r>
        <w:rPr/>
        <w:t>15</w:t>
      </w:r>
      <w:r>
        <w:rPr>
          <w:spacing w:val="-13"/>
        </w:rPr>
        <w:t> </w:t>
      </w:r>
      <w:r>
        <w:rPr/>
        <w:t>ngày</w:t>
      </w:r>
      <w:r>
        <w:rPr>
          <w:spacing w:val="-12"/>
        </w:rPr>
        <w:t> </w:t>
      </w:r>
      <w:r>
        <w:rPr/>
        <w:t>kể</w:t>
      </w:r>
      <w:r>
        <w:rPr>
          <w:spacing w:val="-17"/>
        </w:rPr>
        <w:t> </w:t>
      </w:r>
      <w:r>
        <w:rPr/>
        <w:t>từ</w:t>
      </w:r>
      <w:r>
        <w:rPr>
          <w:spacing w:val="-14"/>
        </w:rPr>
        <w:t> </w:t>
      </w:r>
      <w:r>
        <w:rPr/>
        <w:t>ngày</w:t>
      </w:r>
      <w:r>
        <w:rPr>
          <w:spacing w:val="-12"/>
        </w:rPr>
        <w:t> </w:t>
      </w:r>
      <w:r>
        <w:rPr/>
        <w:t>nhận được bản án hoặc bản án được niêm yết.</w:t>
      </w:r>
    </w:p>
    <w:p>
      <w:pPr>
        <w:pStyle w:val="BodyText"/>
        <w:ind w:left="0"/>
        <w:jc w:val="left"/>
        <w:rPr>
          <w:sz w:val="20"/>
        </w:rPr>
      </w:pPr>
    </w:p>
    <w:p>
      <w:pPr>
        <w:pStyle w:val="BodyText"/>
        <w:ind w:left="0"/>
        <w:jc w:val="left"/>
        <w:rPr>
          <w:sz w:val="20"/>
        </w:rPr>
      </w:pPr>
    </w:p>
    <w:p>
      <w:pPr>
        <w:pStyle w:val="BodyText"/>
        <w:spacing w:before="1"/>
        <w:ind w:left="0"/>
        <w:jc w:val="left"/>
        <w:rPr>
          <w:sz w:val="17"/>
        </w:rPr>
      </w:pPr>
    </w:p>
    <w:tbl>
      <w:tblPr>
        <w:tblW w:w="0" w:type="auto"/>
        <w:jc w:val="left"/>
        <w:tblInd w:w="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4"/>
        <w:gridCol w:w="5889"/>
      </w:tblGrid>
      <w:tr>
        <w:trPr>
          <w:trHeight w:val="2560" w:hRule="atLeast"/>
        </w:trPr>
        <w:tc>
          <w:tcPr>
            <w:tcW w:w="3794" w:type="dxa"/>
          </w:tcPr>
          <w:p>
            <w:pPr>
              <w:pStyle w:val="TableParagraph"/>
              <w:spacing w:line="267" w:lineRule="exact"/>
              <w:ind w:left="50"/>
              <w:rPr>
                <w:b/>
                <w:i/>
                <w:sz w:val="24"/>
              </w:rPr>
            </w:pPr>
            <w:r>
              <w:rPr>
                <w:b/>
                <w:i/>
                <w:sz w:val="24"/>
              </w:rPr>
              <w:t>Nơi</w:t>
            </w:r>
            <w:r>
              <w:rPr>
                <w:b/>
                <w:i/>
                <w:spacing w:val="-2"/>
                <w:sz w:val="24"/>
              </w:rPr>
              <w:t> nhận:</w:t>
            </w:r>
          </w:p>
          <w:p>
            <w:pPr>
              <w:pStyle w:val="TableParagraph"/>
              <w:numPr>
                <w:ilvl w:val="0"/>
                <w:numId w:val="5"/>
              </w:numPr>
              <w:tabs>
                <w:tab w:pos="180" w:val="left" w:leader="none"/>
              </w:tabs>
              <w:spacing w:line="251" w:lineRule="exact" w:before="57" w:after="0"/>
              <w:ind w:left="180" w:right="0" w:hanging="130"/>
              <w:jc w:val="left"/>
              <w:rPr>
                <w:sz w:val="22"/>
              </w:rPr>
            </w:pPr>
            <w:r>
              <w:rPr>
                <w:sz w:val="22"/>
              </w:rPr>
              <w:t>Các</w:t>
            </w:r>
            <w:r>
              <w:rPr>
                <w:spacing w:val="-5"/>
                <w:sz w:val="22"/>
              </w:rPr>
              <w:t> </w:t>
            </w:r>
            <w:r>
              <w:rPr>
                <w:sz w:val="22"/>
              </w:rPr>
              <w:t>đương</w:t>
            </w:r>
            <w:r>
              <w:rPr>
                <w:spacing w:val="-6"/>
                <w:sz w:val="22"/>
              </w:rPr>
              <w:t> </w:t>
            </w:r>
            <w:r>
              <w:rPr>
                <w:spacing w:val="-5"/>
                <w:sz w:val="22"/>
              </w:rPr>
              <w:t>sự;</w:t>
            </w:r>
          </w:p>
          <w:p>
            <w:pPr>
              <w:pStyle w:val="TableParagraph"/>
              <w:numPr>
                <w:ilvl w:val="0"/>
                <w:numId w:val="5"/>
              </w:numPr>
              <w:tabs>
                <w:tab w:pos="180" w:val="left" w:leader="none"/>
              </w:tabs>
              <w:spacing w:line="251" w:lineRule="exact" w:before="0" w:after="0"/>
              <w:ind w:left="180" w:right="0" w:hanging="130"/>
              <w:jc w:val="left"/>
              <w:rPr>
                <w:sz w:val="22"/>
              </w:rPr>
            </w:pPr>
            <w:r>
              <w:rPr>
                <w:sz w:val="22"/>
              </w:rPr>
              <w:t>Chi</w:t>
            </w:r>
            <w:r>
              <w:rPr>
                <w:spacing w:val="-9"/>
                <w:sz w:val="22"/>
              </w:rPr>
              <w:t> </w:t>
            </w:r>
            <w:r>
              <w:rPr>
                <w:sz w:val="22"/>
              </w:rPr>
              <w:t>cục</w:t>
            </w:r>
            <w:r>
              <w:rPr>
                <w:spacing w:val="-5"/>
                <w:sz w:val="22"/>
              </w:rPr>
              <w:t> </w:t>
            </w:r>
            <w:r>
              <w:rPr>
                <w:sz w:val="22"/>
              </w:rPr>
              <w:t>THADS</w:t>
            </w:r>
            <w:r>
              <w:rPr>
                <w:spacing w:val="-5"/>
                <w:sz w:val="22"/>
              </w:rPr>
              <w:t> </w:t>
            </w:r>
            <w:r>
              <w:rPr>
                <w:sz w:val="22"/>
              </w:rPr>
              <w:t>huyện</w:t>
            </w:r>
            <w:r>
              <w:rPr>
                <w:spacing w:val="-6"/>
                <w:sz w:val="22"/>
              </w:rPr>
              <w:t> </w:t>
            </w:r>
            <w:r>
              <w:rPr>
                <w:sz w:val="22"/>
              </w:rPr>
              <w:t>Ia</w:t>
            </w:r>
            <w:r>
              <w:rPr>
                <w:spacing w:val="-5"/>
                <w:sz w:val="22"/>
              </w:rPr>
              <w:t> </w:t>
            </w:r>
            <w:r>
              <w:rPr>
                <w:spacing w:val="-4"/>
                <w:sz w:val="22"/>
              </w:rPr>
              <w:t>Grai;</w:t>
            </w:r>
          </w:p>
          <w:p>
            <w:pPr>
              <w:pStyle w:val="TableParagraph"/>
              <w:numPr>
                <w:ilvl w:val="0"/>
                <w:numId w:val="5"/>
              </w:numPr>
              <w:tabs>
                <w:tab w:pos="180" w:val="left" w:leader="none"/>
              </w:tabs>
              <w:spacing w:line="251" w:lineRule="exact" w:before="3" w:after="0"/>
              <w:ind w:left="180" w:right="0" w:hanging="130"/>
              <w:jc w:val="left"/>
              <w:rPr>
                <w:sz w:val="22"/>
              </w:rPr>
            </w:pPr>
            <w:r>
              <w:rPr>
                <w:sz w:val="22"/>
              </w:rPr>
              <w:t>Toà</w:t>
            </w:r>
            <w:r>
              <w:rPr>
                <w:spacing w:val="-1"/>
                <w:sz w:val="22"/>
              </w:rPr>
              <w:t> </w:t>
            </w:r>
            <w:r>
              <w:rPr>
                <w:sz w:val="22"/>
              </w:rPr>
              <w:t>án</w:t>
            </w:r>
            <w:r>
              <w:rPr>
                <w:spacing w:val="-2"/>
                <w:sz w:val="22"/>
              </w:rPr>
              <w:t> tỉnh;</w:t>
            </w:r>
          </w:p>
          <w:p>
            <w:pPr>
              <w:pStyle w:val="TableParagraph"/>
              <w:numPr>
                <w:ilvl w:val="0"/>
                <w:numId w:val="5"/>
              </w:numPr>
              <w:tabs>
                <w:tab w:pos="180" w:val="left" w:leader="none"/>
              </w:tabs>
              <w:spacing w:line="251" w:lineRule="exact" w:before="0" w:after="0"/>
              <w:ind w:left="180" w:right="0" w:hanging="130"/>
              <w:jc w:val="left"/>
              <w:rPr>
                <w:sz w:val="22"/>
              </w:rPr>
            </w:pPr>
            <w:r>
              <w:rPr>
                <w:sz w:val="22"/>
              </w:rPr>
              <w:t>VKSND</w:t>
            </w:r>
            <w:r>
              <w:rPr>
                <w:spacing w:val="-12"/>
                <w:sz w:val="22"/>
              </w:rPr>
              <w:t> </w:t>
            </w:r>
            <w:r>
              <w:rPr>
                <w:spacing w:val="-2"/>
                <w:sz w:val="22"/>
              </w:rPr>
              <w:t>huyện;</w:t>
            </w:r>
          </w:p>
          <w:p>
            <w:pPr>
              <w:pStyle w:val="TableParagraph"/>
              <w:numPr>
                <w:ilvl w:val="0"/>
                <w:numId w:val="5"/>
              </w:numPr>
              <w:tabs>
                <w:tab w:pos="180" w:val="left" w:leader="none"/>
              </w:tabs>
              <w:spacing w:line="240" w:lineRule="auto" w:before="2" w:after="0"/>
              <w:ind w:left="180" w:right="0" w:hanging="130"/>
              <w:jc w:val="left"/>
              <w:rPr>
                <w:sz w:val="22"/>
              </w:rPr>
            </w:pPr>
            <w:r>
              <w:rPr>
                <w:sz w:val="22"/>
              </w:rPr>
              <w:t>Lưu</w:t>
            </w:r>
            <w:r>
              <w:rPr>
                <w:spacing w:val="-3"/>
                <w:sz w:val="22"/>
              </w:rPr>
              <w:t> </w:t>
            </w:r>
            <w:r>
              <w:rPr>
                <w:sz w:val="22"/>
              </w:rPr>
              <w:t>hồ</w:t>
            </w:r>
            <w:r>
              <w:rPr>
                <w:spacing w:val="-3"/>
                <w:sz w:val="22"/>
              </w:rPr>
              <w:t> </w:t>
            </w:r>
            <w:r>
              <w:rPr>
                <w:spacing w:val="-5"/>
                <w:sz w:val="22"/>
              </w:rPr>
              <w:t>sơ.</w:t>
            </w:r>
          </w:p>
        </w:tc>
        <w:tc>
          <w:tcPr>
            <w:tcW w:w="5889" w:type="dxa"/>
          </w:tcPr>
          <w:p>
            <w:pPr>
              <w:pStyle w:val="TableParagraph"/>
              <w:spacing w:line="237" w:lineRule="auto"/>
              <w:ind w:left="822" w:firstLine="445"/>
              <w:rPr>
                <w:b/>
                <w:sz w:val="28"/>
              </w:rPr>
            </w:pPr>
            <w:r>
              <w:rPr>
                <w:b/>
                <w:sz w:val="28"/>
              </w:rPr>
              <w:t>TM.</w:t>
            </w:r>
            <w:r>
              <w:rPr>
                <w:b/>
                <w:spacing w:val="-7"/>
                <w:sz w:val="28"/>
              </w:rPr>
              <w:t> </w:t>
            </w:r>
            <w:r>
              <w:rPr>
                <w:b/>
                <w:sz w:val="28"/>
              </w:rPr>
              <w:t>HỘI</w:t>
            </w:r>
            <w:r>
              <w:rPr>
                <w:b/>
                <w:spacing w:val="-7"/>
                <w:sz w:val="28"/>
              </w:rPr>
              <w:t> </w:t>
            </w:r>
            <w:r>
              <w:rPr>
                <w:b/>
                <w:sz w:val="28"/>
              </w:rPr>
              <w:t>ĐỒNG</w:t>
            </w:r>
            <w:r>
              <w:rPr>
                <w:b/>
                <w:spacing w:val="-5"/>
                <w:sz w:val="28"/>
              </w:rPr>
              <w:t> </w:t>
            </w:r>
            <w:r>
              <w:rPr>
                <w:b/>
                <w:sz w:val="28"/>
              </w:rPr>
              <w:t>XÉT</w:t>
            </w:r>
            <w:r>
              <w:rPr>
                <w:b/>
                <w:spacing w:val="-8"/>
                <w:sz w:val="28"/>
              </w:rPr>
              <w:t> </w:t>
            </w:r>
            <w:r>
              <w:rPr>
                <w:b/>
                <w:sz w:val="28"/>
              </w:rPr>
              <w:t>XỬ</w:t>
            </w:r>
            <w:r>
              <w:rPr>
                <w:b/>
                <w:spacing w:val="-6"/>
                <w:sz w:val="28"/>
              </w:rPr>
              <w:t> </w:t>
            </w:r>
            <w:r>
              <w:rPr>
                <w:b/>
                <w:sz w:val="28"/>
              </w:rPr>
              <w:t>SƠ</w:t>
            </w:r>
            <w:r>
              <w:rPr>
                <w:b/>
                <w:spacing w:val="-6"/>
                <w:sz w:val="28"/>
              </w:rPr>
              <w:t> </w:t>
            </w:r>
            <w:r>
              <w:rPr>
                <w:b/>
                <w:sz w:val="28"/>
              </w:rPr>
              <w:t>THẨM THẨM PHÁN - CHỦ TỌA PHIÊN TOÀ</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21"/>
              <w:ind w:left="2348"/>
              <w:rPr>
                <w:b/>
                <w:sz w:val="28"/>
              </w:rPr>
            </w:pPr>
            <w:r>
              <w:rPr>
                <w:b/>
                <w:sz w:val="28"/>
              </w:rPr>
              <w:t>Đặng</w:t>
            </w:r>
            <w:r>
              <w:rPr>
                <w:b/>
                <w:spacing w:val="-4"/>
                <w:sz w:val="28"/>
              </w:rPr>
              <w:t> </w:t>
            </w:r>
            <w:r>
              <w:rPr>
                <w:b/>
                <w:sz w:val="28"/>
              </w:rPr>
              <w:t>Chí</w:t>
            </w:r>
            <w:r>
              <w:rPr>
                <w:b/>
                <w:spacing w:val="-2"/>
                <w:sz w:val="28"/>
              </w:rPr>
              <w:t> </w:t>
            </w:r>
            <w:r>
              <w:rPr>
                <w:b/>
                <w:spacing w:val="-4"/>
                <w:sz w:val="28"/>
              </w:rPr>
              <w:t>Công</w:t>
            </w:r>
          </w:p>
        </w:tc>
      </w:tr>
    </w:tbl>
    <w:sectPr>
      <w:pgSz w:w="11910" w:h="16840"/>
      <w:pgMar w:header="0" w:footer="756" w:top="1060" w:bottom="940" w:left="160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6.130005pt;margin-top:793.224976pt;width:12.6pt;height:13pt;mso-position-horizontal-relative:page;mso-position-vertical-relative:page;z-index:-15792640" type="#_x0000_t202" id="docshape1" filled="false" stroked="false">
          <v:textbox inset="0,0,0,0">
            <w:txbxContent>
              <w:p>
                <w:pPr>
                  <w:spacing w:line="244" w:lineRule="exact" w:before="0"/>
                  <w:ind w:left="60" w:right="0" w:firstLine="0"/>
                  <w:jc w:val="left"/>
                  <w:rPr>
                    <w:rFonts w:ascii="Calibri"/>
                    <w:sz w:val="22"/>
                  </w:rPr>
                </w:pPr>
                <w:r>
                  <w:rPr>
                    <w:rFonts w:ascii="Calibri"/>
                    <w:sz w:val="22"/>
                  </w:rPr>
                  <w:fldChar w:fldCharType="begin"/>
                </w:r>
                <w:r>
                  <w:rPr>
                    <w:rFonts w:ascii="Calibri"/>
                    <w:sz w:val="22"/>
                  </w:rPr>
                  <w:instrText> PAGE </w:instrText>
                </w:r>
                <w:r>
                  <w:rPr>
                    <w:rFonts w:ascii="Calibri"/>
                    <w:sz w:val="22"/>
                  </w:rPr>
                  <w:fldChar w:fldCharType="separate"/>
                </w:r>
                <w:r>
                  <w:rPr>
                    <w:rFonts w:ascii="Calibri"/>
                    <w:sz w:val="22"/>
                  </w:rPr>
                  <w:t>2</w:t>
                </w:r>
                <w:r>
                  <w:rPr>
                    <w:rFonts w:ascii="Calibri"/>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0" w:hanging="130"/>
      </w:pPr>
      <w:rPr>
        <w:rFonts w:hint="default" w:ascii="Times New Roman" w:hAnsi="Times New Roman" w:eastAsia="Times New Roman" w:cs="Times New Roman"/>
        <w:b w:val="0"/>
        <w:bCs w:val="0"/>
        <w:i w:val="0"/>
        <w:iCs w:val="0"/>
        <w:w w:val="99"/>
        <w:sz w:val="22"/>
        <w:szCs w:val="22"/>
        <w:lang w:val="vi" w:eastAsia="en-US" w:bidi="ar-SA"/>
      </w:rPr>
    </w:lvl>
    <w:lvl w:ilvl="1">
      <w:start w:val="0"/>
      <w:numFmt w:val="bullet"/>
      <w:lvlText w:val="•"/>
      <w:lvlJc w:val="left"/>
      <w:pPr>
        <w:ind w:left="541" w:hanging="130"/>
      </w:pPr>
      <w:rPr>
        <w:rFonts w:hint="default"/>
        <w:lang w:val="vi" w:eastAsia="en-US" w:bidi="ar-SA"/>
      </w:rPr>
    </w:lvl>
    <w:lvl w:ilvl="2">
      <w:start w:val="0"/>
      <w:numFmt w:val="bullet"/>
      <w:lvlText w:val="•"/>
      <w:lvlJc w:val="left"/>
      <w:pPr>
        <w:ind w:left="902" w:hanging="130"/>
      </w:pPr>
      <w:rPr>
        <w:rFonts w:hint="default"/>
        <w:lang w:val="vi" w:eastAsia="en-US" w:bidi="ar-SA"/>
      </w:rPr>
    </w:lvl>
    <w:lvl w:ilvl="3">
      <w:start w:val="0"/>
      <w:numFmt w:val="bullet"/>
      <w:lvlText w:val="•"/>
      <w:lvlJc w:val="left"/>
      <w:pPr>
        <w:ind w:left="1264" w:hanging="130"/>
      </w:pPr>
      <w:rPr>
        <w:rFonts w:hint="default"/>
        <w:lang w:val="vi" w:eastAsia="en-US" w:bidi="ar-SA"/>
      </w:rPr>
    </w:lvl>
    <w:lvl w:ilvl="4">
      <w:start w:val="0"/>
      <w:numFmt w:val="bullet"/>
      <w:lvlText w:val="•"/>
      <w:lvlJc w:val="left"/>
      <w:pPr>
        <w:ind w:left="1625" w:hanging="130"/>
      </w:pPr>
      <w:rPr>
        <w:rFonts w:hint="default"/>
        <w:lang w:val="vi" w:eastAsia="en-US" w:bidi="ar-SA"/>
      </w:rPr>
    </w:lvl>
    <w:lvl w:ilvl="5">
      <w:start w:val="0"/>
      <w:numFmt w:val="bullet"/>
      <w:lvlText w:val="•"/>
      <w:lvlJc w:val="left"/>
      <w:pPr>
        <w:ind w:left="1987" w:hanging="130"/>
      </w:pPr>
      <w:rPr>
        <w:rFonts w:hint="default"/>
        <w:lang w:val="vi" w:eastAsia="en-US" w:bidi="ar-SA"/>
      </w:rPr>
    </w:lvl>
    <w:lvl w:ilvl="6">
      <w:start w:val="0"/>
      <w:numFmt w:val="bullet"/>
      <w:lvlText w:val="•"/>
      <w:lvlJc w:val="left"/>
      <w:pPr>
        <w:ind w:left="2348" w:hanging="130"/>
      </w:pPr>
      <w:rPr>
        <w:rFonts w:hint="default"/>
        <w:lang w:val="vi" w:eastAsia="en-US" w:bidi="ar-SA"/>
      </w:rPr>
    </w:lvl>
    <w:lvl w:ilvl="7">
      <w:start w:val="0"/>
      <w:numFmt w:val="bullet"/>
      <w:lvlText w:val="•"/>
      <w:lvlJc w:val="left"/>
      <w:pPr>
        <w:ind w:left="2709" w:hanging="130"/>
      </w:pPr>
      <w:rPr>
        <w:rFonts w:hint="default"/>
        <w:lang w:val="vi" w:eastAsia="en-US" w:bidi="ar-SA"/>
      </w:rPr>
    </w:lvl>
    <w:lvl w:ilvl="8">
      <w:start w:val="0"/>
      <w:numFmt w:val="bullet"/>
      <w:lvlText w:val="•"/>
      <w:lvlJc w:val="left"/>
      <w:pPr>
        <w:ind w:left="3071" w:hanging="130"/>
      </w:pPr>
      <w:rPr>
        <w:rFonts w:hint="default"/>
        <w:lang w:val="vi" w:eastAsia="en-US" w:bidi="ar-SA"/>
      </w:rPr>
    </w:lvl>
  </w:abstractNum>
  <w:abstractNum w:abstractNumId="3">
    <w:multiLevelType w:val="hybridMultilevel"/>
    <w:lvl w:ilvl="0">
      <w:start w:val="1"/>
      <w:numFmt w:val="decimal"/>
      <w:lvlText w:val="%1."/>
      <w:lvlJc w:val="left"/>
      <w:pPr>
        <w:ind w:left="946" w:hanging="28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42" w:hanging="280"/>
      </w:pPr>
      <w:rPr>
        <w:rFonts w:hint="default"/>
        <w:lang w:val="vi" w:eastAsia="en-US" w:bidi="ar-SA"/>
      </w:rPr>
    </w:lvl>
    <w:lvl w:ilvl="2">
      <w:start w:val="0"/>
      <w:numFmt w:val="bullet"/>
      <w:lvlText w:val="•"/>
      <w:lvlJc w:val="left"/>
      <w:pPr>
        <w:ind w:left="2745" w:hanging="280"/>
      </w:pPr>
      <w:rPr>
        <w:rFonts w:hint="default"/>
        <w:lang w:val="vi" w:eastAsia="en-US" w:bidi="ar-SA"/>
      </w:rPr>
    </w:lvl>
    <w:lvl w:ilvl="3">
      <w:start w:val="0"/>
      <w:numFmt w:val="bullet"/>
      <w:lvlText w:val="•"/>
      <w:lvlJc w:val="left"/>
      <w:pPr>
        <w:ind w:left="3647" w:hanging="280"/>
      </w:pPr>
      <w:rPr>
        <w:rFonts w:hint="default"/>
        <w:lang w:val="vi" w:eastAsia="en-US" w:bidi="ar-SA"/>
      </w:rPr>
    </w:lvl>
    <w:lvl w:ilvl="4">
      <w:start w:val="0"/>
      <w:numFmt w:val="bullet"/>
      <w:lvlText w:val="•"/>
      <w:lvlJc w:val="left"/>
      <w:pPr>
        <w:ind w:left="4550" w:hanging="280"/>
      </w:pPr>
      <w:rPr>
        <w:rFonts w:hint="default"/>
        <w:lang w:val="vi" w:eastAsia="en-US" w:bidi="ar-SA"/>
      </w:rPr>
    </w:lvl>
    <w:lvl w:ilvl="5">
      <w:start w:val="0"/>
      <w:numFmt w:val="bullet"/>
      <w:lvlText w:val="•"/>
      <w:lvlJc w:val="left"/>
      <w:pPr>
        <w:ind w:left="5452" w:hanging="280"/>
      </w:pPr>
      <w:rPr>
        <w:rFonts w:hint="default"/>
        <w:lang w:val="vi" w:eastAsia="en-US" w:bidi="ar-SA"/>
      </w:rPr>
    </w:lvl>
    <w:lvl w:ilvl="6">
      <w:start w:val="0"/>
      <w:numFmt w:val="bullet"/>
      <w:lvlText w:val="•"/>
      <w:lvlJc w:val="left"/>
      <w:pPr>
        <w:ind w:left="6355" w:hanging="280"/>
      </w:pPr>
      <w:rPr>
        <w:rFonts w:hint="default"/>
        <w:lang w:val="vi" w:eastAsia="en-US" w:bidi="ar-SA"/>
      </w:rPr>
    </w:lvl>
    <w:lvl w:ilvl="7">
      <w:start w:val="0"/>
      <w:numFmt w:val="bullet"/>
      <w:lvlText w:val="•"/>
      <w:lvlJc w:val="left"/>
      <w:pPr>
        <w:ind w:left="7257" w:hanging="280"/>
      </w:pPr>
      <w:rPr>
        <w:rFonts w:hint="default"/>
        <w:lang w:val="vi" w:eastAsia="en-US" w:bidi="ar-SA"/>
      </w:rPr>
    </w:lvl>
    <w:lvl w:ilvl="8">
      <w:start w:val="0"/>
      <w:numFmt w:val="bullet"/>
      <w:lvlText w:val="•"/>
      <w:lvlJc w:val="left"/>
      <w:pPr>
        <w:ind w:left="8160" w:hanging="280"/>
      </w:pPr>
      <w:rPr>
        <w:rFonts w:hint="default"/>
        <w:lang w:val="vi" w:eastAsia="en-US" w:bidi="ar-SA"/>
      </w:rPr>
    </w:lvl>
  </w:abstractNum>
  <w:abstractNum w:abstractNumId="2">
    <w:multiLevelType w:val="hybridMultilevel"/>
    <w:lvl w:ilvl="0">
      <w:start w:val="0"/>
      <w:numFmt w:val="bullet"/>
      <w:lvlText w:val="-"/>
      <w:lvlJc w:val="left"/>
      <w:pPr>
        <w:ind w:left="100" w:hanging="150"/>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86" w:hanging="150"/>
      </w:pPr>
      <w:rPr>
        <w:rFonts w:hint="default"/>
        <w:lang w:val="vi" w:eastAsia="en-US" w:bidi="ar-SA"/>
      </w:rPr>
    </w:lvl>
    <w:lvl w:ilvl="2">
      <w:start w:val="0"/>
      <w:numFmt w:val="bullet"/>
      <w:lvlText w:val="•"/>
      <w:lvlJc w:val="left"/>
      <w:pPr>
        <w:ind w:left="2073" w:hanging="150"/>
      </w:pPr>
      <w:rPr>
        <w:rFonts w:hint="default"/>
        <w:lang w:val="vi" w:eastAsia="en-US" w:bidi="ar-SA"/>
      </w:rPr>
    </w:lvl>
    <w:lvl w:ilvl="3">
      <w:start w:val="0"/>
      <w:numFmt w:val="bullet"/>
      <w:lvlText w:val="•"/>
      <w:lvlJc w:val="left"/>
      <w:pPr>
        <w:ind w:left="3059" w:hanging="150"/>
      </w:pPr>
      <w:rPr>
        <w:rFonts w:hint="default"/>
        <w:lang w:val="vi" w:eastAsia="en-US" w:bidi="ar-SA"/>
      </w:rPr>
    </w:lvl>
    <w:lvl w:ilvl="4">
      <w:start w:val="0"/>
      <w:numFmt w:val="bullet"/>
      <w:lvlText w:val="•"/>
      <w:lvlJc w:val="left"/>
      <w:pPr>
        <w:ind w:left="4046" w:hanging="150"/>
      </w:pPr>
      <w:rPr>
        <w:rFonts w:hint="default"/>
        <w:lang w:val="vi" w:eastAsia="en-US" w:bidi="ar-SA"/>
      </w:rPr>
    </w:lvl>
    <w:lvl w:ilvl="5">
      <w:start w:val="0"/>
      <w:numFmt w:val="bullet"/>
      <w:lvlText w:val="•"/>
      <w:lvlJc w:val="left"/>
      <w:pPr>
        <w:ind w:left="5032" w:hanging="150"/>
      </w:pPr>
      <w:rPr>
        <w:rFonts w:hint="default"/>
        <w:lang w:val="vi" w:eastAsia="en-US" w:bidi="ar-SA"/>
      </w:rPr>
    </w:lvl>
    <w:lvl w:ilvl="6">
      <w:start w:val="0"/>
      <w:numFmt w:val="bullet"/>
      <w:lvlText w:val="•"/>
      <w:lvlJc w:val="left"/>
      <w:pPr>
        <w:ind w:left="6019" w:hanging="150"/>
      </w:pPr>
      <w:rPr>
        <w:rFonts w:hint="default"/>
        <w:lang w:val="vi" w:eastAsia="en-US" w:bidi="ar-SA"/>
      </w:rPr>
    </w:lvl>
    <w:lvl w:ilvl="7">
      <w:start w:val="0"/>
      <w:numFmt w:val="bullet"/>
      <w:lvlText w:val="•"/>
      <w:lvlJc w:val="left"/>
      <w:pPr>
        <w:ind w:left="7005" w:hanging="150"/>
      </w:pPr>
      <w:rPr>
        <w:rFonts w:hint="default"/>
        <w:lang w:val="vi" w:eastAsia="en-US" w:bidi="ar-SA"/>
      </w:rPr>
    </w:lvl>
    <w:lvl w:ilvl="8">
      <w:start w:val="0"/>
      <w:numFmt w:val="bullet"/>
      <w:lvlText w:val="•"/>
      <w:lvlJc w:val="left"/>
      <w:pPr>
        <w:ind w:left="7992" w:hanging="150"/>
      </w:pPr>
      <w:rPr>
        <w:rFonts w:hint="default"/>
        <w:lang w:val="vi" w:eastAsia="en-US" w:bidi="ar-SA"/>
      </w:rPr>
    </w:lvl>
  </w:abstractNum>
  <w:abstractNum w:abstractNumId="1">
    <w:multiLevelType w:val="hybridMultilevel"/>
    <w:lvl w:ilvl="0">
      <w:start w:val="1"/>
      <w:numFmt w:val="decimal"/>
      <w:lvlText w:val="%1."/>
      <w:lvlJc w:val="left"/>
      <w:pPr>
        <w:ind w:left="100" w:hanging="285"/>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86" w:hanging="285"/>
      </w:pPr>
      <w:rPr>
        <w:rFonts w:hint="default"/>
        <w:lang w:val="vi" w:eastAsia="en-US" w:bidi="ar-SA"/>
      </w:rPr>
    </w:lvl>
    <w:lvl w:ilvl="2">
      <w:start w:val="0"/>
      <w:numFmt w:val="bullet"/>
      <w:lvlText w:val="•"/>
      <w:lvlJc w:val="left"/>
      <w:pPr>
        <w:ind w:left="2073" w:hanging="285"/>
      </w:pPr>
      <w:rPr>
        <w:rFonts w:hint="default"/>
        <w:lang w:val="vi" w:eastAsia="en-US" w:bidi="ar-SA"/>
      </w:rPr>
    </w:lvl>
    <w:lvl w:ilvl="3">
      <w:start w:val="0"/>
      <w:numFmt w:val="bullet"/>
      <w:lvlText w:val="•"/>
      <w:lvlJc w:val="left"/>
      <w:pPr>
        <w:ind w:left="3059" w:hanging="285"/>
      </w:pPr>
      <w:rPr>
        <w:rFonts w:hint="default"/>
        <w:lang w:val="vi" w:eastAsia="en-US" w:bidi="ar-SA"/>
      </w:rPr>
    </w:lvl>
    <w:lvl w:ilvl="4">
      <w:start w:val="0"/>
      <w:numFmt w:val="bullet"/>
      <w:lvlText w:val="•"/>
      <w:lvlJc w:val="left"/>
      <w:pPr>
        <w:ind w:left="4046" w:hanging="285"/>
      </w:pPr>
      <w:rPr>
        <w:rFonts w:hint="default"/>
        <w:lang w:val="vi" w:eastAsia="en-US" w:bidi="ar-SA"/>
      </w:rPr>
    </w:lvl>
    <w:lvl w:ilvl="5">
      <w:start w:val="0"/>
      <w:numFmt w:val="bullet"/>
      <w:lvlText w:val="•"/>
      <w:lvlJc w:val="left"/>
      <w:pPr>
        <w:ind w:left="5032" w:hanging="285"/>
      </w:pPr>
      <w:rPr>
        <w:rFonts w:hint="default"/>
        <w:lang w:val="vi" w:eastAsia="en-US" w:bidi="ar-SA"/>
      </w:rPr>
    </w:lvl>
    <w:lvl w:ilvl="6">
      <w:start w:val="0"/>
      <w:numFmt w:val="bullet"/>
      <w:lvlText w:val="•"/>
      <w:lvlJc w:val="left"/>
      <w:pPr>
        <w:ind w:left="6019" w:hanging="285"/>
      </w:pPr>
      <w:rPr>
        <w:rFonts w:hint="default"/>
        <w:lang w:val="vi" w:eastAsia="en-US" w:bidi="ar-SA"/>
      </w:rPr>
    </w:lvl>
    <w:lvl w:ilvl="7">
      <w:start w:val="0"/>
      <w:numFmt w:val="bullet"/>
      <w:lvlText w:val="•"/>
      <w:lvlJc w:val="left"/>
      <w:pPr>
        <w:ind w:left="7005" w:hanging="285"/>
      </w:pPr>
      <w:rPr>
        <w:rFonts w:hint="default"/>
        <w:lang w:val="vi" w:eastAsia="en-US" w:bidi="ar-SA"/>
      </w:rPr>
    </w:lvl>
    <w:lvl w:ilvl="8">
      <w:start w:val="0"/>
      <w:numFmt w:val="bullet"/>
      <w:lvlText w:val="•"/>
      <w:lvlJc w:val="left"/>
      <w:pPr>
        <w:ind w:left="7992" w:hanging="285"/>
      </w:pPr>
      <w:rPr>
        <w:rFonts w:hint="default"/>
        <w:lang w:val="vi" w:eastAsia="en-US" w:bidi="ar-SA"/>
      </w:rPr>
    </w:lvl>
  </w:abstractNum>
  <w:abstractNum w:abstractNumId="0">
    <w:multiLevelType w:val="hybridMultilevel"/>
    <w:lvl w:ilvl="0">
      <w:start w:val="1"/>
      <w:numFmt w:val="decimal"/>
      <w:lvlText w:val="%1."/>
      <w:lvlJc w:val="left"/>
      <w:pPr>
        <w:ind w:left="946" w:hanging="28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0" w:hanging="180"/>
      </w:pPr>
      <w:rPr>
        <w:rFonts w:hint="default" w:ascii="Times New Roman" w:hAnsi="Times New Roman" w:eastAsia="Times New Roman" w:cs="Times New Roman"/>
        <w:b/>
        <w:bCs/>
        <w:i/>
        <w:iCs/>
        <w:w w:val="99"/>
        <w:sz w:val="28"/>
        <w:szCs w:val="28"/>
        <w:lang w:val="vi" w:eastAsia="en-US" w:bidi="ar-SA"/>
      </w:rPr>
    </w:lvl>
    <w:lvl w:ilvl="2">
      <w:start w:val="0"/>
      <w:numFmt w:val="bullet"/>
      <w:lvlText w:val="•"/>
      <w:lvlJc w:val="left"/>
      <w:pPr>
        <w:ind w:left="1942" w:hanging="180"/>
      </w:pPr>
      <w:rPr>
        <w:rFonts w:hint="default"/>
        <w:lang w:val="vi" w:eastAsia="en-US" w:bidi="ar-SA"/>
      </w:rPr>
    </w:lvl>
    <w:lvl w:ilvl="3">
      <w:start w:val="0"/>
      <w:numFmt w:val="bullet"/>
      <w:lvlText w:val="•"/>
      <w:lvlJc w:val="left"/>
      <w:pPr>
        <w:ind w:left="2945" w:hanging="180"/>
      </w:pPr>
      <w:rPr>
        <w:rFonts w:hint="default"/>
        <w:lang w:val="vi" w:eastAsia="en-US" w:bidi="ar-SA"/>
      </w:rPr>
    </w:lvl>
    <w:lvl w:ilvl="4">
      <w:start w:val="0"/>
      <w:numFmt w:val="bullet"/>
      <w:lvlText w:val="•"/>
      <w:lvlJc w:val="left"/>
      <w:pPr>
        <w:ind w:left="3948" w:hanging="180"/>
      </w:pPr>
      <w:rPr>
        <w:rFonts w:hint="default"/>
        <w:lang w:val="vi" w:eastAsia="en-US" w:bidi="ar-SA"/>
      </w:rPr>
    </w:lvl>
    <w:lvl w:ilvl="5">
      <w:start w:val="0"/>
      <w:numFmt w:val="bullet"/>
      <w:lvlText w:val="•"/>
      <w:lvlJc w:val="left"/>
      <w:pPr>
        <w:ind w:left="4951" w:hanging="180"/>
      </w:pPr>
      <w:rPr>
        <w:rFonts w:hint="default"/>
        <w:lang w:val="vi" w:eastAsia="en-US" w:bidi="ar-SA"/>
      </w:rPr>
    </w:lvl>
    <w:lvl w:ilvl="6">
      <w:start w:val="0"/>
      <w:numFmt w:val="bullet"/>
      <w:lvlText w:val="•"/>
      <w:lvlJc w:val="left"/>
      <w:pPr>
        <w:ind w:left="5953" w:hanging="180"/>
      </w:pPr>
      <w:rPr>
        <w:rFonts w:hint="default"/>
        <w:lang w:val="vi" w:eastAsia="en-US" w:bidi="ar-SA"/>
      </w:rPr>
    </w:lvl>
    <w:lvl w:ilvl="7">
      <w:start w:val="0"/>
      <w:numFmt w:val="bullet"/>
      <w:lvlText w:val="•"/>
      <w:lvlJc w:val="left"/>
      <w:pPr>
        <w:ind w:left="6956" w:hanging="180"/>
      </w:pPr>
      <w:rPr>
        <w:rFonts w:hint="default"/>
        <w:lang w:val="vi" w:eastAsia="en-US" w:bidi="ar-SA"/>
      </w:rPr>
    </w:lvl>
    <w:lvl w:ilvl="8">
      <w:start w:val="0"/>
      <w:numFmt w:val="bullet"/>
      <w:lvlText w:val="•"/>
      <w:lvlJc w:val="left"/>
      <w:pPr>
        <w:ind w:left="7959" w:hanging="18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0" w:firstLine="56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2023-04-24T19:12:00Z</dcterms:created>
  <dcterms:modified xsi:type="dcterms:W3CDTF">2023-04-24T19:12:00Z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Microsoft Word</vt:lpwstr>
  </property>
  <property fmtid="{D5CDD505-2E9C-101B-9397-08002B2CF9AE}" pid="4" name="LastSaved">
    <vt:filetime>2023-04-24T00:00:00Z</vt:filetime>
  </property>
</Properties>
</file>