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4"/>
        <w:gridCol w:w="5697"/>
      </w:tblGrid>
      <w:tr>
        <w:trPr>
          <w:trHeight w:val="1638" w:hRule="atLeast"/>
        </w:trPr>
        <w:tc>
          <w:tcPr>
            <w:tcW w:w="3604" w:type="dxa"/>
          </w:tcPr>
          <w:p>
            <w:pPr>
              <w:pStyle w:val="TableParagraph"/>
              <w:spacing w:after="22"/>
              <w:ind w:left="352" w:right="657" w:hanging="2"/>
              <w:jc w:val="center"/>
              <w:rPr>
                <w:b/>
                <w:sz w:val="26"/>
              </w:rPr>
            </w:pPr>
            <w:r>
              <w:rPr>
                <w:b/>
                <w:sz w:val="26"/>
              </w:rPr>
              <w:t>TÒA ÁN NHÂN DÂN QUẬN BA ĐÌNH THÀNH</w:t>
            </w:r>
            <w:r>
              <w:rPr>
                <w:b/>
                <w:spacing w:val="-12"/>
                <w:sz w:val="26"/>
              </w:rPr>
              <w:t> </w:t>
            </w:r>
            <w:r>
              <w:rPr>
                <w:b/>
                <w:sz w:val="26"/>
              </w:rPr>
              <w:t>PHỐ</w:t>
            </w:r>
            <w:r>
              <w:rPr>
                <w:b/>
                <w:spacing w:val="-13"/>
                <w:sz w:val="26"/>
              </w:rPr>
              <w:t> </w:t>
            </w:r>
            <w:r>
              <w:rPr>
                <w:b/>
                <w:sz w:val="26"/>
              </w:rPr>
              <w:t>HÀ</w:t>
            </w:r>
            <w:r>
              <w:rPr>
                <w:b/>
                <w:spacing w:val="-14"/>
                <w:sz w:val="26"/>
              </w:rPr>
              <w:t> </w:t>
            </w:r>
            <w:r>
              <w:rPr>
                <w:b/>
                <w:sz w:val="26"/>
              </w:rPr>
              <w:t>NỘI</w:t>
            </w:r>
          </w:p>
          <w:p>
            <w:pPr>
              <w:pStyle w:val="TableParagraph"/>
              <w:spacing w:line="20" w:lineRule="exact"/>
              <w:ind w:left="559"/>
              <w:rPr>
                <w:sz w:val="2"/>
              </w:rPr>
            </w:pPr>
            <w:r>
              <w:rPr>
                <w:sz w:val="2"/>
              </w:rPr>
              <w:pict>
                <v:group style="width:109.5pt;height:.75pt;mso-position-horizontal-relative:char;mso-position-vertical-relative:line" id="docshapegroup2" coordorigin="0,0" coordsize="2190,15">
                  <v:line style="position:absolute" from="0,8" to="2190,8" stroked="true" strokeweight=".75pt" strokecolor="#000000">
                    <v:stroke dashstyle="solid"/>
                  </v:line>
                </v:group>
              </w:pict>
            </w:r>
            <w:r>
              <w:rPr>
                <w:sz w:val="2"/>
              </w:rPr>
            </w:r>
          </w:p>
          <w:p>
            <w:pPr>
              <w:pStyle w:val="TableParagraph"/>
              <w:spacing w:line="322" w:lineRule="exact" w:before="56"/>
              <w:ind w:left="46" w:right="348"/>
              <w:jc w:val="center"/>
              <w:rPr>
                <w:b/>
                <w:sz w:val="28"/>
              </w:rPr>
            </w:pPr>
            <w:r>
              <w:rPr>
                <w:sz w:val="28"/>
              </w:rPr>
              <w:t>Bản</w:t>
            </w:r>
            <w:r>
              <w:rPr>
                <w:spacing w:val="-7"/>
                <w:sz w:val="28"/>
              </w:rPr>
              <w:t> </w:t>
            </w:r>
            <w:r>
              <w:rPr>
                <w:sz w:val="28"/>
              </w:rPr>
              <w:t>án</w:t>
            </w:r>
            <w:r>
              <w:rPr>
                <w:spacing w:val="-4"/>
                <w:sz w:val="28"/>
              </w:rPr>
              <w:t> </w:t>
            </w:r>
            <w:r>
              <w:rPr>
                <w:sz w:val="28"/>
              </w:rPr>
              <w:t>số:</w:t>
            </w:r>
            <w:r>
              <w:rPr>
                <w:spacing w:val="-6"/>
                <w:sz w:val="28"/>
              </w:rPr>
              <w:t> </w:t>
            </w:r>
            <w:r>
              <w:rPr>
                <w:b/>
                <w:sz w:val="28"/>
              </w:rPr>
              <w:t>213/2022/HS-</w:t>
            </w:r>
            <w:r>
              <w:rPr>
                <w:b/>
                <w:spacing w:val="-5"/>
                <w:sz w:val="28"/>
              </w:rPr>
              <w:t>ST</w:t>
            </w:r>
          </w:p>
          <w:p>
            <w:pPr>
              <w:pStyle w:val="TableParagraph"/>
              <w:spacing w:line="302" w:lineRule="exact"/>
              <w:ind w:left="46" w:right="347"/>
              <w:jc w:val="center"/>
              <w:rPr>
                <w:sz w:val="28"/>
              </w:rPr>
            </w:pPr>
            <w:r>
              <w:rPr>
                <w:sz w:val="28"/>
              </w:rPr>
              <w:t>Ngày</w:t>
            </w:r>
            <w:r>
              <w:rPr>
                <w:spacing w:val="-6"/>
                <w:sz w:val="28"/>
              </w:rPr>
              <w:t> </w:t>
            </w:r>
            <w:r>
              <w:rPr>
                <w:spacing w:val="-2"/>
                <w:sz w:val="28"/>
              </w:rPr>
              <w:t>29/11/2022</w:t>
            </w:r>
          </w:p>
        </w:tc>
        <w:tc>
          <w:tcPr>
            <w:tcW w:w="5697" w:type="dxa"/>
          </w:tcPr>
          <w:p>
            <w:pPr>
              <w:pStyle w:val="TableParagraph"/>
              <w:spacing w:line="287" w:lineRule="exact"/>
              <w:ind w:left="357" w:right="54"/>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1"/>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357" w:right="54"/>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6"/>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11"/>
        <w:ind w:left="0" w:firstLine="0"/>
        <w:jc w:val="left"/>
      </w:pPr>
    </w:p>
    <w:p>
      <w:pPr>
        <w:pStyle w:val="Title"/>
      </w:pPr>
      <w:r>
        <w:rPr/>
        <w:pict>
          <v:line style="position:absolute;mso-position-horizontal-relative:page;mso-position-vertical-relative:paragraph;z-index:-15810560" from="340.200012pt,-64.936111pt" to="498.500012pt,-64.936111pt" stroked="true" strokeweight=".75pt" strokecolor="#000000">
            <v:stroke dashstyle="solid"/>
            <w10:wrap type="none"/>
          </v:line>
        </w:pict>
      </w:r>
      <w:r>
        <w:rPr/>
        <w:t>NHÂN</w:t>
      </w:r>
      <w:r>
        <w:rPr>
          <w:spacing w:val="-3"/>
        </w:rPr>
        <w:t> </w:t>
      </w:r>
      <w:r>
        <w:rPr>
          <w:spacing w:val="-4"/>
        </w:rPr>
        <w:t>DANH</w:t>
      </w:r>
    </w:p>
    <w:p>
      <w:pPr>
        <w:spacing w:before="65"/>
        <w:ind w:left="1489" w:right="1444" w:firstLine="0"/>
        <w:jc w:val="center"/>
        <w:rPr>
          <w:b/>
          <w:sz w:val="28"/>
        </w:rPr>
      </w:pPr>
      <w:r>
        <w:rPr>
          <w:b/>
          <w:sz w:val="28"/>
        </w:rPr>
        <w:t>NƯỚC</w:t>
      </w:r>
      <w:r>
        <w:rPr>
          <w:b/>
          <w:spacing w:val="3"/>
          <w:sz w:val="28"/>
        </w:rPr>
        <w:t> </w:t>
      </w:r>
      <w:r>
        <w:rPr>
          <w:b/>
          <w:sz w:val="28"/>
        </w:rPr>
        <w:t>CỘNG</w:t>
      </w:r>
      <w:r>
        <w:rPr>
          <w:b/>
          <w:spacing w:val="5"/>
          <w:sz w:val="28"/>
        </w:rPr>
        <w:t> </w:t>
      </w:r>
      <w:r>
        <w:rPr>
          <w:b/>
          <w:sz w:val="28"/>
        </w:rPr>
        <w:t>HÒA</w:t>
      </w:r>
      <w:r>
        <w:rPr>
          <w:b/>
          <w:spacing w:val="6"/>
          <w:sz w:val="28"/>
        </w:rPr>
        <w:t> </w:t>
      </w:r>
      <w:r>
        <w:rPr>
          <w:b/>
          <w:sz w:val="28"/>
        </w:rPr>
        <w:t>XÃ</w:t>
      </w:r>
      <w:r>
        <w:rPr>
          <w:b/>
          <w:spacing w:val="5"/>
          <w:sz w:val="28"/>
        </w:rPr>
        <w:t> </w:t>
      </w:r>
      <w:r>
        <w:rPr>
          <w:b/>
          <w:sz w:val="28"/>
        </w:rPr>
        <w:t>HỘI</w:t>
      </w:r>
      <w:r>
        <w:rPr>
          <w:b/>
          <w:spacing w:val="7"/>
          <w:sz w:val="28"/>
        </w:rPr>
        <w:t> </w:t>
      </w:r>
      <w:r>
        <w:rPr>
          <w:b/>
          <w:sz w:val="28"/>
        </w:rPr>
        <w:t>CHỦ</w:t>
      </w:r>
      <w:r>
        <w:rPr>
          <w:b/>
          <w:spacing w:val="7"/>
          <w:sz w:val="28"/>
        </w:rPr>
        <w:t> </w:t>
      </w:r>
      <w:r>
        <w:rPr>
          <w:b/>
          <w:sz w:val="28"/>
        </w:rPr>
        <w:t>NGHĨA</w:t>
      </w:r>
      <w:r>
        <w:rPr>
          <w:b/>
          <w:spacing w:val="5"/>
          <w:sz w:val="28"/>
        </w:rPr>
        <w:t> </w:t>
      </w:r>
      <w:r>
        <w:rPr>
          <w:b/>
          <w:sz w:val="28"/>
        </w:rPr>
        <w:t>VIỆT</w:t>
      </w:r>
      <w:r>
        <w:rPr>
          <w:b/>
          <w:spacing w:val="7"/>
          <w:sz w:val="28"/>
        </w:rPr>
        <w:t> </w:t>
      </w:r>
      <w:r>
        <w:rPr>
          <w:b/>
          <w:spacing w:val="-5"/>
          <w:sz w:val="28"/>
        </w:rPr>
        <w:t>NAM</w:t>
      </w:r>
    </w:p>
    <w:p>
      <w:pPr>
        <w:spacing w:before="62"/>
        <w:ind w:left="1489" w:right="1446" w:firstLine="0"/>
        <w:jc w:val="center"/>
        <w:rPr>
          <w:sz w:val="26"/>
        </w:rPr>
      </w:pPr>
      <w:r>
        <w:rPr>
          <w:sz w:val="26"/>
        </w:rPr>
        <w:t>TÒA</w:t>
      </w:r>
      <w:r>
        <w:rPr>
          <w:spacing w:val="2"/>
          <w:sz w:val="26"/>
        </w:rPr>
        <w:t> </w:t>
      </w:r>
      <w:r>
        <w:rPr>
          <w:sz w:val="26"/>
        </w:rPr>
        <w:t>ÁN</w:t>
      </w:r>
      <w:r>
        <w:rPr>
          <w:spacing w:val="3"/>
          <w:sz w:val="26"/>
        </w:rPr>
        <w:t> </w:t>
      </w:r>
      <w:r>
        <w:rPr>
          <w:sz w:val="26"/>
        </w:rPr>
        <w:t>NHÂN</w:t>
      </w:r>
      <w:r>
        <w:rPr>
          <w:spacing w:val="3"/>
          <w:sz w:val="26"/>
        </w:rPr>
        <w:t> </w:t>
      </w:r>
      <w:r>
        <w:rPr>
          <w:sz w:val="26"/>
        </w:rPr>
        <w:t>DÂN</w:t>
      </w:r>
      <w:r>
        <w:rPr>
          <w:spacing w:val="5"/>
          <w:sz w:val="26"/>
        </w:rPr>
        <w:t> </w:t>
      </w:r>
      <w:r>
        <w:rPr>
          <w:sz w:val="26"/>
        </w:rPr>
        <w:t>QUẬN</w:t>
      </w:r>
      <w:r>
        <w:rPr>
          <w:spacing w:val="3"/>
          <w:sz w:val="26"/>
        </w:rPr>
        <w:t> </w:t>
      </w:r>
      <w:r>
        <w:rPr>
          <w:sz w:val="26"/>
        </w:rPr>
        <w:t>BA</w:t>
      </w:r>
      <w:r>
        <w:rPr>
          <w:spacing w:val="3"/>
          <w:sz w:val="26"/>
        </w:rPr>
        <w:t> </w:t>
      </w:r>
      <w:r>
        <w:rPr>
          <w:sz w:val="26"/>
        </w:rPr>
        <w:t>ĐÌNH,</w:t>
      </w:r>
      <w:r>
        <w:rPr>
          <w:spacing w:val="3"/>
          <w:sz w:val="26"/>
        </w:rPr>
        <w:t> </w:t>
      </w:r>
      <w:r>
        <w:rPr>
          <w:sz w:val="26"/>
        </w:rPr>
        <w:t>THÀNH</w:t>
      </w:r>
      <w:r>
        <w:rPr>
          <w:spacing w:val="3"/>
          <w:sz w:val="26"/>
        </w:rPr>
        <w:t> </w:t>
      </w:r>
      <w:r>
        <w:rPr>
          <w:sz w:val="26"/>
        </w:rPr>
        <w:t>PHỐ</w:t>
      </w:r>
      <w:r>
        <w:rPr>
          <w:spacing w:val="3"/>
          <w:sz w:val="26"/>
        </w:rPr>
        <w:t> </w:t>
      </w:r>
      <w:r>
        <w:rPr>
          <w:sz w:val="26"/>
        </w:rPr>
        <w:t>HÀ</w:t>
      </w:r>
      <w:r>
        <w:rPr>
          <w:spacing w:val="3"/>
          <w:sz w:val="26"/>
        </w:rPr>
        <w:t> </w:t>
      </w:r>
      <w:r>
        <w:rPr>
          <w:spacing w:val="-5"/>
          <w:sz w:val="26"/>
        </w:rPr>
        <w:t>NỘI</w:t>
      </w:r>
    </w:p>
    <w:p>
      <w:pPr>
        <w:pStyle w:val="BodyText"/>
        <w:spacing w:before="7"/>
        <w:ind w:left="0" w:firstLine="0"/>
        <w:jc w:val="left"/>
        <w:rPr>
          <w:sz w:val="39"/>
        </w:rPr>
      </w:pPr>
    </w:p>
    <w:p>
      <w:pPr>
        <w:pStyle w:val="Heading1"/>
        <w:ind w:left="518" w:firstLine="0"/>
        <w:jc w:val="left"/>
        <w:rPr>
          <w:i/>
        </w:rPr>
      </w:pPr>
      <w:r>
        <w:rPr>
          <w:i/>
        </w:rPr>
        <w:t>-</w:t>
      </w:r>
      <w:r>
        <w:rPr>
          <w:i/>
          <w:spacing w:val="-3"/>
        </w:rPr>
        <w:t> </w:t>
      </w:r>
      <w:r>
        <w:rPr>
          <w:i/>
        </w:rPr>
        <w:t>Thành</w:t>
      </w:r>
      <w:r>
        <w:rPr>
          <w:i/>
          <w:spacing w:val="-3"/>
        </w:rPr>
        <w:t> </w:t>
      </w:r>
      <w:r>
        <w:rPr>
          <w:i/>
        </w:rPr>
        <w:t>phần</w:t>
      </w:r>
      <w:r>
        <w:rPr>
          <w:i/>
          <w:spacing w:val="-2"/>
        </w:rPr>
        <w:t> </w:t>
      </w:r>
      <w:r>
        <w:rPr>
          <w:i/>
        </w:rPr>
        <w:t>hội</w:t>
      </w:r>
      <w:r>
        <w:rPr>
          <w:i/>
          <w:spacing w:val="-4"/>
        </w:rPr>
        <w:t> </w:t>
      </w:r>
      <w:r>
        <w:rPr>
          <w:i/>
        </w:rPr>
        <w:t>đồng</w:t>
      </w:r>
      <w:r>
        <w:rPr>
          <w:i/>
          <w:spacing w:val="-1"/>
        </w:rPr>
        <w:t> </w:t>
      </w:r>
      <w:r>
        <w:rPr>
          <w:i/>
        </w:rPr>
        <w:t>xét</w:t>
      </w:r>
      <w:r>
        <w:rPr>
          <w:i/>
          <w:spacing w:val="-5"/>
        </w:rPr>
        <w:t> </w:t>
      </w:r>
      <w:r>
        <w:rPr>
          <w:i/>
        </w:rPr>
        <w:t>xử</w:t>
      </w:r>
      <w:r>
        <w:rPr>
          <w:i/>
          <w:spacing w:val="-3"/>
        </w:rPr>
        <w:t> </w:t>
      </w:r>
      <w:r>
        <w:rPr>
          <w:i/>
        </w:rPr>
        <w:t>sơ</w:t>
      </w:r>
      <w:r>
        <w:rPr>
          <w:i/>
          <w:spacing w:val="-5"/>
        </w:rPr>
        <w:t> </w:t>
      </w:r>
      <w:r>
        <w:rPr>
          <w:i/>
        </w:rPr>
        <w:t>thẩm</w:t>
      </w:r>
      <w:r>
        <w:rPr>
          <w:i/>
          <w:spacing w:val="2"/>
        </w:rPr>
        <w:t> </w:t>
      </w:r>
      <w:r>
        <w:rPr>
          <w:i/>
        </w:rPr>
        <w:t>gồm</w:t>
      </w:r>
      <w:r>
        <w:rPr>
          <w:i/>
          <w:spacing w:val="-1"/>
        </w:rPr>
        <w:t> </w:t>
      </w:r>
      <w:r>
        <w:rPr>
          <w:i/>
          <w:spacing w:val="-5"/>
        </w:rPr>
        <w:t>có:</w:t>
      </w:r>
    </w:p>
    <w:p>
      <w:pPr>
        <w:spacing w:before="41" w:after="59"/>
        <w:ind w:left="576" w:right="0" w:firstLine="0"/>
        <w:jc w:val="left"/>
        <w:rPr>
          <w:b/>
          <w:sz w:val="28"/>
        </w:rPr>
      </w:pPr>
      <w:r>
        <w:rPr>
          <w:i/>
          <w:sz w:val="28"/>
        </w:rPr>
        <w:t>Thẩm</w:t>
      </w:r>
      <w:r>
        <w:rPr>
          <w:i/>
          <w:spacing w:val="-5"/>
          <w:sz w:val="28"/>
        </w:rPr>
        <w:t> </w:t>
      </w:r>
      <w:r>
        <w:rPr>
          <w:i/>
          <w:sz w:val="28"/>
        </w:rPr>
        <w:t>phán</w:t>
      </w:r>
      <w:r>
        <w:rPr>
          <w:i/>
          <w:spacing w:val="-2"/>
          <w:sz w:val="28"/>
        </w:rPr>
        <w:t> </w:t>
      </w:r>
      <w:r>
        <w:rPr>
          <w:i/>
          <w:sz w:val="28"/>
        </w:rPr>
        <w:t>–</w:t>
      </w:r>
      <w:r>
        <w:rPr>
          <w:i/>
          <w:spacing w:val="-2"/>
          <w:sz w:val="28"/>
        </w:rPr>
        <w:t> </w:t>
      </w:r>
      <w:r>
        <w:rPr>
          <w:i/>
          <w:sz w:val="28"/>
        </w:rPr>
        <w:t>Chủ</w:t>
      </w:r>
      <w:r>
        <w:rPr>
          <w:i/>
          <w:spacing w:val="-3"/>
          <w:sz w:val="28"/>
        </w:rPr>
        <w:t> </w:t>
      </w:r>
      <w:r>
        <w:rPr>
          <w:i/>
          <w:sz w:val="28"/>
        </w:rPr>
        <w:t>tọa</w:t>
      </w:r>
      <w:r>
        <w:rPr>
          <w:i/>
          <w:spacing w:val="-1"/>
          <w:sz w:val="28"/>
        </w:rPr>
        <w:t> </w:t>
      </w:r>
      <w:r>
        <w:rPr>
          <w:i/>
          <w:sz w:val="28"/>
        </w:rPr>
        <w:t>phiên</w:t>
      </w:r>
      <w:r>
        <w:rPr>
          <w:i/>
          <w:spacing w:val="-4"/>
          <w:sz w:val="28"/>
        </w:rPr>
        <w:t> </w:t>
      </w:r>
      <w:r>
        <w:rPr>
          <w:i/>
          <w:sz w:val="28"/>
        </w:rPr>
        <w:t>tòa: </w:t>
      </w:r>
      <w:r>
        <w:rPr>
          <w:b/>
          <w:sz w:val="28"/>
        </w:rPr>
        <w:t>Bà</w:t>
      </w:r>
      <w:r>
        <w:rPr>
          <w:b/>
          <w:spacing w:val="-2"/>
          <w:sz w:val="28"/>
        </w:rPr>
        <w:t> </w:t>
      </w:r>
      <w:r>
        <w:rPr>
          <w:b/>
          <w:sz w:val="28"/>
        </w:rPr>
        <w:t>Đặng</w:t>
      </w:r>
      <w:r>
        <w:rPr>
          <w:b/>
          <w:spacing w:val="-1"/>
          <w:sz w:val="28"/>
        </w:rPr>
        <w:t> </w:t>
      </w:r>
      <w:r>
        <w:rPr>
          <w:b/>
          <w:sz w:val="28"/>
        </w:rPr>
        <w:t>Thu</w:t>
      </w:r>
      <w:r>
        <w:rPr>
          <w:b/>
          <w:spacing w:val="-2"/>
          <w:sz w:val="28"/>
        </w:rPr>
        <w:t> Phương</w:t>
      </w:r>
    </w:p>
    <w:tbl>
      <w:tblPr>
        <w:tblW w:w="0" w:type="auto"/>
        <w:jc w:val="left"/>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8"/>
        <w:gridCol w:w="3253"/>
      </w:tblGrid>
      <w:tr>
        <w:trPr>
          <w:trHeight w:val="341" w:hRule="atLeast"/>
        </w:trPr>
        <w:tc>
          <w:tcPr>
            <w:tcW w:w="3028" w:type="dxa"/>
          </w:tcPr>
          <w:p>
            <w:pPr>
              <w:pStyle w:val="TableParagraph"/>
              <w:spacing w:line="311" w:lineRule="exact"/>
              <w:ind w:left="50"/>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tc>
        <w:tc>
          <w:tcPr>
            <w:tcW w:w="3253" w:type="dxa"/>
          </w:tcPr>
          <w:p>
            <w:pPr>
              <w:pStyle w:val="TableParagraph"/>
              <w:spacing w:line="311" w:lineRule="exact"/>
              <w:ind w:left="190"/>
              <w:rPr>
                <w:b/>
                <w:sz w:val="28"/>
              </w:rPr>
            </w:pPr>
            <w:r>
              <w:rPr>
                <w:sz w:val="28"/>
              </w:rPr>
              <w:t>1.</w:t>
            </w:r>
            <w:r>
              <w:rPr>
                <w:spacing w:val="-3"/>
                <w:sz w:val="28"/>
              </w:rPr>
              <w:t> </w:t>
            </w:r>
            <w:r>
              <w:rPr>
                <w:b/>
                <w:sz w:val="28"/>
              </w:rPr>
              <w:t>Ông</w:t>
            </w:r>
            <w:r>
              <w:rPr>
                <w:b/>
                <w:spacing w:val="-3"/>
                <w:sz w:val="28"/>
              </w:rPr>
              <w:t> </w:t>
            </w:r>
            <w:r>
              <w:rPr>
                <w:b/>
                <w:sz w:val="28"/>
              </w:rPr>
              <w:t>Phùng</w:t>
            </w:r>
            <w:r>
              <w:rPr>
                <w:b/>
                <w:spacing w:val="-1"/>
                <w:sz w:val="28"/>
              </w:rPr>
              <w:t> </w:t>
            </w:r>
            <w:r>
              <w:rPr>
                <w:b/>
                <w:sz w:val="28"/>
              </w:rPr>
              <w:t>Ngọc</w:t>
            </w:r>
            <w:r>
              <w:rPr>
                <w:b/>
                <w:spacing w:val="-4"/>
                <w:sz w:val="28"/>
              </w:rPr>
              <w:t> Toàn</w:t>
            </w:r>
          </w:p>
        </w:tc>
      </w:tr>
      <w:tr>
        <w:trPr>
          <w:trHeight w:val="341" w:hRule="atLeast"/>
        </w:trPr>
        <w:tc>
          <w:tcPr>
            <w:tcW w:w="3028" w:type="dxa"/>
          </w:tcPr>
          <w:p>
            <w:pPr>
              <w:pStyle w:val="TableParagraph"/>
              <w:ind w:left="0"/>
              <w:rPr>
                <w:sz w:val="26"/>
              </w:rPr>
            </w:pPr>
          </w:p>
        </w:tc>
        <w:tc>
          <w:tcPr>
            <w:tcW w:w="3253" w:type="dxa"/>
          </w:tcPr>
          <w:p>
            <w:pPr>
              <w:pStyle w:val="TableParagraph"/>
              <w:spacing w:line="302" w:lineRule="exact" w:before="19"/>
              <w:ind w:left="190"/>
              <w:rPr>
                <w:b/>
                <w:sz w:val="28"/>
              </w:rPr>
            </w:pPr>
            <w:r>
              <w:rPr>
                <w:sz w:val="28"/>
              </w:rPr>
              <w:t>2.</w:t>
            </w:r>
            <w:r>
              <w:rPr>
                <w:spacing w:val="-5"/>
                <w:sz w:val="28"/>
              </w:rPr>
              <w:t> </w:t>
            </w:r>
            <w:r>
              <w:rPr>
                <w:b/>
                <w:sz w:val="28"/>
              </w:rPr>
              <w:t>Bà</w:t>
            </w:r>
            <w:r>
              <w:rPr>
                <w:b/>
                <w:spacing w:val="-1"/>
                <w:sz w:val="28"/>
              </w:rPr>
              <w:t> </w:t>
            </w:r>
            <w:r>
              <w:rPr>
                <w:b/>
                <w:sz w:val="28"/>
              </w:rPr>
              <w:t>Bùi</w:t>
            </w:r>
            <w:r>
              <w:rPr>
                <w:b/>
                <w:spacing w:val="-1"/>
                <w:sz w:val="28"/>
              </w:rPr>
              <w:t> </w:t>
            </w:r>
            <w:r>
              <w:rPr>
                <w:b/>
                <w:sz w:val="28"/>
              </w:rPr>
              <w:t>Thị</w:t>
            </w:r>
            <w:r>
              <w:rPr>
                <w:b/>
                <w:spacing w:val="-1"/>
                <w:sz w:val="28"/>
              </w:rPr>
              <w:t> </w:t>
            </w:r>
            <w:r>
              <w:rPr>
                <w:b/>
                <w:spacing w:val="-4"/>
                <w:sz w:val="28"/>
              </w:rPr>
              <w:t>Hạnh</w:t>
            </w:r>
          </w:p>
        </w:tc>
      </w:tr>
    </w:tbl>
    <w:p>
      <w:pPr>
        <w:spacing w:line="276" w:lineRule="auto" w:before="48"/>
        <w:ind w:left="158" w:right="107" w:firstLine="429"/>
        <w:jc w:val="both"/>
        <w:rPr>
          <w:sz w:val="28"/>
        </w:rPr>
      </w:pPr>
      <w:r>
        <w:rPr>
          <w:i/>
          <w:sz w:val="28"/>
        </w:rPr>
        <w:t>Thư ký phiên tòa: </w:t>
      </w:r>
      <w:r>
        <w:rPr>
          <w:b/>
          <w:sz w:val="28"/>
        </w:rPr>
        <w:t>Bà Phạm Thu Hương - </w:t>
      </w:r>
      <w:r>
        <w:rPr>
          <w:sz w:val="28"/>
        </w:rPr>
        <w:t>Thư ký Tòa án nhân dân quận Ba</w:t>
      </w:r>
      <w:r>
        <w:rPr>
          <w:spacing w:val="40"/>
          <w:sz w:val="28"/>
        </w:rPr>
        <w:t> </w:t>
      </w:r>
      <w:r>
        <w:rPr>
          <w:sz w:val="28"/>
        </w:rPr>
        <w:t>Đình, thành phố Hà Nội.</w:t>
      </w:r>
    </w:p>
    <w:p>
      <w:pPr>
        <w:spacing w:line="276" w:lineRule="auto" w:before="1"/>
        <w:ind w:left="158" w:right="109" w:firstLine="429"/>
        <w:jc w:val="both"/>
        <w:rPr>
          <w:sz w:val="28"/>
        </w:rPr>
      </w:pPr>
      <w:r>
        <w:rPr>
          <w:i/>
          <w:sz w:val="28"/>
        </w:rPr>
        <w:t>Đại diện Viện kiểm</w:t>
      </w:r>
      <w:r>
        <w:rPr>
          <w:i/>
          <w:spacing w:val="-1"/>
          <w:sz w:val="28"/>
        </w:rPr>
        <w:t> </w:t>
      </w:r>
      <w:r>
        <w:rPr>
          <w:i/>
          <w:sz w:val="28"/>
        </w:rPr>
        <w:t>sát nhân dân quận Ba Đình, thành phố Hà Nội tham gia phiên</w:t>
      </w:r>
      <w:r>
        <w:rPr>
          <w:i/>
          <w:sz w:val="28"/>
        </w:rPr>
        <w:t> tòa: </w:t>
      </w:r>
      <w:r>
        <w:rPr>
          <w:b/>
          <w:sz w:val="28"/>
        </w:rPr>
        <w:t>Bà Nguyễn Thị Thanh </w:t>
      </w:r>
      <w:r>
        <w:rPr>
          <w:sz w:val="28"/>
        </w:rPr>
        <w:t>- Kiểm sát viên.</w:t>
      </w:r>
    </w:p>
    <w:p>
      <w:pPr>
        <w:pStyle w:val="BodyText"/>
        <w:spacing w:line="276" w:lineRule="auto"/>
        <w:ind w:right="107"/>
      </w:pPr>
      <w:r>
        <w:rPr/>
        <w:t>Ngày 29 tháng 11 năm 2022, Tòa án nhân dân quận Ba Đình, thành phố Hà nội xét xử sơ thẩm</w:t>
      </w:r>
      <w:r>
        <w:rPr>
          <w:spacing w:val="-1"/>
        </w:rPr>
        <w:t> </w:t>
      </w:r>
      <w:r>
        <w:rPr/>
        <w:t>công khai bằng hình thức trực tuyến tại Điểm</w:t>
      </w:r>
      <w:r>
        <w:rPr>
          <w:spacing w:val="-4"/>
        </w:rPr>
        <w:t> </w:t>
      </w:r>
      <w:r>
        <w:rPr/>
        <w:t>cầu trung tâm</w:t>
      </w:r>
      <w:r>
        <w:rPr>
          <w:spacing w:val="-4"/>
        </w:rPr>
        <w:t> </w:t>
      </w:r>
      <w:r>
        <w:rPr/>
        <w:t>Phòng xét xử trực tuyến-Trụ sở Tòa án nhân dân thành phố Hà nội, Điểm cầu thành phần tại Phòng xét xử trực tuyến Trại tạm giam số I Công an thành phố Hà Nội, vụ án hình sự sơ thẩm thụ lý số: 189/2022/TLST-HS ngày 07 tháng 11 năm 2022, theo Quyết định đưa vụ án ra xét xử số 408/2022/QĐXXST-HS ngày 08 tháng 11 năm</w:t>
      </w:r>
      <w:r>
        <w:rPr>
          <w:spacing w:val="-2"/>
        </w:rPr>
        <w:t> </w:t>
      </w:r>
      <w:r>
        <w:rPr/>
        <w:t>2022 đối với bị </w:t>
      </w:r>
      <w:r>
        <w:rPr>
          <w:spacing w:val="-4"/>
        </w:rPr>
        <w:t>cáo:</w:t>
      </w:r>
    </w:p>
    <w:p>
      <w:pPr>
        <w:pStyle w:val="BodyText"/>
        <w:spacing w:line="276" w:lineRule="auto"/>
        <w:ind w:right="107"/>
      </w:pPr>
      <w:r>
        <w:rPr/>
        <w:t>Họ và tên: </w:t>
      </w:r>
      <w:r>
        <w:rPr>
          <w:b/>
        </w:rPr>
        <w:t>Nguyễn</w:t>
      </w:r>
      <w:r>
        <w:rPr>
          <w:b/>
          <w:spacing w:val="-1"/>
        </w:rPr>
        <w:t> </w:t>
      </w:r>
      <w:r>
        <w:rPr>
          <w:b/>
        </w:rPr>
        <w:t>Mạnh T</w:t>
      </w:r>
      <w:r>
        <w:rPr/>
        <w:t>; sinh năm</w:t>
      </w:r>
      <w:r>
        <w:rPr>
          <w:spacing w:val="-5"/>
        </w:rPr>
        <w:t> </w:t>
      </w:r>
      <w:r>
        <w:rPr/>
        <w:t>1984; HKTT</w:t>
      </w:r>
      <w:r>
        <w:rPr>
          <w:spacing w:val="-1"/>
        </w:rPr>
        <w:t> </w:t>
      </w:r>
      <w:r>
        <w:rPr/>
        <w:t>và nơi ở:</w:t>
      </w:r>
      <w:r>
        <w:rPr>
          <w:spacing w:val="-1"/>
        </w:rPr>
        <w:t> </w:t>
      </w:r>
      <w:r>
        <w:rPr/>
        <w:t>B4 tổ 29 phường O, quận Đ, thành phố Hà Nội; Nghề nghiệp: Không; Trình độ văn hóa: 06/12; Dân tộc: Kinh; Giới tính: Nam; Tôn giáo: Không; Quốc tịch: Việt Nam; Bố là: Nguyễn Văn H (sinh năm 1959); Mẹ là: Lưu Thị L (sinh năm 1961); Vợ là: Hồ Thị M (sinh năm 1990); Có 03 con: sinh năm 2011, 2014, 2020;</w:t>
      </w:r>
    </w:p>
    <w:p>
      <w:pPr>
        <w:pStyle w:val="BodyText"/>
        <w:spacing w:line="322" w:lineRule="exact"/>
        <w:ind w:left="878" w:firstLine="0"/>
      </w:pPr>
      <w:r>
        <w:rPr/>
        <w:t>*Nhân</w:t>
      </w:r>
      <w:r>
        <w:rPr>
          <w:spacing w:val="-5"/>
        </w:rPr>
        <w:t> </w:t>
      </w:r>
      <w:r>
        <w:rPr>
          <w:spacing w:val="-2"/>
        </w:rPr>
        <w:t>thân:</w:t>
      </w:r>
    </w:p>
    <w:p>
      <w:pPr>
        <w:pStyle w:val="ListParagraph"/>
        <w:numPr>
          <w:ilvl w:val="0"/>
          <w:numId w:val="1"/>
        </w:numPr>
        <w:tabs>
          <w:tab w:pos="1069" w:val="left" w:leader="none"/>
        </w:tabs>
        <w:spacing w:line="276" w:lineRule="auto" w:before="49" w:after="0"/>
        <w:ind w:left="158" w:right="106" w:firstLine="719"/>
        <w:jc w:val="both"/>
        <w:rPr>
          <w:sz w:val="28"/>
        </w:rPr>
      </w:pPr>
      <w:r>
        <w:rPr>
          <w:sz w:val="28"/>
        </w:rPr>
        <w:t>Tại Bản án số 523/2004/HSST ngày 21/07/2004 của Tòa án nhân dân thành phố Hà Nội đã xử phạt 4 năm tù về tội “Cướp tài sản”. Ra trại: tháng 6/2007 (đã xóa án tích)</w:t>
      </w:r>
    </w:p>
    <w:p>
      <w:pPr>
        <w:pStyle w:val="ListParagraph"/>
        <w:numPr>
          <w:ilvl w:val="0"/>
          <w:numId w:val="1"/>
        </w:numPr>
        <w:tabs>
          <w:tab w:pos="1047" w:val="left" w:leader="none"/>
        </w:tabs>
        <w:spacing w:line="276" w:lineRule="auto" w:before="1" w:after="0"/>
        <w:ind w:left="158" w:right="107" w:firstLine="719"/>
        <w:jc w:val="both"/>
        <w:rPr>
          <w:sz w:val="28"/>
        </w:rPr>
      </w:pPr>
      <w:r>
        <w:rPr>
          <w:sz w:val="28"/>
        </w:rPr>
        <w:t>Tại Bản án số 127/HSST ngày 19/04/2011 của Tòa án nhân dân quận Đ đã xử phạt 34 tháng tù về tội “Tàng trữ trái phép chất ma túy”. Ra trại ngày 02/07/2013 (đã xóa án tích)</w:t>
      </w:r>
    </w:p>
    <w:p>
      <w:pPr>
        <w:spacing w:after="0" w:line="276" w:lineRule="auto"/>
        <w:jc w:val="both"/>
        <w:rPr>
          <w:sz w:val="28"/>
        </w:rPr>
        <w:sectPr>
          <w:footerReference w:type="default" r:id="rId5"/>
          <w:type w:val="continuous"/>
          <w:pgSz w:w="12240" w:h="15840"/>
          <w:pgMar w:footer="820" w:header="0" w:top="1120" w:bottom="1020" w:left="1260" w:right="1020"/>
          <w:pgNumType w:start="1"/>
        </w:sectPr>
      </w:pPr>
    </w:p>
    <w:p>
      <w:pPr>
        <w:pStyle w:val="ListParagraph"/>
        <w:numPr>
          <w:ilvl w:val="0"/>
          <w:numId w:val="1"/>
        </w:numPr>
        <w:tabs>
          <w:tab w:pos="1074" w:val="left" w:leader="none"/>
        </w:tabs>
        <w:spacing w:line="276" w:lineRule="auto" w:before="65" w:after="0"/>
        <w:ind w:left="158" w:right="106" w:firstLine="719"/>
        <w:jc w:val="both"/>
        <w:rPr>
          <w:sz w:val="28"/>
        </w:rPr>
      </w:pPr>
      <w:r>
        <w:rPr>
          <w:sz w:val="28"/>
        </w:rPr>
        <w:t>Tại Bản án số 309/2017/HSST ngày 28/09/2017 của Tòa án nhân dân quận Đống Đa đã xử phạt 12 tháng tù về tội “Trộm cắp tài sản”. Ra trại ngày: 04/07/2018 (đã xóa án tích)</w:t>
      </w:r>
    </w:p>
    <w:p>
      <w:pPr>
        <w:pStyle w:val="BodyText"/>
        <w:spacing w:before="1"/>
        <w:ind w:left="878" w:firstLine="0"/>
      </w:pPr>
      <w:r>
        <w:rPr/>
        <w:t>*</w:t>
      </w:r>
      <w:r>
        <w:rPr>
          <w:spacing w:val="-3"/>
        </w:rPr>
        <w:t> </w:t>
      </w:r>
      <w:r>
        <w:rPr/>
        <w:t>Tiền</w:t>
      </w:r>
      <w:r>
        <w:rPr>
          <w:spacing w:val="-1"/>
        </w:rPr>
        <w:t> </w:t>
      </w:r>
      <w:r>
        <w:rPr/>
        <w:t>án:</w:t>
      </w:r>
      <w:r>
        <w:rPr>
          <w:spacing w:val="-1"/>
        </w:rPr>
        <w:t> </w:t>
      </w:r>
      <w:r>
        <w:rPr/>
        <w:t>01</w:t>
      </w:r>
      <w:r>
        <w:rPr>
          <w:spacing w:val="-5"/>
        </w:rPr>
        <w:t> </w:t>
      </w:r>
      <w:r>
        <w:rPr/>
        <w:t>tiền </w:t>
      </w:r>
      <w:r>
        <w:rPr>
          <w:spacing w:val="-5"/>
        </w:rPr>
        <w:t>án</w:t>
      </w:r>
    </w:p>
    <w:p>
      <w:pPr>
        <w:pStyle w:val="BodyText"/>
        <w:spacing w:line="276" w:lineRule="auto" w:before="50"/>
        <w:ind w:right="107"/>
      </w:pPr>
      <w:r>
        <w:rPr/>
        <w:t>Tại Bản án số 227/2021/HSST ngày 02/07/2021 của Tòa án nhân dân quận Đống Đa đã xử phạt 09 tháng tù về tội “Trộm cắp tài sản”. Ra trại 13/01/2022 (chưa xóa án tích)</w:t>
      </w:r>
    </w:p>
    <w:p>
      <w:pPr>
        <w:pStyle w:val="BodyText"/>
        <w:spacing w:line="278" w:lineRule="auto"/>
        <w:ind w:right="109"/>
      </w:pPr>
      <w:r>
        <w:rPr/>
        <w:t>Bị cáo bị tạm giữ, tạm giam từ ngày 24/07/2022. Hiện đang tạm giam tại trại tạm giam số I Công an thành phố Hà Nội.</w:t>
      </w:r>
    </w:p>
    <w:p>
      <w:pPr>
        <w:spacing w:line="317" w:lineRule="exact" w:before="0"/>
        <w:ind w:left="878" w:right="0" w:firstLine="0"/>
        <w:jc w:val="both"/>
        <w:rPr>
          <w:i/>
          <w:sz w:val="28"/>
        </w:rPr>
      </w:pP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tòa)</w:t>
      </w:r>
    </w:p>
    <w:p>
      <w:pPr>
        <w:spacing w:before="51"/>
        <w:ind w:left="1489" w:right="1442"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Heading1"/>
        <w:spacing w:line="276" w:lineRule="auto" w:before="53"/>
        <w:ind w:right="105"/>
      </w:pPr>
      <w:r>
        <w:rPr>
          <w:i/>
        </w:rPr>
        <w:t>Theo các tài liệu có trong hồ sơ vụ án và diễn biến tại phiên tòa, nội dung vụ</w:t>
      </w:r>
      <w:r>
        <w:rPr/>
        <w:t> án được tóm tắt như sau:</w:t>
      </w:r>
    </w:p>
    <w:p>
      <w:pPr>
        <w:pStyle w:val="BodyText"/>
        <w:spacing w:line="276" w:lineRule="auto"/>
        <w:ind w:right="105"/>
      </w:pPr>
      <w:r>
        <w:rPr/>
        <w:t>Khoảng 23 giờ 10 phút ngày 23/07/2022, tại đầu ngõ 84 N, phường Giảng Võ, quận Ba Đình, thành phố Hà Nội, Tổ công tác C3D5-PK02E Công an thành phố Hà Nội trong khi làm nhiệm vụ đã phát hiện Nguyễn Mạnh T ngồi sau xe máy do anh Nguyễn Đức Đ (sinh năm 1972; trú tại: số 2 ngõ 3 Vạn Phúc, phường Kim Mã, quận Ba Đình, thành phố Hà Nội) đang lưu thông trên đường có biểu hiện nghi vấn nên đã tiến hành kiểm tra hành chính. Qua kiểm tra phát hiện Nguyễn Mạnh T cầm trên tay 01 gói giấy</w:t>
      </w:r>
      <w:r>
        <w:rPr>
          <w:spacing w:val="-4"/>
        </w:rPr>
        <w:t> </w:t>
      </w:r>
      <w:r>
        <w:rPr/>
        <w:t>bạc bên trong chứa chất bột màu trắng. T</w:t>
      </w:r>
      <w:r>
        <w:rPr>
          <w:spacing w:val="-1"/>
        </w:rPr>
        <w:t> </w:t>
      </w:r>
      <w:r>
        <w:rPr/>
        <w:t>khai là Heroine mua để</w:t>
      </w:r>
      <w:r>
        <w:rPr>
          <w:spacing w:val="-2"/>
        </w:rPr>
        <w:t> </w:t>
      </w:r>
      <w:r>
        <w:rPr/>
        <w:t>sử dụng. Tổ công tác đưa Nguyễn Mạnh T cùng tang vật về trụ sở để làm rõ.</w:t>
      </w:r>
    </w:p>
    <w:p>
      <w:pPr>
        <w:pStyle w:val="BodyText"/>
        <w:ind w:left="878" w:firstLine="0"/>
      </w:pPr>
      <w:r>
        <w:rPr/>
        <w:t>Thu</w:t>
      </w:r>
      <w:r>
        <w:rPr>
          <w:spacing w:val="34"/>
        </w:rPr>
        <w:t> </w:t>
      </w:r>
      <w:r>
        <w:rPr/>
        <w:t>giữ</w:t>
      </w:r>
      <w:r>
        <w:rPr>
          <w:spacing w:val="35"/>
        </w:rPr>
        <w:t> </w:t>
      </w:r>
      <w:r>
        <w:rPr/>
        <w:t>của</w:t>
      </w:r>
      <w:r>
        <w:rPr>
          <w:spacing w:val="36"/>
        </w:rPr>
        <w:t> </w:t>
      </w:r>
      <w:r>
        <w:rPr/>
        <w:t>Nguyễn</w:t>
      </w:r>
      <w:r>
        <w:rPr>
          <w:spacing w:val="35"/>
        </w:rPr>
        <w:t> </w:t>
      </w:r>
      <w:r>
        <w:rPr/>
        <w:t>Mạnh</w:t>
      </w:r>
      <w:r>
        <w:rPr>
          <w:spacing w:val="36"/>
        </w:rPr>
        <w:t> </w:t>
      </w:r>
      <w:r>
        <w:rPr/>
        <w:t>T:</w:t>
      </w:r>
      <w:r>
        <w:rPr>
          <w:spacing w:val="34"/>
        </w:rPr>
        <w:t> </w:t>
      </w:r>
      <w:r>
        <w:rPr/>
        <w:t>01</w:t>
      </w:r>
      <w:r>
        <w:rPr>
          <w:spacing w:val="36"/>
        </w:rPr>
        <w:t> </w:t>
      </w:r>
      <w:r>
        <w:rPr/>
        <w:t>gói</w:t>
      </w:r>
      <w:r>
        <w:rPr>
          <w:spacing w:val="35"/>
        </w:rPr>
        <w:t> </w:t>
      </w:r>
      <w:r>
        <w:rPr/>
        <w:t>giấy</w:t>
      </w:r>
      <w:r>
        <w:rPr>
          <w:spacing w:val="32"/>
        </w:rPr>
        <w:t> </w:t>
      </w:r>
      <w:r>
        <w:rPr/>
        <w:t>bạc</w:t>
      </w:r>
      <w:r>
        <w:rPr>
          <w:spacing w:val="35"/>
        </w:rPr>
        <w:t> </w:t>
      </w:r>
      <w:r>
        <w:rPr/>
        <w:t>bên</w:t>
      </w:r>
      <w:r>
        <w:rPr>
          <w:spacing w:val="34"/>
        </w:rPr>
        <w:t> </w:t>
      </w:r>
      <w:r>
        <w:rPr/>
        <w:t>trong</w:t>
      </w:r>
      <w:r>
        <w:rPr>
          <w:spacing w:val="37"/>
        </w:rPr>
        <w:t> </w:t>
      </w:r>
      <w:r>
        <w:rPr/>
        <w:t>chứa</w:t>
      </w:r>
      <w:r>
        <w:rPr>
          <w:spacing w:val="35"/>
        </w:rPr>
        <w:t> </w:t>
      </w:r>
      <w:r>
        <w:rPr/>
        <w:t>chất</w:t>
      </w:r>
      <w:r>
        <w:rPr>
          <w:spacing w:val="34"/>
        </w:rPr>
        <w:t> </w:t>
      </w:r>
      <w:r>
        <w:rPr/>
        <w:t>bột</w:t>
      </w:r>
      <w:r>
        <w:rPr>
          <w:spacing w:val="37"/>
        </w:rPr>
        <w:t> </w:t>
      </w:r>
      <w:r>
        <w:rPr>
          <w:spacing w:val="-5"/>
        </w:rPr>
        <w:t>màu</w:t>
      </w:r>
    </w:p>
    <w:p>
      <w:pPr>
        <w:pStyle w:val="BodyText"/>
        <w:spacing w:before="41"/>
        <w:ind w:firstLine="0"/>
        <w:jc w:val="left"/>
      </w:pPr>
      <w:r>
        <w:rPr>
          <w:spacing w:val="-2"/>
        </w:rPr>
        <w:t>trắng.</w:t>
      </w:r>
    </w:p>
    <w:p>
      <w:pPr>
        <w:pStyle w:val="BodyText"/>
        <w:spacing w:before="48"/>
        <w:ind w:left="878" w:firstLine="0"/>
        <w:jc w:val="left"/>
      </w:pPr>
      <w:r>
        <w:rPr/>
        <w:t>Tại</w:t>
      </w:r>
      <w:r>
        <w:rPr>
          <w:spacing w:val="18"/>
        </w:rPr>
        <w:t> </w:t>
      </w:r>
      <w:r>
        <w:rPr/>
        <w:t>bản</w:t>
      </w:r>
      <w:r>
        <w:rPr>
          <w:spacing w:val="16"/>
        </w:rPr>
        <w:t> </w:t>
      </w:r>
      <w:r>
        <w:rPr/>
        <w:t>kết</w:t>
      </w:r>
      <w:r>
        <w:rPr>
          <w:spacing w:val="17"/>
        </w:rPr>
        <w:t> </w:t>
      </w:r>
      <w:r>
        <w:rPr/>
        <w:t>luận</w:t>
      </w:r>
      <w:r>
        <w:rPr>
          <w:spacing w:val="16"/>
        </w:rPr>
        <w:t> </w:t>
      </w:r>
      <w:r>
        <w:rPr/>
        <w:t>giám</w:t>
      </w:r>
      <w:r>
        <w:rPr>
          <w:spacing w:val="15"/>
        </w:rPr>
        <w:t> </w:t>
      </w:r>
      <w:r>
        <w:rPr/>
        <w:t>định</w:t>
      </w:r>
      <w:r>
        <w:rPr>
          <w:spacing w:val="19"/>
        </w:rPr>
        <w:t> </w:t>
      </w:r>
      <w:r>
        <w:rPr/>
        <w:t>số</w:t>
      </w:r>
      <w:r>
        <w:rPr>
          <w:spacing w:val="17"/>
        </w:rPr>
        <w:t> </w:t>
      </w:r>
      <w:r>
        <w:rPr/>
        <w:t>5216/KLGĐ-PC09</w:t>
      </w:r>
      <w:r>
        <w:rPr>
          <w:spacing w:val="16"/>
        </w:rPr>
        <w:t> </w:t>
      </w:r>
      <w:r>
        <w:rPr/>
        <w:t>ngày</w:t>
      </w:r>
      <w:r>
        <w:rPr>
          <w:spacing w:val="17"/>
        </w:rPr>
        <w:t> </w:t>
      </w:r>
      <w:r>
        <w:rPr/>
        <w:t>01/08/2022</w:t>
      </w:r>
      <w:r>
        <w:rPr>
          <w:spacing w:val="19"/>
        </w:rPr>
        <w:t> </w:t>
      </w:r>
      <w:r>
        <w:rPr/>
        <w:t>của</w:t>
      </w:r>
      <w:r>
        <w:rPr>
          <w:spacing w:val="19"/>
        </w:rPr>
        <w:t> </w:t>
      </w:r>
      <w:r>
        <w:rPr>
          <w:spacing w:val="-2"/>
        </w:rPr>
        <w:t>Phòng</w:t>
      </w:r>
    </w:p>
    <w:p>
      <w:pPr>
        <w:pStyle w:val="BodyText"/>
        <w:spacing w:line="276" w:lineRule="auto" w:before="47"/>
        <w:ind w:right="109" w:firstLine="0"/>
      </w:pPr>
      <w:r>
        <w:rPr/>
        <w:t>kỹ thuật hình sự - Công an thành phố Hà Nội kết luận: “Chất bột màu trắng bên trong 01 gói giấy bạc màu trắng là ma túy loại Heroine, khối lượng: 0,126 gam”.</w:t>
      </w:r>
    </w:p>
    <w:p>
      <w:pPr>
        <w:pStyle w:val="BodyText"/>
        <w:spacing w:line="276" w:lineRule="auto" w:before="1"/>
        <w:ind w:right="106"/>
      </w:pPr>
      <w:r>
        <w:rPr/>
        <w:t>Quá trình điều tra, Nguyễn Mạnh T khai nhận: Khoảng 22 giờ 00 phút ngày 23/07/2022, T đi xe ôm của anh Nguyễn Đức Đ từ Công an phường Vĩnh Tuy đến</w:t>
      </w:r>
      <w:r>
        <w:rPr>
          <w:spacing w:val="40"/>
        </w:rPr>
        <w:t> </w:t>
      </w:r>
      <w:r>
        <w:rPr/>
        <w:t>ngõ</w:t>
      </w:r>
      <w:r>
        <w:rPr>
          <w:spacing w:val="-1"/>
        </w:rPr>
        <w:t> </w:t>
      </w:r>
      <w:r>
        <w:rPr/>
        <w:t>84</w:t>
      </w:r>
      <w:r>
        <w:rPr>
          <w:spacing w:val="-1"/>
        </w:rPr>
        <w:t> </w:t>
      </w:r>
      <w:r>
        <w:rPr/>
        <w:t>Ngọc</w:t>
      </w:r>
      <w:r>
        <w:rPr>
          <w:spacing w:val="-2"/>
        </w:rPr>
        <w:t> </w:t>
      </w:r>
      <w:r>
        <w:rPr/>
        <w:t>Khánh</w:t>
      </w:r>
      <w:r>
        <w:rPr>
          <w:spacing w:val="-3"/>
        </w:rPr>
        <w:t> </w:t>
      </w:r>
      <w:r>
        <w:rPr/>
        <w:t>và</w:t>
      </w:r>
      <w:r>
        <w:rPr>
          <w:spacing w:val="-3"/>
        </w:rPr>
        <w:t> </w:t>
      </w:r>
      <w:r>
        <w:rPr/>
        <w:t>bảo</w:t>
      </w:r>
      <w:r>
        <w:rPr>
          <w:spacing w:val="-1"/>
        </w:rPr>
        <w:t> </w:t>
      </w:r>
      <w:r>
        <w:rPr/>
        <w:t>anh</w:t>
      </w:r>
      <w:r>
        <w:rPr>
          <w:spacing w:val="-1"/>
        </w:rPr>
        <w:t> </w:t>
      </w:r>
      <w:r>
        <w:rPr/>
        <w:t>Đ</w:t>
      </w:r>
      <w:r>
        <w:rPr>
          <w:spacing w:val="-4"/>
        </w:rPr>
        <w:t> </w:t>
      </w:r>
      <w:r>
        <w:rPr/>
        <w:t>đứng</w:t>
      </w:r>
      <w:r>
        <w:rPr>
          <w:spacing w:val="-2"/>
        </w:rPr>
        <w:t> </w:t>
      </w:r>
      <w:r>
        <w:rPr/>
        <w:t>đợi.</w:t>
      </w:r>
      <w:r>
        <w:rPr>
          <w:spacing w:val="-3"/>
        </w:rPr>
        <w:t> </w:t>
      </w:r>
      <w:r>
        <w:rPr/>
        <w:t>T</w:t>
      </w:r>
      <w:r>
        <w:rPr>
          <w:spacing w:val="-4"/>
        </w:rPr>
        <w:t> </w:t>
      </w:r>
      <w:r>
        <w:rPr/>
        <w:t>đi</w:t>
      </w:r>
      <w:r>
        <w:rPr>
          <w:spacing w:val="-1"/>
        </w:rPr>
        <w:t> </w:t>
      </w:r>
      <w:r>
        <w:rPr/>
        <w:t>vào</w:t>
      </w:r>
      <w:r>
        <w:rPr>
          <w:spacing w:val="-1"/>
        </w:rPr>
        <w:t> </w:t>
      </w:r>
      <w:r>
        <w:rPr/>
        <w:t>trong</w:t>
      </w:r>
      <w:r>
        <w:rPr>
          <w:spacing w:val="-5"/>
        </w:rPr>
        <w:t> </w:t>
      </w:r>
      <w:r>
        <w:rPr/>
        <w:t>ngõ</w:t>
      </w:r>
      <w:r>
        <w:rPr>
          <w:spacing w:val="-3"/>
        </w:rPr>
        <w:t> </w:t>
      </w:r>
      <w:r>
        <w:rPr/>
        <w:t>gặp</w:t>
      </w:r>
      <w:r>
        <w:rPr>
          <w:spacing w:val="-1"/>
        </w:rPr>
        <w:t> </w:t>
      </w:r>
      <w:r>
        <w:rPr/>
        <w:t>một</w:t>
      </w:r>
      <w:r>
        <w:rPr>
          <w:spacing w:val="-1"/>
        </w:rPr>
        <w:t> </w:t>
      </w:r>
      <w:r>
        <w:rPr/>
        <w:t>người</w:t>
      </w:r>
      <w:r>
        <w:rPr>
          <w:spacing w:val="-1"/>
        </w:rPr>
        <w:t> </w:t>
      </w:r>
      <w:r>
        <w:rPr/>
        <w:t>phụ</w:t>
      </w:r>
      <w:r>
        <w:rPr>
          <w:spacing w:val="-2"/>
        </w:rPr>
        <w:t> </w:t>
      </w:r>
      <w:r>
        <w:rPr/>
        <w:t>nữ tên K</w:t>
      </w:r>
      <w:r>
        <w:rPr>
          <w:spacing w:val="-1"/>
        </w:rPr>
        <w:t> </w:t>
      </w:r>
      <w:r>
        <w:rPr/>
        <w:t>hỏi mua ma túy Heroine hết 100.000</w:t>
      </w:r>
      <w:r>
        <w:rPr>
          <w:spacing w:val="-1"/>
        </w:rPr>
        <w:t> </w:t>
      </w:r>
      <w:r>
        <w:rPr/>
        <w:t>đồng. Sau đó T yêu cầu anh Đ chở về nhà. Khi đi đến đầu ngõ 84 Ngọc Khánh thì bị Tổ công tác C3D5-PK02E Công an thành phố Hà Nội kiểm tra hành chính phát hiện bắt quả tang cùng vật chứng.</w:t>
      </w:r>
    </w:p>
    <w:p>
      <w:pPr>
        <w:pStyle w:val="BodyText"/>
        <w:spacing w:line="276" w:lineRule="auto"/>
        <w:ind w:right="107"/>
      </w:pPr>
      <w:r>
        <w:rPr/>
        <w:t>Quá trình điều tra xác</w:t>
      </w:r>
      <w:r>
        <w:rPr>
          <w:spacing w:val="-2"/>
        </w:rPr>
        <w:t> </w:t>
      </w:r>
      <w:r>
        <w:rPr/>
        <w:t>định: Anh Nguyễn Đức Đ là lái xe ôm, không biết việc T mua và tàng trữ ma túy</w:t>
      </w:r>
      <w:r>
        <w:rPr>
          <w:spacing w:val="-1"/>
        </w:rPr>
        <w:t> </w:t>
      </w:r>
      <w:r>
        <w:rPr/>
        <w:t>nên cơ quan điều tra không xem</w:t>
      </w:r>
      <w:r>
        <w:rPr>
          <w:spacing w:val="-1"/>
        </w:rPr>
        <w:t> </w:t>
      </w:r>
      <w:r>
        <w:rPr/>
        <w:t>xét xử lý. Chiếc xe máy nhãn hiệu Honda Wave màu đỏ BKS: 30N1-4105 anh Đ sử dụng để chở T, là tài sản hợp pháp của anh Đ đã được Cơ quan điều tra đã trao trả cho anh Đ.</w:t>
      </w:r>
    </w:p>
    <w:p>
      <w:pPr>
        <w:spacing w:after="0" w:line="276" w:lineRule="auto"/>
        <w:sectPr>
          <w:pgSz w:w="12240" w:h="15840"/>
          <w:pgMar w:header="0" w:footer="820" w:top="1060" w:bottom="1020" w:left="1260" w:right="1020"/>
        </w:sectPr>
      </w:pPr>
    </w:p>
    <w:p>
      <w:pPr>
        <w:pStyle w:val="BodyText"/>
        <w:spacing w:line="276" w:lineRule="auto" w:before="65"/>
        <w:ind w:right="106"/>
      </w:pPr>
      <w:r>
        <w:rPr/>
        <w:t>Đối với đối tượng bán ma túy cho Nguyễn Mạnh T, Cơ quan điều tra đã tiến hành xác minh nhưng không xác định được nhân thân lai lịch nên không có cơ sở để xử lý.</w:t>
      </w:r>
    </w:p>
    <w:p>
      <w:pPr>
        <w:pStyle w:val="BodyText"/>
        <w:spacing w:line="276" w:lineRule="auto" w:before="1"/>
        <w:ind w:right="109"/>
      </w:pPr>
      <w:r>
        <w:rPr/>
        <w:t>Tại bản cáo trạng số 179/CT-VKSBĐ ngày 02/11/2022 của Viện kiểm</w:t>
      </w:r>
      <w:r>
        <w:rPr>
          <w:spacing w:val="-2"/>
        </w:rPr>
        <w:t> </w:t>
      </w:r>
      <w:r>
        <w:rPr/>
        <w:t>sát nhân dân quận Ba Đình đã truy tố bị cáo Nguyễn Mạnh T về tội “Tàng trữ trái phép chất</w:t>
      </w:r>
      <w:r>
        <w:rPr>
          <w:spacing w:val="40"/>
        </w:rPr>
        <w:t> </w:t>
      </w:r>
      <w:r>
        <w:rPr/>
        <w:t>ma túy” theo điểm c khoản 1 Điều 249 Bộ luật hình sự.</w:t>
      </w:r>
    </w:p>
    <w:p>
      <w:pPr>
        <w:pStyle w:val="BodyText"/>
        <w:spacing w:line="276" w:lineRule="auto" w:before="1"/>
        <w:ind w:right="106"/>
      </w:pPr>
      <w:r>
        <w:rPr>
          <w:b/>
          <w:i/>
        </w:rPr>
        <w:t>Tại phiên tòa</w:t>
      </w:r>
      <w:r>
        <w:rPr>
          <w:i/>
        </w:rPr>
        <w:t>: </w:t>
      </w:r>
      <w:r>
        <w:rPr/>
        <w:t>Bị cáo Nguyễn Mạnh T khai nhận hành vi phạm tội và xin được giảm nhẹ hình phạt.</w:t>
      </w:r>
    </w:p>
    <w:p>
      <w:pPr>
        <w:pStyle w:val="BodyText"/>
        <w:spacing w:line="276" w:lineRule="auto" w:before="1"/>
        <w:ind w:right="106"/>
      </w:pPr>
      <w:r>
        <w:rPr/>
        <w:t>Đại diện Viện kiểm sát luận tội vẫn giữ nguyên quan điểm truy tố tại bản cáo trạng và đề nghị Hội đồng xét xử áp dụng điểm c khoản 1 Điều 249, điểm s khoản 1 Điều</w:t>
      </w:r>
      <w:r>
        <w:rPr>
          <w:spacing w:val="-1"/>
        </w:rPr>
        <w:t> </w:t>
      </w:r>
      <w:r>
        <w:rPr/>
        <w:t>51;</w:t>
      </w:r>
      <w:r>
        <w:rPr>
          <w:spacing w:val="-2"/>
        </w:rPr>
        <w:t> </w:t>
      </w:r>
      <w:r>
        <w:rPr/>
        <w:t>điểm</w:t>
      </w:r>
      <w:r>
        <w:rPr>
          <w:spacing w:val="-7"/>
        </w:rPr>
        <w:t> </w:t>
      </w:r>
      <w:r>
        <w:rPr/>
        <w:t>h</w:t>
      </w:r>
      <w:r>
        <w:rPr>
          <w:spacing w:val="-2"/>
        </w:rPr>
        <w:t> </w:t>
      </w:r>
      <w:r>
        <w:rPr/>
        <w:t>khoản</w:t>
      </w:r>
      <w:r>
        <w:rPr>
          <w:spacing w:val="-1"/>
        </w:rPr>
        <w:t> </w:t>
      </w:r>
      <w:r>
        <w:rPr/>
        <w:t>2</w:t>
      </w:r>
      <w:r>
        <w:rPr>
          <w:spacing w:val="-2"/>
        </w:rPr>
        <w:t> </w:t>
      </w:r>
      <w:r>
        <w:rPr/>
        <w:t>Điều</w:t>
      </w:r>
      <w:r>
        <w:rPr>
          <w:spacing w:val="-1"/>
        </w:rPr>
        <w:t> </w:t>
      </w:r>
      <w:r>
        <w:rPr/>
        <w:t>52;</w:t>
      </w:r>
      <w:r>
        <w:rPr>
          <w:spacing w:val="-1"/>
        </w:rPr>
        <w:t> </w:t>
      </w:r>
      <w:r>
        <w:rPr/>
        <w:t>Điều</w:t>
      </w:r>
      <w:r>
        <w:rPr>
          <w:spacing w:val="-1"/>
        </w:rPr>
        <w:t> </w:t>
      </w:r>
      <w:r>
        <w:rPr/>
        <w:t>38;</w:t>
      </w:r>
      <w:r>
        <w:rPr>
          <w:spacing w:val="-3"/>
        </w:rPr>
        <w:t> </w:t>
      </w:r>
      <w:r>
        <w:rPr/>
        <w:t>Điều</w:t>
      </w:r>
      <w:r>
        <w:rPr>
          <w:spacing w:val="-1"/>
        </w:rPr>
        <w:t> </w:t>
      </w:r>
      <w:r>
        <w:rPr/>
        <w:t>47</w:t>
      </w:r>
      <w:r>
        <w:rPr>
          <w:spacing w:val="-1"/>
        </w:rPr>
        <w:t> </w:t>
      </w:r>
      <w:r>
        <w:rPr/>
        <w:t>Bộ</w:t>
      </w:r>
      <w:r>
        <w:rPr>
          <w:spacing w:val="-2"/>
        </w:rPr>
        <w:t> </w:t>
      </w:r>
      <w:r>
        <w:rPr/>
        <w:t>luật</w:t>
      </w:r>
      <w:r>
        <w:rPr>
          <w:spacing w:val="-1"/>
        </w:rPr>
        <w:t> </w:t>
      </w:r>
      <w:r>
        <w:rPr/>
        <w:t>hình</w:t>
      </w:r>
      <w:r>
        <w:rPr>
          <w:spacing w:val="-3"/>
        </w:rPr>
        <w:t> </w:t>
      </w:r>
      <w:r>
        <w:rPr/>
        <w:t>sự;</w:t>
      </w:r>
      <w:r>
        <w:rPr>
          <w:spacing w:val="-1"/>
        </w:rPr>
        <w:t> </w:t>
      </w:r>
      <w:r>
        <w:rPr/>
        <w:t>Điều</w:t>
      </w:r>
      <w:r>
        <w:rPr>
          <w:spacing w:val="-5"/>
        </w:rPr>
        <w:t> </w:t>
      </w:r>
      <w:r>
        <w:rPr/>
        <w:t>106</w:t>
      </w:r>
      <w:r>
        <w:rPr>
          <w:spacing w:val="-1"/>
        </w:rPr>
        <w:t> </w:t>
      </w:r>
      <w:r>
        <w:rPr/>
        <w:t>Bộ</w:t>
      </w:r>
      <w:r>
        <w:rPr>
          <w:spacing w:val="-4"/>
        </w:rPr>
        <w:t> </w:t>
      </w:r>
      <w:r>
        <w:rPr/>
        <w:t>luật tố</w:t>
      </w:r>
      <w:r>
        <w:rPr>
          <w:spacing w:val="-4"/>
        </w:rPr>
        <w:t> </w:t>
      </w:r>
      <w:r>
        <w:rPr/>
        <w:t>tụng</w:t>
      </w:r>
      <w:r>
        <w:rPr>
          <w:spacing w:val="-1"/>
        </w:rPr>
        <w:t> </w:t>
      </w:r>
      <w:r>
        <w:rPr/>
        <w:t>hình</w:t>
      </w:r>
      <w:r>
        <w:rPr>
          <w:spacing w:val="-1"/>
        </w:rPr>
        <w:t> </w:t>
      </w:r>
      <w:r>
        <w:rPr/>
        <w:t>sự,</w:t>
      </w:r>
      <w:r>
        <w:rPr>
          <w:spacing w:val="-3"/>
        </w:rPr>
        <w:t> </w:t>
      </w:r>
      <w:r>
        <w:rPr/>
        <w:t>xử</w:t>
      </w:r>
      <w:r>
        <w:rPr>
          <w:spacing w:val="-6"/>
        </w:rPr>
        <w:t> </w:t>
      </w:r>
      <w:r>
        <w:rPr/>
        <w:t>phạt</w:t>
      </w:r>
      <w:r>
        <w:rPr>
          <w:spacing w:val="-2"/>
        </w:rPr>
        <w:t> </w:t>
      </w:r>
      <w:r>
        <w:rPr/>
        <w:t>Nguyễn</w:t>
      </w:r>
      <w:r>
        <w:rPr>
          <w:spacing w:val="-1"/>
        </w:rPr>
        <w:t> </w:t>
      </w:r>
      <w:r>
        <w:rPr/>
        <w:t>Mạnh</w:t>
      </w:r>
      <w:r>
        <w:rPr>
          <w:spacing w:val="-1"/>
        </w:rPr>
        <w:t> </w:t>
      </w:r>
      <w:r>
        <w:rPr/>
        <w:t>T</w:t>
      </w:r>
      <w:r>
        <w:rPr>
          <w:spacing w:val="-3"/>
        </w:rPr>
        <w:t> </w:t>
      </w:r>
      <w:r>
        <w:rPr/>
        <w:t>từ</w:t>
      </w:r>
      <w:r>
        <w:rPr>
          <w:spacing w:val="-4"/>
        </w:rPr>
        <w:t> </w:t>
      </w:r>
      <w:r>
        <w:rPr/>
        <w:t>18</w:t>
      </w:r>
      <w:r>
        <w:rPr>
          <w:spacing w:val="-2"/>
        </w:rPr>
        <w:t> </w:t>
      </w:r>
      <w:r>
        <w:rPr/>
        <w:t>-</w:t>
      </w:r>
      <w:r>
        <w:rPr>
          <w:spacing w:val="-3"/>
        </w:rPr>
        <w:t> </w:t>
      </w:r>
      <w:r>
        <w:rPr/>
        <w:t>24</w:t>
      </w:r>
      <w:r>
        <w:rPr>
          <w:spacing w:val="-2"/>
        </w:rPr>
        <w:t> </w:t>
      </w:r>
      <w:r>
        <w:rPr/>
        <w:t>tháng</w:t>
      </w:r>
      <w:r>
        <w:rPr>
          <w:spacing w:val="-2"/>
        </w:rPr>
        <w:t> </w:t>
      </w:r>
      <w:r>
        <w:rPr/>
        <w:t>tù;</w:t>
      </w:r>
      <w:r>
        <w:rPr>
          <w:spacing w:val="-1"/>
        </w:rPr>
        <w:t> </w:t>
      </w:r>
      <w:r>
        <w:rPr/>
        <w:t>Do</w:t>
      </w:r>
      <w:r>
        <w:rPr>
          <w:spacing w:val="-1"/>
        </w:rPr>
        <w:t> </w:t>
      </w:r>
      <w:r>
        <w:rPr/>
        <w:t>bị</w:t>
      </w:r>
      <w:r>
        <w:rPr>
          <w:spacing w:val="-2"/>
        </w:rPr>
        <w:t> </w:t>
      </w:r>
      <w:r>
        <w:rPr/>
        <w:t>cáo</w:t>
      </w:r>
      <w:r>
        <w:rPr>
          <w:spacing w:val="-1"/>
        </w:rPr>
        <w:t> </w:t>
      </w:r>
      <w:r>
        <w:rPr/>
        <w:t>không</w:t>
      </w:r>
      <w:r>
        <w:rPr>
          <w:spacing w:val="-1"/>
        </w:rPr>
        <w:t> </w:t>
      </w:r>
      <w:r>
        <w:rPr/>
        <w:t>có</w:t>
      </w:r>
      <w:r>
        <w:rPr>
          <w:spacing w:val="-4"/>
        </w:rPr>
        <w:t> </w:t>
      </w:r>
      <w:r>
        <w:rPr/>
        <w:t>nghề nghiệp ổn định nên không áp dụng hình phạt bổ sung là phạt tiền.</w:t>
      </w:r>
    </w:p>
    <w:p>
      <w:pPr>
        <w:pStyle w:val="ListParagraph"/>
        <w:numPr>
          <w:ilvl w:val="0"/>
          <w:numId w:val="1"/>
        </w:numPr>
        <w:tabs>
          <w:tab w:pos="1083" w:val="left" w:leader="none"/>
        </w:tabs>
        <w:spacing w:line="276" w:lineRule="auto" w:before="0" w:after="0"/>
        <w:ind w:left="158" w:right="107" w:firstLine="719"/>
        <w:jc w:val="both"/>
        <w:rPr>
          <w:sz w:val="28"/>
        </w:rPr>
      </w:pPr>
      <w:r>
        <w:rPr>
          <w:sz w:val="28"/>
        </w:rPr>
        <w:t>Về vật chứng: Tịch thu tiêu hủy 01 gói giấy bạc bên trong là ma túy loại Heroine, khối lượng 0,126 gam.</w:t>
      </w:r>
    </w:p>
    <w:p>
      <w:pPr>
        <w:spacing w:before="5"/>
        <w:ind w:left="1489" w:right="1441"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HỘI</w:t>
      </w:r>
      <w:r>
        <w:rPr>
          <w:b/>
          <w:spacing w:val="-3"/>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Heading1"/>
        <w:spacing w:line="276" w:lineRule="auto" w:before="50"/>
        <w:ind w:right="106"/>
      </w:pPr>
      <w:r>
        <w:rPr>
          <w:i/>
        </w:rPr>
        <w:t>Trên cơ sở nội dung vụ án, căn cứ vào các tài liệu trong hồ sơ vụ án đã được</w:t>
      </w:r>
      <w:r>
        <w:rPr/>
        <w:t> tranh tụng tại phiên tòa, Hội đồng xét xử nhận định như sau:</w:t>
      </w:r>
    </w:p>
    <w:p>
      <w:pPr>
        <w:pStyle w:val="ListParagraph"/>
        <w:numPr>
          <w:ilvl w:val="0"/>
          <w:numId w:val="2"/>
        </w:numPr>
        <w:tabs>
          <w:tab w:pos="1277" w:val="left" w:leader="none"/>
        </w:tabs>
        <w:spacing w:line="276" w:lineRule="auto" w:before="0" w:after="0"/>
        <w:ind w:left="158" w:right="106" w:firstLine="719"/>
        <w:jc w:val="both"/>
        <w:rPr>
          <w:sz w:val="28"/>
        </w:rPr>
      </w:pPr>
      <w:r>
        <w:rPr>
          <w:sz w:val="28"/>
        </w:rPr>
        <w:t>Về hành vi, quyết</w:t>
      </w:r>
      <w:r>
        <w:rPr>
          <w:spacing w:val="-1"/>
          <w:sz w:val="28"/>
        </w:rPr>
        <w:t> </w:t>
      </w:r>
      <w:r>
        <w:rPr>
          <w:sz w:val="28"/>
        </w:rPr>
        <w:t>định tố tụng của Cơ</w:t>
      </w:r>
      <w:r>
        <w:rPr>
          <w:spacing w:val="-1"/>
          <w:sz w:val="28"/>
        </w:rPr>
        <w:t> </w:t>
      </w:r>
      <w:r>
        <w:rPr>
          <w:sz w:val="28"/>
        </w:rPr>
        <w:t>quan điều tra Công an quận Ba Đình, Điều tra viên, Viện kiểm sát nhân dân quận Ba Đình,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w:t>
      </w:r>
      <w:r>
        <w:rPr>
          <w:spacing w:val="-1"/>
          <w:sz w:val="28"/>
        </w:rPr>
        <w:t> </w:t>
      </w:r>
      <w:r>
        <w:rPr>
          <w:sz w:val="28"/>
        </w:rPr>
        <w:t>hành vi,</w:t>
      </w:r>
      <w:r>
        <w:rPr>
          <w:spacing w:val="-2"/>
          <w:sz w:val="28"/>
        </w:rPr>
        <w:t> </w:t>
      </w:r>
      <w:r>
        <w:rPr>
          <w:sz w:val="28"/>
        </w:rPr>
        <w:t>quyết định tố tụng của</w:t>
      </w:r>
      <w:r>
        <w:rPr>
          <w:spacing w:val="-2"/>
          <w:sz w:val="28"/>
        </w:rPr>
        <w:t> </w:t>
      </w:r>
      <w:r>
        <w:rPr>
          <w:sz w:val="28"/>
        </w:rPr>
        <w:t>Cơ</w:t>
      </w:r>
      <w:r>
        <w:rPr>
          <w:spacing w:val="-1"/>
          <w:sz w:val="28"/>
        </w:rPr>
        <w:t> </w:t>
      </w:r>
      <w:r>
        <w:rPr>
          <w:sz w:val="28"/>
        </w:rPr>
        <w:t>quan</w:t>
      </w:r>
      <w:r>
        <w:rPr>
          <w:spacing w:val="-1"/>
          <w:sz w:val="28"/>
        </w:rPr>
        <w:t> </w:t>
      </w:r>
      <w:r>
        <w:rPr>
          <w:sz w:val="28"/>
        </w:rPr>
        <w:t>tiến hành tố tụng,</w:t>
      </w:r>
      <w:r>
        <w:rPr>
          <w:spacing w:val="-2"/>
          <w:sz w:val="28"/>
        </w:rPr>
        <w:t> </w:t>
      </w:r>
      <w:r>
        <w:rPr>
          <w:sz w:val="28"/>
        </w:rPr>
        <w:t>người</w:t>
      </w:r>
      <w:r>
        <w:rPr>
          <w:spacing w:val="-1"/>
          <w:sz w:val="28"/>
        </w:rPr>
        <w:t> </w:t>
      </w:r>
      <w:r>
        <w:rPr>
          <w:sz w:val="28"/>
        </w:rPr>
        <w:t>tiến hành tố tụng đã thực hiện đều hợp pháp.</w:t>
      </w:r>
    </w:p>
    <w:p>
      <w:pPr>
        <w:pStyle w:val="ListParagraph"/>
        <w:numPr>
          <w:ilvl w:val="0"/>
          <w:numId w:val="2"/>
        </w:numPr>
        <w:tabs>
          <w:tab w:pos="1306" w:val="left" w:leader="none"/>
        </w:tabs>
        <w:spacing w:line="276" w:lineRule="auto" w:before="0" w:after="0"/>
        <w:ind w:left="158" w:right="106" w:firstLine="719"/>
        <w:jc w:val="both"/>
        <w:rPr>
          <w:sz w:val="28"/>
        </w:rPr>
      </w:pPr>
      <w:r>
        <w:rPr>
          <w:sz w:val="28"/>
        </w:rPr>
        <w:t>Xét lời khai nhận tội của bị cáo tại phiên tòa phù hợp với lời khai tại cơ quan điều tra, phù hợp với lời khai của người làm chứng, biên bản bắt quả tang, vật chứng thu giữ cùng các tài liệu khác có trong hồ sơ đủ cơ sở kết luận: Khoảng 23 giờ 10 phút ngày 23/07/2022, tại đầu ngõ 84 Ngọc Khánh, phường Giảng Võ, quận Ba Đình, Hà Nội, Nguyễn Mạnh T đang có hành vi tàng trữ trái phép chất ma túy loại Heroine,</w:t>
      </w:r>
      <w:r>
        <w:rPr>
          <w:spacing w:val="-3"/>
          <w:sz w:val="28"/>
        </w:rPr>
        <w:t> </w:t>
      </w:r>
      <w:r>
        <w:rPr>
          <w:sz w:val="28"/>
        </w:rPr>
        <w:t>khối</w:t>
      </w:r>
      <w:r>
        <w:rPr>
          <w:spacing w:val="-1"/>
          <w:sz w:val="28"/>
        </w:rPr>
        <w:t> </w:t>
      </w:r>
      <w:r>
        <w:rPr>
          <w:sz w:val="28"/>
        </w:rPr>
        <w:t>lượng</w:t>
      </w:r>
      <w:r>
        <w:rPr>
          <w:spacing w:val="-1"/>
          <w:sz w:val="28"/>
        </w:rPr>
        <w:t> </w:t>
      </w:r>
      <w:r>
        <w:rPr>
          <w:sz w:val="28"/>
        </w:rPr>
        <w:t>0,126</w:t>
      </w:r>
      <w:r>
        <w:rPr>
          <w:spacing w:val="-4"/>
          <w:sz w:val="28"/>
        </w:rPr>
        <w:t> </w:t>
      </w:r>
      <w:r>
        <w:rPr>
          <w:sz w:val="28"/>
        </w:rPr>
        <w:t>gam, mục</w:t>
      </w:r>
      <w:r>
        <w:rPr>
          <w:spacing w:val="-2"/>
          <w:sz w:val="28"/>
        </w:rPr>
        <w:t> </w:t>
      </w:r>
      <w:r>
        <w:rPr>
          <w:sz w:val="28"/>
        </w:rPr>
        <w:t>đích</w:t>
      </w:r>
      <w:r>
        <w:rPr>
          <w:spacing w:val="-4"/>
          <w:sz w:val="28"/>
        </w:rPr>
        <w:t> </w:t>
      </w:r>
      <w:r>
        <w:rPr>
          <w:sz w:val="28"/>
        </w:rPr>
        <w:t>để</w:t>
      </w:r>
      <w:r>
        <w:rPr>
          <w:spacing w:val="-3"/>
          <w:sz w:val="28"/>
        </w:rPr>
        <w:t> </w:t>
      </w:r>
      <w:r>
        <w:rPr>
          <w:sz w:val="28"/>
        </w:rPr>
        <w:t>sử</w:t>
      </w:r>
      <w:r>
        <w:rPr>
          <w:spacing w:val="-4"/>
          <w:sz w:val="28"/>
        </w:rPr>
        <w:t> </w:t>
      </w:r>
      <w:r>
        <w:rPr>
          <w:sz w:val="28"/>
        </w:rPr>
        <w:t>dụng</w:t>
      </w:r>
      <w:r>
        <w:rPr>
          <w:spacing w:val="-1"/>
          <w:sz w:val="28"/>
        </w:rPr>
        <w:t> </w:t>
      </w:r>
      <w:r>
        <w:rPr>
          <w:sz w:val="28"/>
        </w:rPr>
        <w:t>thì</w:t>
      </w:r>
      <w:r>
        <w:rPr>
          <w:spacing w:val="-1"/>
          <w:sz w:val="28"/>
        </w:rPr>
        <w:t> </w:t>
      </w:r>
      <w:r>
        <w:rPr>
          <w:sz w:val="28"/>
        </w:rPr>
        <w:t>bị</w:t>
      </w:r>
      <w:r>
        <w:rPr>
          <w:spacing w:val="-2"/>
          <w:sz w:val="28"/>
        </w:rPr>
        <w:t> </w:t>
      </w:r>
      <w:r>
        <w:rPr>
          <w:sz w:val="28"/>
        </w:rPr>
        <w:t>Tổ</w:t>
      </w:r>
      <w:r>
        <w:rPr>
          <w:spacing w:val="-1"/>
          <w:sz w:val="28"/>
        </w:rPr>
        <w:t> </w:t>
      </w:r>
      <w:r>
        <w:rPr>
          <w:sz w:val="28"/>
        </w:rPr>
        <w:t>công</w:t>
      </w:r>
      <w:r>
        <w:rPr>
          <w:spacing w:val="-1"/>
          <w:sz w:val="28"/>
        </w:rPr>
        <w:t> </w:t>
      </w:r>
      <w:r>
        <w:rPr>
          <w:sz w:val="28"/>
        </w:rPr>
        <w:t>tác</w:t>
      </w:r>
      <w:r>
        <w:rPr>
          <w:spacing w:val="-2"/>
          <w:sz w:val="28"/>
        </w:rPr>
        <w:t> </w:t>
      </w:r>
      <w:r>
        <w:rPr>
          <w:sz w:val="28"/>
        </w:rPr>
        <w:t>C3D5-PK02E Công an thành phố Hà Nội bắt quả tang cùng vật chứng.</w:t>
      </w:r>
    </w:p>
    <w:p>
      <w:pPr>
        <w:pStyle w:val="BodyText"/>
        <w:spacing w:line="276" w:lineRule="auto"/>
        <w:ind w:right="105"/>
      </w:pPr>
      <w:r>
        <w:rPr/>
        <w:t>Hành vi của bị cáo Nguyễn Mạnh T đủ yếu tố cấu thành tội “Tàng trữ trái phép chất ma túy” quy định tại điểm c khoản 1 Điều 249 Bộ luật Hình sự. Bản cáo trạng</w:t>
      </w:r>
      <w:r>
        <w:rPr>
          <w:spacing w:val="40"/>
        </w:rPr>
        <w:t> </w:t>
      </w:r>
      <w:r>
        <w:rPr/>
        <w:t>của Viện kiểm sát nhân dân quận Ba Đình truy tố bị cáo là có căn cứ pháp luật, đúng người, đúng tội.</w:t>
      </w:r>
    </w:p>
    <w:p>
      <w:pPr>
        <w:spacing w:after="0" w:line="276" w:lineRule="auto"/>
        <w:sectPr>
          <w:pgSz w:w="12240" w:h="15840"/>
          <w:pgMar w:header="0" w:footer="820" w:top="1060" w:bottom="1020" w:left="1260" w:right="1020"/>
        </w:sectPr>
      </w:pPr>
    </w:p>
    <w:p>
      <w:pPr>
        <w:pStyle w:val="ListParagraph"/>
        <w:numPr>
          <w:ilvl w:val="0"/>
          <w:numId w:val="2"/>
        </w:numPr>
        <w:tabs>
          <w:tab w:pos="1285" w:val="left" w:leader="none"/>
        </w:tabs>
        <w:spacing w:line="288" w:lineRule="auto" w:before="65" w:after="0"/>
        <w:ind w:left="158" w:right="106" w:firstLine="719"/>
        <w:jc w:val="both"/>
        <w:rPr>
          <w:sz w:val="28"/>
        </w:rPr>
      </w:pPr>
      <w:r>
        <w:rPr>
          <w:position w:val="1"/>
          <w:sz w:val="28"/>
        </w:rPr>
        <w:t>Hành vi của bị cáo là nguy hiểm cho xã hội, đã xâm phạm đến chính sách </w:t>
      </w:r>
      <w:r>
        <w:rPr>
          <w:sz w:val="28"/>
        </w:rPr>
        <w:t>độc quyền của Nhà nước về chất ma tuý, xâm phạm đến trật tự, an toàn xã hội. Ma</w:t>
      </w:r>
      <w:r>
        <w:rPr>
          <w:spacing w:val="80"/>
          <w:sz w:val="28"/>
        </w:rPr>
        <w:t> </w:t>
      </w:r>
      <w:r>
        <w:rPr>
          <w:sz w:val="28"/>
        </w:rPr>
        <w:t>tuý</w:t>
      </w:r>
      <w:r>
        <w:rPr>
          <w:spacing w:val="37"/>
          <w:sz w:val="28"/>
        </w:rPr>
        <w:t> </w:t>
      </w:r>
      <w:r>
        <w:rPr>
          <w:sz w:val="28"/>
        </w:rPr>
        <w:t>là</w:t>
      </w:r>
      <w:r>
        <w:rPr>
          <w:spacing w:val="36"/>
          <w:sz w:val="28"/>
        </w:rPr>
        <w:t> </w:t>
      </w:r>
      <w:r>
        <w:rPr>
          <w:sz w:val="28"/>
        </w:rPr>
        <w:t>chất</w:t>
      </w:r>
      <w:r>
        <w:rPr>
          <w:spacing w:val="33"/>
          <w:sz w:val="28"/>
        </w:rPr>
        <w:t> </w:t>
      </w:r>
      <w:r>
        <w:rPr>
          <w:sz w:val="28"/>
        </w:rPr>
        <w:t>gây</w:t>
      </w:r>
      <w:r>
        <w:rPr>
          <w:spacing w:val="36"/>
          <w:sz w:val="28"/>
        </w:rPr>
        <w:t> </w:t>
      </w:r>
      <w:r>
        <w:rPr>
          <w:sz w:val="28"/>
        </w:rPr>
        <w:t>nghiện,</w:t>
      </w:r>
      <w:r>
        <w:rPr>
          <w:spacing w:val="34"/>
          <w:sz w:val="28"/>
        </w:rPr>
        <w:t> </w:t>
      </w:r>
      <w:r>
        <w:rPr>
          <w:sz w:val="28"/>
        </w:rPr>
        <w:t>chất</w:t>
      </w:r>
      <w:r>
        <w:rPr>
          <w:spacing w:val="37"/>
          <w:sz w:val="28"/>
        </w:rPr>
        <w:t> </w:t>
      </w:r>
      <w:r>
        <w:rPr>
          <w:sz w:val="28"/>
        </w:rPr>
        <w:t>hướng</w:t>
      </w:r>
      <w:r>
        <w:rPr>
          <w:spacing w:val="37"/>
          <w:sz w:val="28"/>
        </w:rPr>
        <w:t> </w:t>
      </w:r>
      <w:r>
        <w:rPr>
          <w:sz w:val="28"/>
        </w:rPr>
        <w:t>thần</w:t>
      </w:r>
      <w:r>
        <w:rPr>
          <w:spacing w:val="37"/>
          <w:sz w:val="28"/>
        </w:rPr>
        <w:t> </w:t>
      </w:r>
      <w:r>
        <w:rPr>
          <w:sz w:val="28"/>
        </w:rPr>
        <w:t>và</w:t>
      </w:r>
      <w:r>
        <w:rPr>
          <w:spacing w:val="36"/>
          <w:sz w:val="28"/>
        </w:rPr>
        <w:t> </w:t>
      </w:r>
      <w:r>
        <w:rPr>
          <w:sz w:val="28"/>
        </w:rPr>
        <w:t>là</w:t>
      </w:r>
      <w:r>
        <w:rPr>
          <w:spacing w:val="36"/>
          <w:sz w:val="28"/>
        </w:rPr>
        <w:t> </w:t>
      </w:r>
      <w:r>
        <w:rPr>
          <w:sz w:val="28"/>
        </w:rPr>
        <w:t>nguyên</w:t>
      </w:r>
      <w:r>
        <w:rPr>
          <w:spacing w:val="33"/>
          <w:sz w:val="28"/>
        </w:rPr>
        <w:t> </w:t>
      </w:r>
      <w:r>
        <w:rPr>
          <w:sz w:val="28"/>
        </w:rPr>
        <w:t>nhân</w:t>
      </w:r>
      <w:r>
        <w:rPr>
          <w:spacing w:val="37"/>
          <w:sz w:val="28"/>
        </w:rPr>
        <w:t> </w:t>
      </w:r>
      <w:r>
        <w:rPr>
          <w:sz w:val="28"/>
        </w:rPr>
        <w:t>làm</w:t>
      </w:r>
      <w:r>
        <w:rPr>
          <w:spacing w:val="33"/>
          <w:sz w:val="28"/>
        </w:rPr>
        <w:t> </w:t>
      </w:r>
      <w:r>
        <w:rPr>
          <w:sz w:val="28"/>
        </w:rPr>
        <w:t>phát</w:t>
      </w:r>
      <w:r>
        <w:rPr>
          <w:spacing w:val="37"/>
          <w:sz w:val="28"/>
        </w:rPr>
        <w:t> </w:t>
      </w:r>
      <w:r>
        <w:rPr>
          <w:sz w:val="28"/>
        </w:rPr>
        <w:t>sinh</w:t>
      </w:r>
      <w:r>
        <w:rPr>
          <w:spacing w:val="37"/>
          <w:sz w:val="28"/>
        </w:rPr>
        <w:t> </w:t>
      </w:r>
      <w:r>
        <w:rPr>
          <w:sz w:val="28"/>
        </w:rPr>
        <w:t>nhiều</w:t>
      </w:r>
      <w:r>
        <w:rPr>
          <w:spacing w:val="37"/>
          <w:sz w:val="28"/>
        </w:rPr>
        <w:t> </w:t>
      </w:r>
      <w:r>
        <w:rPr>
          <w:sz w:val="28"/>
        </w:rPr>
        <w:t>tệ nạn xã hội khác. Mặc dù biết rõ tác hại của ma túy và nhận thức được hành vi của </w:t>
      </w:r>
      <w:r>
        <w:rPr>
          <w:position w:val="1"/>
          <w:sz w:val="28"/>
        </w:rPr>
        <w:t>mình là vi phạm pháp luật </w:t>
      </w:r>
      <w:r>
        <w:rPr>
          <w:sz w:val="28"/>
        </w:rPr>
        <w:t>song do lối sống buông thả bản thân nên đi vào con đường nghiện ma túy, từ đó dẫn đến việc phạm tội. </w:t>
      </w:r>
      <w:r>
        <w:rPr>
          <w:position w:val="1"/>
          <w:sz w:val="28"/>
        </w:rPr>
        <w:t>Vì vậy, cần phải có mức hình phạt </w:t>
      </w:r>
      <w:r>
        <w:rPr>
          <w:sz w:val="28"/>
        </w:rPr>
        <w:t>nghiêm khắc, cách ly các bị cáo khỏi xã hội một thời gian mới đủ tác dụng giáo dục</w:t>
      </w:r>
      <w:r>
        <w:rPr>
          <w:spacing w:val="80"/>
          <w:sz w:val="28"/>
        </w:rPr>
        <w:t> </w:t>
      </w:r>
      <w:r>
        <w:rPr>
          <w:sz w:val="28"/>
        </w:rPr>
        <w:t>bị cáo và răn đe phòng ngừa chung.</w:t>
      </w:r>
    </w:p>
    <w:p>
      <w:pPr>
        <w:pStyle w:val="ListParagraph"/>
        <w:numPr>
          <w:ilvl w:val="0"/>
          <w:numId w:val="2"/>
        </w:numPr>
        <w:tabs>
          <w:tab w:pos="1359" w:val="left" w:leader="none"/>
        </w:tabs>
        <w:spacing w:line="288" w:lineRule="auto" w:before="0" w:after="0"/>
        <w:ind w:left="158" w:right="107" w:firstLine="789"/>
        <w:jc w:val="both"/>
        <w:rPr>
          <w:sz w:val="28"/>
        </w:rPr>
      </w:pPr>
      <w:r>
        <w:rPr>
          <w:sz w:val="28"/>
        </w:rPr>
        <w:t>Về nhân thân và các tình tiết tăng nặng, giảm nhẹ trách nhiệm hình sự: Bị cáo có nhân thân xấu, có 04 tiền án trong đó có 03 tiền án đã được xóa án tích. Tại Bản án số 227/2021/HSST ngày 02/07/2021 của Tòa án nhân dân quận Đống Đa đã xử phạt bị cáo 09 tháng tù về tội “Trộm cắp tài sản”. Bị cáo ra trại ngày 13/01/2022, tính đến lần phạm tội này vẫn chưa được xóa án tích. Vì vậy, hành vi phạm tội của bị cáo thuộc trường hợp tái phạm, là tình tiết tăng nặng được quy định tại điểm h khoản</w:t>
      </w:r>
      <w:r>
        <w:rPr>
          <w:spacing w:val="40"/>
          <w:sz w:val="28"/>
        </w:rPr>
        <w:t> </w:t>
      </w:r>
      <w:r>
        <w:rPr>
          <w:sz w:val="28"/>
        </w:rPr>
        <w:t>1 Điều 52 Bộ</w:t>
      </w:r>
      <w:r>
        <w:rPr>
          <w:spacing w:val="-1"/>
          <w:sz w:val="28"/>
        </w:rPr>
        <w:t> </w:t>
      </w:r>
      <w:r>
        <w:rPr>
          <w:sz w:val="28"/>
        </w:rPr>
        <w:t>luật Hình</w:t>
      </w:r>
      <w:r>
        <w:rPr>
          <w:spacing w:val="-4"/>
          <w:sz w:val="28"/>
        </w:rPr>
        <w:t> </w:t>
      </w:r>
      <w:r>
        <w:rPr>
          <w:sz w:val="28"/>
        </w:rPr>
        <w:t>sự.</w:t>
      </w:r>
      <w:r>
        <w:rPr>
          <w:spacing w:val="-2"/>
          <w:sz w:val="28"/>
        </w:rPr>
        <w:t> </w:t>
      </w:r>
      <w:r>
        <w:rPr>
          <w:sz w:val="28"/>
        </w:rPr>
        <w:t>Tại cơ</w:t>
      </w:r>
      <w:r>
        <w:rPr>
          <w:spacing w:val="-1"/>
          <w:sz w:val="28"/>
        </w:rPr>
        <w:t> </w:t>
      </w:r>
      <w:r>
        <w:rPr>
          <w:sz w:val="28"/>
        </w:rPr>
        <w:t>quan điều tra</w:t>
      </w:r>
      <w:r>
        <w:rPr>
          <w:spacing w:val="-1"/>
          <w:sz w:val="28"/>
        </w:rPr>
        <w:t> </w:t>
      </w:r>
      <w:r>
        <w:rPr>
          <w:sz w:val="28"/>
        </w:rPr>
        <w:t>cũng</w:t>
      </w:r>
      <w:r>
        <w:rPr>
          <w:spacing w:val="-4"/>
          <w:sz w:val="28"/>
        </w:rPr>
        <w:t> </w:t>
      </w:r>
      <w:r>
        <w:rPr>
          <w:sz w:val="28"/>
        </w:rPr>
        <w:t>như</w:t>
      </w:r>
      <w:r>
        <w:rPr>
          <w:spacing w:val="-2"/>
          <w:sz w:val="28"/>
        </w:rPr>
        <w:t> </w:t>
      </w:r>
      <w:r>
        <w:rPr>
          <w:sz w:val="28"/>
        </w:rPr>
        <w:t>tại</w:t>
      </w:r>
      <w:r>
        <w:rPr>
          <w:spacing w:val="-4"/>
          <w:sz w:val="28"/>
        </w:rPr>
        <w:t> </w:t>
      </w:r>
      <w:r>
        <w:rPr>
          <w:sz w:val="28"/>
        </w:rPr>
        <w:t>phiên</w:t>
      </w:r>
      <w:r>
        <w:rPr>
          <w:spacing w:val="-3"/>
          <w:sz w:val="28"/>
        </w:rPr>
        <w:t> </w:t>
      </w:r>
      <w:r>
        <w:rPr>
          <w:sz w:val="28"/>
        </w:rPr>
        <w:t>tòa</w:t>
      </w:r>
      <w:r>
        <w:rPr>
          <w:spacing w:val="-1"/>
          <w:sz w:val="28"/>
        </w:rPr>
        <w:t> </w:t>
      </w:r>
      <w:r>
        <w:rPr>
          <w:sz w:val="28"/>
        </w:rPr>
        <w:t>bị</w:t>
      </w:r>
      <w:r>
        <w:rPr>
          <w:spacing w:val="-1"/>
          <w:sz w:val="28"/>
        </w:rPr>
        <w:t> </w:t>
      </w:r>
      <w:r>
        <w:rPr>
          <w:sz w:val="28"/>
        </w:rPr>
        <w:t>cáo</w:t>
      </w:r>
      <w:r>
        <w:rPr>
          <w:spacing w:val="-3"/>
          <w:sz w:val="28"/>
        </w:rPr>
        <w:t> </w:t>
      </w:r>
      <w:r>
        <w:rPr>
          <w:sz w:val="28"/>
        </w:rPr>
        <w:t>đã</w:t>
      </w:r>
      <w:r>
        <w:rPr>
          <w:spacing w:val="-1"/>
          <w:sz w:val="28"/>
        </w:rPr>
        <w:t> </w:t>
      </w:r>
      <w:r>
        <w:rPr>
          <w:sz w:val="28"/>
        </w:rPr>
        <w:t>thành khẩn khai báo, tỏ thái độ ăn năn hối cải nên được hưởng tình tiết giảm nhẹ quy định tại điểm s khoản 1 Điều 51 Bộ luật Hình sự</w:t>
      </w:r>
      <w:r>
        <w:rPr>
          <w:color w:val="FF0000"/>
          <w:sz w:val="28"/>
        </w:rPr>
        <w:t>.</w:t>
      </w:r>
    </w:p>
    <w:p>
      <w:pPr>
        <w:pStyle w:val="ListParagraph"/>
        <w:numPr>
          <w:ilvl w:val="0"/>
          <w:numId w:val="2"/>
        </w:numPr>
        <w:tabs>
          <w:tab w:pos="1292" w:val="left" w:leader="none"/>
        </w:tabs>
        <w:spacing w:line="276" w:lineRule="auto" w:before="3" w:after="0"/>
        <w:ind w:left="158" w:right="109" w:firstLine="719"/>
        <w:jc w:val="both"/>
        <w:rPr>
          <w:sz w:val="28"/>
        </w:rPr>
      </w:pPr>
      <w:r>
        <w:rPr>
          <w:sz w:val="28"/>
        </w:rPr>
        <w:t>Về hình phạt bổ sung: Bị cáo không có nghề nghiệp ổn định nên không áp dụng hình phạt bổ sung là phạt tiền.</w:t>
      </w:r>
    </w:p>
    <w:p>
      <w:pPr>
        <w:pStyle w:val="ListParagraph"/>
        <w:numPr>
          <w:ilvl w:val="0"/>
          <w:numId w:val="2"/>
        </w:numPr>
        <w:tabs>
          <w:tab w:pos="1285" w:val="left" w:leader="none"/>
        </w:tabs>
        <w:spacing w:line="278" w:lineRule="auto" w:before="0" w:after="0"/>
        <w:ind w:left="158" w:right="108" w:firstLine="719"/>
        <w:jc w:val="both"/>
        <w:rPr>
          <w:sz w:val="28"/>
        </w:rPr>
      </w:pPr>
      <w:r>
        <w:rPr>
          <w:sz w:val="28"/>
        </w:rPr>
        <w:t>Về vật chứng: Tịch thu tiêu hủy 01 gói giấy màu trắng, bên trong là ma túy loại Heroine, khối lượng 0,126 gam;</w:t>
      </w:r>
    </w:p>
    <w:p>
      <w:pPr>
        <w:pStyle w:val="ListParagraph"/>
        <w:numPr>
          <w:ilvl w:val="0"/>
          <w:numId w:val="2"/>
        </w:numPr>
        <w:tabs>
          <w:tab w:pos="1282" w:val="left" w:leader="none"/>
        </w:tabs>
        <w:spacing w:line="276" w:lineRule="auto" w:before="0" w:after="0"/>
        <w:ind w:left="158" w:right="108" w:firstLine="719"/>
        <w:jc w:val="both"/>
        <w:rPr>
          <w:sz w:val="28"/>
        </w:rPr>
      </w:pPr>
      <w:r>
        <w:rPr>
          <w:sz w:val="28"/>
        </w:rPr>
        <w:t>Bị cáo phải chịu án phí hình sự sơ thẩm và có quyền kháng cáo bản án theo quy định của pháp luật.</w:t>
      </w:r>
    </w:p>
    <w:p>
      <w:pPr>
        <w:spacing w:line="321" w:lineRule="exact" w:before="0"/>
        <w:ind w:left="87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line="321" w:lineRule="exact"/>
        <w:jc w:val="both"/>
        <w:rPr>
          <w:sz w:val="28"/>
        </w:rPr>
        <w:sectPr>
          <w:pgSz w:w="12240" w:h="15840"/>
          <w:pgMar w:header="0" w:footer="820" w:top="1060" w:bottom="1020" w:left="1260" w:right="1020"/>
        </w:sectPr>
      </w:pPr>
    </w:p>
    <w:p>
      <w:pPr>
        <w:pStyle w:val="BodyText"/>
        <w:ind w:left="0" w:firstLine="0"/>
        <w:jc w:val="left"/>
        <w:rPr>
          <w:i/>
          <w:sz w:val="30"/>
        </w:rPr>
      </w:pPr>
    </w:p>
    <w:p>
      <w:pPr>
        <w:pStyle w:val="BodyText"/>
        <w:spacing w:before="6"/>
        <w:ind w:left="0" w:firstLine="0"/>
        <w:jc w:val="left"/>
        <w:rPr>
          <w:i/>
          <w:sz w:val="38"/>
        </w:rPr>
      </w:pPr>
    </w:p>
    <w:p>
      <w:pPr>
        <w:spacing w:before="0"/>
        <w:ind w:left="158" w:right="0" w:firstLine="0"/>
        <w:jc w:val="left"/>
        <w:rPr>
          <w:b/>
          <w:sz w:val="28"/>
        </w:rPr>
      </w:pPr>
      <w:r>
        <w:rPr>
          <w:b/>
          <w:spacing w:val="-4"/>
          <w:sz w:val="28"/>
        </w:rPr>
        <w:t>túy”</w:t>
      </w:r>
    </w:p>
    <w:p>
      <w:pPr>
        <w:spacing w:before="49"/>
        <w:ind w:left="3368" w:right="4047" w:firstLine="0"/>
        <w:jc w:val="center"/>
        <w:rPr>
          <w:b/>
          <w:sz w:val="28"/>
        </w:rPr>
      </w:pPr>
      <w:r>
        <w:rPr/>
        <w:br w:type="column"/>
      </w:r>
      <w:r>
        <w:rPr>
          <w:b/>
          <w:sz w:val="28"/>
        </w:rPr>
        <w:t>QUYẾT</w:t>
      </w:r>
      <w:r>
        <w:rPr>
          <w:b/>
          <w:spacing w:val="-6"/>
          <w:sz w:val="28"/>
        </w:rPr>
        <w:t> </w:t>
      </w:r>
      <w:r>
        <w:rPr>
          <w:b/>
          <w:spacing w:val="-4"/>
          <w:sz w:val="28"/>
        </w:rPr>
        <w:t>ĐỊNH</w:t>
      </w:r>
    </w:p>
    <w:p>
      <w:pPr>
        <w:spacing w:before="47"/>
        <w:ind w:left="150" w:right="0" w:firstLine="0"/>
        <w:jc w:val="left"/>
        <w:rPr>
          <w:b/>
          <w:sz w:val="28"/>
        </w:rPr>
      </w:pPr>
      <w:r>
        <w:rPr>
          <w:b/>
          <w:sz w:val="28"/>
        </w:rPr>
        <w:t>Tuyên</w:t>
      </w:r>
      <w:r>
        <w:rPr>
          <w:b/>
          <w:spacing w:val="24"/>
          <w:sz w:val="28"/>
        </w:rPr>
        <w:t> </w:t>
      </w:r>
      <w:r>
        <w:rPr>
          <w:b/>
          <w:sz w:val="28"/>
        </w:rPr>
        <w:t>bố</w:t>
      </w:r>
      <w:r>
        <w:rPr>
          <w:b/>
          <w:spacing w:val="28"/>
          <w:sz w:val="28"/>
        </w:rPr>
        <w:t> </w:t>
      </w:r>
      <w:r>
        <w:rPr>
          <w:b/>
          <w:sz w:val="28"/>
        </w:rPr>
        <w:t>bị</w:t>
      </w:r>
      <w:r>
        <w:rPr>
          <w:b/>
          <w:spacing w:val="29"/>
          <w:sz w:val="28"/>
        </w:rPr>
        <w:t> </w:t>
      </w:r>
      <w:r>
        <w:rPr>
          <w:b/>
          <w:sz w:val="28"/>
        </w:rPr>
        <w:t>cáo</w:t>
      </w:r>
      <w:r>
        <w:rPr>
          <w:b/>
          <w:spacing w:val="27"/>
          <w:sz w:val="28"/>
        </w:rPr>
        <w:t> </w:t>
      </w:r>
      <w:r>
        <w:rPr>
          <w:b/>
          <w:sz w:val="28"/>
        </w:rPr>
        <w:t>Nguyễn</w:t>
      </w:r>
      <w:r>
        <w:rPr>
          <w:b/>
          <w:spacing w:val="27"/>
          <w:sz w:val="28"/>
        </w:rPr>
        <w:t> </w:t>
      </w:r>
      <w:r>
        <w:rPr>
          <w:b/>
          <w:sz w:val="28"/>
        </w:rPr>
        <w:t>Mạnh</w:t>
      </w:r>
      <w:r>
        <w:rPr>
          <w:b/>
          <w:spacing w:val="27"/>
          <w:sz w:val="28"/>
        </w:rPr>
        <w:t> </w:t>
      </w:r>
      <w:r>
        <w:rPr>
          <w:b/>
          <w:sz w:val="28"/>
        </w:rPr>
        <w:t>T</w:t>
      </w:r>
      <w:r>
        <w:rPr>
          <w:b/>
          <w:spacing w:val="26"/>
          <w:sz w:val="28"/>
        </w:rPr>
        <w:t> </w:t>
      </w:r>
      <w:r>
        <w:rPr>
          <w:b/>
          <w:sz w:val="28"/>
        </w:rPr>
        <w:t>phạm</w:t>
      </w:r>
      <w:r>
        <w:rPr>
          <w:b/>
          <w:spacing w:val="25"/>
          <w:sz w:val="28"/>
        </w:rPr>
        <w:t> </w:t>
      </w:r>
      <w:r>
        <w:rPr>
          <w:b/>
          <w:sz w:val="28"/>
        </w:rPr>
        <w:t>tội</w:t>
      </w:r>
      <w:r>
        <w:rPr>
          <w:b/>
          <w:spacing w:val="28"/>
          <w:sz w:val="28"/>
        </w:rPr>
        <w:t> </w:t>
      </w:r>
      <w:r>
        <w:rPr>
          <w:b/>
          <w:sz w:val="28"/>
        </w:rPr>
        <w:t>“Tàng</w:t>
      </w:r>
      <w:r>
        <w:rPr>
          <w:b/>
          <w:spacing w:val="27"/>
          <w:sz w:val="28"/>
        </w:rPr>
        <w:t> </w:t>
      </w:r>
      <w:r>
        <w:rPr>
          <w:b/>
          <w:sz w:val="28"/>
        </w:rPr>
        <w:t>trữ</w:t>
      </w:r>
      <w:r>
        <w:rPr>
          <w:b/>
          <w:spacing w:val="25"/>
          <w:sz w:val="28"/>
        </w:rPr>
        <w:t> </w:t>
      </w:r>
      <w:r>
        <w:rPr>
          <w:b/>
          <w:sz w:val="28"/>
        </w:rPr>
        <w:t>trái</w:t>
      </w:r>
      <w:r>
        <w:rPr>
          <w:b/>
          <w:spacing w:val="27"/>
          <w:sz w:val="28"/>
        </w:rPr>
        <w:t> </w:t>
      </w:r>
      <w:r>
        <w:rPr>
          <w:b/>
          <w:sz w:val="28"/>
        </w:rPr>
        <w:t>phép</w:t>
      </w:r>
      <w:r>
        <w:rPr>
          <w:b/>
          <w:spacing w:val="27"/>
          <w:sz w:val="28"/>
        </w:rPr>
        <w:t> </w:t>
      </w:r>
      <w:r>
        <w:rPr>
          <w:b/>
          <w:sz w:val="28"/>
        </w:rPr>
        <w:t>chất</w:t>
      </w:r>
      <w:r>
        <w:rPr>
          <w:b/>
          <w:spacing w:val="27"/>
          <w:sz w:val="28"/>
        </w:rPr>
        <w:t> </w:t>
      </w:r>
      <w:r>
        <w:rPr>
          <w:b/>
          <w:spacing w:val="-5"/>
          <w:sz w:val="28"/>
        </w:rPr>
        <w:t>ma</w:t>
      </w:r>
    </w:p>
    <w:p>
      <w:pPr>
        <w:pStyle w:val="BodyText"/>
        <w:spacing w:before="2"/>
        <w:ind w:left="0" w:firstLine="0"/>
        <w:jc w:val="left"/>
        <w:rPr>
          <w:b/>
          <w:sz w:val="36"/>
        </w:rPr>
      </w:pPr>
    </w:p>
    <w:p>
      <w:pPr>
        <w:pStyle w:val="BodyText"/>
        <w:ind w:left="150" w:firstLine="0"/>
        <w:jc w:val="left"/>
      </w:pPr>
      <w:r>
        <w:rPr>
          <w:i/>
        </w:rPr>
        <w:t>Căn</w:t>
      </w:r>
      <w:r>
        <w:rPr>
          <w:i/>
          <w:spacing w:val="39"/>
        </w:rPr>
        <w:t> </w:t>
      </w:r>
      <w:r>
        <w:rPr>
          <w:i/>
        </w:rPr>
        <w:t>cứ</w:t>
      </w:r>
      <w:r>
        <w:rPr>
          <w:i/>
          <w:spacing w:val="42"/>
        </w:rPr>
        <w:t> </w:t>
      </w:r>
      <w:r>
        <w:rPr>
          <w:i/>
        </w:rPr>
        <w:t>vào:</w:t>
      </w:r>
      <w:r>
        <w:rPr>
          <w:i/>
          <w:spacing w:val="43"/>
        </w:rPr>
        <w:t> </w:t>
      </w:r>
      <w:r>
        <w:rPr/>
        <w:t>-</w:t>
      </w:r>
      <w:r>
        <w:rPr>
          <w:spacing w:val="40"/>
        </w:rPr>
        <w:t> </w:t>
      </w:r>
      <w:r>
        <w:rPr/>
        <w:t>Điểm</w:t>
      </w:r>
      <w:r>
        <w:rPr>
          <w:spacing w:val="39"/>
        </w:rPr>
        <w:t> </w:t>
      </w:r>
      <w:r>
        <w:rPr/>
        <w:t>c</w:t>
      </w:r>
      <w:r>
        <w:rPr>
          <w:spacing w:val="41"/>
        </w:rPr>
        <w:t> </w:t>
      </w:r>
      <w:r>
        <w:rPr/>
        <w:t>khoản</w:t>
      </w:r>
      <w:r>
        <w:rPr>
          <w:spacing w:val="42"/>
        </w:rPr>
        <w:t> </w:t>
      </w:r>
      <w:r>
        <w:rPr/>
        <w:t>1</w:t>
      </w:r>
      <w:r>
        <w:rPr>
          <w:spacing w:val="43"/>
        </w:rPr>
        <w:t> </w:t>
      </w:r>
      <w:r>
        <w:rPr/>
        <w:t>Điều</w:t>
      </w:r>
      <w:r>
        <w:rPr>
          <w:spacing w:val="39"/>
        </w:rPr>
        <w:t> </w:t>
      </w:r>
      <w:r>
        <w:rPr/>
        <w:t>249;</w:t>
      </w:r>
      <w:r>
        <w:rPr>
          <w:spacing w:val="40"/>
        </w:rPr>
        <w:t> </w:t>
      </w:r>
      <w:r>
        <w:rPr/>
        <w:t>điểm</w:t>
      </w:r>
      <w:r>
        <w:rPr>
          <w:spacing w:val="35"/>
        </w:rPr>
        <w:t> </w:t>
      </w:r>
      <w:r>
        <w:rPr/>
        <w:t>s</w:t>
      </w:r>
      <w:r>
        <w:rPr>
          <w:spacing w:val="43"/>
        </w:rPr>
        <w:t> </w:t>
      </w:r>
      <w:r>
        <w:rPr/>
        <w:t>khoản</w:t>
      </w:r>
      <w:r>
        <w:rPr>
          <w:spacing w:val="42"/>
        </w:rPr>
        <w:t> </w:t>
      </w:r>
      <w:r>
        <w:rPr/>
        <w:t>1</w:t>
      </w:r>
      <w:r>
        <w:rPr>
          <w:spacing w:val="40"/>
        </w:rPr>
        <w:t> </w:t>
      </w:r>
      <w:r>
        <w:rPr/>
        <w:t>Điều</w:t>
      </w:r>
      <w:r>
        <w:rPr>
          <w:spacing w:val="39"/>
        </w:rPr>
        <w:t> </w:t>
      </w:r>
      <w:r>
        <w:rPr/>
        <w:t>51;</w:t>
      </w:r>
      <w:r>
        <w:rPr>
          <w:spacing w:val="43"/>
        </w:rPr>
        <w:t> </w:t>
      </w:r>
      <w:r>
        <w:rPr/>
        <w:t>điểm</w:t>
      </w:r>
      <w:r>
        <w:rPr>
          <w:spacing w:val="37"/>
        </w:rPr>
        <w:t> </w:t>
      </w:r>
      <w:r>
        <w:rPr>
          <w:spacing w:val="-10"/>
        </w:rPr>
        <w:t>h</w:t>
      </w:r>
    </w:p>
    <w:p>
      <w:pPr>
        <w:spacing w:after="0"/>
        <w:jc w:val="left"/>
        <w:sectPr>
          <w:type w:val="continuous"/>
          <w:pgSz w:w="12240" w:h="15840"/>
          <w:pgMar w:header="0" w:footer="820" w:top="1120" w:bottom="1020" w:left="1260" w:right="1020"/>
          <w:cols w:num="2" w:equalWidth="0">
            <w:col w:w="689" w:space="40"/>
            <w:col w:w="9231"/>
          </w:cols>
        </w:sectPr>
      </w:pPr>
    </w:p>
    <w:p>
      <w:pPr>
        <w:pStyle w:val="BodyText"/>
        <w:spacing w:before="47"/>
        <w:ind w:firstLine="0"/>
        <w:jc w:val="left"/>
      </w:pPr>
      <w:r>
        <w:rPr/>
        <w:t>khoản</w:t>
      </w:r>
      <w:r>
        <w:rPr>
          <w:spacing w:val="-2"/>
        </w:rPr>
        <w:t> </w:t>
      </w:r>
      <w:r>
        <w:rPr/>
        <w:t>1</w:t>
      </w:r>
      <w:r>
        <w:rPr>
          <w:spacing w:val="-2"/>
        </w:rPr>
        <w:t> </w:t>
      </w:r>
      <w:r>
        <w:rPr/>
        <w:t>Điều</w:t>
      </w:r>
      <w:r>
        <w:rPr>
          <w:spacing w:val="-5"/>
        </w:rPr>
        <w:t> </w:t>
      </w:r>
      <w:r>
        <w:rPr/>
        <w:t>52;</w:t>
      </w:r>
      <w:r>
        <w:rPr>
          <w:spacing w:val="-1"/>
        </w:rPr>
        <w:t> </w:t>
      </w:r>
      <w:r>
        <w:rPr/>
        <w:t>Điều</w:t>
      </w:r>
      <w:r>
        <w:rPr>
          <w:spacing w:val="-1"/>
        </w:rPr>
        <w:t> </w:t>
      </w:r>
      <w:r>
        <w:rPr/>
        <w:t>38;</w:t>
      </w:r>
      <w:r>
        <w:rPr>
          <w:spacing w:val="-2"/>
        </w:rPr>
        <w:t> </w:t>
      </w:r>
      <w:r>
        <w:rPr/>
        <w:t>Điều</w:t>
      </w:r>
      <w:r>
        <w:rPr>
          <w:spacing w:val="-5"/>
        </w:rPr>
        <w:t> </w:t>
      </w:r>
      <w:r>
        <w:rPr/>
        <w:t>47</w:t>
      </w:r>
      <w:r>
        <w:rPr>
          <w:spacing w:val="-1"/>
        </w:rPr>
        <w:t> </w:t>
      </w:r>
      <w:r>
        <w:rPr/>
        <w:t>Bộ</w:t>
      </w:r>
      <w:r>
        <w:rPr>
          <w:spacing w:val="-4"/>
        </w:rPr>
        <w:t> </w:t>
      </w:r>
      <w:r>
        <w:rPr/>
        <w:t>luật</w:t>
      </w:r>
      <w:r>
        <w:rPr>
          <w:spacing w:val="-3"/>
        </w:rPr>
        <w:t> </w:t>
      </w:r>
      <w:r>
        <w:rPr/>
        <w:t>Hình</w:t>
      </w:r>
      <w:r>
        <w:rPr>
          <w:spacing w:val="-5"/>
        </w:rPr>
        <w:t> sự;</w:t>
      </w:r>
    </w:p>
    <w:p>
      <w:pPr>
        <w:pStyle w:val="ListParagraph"/>
        <w:numPr>
          <w:ilvl w:val="0"/>
          <w:numId w:val="3"/>
        </w:numPr>
        <w:tabs>
          <w:tab w:pos="1042" w:val="left" w:leader="none"/>
        </w:tabs>
        <w:spacing w:line="240" w:lineRule="auto" w:before="48" w:after="0"/>
        <w:ind w:left="1042" w:right="0" w:hanging="164"/>
        <w:jc w:val="left"/>
        <w:rPr>
          <w:sz w:val="28"/>
        </w:rPr>
      </w:pPr>
      <w:r>
        <w:rPr>
          <w:sz w:val="28"/>
        </w:rPr>
        <w:t>Điều</w:t>
      </w:r>
      <w:r>
        <w:rPr>
          <w:spacing w:val="-13"/>
          <w:sz w:val="28"/>
        </w:rPr>
        <w:t> </w:t>
      </w:r>
      <w:r>
        <w:rPr>
          <w:sz w:val="28"/>
        </w:rPr>
        <w:t>106;</w:t>
      </w:r>
      <w:r>
        <w:rPr>
          <w:spacing w:val="-11"/>
          <w:sz w:val="28"/>
        </w:rPr>
        <w:t> </w:t>
      </w:r>
      <w:r>
        <w:rPr>
          <w:sz w:val="28"/>
        </w:rPr>
        <w:t>Điều</w:t>
      </w:r>
      <w:r>
        <w:rPr>
          <w:spacing w:val="-12"/>
          <w:sz w:val="28"/>
        </w:rPr>
        <w:t> </w:t>
      </w:r>
      <w:r>
        <w:rPr>
          <w:sz w:val="28"/>
        </w:rPr>
        <w:t>299;</w:t>
      </w:r>
      <w:r>
        <w:rPr>
          <w:spacing w:val="-14"/>
          <w:sz w:val="28"/>
        </w:rPr>
        <w:t> </w:t>
      </w:r>
      <w:r>
        <w:rPr>
          <w:sz w:val="28"/>
        </w:rPr>
        <w:t>Điều</w:t>
      </w:r>
      <w:r>
        <w:rPr>
          <w:spacing w:val="-13"/>
          <w:sz w:val="28"/>
        </w:rPr>
        <w:t> </w:t>
      </w:r>
      <w:r>
        <w:rPr>
          <w:sz w:val="28"/>
        </w:rPr>
        <w:t>136;</w:t>
      </w:r>
      <w:r>
        <w:rPr>
          <w:spacing w:val="-11"/>
          <w:sz w:val="28"/>
        </w:rPr>
        <w:t> </w:t>
      </w:r>
      <w:r>
        <w:rPr>
          <w:sz w:val="28"/>
        </w:rPr>
        <w:t>Điều</w:t>
      </w:r>
      <w:r>
        <w:rPr>
          <w:spacing w:val="-12"/>
          <w:sz w:val="28"/>
        </w:rPr>
        <w:t> </w:t>
      </w:r>
      <w:r>
        <w:rPr>
          <w:sz w:val="28"/>
        </w:rPr>
        <w:t>331</w:t>
      </w:r>
      <w:r>
        <w:rPr>
          <w:spacing w:val="-12"/>
          <w:sz w:val="28"/>
        </w:rPr>
        <w:t> </w:t>
      </w:r>
      <w:r>
        <w:rPr>
          <w:sz w:val="28"/>
        </w:rPr>
        <w:t>và</w:t>
      </w:r>
      <w:r>
        <w:rPr>
          <w:spacing w:val="-14"/>
          <w:sz w:val="28"/>
        </w:rPr>
        <w:t> </w:t>
      </w:r>
      <w:r>
        <w:rPr>
          <w:sz w:val="28"/>
        </w:rPr>
        <w:t>Điều</w:t>
      </w:r>
      <w:r>
        <w:rPr>
          <w:spacing w:val="-12"/>
          <w:sz w:val="28"/>
        </w:rPr>
        <w:t> </w:t>
      </w:r>
      <w:r>
        <w:rPr>
          <w:sz w:val="28"/>
        </w:rPr>
        <w:t>333</w:t>
      </w:r>
      <w:r>
        <w:rPr>
          <w:spacing w:val="-12"/>
          <w:sz w:val="28"/>
        </w:rPr>
        <w:t> </w:t>
      </w:r>
      <w:r>
        <w:rPr>
          <w:sz w:val="28"/>
        </w:rPr>
        <w:t>Bộ</w:t>
      </w:r>
      <w:r>
        <w:rPr>
          <w:spacing w:val="-11"/>
          <w:sz w:val="28"/>
        </w:rPr>
        <w:t> </w:t>
      </w:r>
      <w:r>
        <w:rPr>
          <w:sz w:val="28"/>
        </w:rPr>
        <w:t>luật</w:t>
      </w:r>
      <w:r>
        <w:rPr>
          <w:spacing w:val="-12"/>
          <w:sz w:val="28"/>
        </w:rPr>
        <w:t> </w:t>
      </w:r>
      <w:r>
        <w:rPr>
          <w:sz w:val="28"/>
        </w:rPr>
        <w:t>Tố</w:t>
      </w:r>
      <w:r>
        <w:rPr>
          <w:spacing w:val="-11"/>
          <w:sz w:val="28"/>
        </w:rPr>
        <w:t> </w:t>
      </w:r>
      <w:r>
        <w:rPr>
          <w:sz w:val="28"/>
        </w:rPr>
        <w:t>tụng</w:t>
      </w:r>
      <w:r>
        <w:rPr>
          <w:spacing w:val="-12"/>
          <w:sz w:val="28"/>
        </w:rPr>
        <w:t> </w:t>
      </w:r>
      <w:r>
        <w:rPr>
          <w:sz w:val="28"/>
        </w:rPr>
        <w:t>hình</w:t>
      </w:r>
      <w:r>
        <w:rPr>
          <w:spacing w:val="-12"/>
          <w:sz w:val="28"/>
        </w:rPr>
        <w:t> </w:t>
      </w:r>
      <w:r>
        <w:rPr>
          <w:spacing w:val="-5"/>
          <w:sz w:val="28"/>
        </w:rPr>
        <w:t>sự;</w:t>
      </w:r>
    </w:p>
    <w:p>
      <w:pPr>
        <w:pStyle w:val="ListParagraph"/>
        <w:numPr>
          <w:ilvl w:val="0"/>
          <w:numId w:val="3"/>
        </w:numPr>
        <w:tabs>
          <w:tab w:pos="1054" w:val="left" w:leader="none"/>
        </w:tabs>
        <w:spacing w:line="278" w:lineRule="auto" w:before="48" w:after="0"/>
        <w:ind w:left="158" w:right="111" w:firstLine="719"/>
        <w:jc w:val="left"/>
        <w:rPr>
          <w:sz w:val="28"/>
        </w:rPr>
      </w:pPr>
      <w:r>
        <w:rPr>
          <w:sz w:val="28"/>
        </w:rPr>
        <w:t>Nghị quyết 326/2016/UBTVQH14 về mức thu, miễn, giảm, thu, nộp, quản lý và sử dụng án phí và lệ phí Tòa án của Ủy ban thường vụ Quốc hội năm 2016:</w:t>
      </w:r>
    </w:p>
    <w:p>
      <w:pPr>
        <w:spacing w:line="276" w:lineRule="auto" w:before="0"/>
        <w:ind w:left="158" w:right="0" w:firstLine="719"/>
        <w:jc w:val="left"/>
        <w:rPr>
          <w:sz w:val="28"/>
        </w:rPr>
      </w:pPr>
      <w:r>
        <w:rPr>
          <w:b/>
          <w:sz w:val="28"/>
        </w:rPr>
        <w:t>+ Xử phạt: Nguyễn Mạnh T 24 (hai mươi tư) tháng tù</w:t>
      </w:r>
      <w:r>
        <w:rPr>
          <w:sz w:val="28"/>
        </w:rPr>
        <w:t>. Thời hạn tù tính từ</w:t>
      </w:r>
      <w:r>
        <w:rPr>
          <w:spacing w:val="80"/>
          <w:sz w:val="28"/>
        </w:rPr>
        <w:t> </w:t>
      </w:r>
      <w:r>
        <w:rPr>
          <w:sz w:val="28"/>
        </w:rPr>
        <w:t>ngày 24/07/2022.</w:t>
      </w:r>
    </w:p>
    <w:p>
      <w:pPr>
        <w:pStyle w:val="BodyText"/>
        <w:ind w:left="878" w:firstLine="0"/>
        <w:jc w:val="left"/>
      </w:pPr>
      <w:r>
        <w:rPr/>
        <w:t>*Về</w:t>
      </w:r>
      <w:r>
        <w:rPr>
          <w:spacing w:val="-3"/>
        </w:rPr>
        <w:t> </w:t>
      </w:r>
      <w:r>
        <w:rPr/>
        <w:t>vật </w:t>
      </w:r>
      <w:r>
        <w:rPr>
          <w:spacing w:val="-2"/>
        </w:rPr>
        <w:t>chứng:</w:t>
      </w:r>
    </w:p>
    <w:p>
      <w:pPr>
        <w:spacing w:after="0"/>
        <w:jc w:val="left"/>
        <w:sectPr>
          <w:type w:val="continuous"/>
          <w:pgSz w:w="12240" w:h="15840"/>
          <w:pgMar w:header="0" w:footer="820" w:top="1120" w:bottom="1020" w:left="1260" w:right="1020"/>
        </w:sectPr>
      </w:pPr>
    </w:p>
    <w:p>
      <w:pPr>
        <w:pStyle w:val="BodyText"/>
        <w:spacing w:line="276" w:lineRule="auto" w:before="65"/>
        <w:ind w:right="105"/>
      </w:pPr>
      <w:r>
        <w:rPr/>
        <w:t>+</w:t>
      </w:r>
      <w:r>
        <w:rPr>
          <w:spacing w:val="-1"/>
        </w:rPr>
        <w:t> </w:t>
      </w:r>
      <w:r>
        <w:rPr/>
        <w:t>Tịch thu tiêu hủy</w:t>
      </w:r>
      <w:r>
        <w:rPr>
          <w:spacing w:val="-5"/>
        </w:rPr>
        <w:t> </w:t>
      </w:r>
      <w:r>
        <w:rPr/>
        <w:t>01</w:t>
      </w:r>
      <w:r>
        <w:rPr>
          <w:spacing w:val="-1"/>
        </w:rPr>
        <w:t> </w:t>
      </w:r>
      <w:r>
        <w:rPr/>
        <w:t>bao niêm</w:t>
      </w:r>
      <w:r>
        <w:rPr>
          <w:spacing w:val="-4"/>
        </w:rPr>
        <w:t> </w:t>
      </w:r>
      <w:r>
        <w:rPr/>
        <w:t>phong,</w:t>
      </w:r>
      <w:r>
        <w:rPr>
          <w:spacing w:val="-2"/>
        </w:rPr>
        <w:t> </w:t>
      </w:r>
      <w:r>
        <w:rPr/>
        <w:t>bên trong chứa</w:t>
      </w:r>
      <w:r>
        <w:rPr>
          <w:spacing w:val="-2"/>
        </w:rPr>
        <w:t> </w:t>
      </w:r>
      <w:r>
        <w:rPr/>
        <w:t>0,126 gam</w:t>
      </w:r>
      <w:r>
        <w:rPr>
          <w:spacing w:val="-4"/>
        </w:rPr>
        <w:t> </w:t>
      </w:r>
      <w:r>
        <w:rPr/>
        <w:t>Heroine,</w:t>
      </w:r>
      <w:r>
        <w:rPr>
          <w:spacing w:val="-2"/>
        </w:rPr>
        <w:t> </w:t>
      </w:r>
      <w:r>
        <w:rPr/>
        <w:t>bên ngoài có chữ ký của giám</w:t>
      </w:r>
      <w:r>
        <w:rPr>
          <w:spacing w:val="-2"/>
        </w:rPr>
        <w:t> </w:t>
      </w:r>
      <w:r>
        <w:rPr/>
        <w:t>định viên và Nguyễn Mạnh T. Vật chứng hiện đang lưu giữ tại Chi cục Thi hành án dân sự quận Ba Đình theo Biên bản bàn giao vật chứng số 26 ngày 24. 11.2022 tại Chi cục Thi hành án dân sự quận Ba Đình.</w:t>
      </w:r>
    </w:p>
    <w:p>
      <w:pPr>
        <w:pStyle w:val="BodyText"/>
        <w:spacing w:line="276" w:lineRule="auto" w:before="3"/>
        <w:ind w:right="103"/>
      </w:pPr>
      <w:r>
        <w:rPr/>
        <w:t>Án</w:t>
      </w:r>
      <w:r>
        <w:rPr>
          <w:spacing w:val="-1"/>
        </w:rPr>
        <w:t> </w:t>
      </w:r>
      <w:r>
        <w:rPr/>
        <w:t>xử</w:t>
      </w:r>
      <w:r>
        <w:rPr>
          <w:spacing w:val="-3"/>
        </w:rPr>
        <w:t> </w:t>
      </w:r>
      <w:r>
        <w:rPr/>
        <w:t>công</w:t>
      </w:r>
      <w:r>
        <w:rPr>
          <w:spacing w:val="-4"/>
        </w:rPr>
        <w:t> </w:t>
      </w:r>
      <w:r>
        <w:rPr/>
        <w:t>khai sơ</w:t>
      </w:r>
      <w:r>
        <w:rPr>
          <w:spacing w:val="-1"/>
        </w:rPr>
        <w:t> </w:t>
      </w:r>
      <w:r>
        <w:rPr/>
        <w:t>thẩm.</w:t>
      </w:r>
      <w:r>
        <w:rPr>
          <w:spacing w:val="-3"/>
        </w:rPr>
        <w:t> </w:t>
      </w:r>
      <w:r>
        <w:rPr/>
        <w:t>Bị</w:t>
      </w:r>
      <w:r>
        <w:rPr>
          <w:spacing w:val="-1"/>
        </w:rPr>
        <w:t> </w:t>
      </w:r>
      <w:r>
        <w:rPr/>
        <w:t>cáo phải nộp</w:t>
      </w:r>
      <w:r>
        <w:rPr>
          <w:spacing w:val="-2"/>
        </w:rPr>
        <w:t> </w:t>
      </w:r>
      <w:r>
        <w:rPr/>
        <w:t>200.000</w:t>
      </w:r>
      <w:r>
        <w:rPr>
          <w:spacing w:val="-4"/>
        </w:rPr>
        <w:t> </w:t>
      </w:r>
      <w:r>
        <w:rPr/>
        <w:t>đồng án</w:t>
      </w:r>
      <w:r>
        <w:rPr>
          <w:spacing w:val="-3"/>
        </w:rPr>
        <w:t> </w:t>
      </w:r>
      <w:r>
        <w:rPr/>
        <w:t>phí hình sự</w:t>
      </w:r>
      <w:r>
        <w:rPr>
          <w:spacing w:val="-3"/>
        </w:rPr>
        <w:t> </w:t>
      </w:r>
      <w:r>
        <w:rPr/>
        <w:t>sơ</w:t>
      </w:r>
      <w:r>
        <w:rPr>
          <w:spacing w:val="-1"/>
        </w:rPr>
        <w:t> </w:t>
      </w:r>
      <w:r>
        <w:rPr/>
        <w:t>thẩm và có quyền kháng cáo bản án trong thời hạn 15 ngày kể từ ngày tuyên án.</w:t>
      </w:r>
    </w:p>
    <w:p>
      <w:pPr>
        <w:pStyle w:val="BodyText"/>
        <w:ind w:left="0" w:firstLine="0"/>
        <w:jc w:val="left"/>
        <w:rPr>
          <w:sz w:val="20"/>
        </w:rPr>
      </w:pPr>
    </w:p>
    <w:p>
      <w:pPr>
        <w:pStyle w:val="BodyText"/>
        <w:spacing w:before="10"/>
        <w:ind w:left="0" w:firstLine="0"/>
        <w:jc w:val="left"/>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2"/>
        <w:gridCol w:w="5060"/>
      </w:tblGrid>
      <w:tr>
        <w:trPr>
          <w:trHeight w:val="2567" w:hRule="atLeast"/>
        </w:trPr>
        <w:tc>
          <w:tcPr>
            <w:tcW w:w="4452" w:type="dxa"/>
          </w:tcPr>
          <w:p>
            <w:pPr>
              <w:pStyle w:val="TableParagraph"/>
              <w:spacing w:line="298" w:lineRule="exact" w:before="233"/>
              <w:ind w:left="50"/>
              <w:rPr>
                <w:sz w:val="26"/>
              </w:rPr>
            </w:pPr>
            <w:r>
              <w:rPr>
                <w:sz w:val="26"/>
                <w:u w:val="single"/>
              </w:rPr>
              <w:t>Nơi</w:t>
            </w:r>
            <w:r>
              <w:rPr>
                <w:spacing w:val="-7"/>
                <w:sz w:val="26"/>
                <w:u w:val="single"/>
              </w:rPr>
              <w:t> </w:t>
            </w:r>
            <w:r>
              <w:rPr>
                <w:spacing w:val="-2"/>
                <w:sz w:val="26"/>
                <w:u w:val="single"/>
              </w:rPr>
              <w:t>nhận</w:t>
            </w:r>
            <w:r>
              <w:rPr>
                <w:spacing w:val="-2"/>
                <w:sz w:val="26"/>
              </w:rPr>
              <w:t>:</w:t>
            </w:r>
          </w:p>
          <w:p>
            <w:pPr>
              <w:pStyle w:val="TableParagraph"/>
              <w:numPr>
                <w:ilvl w:val="0"/>
                <w:numId w:val="4"/>
              </w:numPr>
              <w:tabs>
                <w:tab w:pos="769" w:val="left" w:leader="none"/>
                <w:tab w:pos="770" w:val="left" w:leader="none"/>
              </w:tabs>
              <w:spacing w:line="298" w:lineRule="exact" w:before="0" w:after="0"/>
              <w:ind w:left="769" w:right="0" w:hanging="360"/>
              <w:jc w:val="left"/>
              <w:rPr>
                <w:i/>
                <w:sz w:val="26"/>
              </w:rPr>
            </w:pPr>
            <w:r>
              <w:rPr>
                <w:i/>
                <w:sz w:val="26"/>
              </w:rPr>
              <w:t>TAND</w:t>
            </w:r>
            <w:r>
              <w:rPr>
                <w:i/>
                <w:spacing w:val="-7"/>
                <w:sz w:val="26"/>
              </w:rPr>
              <w:t> </w:t>
            </w:r>
            <w:r>
              <w:rPr>
                <w:i/>
                <w:sz w:val="26"/>
              </w:rPr>
              <w:t>thành</w:t>
            </w:r>
            <w:r>
              <w:rPr>
                <w:i/>
                <w:spacing w:val="-7"/>
                <w:sz w:val="26"/>
              </w:rPr>
              <w:t> </w:t>
            </w:r>
            <w:r>
              <w:rPr>
                <w:i/>
                <w:sz w:val="26"/>
              </w:rPr>
              <w:t>phố</w:t>
            </w:r>
            <w:r>
              <w:rPr>
                <w:i/>
                <w:spacing w:val="-4"/>
                <w:sz w:val="26"/>
              </w:rPr>
              <w:t> </w:t>
            </w:r>
            <w:r>
              <w:rPr>
                <w:i/>
                <w:sz w:val="26"/>
              </w:rPr>
              <w:t>Hà</w:t>
            </w:r>
            <w:r>
              <w:rPr>
                <w:i/>
                <w:spacing w:val="-7"/>
                <w:sz w:val="26"/>
              </w:rPr>
              <w:t> </w:t>
            </w:r>
            <w:r>
              <w:rPr>
                <w:i/>
                <w:spacing w:val="-4"/>
                <w:sz w:val="26"/>
              </w:rPr>
              <w:t>Nội;</w:t>
            </w:r>
          </w:p>
          <w:p>
            <w:pPr>
              <w:pStyle w:val="TableParagraph"/>
              <w:numPr>
                <w:ilvl w:val="0"/>
                <w:numId w:val="4"/>
              </w:numPr>
              <w:tabs>
                <w:tab w:pos="769" w:val="left" w:leader="none"/>
                <w:tab w:pos="770" w:val="left" w:leader="none"/>
              </w:tabs>
              <w:spacing w:line="299" w:lineRule="exact" w:before="1" w:after="0"/>
              <w:ind w:left="769" w:right="0" w:hanging="360"/>
              <w:jc w:val="left"/>
              <w:rPr>
                <w:i/>
                <w:sz w:val="26"/>
              </w:rPr>
            </w:pPr>
            <w:r>
              <w:rPr>
                <w:i/>
                <w:sz w:val="26"/>
              </w:rPr>
              <w:t>VKSND</w:t>
            </w:r>
            <w:r>
              <w:rPr>
                <w:i/>
                <w:spacing w:val="-6"/>
                <w:sz w:val="26"/>
              </w:rPr>
              <w:t> </w:t>
            </w:r>
            <w:r>
              <w:rPr>
                <w:i/>
                <w:sz w:val="26"/>
              </w:rPr>
              <w:t>quận</w:t>
            </w:r>
            <w:r>
              <w:rPr>
                <w:i/>
                <w:spacing w:val="-6"/>
                <w:sz w:val="26"/>
              </w:rPr>
              <w:t> </w:t>
            </w:r>
            <w:r>
              <w:rPr>
                <w:i/>
                <w:sz w:val="26"/>
              </w:rPr>
              <w:t>Ba</w:t>
            </w:r>
            <w:r>
              <w:rPr>
                <w:i/>
                <w:spacing w:val="-4"/>
                <w:sz w:val="26"/>
              </w:rPr>
              <w:t> </w:t>
            </w:r>
            <w:r>
              <w:rPr>
                <w:i/>
                <w:spacing w:val="-2"/>
                <w:sz w:val="26"/>
              </w:rPr>
              <w:t>Đình;</w:t>
            </w:r>
          </w:p>
          <w:p>
            <w:pPr>
              <w:pStyle w:val="TableParagraph"/>
              <w:numPr>
                <w:ilvl w:val="0"/>
                <w:numId w:val="4"/>
              </w:numPr>
              <w:tabs>
                <w:tab w:pos="769" w:val="left" w:leader="none"/>
                <w:tab w:pos="770" w:val="left" w:leader="none"/>
              </w:tabs>
              <w:spacing w:line="299" w:lineRule="exact" w:before="0" w:after="0"/>
              <w:ind w:left="769" w:right="0" w:hanging="360"/>
              <w:jc w:val="left"/>
              <w:rPr>
                <w:i/>
                <w:sz w:val="26"/>
              </w:rPr>
            </w:pPr>
            <w:r>
              <w:rPr>
                <w:i/>
                <w:sz w:val="26"/>
              </w:rPr>
              <w:t>Công</w:t>
            </w:r>
            <w:r>
              <w:rPr>
                <w:i/>
                <w:spacing w:val="-6"/>
                <w:sz w:val="26"/>
              </w:rPr>
              <w:t> </w:t>
            </w:r>
            <w:r>
              <w:rPr>
                <w:i/>
                <w:sz w:val="26"/>
              </w:rPr>
              <w:t>an</w:t>
            </w:r>
            <w:r>
              <w:rPr>
                <w:i/>
                <w:spacing w:val="-6"/>
                <w:sz w:val="26"/>
              </w:rPr>
              <w:t> </w:t>
            </w:r>
            <w:r>
              <w:rPr>
                <w:i/>
                <w:sz w:val="26"/>
              </w:rPr>
              <w:t>quận</w:t>
            </w:r>
            <w:r>
              <w:rPr>
                <w:i/>
                <w:spacing w:val="-5"/>
                <w:sz w:val="26"/>
              </w:rPr>
              <w:t> </w:t>
            </w:r>
            <w:r>
              <w:rPr>
                <w:i/>
                <w:sz w:val="26"/>
              </w:rPr>
              <w:t>Ba</w:t>
            </w:r>
            <w:r>
              <w:rPr>
                <w:i/>
                <w:spacing w:val="-4"/>
                <w:sz w:val="26"/>
              </w:rPr>
              <w:t> </w:t>
            </w:r>
            <w:r>
              <w:rPr>
                <w:i/>
                <w:spacing w:val="-2"/>
                <w:sz w:val="26"/>
              </w:rPr>
              <w:t>Đình;</w:t>
            </w:r>
          </w:p>
          <w:p>
            <w:pPr>
              <w:pStyle w:val="TableParagraph"/>
              <w:numPr>
                <w:ilvl w:val="0"/>
                <w:numId w:val="4"/>
              </w:numPr>
              <w:tabs>
                <w:tab w:pos="769" w:val="left" w:leader="none"/>
                <w:tab w:pos="770" w:val="left" w:leader="none"/>
              </w:tabs>
              <w:spacing w:line="240" w:lineRule="auto" w:before="1" w:after="0"/>
              <w:ind w:left="769" w:right="0" w:hanging="360"/>
              <w:jc w:val="left"/>
              <w:rPr>
                <w:i/>
                <w:sz w:val="26"/>
              </w:rPr>
            </w:pPr>
            <w:r>
              <w:rPr>
                <w:i/>
                <w:sz w:val="26"/>
              </w:rPr>
              <w:t>Thi</w:t>
            </w:r>
            <w:r>
              <w:rPr>
                <w:i/>
                <w:spacing w:val="-6"/>
                <w:sz w:val="26"/>
              </w:rPr>
              <w:t> </w:t>
            </w:r>
            <w:r>
              <w:rPr>
                <w:i/>
                <w:sz w:val="26"/>
              </w:rPr>
              <w:t>hành</w:t>
            </w:r>
            <w:r>
              <w:rPr>
                <w:i/>
                <w:spacing w:val="-4"/>
                <w:sz w:val="26"/>
              </w:rPr>
              <w:t> </w:t>
            </w:r>
            <w:r>
              <w:rPr>
                <w:i/>
                <w:sz w:val="26"/>
              </w:rPr>
              <w:t>án</w:t>
            </w:r>
            <w:r>
              <w:rPr>
                <w:i/>
                <w:spacing w:val="-6"/>
                <w:sz w:val="26"/>
              </w:rPr>
              <w:t> </w:t>
            </w:r>
            <w:r>
              <w:rPr>
                <w:i/>
                <w:sz w:val="26"/>
              </w:rPr>
              <w:t>quận</w:t>
            </w:r>
            <w:r>
              <w:rPr>
                <w:i/>
                <w:spacing w:val="-4"/>
                <w:sz w:val="26"/>
              </w:rPr>
              <w:t> </w:t>
            </w:r>
            <w:r>
              <w:rPr>
                <w:i/>
                <w:sz w:val="26"/>
              </w:rPr>
              <w:t>Ba</w:t>
            </w:r>
            <w:r>
              <w:rPr>
                <w:i/>
                <w:spacing w:val="-6"/>
                <w:sz w:val="26"/>
              </w:rPr>
              <w:t> </w:t>
            </w:r>
            <w:r>
              <w:rPr>
                <w:i/>
                <w:spacing w:val="-2"/>
                <w:sz w:val="26"/>
              </w:rPr>
              <w:t>Đình;</w:t>
            </w:r>
          </w:p>
          <w:p>
            <w:pPr>
              <w:pStyle w:val="TableParagraph"/>
              <w:numPr>
                <w:ilvl w:val="0"/>
                <w:numId w:val="4"/>
              </w:numPr>
              <w:tabs>
                <w:tab w:pos="769" w:val="left" w:leader="none"/>
                <w:tab w:pos="770" w:val="left" w:leader="none"/>
              </w:tabs>
              <w:spacing w:line="298" w:lineRule="exact" w:before="1" w:after="0"/>
              <w:ind w:left="769" w:right="0" w:hanging="360"/>
              <w:jc w:val="left"/>
              <w:rPr>
                <w:i/>
                <w:sz w:val="26"/>
              </w:rPr>
            </w:pPr>
            <w:r>
              <w:rPr>
                <w:i/>
                <w:sz w:val="26"/>
              </w:rPr>
              <w:t>Những</w:t>
            </w:r>
            <w:r>
              <w:rPr>
                <w:i/>
                <w:spacing w:val="-5"/>
                <w:sz w:val="26"/>
              </w:rPr>
              <w:t> </w:t>
            </w:r>
            <w:r>
              <w:rPr>
                <w:i/>
                <w:sz w:val="26"/>
              </w:rPr>
              <w:t>người</w:t>
            </w:r>
            <w:r>
              <w:rPr>
                <w:i/>
                <w:spacing w:val="-5"/>
                <w:sz w:val="26"/>
              </w:rPr>
              <w:t> </w:t>
            </w:r>
            <w:r>
              <w:rPr>
                <w:i/>
                <w:sz w:val="26"/>
              </w:rPr>
              <w:t>tham</w:t>
            </w:r>
            <w:r>
              <w:rPr>
                <w:i/>
                <w:spacing w:val="-5"/>
                <w:sz w:val="26"/>
              </w:rPr>
              <w:t> </w:t>
            </w:r>
            <w:r>
              <w:rPr>
                <w:i/>
                <w:sz w:val="26"/>
              </w:rPr>
              <w:t>gia</w:t>
            </w:r>
            <w:r>
              <w:rPr>
                <w:i/>
                <w:spacing w:val="-3"/>
                <w:sz w:val="26"/>
              </w:rPr>
              <w:t> </w:t>
            </w:r>
            <w:r>
              <w:rPr>
                <w:i/>
                <w:sz w:val="26"/>
              </w:rPr>
              <w:t>tố</w:t>
            </w:r>
            <w:r>
              <w:rPr>
                <w:i/>
                <w:spacing w:val="-5"/>
                <w:sz w:val="26"/>
              </w:rPr>
              <w:t> </w:t>
            </w:r>
            <w:r>
              <w:rPr>
                <w:i/>
                <w:spacing w:val="-2"/>
                <w:sz w:val="26"/>
              </w:rPr>
              <w:t>tụng;</w:t>
            </w:r>
          </w:p>
          <w:p>
            <w:pPr>
              <w:pStyle w:val="TableParagraph"/>
              <w:numPr>
                <w:ilvl w:val="0"/>
                <w:numId w:val="4"/>
              </w:numPr>
              <w:tabs>
                <w:tab w:pos="769" w:val="left" w:leader="none"/>
                <w:tab w:pos="770" w:val="left" w:leader="none"/>
              </w:tabs>
              <w:spacing w:line="298" w:lineRule="exact" w:before="0" w:after="0"/>
              <w:ind w:left="769" w:right="0" w:hanging="360"/>
              <w:jc w:val="left"/>
              <w:rPr>
                <w:i/>
                <w:sz w:val="26"/>
              </w:rPr>
            </w:pPr>
            <w:r>
              <w:rPr>
                <w:i/>
                <w:sz w:val="26"/>
              </w:rPr>
              <w:t>Lưu</w:t>
            </w:r>
            <w:r>
              <w:rPr>
                <w:i/>
                <w:spacing w:val="-7"/>
                <w:sz w:val="26"/>
              </w:rPr>
              <w:t> </w:t>
            </w:r>
            <w:r>
              <w:rPr>
                <w:i/>
                <w:spacing w:val="-5"/>
                <w:sz w:val="26"/>
              </w:rPr>
              <w:t>HS.</w:t>
            </w:r>
          </w:p>
        </w:tc>
        <w:tc>
          <w:tcPr>
            <w:tcW w:w="5060" w:type="dxa"/>
          </w:tcPr>
          <w:p>
            <w:pPr>
              <w:pStyle w:val="TableParagraph"/>
              <w:spacing w:line="311" w:lineRule="exact"/>
              <w:ind w:left="437"/>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811" w:right="426"/>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3"/>
              <w:ind w:left="811" w:right="424"/>
              <w:jc w:val="center"/>
              <w:rPr>
                <w:b/>
                <w:i/>
                <w:sz w:val="28"/>
              </w:rPr>
            </w:pPr>
            <w:r>
              <w:rPr>
                <w:b/>
                <w:i/>
                <w:sz w:val="28"/>
              </w:rPr>
              <w:t>Đặng</w:t>
            </w:r>
            <w:r>
              <w:rPr>
                <w:b/>
                <w:i/>
                <w:spacing w:val="-2"/>
                <w:sz w:val="28"/>
              </w:rPr>
              <w:t> </w:t>
            </w:r>
            <w:r>
              <w:rPr>
                <w:b/>
                <w:i/>
                <w:sz w:val="28"/>
              </w:rPr>
              <w:t>Thu</w:t>
            </w:r>
            <w:r>
              <w:rPr>
                <w:b/>
                <w:i/>
                <w:spacing w:val="-3"/>
                <w:sz w:val="28"/>
              </w:rPr>
              <w:t> </w:t>
            </w:r>
            <w:r>
              <w:rPr>
                <w:b/>
                <w:i/>
                <w:spacing w:val="-2"/>
                <w:sz w:val="28"/>
              </w:rPr>
              <w:t>Phương</w:t>
            </w:r>
          </w:p>
        </w:tc>
      </w:tr>
    </w:tbl>
    <w:sectPr>
      <w:pgSz w:w="12240" w:h="15840"/>
      <w:pgMar w:header="0" w:footer="820" w:top="1060" w:bottom="102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7.149994pt;margin-top:739.986633pt;width:13pt;height:15.3pt;mso-position-horizontal-relative:page;mso-position-vertical-relative:page;z-index:-158110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69" w:hanging="360"/>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29" w:hanging="360"/>
      </w:pPr>
      <w:rPr>
        <w:rFonts w:hint="default"/>
        <w:lang w:val="vi" w:eastAsia="en-US" w:bidi="ar-SA"/>
      </w:rPr>
    </w:lvl>
    <w:lvl w:ilvl="2">
      <w:start w:val="0"/>
      <w:numFmt w:val="bullet"/>
      <w:lvlText w:val="•"/>
      <w:lvlJc w:val="left"/>
      <w:pPr>
        <w:ind w:left="1498" w:hanging="360"/>
      </w:pPr>
      <w:rPr>
        <w:rFonts w:hint="default"/>
        <w:lang w:val="vi" w:eastAsia="en-US" w:bidi="ar-SA"/>
      </w:rPr>
    </w:lvl>
    <w:lvl w:ilvl="3">
      <w:start w:val="0"/>
      <w:numFmt w:val="bullet"/>
      <w:lvlText w:val="•"/>
      <w:lvlJc w:val="left"/>
      <w:pPr>
        <w:ind w:left="1867" w:hanging="360"/>
      </w:pPr>
      <w:rPr>
        <w:rFonts w:hint="default"/>
        <w:lang w:val="vi" w:eastAsia="en-US" w:bidi="ar-SA"/>
      </w:rPr>
    </w:lvl>
    <w:lvl w:ilvl="4">
      <w:start w:val="0"/>
      <w:numFmt w:val="bullet"/>
      <w:lvlText w:val="•"/>
      <w:lvlJc w:val="left"/>
      <w:pPr>
        <w:ind w:left="2236" w:hanging="360"/>
      </w:pPr>
      <w:rPr>
        <w:rFonts w:hint="default"/>
        <w:lang w:val="vi" w:eastAsia="en-US" w:bidi="ar-SA"/>
      </w:rPr>
    </w:lvl>
    <w:lvl w:ilvl="5">
      <w:start w:val="0"/>
      <w:numFmt w:val="bullet"/>
      <w:lvlText w:val="•"/>
      <w:lvlJc w:val="left"/>
      <w:pPr>
        <w:ind w:left="2606" w:hanging="360"/>
      </w:pPr>
      <w:rPr>
        <w:rFonts w:hint="default"/>
        <w:lang w:val="vi" w:eastAsia="en-US" w:bidi="ar-SA"/>
      </w:rPr>
    </w:lvl>
    <w:lvl w:ilvl="6">
      <w:start w:val="0"/>
      <w:numFmt w:val="bullet"/>
      <w:lvlText w:val="•"/>
      <w:lvlJc w:val="left"/>
      <w:pPr>
        <w:ind w:left="2975" w:hanging="360"/>
      </w:pPr>
      <w:rPr>
        <w:rFonts w:hint="default"/>
        <w:lang w:val="vi" w:eastAsia="en-US" w:bidi="ar-SA"/>
      </w:rPr>
    </w:lvl>
    <w:lvl w:ilvl="7">
      <w:start w:val="0"/>
      <w:numFmt w:val="bullet"/>
      <w:lvlText w:val="•"/>
      <w:lvlJc w:val="left"/>
      <w:pPr>
        <w:ind w:left="3344" w:hanging="360"/>
      </w:pPr>
      <w:rPr>
        <w:rFonts w:hint="default"/>
        <w:lang w:val="vi" w:eastAsia="en-US" w:bidi="ar-SA"/>
      </w:rPr>
    </w:lvl>
    <w:lvl w:ilvl="8">
      <w:start w:val="0"/>
      <w:numFmt w:val="bullet"/>
      <w:lvlText w:val="•"/>
      <w:lvlJc w:val="left"/>
      <w:pPr>
        <w:ind w:left="3713" w:hanging="360"/>
      </w:pPr>
      <w:rPr>
        <w:rFonts w:hint="default"/>
        <w:lang w:val="vi" w:eastAsia="en-US" w:bidi="ar-SA"/>
      </w:rPr>
    </w:lvl>
  </w:abstractNum>
  <w:abstractNum w:abstractNumId="2">
    <w:multiLevelType w:val="hybridMultilevel"/>
    <w:lvl w:ilvl="0">
      <w:start w:val="0"/>
      <w:numFmt w:val="bullet"/>
      <w:lvlText w:val="-"/>
      <w:lvlJc w:val="left"/>
      <w:pPr>
        <w:ind w:left="15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abstractNum w:abstractNumId="1">
    <w:multiLevelType w:val="hybridMultilevel"/>
    <w:lvl w:ilvl="0">
      <w:start w:val="1"/>
      <w:numFmt w:val="decimal"/>
      <w:lvlText w:val="[%1]"/>
      <w:lvlJc w:val="left"/>
      <w:pPr>
        <w:ind w:left="158"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398"/>
      </w:pPr>
      <w:rPr>
        <w:rFonts w:hint="default"/>
        <w:lang w:val="vi" w:eastAsia="en-US" w:bidi="ar-SA"/>
      </w:rPr>
    </w:lvl>
    <w:lvl w:ilvl="2">
      <w:start w:val="0"/>
      <w:numFmt w:val="bullet"/>
      <w:lvlText w:val="•"/>
      <w:lvlJc w:val="left"/>
      <w:pPr>
        <w:ind w:left="2120" w:hanging="398"/>
      </w:pPr>
      <w:rPr>
        <w:rFonts w:hint="default"/>
        <w:lang w:val="vi" w:eastAsia="en-US" w:bidi="ar-SA"/>
      </w:rPr>
    </w:lvl>
    <w:lvl w:ilvl="3">
      <w:start w:val="0"/>
      <w:numFmt w:val="bullet"/>
      <w:lvlText w:val="•"/>
      <w:lvlJc w:val="left"/>
      <w:pPr>
        <w:ind w:left="3100" w:hanging="398"/>
      </w:pPr>
      <w:rPr>
        <w:rFonts w:hint="default"/>
        <w:lang w:val="vi" w:eastAsia="en-US" w:bidi="ar-SA"/>
      </w:rPr>
    </w:lvl>
    <w:lvl w:ilvl="4">
      <w:start w:val="0"/>
      <w:numFmt w:val="bullet"/>
      <w:lvlText w:val="•"/>
      <w:lvlJc w:val="left"/>
      <w:pPr>
        <w:ind w:left="4080" w:hanging="398"/>
      </w:pPr>
      <w:rPr>
        <w:rFonts w:hint="default"/>
        <w:lang w:val="vi" w:eastAsia="en-US" w:bidi="ar-SA"/>
      </w:rPr>
    </w:lvl>
    <w:lvl w:ilvl="5">
      <w:start w:val="0"/>
      <w:numFmt w:val="bullet"/>
      <w:lvlText w:val="•"/>
      <w:lvlJc w:val="left"/>
      <w:pPr>
        <w:ind w:left="5060" w:hanging="398"/>
      </w:pPr>
      <w:rPr>
        <w:rFonts w:hint="default"/>
        <w:lang w:val="vi" w:eastAsia="en-US" w:bidi="ar-SA"/>
      </w:rPr>
    </w:lvl>
    <w:lvl w:ilvl="6">
      <w:start w:val="0"/>
      <w:numFmt w:val="bullet"/>
      <w:lvlText w:val="•"/>
      <w:lvlJc w:val="left"/>
      <w:pPr>
        <w:ind w:left="6040" w:hanging="398"/>
      </w:pPr>
      <w:rPr>
        <w:rFonts w:hint="default"/>
        <w:lang w:val="vi" w:eastAsia="en-US" w:bidi="ar-SA"/>
      </w:rPr>
    </w:lvl>
    <w:lvl w:ilvl="7">
      <w:start w:val="0"/>
      <w:numFmt w:val="bullet"/>
      <w:lvlText w:val="•"/>
      <w:lvlJc w:val="left"/>
      <w:pPr>
        <w:ind w:left="7020" w:hanging="398"/>
      </w:pPr>
      <w:rPr>
        <w:rFonts w:hint="default"/>
        <w:lang w:val="vi" w:eastAsia="en-US" w:bidi="ar-SA"/>
      </w:rPr>
    </w:lvl>
    <w:lvl w:ilvl="8">
      <w:start w:val="0"/>
      <w:numFmt w:val="bullet"/>
      <w:lvlText w:val="•"/>
      <w:lvlJc w:val="left"/>
      <w:pPr>
        <w:ind w:left="8000" w:hanging="398"/>
      </w:pPr>
      <w:rPr>
        <w:rFonts w:hint="default"/>
        <w:lang w:val="vi" w:eastAsia="en-US" w:bidi="ar-SA"/>
      </w:rPr>
    </w:lvl>
  </w:abstractNum>
  <w:abstractNum w:abstractNumId="0">
    <w:multiLevelType w:val="hybridMultilevel"/>
    <w:lvl w:ilvl="0">
      <w:start w:val="0"/>
      <w:numFmt w:val="bullet"/>
      <w:lvlText w:val="-"/>
      <w:lvlJc w:val="left"/>
      <w:pPr>
        <w:ind w:left="158"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90"/>
      </w:pPr>
      <w:rPr>
        <w:rFonts w:hint="default"/>
        <w:lang w:val="vi" w:eastAsia="en-US" w:bidi="ar-SA"/>
      </w:rPr>
    </w:lvl>
    <w:lvl w:ilvl="2">
      <w:start w:val="0"/>
      <w:numFmt w:val="bullet"/>
      <w:lvlText w:val="•"/>
      <w:lvlJc w:val="left"/>
      <w:pPr>
        <w:ind w:left="2120" w:hanging="190"/>
      </w:pPr>
      <w:rPr>
        <w:rFonts w:hint="default"/>
        <w:lang w:val="vi" w:eastAsia="en-US" w:bidi="ar-SA"/>
      </w:rPr>
    </w:lvl>
    <w:lvl w:ilvl="3">
      <w:start w:val="0"/>
      <w:numFmt w:val="bullet"/>
      <w:lvlText w:val="•"/>
      <w:lvlJc w:val="left"/>
      <w:pPr>
        <w:ind w:left="3100" w:hanging="190"/>
      </w:pPr>
      <w:rPr>
        <w:rFonts w:hint="default"/>
        <w:lang w:val="vi" w:eastAsia="en-US" w:bidi="ar-SA"/>
      </w:rPr>
    </w:lvl>
    <w:lvl w:ilvl="4">
      <w:start w:val="0"/>
      <w:numFmt w:val="bullet"/>
      <w:lvlText w:val="•"/>
      <w:lvlJc w:val="left"/>
      <w:pPr>
        <w:ind w:left="4080" w:hanging="190"/>
      </w:pPr>
      <w:rPr>
        <w:rFonts w:hint="default"/>
        <w:lang w:val="vi" w:eastAsia="en-US" w:bidi="ar-SA"/>
      </w:rPr>
    </w:lvl>
    <w:lvl w:ilvl="5">
      <w:start w:val="0"/>
      <w:numFmt w:val="bullet"/>
      <w:lvlText w:val="•"/>
      <w:lvlJc w:val="left"/>
      <w:pPr>
        <w:ind w:left="5060" w:hanging="190"/>
      </w:pPr>
      <w:rPr>
        <w:rFonts w:hint="default"/>
        <w:lang w:val="vi" w:eastAsia="en-US" w:bidi="ar-SA"/>
      </w:rPr>
    </w:lvl>
    <w:lvl w:ilvl="6">
      <w:start w:val="0"/>
      <w:numFmt w:val="bullet"/>
      <w:lvlText w:val="•"/>
      <w:lvlJc w:val="left"/>
      <w:pPr>
        <w:ind w:left="6040" w:hanging="190"/>
      </w:pPr>
      <w:rPr>
        <w:rFonts w:hint="default"/>
        <w:lang w:val="vi" w:eastAsia="en-US" w:bidi="ar-SA"/>
      </w:rPr>
    </w:lvl>
    <w:lvl w:ilvl="7">
      <w:start w:val="0"/>
      <w:numFmt w:val="bullet"/>
      <w:lvlText w:val="•"/>
      <w:lvlJc w:val="left"/>
      <w:pPr>
        <w:ind w:left="7020" w:hanging="190"/>
      </w:pPr>
      <w:rPr>
        <w:rFonts w:hint="default"/>
        <w:lang w:val="vi" w:eastAsia="en-US" w:bidi="ar-SA"/>
      </w:rPr>
    </w:lvl>
    <w:lvl w:ilvl="8">
      <w:start w:val="0"/>
      <w:numFmt w:val="bullet"/>
      <w:lvlText w:val="•"/>
      <w:lvlJc w:val="left"/>
      <w:pPr>
        <w:ind w:left="8000"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8" w:firstLine="719"/>
      <w:jc w:val="both"/>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7"/>
      <w:ind w:left="1489" w:right="144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58" w:righ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6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2023-04-24T19:11:11Z</dcterms:created>
  <dcterms:modified xsi:type="dcterms:W3CDTF">2023-04-24T19:11:11Z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