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r>
        <w:rPr/>
        <w:pict>
          <v:line style="position:absolute;mso-position-horizontal-relative:page;mso-position-vertical-relative:page;z-index:-15792640" from="339.799988pt,89.449982pt" to="492.799988pt,89.449982pt" stroked="true" strokeweight=".75pt" strokecolor="#000000">
            <v:stroke dashstyle="solid"/>
            <w10:wrap type="none"/>
          </v:line>
        </w:pic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9"/>
        <w:gridCol w:w="5581"/>
      </w:tblGrid>
      <w:tr>
        <w:trPr>
          <w:trHeight w:val="2759" w:hRule="atLeast"/>
        </w:trPr>
        <w:tc>
          <w:tcPr>
            <w:tcW w:w="3769" w:type="dxa"/>
          </w:tcPr>
          <w:p>
            <w:pPr>
              <w:pStyle w:val="TableParagraph"/>
              <w:ind w:left="623" w:right="68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C</w:t>
            </w:r>
          </w:p>
          <w:p>
            <w:pPr>
              <w:pStyle w:val="TableParagraph"/>
              <w:spacing w:after="19"/>
              <w:ind w:left="621" w:right="681"/>
              <w:jc w:val="center"/>
              <w:rPr>
                <w:b/>
                <w:sz w:val="26"/>
              </w:rPr>
            </w:pPr>
            <w:r>
              <w:rPr>
                <w:b/>
                <w:sz w:val="26"/>
              </w:rPr>
              <w:t>TỈNH</w:t>
            </w:r>
            <w:r>
              <w:rPr>
                <w:b/>
                <w:spacing w:val="-6"/>
                <w:sz w:val="26"/>
              </w:rPr>
              <w:t> </w:t>
            </w:r>
            <w:r>
              <w:rPr>
                <w:b/>
                <w:sz w:val="26"/>
              </w:rPr>
              <w:t>CÀ</w:t>
            </w:r>
            <w:r>
              <w:rPr>
                <w:b/>
                <w:spacing w:val="-5"/>
                <w:sz w:val="26"/>
              </w:rPr>
              <w:t> MAU</w:t>
            </w:r>
          </w:p>
          <w:p>
            <w:pPr>
              <w:pStyle w:val="TableParagraph"/>
              <w:spacing w:line="20" w:lineRule="exact"/>
              <w:ind w:left="1022"/>
              <w:rPr>
                <w:sz w:val="2"/>
              </w:rPr>
            </w:pPr>
            <w:r>
              <w:rPr>
                <w:sz w:val="2"/>
              </w:rPr>
              <w:pict>
                <v:group style="width:78.95pt;height:.75pt;mso-position-horizontal-relative:char;mso-position-vertical-relative:line" id="docshapegroup1" coordorigin="0,0" coordsize="1579,15">
                  <v:line style="position:absolute" from="0,8" to="1579,8" stroked="true" strokeweight=".75pt" strokecolor="#000000">
                    <v:stroke dashstyle="solid"/>
                  </v:line>
                </v:group>
              </w:pict>
            </w:r>
            <w:r>
              <w:rPr>
                <w:sz w:val="2"/>
              </w:rPr>
            </w:r>
          </w:p>
          <w:p>
            <w:pPr>
              <w:pStyle w:val="TableParagraph"/>
              <w:spacing w:line="271" w:lineRule="auto" w:before="247"/>
              <w:ind w:left="11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297/2022/HNGĐ-ST Ngày: 19 – 12 – 2022</w:t>
            </w:r>
          </w:p>
          <w:p>
            <w:pPr>
              <w:pStyle w:val="TableParagraph"/>
              <w:spacing w:before="4"/>
              <w:ind w:left="50" w:firstLine="64"/>
              <w:rPr>
                <w:sz w:val="26"/>
              </w:rPr>
            </w:pPr>
            <w:r>
              <w:rPr>
                <w:sz w:val="26"/>
              </w:rPr>
              <w:t>V/v</w:t>
            </w:r>
            <w:r>
              <w:rPr>
                <w:spacing w:val="40"/>
                <w:sz w:val="26"/>
              </w:rPr>
              <w:t> </w:t>
            </w:r>
            <w:r>
              <w:rPr>
                <w:sz w:val="26"/>
              </w:rPr>
              <w:t>“Tranh</w:t>
            </w:r>
            <w:r>
              <w:rPr>
                <w:spacing w:val="40"/>
                <w:sz w:val="26"/>
              </w:rPr>
              <w:t> </w:t>
            </w:r>
            <w:r>
              <w:rPr>
                <w:sz w:val="26"/>
              </w:rPr>
              <w:t>chấp</w:t>
            </w:r>
            <w:r>
              <w:rPr>
                <w:spacing w:val="40"/>
                <w:sz w:val="26"/>
              </w:rPr>
              <w:t> </w:t>
            </w:r>
            <w:r>
              <w:rPr>
                <w:sz w:val="26"/>
              </w:rPr>
              <w:t>của</w:t>
            </w:r>
            <w:r>
              <w:rPr>
                <w:spacing w:val="40"/>
                <w:sz w:val="26"/>
              </w:rPr>
              <w:t> </w:t>
            </w:r>
            <w:r>
              <w:rPr>
                <w:sz w:val="26"/>
              </w:rPr>
              <w:t>nam,</w:t>
            </w:r>
            <w:r>
              <w:rPr>
                <w:spacing w:val="40"/>
                <w:sz w:val="26"/>
              </w:rPr>
              <w:t> </w:t>
            </w:r>
            <w:r>
              <w:rPr>
                <w:sz w:val="26"/>
              </w:rPr>
              <w:t>nữ</w:t>
            </w:r>
            <w:r>
              <w:rPr>
                <w:spacing w:val="40"/>
                <w:sz w:val="26"/>
              </w:rPr>
              <w:t> </w:t>
            </w:r>
            <w:r>
              <w:rPr>
                <w:sz w:val="26"/>
              </w:rPr>
              <w:t>chung</w:t>
            </w:r>
            <w:r>
              <w:rPr>
                <w:spacing w:val="29"/>
                <w:sz w:val="26"/>
              </w:rPr>
              <w:t>  </w:t>
            </w:r>
            <w:r>
              <w:rPr>
                <w:sz w:val="26"/>
              </w:rPr>
              <w:t>sống</w:t>
            </w:r>
            <w:r>
              <w:rPr>
                <w:spacing w:val="30"/>
                <w:sz w:val="26"/>
              </w:rPr>
              <w:t>  </w:t>
            </w:r>
            <w:r>
              <w:rPr>
                <w:sz w:val="26"/>
              </w:rPr>
              <w:t>với</w:t>
            </w:r>
            <w:r>
              <w:rPr>
                <w:spacing w:val="29"/>
                <w:sz w:val="26"/>
              </w:rPr>
              <w:t>  </w:t>
            </w:r>
            <w:r>
              <w:rPr>
                <w:sz w:val="26"/>
              </w:rPr>
              <w:t>nhau</w:t>
            </w:r>
            <w:r>
              <w:rPr>
                <w:spacing w:val="30"/>
                <w:sz w:val="26"/>
              </w:rPr>
              <w:t>  </w:t>
            </w:r>
            <w:r>
              <w:rPr>
                <w:sz w:val="26"/>
              </w:rPr>
              <w:t>như</w:t>
            </w:r>
            <w:r>
              <w:rPr>
                <w:spacing w:val="31"/>
                <w:sz w:val="26"/>
              </w:rPr>
              <w:t>  </w:t>
            </w:r>
            <w:r>
              <w:rPr>
                <w:spacing w:val="-5"/>
                <w:sz w:val="26"/>
              </w:rPr>
              <w:t>vợ</w:t>
            </w:r>
          </w:p>
          <w:p>
            <w:pPr>
              <w:pStyle w:val="TableParagraph"/>
              <w:spacing w:line="278" w:lineRule="exact"/>
              <w:ind w:left="50"/>
              <w:rPr>
                <w:sz w:val="26"/>
              </w:rPr>
            </w:pPr>
            <w:r>
              <w:rPr>
                <w:sz w:val="26"/>
              </w:rPr>
              <w:t>chồng</w:t>
            </w:r>
            <w:r>
              <w:rPr>
                <w:spacing w:val="-5"/>
                <w:sz w:val="26"/>
              </w:rPr>
              <w:t> </w:t>
            </w:r>
            <w:r>
              <w:rPr>
                <w:sz w:val="26"/>
              </w:rPr>
              <w:t>mà</w:t>
            </w:r>
            <w:r>
              <w:rPr>
                <w:spacing w:val="-5"/>
                <w:sz w:val="26"/>
              </w:rPr>
              <w:t> </w:t>
            </w:r>
            <w:r>
              <w:rPr>
                <w:sz w:val="26"/>
              </w:rPr>
              <w:t>không</w:t>
            </w:r>
            <w:r>
              <w:rPr>
                <w:spacing w:val="-5"/>
                <w:sz w:val="26"/>
              </w:rPr>
              <w:t> </w:t>
            </w:r>
            <w:r>
              <w:rPr>
                <w:sz w:val="26"/>
              </w:rPr>
              <w:t>đăng</w:t>
            </w:r>
            <w:r>
              <w:rPr>
                <w:spacing w:val="-3"/>
                <w:sz w:val="26"/>
              </w:rPr>
              <w:t> </w:t>
            </w:r>
            <w:r>
              <w:rPr>
                <w:sz w:val="26"/>
              </w:rPr>
              <w:t>ký</w:t>
            </w:r>
            <w:r>
              <w:rPr>
                <w:spacing w:val="-5"/>
                <w:sz w:val="26"/>
              </w:rPr>
              <w:t> </w:t>
            </w:r>
            <w:r>
              <w:rPr>
                <w:sz w:val="26"/>
              </w:rPr>
              <w:t>kết</w:t>
            </w:r>
            <w:r>
              <w:rPr>
                <w:spacing w:val="-4"/>
                <w:sz w:val="26"/>
              </w:rPr>
              <w:t> hôn”</w:t>
            </w:r>
          </w:p>
        </w:tc>
        <w:tc>
          <w:tcPr>
            <w:tcW w:w="5581" w:type="dxa"/>
          </w:tcPr>
          <w:p>
            <w:pPr>
              <w:pStyle w:val="TableParagraph"/>
              <w:spacing w:line="287" w:lineRule="exact"/>
              <w:ind w:left="117" w:right="57"/>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3"/>
                <w:sz w:val="26"/>
              </w:rPr>
              <w:t> </w:t>
            </w:r>
            <w:r>
              <w:rPr>
                <w:b/>
                <w:spacing w:val="-5"/>
                <w:sz w:val="26"/>
              </w:rPr>
              <w:t>NAM</w:t>
            </w:r>
          </w:p>
          <w:p>
            <w:pPr>
              <w:pStyle w:val="TableParagraph"/>
              <w:spacing w:line="322" w:lineRule="exact"/>
              <w:ind w:left="204" w:right="57"/>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29"/>
        </w:rPr>
      </w:pPr>
    </w:p>
    <w:p>
      <w:pPr>
        <w:pStyle w:val="Heading1"/>
        <w:spacing w:before="88"/>
        <w:ind w:left="1742"/>
      </w:pPr>
      <w:r>
        <w:rPr/>
        <w:t>NHÂN</w:t>
      </w:r>
      <w:r>
        <w:rPr>
          <w:spacing w:val="-9"/>
        </w:rPr>
        <w:t> </w:t>
      </w:r>
      <w:r>
        <w:rPr>
          <w:spacing w:val="-4"/>
        </w:rPr>
        <w:t>DANH</w:t>
      </w:r>
    </w:p>
    <w:p>
      <w:pPr>
        <w:spacing w:line="434" w:lineRule="auto" w:before="1"/>
        <w:ind w:left="1744" w:right="1674" w:firstLine="0"/>
        <w:jc w:val="center"/>
        <w:rPr>
          <w:b/>
          <w:sz w:val="26"/>
        </w:rPr>
      </w:pPr>
      <w:r>
        <w:rPr>
          <w:b/>
          <w:sz w:val="26"/>
        </w:rPr>
        <w:t>NƯỚC</w:t>
      </w:r>
      <w:r>
        <w:rPr>
          <w:b/>
          <w:spacing w:val="-6"/>
          <w:sz w:val="26"/>
        </w:rPr>
        <w:t> </w:t>
      </w:r>
      <w:r>
        <w:rPr>
          <w:b/>
          <w:sz w:val="26"/>
        </w:rPr>
        <w:t>CỘNG</w:t>
      </w:r>
      <w:r>
        <w:rPr>
          <w:b/>
          <w:spacing w:val="-6"/>
          <w:sz w:val="26"/>
        </w:rPr>
        <w:t> </w:t>
      </w:r>
      <w:r>
        <w:rPr>
          <w:b/>
          <w:sz w:val="26"/>
        </w:rPr>
        <w:t>HÒA</w:t>
      </w:r>
      <w:r>
        <w:rPr>
          <w:b/>
          <w:spacing w:val="-4"/>
          <w:sz w:val="26"/>
        </w:rPr>
        <w:t> </w:t>
      </w:r>
      <w:r>
        <w:rPr>
          <w:b/>
          <w:sz w:val="26"/>
        </w:rPr>
        <w:t>XÃ</w:t>
      </w:r>
      <w:r>
        <w:rPr>
          <w:b/>
          <w:spacing w:val="-6"/>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TÒA ÁN NHÂN DÂN THÀNH PHỐ CÀ MAU</w:t>
      </w:r>
    </w:p>
    <w:p>
      <w:pPr>
        <w:spacing w:before="116"/>
        <w:ind w:left="921" w:right="0" w:firstLine="0"/>
        <w:jc w:val="left"/>
        <w:rPr>
          <w:b/>
          <w:sz w:val="26"/>
        </w:rPr>
      </w:pPr>
      <w:r>
        <w:rPr>
          <w:b/>
          <w:i/>
          <w:sz w:val="26"/>
        </w:rPr>
        <w:t>-</w:t>
      </w:r>
      <w:r>
        <w:rPr>
          <w:b/>
          <w:i/>
          <w:spacing w:val="-5"/>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4"/>
          <w:sz w:val="26"/>
        </w:rPr>
        <w:t> </w:t>
      </w:r>
      <w:r>
        <w:rPr>
          <w:b/>
          <w:i/>
          <w:sz w:val="26"/>
        </w:rPr>
        <w:t>đồng</w:t>
      </w:r>
      <w:r>
        <w:rPr>
          <w:b/>
          <w:i/>
          <w:spacing w:val="-5"/>
          <w:sz w:val="26"/>
        </w:rPr>
        <w:t> </w:t>
      </w:r>
      <w:r>
        <w:rPr>
          <w:b/>
          <w:i/>
          <w:sz w:val="26"/>
        </w:rPr>
        <w:t>xét</w:t>
      </w:r>
      <w:r>
        <w:rPr>
          <w:b/>
          <w:i/>
          <w:spacing w:val="-4"/>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4"/>
          <w:sz w:val="26"/>
        </w:rPr>
        <w:t> </w:t>
      </w:r>
      <w:r>
        <w:rPr>
          <w:b/>
          <w:i/>
          <w:sz w:val="26"/>
        </w:rPr>
        <w:t>gồm</w:t>
      </w:r>
      <w:r>
        <w:rPr>
          <w:b/>
          <w:i/>
          <w:spacing w:val="-3"/>
          <w:sz w:val="26"/>
        </w:rPr>
        <w:t> </w:t>
      </w:r>
      <w:r>
        <w:rPr>
          <w:b/>
          <w:i/>
          <w:spacing w:val="-5"/>
          <w:sz w:val="26"/>
        </w:rPr>
        <w:t>có</w:t>
      </w:r>
      <w:r>
        <w:rPr>
          <w:b/>
          <w:spacing w:val="-5"/>
          <w:sz w:val="26"/>
        </w:rPr>
        <w:t>:</w:t>
      </w:r>
    </w:p>
    <w:p>
      <w:pPr>
        <w:spacing w:before="61"/>
        <w:ind w:left="921" w:right="0" w:firstLine="0"/>
        <w:jc w:val="left"/>
        <w:rPr>
          <w:sz w:val="26"/>
        </w:rPr>
      </w:pPr>
      <w:r>
        <w:rPr>
          <w:i/>
          <w:sz w:val="26"/>
        </w:rPr>
        <w:t>Thẩm</w:t>
      </w:r>
      <w:r>
        <w:rPr>
          <w:i/>
          <w:spacing w:val="-6"/>
          <w:sz w:val="26"/>
        </w:rPr>
        <w:t> </w:t>
      </w:r>
      <w:r>
        <w:rPr>
          <w:i/>
          <w:sz w:val="26"/>
        </w:rPr>
        <w:t>phán</w:t>
      </w:r>
      <w:r>
        <w:rPr>
          <w:i/>
          <w:spacing w:val="-5"/>
          <w:sz w:val="26"/>
        </w:rPr>
        <w:t> </w:t>
      </w:r>
      <w:r>
        <w:rPr>
          <w:i/>
          <w:sz w:val="26"/>
        </w:rPr>
        <w:t>–</w:t>
      </w:r>
      <w:r>
        <w:rPr>
          <w:i/>
          <w:spacing w:val="-6"/>
          <w:sz w:val="26"/>
        </w:rPr>
        <w:t> </w:t>
      </w:r>
      <w:r>
        <w:rPr>
          <w:i/>
          <w:sz w:val="26"/>
        </w:rPr>
        <w:t>Chủ</w:t>
      </w:r>
      <w:r>
        <w:rPr>
          <w:i/>
          <w:spacing w:val="-6"/>
          <w:sz w:val="26"/>
        </w:rPr>
        <w:t> </w:t>
      </w:r>
      <w:r>
        <w:rPr>
          <w:i/>
          <w:sz w:val="26"/>
        </w:rPr>
        <w:t>tọa</w:t>
      </w:r>
      <w:r>
        <w:rPr>
          <w:i/>
          <w:spacing w:val="-4"/>
          <w:sz w:val="26"/>
        </w:rPr>
        <w:t> </w:t>
      </w:r>
      <w:r>
        <w:rPr>
          <w:i/>
          <w:sz w:val="26"/>
        </w:rPr>
        <w:t>phiên</w:t>
      </w:r>
      <w:r>
        <w:rPr>
          <w:i/>
          <w:spacing w:val="-6"/>
          <w:sz w:val="26"/>
        </w:rPr>
        <w:t> </w:t>
      </w:r>
      <w:r>
        <w:rPr>
          <w:i/>
          <w:sz w:val="26"/>
        </w:rPr>
        <w:t>tòa</w:t>
      </w:r>
      <w:r>
        <w:rPr>
          <w:sz w:val="26"/>
        </w:rPr>
        <w:t>:</w:t>
      </w:r>
      <w:r>
        <w:rPr>
          <w:spacing w:val="-3"/>
          <w:sz w:val="26"/>
        </w:rPr>
        <w:t> </w:t>
      </w:r>
      <w:r>
        <w:rPr>
          <w:sz w:val="26"/>
        </w:rPr>
        <w:t>Bà</w:t>
      </w:r>
      <w:r>
        <w:rPr>
          <w:spacing w:val="-6"/>
          <w:sz w:val="26"/>
        </w:rPr>
        <w:t> </w:t>
      </w:r>
      <w:r>
        <w:rPr>
          <w:sz w:val="26"/>
        </w:rPr>
        <w:t>Nguyễn</w:t>
      </w:r>
      <w:r>
        <w:rPr>
          <w:spacing w:val="-3"/>
          <w:sz w:val="26"/>
        </w:rPr>
        <w:t> </w:t>
      </w:r>
      <w:r>
        <w:rPr>
          <w:sz w:val="26"/>
        </w:rPr>
        <w:t>Ngọc</w:t>
      </w:r>
      <w:r>
        <w:rPr>
          <w:spacing w:val="-6"/>
          <w:sz w:val="26"/>
        </w:rPr>
        <w:t> </w:t>
      </w:r>
      <w:r>
        <w:rPr>
          <w:spacing w:val="-5"/>
          <w:sz w:val="26"/>
        </w:rPr>
        <w:t>Hân</w:t>
      </w:r>
    </w:p>
    <w:p>
      <w:pPr>
        <w:spacing w:before="59"/>
        <w:ind w:left="921"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spacing w:val="-4"/>
          <w:sz w:val="26"/>
        </w:rPr>
        <w:t>:</w:t>
      </w:r>
    </w:p>
    <w:p>
      <w:pPr>
        <w:pStyle w:val="ListParagraph"/>
        <w:numPr>
          <w:ilvl w:val="0"/>
          <w:numId w:val="1"/>
        </w:numPr>
        <w:tabs>
          <w:tab w:pos="1182" w:val="left" w:leader="none"/>
        </w:tabs>
        <w:spacing w:line="240" w:lineRule="auto" w:before="61" w:after="0"/>
        <w:ind w:left="1181" w:right="0" w:hanging="261"/>
        <w:jc w:val="left"/>
        <w:rPr>
          <w:sz w:val="26"/>
        </w:rPr>
      </w:pPr>
      <w:r>
        <w:rPr>
          <w:sz w:val="26"/>
        </w:rPr>
        <w:t>Ông</w:t>
      </w:r>
      <w:r>
        <w:rPr>
          <w:spacing w:val="-6"/>
          <w:sz w:val="26"/>
        </w:rPr>
        <w:t> </w:t>
      </w:r>
      <w:r>
        <w:rPr>
          <w:sz w:val="26"/>
        </w:rPr>
        <w:t>Võ</w:t>
      </w:r>
      <w:r>
        <w:rPr>
          <w:spacing w:val="-4"/>
          <w:sz w:val="26"/>
        </w:rPr>
        <w:t> </w:t>
      </w:r>
      <w:r>
        <w:rPr>
          <w:sz w:val="26"/>
        </w:rPr>
        <w:t>Thanh</w:t>
      </w:r>
      <w:r>
        <w:rPr>
          <w:spacing w:val="-3"/>
          <w:sz w:val="26"/>
        </w:rPr>
        <w:t> </w:t>
      </w:r>
      <w:r>
        <w:rPr>
          <w:spacing w:val="-4"/>
          <w:sz w:val="26"/>
        </w:rPr>
        <w:t>Liêm</w:t>
      </w:r>
    </w:p>
    <w:p>
      <w:pPr>
        <w:pStyle w:val="ListParagraph"/>
        <w:numPr>
          <w:ilvl w:val="0"/>
          <w:numId w:val="1"/>
        </w:numPr>
        <w:tabs>
          <w:tab w:pos="1182" w:val="left" w:leader="none"/>
        </w:tabs>
        <w:spacing w:line="240" w:lineRule="auto" w:before="61" w:after="0"/>
        <w:ind w:left="1181" w:right="0" w:hanging="261"/>
        <w:jc w:val="left"/>
        <w:rPr>
          <w:sz w:val="26"/>
        </w:rPr>
      </w:pPr>
      <w:r>
        <w:rPr>
          <w:sz w:val="26"/>
        </w:rPr>
        <w:t>Bà</w:t>
      </w:r>
      <w:r>
        <w:rPr>
          <w:spacing w:val="-6"/>
          <w:sz w:val="26"/>
        </w:rPr>
        <w:t> </w:t>
      </w:r>
      <w:r>
        <w:rPr>
          <w:sz w:val="26"/>
        </w:rPr>
        <w:t>Nguyễn</w:t>
      </w:r>
      <w:r>
        <w:rPr>
          <w:spacing w:val="-5"/>
          <w:sz w:val="26"/>
        </w:rPr>
        <w:t> </w:t>
      </w:r>
      <w:r>
        <w:rPr>
          <w:sz w:val="26"/>
        </w:rPr>
        <w:t>Thị</w:t>
      </w:r>
      <w:r>
        <w:rPr>
          <w:spacing w:val="-2"/>
          <w:sz w:val="26"/>
        </w:rPr>
        <w:t> </w:t>
      </w:r>
      <w:r>
        <w:rPr>
          <w:sz w:val="26"/>
        </w:rPr>
        <w:t>Ngọc</w:t>
      </w:r>
      <w:r>
        <w:rPr>
          <w:spacing w:val="-6"/>
          <w:sz w:val="26"/>
        </w:rPr>
        <w:t> </w:t>
      </w:r>
      <w:r>
        <w:rPr>
          <w:spacing w:val="-4"/>
          <w:sz w:val="26"/>
        </w:rPr>
        <w:t>Điệp</w:t>
      </w:r>
    </w:p>
    <w:p>
      <w:pPr>
        <w:spacing w:before="59"/>
        <w:ind w:left="202" w:right="0" w:firstLine="719"/>
        <w:jc w:val="left"/>
        <w:rPr>
          <w:sz w:val="26"/>
        </w:rPr>
      </w:pPr>
      <w:r>
        <w:rPr>
          <w:b/>
          <w:i/>
          <w:sz w:val="26"/>
        </w:rPr>
        <w:t>-</w:t>
      </w:r>
      <w:r>
        <w:rPr>
          <w:b/>
          <w:i/>
          <w:spacing w:val="24"/>
          <w:sz w:val="26"/>
        </w:rPr>
        <w:t> </w:t>
      </w:r>
      <w:r>
        <w:rPr>
          <w:b/>
          <w:i/>
          <w:sz w:val="26"/>
        </w:rPr>
        <w:t>Thư</w:t>
      </w:r>
      <w:r>
        <w:rPr>
          <w:b/>
          <w:i/>
          <w:spacing w:val="24"/>
          <w:sz w:val="26"/>
        </w:rPr>
        <w:t> </w:t>
      </w:r>
      <w:r>
        <w:rPr>
          <w:b/>
          <w:i/>
          <w:sz w:val="26"/>
        </w:rPr>
        <w:t>ký</w:t>
      </w:r>
      <w:r>
        <w:rPr>
          <w:b/>
          <w:i/>
          <w:spacing w:val="26"/>
          <w:sz w:val="26"/>
        </w:rPr>
        <w:t> </w:t>
      </w:r>
      <w:r>
        <w:rPr>
          <w:b/>
          <w:i/>
          <w:sz w:val="26"/>
        </w:rPr>
        <w:t>phiên</w:t>
      </w:r>
      <w:r>
        <w:rPr>
          <w:b/>
          <w:i/>
          <w:spacing w:val="26"/>
          <w:sz w:val="26"/>
        </w:rPr>
        <w:t> </w:t>
      </w:r>
      <w:r>
        <w:rPr>
          <w:b/>
          <w:i/>
          <w:sz w:val="26"/>
        </w:rPr>
        <w:t>toà</w:t>
      </w:r>
      <w:r>
        <w:rPr>
          <w:b/>
          <w:sz w:val="26"/>
        </w:rPr>
        <w:t>:</w:t>
      </w:r>
      <w:r>
        <w:rPr>
          <w:b/>
          <w:spacing w:val="26"/>
          <w:sz w:val="26"/>
        </w:rPr>
        <w:t> </w:t>
      </w:r>
      <w:r>
        <w:rPr>
          <w:sz w:val="26"/>
        </w:rPr>
        <w:t>Ông</w:t>
      </w:r>
      <w:r>
        <w:rPr>
          <w:spacing w:val="23"/>
          <w:sz w:val="26"/>
        </w:rPr>
        <w:t> </w:t>
      </w:r>
      <w:r>
        <w:rPr>
          <w:sz w:val="26"/>
        </w:rPr>
        <w:t>Trần</w:t>
      </w:r>
      <w:r>
        <w:rPr>
          <w:spacing w:val="26"/>
          <w:sz w:val="26"/>
        </w:rPr>
        <w:t> </w:t>
      </w:r>
      <w:r>
        <w:rPr>
          <w:sz w:val="26"/>
        </w:rPr>
        <w:t>Đình</w:t>
      </w:r>
      <w:r>
        <w:rPr>
          <w:spacing w:val="26"/>
          <w:sz w:val="26"/>
        </w:rPr>
        <w:t> </w:t>
      </w:r>
      <w:r>
        <w:rPr>
          <w:sz w:val="26"/>
        </w:rPr>
        <w:t>Chưởng,</w:t>
      </w:r>
      <w:r>
        <w:rPr>
          <w:spacing w:val="24"/>
          <w:sz w:val="26"/>
        </w:rPr>
        <w:t> </w:t>
      </w:r>
      <w:r>
        <w:rPr>
          <w:sz w:val="26"/>
        </w:rPr>
        <w:t>là</w:t>
      </w:r>
      <w:r>
        <w:rPr>
          <w:spacing w:val="24"/>
          <w:sz w:val="26"/>
        </w:rPr>
        <w:t> </w:t>
      </w:r>
      <w:r>
        <w:rPr>
          <w:sz w:val="26"/>
        </w:rPr>
        <w:t>Thư</w:t>
      </w:r>
      <w:r>
        <w:rPr>
          <w:spacing w:val="24"/>
          <w:sz w:val="26"/>
        </w:rPr>
        <w:t> </w:t>
      </w:r>
      <w:r>
        <w:rPr>
          <w:sz w:val="26"/>
        </w:rPr>
        <w:t>ký</w:t>
      </w:r>
      <w:r>
        <w:rPr>
          <w:spacing w:val="25"/>
          <w:sz w:val="26"/>
        </w:rPr>
        <w:t> </w:t>
      </w:r>
      <w:r>
        <w:rPr>
          <w:sz w:val="26"/>
        </w:rPr>
        <w:t>Tòa</w:t>
      </w:r>
      <w:r>
        <w:rPr>
          <w:spacing w:val="24"/>
          <w:sz w:val="26"/>
        </w:rPr>
        <w:t> </w:t>
      </w:r>
      <w:r>
        <w:rPr>
          <w:sz w:val="26"/>
        </w:rPr>
        <w:t>án</w:t>
      </w:r>
      <w:r>
        <w:rPr>
          <w:spacing w:val="23"/>
          <w:sz w:val="26"/>
        </w:rPr>
        <w:t> </w:t>
      </w:r>
      <w:r>
        <w:rPr>
          <w:sz w:val="26"/>
        </w:rPr>
        <w:t>nhân</w:t>
      </w:r>
      <w:r>
        <w:rPr>
          <w:spacing w:val="23"/>
          <w:sz w:val="26"/>
        </w:rPr>
        <w:t> </w:t>
      </w:r>
      <w:r>
        <w:rPr>
          <w:sz w:val="26"/>
        </w:rPr>
        <w:t>dân</w:t>
      </w:r>
      <w:r>
        <w:rPr>
          <w:spacing w:val="23"/>
          <w:sz w:val="26"/>
        </w:rPr>
        <w:t> </w:t>
      </w:r>
      <w:r>
        <w:rPr>
          <w:sz w:val="26"/>
        </w:rPr>
        <w:t>thành phố C, tỉnh Cà Mau.</w:t>
      </w:r>
    </w:p>
    <w:p>
      <w:pPr>
        <w:pStyle w:val="BodyText"/>
        <w:spacing w:before="59"/>
        <w:ind w:right="117"/>
      </w:pPr>
      <w:r>
        <w:rPr/>
        <w:t>Ngày 19 tháng 12 năm 2022, tại trụ sở Tòa án nhân dân thành phố C, tỉnh Cà Mau, xét xử sơ thẩm công khai vụ án thụ lý số: 570/2022/TLST-HNGĐ</w:t>
      </w:r>
      <w:r>
        <w:rPr>
          <w:spacing w:val="-1"/>
        </w:rPr>
        <w:t> </w:t>
      </w:r>
      <w:r>
        <w:rPr/>
        <w:t>ngày</w:t>
      </w:r>
      <w:r>
        <w:rPr>
          <w:spacing w:val="-1"/>
        </w:rPr>
        <w:t> </w:t>
      </w:r>
      <w:r>
        <w:rPr/>
        <w:t>17</w:t>
      </w:r>
      <w:r>
        <w:rPr>
          <w:spacing w:val="-1"/>
        </w:rPr>
        <w:t> </w:t>
      </w:r>
      <w:r>
        <w:rPr/>
        <w:t>tháng</w:t>
      </w:r>
      <w:r>
        <w:rPr>
          <w:spacing w:val="-1"/>
        </w:rPr>
        <w:t> </w:t>
      </w:r>
      <w:r>
        <w:rPr/>
        <w:t>10</w:t>
      </w:r>
      <w:r>
        <w:rPr>
          <w:spacing w:val="-1"/>
        </w:rPr>
        <w:t> </w:t>
      </w:r>
      <w:r>
        <w:rPr/>
        <w:t>năm 2022 về việc "Tranh chấp của nam, nữ chung sống với nhau như vợ chồng mà không đăng ký kết hôn" theo Quyết định đưa vụ án ra xét xử số: 320/2022/QĐXXST-HNGĐ ngày 10 tháng 11 năm 2022, giữa các đương sự:</w:t>
      </w:r>
    </w:p>
    <w:p>
      <w:pPr>
        <w:pStyle w:val="BodyText"/>
        <w:spacing w:line="288" w:lineRule="auto"/>
        <w:ind w:left="921" w:right="2855" w:hanging="154"/>
      </w:pPr>
      <w:r>
        <w:rPr>
          <w:spacing w:val="-2"/>
        </w:rPr>
        <w:t>-</w:t>
      </w:r>
      <w:r>
        <w:rPr>
          <w:spacing w:val="-15"/>
        </w:rPr>
        <w:t> </w:t>
      </w:r>
      <w:r>
        <w:rPr>
          <w:i/>
          <w:spacing w:val="-2"/>
        </w:rPr>
        <w:t>Nguyên</w:t>
      </w:r>
      <w:r>
        <w:rPr>
          <w:i/>
          <w:spacing w:val="-14"/>
        </w:rPr>
        <w:t> </w:t>
      </w:r>
      <w:r>
        <w:rPr>
          <w:i/>
          <w:spacing w:val="-2"/>
        </w:rPr>
        <w:t>đơn:</w:t>
      </w:r>
      <w:r>
        <w:rPr>
          <w:i/>
          <w:spacing w:val="-14"/>
        </w:rPr>
        <w:t> </w:t>
      </w:r>
      <w:r>
        <w:rPr>
          <w:spacing w:val="-2"/>
        </w:rPr>
        <w:t>Bà</w:t>
      </w:r>
      <w:r>
        <w:rPr>
          <w:spacing w:val="-14"/>
        </w:rPr>
        <w:t> </w:t>
      </w:r>
      <w:r>
        <w:rPr>
          <w:spacing w:val="-2"/>
        </w:rPr>
        <w:t>Trương</w:t>
      </w:r>
      <w:r>
        <w:rPr>
          <w:spacing w:val="-15"/>
        </w:rPr>
        <w:t> </w:t>
      </w:r>
      <w:r>
        <w:rPr>
          <w:spacing w:val="-2"/>
        </w:rPr>
        <w:t>Thuỳ</w:t>
      </w:r>
      <w:r>
        <w:rPr>
          <w:spacing w:val="-14"/>
        </w:rPr>
        <w:t> </w:t>
      </w:r>
      <w:r>
        <w:rPr>
          <w:spacing w:val="-2"/>
        </w:rPr>
        <w:t>L,</w:t>
      </w:r>
      <w:r>
        <w:rPr>
          <w:spacing w:val="-14"/>
        </w:rPr>
        <w:t> </w:t>
      </w:r>
      <w:r>
        <w:rPr>
          <w:spacing w:val="-2"/>
        </w:rPr>
        <w:t>sinh</w:t>
      </w:r>
      <w:r>
        <w:rPr>
          <w:spacing w:val="-14"/>
        </w:rPr>
        <w:t> </w:t>
      </w:r>
      <w:r>
        <w:rPr>
          <w:spacing w:val="-2"/>
        </w:rPr>
        <w:t>năm:</w:t>
      </w:r>
      <w:r>
        <w:rPr>
          <w:spacing w:val="-15"/>
        </w:rPr>
        <w:t> </w:t>
      </w:r>
      <w:r>
        <w:rPr>
          <w:spacing w:val="-2"/>
        </w:rPr>
        <w:t>1968.</w:t>
      </w:r>
      <w:r>
        <w:rPr>
          <w:spacing w:val="-13"/>
        </w:rPr>
        <w:t> </w:t>
      </w:r>
      <w:r>
        <w:rPr>
          <w:spacing w:val="-2"/>
        </w:rPr>
        <w:t>(có</w:t>
      </w:r>
      <w:r>
        <w:rPr>
          <w:spacing w:val="-14"/>
        </w:rPr>
        <w:t> </w:t>
      </w:r>
      <w:r>
        <w:rPr>
          <w:spacing w:val="-2"/>
        </w:rPr>
        <w:t>mặt) </w:t>
      </w:r>
      <w:r>
        <w:rPr/>
        <w:t>Địa chỉ: Khóm B, phường I, thành phố C, tỉnh Cà Mau.</w:t>
      </w:r>
    </w:p>
    <w:p>
      <w:pPr>
        <w:pStyle w:val="BodyText"/>
        <w:tabs>
          <w:tab w:pos="8075" w:val="left" w:leader="none"/>
        </w:tabs>
        <w:spacing w:line="270" w:lineRule="exact" w:before="0"/>
        <w:ind w:left="921" w:firstLine="0"/>
      </w:pPr>
      <w:r>
        <w:rPr/>
        <w:t>-</w:t>
      </w:r>
      <w:r>
        <w:rPr>
          <w:spacing w:val="-5"/>
        </w:rPr>
        <w:t> </w:t>
      </w:r>
      <w:r>
        <w:rPr>
          <w:i/>
        </w:rPr>
        <w:t>Bị</w:t>
      </w:r>
      <w:r>
        <w:rPr>
          <w:i/>
          <w:spacing w:val="-5"/>
        </w:rPr>
        <w:t> </w:t>
      </w:r>
      <w:r>
        <w:rPr>
          <w:i/>
        </w:rPr>
        <w:t>đơn:</w:t>
      </w:r>
      <w:r>
        <w:rPr>
          <w:i/>
          <w:spacing w:val="-4"/>
        </w:rPr>
        <w:t> </w:t>
      </w:r>
      <w:r>
        <w:rPr/>
        <w:t>Ông</w:t>
      </w:r>
      <w:r>
        <w:rPr>
          <w:spacing w:val="-2"/>
        </w:rPr>
        <w:t> </w:t>
      </w:r>
      <w:r>
        <w:rPr/>
        <w:t>Nguyễn</w:t>
      </w:r>
      <w:r>
        <w:rPr>
          <w:spacing w:val="-3"/>
        </w:rPr>
        <w:t> </w:t>
      </w:r>
      <w:r>
        <w:rPr/>
        <w:t>Thanh</w:t>
      </w:r>
      <w:r>
        <w:rPr>
          <w:spacing w:val="-4"/>
        </w:rPr>
        <w:t> </w:t>
      </w:r>
      <w:r>
        <w:rPr/>
        <w:t>P,</w:t>
      </w:r>
      <w:r>
        <w:rPr>
          <w:spacing w:val="-5"/>
        </w:rPr>
        <w:t> </w:t>
      </w:r>
      <w:r>
        <w:rPr/>
        <w:t>sinh</w:t>
      </w:r>
      <w:r>
        <w:rPr>
          <w:spacing w:val="-5"/>
        </w:rPr>
        <w:t> </w:t>
      </w:r>
      <w:r>
        <w:rPr/>
        <w:t>năm:</w:t>
      </w:r>
      <w:r>
        <w:rPr>
          <w:spacing w:val="-5"/>
        </w:rPr>
        <w:t> </w:t>
      </w:r>
      <w:r>
        <w:rPr>
          <w:spacing w:val="-2"/>
        </w:rPr>
        <w:t>1968.</w:t>
      </w:r>
      <w:r>
        <w:rPr/>
        <w:tab/>
        <w:t>(có</w:t>
      </w:r>
      <w:r>
        <w:rPr>
          <w:spacing w:val="-5"/>
        </w:rPr>
        <w:t> </w:t>
      </w:r>
      <w:r>
        <w:rPr>
          <w:spacing w:val="-4"/>
        </w:rPr>
        <w:t>mặt)</w:t>
      </w:r>
    </w:p>
    <w:p>
      <w:pPr>
        <w:pStyle w:val="BodyText"/>
        <w:spacing w:before="27"/>
        <w:ind w:left="768" w:firstLine="0"/>
      </w:pPr>
      <w:r>
        <w:rPr/>
        <w:t>Địa</w:t>
      </w:r>
      <w:r>
        <w:rPr>
          <w:spacing w:val="-5"/>
        </w:rPr>
        <w:t> </w:t>
      </w:r>
      <w:r>
        <w:rPr/>
        <w:t>chỉ:</w:t>
      </w:r>
      <w:r>
        <w:rPr>
          <w:spacing w:val="-5"/>
        </w:rPr>
        <w:t> </w:t>
      </w:r>
      <w:r>
        <w:rPr/>
        <w:t>Ấp</w:t>
      </w:r>
      <w:r>
        <w:rPr>
          <w:spacing w:val="-2"/>
        </w:rPr>
        <w:t> </w:t>
      </w:r>
      <w:r>
        <w:rPr/>
        <w:t>XL,</w:t>
      </w:r>
      <w:r>
        <w:rPr>
          <w:spacing w:val="-5"/>
        </w:rPr>
        <w:t> </w:t>
      </w:r>
      <w:r>
        <w:rPr/>
        <w:t>xã</w:t>
      </w:r>
      <w:r>
        <w:rPr>
          <w:spacing w:val="-2"/>
        </w:rPr>
        <w:t> </w:t>
      </w:r>
      <w:r>
        <w:rPr/>
        <w:t>ĐB,</w:t>
      </w:r>
      <w:r>
        <w:rPr>
          <w:spacing w:val="-4"/>
        </w:rPr>
        <w:t> </w:t>
      </w:r>
      <w:r>
        <w:rPr/>
        <w:t>thành</w:t>
      </w:r>
      <w:r>
        <w:rPr>
          <w:spacing w:val="-5"/>
        </w:rPr>
        <w:t> </w:t>
      </w:r>
      <w:r>
        <w:rPr/>
        <w:t>phố</w:t>
      </w:r>
      <w:r>
        <w:rPr>
          <w:spacing w:val="-1"/>
        </w:rPr>
        <w:t> </w:t>
      </w:r>
      <w:r>
        <w:rPr/>
        <w:t>C,</w:t>
      </w:r>
      <w:r>
        <w:rPr>
          <w:spacing w:val="-5"/>
        </w:rPr>
        <w:t> </w:t>
      </w:r>
      <w:r>
        <w:rPr/>
        <w:t>tỉnh</w:t>
      </w:r>
      <w:r>
        <w:rPr>
          <w:spacing w:val="-4"/>
        </w:rPr>
        <w:t> </w:t>
      </w:r>
      <w:r>
        <w:rPr/>
        <w:t>Cà</w:t>
      </w:r>
      <w:r>
        <w:rPr>
          <w:spacing w:val="-3"/>
        </w:rPr>
        <w:t> </w:t>
      </w:r>
      <w:r>
        <w:rPr>
          <w:spacing w:val="-4"/>
        </w:rPr>
        <w:t>Mau.</w:t>
      </w:r>
    </w:p>
    <w:p>
      <w:pPr>
        <w:pStyle w:val="Heading1"/>
        <w:ind w:right="1106"/>
      </w:pPr>
      <w:r>
        <w:rPr/>
        <w:t>NỘI</w:t>
      </w:r>
      <w:r>
        <w:rPr>
          <w:spacing w:val="-7"/>
        </w:rPr>
        <w:t> </w:t>
      </w:r>
      <w:r>
        <w:rPr/>
        <w:t>DUNG</w:t>
      </w:r>
      <w:r>
        <w:rPr>
          <w:spacing w:val="-6"/>
        </w:rPr>
        <w:t> </w:t>
      </w:r>
      <w:r>
        <w:rPr/>
        <w:t>VỤ</w:t>
      </w:r>
      <w:r>
        <w:rPr>
          <w:spacing w:val="-4"/>
        </w:rPr>
        <w:t> </w:t>
      </w:r>
      <w:r>
        <w:rPr>
          <w:spacing w:val="-5"/>
        </w:rPr>
        <w:t>ÁN:</w:t>
      </w:r>
    </w:p>
    <w:p>
      <w:pPr>
        <w:spacing w:before="241"/>
        <w:ind w:left="202" w:right="127" w:firstLine="719"/>
        <w:jc w:val="both"/>
        <w:rPr>
          <w:i/>
          <w:sz w:val="26"/>
        </w:rPr>
      </w:pPr>
      <w:r>
        <w:rPr>
          <w:i/>
          <w:sz w:val="26"/>
        </w:rPr>
        <w:t>Tại đơn khởi kiện, lời khai trong quá trình giải quyết vụ án và tại phiên toà, bà</w:t>
      </w:r>
      <w:r>
        <w:rPr>
          <w:i/>
          <w:sz w:val="26"/>
        </w:rPr>
        <w:t> Trường Thuý L trình bày quan điểm và xác định yêu cầu như sau:</w:t>
      </w:r>
    </w:p>
    <w:p>
      <w:pPr>
        <w:pStyle w:val="ListParagraph"/>
        <w:numPr>
          <w:ilvl w:val="0"/>
          <w:numId w:val="2"/>
        </w:numPr>
        <w:tabs>
          <w:tab w:pos="1078" w:val="left" w:leader="none"/>
        </w:tabs>
        <w:spacing w:line="240" w:lineRule="auto" w:before="60" w:after="0"/>
        <w:ind w:left="202" w:right="125" w:firstLine="719"/>
        <w:jc w:val="both"/>
        <w:rPr>
          <w:sz w:val="26"/>
        </w:rPr>
      </w:pPr>
      <w:r>
        <w:rPr>
          <w:sz w:val="26"/>
        </w:rPr>
        <w:t>Về quan hệ hôn nhân: Bà và ông Nguyễn Thanh P chung sống với nhau vào năm 1991, đến nay vẫn không đăng ký kết hôn. Thời gian chung sống bà và ông P phát sinh mâu thuẫn do bất đồng quan điểm sống, bà không bằng lòng với những việc ông P làm. Bà và ông P đã ly thân và không còn sống chung nhà từ năm 2010 cho đến nay. Không thể dung hoà và hàn gắn được mối quan hệ với ông P. Nay bà xin ly hôn ông P.</w:t>
      </w:r>
    </w:p>
    <w:p>
      <w:pPr>
        <w:pStyle w:val="ListParagraph"/>
        <w:numPr>
          <w:ilvl w:val="0"/>
          <w:numId w:val="2"/>
        </w:numPr>
        <w:tabs>
          <w:tab w:pos="1074" w:val="left" w:leader="none"/>
        </w:tabs>
        <w:spacing w:line="240" w:lineRule="auto" w:before="61" w:after="0"/>
        <w:ind w:left="202" w:right="127" w:firstLine="719"/>
        <w:jc w:val="both"/>
        <w:rPr>
          <w:sz w:val="26"/>
        </w:rPr>
      </w:pPr>
      <w:r>
        <w:rPr>
          <w:sz w:val="26"/>
        </w:rPr>
        <w:t>Con</w:t>
      </w:r>
      <w:r>
        <w:rPr>
          <w:spacing w:val="-1"/>
          <w:sz w:val="26"/>
        </w:rPr>
        <w:t> </w:t>
      </w:r>
      <w:r>
        <w:rPr>
          <w:sz w:val="26"/>
        </w:rPr>
        <w:t>chung:</w:t>
      </w:r>
      <w:r>
        <w:rPr>
          <w:spacing w:val="-3"/>
          <w:sz w:val="26"/>
        </w:rPr>
        <w:t> </w:t>
      </w:r>
      <w:r>
        <w:rPr>
          <w:sz w:val="26"/>
        </w:rPr>
        <w:t>Có</w:t>
      </w:r>
      <w:r>
        <w:rPr>
          <w:spacing w:val="-2"/>
          <w:sz w:val="26"/>
        </w:rPr>
        <w:t> </w:t>
      </w:r>
      <w:r>
        <w:rPr>
          <w:sz w:val="26"/>
        </w:rPr>
        <w:t>01</w:t>
      </w:r>
      <w:r>
        <w:rPr>
          <w:spacing w:val="-1"/>
          <w:sz w:val="26"/>
        </w:rPr>
        <w:t> </w:t>
      </w:r>
      <w:r>
        <w:rPr>
          <w:sz w:val="26"/>
        </w:rPr>
        <w:t>người</w:t>
      </w:r>
      <w:r>
        <w:rPr>
          <w:spacing w:val="-3"/>
          <w:sz w:val="26"/>
        </w:rPr>
        <w:t> </w:t>
      </w:r>
      <w:r>
        <w:rPr>
          <w:sz w:val="26"/>
        </w:rPr>
        <w:t>con</w:t>
      </w:r>
      <w:r>
        <w:rPr>
          <w:spacing w:val="-1"/>
          <w:sz w:val="26"/>
        </w:rPr>
        <w:t> </w:t>
      </w:r>
      <w:r>
        <w:rPr>
          <w:sz w:val="26"/>
        </w:rPr>
        <w:t>chung tên Nguyễn</w:t>
      </w:r>
      <w:r>
        <w:rPr>
          <w:spacing w:val="-3"/>
          <w:sz w:val="26"/>
        </w:rPr>
        <w:t> </w:t>
      </w:r>
      <w:r>
        <w:rPr>
          <w:sz w:val="26"/>
        </w:rPr>
        <w:t>Duy</w:t>
      </w:r>
      <w:r>
        <w:rPr>
          <w:spacing w:val="-3"/>
          <w:sz w:val="26"/>
        </w:rPr>
        <w:t> </w:t>
      </w:r>
      <w:r>
        <w:rPr>
          <w:sz w:val="26"/>
        </w:rPr>
        <w:t>S,</w:t>
      </w:r>
      <w:r>
        <w:rPr>
          <w:spacing w:val="-1"/>
          <w:sz w:val="26"/>
        </w:rPr>
        <w:t> </w:t>
      </w:r>
      <w:r>
        <w:rPr>
          <w:sz w:val="26"/>
        </w:rPr>
        <w:t>sinh</w:t>
      </w:r>
      <w:r>
        <w:rPr>
          <w:spacing w:val="-3"/>
          <w:sz w:val="26"/>
        </w:rPr>
        <w:t> </w:t>
      </w:r>
      <w:r>
        <w:rPr>
          <w:sz w:val="26"/>
        </w:rPr>
        <w:t>ngày</w:t>
      </w:r>
      <w:r>
        <w:rPr>
          <w:spacing w:val="-1"/>
          <w:sz w:val="26"/>
        </w:rPr>
        <w:t> </w:t>
      </w:r>
      <w:r>
        <w:rPr>
          <w:sz w:val="26"/>
        </w:rPr>
        <w:t>21/11/1992, đã trưởng thành nên bà không đặt ra yêu cầu nuôi dưỡng.</w:t>
      </w:r>
    </w:p>
    <w:p>
      <w:pPr>
        <w:spacing w:after="0" w:line="240" w:lineRule="auto"/>
        <w:jc w:val="both"/>
        <w:rPr>
          <w:sz w:val="26"/>
        </w:rPr>
        <w:sectPr>
          <w:type w:val="continuous"/>
          <w:pgSz w:w="11910" w:h="16850"/>
          <w:pgMar w:top="1120" w:bottom="280" w:left="1500" w:right="720"/>
        </w:sectPr>
      </w:pPr>
    </w:p>
    <w:p>
      <w:pPr>
        <w:pStyle w:val="ListParagraph"/>
        <w:numPr>
          <w:ilvl w:val="0"/>
          <w:numId w:val="2"/>
        </w:numPr>
        <w:tabs>
          <w:tab w:pos="1076" w:val="left" w:leader="none"/>
        </w:tabs>
        <w:spacing w:line="240" w:lineRule="auto" w:before="74" w:after="0"/>
        <w:ind w:left="202" w:right="128" w:firstLine="719"/>
        <w:jc w:val="both"/>
        <w:rPr>
          <w:sz w:val="26"/>
        </w:rPr>
      </w:pPr>
      <w:r>
        <w:rPr>
          <w:sz w:val="26"/>
        </w:rPr>
        <w:t>Tài sản</w:t>
      </w:r>
      <w:r>
        <w:rPr>
          <w:spacing w:val="-1"/>
          <w:sz w:val="26"/>
        </w:rPr>
        <w:t> </w:t>
      </w:r>
      <w:r>
        <w:rPr>
          <w:sz w:val="26"/>
        </w:rPr>
        <w:t>chung: Một</w:t>
      </w:r>
      <w:r>
        <w:rPr>
          <w:spacing w:val="-1"/>
          <w:sz w:val="26"/>
        </w:rPr>
        <w:t> </w:t>
      </w:r>
      <w:r>
        <w:rPr>
          <w:sz w:val="26"/>
        </w:rPr>
        <w:t>căn nhà kiên cố được xây</w:t>
      </w:r>
      <w:r>
        <w:rPr>
          <w:spacing w:val="-1"/>
          <w:sz w:val="26"/>
        </w:rPr>
        <w:t> </w:t>
      </w:r>
      <w:r>
        <w:rPr>
          <w:sz w:val="26"/>
        </w:rPr>
        <w:t>dựng</w:t>
      </w:r>
      <w:r>
        <w:rPr>
          <w:spacing w:val="-1"/>
          <w:sz w:val="26"/>
        </w:rPr>
        <w:t> </w:t>
      </w:r>
      <w:r>
        <w:rPr>
          <w:sz w:val="26"/>
        </w:rPr>
        <w:t>trên đất thuộc quyền sử dụng của cha mẹ ruột bà toạ lạc tại ấp XL, xã ĐB, thành phố C, tỉnh Cà Mau. Bà và ông P tự thoả thuận, không yêu cầu giải quyết trong vụ án này.</w:t>
      </w:r>
    </w:p>
    <w:p>
      <w:pPr>
        <w:pStyle w:val="ListParagraph"/>
        <w:numPr>
          <w:ilvl w:val="0"/>
          <w:numId w:val="2"/>
        </w:numPr>
        <w:tabs>
          <w:tab w:pos="1074" w:val="left" w:leader="none"/>
        </w:tabs>
        <w:spacing w:line="240" w:lineRule="auto" w:before="61" w:after="0"/>
        <w:ind w:left="1073" w:right="0" w:hanging="153"/>
        <w:jc w:val="both"/>
        <w:rPr>
          <w:sz w:val="26"/>
        </w:rPr>
      </w:pPr>
      <w:r>
        <w:rPr>
          <w:sz w:val="26"/>
        </w:rPr>
        <w:t>Về</w:t>
      </w:r>
      <w:r>
        <w:rPr>
          <w:spacing w:val="-3"/>
          <w:sz w:val="26"/>
        </w:rPr>
        <w:t> </w:t>
      </w:r>
      <w:r>
        <w:rPr>
          <w:sz w:val="26"/>
        </w:rPr>
        <w:t>nợ</w:t>
      </w:r>
      <w:r>
        <w:rPr>
          <w:spacing w:val="-4"/>
          <w:sz w:val="26"/>
        </w:rPr>
        <w:t> </w:t>
      </w:r>
      <w:r>
        <w:rPr>
          <w:sz w:val="26"/>
        </w:rPr>
        <w:t>chung:</w:t>
      </w:r>
      <w:r>
        <w:rPr>
          <w:spacing w:val="-3"/>
          <w:sz w:val="26"/>
        </w:rPr>
        <w:t> </w:t>
      </w:r>
      <w:r>
        <w:rPr>
          <w:sz w:val="26"/>
        </w:rPr>
        <w:t>Bà</w:t>
      </w:r>
      <w:r>
        <w:rPr>
          <w:spacing w:val="-1"/>
          <w:sz w:val="26"/>
        </w:rPr>
        <w:t> </w:t>
      </w:r>
      <w:r>
        <w:rPr>
          <w:sz w:val="26"/>
        </w:rPr>
        <w:t>và</w:t>
      </w:r>
      <w:r>
        <w:rPr>
          <w:spacing w:val="-4"/>
          <w:sz w:val="26"/>
        </w:rPr>
        <w:t> </w:t>
      </w:r>
      <w:r>
        <w:rPr>
          <w:sz w:val="26"/>
        </w:rPr>
        <w:t>ông</w:t>
      </w:r>
      <w:r>
        <w:rPr>
          <w:spacing w:val="-3"/>
          <w:sz w:val="26"/>
        </w:rPr>
        <w:t> </w:t>
      </w:r>
      <w:r>
        <w:rPr>
          <w:sz w:val="26"/>
        </w:rPr>
        <w:t>P</w:t>
      </w:r>
      <w:r>
        <w:rPr>
          <w:spacing w:val="-4"/>
          <w:sz w:val="26"/>
        </w:rPr>
        <w:t> </w:t>
      </w:r>
      <w:r>
        <w:rPr>
          <w:sz w:val="26"/>
        </w:rPr>
        <w:t>không</w:t>
      </w:r>
      <w:r>
        <w:rPr>
          <w:spacing w:val="-4"/>
          <w:sz w:val="26"/>
        </w:rPr>
        <w:t> </w:t>
      </w:r>
      <w:r>
        <w:rPr>
          <w:sz w:val="26"/>
        </w:rPr>
        <w:t>có</w:t>
      </w:r>
      <w:r>
        <w:rPr>
          <w:spacing w:val="-4"/>
          <w:sz w:val="26"/>
        </w:rPr>
        <w:t> </w:t>
      </w:r>
      <w:r>
        <w:rPr>
          <w:sz w:val="26"/>
        </w:rPr>
        <w:t>nợ</w:t>
      </w:r>
      <w:r>
        <w:rPr>
          <w:spacing w:val="-4"/>
          <w:sz w:val="26"/>
        </w:rPr>
        <w:t> </w:t>
      </w:r>
      <w:r>
        <w:rPr>
          <w:spacing w:val="-2"/>
          <w:sz w:val="26"/>
        </w:rPr>
        <w:t>chung.</w:t>
      </w:r>
    </w:p>
    <w:p>
      <w:pPr>
        <w:spacing w:before="61"/>
        <w:ind w:left="921" w:right="0" w:firstLine="0"/>
        <w:jc w:val="both"/>
        <w:rPr>
          <w:sz w:val="26"/>
        </w:rPr>
      </w:pPr>
      <w:r>
        <w:rPr>
          <w:i/>
          <w:sz w:val="26"/>
        </w:rPr>
        <w:t>Ông</w:t>
      </w:r>
      <w:r>
        <w:rPr>
          <w:i/>
          <w:spacing w:val="-5"/>
          <w:sz w:val="26"/>
        </w:rPr>
        <w:t> </w:t>
      </w:r>
      <w:r>
        <w:rPr>
          <w:i/>
          <w:sz w:val="26"/>
        </w:rPr>
        <w:t>Nguyễn</w:t>
      </w:r>
      <w:r>
        <w:rPr>
          <w:i/>
          <w:spacing w:val="-5"/>
          <w:sz w:val="26"/>
        </w:rPr>
        <w:t> </w:t>
      </w:r>
      <w:r>
        <w:rPr>
          <w:i/>
          <w:sz w:val="26"/>
        </w:rPr>
        <w:t>Thanh</w:t>
      </w:r>
      <w:r>
        <w:rPr>
          <w:i/>
          <w:spacing w:val="-4"/>
          <w:sz w:val="26"/>
        </w:rPr>
        <w:t> </w:t>
      </w:r>
      <w:r>
        <w:rPr>
          <w:i/>
          <w:sz w:val="26"/>
        </w:rPr>
        <w:t>P</w:t>
      </w:r>
      <w:r>
        <w:rPr>
          <w:i/>
          <w:spacing w:val="-5"/>
          <w:sz w:val="26"/>
        </w:rPr>
        <w:t> </w:t>
      </w:r>
      <w:r>
        <w:rPr>
          <w:i/>
          <w:sz w:val="26"/>
        </w:rPr>
        <w:t>trình</w:t>
      </w:r>
      <w:r>
        <w:rPr>
          <w:i/>
          <w:spacing w:val="-5"/>
          <w:sz w:val="26"/>
        </w:rPr>
        <w:t> </w:t>
      </w:r>
      <w:r>
        <w:rPr>
          <w:i/>
          <w:sz w:val="26"/>
        </w:rPr>
        <w:t>bày</w:t>
      </w:r>
      <w:r>
        <w:rPr>
          <w:i/>
          <w:spacing w:val="-4"/>
          <w:sz w:val="26"/>
        </w:rPr>
        <w:t> </w:t>
      </w:r>
      <w:r>
        <w:rPr>
          <w:i/>
          <w:sz w:val="26"/>
        </w:rPr>
        <w:t>và</w:t>
      </w:r>
      <w:r>
        <w:rPr>
          <w:i/>
          <w:spacing w:val="-3"/>
          <w:sz w:val="26"/>
        </w:rPr>
        <w:t> </w:t>
      </w:r>
      <w:r>
        <w:rPr>
          <w:i/>
          <w:sz w:val="26"/>
        </w:rPr>
        <w:t>xác</w:t>
      </w:r>
      <w:r>
        <w:rPr>
          <w:i/>
          <w:spacing w:val="-5"/>
          <w:sz w:val="26"/>
        </w:rPr>
        <w:t> </w:t>
      </w:r>
      <w:r>
        <w:rPr>
          <w:i/>
          <w:sz w:val="26"/>
        </w:rPr>
        <w:t>định</w:t>
      </w:r>
      <w:r>
        <w:rPr>
          <w:i/>
          <w:spacing w:val="-5"/>
          <w:sz w:val="26"/>
        </w:rPr>
        <w:t> </w:t>
      </w:r>
      <w:r>
        <w:rPr>
          <w:i/>
          <w:sz w:val="26"/>
        </w:rPr>
        <w:t>quan</w:t>
      </w:r>
      <w:r>
        <w:rPr>
          <w:i/>
          <w:spacing w:val="-4"/>
          <w:sz w:val="26"/>
        </w:rPr>
        <w:t> </w:t>
      </w:r>
      <w:r>
        <w:rPr>
          <w:i/>
          <w:sz w:val="26"/>
        </w:rPr>
        <w:t>điểm</w:t>
      </w:r>
      <w:r>
        <w:rPr>
          <w:i/>
          <w:spacing w:val="-5"/>
          <w:sz w:val="26"/>
        </w:rPr>
        <w:t> </w:t>
      </w:r>
      <w:r>
        <w:rPr>
          <w:i/>
          <w:sz w:val="26"/>
        </w:rPr>
        <w:t>như</w:t>
      </w:r>
      <w:r>
        <w:rPr>
          <w:i/>
          <w:spacing w:val="-5"/>
          <w:sz w:val="26"/>
        </w:rPr>
        <w:t> </w:t>
      </w:r>
      <w:r>
        <w:rPr>
          <w:i/>
          <w:spacing w:val="-4"/>
          <w:sz w:val="26"/>
        </w:rPr>
        <w:t>sau</w:t>
      </w:r>
      <w:r>
        <w:rPr>
          <w:spacing w:val="-4"/>
          <w:sz w:val="26"/>
        </w:rPr>
        <w:t>:</w:t>
      </w:r>
    </w:p>
    <w:p>
      <w:pPr>
        <w:pStyle w:val="ListParagraph"/>
        <w:numPr>
          <w:ilvl w:val="0"/>
          <w:numId w:val="2"/>
        </w:numPr>
        <w:tabs>
          <w:tab w:pos="1095" w:val="left" w:leader="none"/>
        </w:tabs>
        <w:spacing w:line="240" w:lineRule="auto" w:before="58" w:after="0"/>
        <w:ind w:left="202" w:right="125" w:firstLine="719"/>
        <w:jc w:val="both"/>
        <w:rPr>
          <w:sz w:val="26"/>
        </w:rPr>
      </w:pPr>
      <w:r>
        <w:rPr>
          <w:sz w:val="26"/>
        </w:rPr>
        <w:t>Về quan hệ hôn nhân: Ông và bà Trương Thuỳ L chung sống với nhau từ năm 1991, không đăng ký kết hôn. Thời gian chung sống, ông và bà L không có mâu thuẫn gì. Nay</w:t>
      </w:r>
      <w:r>
        <w:rPr>
          <w:spacing w:val="-1"/>
          <w:sz w:val="26"/>
        </w:rPr>
        <w:t> </w:t>
      </w:r>
      <w:r>
        <w:rPr>
          <w:sz w:val="26"/>
        </w:rPr>
        <w:t>bà</w:t>
      </w:r>
      <w:r>
        <w:rPr>
          <w:spacing w:val="-1"/>
          <w:sz w:val="26"/>
        </w:rPr>
        <w:t> </w:t>
      </w:r>
      <w:r>
        <w:rPr>
          <w:sz w:val="26"/>
        </w:rPr>
        <w:t>L</w:t>
      </w:r>
      <w:r>
        <w:rPr>
          <w:spacing w:val="-1"/>
          <w:sz w:val="26"/>
        </w:rPr>
        <w:t> </w:t>
      </w:r>
      <w:r>
        <w:rPr>
          <w:sz w:val="26"/>
        </w:rPr>
        <w:t>yêu</w:t>
      </w:r>
      <w:r>
        <w:rPr>
          <w:spacing w:val="-1"/>
          <w:sz w:val="26"/>
        </w:rPr>
        <w:t> </w:t>
      </w:r>
      <w:r>
        <w:rPr>
          <w:sz w:val="26"/>
        </w:rPr>
        <w:t>cầu</w:t>
      </w:r>
      <w:r>
        <w:rPr>
          <w:spacing w:val="-1"/>
          <w:sz w:val="26"/>
        </w:rPr>
        <w:t> </w:t>
      </w:r>
      <w:r>
        <w:rPr>
          <w:sz w:val="26"/>
        </w:rPr>
        <w:t>ly</w:t>
      </w:r>
      <w:r>
        <w:rPr>
          <w:spacing w:val="-2"/>
          <w:sz w:val="26"/>
        </w:rPr>
        <w:t> </w:t>
      </w:r>
      <w:r>
        <w:rPr>
          <w:sz w:val="26"/>
        </w:rPr>
        <w:t>hôn,</w:t>
      </w:r>
      <w:r>
        <w:rPr>
          <w:spacing w:val="-1"/>
          <w:sz w:val="26"/>
        </w:rPr>
        <w:t> </w:t>
      </w:r>
      <w:r>
        <w:rPr>
          <w:sz w:val="26"/>
        </w:rPr>
        <w:t>ông</w:t>
      </w:r>
      <w:r>
        <w:rPr>
          <w:spacing w:val="-1"/>
          <w:sz w:val="26"/>
        </w:rPr>
        <w:t> </w:t>
      </w:r>
      <w:r>
        <w:rPr>
          <w:sz w:val="26"/>
        </w:rPr>
        <w:t>không</w:t>
      </w:r>
      <w:r>
        <w:rPr>
          <w:spacing w:val="-1"/>
          <w:sz w:val="26"/>
        </w:rPr>
        <w:t> </w:t>
      </w:r>
      <w:r>
        <w:rPr>
          <w:sz w:val="26"/>
        </w:rPr>
        <w:t>đồng</w:t>
      </w:r>
      <w:r>
        <w:rPr>
          <w:spacing w:val="-1"/>
          <w:sz w:val="26"/>
        </w:rPr>
        <w:t> </w:t>
      </w:r>
      <w:r>
        <w:rPr>
          <w:sz w:val="26"/>
        </w:rPr>
        <w:t>ý</w:t>
      </w:r>
      <w:r>
        <w:rPr>
          <w:spacing w:val="-1"/>
          <w:sz w:val="26"/>
        </w:rPr>
        <w:t> </w:t>
      </w:r>
      <w:r>
        <w:rPr>
          <w:sz w:val="26"/>
        </w:rPr>
        <w:t>lý hôn</w:t>
      </w:r>
      <w:r>
        <w:rPr>
          <w:spacing w:val="-1"/>
          <w:sz w:val="26"/>
        </w:rPr>
        <w:t> </w:t>
      </w:r>
      <w:r>
        <w:rPr>
          <w:sz w:val="26"/>
        </w:rPr>
        <w:t>và</w:t>
      </w:r>
      <w:r>
        <w:rPr>
          <w:spacing w:val="-1"/>
          <w:sz w:val="26"/>
        </w:rPr>
        <w:t> </w:t>
      </w:r>
      <w:r>
        <w:rPr>
          <w:sz w:val="26"/>
        </w:rPr>
        <w:t>yêu</w:t>
      </w:r>
      <w:r>
        <w:rPr>
          <w:spacing w:val="-1"/>
          <w:sz w:val="26"/>
        </w:rPr>
        <w:t> </w:t>
      </w:r>
      <w:r>
        <w:rPr>
          <w:sz w:val="26"/>
        </w:rPr>
        <w:t>cầu</w:t>
      </w:r>
      <w:r>
        <w:rPr>
          <w:spacing w:val="-1"/>
          <w:sz w:val="26"/>
        </w:rPr>
        <w:t> </w:t>
      </w:r>
      <w:r>
        <w:rPr>
          <w:sz w:val="26"/>
        </w:rPr>
        <w:t>bà</w:t>
      </w:r>
      <w:r>
        <w:rPr>
          <w:spacing w:val="-1"/>
          <w:sz w:val="26"/>
        </w:rPr>
        <w:t> </w:t>
      </w:r>
      <w:r>
        <w:rPr>
          <w:sz w:val="26"/>
        </w:rPr>
        <w:t>L</w:t>
      </w:r>
      <w:r>
        <w:rPr>
          <w:spacing w:val="-1"/>
          <w:sz w:val="26"/>
        </w:rPr>
        <w:t> </w:t>
      </w:r>
      <w:r>
        <w:rPr>
          <w:sz w:val="26"/>
        </w:rPr>
        <w:t>không</w:t>
      </w:r>
      <w:r>
        <w:rPr>
          <w:spacing w:val="-2"/>
          <w:sz w:val="26"/>
        </w:rPr>
        <w:t> </w:t>
      </w:r>
      <w:r>
        <w:rPr>
          <w:sz w:val="26"/>
        </w:rPr>
        <w:t>tham</w:t>
      </w:r>
      <w:r>
        <w:rPr>
          <w:spacing w:val="-1"/>
          <w:sz w:val="26"/>
        </w:rPr>
        <w:t> </w:t>
      </w:r>
      <w:r>
        <w:rPr>
          <w:sz w:val="26"/>
        </w:rPr>
        <w:t>gia</w:t>
      </w:r>
      <w:r>
        <w:rPr>
          <w:spacing w:val="-1"/>
          <w:sz w:val="26"/>
        </w:rPr>
        <w:t> </w:t>
      </w:r>
      <w:r>
        <w:rPr>
          <w:sz w:val="26"/>
        </w:rPr>
        <w:t>mạng xã hội, không giao lưu với người khác giới.</w:t>
      </w:r>
    </w:p>
    <w:p>
      <w:pPr>
        <w:pStyle w:val="ListParagraph"/>
        <w:numPr>
          <w:ilvl w:val="0"/>
          <w:numId w:val="2"/>
        </w:numPr>
        <w:tabs>
          <w:tab w:pos="1074" w:val="left" w:leader="none"/>
        </w:tabs>
        <w:spacing w:line="240" w:lineRule="auto" w:before="60" w:after="0"/>
        <w:ind w:left="202" w:right="127" w:firstLine="719"/>
        <w:jc w:val="both"/>
        <w:rPr>
          <w:sz w:val="26"/>
        </w:rPr>
      </w:pPr>
      <w:r>
        <w:rPr>
          <w:sz w:val="26"/>
        </w:rPr>
        <w:t>Con</w:t>
      </w:r>
      <w:r>
        <w:rPr>
          <w:spacing w:val="-1"/>
          <w:sz w:val="26"/>
        </w:rPr>
        <w:t> </w:t>
      </w:r>
      <w:r>
        <w:rPr>
          <w:sz w:val="26"/>
        </w:rPr>
        <w:t>chung:</w:t>
      </w:r>
      <w:r>
        <w:rPr>
          <w:spacing w:val="-2"/>
          <w:sz w:val="26"/>
        </w:rPr>
        <w:t> </w:t>
      </w:r>
      <w:r>
        <w:rPr>
          <w:sz w:val="26"/>
        </w:rPr>
        <w:t>Có</w:t>
      </w:r>
      <w:r>
        <w:rPr>
          <w:spacing w:val="-3"/>
          <w:sz w:val="26"/>
        </w:rPr>
        <w:t> </w:t>
      </w:r>
      <w:r>
        <w:rPr>
          <w:sz w:val="26"/>
        </w:rPr>
        <w:t>01</w:t>
      </w:r>
      <w:r>
        <w:rPr>
          <w:spacing w:val="-1"/>
          <w:sz w:val="26"/>
        </w:rPr>
        <w:t> </w:t>
      </w:r>
      <w:r>
        <w:rPr>
          <w:sz w:val="26"/>
        </w:rPr>
        <w:t>người</w:t>
      </w:r>
      <w:r>
        <w:rPr>
          <w:spacing w:val="-3"/>
          <w:sz w:val="26"/>
        </w:rPr>
        <w:t> </w:t>
      </w:r>
      <w:r>
        <w:rPr>
          <w:sz w:val="26"/>
        </w:rPr>
        <w:t>con</w:t>
      </w:r>
      <w:r>
        <w:rPr>
          <w:spacing w:val="-1"/>
          <w:sz w:val="26"/>
        </w:rPr>
        <w:t> </w:t>
      </w:r>
      <w:r>
        <w:rPr>
          <w:sz w:val="26"/>
        </w:rPr>
        <w:t>chung</w:t>
      </w:r>
      <w:r>
        <w:rPr>
          <w:spacing w:val="-1"/>
          <w:sz w:val="26"/>
        </w:rPr>
        <w:t> </w:t>
      </w:r>
      <w:r>
        <w:rPr>
          <w:sz w:val="26"/>
        </w:rPr>
        <w:t>tên Nguyễn</w:t>
      </w:r>
      <w:r>
        <w:rPr>
          <w:spacing w:val="-3"/>
          <w:sz w:val="26"/>
        </w:rPr>
        <w:t> </w:t>
      </w:r>
      <w:r>
        <w:rPr>
          <w:sz w:val="26"/>
        </w:rPr>
        <w:t>Duy</w:t>
      </w:r>
      <w:r>
        <w:rPr>
          <w:spacing w:val="-3"/>
          <w:sz w:val="26"/>
        </w:rPr>
        <w:t> </w:t>
      </w:r>
      <w:r>
        <w:rPr>
          <w:sz w:val="26"/>
        </w:rPr>
        <w:t>S,</w:t>
      </w:r>
      <w:r>
        <w:rPr>
          <w:spacing w:val="-1"/>
          <w:sz w:val="26"/>
        </w:rPr>
        <w:t> </w:t>
      </w:r>
      <w:r>
        <w:rPr>
          <w:sz w:val="26"/>
        </w:rPr>
        <w:t>sinh</w:t>
      </w:r>
      <w:r>
        <w:rPr>
          <w:spacing w:val="-3"/>
          <w:sz w:val="26"/>
        </w:rPr>
        <w:t> </w:t>
      </w:r>
      <w:r>
        <w:rPr>
          <w:sz w:val="26"/>
        </w:rPr>
        <w:t>ngày</w:t>
      </w:r>
      <w:r>
        <w:rPr>
          <w:spacing w:val="-1"/>
          <w:sz w:val="26"/>
        </w:rPr>
        <w:t> </w:t>
      </w:r>
      <w:r>
        <w:rPr>
          <w:sz w:val="26"/>
        </w:rPr>
        <w:t>21/11/1992,</w:t>
      </w:r>
      <w:r>
        <w:rPr>
          <w:spacing w:val="-1"/>
          <w:sz w:val="26"/>
        </w:rPr>
        <w:t> </w:t>
      </w:r>
      <w:r>
        <w:rPr>
          <w:sz w:val="26"/>
        </w:rPr>
        <w:t>đã trưởng thành, có sự nghiệp riêng nên ông không đặt ra yêu cầu nuôi dưỡng.</w:t>
      </w:r>
    </w:p>
    <w:p>
      <w:pPr>
        <w:pStyle w:val="ListParagraph"/>
        <w:numPr>
          <w:ilvl w:val="0"/>
          <w:numId w:val="2"/>
        </w:numPr>
        <w:tabs>
          <w:tab w:pos="1076" w:val="left" w:leader="none"/>
        </w:tabs>
        <w:spacing w:line="240" w:lineRule="auto" w:before="59" w:after="0"/>
        <w:ind w:left="202" w:right="127" w:firstLine="719"/>
        <w:jc w:val="both"/>
        <w:rPr>
          <w:sz w:val="26"/>
        </w:rPr>
      </w:pPr>
      <w:r>
        <w:rPr>
          <w:sz w:val="26"/>
        </w:rPr>
        <w:t>Tài sản</w:t>
      </w:r>
      <w:r>
        <w:rPr>
          <w:spacing w:val="-1"/>
          <w:sz w:val="26"/>
        </w:rPr>
        <w:t> </w:t>
      </w:r>
      <w:r>
        <w:rPr>
          <w:sz w:val="26"/>
        </w:rPr>
        <w:t>chung: Một</w:t>
      </w:r>
      <w:r>
        <w:rPr>
          <w:spacing w:val="-1"/>
          <w:sz w:val="26"/>
        </w:rPr>
        <w:t> </w:t>
      </w:r>
      <w:r>
        <w:rPr>
          <w:sz w:val="26"/>
        </w:rPr>
        <w:t>căn nhà kiên cố được xây</w:t>
      </w:r>
      <w:r>
        <w:rPr>
          <w:spacing w:val="-1"/>
          <w:sz w:val="26"/>
        </w:rPr>
        <w:t> </w:t>
      </w:r>
      <w:r>
        <w:rPr>
          <w:sz w:val="26"/>
        </w:rPr>
        <w:t>dựng trên đất thuộc quyền sử dụng của cha mẹ ruột bà Trương Thuỳ L toạ lạc tại ấp XL, xã ĐB, thành phố C, tỉnh Cà Mau. Ông và bà L tự thoả thuận, không yêu cầu giải quyết trong vụ án này.</w:t>
      </w:r>
    </w:p>
    <w:p>
      <w:pPr>
        <w:pStyle w:val="ListParagraph"/>
        <w:numPr>
          <w:ilvl w:val="0"/>
          <w:numId w:val="2"/>
        </w:numPr>
        <w:tabs>
          <w:tab w:pos="1074" w:val="left" w:leader="none"/>
        </w:tabs>
        <w:spacing w:line="240" w:lineRule="auto" w:before="62" w:after="0"/>
        <w:ind w:left="1073" w:right="0" w:hanging="153"/>
        <w:jc w:val="both"/>
        <w:rPr>
          <w:sz w:val="26"/>
        </w:rPr>
      </w:pPr>
      <w:r>
        <w:rPr>
          <w:sz w:val="26"/>
        </w:rPr>
        <w:t>Nợ</w:t>
      </w:r>
      <w:r>
        <w:rPr>
          <w:spacing w:val="-5"/>
          <w:sz w:val="26"/>
        </w:rPr>
        <w:t> </w:t>
      </w:r>
      <w:r>
        <w:rPr>
          <w:sz w:val="26"/>
        </w:rPr>
        <w:t>chung:</w:t>
      </w:r>
      <w:r>
        <w:rPr>
          <w:spacing w:val="-4"/>
          <w:sz w:val="26"/>
        </w:rPr>
        <w:t> </w:t>
      </w:r>
      <w:r>
        <w:rPr>
          <w:sz w:val="26"/>
        </w:rPr>
        <w:t>Ông</w:t>
      </w:r>
      <w:r>
        <w:rPr>
          <w:spacing w:val="-2"/>
          <w:sz w:val="26"/>
        </w:rPr>
        <w:t> </w:t>
      </w:r>
      <w:r>
        <w:rPr>
          <w:sz w:val="26"/>
        </w:rPr>
        <w:t>và</w:t>
      </w:r>
      <w:r>
        <w:rPr>
          <w:spacing w:val="-4"/>
          <w:sz w:val="26"/>
        </w:rPr>
        <w:t> </w:t>
      </w:r>
      <w:r>
        <w:rPr>
          <w:sz w:val="26"/>
        </w:rPr>
        <w:t>bà</w:t>
      </w:r>
      <w:r>
        <w:rPr>
          <w:spacing w:val="-2"/>
          <w:sz w:val="26"/>
        </w:rPr>
        <w:t> </w:t>
      </w:r>
      <w:r>
        <w:rPr>
          <w:sz w:val="26"/>
        </w:rPr>
        <w:t>L</w:t>
      </w:r>
      <w:r>
        <w:rPr>
          <w:spacing w:val="-5"/>
          <w:sz w:val="26"/>
        </w:rPr>
        <w:t> </w:t>
      </w:r>
      <w:r>
        <w:rPr>
          <w:sz w:val="26"/>
        </w:rPr>
        <w:t>không</w:t>
      </w:r>
      <w:r>
        <w:rPr>
          <w:spacing w:val="-4"/>
          <w:sz w:val="26"/>
        </w:rPr>
        <w:t> </w:t>
      </w:r>
      <w:r>
        <w:rPr>
          <w:sz w:val="26"/>
        </w:rPr>
        <w:t>có</w:t>
      </w:r>
      <w:r>
        <w:rPr>
          <w:spacing w:val="-3"/>
          <w:sz w:val="26"/>
        </w:rPr>
        <w:t> </w:t>
      </w:r>
      <w:r>
        <w:rPr>
          <w:sz w:val="26"/>
        </w:rPr>
        <w:t>nợ</w:t>
      </w:r>
      <w:r>
        <w:rPr>
          <w:spacing w:val="-4"/>
          <w:sz w:val="26"/>
        </w:rPr>
        <w:t> </w:t>
      </w:r>
      <w:r>
        <w:rPr>
          <w:spacing w:val="-2"/>
          <w:sz w:val="26"/>
        </w:rPr>
        <w:t>chung.</w:t>
      </w:r>
    </w:p>
    <w:p>
      <w:pPr>
        <w:pStyle w:val="Heading1"/>
        <w:ind w:left="3517" w:right="0"/>
        <w:jc w:val="left"/>
      </w:pPr>
      <w:r>
        <w:rPr/>
        <w:t>NHẬN</w:t>
      </w:r>
      <w:r>
        <w:rPr>
          <w:spacing w:val="-7"/>
        </w:rPr>
        <w:t> </w:t>
      </w:r>
      <w:r>
        <w:rPr/>
        <w:t>ĐỊNH</w:t>
      </w:r>
      <w:r>
        <w:rPr>
          <w:spacing w:val="-6"/>
        </w:rPr>
        <w:t> </w:t>
      </w:r>
      <w:r>
        <w:rPr/>
        <w:t>CỦA</w:t>
      </w:r>
      <w:r>
        <w:rPr>
          <w:spacing w:val="-7"/>
        </w:rPr>
        <w:t> </w:t>
      </w:r>
      <w:r>
        <w:rPr/>
        <w:t>TOÀ</w:t>
      </w:r>
      <w:r>
        <w:rPr>
          <w:spacing w:val="-6"/>
        </w:rPr>
        <w:t> </w:t>
      </w:r>
      <w:r>
        <w:rPr>
          <w:spacing w:val="-5"/>
        </w:rPr>
        <w:t>ÁN:</w:t>
      </w:r>
    </w:p>
    <w:p>
      <w:pPr>
        <w:pStyle w:val="ListParagraph"/>
        <w:numPr>
          <w:ilvl w:val="0"/>
          <w:numId w:val="3"/>
        </w:numPr>
        <w:tabs>
          <w:tab w:pos="1148" w:val="left" w:leader="none"/>
        </w:tabs>
        <w:spacing w:line="240" w:lineRule="auto" w:before="238" w:after="0"/>
        <w:ind w:left="202" w:right="125" w:firstLine="566"/>
        <w:jc w:val="both"/>
        <w:rPr>
          <w:sz w:val="26"/>
        </w:rPr>
      </w:pPr>
      <w:r>
        <w:rPr>
          <w:sz w:val="26"/>
        </w:rPr>
        <w:t>Về tố tụng dân sự: Bà Trương Thuỳ L và ông Nguyễn Thanh P chung sống với nhau như vợ chồng mà không đăng ký kết hôn theo quy định pháp luật. Nay bà L xin ly hôn. Do đó tranh chấp giữa bà L và ông P được xác định là “Tranh chấp của nam, nữ chung sống với nhau như vợ chồng mà không đăng ký kết hôn”, vụ án thuộc thẩm quyền giải quyết của Tòa án nhân dân. Ông P cư trú tại thành phố C nên Tòa án nhân dân thành phố</w:t>
      </w:r>
      <w:r>
        <w:rPr>
          <w:spacing w:val="-1"/>
          <w:sz w:val="26"/>
        </w:rPr>
        <w:t> </w:t>
      </w:r>
      <w:r>
        <w:rPr>
          <w:sz w:val="26"/>
        </w:rPr>
        <w:t>C thụ</w:t>
      </w:r>
      <w:r>
        <w:rPr>
          <w:spacing w:val="-1"/>
          <w:sz w:val="26"/>
        </w:rPr>
        <w:t> </w:t>
      </w:r>
      <w:r>
        <w:rPr>
          <w:sz w:val="26"/>
        </w:rPr>
        <w:t>lý</w:t>
      </w:r>
      <w:r>
        <w:rPr>
          <w:spacing w:val="-1"/>
          <w:sz w:val="26"/>
        </w:rPr>
        <w:t> </w:t>
      </w:r>
      <w:r>
        <w:rPr>
          <w:sz w:val="26"/>
        </w:rPr>
        <w:t>giải. Ông P đã được</w:t>
      </w:r>
      <w:r>
        <w:rPr>
          <w:spacing w:val="-1"/>
          <w:sz w:val="26"/>
        </w:rPr>
        <w:t> </w:t>
      </w:r>
      <w:r>
        <w:rPr>
          <w:sz w:val="26"/>
        </w:rPr>
        <w:t>triệu tập</w:t>
      </w:r>
      <w:r>
        <w:rPr>
          <w:spacing w:val="-1"/>
          <w:sz w:val="26"/>
        </w:rPr>
        <w:t> </w:t>
      </w:r>
      <w:r>
        <w:rPr>
          <w:sz w:val="26"/>
        </w:rPr>
        <w:t>hợp lệ</w:t>
      </w:r>
      <w:r>
        <w:rPr>
          <w:spacing w:val="-1"/>
          <w:sz w:val="26"/>
        </w:rPr>
        <w:t> </w:t>
      </w:r>
      <w:r>
        <w:rPr>
          <w:sz w:val="26"/>
        </w:rPr>
        <w:t>đến Tòa án để tham gia</w:t>
      </w:r>
      <w:r>
        <w:rPr>
          <w:spacing w:val="-1"/>
          <w:sz w:val="26"/>
        </w:rPr>
        <w:t> </w:t>
      </w:r>
      <w:r>
        <w:rPr>
          <w:sz w:val="26"/>
        </w:rPr>
        <w:t>phiên tòa</w:t>
      </w:r>
      <w:r>
        <w:rPr>
          <w:spacing w:val="-1"/>
          <w:sz w:val="26"/>
        </w:rPr>
        <w:t> </w:t>
      </w:r>
      <w:r>
        <w:rPr>
          <w:sz w:val="26"/>
        </w:rPr>
        <w:t>xét</w:t>
      </w:r>
      <w:r>
        <w:rPr>
          <w:spacing w:val="-1"/>
          <w:sz w:val="26"/>
        </w:rPr>
        <w:t> </w:t>
      </w:r>
      <w:r>
        <w:rPr>
          <w:sz w:val="26"/>
        </w:rPr>
        <w:t>xử vụ án đến lần thứ hai</w:t>
      </w:r>
      <w:r>
        <w:rPr>
          <w:spacing w:val="-1"/>
          <w:sz w:val="26"/>
        </w:rPr>
        <w:t> </w:t>
      </w:r>
      <w:r>
        <w:rPr>
          <w:sz w:val="26"/>
        </w:rPr>
        <w:t>mà ông P vẫn vắng mặt nên Hội đồng xét xử tiến hành xét xử vụ án vắng</w:t>
      </w:r>
      <w:r>
        <w:rPr>
          <w:spacing w:val="-3"/>
          <w:sz w:val="26"/>
        </w:rPr>
        <w:t> </w:t>
      </w:r>
      <w:r>
        <w:rPr>
          <w:sz w:val="26"/>
        </w:rPr>
        <w:t>mặt ông P</w:t>
      </w:r>
      <w:r>
        <w:rPr>
          <w:spacing w:val="-3"/>
          <w:sz w:val="26"/>
        </w:rPr>
        <w:t> </w:t>
      </w:r>
      <w:r>
        <w:rPr>
          <w:sz w:val="26"/>
        </w:rPr>
        <w:t>là đúng</w:t>
      </w:r>
      <w:r>
        <w:rPr>
          <w:spacing w:val="-3"/>
          <w:sz w:val="26"/>
        </w:rPr>
        <w:t> </w:t>
      </w:r>
      <w:r>
        <w:rPr>
          <w:sz w:val="26"/>
        </w:rPr>
        <w:t>theo quy</w:t>
      </w:r>
      <w:r>
        <w:rPr>
          <w:spacing w:val="-3"/>
          <w:sz w:val="26"/>
        </w:rPr>
        <w:t> </w:t>
      </w:r>
      <w:r>
        <w:rPr>
          <w:sz w:val="26"/>
        </w:rPr>
        <w:t>định</w:t>
      </w:r>
      <w:r>
        <w:rPr>
          <w:spacing w:val="-2"/>
          <w:sz w:val="26"/>
        </w:rPr>
        <w:t> </w:t>
      </w:r>
      <w:r>
        <w:rPr>
          <w:sz w:val="26"/>
        </w:rPr>
        <w:t>tại khoản</w:t>
      </w:r>
      <w:r>
        <w:rPr>
          <w:spacing w:val="-2"/>
          <w:sz w:val="26"/>
        </w:rPr>
        <w:t> </w:t>
      </w:r>
      <w:r>
        <w:rPr>
          <w:sz w:val="26"/>
        </w:rPr>
        <w:t>7</w:t>
      </w:r>
      <w:r>
        <w:rPr>
          <w:spacing w:val="-3"/>
          <w:sz w:val="26"/>
        </w:rPr>
        <w:t> </w:t>
      </w:r>
      <w:r>
        <w:rPr>
          <w:sz w:val="26"/>
        </w:rPr>
        <w:t>Điều</w:t>
      </w:r>
      <w:r>
        <w:rPr>
          <w:spacing w:val="-2"/>
          <w:sz w:val="26"/>
        </w:rPr>
        <w:t> </w:t>
      </w:r>
      <w:r>
        <w:rPr>
          <w:sz w:val="26"/>
        </w:rPr>
        <w:t>28, điểm a</w:t>
      </w:r>
      <w:r>
        <w:rPr>
          <w:spacing w:val="-3"/>
          <w:sz w:val="26"/>
        </w:rPr>
        <w:t> </w:t>
      </w:r>
      <w:r>
        <w:rPr>
          <w:sz w:val="26"/>
        </w:rPr>
        <w:t>khoản</w:t>
      </w:r>
      <w:r>
        <w:rPr>
          <w:spacing w:val="-3"/>
          <w:sz w:val="26"/>
        </w:rPr>
        <w:t> </w:t>
      </w:r>
      <w:r>
        <w:rPr>
          <w:sz w:val="26"/>
        </w:rPr>
        <w:t>1 Điều</w:t>
      </w:r>
      <w:r>
        <w:rPr>
          <w:spacing w:val="-3"/>
          <w:sz w:val="26"/>
        </w:rPr>
        <w:t> </w:t>
      </w:r>
      <w:r>
        <w:rPr>
          <w:sz w:val="26"/>
        </w:rPr>
        <w:t>35,</w:t>
      </w:r>
      <w:r>
        <w:rPr>
          <w:spacing w:val="-3"/>
          <w:sz w:val="26"/>
        </w:rPr>
        <w:t> </w:t>
      </w:r>
      <w:r>
        <w:rPr>
          <w:sz w:val="26"/>
        </w:rPr>
        <w:t>điểm a khoản 1 Điều 39, khoản 2 Điều 227, khoản 3 Điều 228 của Bộ luật tố tụng dân sự.</w:t>
      </w:r>
    </w:p>
    <w:p>
      <w:pPr>
        <w:pStyle w:val="ListParagraph"/>
        <w:numPr>
          <w:ilvl w:val="0"/>
          <w:numId w:val="3"/>
        </w:numPr>
        <w:tabs>
          <w:tab w:pos="1160" w:val="left" w:leader="none"/>
        </w:tabs>
        <w:spacing w:line="240" w:lineRule="auto" w:before="120" w:after="0"/>
        <w:ind w:left="202" w:right="125" w:firstLine="566"/>
        <w:jc w:val="both"/>
        <w:rPr>
          <w:sz w:val="26"/>
        </w:rPr>
      </w:pPr>
      <w:r>
        <w:rPr>
          <w:sz w:val="26"/>
        </w:rPr>
        <w:t>Về quan hệ hôn nhân: Bà Trương Thuỳ L và ông Nguyễn Thanh P tự nguyện chung sống với nhau như vợ chồng từ năm 1991. Nay bà L xin ly hôn, ông P không đồng ý ly hôn. Xét thấy bà L và ông P có đủ điều kiện đăng ký kết hôn nhưng bà L và ông P không đăng</w:t>
      </w:r>
      <w:r>
        <w:rPr>
          <w:spacing w:val="-1"/>
          <w:sz w:val="26"/>
        </w:rPr>
        <w:t> </w:t>
      </w:r>
      <w:r>
        <w:rPr>
          <w:sz w:val="26"/>
        </w:rPr>
        <w:t>ký</w:t>
      </w:r>
      <w:r>
        <w:rPr>
          <w:spacing w:val="-1"/>
          <w:sz w:val="26"/>
        </w:rPr>
        <w:t> </w:t>
      </w:r>
      <w:r>
        <w:rPr>
          <w:sz w:val="26"/>
        </w:rPr>
        <w:t>kết hôn theo quy</w:t>
      </w:r>
      <w:r>
        <w:rPr>
          <w:spacing w:val="-1"/>
          <w:sz w:val="26"/>
        </w:rPr>
        <w:t> </w:t>
      </w:r>
      <w:r>
        <w:rPr>
          <w:sz w:val="26"/>
        </w:rPr>
        <w:t>định</w:t>
      </w:r>
      <w:r>
        <w:rPr>
          <w:spacing w:val="-1"/>
          <w:sz w:val="26"/>
        </w:rPr>
        <w:t> </w:t>
      </w:r>
      <w:r>
        <w:rPr>
          <w:sz w:val="26"/>
        </w:rPr>
        <w:t>pháp</w:t>
      </w:r>
      <w:r>
        <w:rPr>
          <w:spacing w:val="-1"/>
          <w:sz w:val="26"/>
        </w:rPr>
        <w:t> </w:t>
      </w:r>
      <w:r>
        <w:rPr>
          <w:sz w:val="26"/>
        </w:rPr>
        <w:t>luật.</w:t>
      </w:r>
      <w:r>
        <w:rPr>
          <w:spacing w:val="-1"/>
          <w:sz w:val="26"/>
        </w:rPr>
        <w:t> </w:t>
      </w:r>
      <w:r>
        <w:rPr>
          <w:sz w:val="26"/>
        </w:rPr>
        <w:t>Do</w:t>
      </w:r>
      <w:r>
        <w:rPr>
          <w:spacing w:val="-1"/>
          <w:sz w:val="26"/>
        </w:rPr>
        <w:t> </w:t>
      </w:r>
      <w:r>
        <w:rPr>
          <w:sz w:val="26"/>
        </w:rPr>
        <w:t>đó quan hệ hôn nhân của bà L và ông P không có giá trị pháp lý, không được công nhận là vợ, chồng.</w:t>
      </w:r>
    </w:p>
    <w:p>
      <w:pPr>
        <w:pStyle w:val="ListParagraph"/>
        <w:numPr>
          <w:ilvl w:val="0"/>
          <w:numId w:val="3"/>
        </w:numPr>
        <w:tabs>
          <w:tab w:pos="1179" w:val="left" w:leader="none"/>
        </w:tabs>
        <w:spacing w:line="240" w:lineRule="auto" w:before="121" w:after="0"/>
        <w:ind w:left="202" w:right="125" w:firstLine="566"/>
        <w:jc w:val="both"/>
        <w:rPr>
          <w:sz w:val="26"/>
        </w:rPr>
      </w:pPr>
      <w:r>
        <w:rPr>
          <w:sz w:val="26"/>
        </w:rPr>
        <w:t>Về con chung: Bà L và ông P xác định ông bà có 01 người con chung tên Nguyễn Duy S, sinh ngày 21/11/1992, đã trưởng thành, có sự nghiệp riêng. Ông, bà không đặt ra yêu cầu nên Hội đồng xét xử không xem xét.</w:t>
      </w:r>
    </w:p>
    <w:p>
      <w:pPr>
        <w:pStyle w:val="ListParagraph"/>
        <w:numPr>
          <w:ilvl w:val="0"/>
          <w:numId w:val="3"/>
        </w:numPr>
        <w:tabs>
          <w:tab w:pos="1150" w:val="left" w:leader="none"/>
        </w:tabs>
        <w:spacing w:line="240" w:lineRule="auto" w:before="120" w:after="0"/>
        <w:ind w:left="202" w:right="126" w:firstLine="566"/>
        <w:jc w:val="both"/>
        <w:rPr>
          <w:sz w:val="26"/>
        </w:rPr>
      </w:pPr>
      <w:r>
        <w:rPr>
          <w:sz w:val="26"/>
        </w:rPr>
        <w:t>Về tài sản chung: Bà L và ông P xác định ông, bà tự thoả thuận. Các đương sự không yêu cầu nên Hội đồng xét xử không xem xét.</w:t>
      </w:r>
    </w:p>
    <w:p>
      <w:pPr>
        <w:pStyle w:val="ListParagraph"/>
        <w:numPr>
          <w:ilvl w:val="0"/>
          <w:numId w:val="3"/>
        </w:numPr>
        <w:tabs>
          <w:tab w:pos="1141" w:val="left" w:leader="none"/>
        </w:tabs>
        <w:spacing w:line="240" w:lineRule="auto" w:before="121" w:after="0"/>
        <w:ind w:left="202" w:right="128" w:firstLine="566"/>
        <w:jc w:val="both"/>
        <w:rPr>
          <w:sz w:val="26"/>
        </w:rPr>
      </w:pPr>
      <w:r>
        <w:rPr>
          <w:sz w:val="26"/>
        </w:rPr>
        <w:t>Về nợ chung: Bà L và ông P xác định ông, bà không có nợ chung. Không ai yêu cầu nên Hội đồng xét xử không đề cập giải quyết.</w:t>
      </w:r>
    </w:p>
    <w:p>
      <w:pPr>
        <w:pStyle w:val="ListParagraph"/>
        <w:numPr>
          <w:ilvl w:val="0"/>
          <w:numId w:val="3"/>
        </w:numPr>
        <w:tabs>
          <w:tab w:pos="1148" w:val="left" w:leader="none"/>
        </w:tabs>
        <w:spacing w:line="240" w:lineRule="auto" w:before="119" w:after="0"/>
        <w:ind w:left="202" w:right="129" w:firstLine="566"/>
        <w:jc w:val="both"/>
        <w:rPr>
          <w:sz w:val="26"/>
        </w:rPr>
      </w:pPr>
      <w:r>
        <w:rPr>
          <w:sz w:val="26"/>
        </w:rPr>
        <w:t>Án phí dân sự sơ thẩm về Hôn nhân và Gia đình: Bà L là nguyên đơn nên phải chịu án phí ly hôn sơ thẩm theo quy định của pháp luật.</w:t>
      </w:r>
    </w:p>
    <w:p>
      <w:pPr>
        <w:pStyle w:val="ListParagraph"/>
        <w:numPr>
          <w:ilvl w:val="0"/>
          <w:numId w:val="3"/>
        </w:numPr>
        <w:tabs>
          <w:tab w:pos="1155" w:val="left" w:leader="none"/>
        </w:tabs>
        <w:spacing w:line="240" w:lineRule="auto" w:before="120" w:after="0"/>
        <w:ind w:left="202" w:right="129" w:firstLine="566"/>
        <w:jc w:val="both"/>
        <w:rPr>
          <w:sz w:val="26"/>
        </w:rPr>
      </w:pPr>
      <w:r>
        <w:rPr>
          <w:sz w:val="26"/>
        </w:rPr>
        <w:t>Về quyền kháng cáo: Các đương sự có quyền kháng cáo bản án theo quy định của pháp luật.</w:t>
      </w:r>
    </w:p>
    <w:p>
      <w:pPr>
        <w:spacing w:before="122"/>
        <w:ind w:left="921"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spacing w:after="0"/>
        <w:jc w:val="both"/>
        <w:rPr>
          <w:sz w:val="26"/>
        </w:rPr>
        <w:sectPr>
          <w:footerReference w:type="default" r:id="rId5"/>
          <w:pgSz w:w="11910" w:h="16850"/>
          <w:pgMar w:footer="341" w:header="0" w:top="1060" w:bottom="540" w:left="1500" w:right="720"/>
          <w:pgNumType w:start="2"/>
        </w:sectPr>
      </w:pPr>
    </w:p>
    <w:p>
      <w:pPr>
        <w:pStyle w:val="Heading1"/>
        <w:spacing w:before="74"/>
        <w:ind w:right="1109"/>
      </w:pPr>
      <w:r>
        <w:rPr/>
        <w:t>QUYẾT</w:t>
      </w:r>
      <w:r>
        <w:rPr>
          <w:spacing w:val="-9"/>
        </w:rPr>
        <w:t> </w:t>
      </w:r>
      <w:r>
        <w:rPr>
          <w:spacing w:val="-2"/>
        </w:rPr>
        <w:t>ĐỊNH:</w:t>
      </w:r>
    </w:p>
    <w:p>
      <w:pPr>
        <w:pStyle w:val="ListParagraph"/>
        <w:numPr>
          <w:ilvl w:val="1"/>
          <w:numId w:val="3"/>
        </w:numPr>
        <w:tabs>
          <w:tab w:pos="920" w:val="left" w:leader="none"/>
        </w:tabs>
        <w:spacing w:line="240" w:lineRule="auto" w:before="241" w:after="0"/>
        <w:ind w:left="919" w:right="0" w:hanging="152"/>
        <w:jc w:val="both"/>
        <w:rPr>
          <w:sz w:val="26"/>
        </w:rPr>
      </w:pPr>
      <w:r>
        <w:rPr>
          <w:sz w:val="26"/>
        </w:rPr>
        <w:t>Căn</w:t>
      </w:r>
      <w:r>
        <w:rPr>
          <w:spacing w:val="-5"/>
          <w:sz w:val="26"/>
        </w:rPr>
        <w:t> </w:t>
      </w:r>
      <w:r>
        <w:rPr>
          <w:sz w:val="26"/>
        </w:rPr>
        <w:t>cứ</w:t>
      </w:r>
      <w:r>
        <w:rPr>
          <w:spacing w:val="-2"/>
          <w:sz w:val="26"/>
        </w:rPr>
        <w:t> </w:t>
      </w:r>
      <w:r>
        <w:rPr>
          <w:sz w:val="26"/>
        </w:rPr>
        <w:t>các</w:t>
      </w:r>
      <w:r>
        <w:rPr>
          <w:spacing w:val="-5"/>
          <w:sz w:val="26"/>
        </w:rPr>
        <w:t> </w:t>
      </w:r>
      <w:r>
        <w:rPr>
          <w:sz w:val="26"/>
        </w:rPr>
        <w:t>Điều</w:t>
      </w:r>
      <w:r>
        <w:rPr>
          <w:spacing w:val="-4"/>
          <w:sz w:val="26"/>
        </w:rPr>
        <w:t> </w:t>
      </w:r>
      <w:r>
        <w:rPr>
          <w:sz w:val="26"/>
        </w:rPr>
        <w:t>9,</w:t>
      </w:r>
      <w:r>
        <w:rPr>
          <w:spacing w:val="-4"/>
          <w:sz w:val="26"/>
        </w:rPr>
        <w:t> </w:t>
      </w:r>
      <w:r>
        <w:rPr>
          <w:sz w:val="26"/>
        </w:rPr>
        <w:t>53,</w:t>
      </w:r>
      <w:r>
        <w:rPr>
          <w:spacing w:val="-4"/>
          <w:sz w:val="26"/>
        </w:rPr>
        <w:t> </w:t>
      </w:r>
      <w:r>
        <w:rPr>
          <w:sz w:val="26"/>
        </w:rPr>
        <w:t>81,</w:t>
      </w:r>
      <w:r>
        <w:rPr>
          <w:spacing w:val="-4"/>
          <w:sz w:val="26"/>
        </w:rPr>
        <w:t> </w:t>
      </w:r>
      <w:r>
        <w:rPr>
          <w:sz w:val="26"/>
        </w:rPr>
        <w:t>82,</w:t>
      </w:r>
      <w:r>
        <w:rPr>
          <w:spacing w:val="-3"/>
          <w:sz w:val="26"/>
        </w:rPr>
        <w:t> </w:t>
      </w:r>
      <w:r>
        <w:rPr>
          <w:sz w:val="26"/>
        </w:rPr>
        <w:t>83</w:t>
      </w:r>
      <w:r>
        <w:rPr>
          <w:spacing w:val="-3"/>
          <w:sz w:val="26"/>
        </w:rPr>
        <w:t> </w:t>
      </w:r>
      <w:r>
        <w:rPr>
          <w:sz w:val="26"/>
        </w:rPr>
        <w:t>của</w:t>
      </w:r>
      <w:r>
        <w:rPr>
          <w:spacing w:val="-4"/>
          <w:sz w:val="26"/>
        </w:rPr>
        <w:t> </w:t>
      </w:r>
      <w:r>
        <w:rPr>
          <w:sz w:val="26"/>
        </w:rPr>
        <w:t>Luật</w:t>
      </w:r>
      <w:r>
        <w:rPr>
          <w:spacing w:val="-3"/>
          <w:sz w:val="26"/>
        </w:rPr>
        <w:t> </w:t>
      </w:r>
      <w:r>
        <w:rPr>
          <w:sz w:val="26"/>
        </w:rPr>
        <w:t>Hôn</w:t>
      </w:r>
      <w:r>
        <w:rPr>
          <w:spacing w:val="-4"/>
          <w:sz w:val="26"/>
        </w:rPr>
        <w:t> </w:t>
      </w:r>
      <w:r>
        <w:rPr>
          <w:sz w:val="26"/>
        </w:rPr>
        <w:t>nhân</w:t>
      </w:r>
      <w:r>
        <w:rPr>
          <w:spacing w:val="-2"/>
          <w:sz w:val="26"/>
        </w:rPr>
        <w:t> </w:t>
      </w:r>
      <w:r>
        <w:rPr>
          <w:sz w:val="26"/>
        </w:rPr>
        <w:t>và</w:t>
      </w:r>
      <w:r>
        <w:rPr>
          <w:spacing w:val="-4"/>
          <w:sz w:val="26"/>
        </w:rPr>
        <w:t> </w:t>
      </w:r>
      <w:r>
        <w:rPr>
          <w:sz w:val="26"/>
        </w:rPr>
        <w:t>gia</w:t>
      </w:r>
      <w:r>
        <w:rPr>
          <w:spacing w:val="-5"/>
          <w:sz w:val="26"/>
        </w:rPr>
        <w:t> </w:t>
      </w:r>
      <w:r>
        <w:rPr>
          <w:spacing w:val="-2"/>
          <w:sz w:val="26"/>
        </w:rPr>
        <w:t>đình;</w:t>
      </w:r>
    </w:p>
    <w:p>
      <w:pPr>
        <w:pStyle w:val="ListParagraph"/>
        <w:numPr>
          <w:ilvl w:val="1"/>
          <w:numId w:val="3"/>
        </w:numPr>
        <w:tabs>
          <w:tab w:pos="920" w:val="left" w:leader="none"/>
        </w:tabs>
        <w:spacing w:line="240" w:lineRule="auto" w:before="61" w:after="0"/>
        <w:ind w:left="919" w:right="0" w:hanging="152"/>
        <w:jc w:val="both"/>
        <w:rPr>
          <w:sz w:val="26"/>
        </w:rPr>
      </w:pPr>
      <w:r>
        <w:rPr>
          <w:sz w:val="26"/>
        </w:rPr>
        <w:t>Căn</w:t>
      </w:r>
      <w:r>
        <w:rPr>
          <w:spacing w:val="-5"/>
          <w:sz w:val="26"/>
        </w:rPr>
        <w:t> </w:t>
      </w:r>
      <w:r>
        <w:rPr>
          <w:sz w:val="26"/>
        </w:rPr>
        <w:t>cứ</w:t>
      </w:r>
      <w:r>
        <w:rPr>
          <w:spacing w:val="-3"/>
          <w:sz w:val="26"/>
        </w:rPr>
        <w:t> </w:t>
      </w:r>
      <w:r>
        <w:rPr>
          <w:sz w:val="26"/>
        </w:rPr>
        <w:t>Điều</w:t>
      </w:r>
      <w:r>
        <w:rPr>
          <w:spacing w:val="-1"/>
          <w:sz w:val="26"/>
        </w:rPr>
        <w:t> </w:t>
      </w:r>
      <w:r>
        <w:rPr>
          <w:sz w:val="26"/>
        </w:rPr>
        <w:t>147,</w:t>
      </w:r>
      <w:r>
        <w:rPr>
          <w:spacing w:val="-5"/>
          <w:sz w:val="26"/>
        </w:rPr>
        <w:t> </w:t>
      </w:r>
      <w:r>
        <w:rPr>
          <w:sz w:val="26"/>
        </w:rPr>
        <w:t>227,</w:t>
      </w:r>
      <w:r>
        <w:rPr>
          <w:spacing w:val="-5"/>
          <w:sz w:val="26"/>
        </w:rPr>
        <w:t> </w:t>
      </w:r>
      <w:r>
        <w:rPr>
          <w:sz w:val="26"/>
        </w:rPr>
        <w:t>228,</w:t>
      </w:r>
      <w:r>
        <w:rPr>
          <w:spacing w:val="-3"/>
          <w:sz w:val="26"/>
        </w:rPr>
        <w:t> </w:t>
      </w:r>
      <w:r>
        <w:rPr>
          <w:sz w:val="26"/>
        </w:rPr>
        <w:t>273</w:t>
      </w:r>
      <w:r>
        <w:rPr>
          <w:spacing w:val="-2"/>
          <w:sz w:val="26"/>
        </w:rPr>
        <w:t> </w:t>
      </w:r>
      <w:r>
        <w:rPr>
          <w:sz w:val="26"/>
        </w:rPr>
        <w:t>của</w:t>
      </w:r>
      <w:r>
        <w:rPr>
          <w:spacing w:val="-4"/>
          <w:sz w:val="26"/>
        </w:rPr>
        <w:t> </w:t>
      </w:r>
      <w:r>
        <w:rPr>
          <w:sz w:val="26"/>
        </w:rPr>
        <w:t>Bộ</w:t>
      </w:r>
      <w:r>
        <w:rPr>
          <w:spacing w:val="-2"/>
          <w:sz w:val="26"/>
        </w:rPr>
        <w:t> </w:t>
      </w:r>
      <w:r>
        <w:rPr>
          <w:sz w:val="26"/>
        </w:rPr>
        <w:t>luật</w:t>
      </w:r>
      <w:r>
        <w:rPr>
          <w:spacing w:val="-2"/>
          <w:sz w:val="26"/>
        </w:rPr>
        <w:t> </w:t>
      </w:r>
      <w:r>
        <w:rPr>
          <w:sz w:val="26"/>
        </w:rPr>
        <w:t>Tố</w:t>
      </w:r>
      <w:r>
        <w:rPr>
          <w:spacing w:val="-5"/>
          <w:sz w:val="26"/>
        </w:rPr>
        <w:t> </w:t>
      </w:r>
      <w:r>
        <w:rPr>
          <w:sz w:val="26"/>
        </w:rPr>
        <w:t>tụng</w:t>
      </w:r>
      <w:r>
        <w:rPr>
          <w:spacing w:val="-4"/>
          <w:sz w:val="26"/>
        </w:rPr>
        <w:t> </w:t>
      </w:r>
      <w:r>
        <w:rPr>
          <w:sz w:val="26"/>
        </w:rPr>
        <w:t>dân</w:t>
      </w:r>
      <w:r>
        <w:rPr>
          <w:spacing w:val="-5"/>
          <w:sz w:val="26"/>
        </w:rPr>
        <w:t> sự;</w:t>
      </w:r>
    </w:p>
    <w:p>
      <w:pPr>
        <w:pStyle w:val="ListParagraph"/>
        <w:numPr>
          <w:ilvl w:val="1"/>
          <w:numId w:val="3"/>
        </w:numPr>
        <w:tabs>
          <w:tab w:pos="946" w:val="left" w:leader="none"/>
        </w:tabs>
        <w:spacing w:line="240" w:lineRule="auto" w:before="59" w:after="0"/>
        <w:ind w:left="202" w:right="128" w:firstLine="566"/>
        <w:jc w:val="both"/>
        <w:rPr>
          <w:sz w:val="26"/>
        </w:rPr>
      </w:pPr>
      <w:r>
        <w:rPr>
          <w:sz w:val="26"/>
        </w:rPr>
        <w:t>Căn cứ điểm a khoản 5 Điều 27 của Nghị quyết số 326/2016/TBTVQH14 ngày 30/12/2016 của Ủy ban Thường vụ Quốc hội quy định về mức thu, miễn, giảm, thu, nộp, quản lý và sử dụng án phí và lệ phí Toà án.</w:t>
      </w:r>
    </w:p>
    <w:p>
      <w:pPr>
        <w:pStyle w:val="ListParagraph"/>
        <w:numPr>
          <w:ilvl w:val="0"/>
          <w:numId w:val="4"/>
        </w:numPr>
        <w:tabs>
          <w:tab w:pos="997" w:val="left" w:leader="none"/>
        </w:tabs>
        <w:spacing w:line="240" w:lineRule="auto" w:before="61" w:after="0"/>
        <w:ind w:left="202" w:right="128" w:firstLine="566"/>
        <w:jc w:val="both"/>
        <w:rPr>
          <w:sz w:val="26"/>
        </w:rPr>
      </w:pPr>
      <w:r>
        <w:rPr>
          <w:sz w:val="26"/>
        </w:rPr>
        <w:t>- Về hôn nhân: Tuyên bố không công nhận quan hệ vợ chồng giữa bà Trương Thuỳ L và ông Nguyễn Thanh P.</w:t>
      </w:r>
    </w:p>
    <w:p>
      <w:pPr>
        <w:pStyle w:val="ListParagraph"/>
        <w:numPr>
          <w:ilvl w:val="0"/>
          <w:numId w:val="4"/>
        </w:numPr>
        <w:tabs>
          <w:tab w:pos="958" w:val="left" w:leader="none"/>
        </w:tabs>
        <w:spacing w:line="240" w:lineRule="auto" w:before="59" w:after="0"/>
        <w:ind w:left="958" w:right="0" w:hanging="190"/>
        <w:jc w:val="both"/>
        <w:rPr>
          <w:sz w:val="26"/>
        </w:rPr>
      </w:pPr>
      <w:r>
        <w:rPr>
          <w:sz w:val="26"/>
        </w:rPr>
        <w:t>-</w:t>
      </w:r>
      <w:r>
        <w:rPr>
          <w:spacing w:val="-17"/>
          <w:sz w:val="26"/>
        </w:rPr>
        <w:t> </w:t>
      </w:r>
      <w:r>
        <w:rPr>
          <w:sz w:val="26"/>
        </w:rPr>
        <w:t>Về</w:t>
      </w:r>
      <w:r>
        <w:rPr>
          <w:spacing w:val="-14"/>
          <w:sz w:val="26"/>
        </w:rPr>
        <w:t> </w:t>
      </w:r>
      <w:r>
        <w:rPr>
          <w:sz w:val="26"/>
        </w:rPr>
        <w:t>con</w:t>
      </w:r>
      <w:r>
        <w:rPr>
          <w:spacing w:val="-14"/>
          <w:sz w:val="26"/>
        </w:rPr>
        <w:t> </w:t>
      </w:r>
      <w:r>
        <w:rPr>
          <w:sz w:val="26"/>
        </w:rPr>
        <w:t>chung:</w:t>
      </w:r>
      <w:r>
        <w:rPr>
          <w:spacing w:val="-13"/>
          <w:sz w:val="26"/>
        </w:rPr>
        <w:t> </w:t>
      </w:r>
      <w:r>
        <w:rPr>
          <w:sz w:val="26"/>
        </w:rPr>
        <w:t>Đương</w:t>
      </w:r>
      <w:r>
        <w:rPr>
          <w:spacing w:val="-14"/>
          <w:sz w:val="26"/>
        </w:rPr>
        <w:t> </w:t>
      </w:r>
      <w:r>
        <w:rPr>
          <w:sz w:val="26"/>
        </w:rPr>
        <w:t>sự</w:t>
      </w:r>
      <w:r>
        <w:rPr>
          <w:spacing w:val="-12"/>
          <w:sz w:val="26"/>
        </w:rPr>
        <w:t> </w:t>
      </w:r>
      <w:r>
        <w:rPr>
          <w:sz w:val="26"/>
        </w:rPr>
        <w:t>không</w:t>
      </w:r>
      <w:r>
        <w:rPr>
          <w:spacing w:val="-13"/>
          <w:sz w:val="26"/>
        </w:rPr>
        <w:t> </w:t>
      </w:r>
      <w:r>
        <w:rPr>
          <w:sz w:val="26"/>
        </w:rPr>
        <w:t>yêu</w:t>
      </w:r>
      <w:r>
        <w:rPr>
          <w:spacing w:val="-13"/>
          <w:sz w:val="26"/>
        </w:rPr>
        <w:t> </w:t>
      </w:r>
      <w:r>
        <w:rPr>
          <w:sz w:val="26"/>
        </w:rPr>
        <w:t>cầu</w:t>
      </w:r>
      <w:r>
        <w:rPr>
          <w:spacing w:val="-12"/>
          <w:sz w:val="26"/>
        </w:rPr>
        <w:t> </w:t>
      </w:r>
      <w:r>
        <w:rPr>
          <w:sz w:val="26"/>
        </w:rPr>
        <w:t>nên</w:t>
      </w:r>
      <w:r>
        <w:rPr>
          <w:spacing w:val="-15"/>
          <w:sz w:val="26"/>
        </w:rPr>
        <w:t> </w:t>
      </w:r>
      <w:r>
        <w:rPr>
          <w:sz w:val="26"/>
        </w:rPr>
        <w:t>không</w:t>
      </w:r>
      <w:r>
        <w:rPr>
          <w:spacing w:val="-12"/>
          <w:sz w:val="26"/>
        </w:rPr>
        <w:t> </w:t>
      </w:r>
      <w:r>
        <w:rPr>
          <w:sz w:val="26"/>
        </w:rPr>
        <w:t>xem</w:t>
      </w:r>
      <w:r>
        <w:rPr>
          <w:spacing w:val="-14"/>
          <w:sz w:val="26"/>
        </w:rPr>
        <w:t> </w:t>
      </w:r>
      <w:r>
        <w:rPr>
          <w:spacing w:val="-4"/>
          <w:sz w:val="26"/>
        </w:rPr>
        <w:t>xét.</w:t>
      </w:r>
    </w:p>
    <w:p>
      <w:pPr>
        <w:pStyle w:val="ListParagraph"/>
        <w:numPr>
          <w:ilvl w:val="0"/>
          <w:numId w:val="4"/>
        </w:numPr>
        <w:tabs>
          <w:tab w:pos="963" w:val="left" w:leader="none"/>
        </w:tabs>
        <w:spacing w:line="240" w:lineRule="auto" w:before="61" w:after="0"/>
        <w:ind w:left="962" w:right="0" w:hanging="195"/>
        <w:jc w:val="both"/>
        <w:rPr>
          <w:sz w:val="26"/>
        </w:rPr>
      </w:pPr>
      <w:r>
        <w:rPr>
          <w:sz w:val="26"/>
        </w:rPr>
        <w:t>-</w:t>
      </w:r>
      <w:r>
        <w:rPr>
          <w:spacing w:val="-5"/>
          <w:sz w:val="26"/>
        </w:rPr>
        <w:t> </w:t>
      </w:r>
      <w:r>
        <w:rPr>
          <w:sz w:val="26"/>
        </w:rPr>
        <w:t>Về</w:t>
      </w:r>
      <w:r>
        <w:rPr>
          <w:spacing w:val="-5"/>
          <w:sz w:val="26"/>
        </w:rPr>
        <w:t> </w:t>
      </w:r>
      <w:r>
        <w:rPr>
          <w:sz w:val="26"/>
        </w:rPr>
        <w:t>tài</w:t>
      </w:r>
      <w:r>
        <w:rPr>
          <w:spacing w:val="-3"/>
          <w:sz w:val="26"/>
        </w:rPr>
        <w:t> </w:t>
      </w:r>
      <w:r>
        <w:rPr>
          <w:sz w:val="26"/>
        </w:rPr>
        <w:t>sản</w:t>
      </w:r>
      <w:r>
        <w:rPr>
          <w:spacing w:val="-4"/>
          <w:sz w:val="26"/>
        </w:rPr>
        <w:t> </w:t>
      </w:r>
      <w:r>
        <w:rPr>
          <w:sz w:val="26"/>
        </w:rPr>
        <w:t>chung:</w:t>
      </w:r>
      <w:r>
        <w:rPr>
          <w:spacing w:val="-5"/>
          <w:sz w:val="26"/>
        </w:rPr>
        <w:t> </w:t>
      </w:r>
      <w:r>
        <w:rPr>
          <w:sz w:val="26"/>
        </w:rPr>
        <w:t>Đương</w:t>
      </w:r>
      <w:r>
        <w:rPr>
          <w:spacing w:val="-4"/>
          <w:sz w:val="26"/>
        </w:rPr>
        <w:t> </w:t>
      </w:r>
      <w:r>
        <w:rPr>
          <w:sz w:val="26"/>
        </w:rPr>
        <w:t>sự</w:t>
      </w:r>
      <w:r>
        <w:rPr>
          <w:spacing w:val="-4"/>
          <w:sz w:val="26"/>
        </w:rPr>
        <w:t> </w:t>
      </w:r>
      <w:r>
        <w:rPr>
          <w:sz w:val="26"/>
        </w:rPr>
        <w:t>không</w:t>
      </w:r>
      <w:r>
        <w:rPr>
          <w:spacing w:val="-2"/>
          <w:sz w:val="26"/>
        </w:rPr>
        <w:t> </w:t>
      </w:r>
      <w:r>
        <w:rPr>
          <w:sz w:val="26"/>
        </w:rPr>
        <w:t>yêu</w:t>
      </w:r>
      <w:r>
        <w:rPr>
          <w:spacing w:val="-4"/>
          <w:sz w:val="26"/>
        </w:rPr>
        <w:t> </w:t>
      </w:r>
      <w:r>
        <w:rPr>
          <w:sz w:val="26"/>
        </w:rPr>
        <w:t>cầu</w:t>
      </w:r>
      <w:r>
        <w:rPr>
          <w:spacing w:val="-2"/>
          <w:sz w:val="26"/>
        </w:rPr>
        <w:t> </w:t>
      </w:r>
      <w:r>
        <w:rPr>
          <w:sz w:val="26"/>
        </w:rPr>
        <w:t>nên</w:t>
      </w:r>
      <w:r>
        <w:rPr>
          <w:spacing w:val="-5"/>
          <w:sz w:val="26"/>
        </w:rPr>
        <w:t> </w:t>
      </w:r>
      <w:r>
        <w:rPr>
          <w:sz w:val="26"/>
        </w:rPr>
        <w:t>không</w:t>
      </w:r>
      <w:r>
        <w:rPr>
          <w:spacing w:val="-2"/>
          <w:sz w:val="26"/>
        </w:rPr>
        <w:t> </w:t>
      </w:r>
      <w:r>
        <w:rPr>
          <w:sz w:val="26"/>
        </w:rPr>
        <w:t>đặt</w:t>
      </w:r>
      <w:r>
        <w:rPr>
          <w:spacing w:val="-4"/>
          <w:sz w:val="26"/>
        </w:rPr>
        <w:t> </w:t>
      </w:r>
      <w:r>
        <w:rPr>
          <w:sz w:val="26"/>
        </w:rPr>
        <w:t>ra</w:t>
      </w:r>
      <w:r>
        <w:rPr>
          <w:spacing w:val="-3"/>
          <w:sz w:val="26"/>
        </w:rPr>
        <w:t> </w:t>
      </w:r>
      <w:r>
        <w:rPr>
          <w:sz w:val="26"/>
        </w:rPr>
        <w:t>việc</w:t>
      </w:r>
      <w:r>
        <w:rPr>
          <w:spacing w:val="-2"/>
          <w:sz w:val="26"/>
        </w:rPr>
        <w:t> </w:t>
      </w:r>
      <w:r>
        <w:rPr>
          <w:sz w:val="26"/>
        </w:rPr>
        <w:t>xem</w:t>
      </w:r>
      <w:r>
        <w:rPr>
          <w:spacing w:val="-4"/>
          <w:sz w:val="26"/>
        </w:rPr>
        <w:t> xét.</w:t>
      </w:r>
    </w:p>
    <w:p>
      <w:pPr>
        <w:pStyle w:val="ListParagraph"/>
        <w:numPr>
          <w:ilvl w:val="0"/>
          <w:numId w:val="4"/>
        </w:numPr>
        <w:tabs>
          <w:tab w:pos="963" w:val="left" w:leader="none"/>
        </w:tabs>
        <w:spacing w:line="240" w:lineRule="auto" w:before="59" w:after="0"/>
        <w:ind w:left="962" w:right="0" w:hanging="195"/>
        <w:jc w:val="both"/>
        <w:rPr>
          <w:sz w:val="26"/>
        </w:rPr>
      </w:pPr>
      <w:r>
        <w:rPr>
          <w:sz w:val="26"/>
        </w:rPr>
        <w:t>-</w:t>
      </w:r>
      <w:r>
        <w:rPr>
          <w:spacing w:val="-5"/>
          <w:sz w:val="26"/>
        </w:rPr>
        <w:t> </w:t>
      </w:r>
      <w:r>
        <w:rPr>
          <w:sz w:val="26"/>
        </w:rPr>
        <w:t>Về</w:t>
      </w:r>
      <w:r>
        <w:rPr>
          <w:spacing w:val="-4"/>
          <w:sz w:val="26"/>
        </w:rPr>
        <w:t> </w:t>
      </w:r>
      <w:r>
        <w:rPr>
          <w:sz w:val="26"/>
        </w:rPr>
        <w:t>nợ</w:t>
      </w:r>
      <w:r>
        <w:rPr>
          <w:spacing w:val="-5"/>
          <w:sz w:val="26"/>
        </w:rPr>
        <w:t> </w:t>
      </w:r>
      <w:r>
        <w:rPr>
          <w:sz w:val="26"/>
        </w:rPr>
        <w:t>chung: Không</w:t>
      </w:r>
      <w:r>
        <w:rPr>
          <w:spacing w:val="-4"/>
          <w:sz w:val="26"/>
        </w:rPr>
        <w:t> </w:t>
      </w:r>
      <w:r>
        <w:rPr>
          <w:sz w:val="26"/>
        </w:rPr>
        <w:t>ai</w:t>
      </w:r>
      <w:r>
        <w:rPr>
          <w:spacing w:val="-4"/>
          <w:sz w:val="26"/>
        </w:rPr>
        <w:t> </w:t>
      </w:r>
      <w:r>
        <w:rPr>
          <w:sz w:val="26"/>
        </w:rPr>
        <w:t>yêu</w:t>
      </w:r>
      <w:r>
        <w:rPr>
          <w:spacing w:val="-5"/>
          <w:sz w:val="26"/>
        </w:rPr>
        <w:t> </w:t>
      </w:r>
      <w:r>
        <w:rPr>
          <w:sz w:val="26"/>
        </w:rPr>
        <w:t>cầu</w:t>
      </w:r>
      <w:r>
        <w:rPr>
          <w:spacing w:val="-1"/>
          <w:sz w:val="26"/>
        </w:rPr>
        <w:t> </w:t>
      </w:r>
      <w:r>
        <w:rPr>
          <w:sz w:val="26"/>
        </w:rPr>
        <w:t>nên</w:t>
      </w:r>
      <w:r>
        <w:rPr>
          <w:spacing w:val="-5"/>
          <w:sz w:val="26"/>
        </w:rPr>
        <w:t> </w:t>
      </w:r>
      <w:r>
        <w:rPr>
          <w:sz w:val="26"/>
        </w:rPr>
        <w:t>không</w:t>
      </w:r>
      <w:r>
        <w:rPr>
          <w:spacing w:val="-2"/>
          <w:sz w:val="26"/>
        </w:rPr>
        <w:t> </w:t>
      </w:r>
      <w:r>
        <w:rPr>
          <w:sz w:val="26"/>
        </w:rPr>
        <w:t>đề</w:t>
      </w:r>
      <w:r>
        <w:rPr>
          <w:spacing w:val="-5"/>
          <w:sz w:val="26"/>
        </w:rPr>
        <w:t> </w:t>
      </w:r>
      <w:r>
        <w:rPr>
          <w:sz w:val="26"/>
        </w:rPr>
        <w:t>cập</w:t>
      </w:r>
      <w:r>
        <w:rPr>
          <w:spacing w:val="-4"/>
          <w:sz w:val="26"/>
        </w:rPr>
        <w:t> </w:t>
      </w:r>
      <w:r>
        <w:rPr>
          <w:sz w:val="26"/>
        </w:rPr>
        <w:t>giải</w:t>
      </w:r>
      <w:r>
        <w:rPr>
          <w:spacing w:val="-2"/>
          <w:sz w:val="26"/>
        </w:rPr>
        <w:t> quyết.</w:t>
      </w:r>
    </w:p>
    <w:p>
      <w:pPr>
        <w:pStyle w:val="ListParagraph"/>
        <w:numPr>
          <w:ilvl w:val="0"/>
          <w:numId w:val="4"/>
        </w:numPr>
        <w:tabs>
          <w:tab w:pos="985" w:val="left" w:leader="none"/>
        </w:tabs>
        <w:spacing w:line="240" w:lineRule="auto" w:before="58" w:after="0"/>
        <w:ind w:left="984" w:right="0" w:hanging="217"/>
        <w:jc w:val="both"/>
        <w:rPr>
          <w:sz w:val="26"/>
        </w:rPr>
      </w:pPr>
      <w:r>
        <w:rPr>
          <w:sz w:val="26"/>
        </w:rPr>
        <w:t>-</w:t>
      </w:r>
      <w:r>
        <w:rPr>
          <w:spacing w:val="17"/>
          <w:sz w:val="26"/>
        </w:rPr>
        <w:t> </w:t>
      </w:r>
      <w:r>
        <w:rPr>
          <w:sz w:val="26"/>
        </w:rPr>
        <w:t>Án</w:t>
      </w:r>
      <w:r>
        <w:rPr>
          <w:spacing w:val="17"/>
          <w:sz w:val="26"/>
        </w:rPr>
        <w:t> </w:t>
      </w:r>
      <w:r>
        <w:rPr>
          <w:sz w:val="26"/>
        </w:rPr>
        <w:t>phí</w:t>
      </w:r>
      <w:r>
        <w:rPr>
          <w:spacing w:val="18"/>
          <w:sz w:val="26"/>
        </w:rPr>
        <w:t> </w:t>
      </w:r>
      <w:r>
        <w:rPr>
          <w:sz w:val="26"/>
        </w:rPr>
        <w:t>dân</w:t>
      </w:r>
      <w:r>
        <w:rPr>
          <w:spacing w:val="17"/>
          <w:sz w:val="26"/>
        </w:rPr>
        <w:t> </w:t>
      </w:r>
      <w:r>
        <w:rPr>
          <w:sz w:val="26"/>
        </w:rPr>
        <w:t>sự</w:t>
      </w:r>
      <w:r>
        <w:rPr>
          <w:spacing w:val="18"/>
          <w:sz w:val="26"/>
        </w:rPr>
        <w:t> </w:t>
      </w:r>
      <w:r>
        <w:rPr>
          <w:sz w:val="26"/>
        </w:rPr>
        <w:t>sơ</w:t>
      </w:r>
      <w:r>
        <w:rPr>
          <w:spacing w:val="16"/>
          <w:sz w:val="26"/>
        </w:rPr>
        <w:t> </w:t>
      </w:r>
      <w:r>
        <w:rPr>
          <w:sz w:val="26"/>
        </w:rPr>
        <w:t>thẩm</w:t>
      </w:r>
      <w:r>
        <w:rPr>
          <w:spacing w:val="19"/>
          <w:sz w:val="26"/>
        </w:rPr>
        <w:t> </w:t>
      </w:r>
      <w:r>
        <w:rPr>
          <w:sz w:val="26"/>
        </w:rPr>
        <w:t>về</w:t>
      </w:r>
      <w:r>
        <w:rPr>
          <w:spacing w:val="18"/>
          <w:sz w:val="26"/>
        </w:rPr>
        <w:t> </w:t>
      </w:r>
      <w:r>
        <w:rPr>
          <w:sz w:val="26"/>
        </w:rPr>
        <w:t>hôn</w:t>
      </w:r>
      <w:r>
        <w:rPr>
          <w:spacing w:val="17"/>
          <w:sz w:val="26"/>
        </w:rPr>
        <w:t> </w:t>
      </w:r>
      <w:r>
        <w:rPr>
          <w:sz w:val="26"/>
        </w:rPr>
        <w:t>nhân</w:t>
      </w:r>
      <w:r>
        <w:rPr>
          <w:spacing w:val="18"/>
          <w:sz w:val="26"/>
        </w:rPr>
        <w:t> </w:t>
      </w:r>
      <w:r>
        <w:rPr>
          <w:sz w:val="26"/>
        </w:rPr>
        <w:t>và</w:t>
      </w:r>
      <w:r>
        <w:rPr>
          <w:spacing w:val="17"/>
          <w:sz w:val="26"/>
        </w:rPr>
        <w:t> </w:t>
      </w:r>
      <w:r>
        <w:rPr>
          <w:sz w:val="26"/>
        </w:rPr>
        <w:t>gia</w:t>
      </w:r>
      <w:r>
        <w:rPr>
          <w:spacing w:val="19"/>
          <w:sz w:val="26"/>
        </w:rPr>
        <w:t> </w:t>
      </w:r>
      <w:r>
        <w:rPr>
          <w:sz w:val="26"/>
        </w:rPr>
        <w:t>đình:</w:t>
      </w:r>
      <w:r>
        <w:rPr>
          <w:spacing w:val="18"/>
          <w:sz w:val="26"/>
        </w:rPr>
        <w:t> </w:t>
      </w:r>
      <w:r>
        <w:rPr>
          <w:sz w:val="26"/>
        </w:rPr>
        <w:t>Bà</w:t>
      </w:r>
      <w:r>
        <w:rPr>
          <w:spacing w:val="17"/>
          <w:sz w:val="26"/>
        </w:rPr>
        <w:t> </w:t>
      </w:r>
      <w:r>
        <w:rPr>
          <w:sz w:val="26"/>
        </w:rPr>
        <w:t>Trương</w:t>
      </w:r>
      <w:r>
        <w:rPr>
          <w:spacing w:val="17"/>
          <w:sz w:val="26"/>
        </w:rPr>
        <w:t> </w:t>
      </w:r>
      <w:r>
        <w:rPr>
          <w:sz w:val="26"/>
        </w:rPr>
        <w:t>Thuỳ</w:t>
      </w:r>
      <w:r>
        <w:rPr>
          <w:spacing w:val="17"/>
          <w:sz w:val="26"/>
        </w:rPr>
        <w:t> </w:t>
      </w:r>
      <w:r>
        <w:rPr>
          <w:sz w:val="26"/>
        </w:rPr>
        <w:t>L</w:t>
      </w:r>
      <w:r>
        <w:rPr>
          <w:spacing w:val="17"/>
          <w:sz w:val="26"/>
        </w:rPr>
        <w:t> </w:t>
      </w:r>
      <w:r>
        <w:rPr>
          <w:sz w:val="26"/>
        </w:rPr>
        <w:t>phải</w:t>
      </w:r>
      <w:r>
        <w:rPr>
          <w:spacing w:val="18"/>
          <w:sz w:val="26"/>
        </w:rPr>
        <w:t> </w:t>
      </w:r>
      <w:r>
        <w:rPr>
          <w:spacing w:val="-4"/>
          <w:sz w:val="26"/>
        </w:rPr>
        <w:t>chịu</w:t>
      </w:r>
    </w:p>
    <w:p>
      <w:pPr>
        <w:pStyle w:val="BodyText"/>
        <w:spacing w:before="2"/>
        <w:ind w:right="126" w:firstLine="0"/>
      </w:pPr>
      <w:r>
        <w:rPr/>
        <w:t>300.000 đồng. Ngày 14/10/2022, L đã nộp tiền tạm ứng án phí dân sự sơ thẩm 300.000 đồng tại Chi cục Thi hành án dân sự thành phố C (biên lai số 0002181) được đối trừ chuyển thu nộp ngân sách nhà nước.</w:t>
      </w:r>
    </w:p>
    <w:p>
      <w:pPr>
        <w:pStyle w:val="ListParagraph"/>
        <w:numPr>
          <w:ilvl w:val="0"/>
          <w:numId w:val="4"/>
        </w:numPr>
        <w:tabs>
          <w:tab w:pos="975" w:val="left" w:leader="none"/>
        </w:tabs>
        <w:spacing w:line="240" w:lineRule="auto" w:before="61" w:after="0"/>
        <w:ind w:left="202" w:right="126" w:firstLine="566"/>
        <w:jc w:val="both"/>
        <w:rPr>
          <w:sz w:val="26"/>
        </w:rPr>
      </w:pPr>
      <w:r>
        <w:rPr>
          <w:sz w:val="26"/>
        </w:rPr>
        <w:t>- Về quyền kháng cáo: Bà Trương Thuỳ L có quyền kháng cáo bản án trong thời hạn 15 ngày kể từ ngày tuyên án. Ông Nguyễn Thanh P vắng mặt tại phiên tòa, có quyền kháng cáo bản án trong thời hạn 15 ngày kể từ ngày nhận được bản án hoặc ngày bản án được niêm yết.</w:t>
      </w:r>
    </w:p>
    <w:p>
      <w:pPr>
        <w:spacing w:before="59"/>
        <w:ind w:left="202" w:right="126" w:firstLine="566"/>
        <w:jc w:val="both"/>
        <w:rPr>
          <w:i/>
          <w:sz w:val="26"/>
        </w:rPr>
      </w:pPr>
      <w:r>
        <w:rPr>
          <w:i/>
          <w:sz w:val="26"/>
        </w:rPr>
        <w:t>Trường hợp bản án được thi hành theo quy định tại Điều 2 Luật thi hành án dân sự</w:t>
      </w:r>
      <w:r>
        <w:rPr>
          <w:i/>
          <w:sz w:val="26"/>
        </w:rPr>
        <w:t> thì người được thi hành án dân sự, người phải thi hành án dân sự có</w:t>
      </w:r>
      <w:r>
        <w:rPr>
          <w:i/>
          <w:spacing w:val="22"/>
          <w:sz w:val="26"/>
        </w:rPr>
        <w:t> </w:t>
      </w:r>
      <w:r>
        <w:rPr>
          <w:i/>
          <w:sz w:val="26"/>
        </w:rPr>
        <w:t>quyền thỏa thuận</w:t>
      </w:r>
      <w:r>
        <w:rPr>
          <w:i/>
          <w:spacing w:val="40"/>
          <w:sz w:val="26"/>
        </w:rPr>
        <w:t> </w:t>
      </w:r>
      <w:r>
        <w:rPr>
          <w:i/>
          <w:sz w:val="26"/>
        </w:rPr>
        <w:t>thi hành, quyền yêu cầu thi hành án, tự nguyện thi hành án hoặc bị cưỡng chế thi hành</w:t>
      </w:r>
      <w:r>
        <w:rPr>
          <w:i/>
          <w:spacing w:val="40"/>
          <w:sz w:val="26"/>
        </w:rPr>
        <w:t> </w:t>
      </w:r>
      <w:r>
        <w:rPr>
          <w:i/>
          <w:sz w:val="26"/>
        </w:rPr>
        <w:t>án</w:t>
      </w:r>
      <w:r>
        <w:rPr>
          <w:i/>
          <w:spacing w:val="-3"/>
          <w:sz w:val="26"/>
        </w:rPr>
        <w:t> </w:t>
      </w:r>
      <w:r>
        <w:rPr>
          <w:i/>
          <w:sz w:val="26"/>
        </w:rPr>
        <w:t>theo</w:t>
      </w:r>
      <w:r>
        <w:rPr>
          <w:i/>
          <w:spacing w:val="-3"/>
          <w:sz w:val="26"/>
        </w:rPr>
        <w:t> </w:t>
      </w:r>
      <w:r>
        <w:rPr>
          <w:i/>
          <w:sz w:val="26"/>
        </w:rPr>
        <w:t>quy</w:t>
      </w:r>
      <w:r>
        <w:rPr>
          <w:i/>
          <w:spacing w:val="-3"/>
          <w:sz w:val="26"/>
        </w:rPr>
        <w:t> </w:t>
      </w:r>
      <w:r>
        <w:rPr>
          <w:i/>
          <w:sz w:val="26"/>
        </w:rPr>
        <w:t>định</w:t>
      </w:r>
      <w:r>
        <w:rPr>
          <w:i/>
          <w:spacing w:val="-1"/>
          <w:sz w:val="26"/>
        </w:rPr>
        <w:t> </w:t>
      </w:r>
      <w:r>
        <w:rPr>
          <w:i/>
          <w:sz w:val="26"/>
        </w:rPr>
        <w:t>tại</w:t>
      </w:r>
      <w:r>
        <w:rPr>
          <w:i/>
          <w:spacing w:val="-3"/>
          <w:sz w:val="26"/>
        </w:rPr>
        <w:t> </w:t>
      </w:r>
      <w:r>
        <w:rPr>
          <w:i/>
          <w:sz w:val="26"/>
        </w:rPr>
        <w:t>các</w:t>
      </w:r>
      <w:r>
        <w:rPr>
          <w:i/>
          <w:spacing w:val="-3"/>
          <w:sz w:val="26"/>
        </w:rPr>
        <w:t> </w:t>
      </w:r>
      <w:r>
        <w:rPr>
          <w:i/>
          <w:sz w:val="26"/>
        </w:rPr>
        <w:t>Điều</w:t>
      </w:r>
      <w:r>
        <w:rPr>
          <w:i/>
          <w:spacing w:val="-3"/>
          <w:sz w:val="26"/>
        </w:rPr>
        <w:t> </w:t>
      </w:r>
      <w:r>
        <w:rPr>
          <w:i/>
          <w:sz w:val="26"/>
        </w:rPr>
        <w:t>6, 7,</w:t>
      </w:r>
      <w:r>
        <w:rPr>
          <w:i/>
          <w:spacing w:val="-3"/>
          <w:sz w:val="26"/>
        </w:rPr>
        <w:t> </w:t>
      </w:r>
      <w:r>
        <w:rPr>
          <w:i/>
          <w:sz w:val="26"/>
        </w:rPr>
        <w:t>7a,</w:t>
      </w:r>
      <w:r>
        <w:rPr>
          <w:i/>
          <w:spacing w:val="-1"/>
          <w:sz w:val="26"/>
        </w:rPr>
        <w:t> </w:t>
      </w:r>
      <w:r>
        <w:rPr>
          <w:i/>
          <w:sz w:val="26"/>
        </w:rPr>
        <w:t>7b</w:t>
      </w:r>
      <w:r>
        <w:rPr>
          <w:i/>
          <w:spacing w:val="-2"/>
          <w:sz w:val="26"/>
        </w:rPr>
        <w:t> </w:t>
      </w:r>
      <w:r>
        <w:rPr>
          <w:i/>
          <w:sz w:val="26"/>
        </w:rPr>
        <w:t>và 9</w:t>
      </w:r>
      <w:r>
        <w:rPr>
          <w:i/>
          <w:spacing w:val="-1"/>
          <w:sz w:val="26"/>
        </w:rPr>
        <w:t> </w:t>
      </w:r>
      <w:r>
        <w:rPr>
          <w:i/>
          <w:sz w:val="26"/>
        </w:rPr>
        <w:t>Luật</w:t>
      </w:r>
      <w:r>
        <w:rPr>
          <w:i/>
          <w:spacing w:val="-3"/>
          <w:sz w:val="26"/>
        </w:rPr>
        <w:t> </w:t>
      </w:r>
      <w:r>
        <w:rPr>
          <w:i/>
          <w:sz w:val="26"/>
        </w:rPr>
        <w:t>thi</w:t>
      </w:r>
      <w:r>
        <w:rPr>
          <w:i/>
          <w:spacing w:val="-1"/>
          <w:sz w:val="26"/>
        </w:rPr>
        <w:t> </w:t>
      </w:r>
      <w:r>
        <w:rPr>
          <w:i/>
          <w:sz w:val="26"/>
        </w:rPr>
        <w:t>hành</w:t>
      </w:r>
      <w:r>
        <w:rPr>
          <w:i/>
          <w:spacing w:val="-1"/>
          <w:sz w:val="26"/>
        </w:rPr>
        <w:t> </w:t>
      </w:r>
      <w:r>
        <w:rPr>
          <w:i/>
          <w:sz w:val="26"/>
        </w:rPr>
        <w:t>án</w:t>
      </w:r>
      <w:r>
        <w:rPr>
          <w:i/>
          <w:spacing w:val="-3"/>
          <w:sz w:val="26"/>
        </w:rPr>
        <w:t> </w:t>
      </w:r>
      <w:r>
        <w:rPr>
          <w:i/>
          <w:sz w:val="26"/>
        </w:rPr>
        <w:t>dân</w:t>
      </w:r>
      <w:r>
        <w:rPr>
          <w:i/>
          <w:spacing w:val="-1"/>
          <w:sz w:val="26"/>
        </w:rPr>
        <w:t> </w:t>
      </w:r>
      <w:r>
        <w:rPr>
          <w:i/>
          <w:sz w:val="26"/>
        </w:rPr>
        <w:t>sự,</w:t>
      </w:r>
      <w:r>
        <w:rPr>
          <w:i/>
          <w:spacing w:val="-3"/>
          <w:sz w:val="26"/>
        </w:rPr>
        <w:t> </w:t>
      </w:r>
      <w:r>
        <w:rPr>
          <w:i/>
          <w:sz w:val="26"/>
        </w:rPr>
        <w:t>thời</w:t>
      </w:r>
      <w:r>
        <w:rPr>
          <w:i/>
          <w:spacing w:val="-3"/>
          <w:sz w:val="26"/>
        </w:rPr>
        <w:t> </w:t>
      </w:r>
      <w:r>
        <w:rPr>
          <w:i/>
          <w:sz w:val="26"/>
        </w:rPr>
        <w:t>hiệu</w:t>
      </w:r>
      <w:r>
        <w:rPr>
          <w:i/>
          <w:spacing w:val="-3"/>
          <w:sz w:val="26"/>
        </w:rPr>
        <w:t> </w:t>
      </w:r>
      <w:r>
        <w:rPr>
          <w:i/>
          <w:sz w:val="26"/>
        </w:rPr>
        <w:t>thi</w:t>
      </w:r>
      <w:r>
        <w:rPr>
          <w:i/>
          <w:spacing w:val="-3"/>
          <w:sz w:val="26"/>
        </w:rPr>
        <w:t> </w:t>
      </w:r>
      <w:r>
        <w:rPr>
          <w:i/>
          <w:sz w:val="26"/>
        </w:rPr>
        <w:t>hành án được thực hiện theo quy định tại Điều 30 Luật thi hành án dân sự.</w:t>
      </w:r>
    </w:p>
    <w:p>
      <w:pPr>
        <w:pStyle w:val="BodyText"/>
        <w:spacing w:before="0"/>
        <w:ind w:left="0" w:firstLine="0"/>
        <w:jc w:val="left"/>
        <w:rPr>
          <w:i/>
          <w:sz w:val="20"/>
        </w:rPr>
      </w:pPr>
    </w:p>
    <w:p>
      <w:pPr>
        <w:pStyle w:val="BodyText"/>
        <w:spacing w:before="2"/>
        <w:ind w:left="0" w:firstLine="0"/>
        <w:jc w:val="left"/>
        <w:rPr>
          <w:i/>
          <w:sz w:val="12"/>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5"/>
        <w:gridCol w:w="5691"/>
      </w:tblGrid>
      <w:tr>
        <w:trPr>
          <w:trHeight w:val="2679" w:hRule="atLeast"/>
        </w:trPr>
        <w:tc>
          <w:tcPr>
            <w:tcW w:w="3735" w:type="dxa"/>
          </w:tcPr>
          <w:p>
            <w:pPr>
              <w:pStyle w:val="TableParagraph"/>
              <w:spacing w:before="50"/>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78" w:val="left" w:leader="none"/>
              </w:tabs>
              <w:spacing w:line="240" w:lineRule="auto" w:before="56" w:after="0"/>
              <w:ind w:left="177" w:right="0" w:hanging="128"/>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5"/>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thành</w:t>
            </w:r>
            <w:r>
              <w:rPr>
                <w:spacing w:val="-2"/>
                <w:sz w:val="22"/>
              </w:rPr>
              <w:t> </w:t>
            </w:r>
            <w:r>
              <w:rPr>
                <w:sz w:val="22"/>
              </w:rPr>
              <w:t>phố</w:t>
            </w:r>
            <w:r>
              <w:rPr>
                <w:spacing w:val="-1"/>
                <w:sz w:val="22"/>
              </w:rPr>
              <w:t> </w:t>
            </w:r>
            <w:r>
              <w:rPr>
                <w:spacing w:val="-5"/>
                <w:sz w:val="22"/>
              </w:rPr>
              <w:t>C;</w:t>
            </w:r>
          </w:p>
          <w:p>
            <w:pPr>
              <w:pStyle w:val="TableParagraph"/>
              <w:numPr>
                <w:ilvl w:val="0"/>
                <w:numId w:val="5"/>
              </w:numPr>
              <w:tabs>
                <w:tab w:pos="178" w:val="left" w:leader="none"/>
              </w:tabs>
              <w:spacing w:line="252" w:lineRule="exact" w:before="0" w:after="0"/>
              <w:ind w:left="177" w:right="0" w:hanging="128"/>
              <w:jc w:val="left"/>
              <w:rPr>
                <w:sz w:val="22"/>
              </w:rPr>
            </w:pPr>
            <w:r>
              <w:rPr>
                <w:sz w:val="22"/>
              </w:rPr>
              <w:t>THADS</w:t>
            </w:r>
            <w:r>
              <w:rPr>
                <w:spacing w:val="-3"/>
                <w:sz w:val="22"/>
              </w:rPr>
              <w:t> </w:t>
            </w:r>
            <w:r>
              <w:rPr>
                <w:sz w:val="22"/>
              </w:rPr>
              <w:t>thành</w:t>
            </w:r>
            <w:r>
              <w:rPr>
                <w:spacing w:val="-2"/>
                <w:sz w:val="22"/>
              </w:rPr>
              <w:t> </w:t>
            </w:r>
            <w:r>
              <w:rPr>
                <w:sz w:val="22"/>
              </w:rPr>
              <w:t>phố</w:t>
            </w:r>
            <w:r>
              <w:rPr>
                <w:spacing w:val="-1"/>
                <w:sz w:val="22"/>
              </w:rPr>
              <w:t> </w:t>
            </w:r>
            <w:r>
              <w:rPr>
                <w:spacing w:val="-5"/>
                <w:sz w:val="22"/>
              </w:rPr>
              <w:t>C;</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2"/>
                <w:sz w:val="22"/>
              </w:rPr>
              <w:t> </w:t>
            </w:r>
            <w:r>
              <w:rPr>
                <w:sz w:val="22"/>
              </w:rPr>
              <w:t>(để</w:t>
            </w:r>
            <w:r>
              <w:rPr>
                <w:spacing w:val="-2"/>
                <w:sz w:val="22"/>
              </w:rPr>
              <w:t> </w:t>
            </w:r>
            <w:r>
              <w:rPr>
                <w:sz w:val="22"/>
              </w:rPr>
              <w:t>thi</w:t>
            </w:r>
            <w:r>
              <w:rPr>
                <w:spacing w:val="-2"/>
                <w:sz w:val="22"/>
              </w:rPr>
              <w:t> hành);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5"/>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Văn</w:t>
            </w:r>
            <w:r>
              <w:rPr>
                <w:spacing w:val="-3"/>
                <w:sz w:val="22"/>
              </w:rPr>
              <w:t> </w:t>
            </w:r>
            <w:r>
              <w:rPr>
                <w:spacing w:val="-4"/>
                <w:sz w:val="22"/>
              </w:rPr>
              <w:t>thư.</w:t>
            </w:r>
          </w:p>
        </w:tc>
        <w:tc>
          <w:tcPr>
            <w:tcW w:w="5691" w:type="dxa"/>
          </w:tcPr>
          <w:p>
            <w:pPr>
              <w:pStyle w:val="TableParagraph"/>
              <w:ind w:left="1091" w:firstLine="88"/>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spacing w:before="5"/>
              <w:ind w:left="0"/>
              <w:rPr>
                <w:i/>
                <w:sz w:val="24"/>
              </w:rPr>
            </w:pPr>
          </w:p>
          <w:p>
            <w:pPr>
              <w:pStyle w:val="TableParagraph"/>
              <w:spacing w:line="890" w:lineRule="atLeast" w:before="1"/>
              <w:ind w:left="2397" w:right="1178" w:firstLine="684"/>
              <w:rPr>
                <w:sz w:val="26"/>
              </w:rPr>
            </w:pPr>
            <w:r>
              <w:rPr>
                <w:sz w:val="26"/>
              </w:rPr>
              <w:t>Đã ký Nguyễn</w:t>
            </w:r>
            <w:r>
              <w:rPr>
                <w:spacing w:val="-17"/>
                <w:sz w:val="26"/>
              </w:rPr>
              <w:t> </w:t>
            </w:r>
            <w:r>
              <w:rPr>
                <w:sz w:val="26"/>
              </w:rPr>
              <w:t>Ngọc</w:t>
            </w:r>
            <w:r>
              <w:rPr>
                <w:spacing w:val="-16"/>
                <w:sz w:val="26"/>
              </w:rPr>
              <w:t> </w:t>
            </w:r>
            <w:r>
              <w:rPr>
                <w:sz w:val="26"/>
              </w:rPr>
              <w:t>Hân</w:t>
            </w:r>
          </w:p>
        </w:tc>
      </w:tr>
    </w:tbl>
    <w:sectPr>
      <w:pgSz w:w="11910" w:h="16850"/>
      <w:pgMar w:header="0" w:footer="341" w:top="1060" w:bottom="540" w:left="15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14.002625pt;width:13pt;height:15.3pt;mso-position-horizontal-relative:page;mso-position-vertical-relative:page;z-index:-1579315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28"/>
      </w:pPr>
      <w:rPr>
        <w:rFonts w:hint="default"/>
        <w:lang w:val="vi" w:eastAsia="en-US" w:bidi="ar-SA"/>
      </w:rPr>
    </w:lvl>
    <w:lvl w:ilvl="2">
      <w:start w:val="0"/>
      <w:numFmt w:val="bullet"/>
      <w:lvlText w:val="•"/>
      <w:lvlJc w:val="left"/>
      <w:pPr>
        <w:ind w:left="891" w:hanging="128"/>
      </w:pPr>
      <w:rPr>
        <w:rFonts w:hint="default"/>
        <w:lang w:val="vi" w:eastAsia="en-US" w:bidi="ar-SA"/>
      </w:rPr>
    </w:lvl>
    <w:lvl w:ilvl="3">
      <w:start w:val="0"/>
      <w:numFmt w:val="bullet"/>
      <w:lvlText w:val="•"/>
      <w:lvlJc w:val="left"/>
      <w:pPr>
        <w:ind w:left="1246" w:hanging="128"/>
      </w:pPr>
      <w:rPr>
        <w:rFonts w:hint="default"/>
        <w:lang w:val="vi" w:eastAsia="en-US" w:bidi="ar-SA"/>
      </w:rPr>
    </w:lvl>
    <w:lvl w:ilvl="4">
      <w:start w:val="0"/>
      <w:numFmt w:val="bullet"/>
      <w:lvlText w:val="•"/>
      <w:lvlJc w:val="left"/>
      <w:pPr>
        <w:ind w:left="1602" w:hanging="128"/>
      </w:pPr>
      <w:rPr>
        <w:rFonts w:hint="default"/>
        <w:lang w:val="vi" w:eastAsia="en-US" w:bidi="ar-SA"/>
      </w:rPr>
    </w:lvl>
    <w:lvl w:ilvl="5">
      <w:start w:val="0"/>
      <w:numFmt w:val="bullet"/>
      <w:lvlText w:val="•"/>
      <w:lvlJc w:val="left"/>
      <w:pPr>
        <w:ind w:left="1957" w:hanging="128"/>
      </w:pPr>
      <w:rPr>
        <w:rFonts w:hint="default"/>
        <w:lang w:val="vi" w:eastAsia="en-US" w:bidi="ar-SA"/>
      </w:rPr>
    </w:lvl>
    <w:lvl w:ilvl="6">
      <w:start w:val="0"/>
      <w:numFmt w:val="bullet"/>
      <w:lvlText w:val="•"/>
      <w:lvlJc w:val="left"/>
      <w:pPr>
        <w:ind w:left="2313" w:hanging="128"/>
      </w:pPr>
      <w:rPr>
        <w:rFonts w:hint="default"/>
        <w:lang w:val="vi" w:eastAsia="en-US" w:bidi="ar-SA"/>
      </w:rPr>
    </w:lvl>
    <w:lvl w:ilvl="7">
      <w:start w:val="0"/>
      <w:numFmt w:val="bullet"/>
      <w:lvlText w:val="•"/>
      <w:lvlJc w:val="left"/>
      <w:pPr>
        <w:ind w:left="2668" w:hanging="128"/>
      </w:pPr>
      <w:rPr>
        <w:rFonts w:hint="default"/>
        <w:lang w:val="vi" w:eastAsia="en-US" w:bidi="ar-SA"/>
      </w:rPr>
    </w:lvl>
    <w:lvl w:ilvl="8">
      <w:start w:val="0"/>
      <w:numFmt w:val="bullet"/>
      <w:lvlText w:val="•"/>
      <w:lvlJc w:val="left"/>
      <w:pPr>
        <w:ind w:left="3024" w:hanging="128"/>
      </w:pPr>
      <w:rPr>
        <w:rFonts w:hint="default"/>
        <w:lang w:val="vi" w:eastAsia="en-US" w:bidi="ar-SA"/>
      </w:rPr>
    </w:lvl>
  </w:abstractNum>
  <w:abstractNum w:abstractNumId="3">
    <w:multiLevelType w:val="hybridMultilevel"/>
    <w:lvl w:ilvl="0">
      <w:start w:val="1"/>
      <w:numFmt w:val="decimal"/>
      <w:lvlText w:val="%1"/>
      <w:lvlJc w:val="left"/>
      <w:pPr>
        <w:ind w:left="202" w:hanging="228"/>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48" w:hanging="228"/>
      </w:pPr>
      <w:rPr>
        <w:rFonts w:hint="default"/>
        <w:lang w:val="vi" w:eastAsia="en-US" w:bidi="ar-SA"/>
      </w:rPr>
    </w:lvl>
    <w:lvl w:ilvl="2">
      <w:start w:val="0"/>
      <w:numFmt w:val="bullet"/>
      <w:lvlText w:val="•"/>
      <w:lvlJc w:val="left"/>
      <w:pPr>
        <w:ind w:left="2097" w:hanging="228"/>
      </w:pPr>
      <w:rPr>
        <w:rFonts w:hint="default"/>
        <w:lang w:val="vi" w:eastAsia="en-US" w:bidi="ar-SA"/>
      </w:rPr>
    </w:lvl>
    <w:lvl w:ilvl="3">
      <w:start w:val="0"/>
      <w:numFmt w:val="bullet"/>
      <w:lvlText w:val="•"/>
      <w:lvlJc w:val="left"/>
      <w:pPr>
        <w:ind w:left="3045" w:hanging="228"/>
      </w:pPr>
      <w:rPr>
        <w:rFonts w:hint="default"/>
        <w:lang w:val="vi" w:eastAsia="en-US" w:bidi="ar-SA"/>
      </w:rPr>
    </w:lvl>
    <w:lvl w:ilvl="4">
      <w:start w:val="0"/>
      <w:numFmt w:val="bullet"/>
      <w:lvlText w:val="•"/>
      <w:lvlJc w:val="left"/>
      <w:pPr>
        <w:ind w:left="3994" w:hanging="228"/>
      </w:pPr>
      <w:rPr>
        <w:rFonts w:hint="default"/>
        <w:lang w:val="vi" w:eastAsia="en-US" w:bidi="ar-SA"/>
      </w:rPr>
    </w:lvl>
    <w:lvl w:ilvl="5">
      <w:start w:val="0"/>
      <w:numFmt w:val="bullet"/>
      <w:lvlText w:val="•"/>
      <w:lvlJc w:val="left"/>
      <w:pPr>
        <w:ind w:left="4943" w:hanging="228"/>
      </w:pPr>
      <w:rPr>
        <w:rFonts w:hint="default"/>
        <w:lang w:val="vi" w:eastAsia="en-US" w:bidi="ar-SA"/>
      </w:rPr>
    </w:lvl>
    <w:lvl w:ilvl="6">
      <w:start w:val="0"/>
      <w:numFmt w:val="bullet"/>
      <w:lvlText w:val="•"/>
      <w:lvlJc w:val="left"/>
      <w:pPr>
        <w:ind w:left="5891" w:hanging="228"/>
      </w:pPr>
      <w:rPr>
        <w:rFonts w:hint="default"/>
        <w:lang w:val="vi" w:eastAsia="en-US" w:bidi="ar-SA"/>
      </w:rPr>
    </w:lvl>
    <w:lvl w:ilvl="7">
      <w:start w:val="0"/>
      <w:numFmt w:val="bullet"/>
      <w:lvlText w:val="•"/>
      <w:lvlJc w:val="left"/>
      <w:pPr>
        <w:ind w:left="6840" w:hanging="228"/>
      </w:pPr>
      <w:rPr>
        <w:rFonts w:hint="default"/>
        <w:lang w:val="vi" w:eastAsia="en-US" w:bidi="ar-SA"/>
      </w:rPr>
    </w:lvl>
    <w:lvl w:ilvl="8">
      <w:start w:val="0"/>
      <w:numFmt w:val="bullet"/>
      <w:lvlText w:val="•"/>
      <w:lvlJc w:val="left"/>
      <w:pPr>
        <w:ind w:left="7789" w:hanging="228"/>
      </w:pPr>
      <w:rPr>
        <w:rFonts w:hint="default"/>
        <w:lang w:val="vi" w:eastAsia="en-US" w:bidi="ar-SA"/>
      </w:rPr>
    </w:lvl>
  </w:abstractNum>
  <w:abstractNum w:abstractNumId="2">
    <w:multiLevelType w:val="hybridMultilevel"/>
    <w:lvl w:ilvl="0">
      <w:start w:val="1"/>
      <w:numFmt w:val="decimal"/>
      <w:lvlText w:val="[%1]"/>
      <w:lvlJc w:val="left"/>
      <w:pPr>
        <w:ind w:left="202" w:hanging="38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97" w:hanging="152"/>
      </w:pPr>
      <w:rPr>
        <w:rFonts w:hint="default"/>
        <w:lang w:val="vi" w:eastAsia="en-US" w:bidi="ar-SA"/>
      </w:rPr>
    </w:lvl>
    <w:lvl w:ilvl="3">
      <w:start w:val="0"/>
      <w:numFmt w:val="bullet"/>
      <w:lvlText w:val="•"/>
      <w:lvlJc w:val="left"/>
      <w:pPr>
        <w:ind w:left="3045" w:hanging="152"/>
      </w:pPr>
      <w:rPr>
        <w:rFonts w:hint="default"/>
        <w:lang w:val="vi" w:eastAsia="en-US" w:bidi="ar-SA"/>
      </w:rPr>
    </w:lvl>
    <w:lvl w:ilvl="4">
      <w:start w:val="0"/>
      <w:numFmt w:val="bullet"/>
      <w:lvlText w:val="•"/>
      <w:lvlJc w:val="left"/>
      <w:pPr>
        <w:ind w:left="3994" w:hanging="152"/>
      </w:pPr>
      <w:rPr>
        <w:rFonts w:hint="default"/>
        <w:lang w:val="vi" w:eastAsia="en-US" w:bidi="ar-SA"/>
      </w:rPr>
    </w:lvl>
    <w:lvl w:ilvl="5">
      <w:start w:val="0"/>
      <w:numFmt w:val="bullet"/>
      <w:lvlText w:val="•"/>
      <w:lvlJc w:val="left"/>
      <w:pPr>
        <w:ind w:left="4943" w:hanging="152"/>
      </w:pPr>
      <w:rPr>
        <w:rFonts w:hint="default"/>
        <w:lang w:val="vi" w:eastAsia="en-US" w:bidi="ar-SA"/>
      </w:rPr>
    </w:lvl>
    <w:lvl w:ilvl="6">
      <w:start w:val="0"/>
      <w:numFmt w:val="bullet"/>
      <w:lvlText w:val="•"/>
      <w:lvlJc w:val="left"/>
      <w:pPr>
        <w:ind w:left="5891" w:hanging="152"/>
      </w:pPr>
      <w:rPr>
        <w:rFonts w:hint="default"/>
        <w:lang w:val="vi" w:eastAsia="en-US" w:bidi="ar-SA"/>
      </w:rPr>
    </w:lvl>
    <w:lvl w:ilvl="7">
      <w:start w:val="0"/>
      <w:numFmt w:val="bullet"/>
      <w:lvlText w:val="•"/>
      <w:lvlJc w:val="left"/>
      <w:pPr>
        <w:ind w:left="6840" w:hanging="152"/>
      </w:pPr>
      <w:rPr>
        <w:rFonts w:hint="default"/>
        <w:lang w:val="vi" w:eastAsia="en-US" w:bidi="ar-SA"/>
      </w:rPr>
    </w:lvl>
    <w:lvl w:ilvl="8">
      <w:start w:val="0"/>
      <w:numFmt w:val="bullet"/>
      <w:lvlText w:val="•"/>
      <w:lvlJc w:val="left"/>
      <w:pPr>
        <w:ind w:left="7789" w:hanging="152"/>
      </w:pPr>
      <w:rPr>
        <w:rFonts w:hint="default"/>
        <w:lang w:val="vi" w:eastAsia="en-US" w:bidi="ar-SA"/>
      </w:rPr>
    </w:lvl>
  </w:abstractNum>
  <w:abstractNum w:abstractNumId="1">
    <w:multiLevelType w:val="hybridMultilevel"/>
    <w:lvl w:ilvl="0">
      <w:start w:val="0"/>
      <w:numFmt w:val="bullet"/>
      <w:lvlText w:val="-"/>
      <w:lvlJc w:val="left"/>
      <w:pPr>
        <w:ind w:left="202" w:hanging="15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48" w:hanging="156"/>
      </w:pPr>
      <w:rPr>
        <w:rFonts w:hint="default"/>
        <w:lang w:val="vi" w:eastAsia="en-US" w:bidi="ar-SA"/>
      </w:rPr>
    </w:lvl>
    <w:lvl w:ilvl="2">
      <w:start w:val="0"/>
      <w:numFmt w:val="bullet"/>
      <w:lvlText w:val="•"/>
      <w:lvlJc w:val="left"/>
      <w:pPr>
        <w:ind w:left="2097" w:hanging="156"/>
      </w:pPr>
      <w:rPr>
        <w:rFonts w:hint="default"/>
        <w:lang w:val="vi" w:eastAsia="en-US" w:bidi="ar-SA"/>
      </w:rPr>
    </w:lvl>
    <w:lvl w:ilvl="3">
      <w:start w:val="0"/>
      <w:numFmt w:val="bullet"/>
      <w:lvlText w:val="•"/>
      <w:lvlJc w:val="left"/>
      <w:pPr>
        <w:ind w:left="3045" w:hanging="156"/>
      </w:pPr>
      <w:rPr>
        <w:rFonts w:hint="default"/>
        <w:lang w:val="vi" w:eastAsia="en-US" w:bidi="ar-SA"/>
      </w:rPr>
    </w:lvl>
    <w:lvl w:ilvl="4">
      <w:start w:val="0"/>
      <w:numFmt w:val="bullet"/>
      <w:lvlText w:val="•"/>
      <w:lvlJc w:val="left"/>
      <w:pPr>
        <w:ind w:left="3994" w:hanging="156"/>
      </w:pPr>
      <w:rPr>
        <w:rFonts w:hint="default"/>
        <w:lang w:val="vi" w:eastAsia="en-US" w:bidi="ar-SA"/>
      </w:rPr>
    </w:lvl>
    <w:lvl w:ilvl="5">
      <w:start w:val="0"/>
      <w:numFmt w:val="bullet"/>
      <w:lvlText w:val="•"/>
      <w:lvlJc w:val="left"/>
      <w:pPr>
        <w:ind w:left="4943" w:hanging="156"/>
      </w:pPr>
      <w:rPr>
        <w:rFonts w:hint="default"/>
        <w:lang w:val="vi" w:eastAsia="en-US" w:bidi="ar-SA"/>
      </w:rPr>
    </w:lvl>
    <w:lvl w:ilvl="6">
      <w:start w:val="0"/>
      <w:numFmt w:val="bullet"/>
      <w:lvlText w:val="•"/>
      <w:lvlJc w:val="left"/>
      <w:pPr>
        <w:ind w:left="5891" w:hanging="156"/>
      </w:pPr>
      <w:rPr>
        <w:rFonts w:hint="default"/>
        <w:lang w:val="vi" w:eastAsia="en-US" w:bidi="ar-SA"/>
      </w:rPr>
    </w:lvl>
    <w:lvl w:ilvl="7">
      <w:start w:val="0"/>
      <w:numFmt w:val="bullet"/>
      <w:lvlText w:val="•"/>
      <w:lvlJc w:val="left"/>
      <w:pPr>
        <w:ind w:left="6840" w:hanging="156"/>
      </w:pPr>
      <w:rPr>
        <w:rFonts w:hint="default"/>
        <w:lang w:val="vi" w:eastAsia="en-US" w:bidi="ar-SA"/>
      </w:rPr>
    </w:lvl>
    <w:lvl w:ilvl="8">
      <w:start w:val="0"/>
      <w:numFmt w:val="bullet"/>
      <w:lvlText w:val="•"/>
      <w:lvlJc w:val="left"/>
      <w:pPr>
        <w:ind w:left="7789" w:hanging="156"/>
      </w:pPr>
      <w:rPr>
        <w:rFonts w:hint="default"/>
        <w:lang w:val="vi" w:eastAsia="en-US" w:bidi="ar-SA"/>
      </w:rPr>
    </w:lvl>
  </w:abstractNum>
  <w:abstractNum w:abstractNumId="0">
    <w:multiLevelType w:val="hybridMultilevel"/>
    <w:lvl w:ilvl="0">
      <w:start w:val="1"/>
      <w:numFmt w:val="decimal"/>
      <w:lvlText w:val="%1."/>
      <w:lvlJc w:val="left"/>
      <w:pPr>
        <w:ind w:left="1181"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30" w:hanging="260"/>
      </w:pPr>
      <w:rPr>
        <w:rFonts w:hint="default"/>
        <w:lang w:val="vi" w:eastAsia="en-US" w:bidi="ar-SA"/>
      </w:rPr>
    </w:lvl>
    <w:lvl w:ilvl="2">
      <w:start w:val="0"/>
      <w:numFmt w:val="bullet"/>
      <w:lvlText w:val="•"/>
      <w:lvlJc w:val="left"/>
      <w:pPr>
        <w:ind w:left="2881" w:hanging="260"/>
      </w:pPr>
      <w:rPr>
        <w:rFonts w:hint="default"/>
        <w:lang w:val="vi" w:eastAsia="en-US" w:bidi="ar-SA"/>
      </w:rPr>
    </w:lvl>
    <w:lvl w:ilvl="3">
      <w:start w:val="0"/>
      <w:numFmt w:val="bullet"/>
      <w:lvlText w:val="•"/>
      <w:lvlJc w:val="left"/>
      <w:pPr>
        <w:ind w:left="3731" w:hanging="260"/>
      </w:pPr>
      <w:rPr>
        <w:rFonts w:hint="default"/>
        <w:lang w:val="vi" w:eastAsia="en-US" w:bidi="ar-SA"/>
      </w:rPr>
    </w:lvl>
    <w:lvl w:ilvl="4">
      <w:start w:val="0"/>
      <w:numFmt w:val="bullet"/>
      <w:lvlText w:val="•"/>
      <w:lvlJc w:val="left"/>
      <w:pPr>
        <w:ind w:left="4582" w:hanging="260"/>
      </w:pPr>
      <w:rPr>
        <w:rFonts w:hint="default"/>
        <w:lang w:val="vi" w:eastAsia="en-US" w:bidi="ar-SA"/>
      </w:rPr>
    </w:lvl>
    <w:lvl w:ilvl="5">
      <w:start w:val="0"/>
      <w:numFmt w:val="bullet"/>
      <w:lvlText w:val="•"/>
      <w:lvlJc w:val="left"/>
      <w:pPr>
        <w:ind w:left="5433" w:hanging="260"/>
      </w:pPr>
      <w:rPr>
        <w:rFonts w:hint="default"/>
        <w:lang w:val="vi" w:eastAsia="en-US" w:bidi="ar-SA"/>
      </w:rPr>
    </w:lvl>
    <w:lvl w:ilvl="6">
      <w:start w:val="0"/>
      <w:numFmt w:val="bullet"/>
      <w:lvlText w:val="•"/>
      <w:lvlJc w:val="left"/>
      <w:pPr>
        <w:ind w:left="6283" w:hanging="260"/>
      </w:pPr>
      <w:rPr>
        <w:rFonts w:hint="default"/>
        <w:lang w:val="vi" w:eastAsia="en-US" w:bidi="ar-SA"/>
      </w:rPr>
    </w:lvl>
    <w:lvl w:ilvl="7">
      <w:start w:val="0"/>
      <w:numFmt w:val="bullet"/>
      <w:lvlText w:val="•"/>
      <w:lvlJc w:val="left"/>
      <w:pPr>
        <w:ind w:left="7134" w:hanging="260"/>
      </w:pPr>
      <w:rPr>
        <w:rFonts w:hint="default"/>
        <w:lang w:val="vi" w:eastAsia="en-US" w:bidi="ar-SA"/>
      </w:rPr>
    </w:lvl>
    <w:lvl w:ilvl="8">
      <w:start w:val="0"/>
      <w:numFmt w:val="bullet"/>
      <w:lvlText w:val="•"/>
      <w:lvlJc w:val="left"/>
      <w:pPr>
        <w:ind w:left="7985" w:hanging="2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202"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241"/>
      <w:ind w:left="1744" w:right="1674"/>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1"/>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2023-04-24T18:57:09Z</dcterms:created>
  <dcterms:modified xsi:type="dcterms:W3CDTF">2023-04-24T18:57:09Z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