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ind w:left="0" w:right="0" w:firstLine="0"/>
        <w:jc w:val="left"/>
        <w:rPr>
          <w:sz w:val="2"/>
        </w:rPr>
      </w:pPr>
    </w:p>
    <w:tbl>
      <w:tblPr>
        <w:tblW w:w="0" w:type="auto"/>
        <w:jc w:val="left"/>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70"/>
        <w:gridCol w:w="5761"/>
      </w:tblGrid>
      <w:tr>
        <w:trPr>
          <w:trHeight w:val="1691" w:hRule="atLeast"/>
        </w:trPr>
        <w:tc>
          <w:tcPr>
            <w:tcW w:w="3370" w:type="dxa"/>
          </w:tcPr>
          <w:p>
            <w:pPr>
              <w:pStyle w:val="TableParagraph"/>
              <w:ind w:left="285" w:firstLine="134"/>
              <w:rPr>
                <w:b/>
                <w:sz w:val="26"/>
              </w:rPr>
            </w:pPr>
            <w:r>
              <w:rPr>
                <w:b/>
                <w:sz w:val="26"/>
              </w:rPr>
              <w:t>TOÀ ÁN NHÂN DÂN HUYỆN</w:t>
            </w:r>
            <w:r>
              <w:rPr>
                <w:b/>
                <w:spacing w:val="-7"/>
                <w:sz w:val="26"/>
              </w:rPr>
              <w:t> </w:t>
            </w:r>
            <w:r>
              <w:rPr>
                <w:b/>
                <w:sz w:val="26"/>
              </w:rPr>
              <w:t>THANH</w:t>
            </w:r>
            <w:r>
              <w:rPr>
                <w:b/>
                <w:spacing w:val="-9"/>
                <w:sz w:val="26"/>
              </w:rPr>
              <w:t> </w:t>
            </w:r>
            <w:r>
              <w:rPr>
                <w:b/>
                <w:spacing w:val="-4"/>
                <w:sz w:val="26"/>
              </w:rPr>
              <w:t>MIỆN</w:t>
            </w:r>
          </w:p>
          <w:p>
            <w:pPr>
              <w:pStyle w:val="TableParagraph"/>
              <w:spacing w:line="299" w:lineRule="exact"/>
              <w:ind w:left="515" w:firstLine="0"/>
              <w:rPr>
                <w:b/>
                <w:sz w:val="26"/>
              </w:rPr>
            </w:pPr>
            <w:r>
              <w:rPr>
                <w:b/>
                <w:sz w:val="26"/>
              </w:rPr>
              <w:t>TỈNH</w:t>
            </w:r>
            <w:r>
              <w:rPr>
                <w:b/>
                <w:spacing w:val="-7"/>
                <w:sz w:val="26"/>
              </w:rPr>
              <w:t> </w:t>
            </w:r>
            <w:r>
              <w:rPr>
                <w:b/>
                <w:sz w:val="26"/>
              </w:rPr>
              <w:t>HẢI</w:t>
            </w:r>
            <w:r>
              <w:rPr>
                <w:b/>
                <w:spacing w:val="-6"/>
                <w:sz w:val="26"/>
              </w:rPr>
              <w:t> </w:t>
            </w:r>
            <w:r>
              <w:rPr>
                <w:b/>
                <w:spacing w:val="-4"/>
                <w:sz w:val="26"/>
              </w:rPr>
              <w:t>DƯƠNG</w:t>
            </w:r>
          </w:p>
          <w:p>
            <w:pPr>
              <w:pStyle w:val="TableParagraph"/>
              <w:spacing w:line="20" w:lineRule="exact"/>
              <w:ind w:left="1127" w:firstLine="0"/>
              <w:rPr>
                <w:sz w:val="2"/>
              </w:rPr>
            </w:pPr>
            <w:r>
              <w:rPr>
                <w:sz w:val="2"/>
              </w:rPr>
              <w:pict>
                <v:group style="width:51.95pt;height:.75pt;mso-position-horizontal-relative:char;mso-position-vertical-relative:line" id="docshapegroup1" coordorigin="0,0" coordsize="1039,15">
                  <v:line style="position:absolute" from="0,8" to="1039,8" stroked="true" strokeweight=".75pt" strokecolor="#000000">
                    <v:stroke dashstyle="solid"/>
                  </v:line>
                </v:group>
              </w:pict>
            </w:r>
            <w:r>
              <w:rPr>
                <w:sz w:val="2"/>
              </w:rPr>
            </w:r>
          </w:p>
          <w:p>
            <w:pPr>
              <w:pStyle w:val="TableParagraph"/>
              <w:spacing w:line="320" w:lineRule="atLeast" w:before="110"/>
              <w:ind w:left="50" w:firstLine="0"/>
              <w:rPr>
                <w:sz w:val="28"/>
              </w:rPr>
            </w:pPr>
            <w:r>
              <w:rPr>
                <w:sz w:val="28"/>
              </w:rPr>
              <w:t>Bản</w:t>
            </w:r>
            <w:r>
              <w:rPr>
                <w:spacing w:val="-12"/>
                <w:sz w:val="28"/>
              </w:rPr>
              <w:t> </w:t>
            </w:r>
            <w:r>
              <w:rPr>
                <w:sz w:val="28"/>
              </w:rPr>
              <w:t>án</w:t>
            </w:r>
            <w:r>
              <w:rPr>
                <w:spacing w:val="-12"/>
                <w:sz w:val="28"/>
              </w:rPr>
              <w:t> </w:t>
            </w:r>
            <w:r>
              <w:rPr>
                <w:sz w:val="28"/>
              </w:rPr>
              <w:t>số:</w:t>
            </w:r>
            <w:r>
              <w:rPr>
                <w:spacing w:val="-14"/>
                <w:sz w:val="28"/>
              </w:rPr>
              <w:t> </w:t>
            </w:r>
            <w:r>
              <w:rPr>
                <w:sz w:val="28"/>
              </w:rPr>
              <w:t>45/2022/HS-ST Ngày: 21-12-2022</w:t>
            </w:r>
          </w:p>
        </w:tc>
        <w:tc>
          <w:tcPr>
            <w:tcW w:w="5761" w:type="dxa"/>
          </w:tcPr>
          <w:p>
            <w:pPr>
              <w:pStyle w:val="TableParagraph"/>
              <w:spacing w:line="287" w:lineRule="exact"/>
              <w:ind w:left="300" w:right="57" w:firstLine="0"/>
              <w:jc w:val="center"/>
              <w:rPr>
                <w:b/>
                <w:sz w:val="26"/>
              </w:rPr>
            </w:pPr>
            <w:r>
              <w:rPr>
                <w:b/>
                <w:sz w:val="26"/>
              </w:rPr>
              <w:t>CỘNG</w:t>
            </w:r>
            <w:r>
              <w:rPr>
                <w:b/>
                <w:spacing w:val="-8"/>
                <w:sz w:val="26"/>
              </w:rPr>
              <w:t> </w:t>
            </w:r>
            <w:r>
              <w:rPr>
                <w:b/>
                <w:sz w:val="26"/>
              </w:rPr>
              <w:t>HOÀ</w:t>
            </w:r>
            <w:r>
              <w:rPr>
                <w:b/>
                <w:spacing w:val="-8"/>
                <w:sz w:val="26"/>
              </w:rPr>
              <w:t> </w:t>
            </w:r>
            <w:r>
              <w:rPr>
                <w:b/>
                <w:sz w:val="26"/>
              </w:rPr>
              <w:t>XÃ</w:t>
            </w:r>
            <w:r>
              <w:rPr>
                <w:b/>
                <w:spacing w:val="-4"/>
                <w:sz w:val="26"/>
              </w:rPr>
              <w:t> </w:t>
            </w:r>
            <w:r>
              <w:rPr>
                <w:b/>
                <w:sz w:val="26"/>
              </w:rPr>
              <w:t>HỘI</w:t>
            </w:r>
            <w:r>
              <w:rPr>
                <w:b/>
                <w:spacing w:val="-6"/>
                <w:sz w:val="26"/>
              </w:rPr>
              <w:t> </w:t>
            </w:r>
            <w:r>
              <w:rPr>
                <w:b/>
                <w:sz w:val="26"/>
              </w:rPr>
              <w:t>CHỦ</w:t>
            </w:r>
            <w:r>
              <w:rPr>
                <w:b/>
                <w:spacing w:val="-8"/>
                <w:sz w:val="26"/>
              </w:rPr>
              <w:t> </w:t>
            </w:r>
            <w:r>
              <w:rPr>
                <w:b/>
                <w:sz w:val="26"/>
              </w:rPr>
              <w:t>NGHĨA</w:t>
            </w:r>
            <w:r>
              <w:rPr>
                <w:b/>
                <w:spacing w:val="-7"/>
                <w:sz w:val="26"/>
              </w:rPr>
              <w:t> </w:t>
            </w:r>
            <w:r>
              <w:rPr>
                <w:b/>
                <w:sz w:val="26"/>
              </w:rPr>
              <w:t>VIỆT</w:t>
            </w:r>
            <w:r>
              <w:rPr>
                <w:b/>
                <w:spacing w:val="-6"/>
                <w:sz w:val="26"/>
              </w:rPr>
              <w:t> </w:t>
            </w:r>
            <w:r>
              <w:rPr>
                <w:b/>
                <w:spacing w:val="-5"/>
                <w:sz w:val="26"/>
              </w:rPr>
              <w:t>NAM</w:t>
            </w:r>
          </w:p>
          <w:p>
            <w:pPr>
              <w:pStyle w:val="TableParagraph"/>
              <w:spacing w:line="322" w:lineRule="exact"/>
              <w:ind w:left="300" w:right="49" w:firstLine="0"/>
              <w:jc w:val="center"/>
              <w:rPr>
                <w:b/>
                <w:sz w:val="28"/>
              </w:rPr>
            </w:pPr>
            <w:r>
              <w:rPr>
                <w:b/>
                <w:sz w:val="28"/>
                <w:u w:val="single"/>
              </w:rPr>
              <w:t>Độc</w:t>
            </w:r>
            <w:r>
              <w:rPr>
                <w:b/>
                <w:spacing w:val="-2"/>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3"/>
                <w:sz w:val="28"/>
                <w:u w:val="single"/>
              </w:rPr>
              <w:t> </w:t>
            </w:r>
            <w:r>
              <w:rPr>
                <w:b/>
                <w:sz w:val="28"/>
                <w:u w:val="single"/>
              </w:rPr>
              <w:t>do -</w:t>
            </w:r>
            <w:r>
              <w:rPr>
                <w:b/>
                <w:spacing w:val="-3"/>
                <w:sz w:val="28"/>
                <w:u w:val="single"/>
              </w:rPr>
              <w:t> </w:t>
            </w:r>
            <w:r>
              <w:rPr>
                <w:b/>
                <w:sz w:val="28"/>
                <w:u w:val="single"/>
              </w:rPr>
              <w:t>Hạnh</w:t>
            </w:r>
            <w:r>
              <w:rPr>
                <w:b/>
                <w:spacing w:val="-2"/>
                <w:sz w:val="28"/>
                <w:u w:val="single"/>
              </w:rPr>
              <w:t> </w:t>
            </w:r>
            <w:r>
              <w:rPr>
                <w:b/>
                <w:spacing w:val="-4"/>
                <w:sz w:val="28"/>
                <w:u w:val="single"/>
              </w:rPr>
              <w:t>phúc</w:t>
            </w:r>
          </w:p>
        </w:tc>
      </w:tr>
    </w:tbl>
    <w:p>
      <w:pPr>
        <w:pStyle w:val="Heading1"/>
        <w:spacing w:line="322" w:lineRule="exact" w:before="82"/>
      </w:pPr>
      <w:r>
        <w:rPr/>
        <w:t>NHÂN</w:t>
      </w:r>
      <w:r>
        <w:rPr>
          <w:spacing w:val="-6"/>
        </w:rPr>
        <w:t> </w:t>
      </w:r>
      <w:r>
        <w:rPr>
          <w:spacing w:val="-4"/>
        </w:rPr>
        <w:t>DANH</w:t>
      </w:r>
    </w:p>
    <w:p>
      <w:pPr>
        <w:spacing w:line="321" w:lineRule="exact" w:before="0"/>
        <w:ind w:left="1023" w:right="991" w:firstLine="0"/>
        <w:jc w:val="center"/>
        <w:rPr>
          <w:b/>
          <w:sz w:val="28"/>
        </w:rPr>
      </w:pPr>
      <w:r>
        <w:rPr>
          <w:b/>
          <w:sz w:val="28"/>
        </w:rPr>
        <w:t>NƯỚC</w:t>
      </w:r>
      <w:r>
        <w:rPr>
          <w:b/>
          <w:spacing w:val="-3"/>
          <w:sz w:val="28"/>
        </w:rPr>
        <w:t> </w:t>
      </w:r>
      <w:r>
        <w:rPr>
          <w:b/>
          <w:sz w:val="28"/>
        </w:rPr>
        <w:t>CỘNG</w:t>
      </w:r>
      <w:r>
        <w:rPr>
          <w:b/>
          <w:spacing w:val="-3"/>
          <w:sz w:val="28"/>
        </w:rPr>
        <w:t> </w:t>
      </w:r>
      <w:r>
        <w:rPr>
          <w:b/>
          <w:sz w:val="28"/>
        </w:rPr>
        <w:t>HÒA</w:t>
      </w:r>
      <w:r>
        <w:rPr>
          <w:b/>
          <w:spacing w:val="-2"/>
          <w:sz w:val="28"/>
        </w:rPr>
        <w:t> </w:t>
      </w:r>
      <w:r>
        <w:rPr>
          <w:b/>
          <w:sz w:val="28"/>
        </w:rPr>
        <w:t>XÃ</w:t>
      </w:r>
      <w:r>
        <w:rPr>
          <w:b/>
          <w:spacing w:val="-3"/>
          <w:sz w:val="28"/>
        </w:rPr>
        <w:t> </w:t>
      </w:r>
      <w:r>
        <w:rPr>
          <w:b/>
          <w:sz w:val="28"/>
        </w:rPr>
        <w:t>HỘI</w:t>
      </w:r>
      <w:r>
        <w:rPr>
          <w:b/>
          <w:spacing w:val="-6"/>
          <w:sz w:val="28"/>
        </w:rPr>
        <w:t> </w:t>
      </w:r>
      <w:r>
        <w:rPr>
          <w:b/>
          <w:sz w:val="28"/>
        </w:rPr>
        <w:t>CHỦ</w:t>
      </w:r>
      <w:r>
        <w:rPr>
          <w:b/>
          <w:spacing w:val="-2"/>
          <w:sz w:val="28"/>
        </w:rPr>
        <w:t> </w:t>
      </w:r>
      <w:r>
        <w:rPr>
          <w:b/>
          <w:sz w:val="28"/>
        </w:rPr>
        <w:t>NGHĨA</w:t>
      </w:r>
      <w:r>
        <w:rPr>
          <w:b/>
          <w:spacing w:val="-2"/>
          <w:sz w:val="28"/>
        </w:rPr>
        <w:t> </w:t>
      </w:r>
      <w:r>
        <w:rPr>
          <w:b/>
          <w:sz w:val="28"/>
        </w:rPr>
        <w:t>VIỆT</w:t>
      </w:r>
      <w:r>
        <w:rPr>
          <w:b/>
          <w:spacing w:val="-6"/>
          <w:sz w:val="28"/>
        </w:rPr>
        <w:t> </w:t>
      </w:r>
      <w:r>
        <w:rPr>
          <w:b/>
          <w:spacing w:val="-5"/>
          <w:sz w:val="28"/>
        </w:rPr>
        <w:t>NAM</w:t>
      </w:r>
    </w:p>
    <w:p>
      <w:pPr>
        <w:spacing w:line="298" w:lineRule="exact" w:before="0"/>
        <w:ind w:left="1023" w:right="994" w:firstLine="0"/>
        <w:jc w:val="center"/>
        <w:rPr>
          <w:b/>
          <w:sz w:val="26"/>
        </w:rPr>
      </w:pPr>
      <w:r>
        <w:rPr>
          <w:b/>
          <w:sz w:val="26"/>
        </w:rPr>
        <w:t>TÒA</w:t>
      </w:r>
      <w:r>
        <w:rPr>
          <w:b/>
          <w:spacing w:val="-8"/>
          <w:sz w:val="26"/>
        </w:rPr>
        <w:t> </w:t>
      </w:r>
      <w:r>
        <w:rPr>
          <w:b/>
          <w:sz w:val="26"/>
        </w:rPr>
        <w:t>ÁN</w:t>
      </w:r>
      <w:r>
        <w:rPr>
          <w:b/>
          <w:spacing w:val="-5"/>
          <w:sz w:val="26"/>
        </w:rPr>
        <w:t> </w:t>
      </w:r>
      <w:r>
        <w:rPr>
          <w:b/>
          <w:sz w:val="26"/>
        </w:rPr>
        <w:t>NHÂN</w:t>
      </w:r>
      <w:r>
        <w:rPr>
          <w:b/>
          <w:spacing w:val="-5"/>
          <w:sz w:val="26"/>
        </w:rPr>
        <w:t> </w:t>
      </w:r>
      <w:r>
        <w:rPr>
          <w:b/>
          <w:sz w:val="26"/>
        </w:rPr>
        <w:t>DÂN</w:t>
      </w:r>
      <w:r>
        <w:rPr>
          <w:b/>
          <w:spacing w:val="-7"/>
          <w:sz w:val="26"/>
        </w:rPr>
        <w:t> </w:t>
      </w:r>
      <w:r>
        <w:rPr>
          <w:b/>
          <w:sz w:val="26"/>
        </w:rPr>
        <w:t>HUYỆN</w:t>
      </w:r>
      <w:r>
        <w:rPr>
          <w:b/>
          <w:spacing w:val="-6"/>
          <w:sz w:val="26"/>
        </w:rPr>
        <w:t> </w:t>
      </w:r>
      <w:r>
        <w:rPr>
          <w:b/>
          <w:sz w:val="26"/>
        </w:rPr>
        <w:t>THANH</w:t>
      </w:r>
      <w:r>
        <w:rPr>
          <w:b/>
          <w:spacing w:val="-5"/>
          <w:sz w:val="26"/>
        </w:rPr>
        <w:t> </w:t>
      </w:r>
      <w:r>
        <w:rPr>
          <w:b/>
          <w:sz w:val="26"/>
        </w:rPr>
        <w:t>MIỆN,</w:t>
      </w:r>
      <w:r>
        <w:rPr>
          <w:b/>
          <w:spacing w:val="-8"/>
          <w:sz w:val="26"/>
        </w:rPr>
        <w:t> </w:t>
      </w:r>
      <w:r>
        <w:rPr>
          <w:b/>
          <w:sz w:val="26"/>
        </w:rPr>
        <w:t>TỈNH</w:t>
      </w:r>
      <w:r>
        <w:rPr>
          <w:b/>
          <w:spacing w:val="-7"/>
          <w:sz w:val="26"/>
        </w:rPr>
        <w:t> </w:t>
      </w:r>
      <w:r>
        <w:rPr>
          <w:b/>
          <w:sz w:val="26"/>
        </w:rPr>
        <w:t>HẢI</w:t>
      </w:r>
      <w:r>
        <w:rPr>
          <w:b/>
          <w:spacing w:val="-7"/>
          <w:sz w:val="26"/>
        </w:rPr>
        <w:t> </w:t>
      </w:r>
      <w:r>
        <w:rPr>
          <w:b/>
          <w:spacing w:val="-2"/>
          <w:sz w:val="26"/>
        </w:rPr>
        <w:t>DƯƠNG</w:t>
      </w:r>
    </w:p>
    <w:p>
      <w:pPr>
        <w:spacing w:line="322" w:lineRule="exact" w:before="0"/>
        <w:ind w:left="881" w:right="0" w:firstLine="0"/>
        <w:jc w:val="left"/>
        <w:rPr>
          <w:b/>
          <w:i/>
          <w:sz w:val="28"/>
        </w:rPr>
      </w:pPr>
      <w:r>
        <w:rPr>
          <w:b/>
          <w:i/>
          <w:sz w:val="28"/>
        </w:rPr>
        <w:t>-</w:t>
      </w:r>
      <w:r>
        <w:rPr>
          <w:b/>
          <w:i/>
          <w:spacing w:val="-6"/>
          <w:sz w:val="28"/>
        </w:rPr>
        <w:t> </w:t>
      </w:r>
      <w:r>
        <w:rPr>
          <w:b/>
          <w:i/>
          <w:sz w:val="28"/>
        </w:rPr>
        <w:t>Thành</w:t>
      </w:r>
      <w:r>
        <w:rPr>
          <w:b/>
          <w:i/>
          <w:spacing w:val="-3"/>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5"/>
          <w:sz w:val="28"/>
        </w:rPr>
        <w:t> </w:t>
      </w:r>
      <w:r>
        <w:rPr>
          <w:b/>
          <w:i/>
          <w:sz w:val="28"/>
        </w:rPr>
        <w:t>sơ</w:t>
      </w:r>
      <w:r>
        <w:rPr>
          <w:b/>
          <w:i/>
          <w:spacing w:val="-5"/>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6"/>
        <w:ind w:left="881"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1"/>
          <w:sz w:val="28"/>
        </w:rPr>
        <w:t> </w:t>
      </w:r>
      <w:r>
        <w:rPr>
          <w:i/>
          <w:sz w:val="28"/>
        </w:rPr>
        <w:t>tọa</w:t>
      </w:r>
      <w:r>
        <w:rPr>
          <w:i/>
          <w:spacing w:val="-4"/>
          <w:sz w:val="28"/>
        </w:rPr>
        <w:t> </w:t>
      </w:r>
      <w:r>
        <w:rPr>
          <w:i/>
          <w:sz w:val="28"/>
        </w:rPr>
        <w:t>phiên</w:t>
      </w:r>
      <w:r>
        <w:rPr>
          <w:i/>
          <w:spacing w:val="-2"/>
          <w:sz w:val="28"/>
        </w:rPr>
        <w:t> </w:t>
      </w:r>
      <w:r>
        <w:rPr>
          <w:i/>
          <w:sz w:val="28"/>
        </w:rPr>
        <w:t>tòa:</w:t>
      </w:r>
      <w:r>
        <w:rPr>
          <w:i/>
          <w:spacing w:val="-3"/>
          <w:sz w:val="28"/>
        </w:rPr>
        <w:t> </w:t>
      </w:r>
      <w:r>
        <w:rPr>
          <w:sz w:val="28"/>
        </w:rPr>
        <w:t>Ông</w:t>
      </w:r>
      <w:r>
        <w:rPr>
          <w:spacing w:val="-2"/>
          <w:sz w:val="28"/>
        </w:rPr>
        <w:t> </w:t>
      </w:r>
      <w:r>
        <w:rPr>
          <w:sz w:val="28"/>
        </w:rPr>
        <w:t>Phạm</w:t>
      </w:r>
      <w:r>
        <w:rPr>
          <w:spacing w:val="-3"/>
          <w:sz w:val="28"/>
        </w:rPr>
        <w:t> </w:t>
      </w:r>
      <w:r>
        <w:rPr>
          <w:sz w:val="28"/>
        </w:rPr>
        <w:t>Đức</w:t>
      </w:r>
      <w:r>
        <w:rPr>
          <w:spacing w:val="-3"/>
          <w:sz w:val="28"/>
        </w:rPr>
        <w:t> </w:t>
      </w:r>
      <w:r>
        <w:rPr>
          <w:spacing w:val="-2"/>
          <w:sz w:val="28"/>
        </w:rPr>
        <w:t>Chính.</w:t>
      </w:r>
    </w:p>
    <w:p>
      <w:pPr>
        <w:spacing w:before="17"/>
        <w:ind w:left="881" w:right="0" w:firstLine="0"/>
        <w:jc w:val="left"/>
        <w:rPr>
          <w:i/>
          <w:sz w:val="28"/>
        </w:rPr>
      </w:pPr>
      <w:r>
        <w:rPr>
          <w:i/>
          <w:sz w:val="28"/>
        </w:rPr>
        <w:t>Các</w:t>
      </w:r>
      <w:r>
        <w:rPr>
          <w:i/>
          <w:spacing w:val="-6"/>
          <w:sz w:val="28"/>
        </w:rPr>
        <w:t> </w:t>
      </w:r>
      <w:r>
        <w:rPr>
          <w:i/>
          <w:sz w:val="28"/>
        </w:rPr>
        <w:t>Hội</w:t>
      </w:r>
      <w:r>
        <w:rPr>
          <w:i/>
          <w:spacing w:val="-1"/>
          <w:sz w:val="28"/>
        </w:rPr>
        <w:t> </w:t>
      </w:r>
      <w:r>
        <w:rPr>
          <w:i/>
          <w:sz w:val="28"/>
        </w:rPr>
        <w:t>thẩm</w:t>
      </w:r>
      <w:r>
        <w:rPr>
          <w:i/>
          <w:spacing w:val="-6"/>
          <w:sz w:val="28"/>
        </w:rPr>
        <w:t> </w:t>
      </w:r>
      <w:r>
        <w:rPr>
          <w:i/>
          <w:sz w:val="28"/>
        </w:rPr>
        <w:t>nhân</w:t>
      </w:r>
      <w:r>
        <w:rPr>
          <w:i/>
          <w:spacing w:val="-1"/>
          <w:sz w:val="28"/>
        </w:rPr>
        <w:t> </w:t>
      </w:r>
      <w:r>
        <w:rPr>
          <w:i/>
          <w:spacing w:val="-4"/>
          <w:sz w:val="28"/>
        </w:rPr>
        <w:t>dân:</w:t>
      </w:r>
    </w:p>
    <w:p>
      <w:pPr>
        <w:pStyle w:val="BodyText"/>
        <w:spacing w:line="252" w:lineRule="auto" w:before="16"/>
        <w:ind w:left="881" w:right="6124" w:firstLine="0"/>
        <w:jc w:val="left"/>
      </w:pPr>
      <w:r>
        <w:rPr/>
        <w:t>Bà</w:t>
      </w:r>
      <w:r>
        <w:rPr>
          <w:spacing w:val="-12"/>
        </w:rPr>
        <w:t> </w:t>
      </w:r>
      <w:r>
        <w:rPr/>
        <w:t>Đoàn</w:t>
      </w:r>
      <w:r>
        <w:rPr>
          <w:spacing w:val="-11"/>
        </w:rPr>
        <w:t> </w:t>
      </w:r>
      <w:r>
        <w:rPr/>
        <w:t>Thị</w:t>
      </w:r>
      <w:r>
        <w:rPr>
          <w:spacing w:val="-11"/>
        </w:rPr>
        <w:t> </w:t>
      </w:r>
      <w:r>
        <w:rPr/>
        <w:t>Chuyền Bà Nguyễn Thị Hoài</w:t>
      </w:r>
    </w:p>
    <w:p>
      <w:pPr>
        <w:pStyle w:val="ListParagraph"/>
        <w:numPr>
          <w:ilvl w:val="0"/>
          <w:numId w:val="1"/>
        </w:numPr>
        <w:tabs>
          <w:tab w:pos="1091" w:val="left" w:leader="none"/>
        </w:tabs>
        <w:spacing w:line="252" w:lineRule="auto" w:before="1" w:after="0"/>
        <w:ind w:left="162" w:right="128" w:firstLine="719"/>
        <w:jc w:val="both"/>
        <w:rPr>
          <w:sz w:val="28"/>
        </w:rPr>
      </w:pPr>
      <w:r>
        <w:rPr>
          <w:b/>
          <w:i/>
          <w:sz w:val="28"/>
        </w:rPr>
        <w:t>Thư ký phiên tòa</w:t>
      </w:r>
      <w:r>
        <w:rPr>
          <w:b/>
          <w:sz w:val="28"/>
        </w:rPr>
        <w:t>: </w:t>
      </w:r>
      <w:r>
        <w:rPr>
          <w:sz w:val="28"/>
        </w:rPr>
        <w:t>Ông Nguyễn Văn Hùng - Thư ký Tòa án nhân dân huyện Thanh Miện, tỉnh Hải Dương.</w:t>
      </w:r>
    </w:p>
    <w:p>
      <w:pPr>
        <w:pStyle w:val="ListParagraph"/>
        <w:numPr>
          <w:ilvl w:val="0"/>
          <w:numId w:val="1"/>
        </w:numPr>
        <w:tabs>
          <w:tab w:pos="1072" w:val="left" w:leader="none"/>
        </w:tabs>
        <w:spacing w:line="252" w:lineRule="auto" w:before="0" w:after="0"/>
        <w:ind w:left="162" w:right="126" w:firstLine="719"/>
        <w:jc w:val="both"/>
        <w:rPr>
          <w:sz w:val="28"/>
        </w:rPr>
      </w:pPr>
      <w:r>
        <w:rPr>
          <w:b/>
          <w:i/>
          <w:sz w:val="28"/>
        </w:rPr>
        <w:t>Đại diện Viện kiểm sát nhân dân huyện Thanh Miện, tỉnh Hải Dương</w:t>
      </w:r>
      <w:r>
        <w:rPr>
          <w:b/>
          <w:i/>
          <w:sz w:val="28"/>
        </w:rPr>
        <w:t> tham gia phiên tòa: </w:t>
      </w:r>
      <w:r>
        <w:rPr>
          <w:sz w:val="28"/>
        </w:rPr>
        <w:t>Bà Phạm Thị Xuê - Kiểm sát viên.</w:t>
      </w:r>
    </w:p>
    <w:p>
      <w:pPr>
        <w:pStyle w:val="BodyText"/>
        <w:spacing w:line="252" w:lineRule="auto"/>
        <w:ind w:right="121"/>
      </w:pPr>
      <w:r>
        <w:rPr/>
        <w:t>Ngày 21/12/2022 tại Tòa án nhân dân huyện Thanh Miện, tỉnh Hải Dương xét xử sơ thẩm công khai vụ án hình sự sơ thẩm thụ lý số 44/2022/TLST-HS ngày 24/11/2022, theo Quyết định đưa vụ án ra xét xử số 47/2022/QĐXXST-HS ngày 08/12/2022, đối với bị cáo:</w:t>
      </w:r>
    </w:p>
    <w:p>
      <w:pPr>
        <w:pStyle w:val="BodyText"/>
        <w:spacing w:line="252" w:lineRule="auto" w:before="1"/>
        <w:ind w:right="122"/>
      </w:pPr>
      <w:r>
        <w:rPr>
          <w:b/>
        </w:rPr>
        <w:t>Nguyễn Tân T</w:t>
      </w:r>
      <w:r>
        <w:rPr/>
        <w:t>, sinh năm 1984; nơi đăng ký HKTT: Thôn N, xã Q, huyện</w:t>
      </w:r>
      <w:r>
        <w:rPr>
          <w:spacing w:val="40"/>
        </w:rPr>
        <w:t> </w:t>
      </w:r>
      <w:r>
        <w:rPr/>
        <w:t>Q, tỉnh Thái Bình; chỗ ở: Thôn T, xã H, huyện N, tỉnh Hải Dương; quốc tịch: Việt Nam; dân tộc: Kinh; tôn giáo: Không; nghề nghiệp: Lao động tự do; Trình độ học vấn: 9/12; bố, mẹ đẻ: Không rõ; bố nuôi: Nguyễn Văn N, mẹ nuôi: Trịnh Thị Đ (Nguyễn Tân T là con duy nhất của ông Nguyễn Văn N và bà Trịnh Thị Đ); có vợ (đã ly hôn) và có có 02 (con lớn sinh năm 2009, con nhỏ sinh năm 2021; tiền án, tiền sự: Không; bị bắt tạm giam từ ngày 29/6/2022, đang bị tạm giam tại Trại tạm giam Công an tỉnh Hải Dương; có mặt.</w:t>
      </w:r>
    </w:p>
    <w:p>
      <w:pPr>
        <w:spacing w:before="0"/>
        <w:ind w:left="728" w:right="0" w:firstLine="0"/>
        <w:jc w:val="both"/>
        <w:rPr>
          <w:i/>
          <w:sz w:val="28"/>
        </w:rPr>
      </w:pPr>
      <w:r>
        <w:rPr>
          <w:i/>
          <w:sz w:val="28"/>
        </w:rPr>
        <w:t>-</w:t>
      </w:r>
      <w:r>
        <w:rPr>
          <w:i/>
          <w:spacing w:val="-4"/>
          <w:sz w:val="28"/>
        </w:rPr>
        <w:t> </w:t>
      </w:r>
      <w:r>
        <w:rPr>
          <w:i/>
          <w:sz w:val="28"/>
        </w:rPr>
        <w:t>Người</w:t>
      </w:r>
      <w:r>
        <w:rPr>
          <w:i/>
          <w:spacing w:val="-5"/>
          <w:sz w:val="28"/>
        </w:rPr>
        <w:t> </w:t>
      </w:r>
      <w:r>
        <w:rPr>
          <w:i/>
          <w:sz w:val="28"/>
        </w:rPr>
        <w:t>tham</w:t>
      </w:r>
      <w:r>
        <w:rPr>
          <w:i/>
          <w:spacing w:val="-1"/>
          <w:sz w:val="28"/>
        </w:rPr>
        <w:t> </w:t>
      </w:r>
      <w:r>
        <w:rPr>
          <w:i/>
          <w:sz w:val="28"/>
        </w:rPr>
        <w:t>gia</w:t>
      </w:r>
      <w:r>
        <w:rPr>
          <w:i/>
          <w:spacing w:val="-2"/>
          <w:sz w:val="28"/>
        </w:rPr>
        <w:t> </w:t>
      </w:r>
      <w:r>
        <w:rPr>
          <w:i/>
          <w:sz w:val="28"/>
        </w:rPr>
        <w:t>tố</w:t>
      </w:r>
      <w:r>
        <w:rPr>
          <w:i/>
          <w:spacing w:val="-2"/>
          <w:sz w:val="28"/>
        </w:rPr>
        <w:t> </w:t>
      </w:r>
      <w:r>
        <w:rPr>
          <w:i/>
          <w:sz w:val="28"/>
        </w:rPr>
        <w:t>tụng</w:t>
      </w:r>
      <w:r>
        <w:rPr>
          <w:i/>
          <w:spacing w:val="-1"/>
          <w:sz w:val="28"/>
        </w:rPr>
        <w:t> </w:t>
      </w:r>
      <w:r>
        <w:rPr>
          <w:i/>
          <w:spacing w:val="-4"/>
          <w:sz w:val="28"/>
        </w:rPr>
        <w:t>khác:</w:t>
      </w:r>
    </w:p>
    <w:p>
      <w:pPr>
        <w:pStyle w:val="ListParagraph"/>
        <w:numPr>
          <w:ilvl w:val="0"/>
          <w:numId w:val="2"/>
        </w:numPr>
        <w:tabs>
          <w:tab w:pos="1010" w:val="left" w:leader="none"/>
        </w:tabs>
        <w:spacing w:line="240" w:lineRule="auto" w:before="14" w:after="0"/>
        <w:ind w:left="1009" w:right="0" w:hanging="282"/>
        <w:jc w:val="left"/>
        <w:rPr>
          <w:sz w:val="28"/>
        </w:rPr>
      </w:pPr>
      <w:r>
        <w:rPr>
          <w:spacing w:val="-2"/>
          <w:sz w:val="28"/>
        </w:rPr>
        <w:t>NLC1,</w:t>
      </w:r>
    </w:p>
    <w:p>
      <w:pPr>
        <w:pStyle w:val="ListParagraph"/>
        <w:numPr>
          <w:ilvl w:val="0"/>
          <w:numId w:val="2"/>
        </w:numPr>
        <w:tabs>
          <w:tab w:pos="986" w:val="left" w:leader="none"/>
        </w:tabs>
        <w:spacing w:line="240" w:lineRule="auto" w:before="17" w:after="0"/>
        <w:ind w:left="985" w:right="0" w:hanging="258"/>
        <w:jc w:val="left"/>
        <w:rPr>
          <w:sz w:val="28"/>
        </w:rPr>
      </w:pPr>
      <w:r>
        <w:rPr>
          <w:spacing w:val="-2"/>
          <w:sz w:val="28"/>
        </w:rPr>
        <w:t>NLC2,</w:t>
      </w:r>
    </w:p>
    <w:p>
      <w:pPr>
        <w:pStyle w:val="ListParagraph"/>
        <w:numPr>
          <w:ilvl w:val="0"/>
          <w:numId w:val="2"/>
        </w:numPr>
        <w:tabs>
          <w:tab w:pos="986" w:val="left" w:leader="none"/>
        </w:tabs>
        <w:spacing w:line="240" w:lineRule="auto" w:before="16" w:after="0"/>
        <w:ind w:left="985" w:right="0" w:hanging="258"/>
        <w:jc w:val="left"/>
        <w:rPr>
          <w:sz w:val="28"/>
        </w:rPr>
      </w:pPr>
      <w:r>
        <w:rPr>
          <w:spacing w:val="-2"/>
          <w:sz w:val="28"/>
        </w:rPr>
        <w:t>NLC3,</w:t>
      </w:r>
    </w:p>
    <w:p>
      <w:pPr>
        <w:pStyle w:val="ListParagraph"/>
        <w:numPr>
          <w:ilvl w:val="0"/>
          <w:numId w:val="2"/>
        </w:numPr>
        <w:tabs>
          <w:tab w:pos="986" w:val="left" w:leader="none"/>
        </w:tabs>
        <w:spacing w:line="240" w:lineRule="auto" w:before="17" w:after="0"/>
        <w:ind w:left="985" w:right="0" w:hanging="258"/>
        <w:jc w:val="left"/>
        <w:rPr>
          <w:sz w:val="28"/>
        </w:rPr>
      </w:pPr>
      <w:r>
        <w:rPr>
          <w:spacing w:val="-2"/>
          <w:sz w:val="28"/>
        </w:rPr>
        <w:t>NLC4,</w:t>
      </w:r>
    </w:p>
    <w:p>
      <w:pPr>
        <w:pStyle w:val="ListParagraph"/>
        <w:numPr>
          <w:ilvl w:val="0"/>
          <w:numId w:val="2"/>
        </w:numPr>
        <w:tabs>
          <w:tab w:pos="1010" w:val="left" w:leader="none"/>
        </w:tabs>
        <w:spacing w:line="240" w:lineRule="auto" w:before="17" w:after="0"/>
        <w:ind w:left="1009" w:right="0" w:hanging="282"/>
        <w:jc w:val="left"/>
        <w:rPr>
          <w:sz w:val="28"/>
        </w:rPr>
      </w:pPr>
      <w:r>
        <w:rPr>
          <w:spacing w:val="-2"/>
          <w:sz w:val="28"/>
        </w:rPr>
        <w:t>NLC5,</w:t>
      </w:r>
    </w:p>
    <w:p>
      <w:pPr>
        <w:pStyle w:val="ListParagraph"/>
        <w:numPr>
          <w:ilvl w:val="0"/>
          <w:numId w:val="2"/>
        </w:numPr>
        <w:tabs>
          <w:tab w:pos="1010" w:val="left" w:leader="none"/>
        </w:tabs>
        <w:spacing w:line="240" w:lineRule="auto" w:before="16" w:after="0"/>
        <w:ind w:left="1009" w:right="0" w:hanging="282"/>
        <w:jc w:val="left"/>
        <w:rPr>
          <w:sz w:val="28"/>
        </w:rPr>
      </w:pPr>
      <w:r>
        <w:rPr>
          <w:spacing w:val="-2"/>
          <w:sz w:val="28"/>
        </w:rPr>
        <w:t>NLC6,</w:t>
      </w:r>
    </w:p>
    <w:p>
      <w:pPr>
        <w:pStyle w:val="ListParagraph"/>
        <w:numPr>
          <w:ilvl w:val="0"/>
          <w:numId w:val="2"/>
        </w:numPr>
        <w:tabs>
          <w:tab w:pos="1010" w:val="left" w:leader="none"/>
        </w:tabs>
        <w:spacing w:line="240" w:lineRule="auto" w:before="16" w:after="0"/>
        <w:ind w:left="1009" w:right="0" w:hanging="282"/>
        <w:jc w:val="left"/>
        <w:rPr>
          <w:sz w:val="28"/>
        </w:rPr>
      </w:pPr>
      <w:r>
        <w:rPr>
          <w:spacing w:val="-2"/>
          <w:sz w:val="28"/>
        </w:rPr>
        <w:t>NLC7,</w:t>
      </w:r>
    </w:p>
    <w:p>
      <w:pPr>
        <w:pStyle w:val="ListParagraph"/>
        <w:numPr>
          <w:ilvl w:val="0"/>
          <w:numId w:val="2"/>
        </w:numPr>
        <w:tabs>
          <w:tab w:pos="978" w:val="left" w:leader="none"/>
        </w:tabs>
        <w:spacing w:line="240" w:lineRule="auto" w:before="15" w:after="0"/>
        <w:ind w:left="978" w:right="0" w:hanging="250"/>
        <w:jc w:val="left"/>
        <w:rPr>
          <w:sz w:val="28"/>
        </w:rPr>
      </w:pPr>
      <w:r>
        <w:rPr>
          <w:spacing w:val="-2"/>
          <w:sz w:val="28"/>
        </w:rPr>
        <w:t>NLC8,</w:t>
      </w:r>
    </w:p>
    <w:p>
      <w:pPr>
        <w:pStyle w:val="ListParagraph"/>
        <w:numPr>
          <w:ilvl w:val="0"/>
          <w:numId w:val="2"/>
        </w:numPr>
        <w:tabs>
          <w:tab w:pos="1010" w:val="left" w:leader="none"/>
        </w:tabs>
        <w:spacing w:line="240" w:lineRule="auto" w:before="16" w:after="0"/>
        <w:ind w:left="1009" w:right="0" w:hanging="282"/>
        <w:jc w:val="left"/>
        <w:rPr>
          <w:sz w:val="28"/>
        </w:rPr>
      </w:pPr>
      <w:r>
        <w:rPr>
          <w:spacing w:val="-2"/>
          <w:sz w:val="28"/>
        </w:rPr>
        <w:t>NLC9,</w:t>
      </w:r>
    </w:p>
    <w:p>
      <w:pPr>
        <w:pStyle w:val="ListParagraph"/>
        <w:numPr>
          <w:ilvl w:val="0"/>
          <w:numId w:val="2"/>
        </w:numPr>
        <w:tabs>
          <w:tab w:pos="1149" w:val="left" w:leader="none"/>
        </w:tabs>
        <w:spacing w:line="240" w:lineRule="auto" w:before="16" w:after="0"/>
        <w:ind w:left="1148" w:right="0" w:hanging="421"/>
        <w:jc w:val="left"/>
        <w:rPr>
          <w:sz w:val="28"/>
        </w:rPr>
      </w:pPr>
      <w:r>
        <w:rPr>
          <w:spacing w:val="-2"/>
          <w:sz w:val="28"/>
        </w:rPr>
        <w:t>NLC10,</w:t>
      </w:r>
    </w:p>
    <w:p>
      <w:pPr>
        <w:pStyle w:val="ListParagraph"/>
        <w:numPr>
          <w:ilvl w:val="0"/>
          <w:numId w:val="2"/>
        </w:numPr>
        <w:tabs>
          <w:tab w:pos="1149" w:val="left" w:leader="none"/>
        </w:tabs>
        <w:spacing w:line="240" w:lineRule="auto" w:before="17" w:after="0"/>
        <w:ind w:left="1148" w:right="0" w:hanging="421"/>
        <w:jc w:val="left"/>
        <w:rPr>
          <w:sz w:val="28"/>
        </w:rPr>
      </w:pPr>
      <w:r>
        <w:rPr>
          <w:spacing w:val="-2"/>
          <w:sz w:val="28"/>
        </w:rPr>
        <w:t>NLC11,</w:t>
      </w:r>
    </w:p>
    <w:p>
      <w:pPr>
        <w:pStyle w:val="ListParagraph"/>
        <w:numPr>
          <w:ilvl w:val="0"/>
          <w:numId w:val="2"/>
        </w:numPr>
        <w:tabs>
          <w:tab w:pos="1149" w:val="left" w:leader="none"/>
        </w:tabs>
        <w:spacing w:line="240" w:lineRule="auto" w:before="16" w:after="0"/>
        <w:ind w:left="1148" w:right="0" w:hanging="421"/>
        <w:jc w:val="left"/>
        <w:rPr>
          <w:sz w:val="28"/>
        </w:rPr>
      </w:pPr>
      <w:r>
        <w:rPr>
          <w:spacing w:val="-2"/>
          <w:sz w:val="28"/>
        </w:rPr>
        <w:t>NLC12,</w:t>
      </w:r>
    </w:p>
    <w:p>
      <w:pPr>
        <w:spacing w:before="17"/>
        <w:ind w:left="728" w:right="0" w:firstLine="0"/>
        <w:jc w:val="left"/>
        <w:rPr>
          <w:sz w:val="28"/>
        </w:rPr>
      </w:pPr>
      <w:r>
        <w:rPr>
          <w:spacing w:val="-7"/>
          <w:sz w:val="28"/>
        </w:rPr>
        <w:t>13</w:t>
      </w:r>
      <w:r>
        <w:rPr>
          <w:spacing w:val="-20"/>
          <w:sz w:val="28"/>
        </w:rPr>
        <w:t> </w:t>
      </w:r>
      <w:r>
        <w:rPr>
          <w:spacing w:val="-2"/>
          <w:sz w:val="28"/>
        </w:rPr>
        <w:t>NLC13,</w:t>
      </w:r>
    </w:p>
    <w:p>
      <w:pPr>
        <w:pStyle w:val="ListParagraph"/>
        <w:numPr>
          <w:ilvl w:val="0"/>
          <w:numId w:val="3"/>
        </w:numPr>
        <w:tabs>
          <w:tab w:pos="1108" w:val="left" w:leader="none"/>
        </w:tabs>
        <w:spacing w:line="240" w:lineRule="auto" w:before="16" w:after="0"/>
        <w:ind w:left="1107" w:right="0" w:hanging="380"/>
        <w:jc w:val="left"/>
        <w:rPr>
          <w:sz w:val="28"/>
        </w:rPr>
      </w:pPr>
      <w:r>
        <w:rPr>
          <w:spacing w:val="-2"/>
          <w:sz w:val="28"/>
        </w:rPr>
        <w:t>NLC14,</w:t>
      </w:r>
    </w:p>
    <w:p>
      <w:pPr>
        <w:pStyle w:val="ListParagraph"/>
        <w:numPr>
          <w:ilvl w:val="0"/>
          <w:numId w:val="3"/>
        </w:numPr>
        <w:tabs>
          <w:tab w:pos="1108" w:val="left" w:leader="none"/>
        </w:tabs>
        <w:spacing w:line="240" w:lineRule="auto" w:before="17" w:after="0"/>
        <w:ind w:left="1107" w:right="0" w:hanging="380"/>
        <w:jc w:val="left"/>
        <w:rPr>
          <w:sz w:val="28"/>
        </w:rPr>
      </w:pPr>
      <w:r>
        <w:rPr>
          <w:spacing w:val="-2"/>
          <w:sz w:val="28"/>
        </w:rPr>
        <w:t>NLC14.</w:t>
      </w:r>
    </w:p>
    <w:p>
      <w:pPr>
        <w:spacing w:after="0" w:line="240" w:lineRule="auto"/>
        <w:jc w:val="left"/>
        <w:rPr>
          <w:sz w:val="28"/>
        </w:rPr>
        <w:sectPr>
          <w:type w:val="continuous"/>
          <w:pgSz w:w="11910" w:h="16840"/>
          <w:pgMar w:top="820" w:bottom="280" w:left="1540" w:right="720"/>
        </w:sectPr>
      </w:pPr>
    </w:p>
    <w:p>
      <w:pPr>
        <w:pStyle w:val="Heading1"/>
        <w:spacing w:before="78"/>
      </w:pPr>
      <w:r>
        <w:rPr/>
        <w:t>NỘI</w:t>
      </w:r>
      <w:r>
        <w:rPr>
          <w:spacing w:val="-3"/>
        </w:rPr>
        <w:t> </w:t>
      </w:r>
      <w:r>
        <w:rPr/>
        <w:t>DUNG</w:t>
      </w:r>
      <w:r>
        <w:rPr>
          <w:spacing w:val="-3"/>
        </w:rPr>
        <w:t> </w:t>
      </w:r>
      <w:r>
        <w:rPr/>
        <w:t>CỦA</w:t>
      </w:r>
      <w:r>
        <w:rPr>
          <w:spacing w:val="-4"/>
        </w:rPr>
        <w:t> </w:t>
      </w:r>
      <w:r>
        <w:rPr/>
        <w:t>VỤ</w:t>
      </w:r>
      <w:r>
        <w:rPr>
          <w:spacing w:val="-2"/>
        </w:rPr>
        <w:t> </w:t>
      </w:r>
      <w:r>
        <w:rPr>
          <w:spacing w:val="-5"/>
        </w:rPr>
        <w:t>ÁN</w:t>
      </w:r>
    </w:p>
    <w:p>
      <w:pPr>
        <w:pStyle w:val="BodyText"/>
        <w:spacing w:line="252" w:lineRule="auto" w:before="14"/>
        <w:ind w:right="121"/>
      </w:pPr>
      <w:r>
        <w:rPr/>
        <w:t>Theo các tài liệu có trong hồ sơ vụ án và</w:t>
      </w:r>
      <w:r>
        <w:rPr>
          <w:spacing w:val="-1"/>
        </w:rPr>
        <w:t> </w:t>
      </w:r>
      <w:r>
        <w:rPr/>
        <w:t>diễn biến tại phiên tòa,</w:t>
      </w:r>
      <w:r>
        <w:rPr>
          <w:spacing w:val="-2"/>
        </w:rPr>
        <w:t> </w:t>
      </w:r>
      <w:r>
        <w:rPr/>
        <w:t>nội dung vụ án được tóm tắt như sau:</w:t>
      </w:r>
    </w:p>
    <w:p>
      <w:pPr>
        <w:pStyle w:val="BodyText"/>
        <w:spacing w:line="252" w:lineRule="auto" w:before="1"/>
        <w:ind w:right="124" w:firstLine="566"/>
      </w:pPr>
      <w:r>
        <w:rPr/>
        <w:t>Nguyễn Tân T chung sống như vợ chồng với NLC2, sinh năm 1982, trú tại: Thôn N, xã Q, huyện Q, tỉnh Thái Bình từ năm 2017, hiện đang thuê trọ tại nhà trọ ở thôn T, xã H, huyện N. Khoảng tháng 02/2021, T mua của một người đàn ông không quen biết qua mạng Internet 01 khẩu súng tự chế màu đen kiểu ổ quay cùng 17 viên đạn nổ và 40 viên đạn thể thao với tổng số tiền là 1.080.000 đồng mang về nhà, T lắp sẵn 06 viên đạn thể thao vào súng, rồi cất giấu súng và số đạn mua được tại nhà trọ ở thôn T, xã H, huyện N không ai biết, với mục đích để phòng thân, tự về khi cần thiết.</w:t>
      </w:r>
    </w:p>
    <w:p>
      <w:pPr>
        <w:pStyle w:val="BodyText"/>
        <w:spacing w:line="252" w:lineRule="auto" w:before="1"/>
        <w:ind w:right="115"/>
      </w:pPr>
      <w:r>
        <w:rPr/>
        <w:t>Vào</w:t>
      </w:r>
      <w:r>
        <w:rPr>
          <w:spacing w:val="-7"/>
        </w:rPr>
        <w:t> </w:t>
      </w:r>
      <w:r>
        <w:rPr/>
        <w:t>khoảng</w:t>
      </w:r>
      <w:r>
        <w:rPr>
          <w:spacing w:val="-9"/>
        </w:rPr>
        <w:t> </w:t>
      </w:r>
      <w:r>
        <w:rPr/>
        <w:t>08</w:t>
      </w:r>
      <w:r>
        <w:rPr>
          <w:spacing w:val="-7"/>
        </w:rPr>
        <w:t> </w:t>
      </w:r>
      <w:r>
        <w:rPr/>
        <w:t>giờ</w:t>
      </w:r>
      <w:r>
        <w:rPr>
          <w:spacing w:val="-8"/>
        </w:rPr>
        <w:t> </w:t>
      </w:r>
      <w:r>
        <w:rPr/>
        <w:t>30</w:t>
      </w:r>
      <w:r>
        <w:rPr>
          <w:spacing w:val="-7"/>
        </w:rPr>
        <w:t> </w:t>
      </w:r>
      <w:r>
        <w:rPr/>
        <w:t>phút</w:t>
      </w:r>
      <w:r>
        <w:rPr>
          <w:spacing w:val="-8"/>
        </w:rPr>
        <w:t> </w:t>
      </w:r>
      <w:r>
        <w:rPr/>
        <w:t>ngày</w:t>
      </w:r>
      <w:r>
        <w:rPr>
          <w:spacing w:val="-7"/>
        </w:rPr>
        <w:t> </w:t>
      </w:r>
      <w:r>
        <w:rPr/>
        <w:t>27/6/2022</w:t>
      </w:r>
      <w:r>
        <w:rPr>
          <w:spacing w:val="-5"/>
        </w:rPr>
        <w:t> </w:t>
      </w:r>
      <w:r>
        <w:rPr/>
        <w:t>NLC2</w:t>
      </w:r>
      <w:r>
        <w:rPr>
          <w:spacing w:val="-6"/>
        </w:rPr>
        <w:t> </w:t>
      </w:r>
      <w:r>
        <w:rPr/>
        <w:t>đi</w:t>
      </w:r>
      <w:r>
        <w:rPr>
          <w:spacing w:val="-7"/>
        </w:rPr>
        <w:t> </w:t>
      </w:r>
      <w:r>
        <w:rPr/>
        <w:t>xe</w:t>
      </w:r>
      <w:r>
        <w:rPr>
          <w:spacing w:val="-8"/>
        </w:rPr>
        <w:t> </w:t>
      </w:r>
      <w:r>
        <w:rPr/>
        <w:t>mô</w:t>
      </w:r>
      <w:r>
        <w:rPr>
          <w:spacing w:val="-7"/>
        </w:rPr>
        <w:t> </w:t>
      </w:r>
      <w:r>
        <w:rPr/>
        <w:t>tô</w:t>
      </w:r>
      <w:r>
        <w:rPr>
          <w:spacing w:val="-7"/>
        </w:rPr>
        <w:t> </w:t>
      </w:r>
      <w:r>
        <w:rPr/>
        <w:t>biển</w:t>
      </w:r>
      <w:r>
        <w:rPr>
          <w:spacing w:val="-7"/>
        </w:rPr>
        <w:t> </w:t>
      </w:r>
      <w:r>
        <w:rPr/>
        <w:t>số</w:t>
      </w:r>
      <w:r>
        <w:rPr>
          <w:spacing w:val="-7"/>
        </w:rPr>
        <w:t> </w:t>
      </w:r>
      <w:r>
        <w:rPr/>
        <w:t>34K8</w:t>
      </w:r>
      <w:r>
        <w:rPr>
          <w:spacing w:val="-7"/>
        </w:rPr>
        <w:t> </w:t>
      </w:r>
      <w:r>
        <w:rPr/>
        <w:t>- 2899</w:t>
      </w:r>
      <w:r>
        <w:rPr>
          <w:spacing w:val="-12"/>
        </w:rPr>
        <w:t> </w:t>
      </w:r>
      <w:r>
        <w:rPr/>
        <w:t>đến</w:t>
      </w:r>
      <w:r>
        <w:rPr>
          <w:spacing w:val="-10"/>
        </w:rPr>
        <w:t> </w:t>
      </w:r>
      <w:r>
        <w:rPr/>
        <w:t>chợ</w:t>
      </w:r>
      <w:r>
        <w:rPr>
          <w:spacing w:val="-13"/>
        </w:rPr>
        <w:t> </w:t>
      </w:r>
      <w:r>
        <w:rPr/>
        <w:t>T,</w:t>
      </w:r>
      <w:r>
        <w:rPr>
          <w:spacing w:val="-13"/>
        </w:rPr>
        <w:t> </w:t>
      </w:r>
      <w:r>
        <w:rPr/>
        <w:t>thuộc</w:t>
      </w:r>
      <w:r>
        <w:rPr>
          <w:spacing w:val="-12"/>
        </w:rPr>
        <w:t> </w:t>
      </w:r>
      <w:r>
        <w:rPr/>
        <w:t>thôn</w:t>
      </w:r>
      <w:r>
        <w:rPr>
          <w:spacing w:val="-12"/>
        </w:rPr>
        <w:t> </w:t>
      </w:r>
      <w:r>
        <w:rPr/>
        <w:t>P,</w:t>
      </w:r>
      <w:r>
        <w:rPr>
          <w:spacing w:val="-13"/>
        </w:rPr>
        <w:t> </w:t>
      </w:r>
      <w:r>
        <w:rPr/>
        <w:t>xã</w:t>
      </w:r>
      <w:r>
        <w:rPr>
          <w:spacing w:val="-13"/>
        </w:rPr>
        <w:t> </w:t>
      </w:r>
      <w:r>
        <w:rPr/>
        <w:t>T,</w:t>
      </w:r>
      <w:r>
        <w:rPr>
          <w:spacing w:val="-13"/>
        </w:rPr>
        <w:t> </w:t>
      </w:r>
      <w:r>
        <w:rPr/>
        <w:t>huyện</w:t>
      </w:r>
      <w:r>
        <w:rPr>
          <w:spacing w:val="-12"/>
        </w:rPr>
        <w:t> </w:t>
      </w:r>
      <w:r>
        <w:rPr/>
        <w:t>T</w:t>
      </w:r>
      <w:r>
        <w:rPr>
          <w:spacing w:val="-4"/>
        </w:rPr>
        <w:t> </w:t>
      </w:r>
      <w:r>
        <w:rPr/>
        <w:t>để mua hàng. NLC5, sinh năm 1991, ở Xóm 2, thôn An Dương, xã Chi Lăng Nam, huyện Thanh Miện và một số người dân yêu cầu NLC2 ở lại để giải quyết việc trước đó NLC2 mua hàng chịu chưa trả tiền, trong đó có mua chịu hàng của chị Đinh Thị P, sinh năm 1980, ở thôn Triều Dương, xã Chi Lăng Nam, huyện Thanh Miện. Hai bên lời qua tiếng lại cãi nhau. NLC2 gọi điện cho Nguyễn Tân T đến để đưa NLC2 về. Khoảng 09 giờ cùng</w:t>
      </w:r>
      <w:r>
        <w:rPr>
          <w:spacing w:val="80"/>
        </w:rPr>
        <w:t> </w:t>
      </w:r>
      <w:r>
        <w:rPr/>
        <w:t>ngày, T lấy khẩu súng tự chế màu đen kiểu ổ quay đã lắp sẵn 6 viên đạn thể thao cho vào túi đeo trên người, rồi điều khiển xe mô tô BKS 34N2 - 2241 đi đến chợ T để đưa NLC2 về, thì NLC5 và một số người dân yêu cầu NLC2 ở lại để giải quyết tiền nợ. Thấy vậy, T lấy khẩu súng trong túi đang đeo trước bụng ra, tay phải cầm súng dơ lên khua đi, khua lại chĩa về phía NLC5 và những người đứng xung</w:t>
      </w:r>
      <w:r>
        <w:rPr>
          <w:spacing w:val="80"/>
        </w:rPr>
        <w:t> </w:t>
      </w:r>
      <w:r>
        <w:rPr/>
        <w:t>quanh, lớn tiếng đe dọa, không cho ai ngăn cản, rồi đưa NLC2 về nhà trọ ở thôn T, xã H, huyện N, bỏ lại chiếc xe mô tô biển số 34K8 - 2899 của NLC2 ở chợ T. Trước khi bỏ đi, T vẫn cầm khẩu súng đe dọa “nếu ai giữ xe mô tô này thì sẽ tìm đến tận nhà”, làm mọi người hoang mang, sợ hãi. Trên đường về, NLC2 hỏi T “Súng ở đâu?”, T bảo súng mua trên mạng xã hội bắn nổ như pháo tép. NLC2 bảo T đến Công an xã Hưng Long trình báo, giao nộp khẩu súng, T nói đây là súng tự chế bán trên mạng xã hội đầy không phải là súng quân dụng, không phải trình báo và giao nộp. Khi về nhà trọ ở thôn Trại Hào, xã Hưng Long, NLC2 gọi điện cho NLC3, sinh năm 2002, trú tại: Thôn N, xã Q, huyện Q, tỉnh Thái Bình là con riêng của</w:t>
      </w:r>
      <w:r>
        <w:rPr>
          <w:spacing w:val="-2"/>
        </w:rPr>
        <w:t> </w:t>
      </w:r>
      <w:r>
        <w:rPr/>
        <w:t>NLC2 đến đi cùng với</w:t>
      </w:r>
      <w:r>
        <w:rPr>
          <w:spacing w:val="-1"/>
        </w:rPr>
        <w:t> </w:t>
      </w:r>
      <w:r>
        <w:rPr/>
        <w:t>T để lấy xe mô tô về cho NLC2. Khoảng 09 giờ</w:t>
      </w:r>
      <w:r>
        <w:rPr>
          <w:spacing w:val="-1"/>
        </w:rPr>
        <w:t> </w:t>
      </w:r>
      <w:r>
        <w:rPr/>
        <w:t>45 phút cùng ngày, NLC3 điều khiển xe mô tô biển số 34E1- 037.67 (mượn của anh Vũ Công Q, sinh năm 2000, ở xã Q, huyện Q, tỉnh Thái Bình) đến thôn Trại Hào, xã Hưng Long cùng T đi đến khu chợ T để lấy xe cho NLC2. Trước khi đi, T giấu khẩu súng lắp sẵn 06 viên đạn vào cạp quần phía trước. Khi đến chợ T, không thấy xe của NLC2, T và NLC3 đi về hướng Bến Trại, huyện Thanh Miện. Khi T và NLC3 đi lên dốc</w:t>
      </w:r>
      <w:r>
        <w:rPr>
          <w:spacing w:val="-1"/>
        </w:rPr>
        <w:t> </w:t>
      </w:r>
      <w:r>
        <w:rPr/>
        <w:t>đê thuộc thôn A,</w:t>
      </w:r>
      <w:r>
        <w:rPr>
          <w:spacing w:val="-2"/>
        </w:rPr>
        <w:t> </w:t>
      </w:r>
      <w:r>
        <w:rPr/>
        <w:t>xã</w:t>
      </w:r>
      <w:r>
        <w:rPr>
          <w:spacing w:val="-1"/>
        </w:rPr>
        <w:t> </w:t>
      </w:r>
      <w:r>
        <w:rPr/>
        <w:t>H, thì NLC1 là</w:t>
      </w:r>
      <w:r>
        <w:rPr>
          <w:spacing w:val="-1"/>
        </w:rPr>
        <w:t> </w:t>
      </w:r>
      <w:r>
        <w:rPr/>
        <w:t>Cán</w:t>
      </w:r>
      <w:r>
        <w:rPr>
          <w:spacing w:val="-1"/>
        </w:rPr>
        <w:t> </w:t>
      </w:r>
      <w:r>
        <w:rPr/>
        <w:t>bộ Công an huyện Thanh Miện đang điều khiển xe mô tô chở NLC3, sinh năm 2000, trú tại: Thôn Đ, xã T phát hiện, khi T và NLC3 đi khoảng 200m thì T dừng xe lại đổi lái cho NLC3; NLC1 điều khiển xe vượt lên chặn phía trước xe mô tô của T, T xuống xe đứng phía sau xe của T tay phải rút súng từ trong cạp quần ra chĩa về phía mặt NLC1 và NLC4</w:t>
      </w:r>
      <w:r>
        <w:rPr>
          <w:spacing w:val="16"/>
        </w:rPr>
        <w:t> </w:t>
      </w:r>
      <w:r>
        <w:rPr/>
        <w:t>đe</w:t>
      </w:r>
      <w:r>
        <w:rPr>
          <w:spacing w:val="15"/>
        </w:rPr>
        <w:t> </w:t>
      </w:r>
      <w:r>
        <w:rPr/>
        <w:t>dọa</w:t>
      </w:r>
      <w:r>
        <w:rPr>
          <w:spacing w:val="16"/>
        </w:rPr>
        <w:t> </w:t>
      </w:r>
      <w:r>
        <w:rPr/>
        <w:t>“Mày</w:t>
      </w:r>
      <w:r>
        <w:rPr>
          <w:spacing w:val="16"/>
        </w:rPr>
        <w:t> </w:t>
      </w:r>
      <w:r>
        <w:rPr/>
        <w:t>vào</w:t>
      </w:r>
      <w:r>
        <w:rPr>
          <w:spacing w:val="16"/>
        </w:rPr>
        <w:t> </w:t>
      </w:r>
      <w:r>
        <w:rPr/>
        <w:t>đây</w:t>
      </w:r>
      <w:r>
        <w:rPr>
          <w:spacing w:val="16"/>
        </w:rPr>
        <w:t> </w:t>
      </w:r>
      <w:r>
        <w:rPr/>
        <w:t>tao</w:t>
      </w:r>
      <w:r>
        <w:rPr>
          <w:spacing w:val="16"/>
        </w:rPr>
        <w:t> </w:t>
      </w:r>
      <w:r>
        <w:rPr/>
        <w:t>bắn</w:t>
      </w:r>
      <w:r>
        <w:rPr>
          <w:spacing w:val="16"/>
        </w:rPr>
        <w:t> </w:t>
      </w:r>
      <w:r>
        <w:rPr/>
        <w:t>chết”.</w:t>
      </w:r>
      <w:r>
        <w:rPr>
          <w:spacing w:val="14"/>
        </w:rPr>
        <w:t> </w:t>
      </w:r>
      <w:r>
        <w:rPr/>
        <w:t>Sau</w:t>
      </w:r>
      <w:r>
        <w:rPr>
          <w:spacing w:val="16"/>
        </w:rPr>
        <w:t> </w:t>
      </w:r>
      <w:r>
        <w:rPr/>
        <w:t>đó,</w:t>
      </w:r>
      <w:r>
        <w:rPr>
          <w:spacing w:val="16"/>
        </w:rPr>
        <w:t> </w:t>
      </w:r>
      <w:r>
        <w:rPr/>
        <w:t>NLC3</w:t>
      </w:r>
      <w:r>
        <w:rPr>
          <w:spacing w:val="17"/>
        </w:rPr>
        <w:t> </w:t>
      </w:r>
      <w:r>
        <w:rPr/>
        <w:t>điều</w:t>
      </w:r>
      <w:r>
        <w:rPr>
          <w:spacing w:val="16"/>
        </w:rPr>
        <w:t> </w:t>
      </w:r>
      <w:r>
        <w:rPr/>
        <w:t>khiển</w:t>
      </w:r>
      <w:r>
        <w:rPr>
          <w:spacing w:val="16"/>
        </w:rPr>
        <w:t> </w:t>
      </w:r>
      <w:r>
        <w:rPr/>
        <w:t>xe</w:t>
      </w:r>
      <w:r>
        <w:rPr>
          <w:spacing w:val="15"/>
        </w:rPr>
        <w:t> </w:t>
      </w:r>
      <w:r>
        <w:rPr/>
        <w:t>chở</w:t>
      </w:r>
      <w:r>
        <w:rPr>
          <w:spacing w:val="19"/>
        </w:rPr>
        <w:t> </w:t>
      </w:r>
      <w:r>
        <w:rPr/>
        <w:t>T</w:t>
      </w:r>
      <w:r>
        <w:rPr>
          <w:spacing w:val="16"/>
        </w:rPr>
        <w:t> </w:t>
      </w:r>
      <w:r>
        <w:rPr/>
        <w:t>đi</w:t>
      </w:r>
    </w:p>
    <w:p>
      <w:pPr>
        <w:spacing w:after="0" w:line="252" w:lineRule="auto"/>
        <w:sectPr>
          <w:footerReference w:type="default" r:id="rId5"/>
          <w:pgSz w:w="11910" w:h="16840"/>
          <w:pgMar w:footer="821" w:header="0" w:top="760" w:bottom="1020" w:left="1540" w:right="720"/>
          <w:pgNumType w:start="2"/>
        </w:sectPr>
      </w:pPr>
    </w:p>
    <w:p>
      <w:pPr>
        <w:pStyle w:val="BodyText"/>
        <w:spacing w:line="252" w:lineRule="auto" w:before="78"/>
        <w:ind w:right="121" w:firstLine="0"/>
      </w:pPr>
      <w:r>
        <w:rPr/>
        <w:t>về hướng huyện Ninh Giang, NLC1 điều khiển xe chở NLC4 tiếp tục đuổi theo được</w:t>
      </w:r>
      <w:r>
        <w:rPr>
          <w:spacing w:val="-1"/>
        </w:rPr>
        <w:t> </w:t>
      </w:r>
      <w:r>
        <w:rPr/>
        <w:t>khoảng 05m</w:t>
      </w:r>
      <w:r>
        <w:rPr>
          <w:spacing w:val="-1"/>
        </w:rPr>
        <w:t> </w:t>
      </w:r>
      <w:r>
        <w:rPr/>
        <w:t>thì</w:t>
      </w:r>
      <w:r>
        <w:rPr>
          <w:spacing w:val="-1"/>
        </w:rPr>
        <w:t> </w:t>
      </w:r>
      <w:r>
        <w:rPr/>
        <w:t>NLC3 mất</w:t>
      </w:r>
      <w:r>
        <w:rPr>
          <w:spacing w:val="-3"/>
        </w:rPr>
        <w:t> </w:t>
      </w:r>
      <w:r>
        <w:rPr/>
        <w:t>lái</w:t>
      </w:r>
      <w:r>
        <w:rPr>
          <w:spacing w:val="-3"/>
        </w:rPr>
        <w:t> </w:t>
      </w:r>
      <w:r>
        <w:rPr/>
        <w:t>xe đổ</w:t>
      </w:r>
      <w:r>
        <w:rPr>
          <w:spacing w:val="-1"/>
        </w:rPr>
        <w:t> </w:t>
      </w:r>
      <w:r>
        <w:rPr/>
        <w:t>ngã</w:t>
      </w:r>
      <w:r>
        <w:rPr>
          <w:spacing w:val="-1"/>
        </w:rPr>
        <w:t> </w:t>
      </w:r>
      <w:r>
        <w:rPr/>
        <w:t>xuống</w:t>
      </w:r>
      <w:r>
        <w:rPr>
          <w:spacing w:val="-4"/>
        </w:rPr>
        <w:t> </w:t>
      </w:r>
      <w:r>
        <w:rPr/>
        <w:t>khu đất trống dưới sườn đê,</w:t>
      </w:r>
      <w:r>
        <w:rPr>
          <w:spacing w:val="-4"/>
        </w:rPr>
        <w:t> </w:t>
      </w:r>
      <w:r>
        <w:rPr/>
        <w:t>T đứng dậy chạy về</w:t>
      </w:r>
      <w:r>
        <w:rPr>
          <w:spacing w:val="-1"/>
        </w:rPr>
        <w:t> </w:t>
      </w:r>
      <w:r>
        <w:rPr/>
        <w:t>phía bãi cát gần khu dân cư thôn A,</w:t>
      </w:r>
      <w:r>
        <w:rPr>
          <w:spacing w:val="-1"/>
        </w:rPr>
        <w:t> </w:t>
      </w:r>
      <w:r>
        <w:rPr/>
        <w:t>NLC1 đuổi theo chạy xuống dưới sườn đê gần cột điện, T ở phía dưới sườn đê quay người lại, cách NLC1 khoảng 10m, tay phải T cầm súng hướng về phía NLC1 và nói “Mày vào đây tao bắn chết”, NLC1 đi tiếp về phía T 1 - 2 bước thì T bắn liên tiếp 02 phát súng nổ về phía NLC1, nhưng không ai bị thương. Sau đó, T bỏ chạy và vứt lại mũ bảo hiểm. Trên đường bỏ chạy vào thôn A, T tháo 02 vỏ đạn đã bắn vứt đi không nhớ ở địa điểm nào. Sau đó, T về nhà trọ ở thôn T, xã H, huyện N, NLC2 hỏi “NLC3 và xe đâu”, T</w:t>
      </w:r>
      <w:r>
        <w:rPr>
          <w:spacing w:val="-1"/>
        </w:rPr>
        <w:t> </w:t>
      </w:r>
      <w:r>
        <w:rPr/>
        <w:t>nói</w:t>
      </w:r>
      <w:r>
        <w:rPr>
          <w:spacing w:val="-1"/>
        </w:rPr>
        <w:t> </w:t>
      </w:r>
      <w:r>
        <w:rPr/>
        <w:t>“NLC3 và xe</w:t>
      </w:r>
      <w:r>
        <w:rPr>
          <w:spacing w:val="-1"/>
        </w:rPr>
        <w:t> </w:t>
      </w:r>
      <w:r>
        <w:rPr/>
        <w:t>ở trên</w:t>
      </w:r>
      <w:r>
        <w:rPr>
          <w:spacing w:val="-1"/>
        </w:rPr>
        <w:t> </w:t>
      </w:r>
      <w:r>
        <w:rPr/>
        <w:t>đê</w:t>
      </w:r>
      <w:r>
        <w:rPr>
          <w:spacing w:val="-1"/>
        </w:rPr>
        <w:t> </w:t>
      </w:r>
      <w:r>
        <w:rPr/>
        <w:t>thôn A,</w:t>
      </w:r>
      <w:r>
        <w:rPr>
          <w:spacing w:val="-2"/>
        </w:rPr>
        <w:t> </w:t>
      </w:r>
      <w:r>
        <w:rPr/>
        <w:t>anh bắn</w:t>
      </w:r>
      <w:r>
        <w:rPr>
          <w:spacing w:val="-1"/>
        </w:rPr>
        <w:t> </w:t>
      </w:r>
      <w:r>
        <w:rPr/>
        <w:t>02 phát súng nổ vào bọn</w:t>
      </w:r>
      <w:r>
        <w:rPr>
          <w:spacing w:val="-1"/>
        </w:rPr>
        <w:t> </w:t>
      </w:r>
      <w:r>
        <w:rPr/>
        <w:t>xã</w:t>
      </w:r>
      <w:r>
        <w:rPr>
          <w:spacing w:val="-1"/>
        </w:rPr>
        <w:t> </w:t>
      </w:r>
      <w:r>
        <w:rPr/>
        <w:t>hội nhưng không ai bị thương, em chuẩn bị quần áo lánh đi một hai ngày”. NLC2 bảo T đến Công an xã Hưng Long trình báo và giao nộp súng, nhưng T nói “súng tự</w:t>
      </w:r>
      <w:r>
        <w:rPr>
          <w:spacing w:val="40"/>
        </w:rPr>
        <w:t> </w:t>
      </w:r>
      <w:r>
        <w:rPr/>
        <w:t>chế bán đầy trên mạng, không phải là súng quân dụng, không phải trình báo và</w:t>
      </w:r>
      <w:r>
        <w:rPr>
          <w:spacing w:val="40"/>
        </w:rPr>
        <w:t> </w:t>
      </w:r>
      <w:r>
        <w:rPr/>
        <w:t>giao nộp”. T giấu súng cùng số đạn thể thao và đạn nổ vào trong túi đựng quần áo cùng NLC2 và cháu Nguyễn Bảo Ngọc bỏ</w:t>
      </w:r>
      <w:r>
        <w:rPr>
          <w:spacing w:val="-1"/>
        </w:rPr>
        <w:t> </w:t>
      </w:r>
      <w:r>
        <w:rPr/>
        <w:t>trốn là con riêng của NLC2 và T, đi đến nhà nghỉ ở xã Trung Nghĩa, thành phố Hưng Yên thuê nghỉ. Đến khoảng 10 giờ ngày 28/6/2022, Cơ quan CSĐT Công an Huyện Thanh Miện phát hiện, yêu cầu T về trụ sở làm việc, T đã giao nộp 01 khẩu súng tự chế kiểu ổ quay, 38 viên đạn thể thao và 17 đạn nổ.</w:t>
      </w:r>
    </w:p>
    <w:p>
      <w:pPr>
        <w:pStyle w:val="BodyText"/>
        <w:spacing w:line="252" w:lineRule="auto"/>
        <w:ind w:right="120"/>
      </w:pPr>
      <w:r>
        <w:rPr/>
        <w:t>Tại Kết luận giám định số 4323 ngày 13/7/2022, Viện khoa học hình sự Bộ Công</w:t>
      </w:r>
      <w:r>
        <w:rPr>
          <w:spacing w:val="-6"/>
        </w:rPr>
        <w:t> </w:t>
      </w:r>
      <w:r>
        <w:rPr/>
        <w:t>an</w:t>
      </w:r>
      <w:r>
        <w:rPr>
          <w:spacing w:val="-5"/>
        </w:rPr>
        <w:t> </w:t>
      </w:r>
      <w:r>
        <w:rPr/>
        <w:t>kết</w:t>
      </w:r>
      <w:r>
        <w:rPr>
          <w:spacing w:val="-6"/>
        </w:rPr>
        <w:t> </w:t>
      </w:r>
      <w:r>
        <w:rPr/>
        <w:t>luận:</w:t>
      </w:r>
      <w:r>
        <w:rPr>
          <w:spacing w:val="-7"/>
        </w:rPr>
        <w:t> </w:t>
      </w:r>
      <w:r>
        <w:rPr/>
        <w:t>Khẩu</w:t>
      </w:r>
      <w:r>
        <w:rPr>
          <w:spacing w:val="-6"/>
        </w:rPr>
        <w:t> </w:t>
      </w:r>
      <w:r>
        <w:rPr/>
        <w:t>súng</w:t>
      </w:r>
      <w:r>
        <w:rPr>
          <w:spacing w:val="-7"/>
        </w:rPr>
        <w:t> </w:t>
      </w:r>
      <w:r>
        <w:rPr/>
        <w:t>gửi</w:t>
      </w:r>
      <w:r>
        <w:rPr>
          <w:spacing w:val="-6"/>
        </w:rPr>
        <w:t> </w:t>
      </w:r>
      <w:r>
        <w:rPr/>
        <w:t>giám</w:t>
      </w:r>
      <w:r>
        <w:rPr>
          <w:spacing w:val="-9"/>
        </w:rPr>
        <w:t> </w:t>
      </w:r>
      <w:r>
        <w:rPr/>
        <w:t>định</w:t>
      </w:r>
      <w:r>
        <w:rPr>
          <w:spacing w:val="-6"/>
        </w:rPr>
        <w:t> </w:t>
      </w:r>
      <w:r>
        <w:rPr/>
        <w:t>là</w:t>
      </w:r>
      <w:r>
        <w:rPr>
          <w:spacing w:val="-7"/>
        </w:rPr>
        <w:t> </w:t>
      </w:r>
      <w:r>
        <w:rPr/>
        <w:t>súng</w:t>
      </w:r>
      <w:r>
        <w:rPr>
          <w:spacing w:val="-7"/>
        </w:rPr>
        <w:t> </w:t>
      </w:r>
      <w:r>
        <w:rPr/>
        <w:t>tự</w:t>
      </w:r>
      <w:r>
        <w:rPr>
          <w:spacing w:val="-8"/>
        </w:rPr>
        <w:t> </w:t>
      </w:r>
      <w:r>
        <w:rPr/>
        <w:t>chế</w:t>
      </w:r>
      <w:r>
        <w:rPr>
          <w:spacing w:val="-7"/>
        </w:rPr>
        <w:t> </w:t>
      </w:r>
      <w:r>
        <w:rPr/>
        <w:t>kiểu</w:t>
      </w:r>
      <w:r>
        <w:rPr>
          <w:spacing w:val="-7"/>
        </w:rPr>
        <w:t> </w:t>
      </w:r>
      <w:r>
        <w:rPr/>
        <w:t>ổ</w:t>
      </w:r>
      <w:r>
        <w:rPr>
          <w:spacing w:val="-7"/>
        </w:rPr>
        <w:t> </w:t>
      </w:r>
      <w:r>
        <w:rPr/>
        <w:t>quay,</w:t>
      </w:r>
      <w:r>
        <w:rPr>
          <w:spacing w:val="-8"/>
        </w:rPr>
        <w:t> </w:t>
      </w:r>
      <w:r>
        <w:rPr/>
        <w:t>thuộc</w:t>
      </w:r>
      <w:r>
        <w:rPr>
          <w:spacing w:val="-8"/>
        </w:rPr>
        <w:t> </w:t>
      </w:r>
      <w:r>
        <w:rPr/>
        <w:t>vũ</w:t>
      </w:r>
      <w:r>
        <w:rPr>
          <w:spacing w:val="-6"/>
        </w:rPr>
        <w:t> </w:t>
      </w:r>
      <w:r>
        <w:rPr/>
        <w:t>khí quân dụng, sử dụng lắp, bắn được đạn thể thao cỡ 5,6x15,5mm và đạn không đầu (đạn gây tiếng nổ) cỡ 5,6mm. 38 viên đạn dài 2,5cm gửi giám định là đạn thể thao cỡ</w:t>
      </w:r>
      <w:r>
        <w:rPr>
          <w:spacing w:val="-11"/>
        </w:rPr>
        <w:t> </w:t>
      </w:r>
      <w:r>
        <w:rPr/>
        <w:t>5,6x15,5mm,</w:t>
      </w:r>
      <w:r>
        <w:rPr>
          <w:spacing w:val="-11"/>
        </w:rPr>
        <w:t> </w:t>
      </w:r>
      <w:r>
        <w:rPr/>
        <w:t>không</w:t>
      </w:r>
      <w:r>
        <w:rPr>
          <w:spacing w:val="-10"/>
        </w:rPr>
        <w:t> </w:t>
      </w:r>
      <w:r>
        <w:rPr/>
        <w:t>phải</w:t>
      </w:r>
      <w:r>
        <w:rPr>
          <w:spacing w:val="-10"/>
        </w:rPr>
        <w:t> </w:t>
      </w:r>
      <w:r>
        <w:rPr/>
        <w:t>vũ</w:t>
      </w:r>
      <w:r>
        <w:rPr>
          <w:spacing w:val="-13"/>
        </w:rPr>
        <w:t> </w:t>
      </w:r>
      <w:r>
        <w:rPr/>
        <w:t>khí</w:t>
      </w:r>
      <w:r>
        <w:rPr>
          <w:spacing w:val="-12"/>
        </w:rPr>
        <w:t> </w:t>
      </w:r>
      <w:r>
        <w:rPr/>
        <w:t>quân</w:t>
      </w:r>
      <w:r>
        <w:rPr>
          <w:spacing w:val="-10"/>
        </w:rPr>
        <w:t> </w:t>
      </w:r>
      <w:r>
        <w:rPr/>
        <w:t>dụng,</w:t>
      </w:r>
      <w:r>
        <w:rPr>
          <w:spacing w:val="-11"/>
        </w:rPr>
        <w:t> </w:t>
      </w:r>
      <w:r>
        <w:rPr/>
        <w:t>sử</w:t>
      </w:r>
      <w:r>
        <w:rPr>
          <w:spacing w:val="-12"/>
        </w:rPr>
        <w:t> </w:t>
      </w:r>
      <w:r>
        <w:rPr/>
        <w:t>dụng</w:t>
      </w:r>
      <w:r>
        <w:rPr>
          <w:spacing w:val="-10"/>
        </w:rPr>
        <w:t> </w:t>
      </w:r>
      <w:r>
        <w:rPr/>
        <w:t>lắp,</w:t>
      </w:r>
      <w:r>
        <w:rPr>
          <w:spacing w:val="-11"/>
        </w:rPr>
        <w:t> </w:t>
      </w:r>
      <w:r>
        <w:rPr/>
        <w:t>bắn</w:t>
      </w:r>
      <w:r>
        <w:rPr>
          <w:spacing w:val="-10"/>
        </w:rPr>
        <w:t> </w:t>
      </w:r>
      <w:r>
        <w:rPr/>
        <w:t>được</w:t>
      </w:r>
      <w:r>
        <w:rPr>
          <w:spacing w:val="-11"/>
        </w:rPr>
        <w:t> </w:t>
      </w:r>
      <w:r>
        <w:rPr/>
        <w:t>cho</w:t>
      </w:r>
      <w:r>
        <w:rPr>
          <w:spacing w:val="-10"/>
        </w:rPr>
        <w:t> </w:t>
      </w:r>
      <w:r>
        <w:rPr/>
        <w:t>khẩu</w:t>
      </w:r>
      <w:r>
        <w:rPr>
          <w:spacing w:val="-10"/>
        </w:rPr>
        <w:t> </w:t>
      </w:r>
      <w:r>
        <w:rPr/>
        <w:t>súng nêu trên và khi bắn ở khoảng cách từ 10 mét đến 15 mét vào cơ thể người gây chết hoặc bị thương. 17 viên đạn màu vàng dài 1,5cm gửi giám định là đạn không đầu (đạn</w:t>
      </w:r>
      <w:r>
        <w:rPr>
          <w:spacing w:val="-1"/>
        </w:rPr>
        <w:t> </w:t>
      </w:r>
      <w:r>
        <w:rPr/>
        <w:t>gây</w:t>
      </w:r>
      <w:r>
        <w:rPr>
          <w:spacing w:val="-1"/>
        </w:rPr>
        <w:t> </w:t>
      </w:r>
      <w:r>
        <w:rPr/>
        <w:t>tiếng</w:t>
      </w:r>
      <w:r>
        <w:rPr>
          <w:spacing w:val="-1"/>
        </w:rPr>
        <w:t> </w:t>
      </w:r>
      <w:r>
        <w:rPr/>
        <w:t>nổ)</w:t>
      </w:r>
      <w:r>
        <w:rPr>
          <w:spacing w:val="-2"/>
        </w:rPr>
        <w:t> </w:t>
      </w:r>
      <w:r>
        <w:rPr/>
        <w:t>cỡ</w:t>
      </w:r>
      <w:r>
        <w:rPr>
          <w:spacing w:val="-4"/>
        </w:rPr>
        <w:t> </w:t>
      </w:r>
      <w:r>
        <w:rPr/>
        <w:t>5,6</w:t>
      </w:r>
      <w:r>
        <w:rPr>
          <w:spacing w:val="-1"/>
        </w:rPr>
        <w:t> </w:t>
      </w:r>
      <w:r>
        <w:rPr/>
        <w:t>mm,</w:t>
      </w:r>
      <w:r>
        <w:rPr>
          <w:spacing w:val="-3"/>
        </w:rPr>
        <w:t> </w:t>
      </w:r>
      <w:r>
        <w:rPr/>
        <w:t>không</w:t>
      </w:r>
      <w:r>
        <w:rPr>
          <w:spacing w:val="-1"/>
        </w:rPr>
        <w:t> </w:t>
      </w:r>
      <w:r>
        <w:rPr/>
        <w:t>phải</w:t>
      </w:r>
      <w:r>
        <w:rPr>
          <w:spacing w:val="-1"/>
        </w:rPr>
        <w:t> </w:t>
      </w:r>
      <w:r>
        <w:rPr/>
        <w:t>vũ</w:t>
      </w:r>
      <w:r>
        <w:rPr>
          <w:spacing w:val="-1"/>
        </w:rPr>
        <w:t> </w:t>
      </w:r>
      <w:r>
        <w:rPr/>
        <w:t>khí</w:t>
      </w:r>
      <w:r>
        <w:rPr>
          <w:spacing w:val="-1"/>
        </w:rPr>
        <w:t> </w:t>
      </w:r>
      <w:r>
        <w:rPr/>
        <w:t>quân</w:t>
      </w:r>
      <w:r>
        <w:rPr>
          <w:spacing w:val="-1"/>
        </w:rPr>
        <w:t> </w:t>
      </w:r>
      <w:r>
        <w:rPr/>
        <w:t>dụng,</w:t>
      </w:r>
      <w:r>
        <w:rPr>
          <w:spacing w:val="-3"/>
        </w:rPr>
        <w:t> </w:t>
      </w:r>
      <w:r>
        <w:rPr/>
        <w:t>sử</w:t>
      </w:r>
      <w:r>
        <w:rPr>
          <w:spacing w:val="-3"/>
        </w:rPr>
        <w:t> </w:t>
      </w:r>
      <w:r>
        <w:rPr/>
        <w:t>dụng</w:t>
      </w:r>
      <w:r>
        <w:rPr>
          <w:spacing w:val="-1"/>
        </w:rPr>
        <w:t> </w:t>
      </w:r>
      <w:r>
        <w:rPr/>
        <w:t>lắp,</w:t>
      </w:r>
      <w:r>
        <w:rPr>
          <w:spacing w:val="-2"/>
        </w:rPr>
        <w:t> </w:t>
      </w:r>
      <w:r>
        <w:rPr/>
        <w:t>bắn</w:t>
      </w:r>
      <w:r>
        <w:rPr>
          <w:spacing w:val="-1"/>
        </w:rPr>
        <w:t> </w:t>
      </w:r>
      <w:r>
        <w:rPr/>
        <w:t>được cho khẩu súng nêu trên và khi bắn ở khoảng cách từ 10 mét đến 15 mét vào cơ thể người không gây sát thương. Việc giám định đã sử dụng một số viên đạn để bắn thực nghiêm, sau giám định hoàn lại 01 khẩu súng tự chế kiểu ổ quay, 13 viên đạn màu vàng dài 1,5cm, 17 viên đạn vỏ màu vàng dài 2,5cm.</w:t>
      </w:r>
    </w:p>
    <w:p>
      <w:pPr>
        <w:pStyle w:val="BodyText"/>
        <w:spacing w:line="252" w:lineRule="auto"/>
        <w:ind w:right="125"/>
      </w:pPr>
      <w:r>
        <w:rPr/>
        <w:t>Tại bản Cáo trạng số 80/CT-VKS-P2 ngày 23/11/2022, Viện kiểm sát nhân dân tỉnh Hải Dương truy tố ra trước Toà án nhân dân huyện Thanh Miện, tỉnh Hải Dương để xét xử đối với Nguyễn Tân T, về tội: Tàng trữ, sử dụng trái phép vũ khí quân</w:t>
      </w:r>
      <w:r>
        <w:rPr>
          <w:spacing w:val="-1"/>
        </w:rPr>
        <w:t> </w:t>
      </w:r>
      <w:r>
        <w:rPr/>
        <w:t>dụng,</w:t>
      </w:r>
      <w:r>
        <w:rPr>
          <w:spacing w:val="-3"/>
        </w:rPr>
        <w:t> </w:t>
      </w:r>
      <w:r>
        <w:rPr/>
        <w:t>quy</w:t>
      </w:r>
      <w:r>
        <w:rPr>
          <w:spacing w:val="-1"/>
        </w:rPr>
        <w:t> </w:t>
      </w:r>
      <w:r>
        <w:rPr/>
        <w:t>định</w:t>
      </w:r>
      <w:r>
        <w:rPr>
          <w:spacing w:val="-1"/>
        </w:rPr>
        <w:t> </w:t>
      </w:r>
      <w:r>
        <w:rPr/>
        <w:t>tại</w:t>
      </w:r>
      <w:r>
        <w:rPr>
          <w:spacing w:val="-1"/>
        </w:rPr>
        <w:t> </w:t>
      </w:r>
      <w:r>
        <w:rPr/>
        <w:t>khoản</w:t>
      </w:r>
      <w:r>
        <w:rPr>
          <w:spacing w:val="-1"/>
        </w:rPr>
        <w:t> </w:t>
      </w:r>
      <w:r>
        <w:rPr/>
        <w:t>1</w:t>
      </w:r>
      <w:r>
        <w:rPr>
          <w:spacing w:val="-2"/>
        </w:rPr>
        <w:t> </w:t>
      </w:r>
      <w:r>
        <w:rPr/>
        <w:t>Điều 304</w:t>
      </w:r>
      <w:r>
        <w:rPr>
          <w:spacing w:val="-1"/>
        </w:rPr>
        <w:t> </w:t>
      </w:r>
      <w:r>
        <w:rPr/>
        <w:t>của Bộ</w:t>
      </w:r>
      <w:r>
        <w:rPr>
          <w:spacing w:val="-1"/>
        </w:rPr>
        <w:t> </w:t>
      </w:r>
      <w:r>
        <w:rPr/>
        <w:t>luật</w:t>
      </w:r>
      <w:r>
        <w:rPr>
          <w:spacing w:val="-2"/>
        </w:rPr>
        <w:t> </w:t>
      </w:r>
      <w:r>
        <w:rPr/>
        <w:t>hình</w:t>
      </w:r>
      <w:r>
        <w:rPr>
          <w:spacing w:val="-1"/>
        </w:rPr>
        <w:t> </w:t>
      </w:r>
      <w:r>
        <w:rPr/>
        <w:t>sự và</w:t>
      </w:r>
      <w:r>
        <w:rPr>
          <w:spacing w:val="-1"/>
        </w:rPr>
        <w:t> </w:t>
      </w:r>
      <w:r>
        <w:rPr/>
        <w:t>tội</w:t>
      </w:r>
      <w:r>
        <w:rPr>
          <w:spacing w:val="-1"/>
        </w:rPr>
        <w:t> </w:t>
      </w:r>
      <w:r>
        <w:rPr/>
        <w:t>Gây rối</w:t>
      </w:r>
      <w:r>
        <w:rPr>
          <w:spacing w:val="-2"/>
        </w:rPr>
        <w:t> </w:t>
      </w:r>
      <w:r>
        <w:rPr/>
        <w:t>trật</w:t>
      </w:r>
      <w:r>
        <w:rPr>
          <w:spacing w:val="-1"/>
        </w:rPr>
        <w:t> </w:t>
      </w:r>
      <w:r>
        <w:rPr/>
        <w:t>tự công cộng, quy định tại điểm b khoản 2 Điều 318 của Bộ luật hình sự.</w:t>
      </w:r>
    </w:p>
    <w:p>
      <w:pPr>
        <w:pStyle w:val="BodyText"/>
        <w:spacing w:line="252" w:lineRule="auto" w:before="2"/>
        <w:ind w:right="125"/>
      </w:pPr>
      <w:r>
        <w:rPr/>
        <w:t>Tại phiên tòa, bị cáo khai nhận hành vi phạm tội, công nhận Cáo trạng của Viện kiểm sát nhân dân tỉnh Hải Dương là đúng và xin giảm nhẹ hình phạt.</w:t>
      </w:r>
    </w:p>
    <w:p>
      <w:pPr>
        <w:pStyle w:val="BodyText"/>
        <w:spacing w:line="252" w:lineRule="auto"/>
      </w:pPr>
      <w:r>
        <w:rPr/>
        <w:t>Đại diện Viện kiểm sát nhân dân huyện Thanh Miện, tỉnh Hải Dương thực hành quyền công tố giữ nguyên quan điểm truy tố, đề nghị Hội đồng xét xử: Về tội danh: Tuyên bố bị cáo Nguyễn Tân T phạm tội Gây rối trật tự công cộng và Tàng trữ, sử dụng trái phép vũ khí quân dụng.</w:t>
      </w:r>
    </w:p>
    <w:p>
      <w:pPr>
        <w:spacing w:after="0" w:line="252" w:lineRule="auto"/>
        <w:sectPr>
          <w:pgSz w:w="11910" w:h="16840"/>
          <w:pgMar w:header="0" w:footer="821" w:top="760" w:bottom="1020" w:left="1540" w:right="720"/>
        </w:sectPr>
      </w:pPr>
    </w:p>
    <w:p>
      <w:pPr>
        <w:pStyle w:val="BodyText"/>
        <w:spacing w:line="252" w:lineRule="auto" w:before="78"/>
      </w:pPr>
      <w:r>
        <w:rPr/>
        <w:t>Hình phạt chính: Áp dụng khoản 2 Điều 318 và khoản 1 Điều 304, điểm</w:t>
      </w:r>
      <w:r>
        <w:rPr>
          <w:spacing w:val="40"/>
        </w:rPr>
        <w:t> </w:t>
      </w:r>
      <w:r>
        <w:rPr/>
        <w:t>s khoản 1,</w:t>
      </w:r>
      <w:r>
        <w:rPr>
          <w:spacing w:val="-2"/>
        </w:rPr>
        <w:t> </w:t>
      </w:r>
      <w:r>
        <w:rPr/>
        <w:t>khoản</w:t>
      </w:r>
      <w:r>
        <w:rPr>
          <w:spacing w:val="-1"/>
        </w:rPr>
        <w:t> </w:t>
      </w:r>
      <w:r>
        <w:rPr/>
        <w:t>2 Điều 51, điểm</w:t>
      </w:r>
      <w:r>
        <w:rPr>
          <w:spacing w:val="-2"/>
        </w:rPr>
        <w:t> </w:t>
      </w:r>
      <w:r>
        <w:rPr/>
        <w:t>g khoản 1</w:t>
      </w:r>
      <w:r>
        <w:rPr>
          <w:spacing w:val="-1"/>
        </w:rPr>
        <w:t> </w:t>
      </w:r>
      <w:r>
        <w:rPr/>
        <w:t>Điều</w:t>
      </w:r>
      <w:r>
        <w:rPr>
          <w:spacing w:val="-1"/>
        </w:rPr>
        <w:t> </w:t>
      </w:r>
      <w:r>
        <w:rPr/>
        <w:t>52,</w:t>
      </w:r>
      <w:r>
        <w:rPr>
          <w:spacing w:val="-2"/>
        </w:rPr>
        <w:t> </w:t>
      </w:r>
      <w:r>
        <w:rPr/>
        <w:t>Điều</w:t>
      </w:r>
      <w:r>
        <w:rPr>
          <w:spacing w:val="-1"/>
        </w:rPr>
        <w:t> </w:t>
      </w:r>
      <w:r>
        <w:rPr/>
        <w:t>38,</w:t>
      </w:r>
      <w:r>
        <w:rPr>
          <w:spacing w:val="-1"/>
        </w:rPr>
        <w:t> </w:t>
      </w:r>
      <w:r>
        <w:rPr/>
        <w:t>Điều 55 Bộ luật Hình sự 2015 đối với bị cáo Nguyễn Tân T:</w:t>
      </w:r>
    </w:p>
    <w:p>
      <w:pPr>
        <w:pStyle w:val="BodyText"/>
        <w:spacing w:line="252" w:lineRule="auto"/>
        <w:ind w:right="122"/>
      </w:pPr>
      <w:r>
        <w:rPr/>
        <w:t>Xử</w:t>
      </w:r>
      <w:r>
        <w:rPr>
          <w:spacing w:val="-2"/>
        </w:rPr>
        <w:t> </w:t>
      </w:r>
      <w:r>
        <w:rPr/>
        <w:t>phạt</w:t>
      </w:r>
      <w:r>
        <w:rPr>
          <w:spacing w:val="-4"/>
        </w:rPr>
        <w:t> </w:t>
      </w:r>
      <w:r>
        <w:rPr/>
        <w:t>bị cáo T</w:t>
      </w:r>
      <w:r>
        <w:rPr>
          <w:spacing w:val="-1"/>
        </w:rPr>
        <w:t> </w:t>
      </w:r>
      <w:r>
        <w:rPr/>
        <w:t>từ</w:t>
      </w:r>
      <w:r>
        <w:rPr>
          <w:spacing w:val="-3"/>
        </w:rPr>
        <w:t> </w:t>
      </w:r>
      <w:r>
        <w:rPr/>
        <w:t>36</w:t>
      </w:r>
      <w:r>
        <w:rPr>
          <w:spacing w:val="-1"/>
        </w:rPr>
        <w:t> </w:t>
      </w:r>
      <w:r>
        <w:rPr/>
        <w:t>tháng đến</w:t>
      </w:r>
      <w:r>
        <w:rPr>
          <w:spacing w:val="-2"/>
        </w:rPr>
        <w:t> </w:t>
      </w:r>
      <w:r>
        <w:rPr/>
        <w:t>42</w:t>
      </w:r>
      <w:r>
        <w:rPr>
          <w:spacing w:val="-1"/>
        </w:rPr>
        <w:t> </w:t>
      </w:r>
      <w:r>
        <w:rPr/>
        <w:t>tháng tù</w:t>
      </w:r>
      <w:r>
        <w:rPr>
          <w:spacing w:val="-2"/>
        </w:rPr>
        <w:t> </w:t>
      </w:r>
      <w:r>
        <w:rPr/>
        <w:t>về</w:t>
      </w:r>
      <w:r>
        <w:rPr>
          <w:spacing w:val="-1"/>
        </w:rPr>
        <w:t> </w:t>
      </w:r>
      <w:r>
        <w:rPr/>
        <w:t>tội</w:t>
      </w:r>
      <w:r>
        <w:rPr>
          <w:spacing w:val="-3"/>
        </w:rPr>
        <w:t> </w:t>
      </w:r>
      <w:r>
        <w:rPr/>
        <w:t>Gây rối</w:t>
      </w:r>
      <w:r>
        <w:rPr>
          <w:spacing w:val="-3"/>
        </w:rPr>
        <w:t> </w:t>
      </w:r>
      <w:r>
        <w:rPr/>
        <w:t>trật tự</w:t>
      </w:r>
      <w:r>
        <w:rPr>
          <w:spacing w:val="-2"/>
        </w:rPr>
        <w:t> </w:t>
      </w:r>
      <w:r>
        <w:rPr/>
        <w:t>công</w:t>
      </w:r>
      <w:r>
        <w:rPr>
          <w:spacing w:val="-1"/>
        </w:rPr>
        <w:t> </w:t>
      </w:r>
      <w:r>
        <w:rPr/>
        <w:t>cộng và</w:t>
      </w:r>
      <w:r>
        <w:rPr>
          <w:spacing w:val="-2"/>
        </w:rPr>
        <w:t> </w:t>
      </w:r>
      <w:r>
        <w:rPr/>
        <w:t>từ</w:t>
      </w:r>
      <w:r>
        <w:rPr>
          <w:spacing w:val="-1"/>
        </w:rPr>
        <w:t> </w:t>
      </w:r>
      <w:r>
        <w:rPr/>
        <w:t>18</w:t>
      </w:r>
      <w:r>
        <w:rPr>
          <w:spacing w:val="-2"/>
        </w:rPr>
        <w:t> </w:t>
      </w:r>
      <w:r>
        <w:rPr/>
        <w:t>tháng</w:t>
      </w:r>
      <w:r>
        <w:rPr>
          <w:spacing w:val="-1"/>
        </w:rPr>
        <w:t> </w:t>
      </w:r>
      <w:r>
        <w:rPr/>
        <w:t>đến 21</w:t>
      </w:r>
      <w:r>
        <w:rPr>
          <w:spacing w:val="-2"/>
        </w:rPr>
        <w:t> </w:t>
      </w:r>
      <w:r>
        <w:rPr/>
        <w:t>tháng</w:t>
      </w:r>
      <w:r>
        <w:rPr>
          <w:spacing w:val="-1"/>
        </w:rPr>
        <w:t> </w:t>
      </w:r>
      <w:r>
        <w:rPr/>
        <w:t>tù</w:t>
      </w:r>
      <w:r>
        <w:rPr>
          <w:spacing w:val="-1"/>
        </w:rPr>
        <w:t> </w:t>
      </w:r>
      <w:r>
        <w:rPr/>
        <w:t>về</w:t>
      </w:r>
      <w:r>
        <w:rPr>
          <w:spacing w:val="-1"/>
        </w:rPr>
        <w:t> </w:t>
      </w:r>
      <w:r>
        <w:rPr/>
        <w:t>tội Tàng</w:t>
      </w:r>
      <w:r>
        <w:rPr>
          <w:spacing w:val="-1"/>
        </w:rPr>
        <w:t> </w:t>
      </w:r>
      <w:r>
        <w:rPr/>
        <w:t>trữ,</w:t>
      </w:r>
      <w:r>
        <w:rPr>
          <w:spacing w:val="-2"/>
        </w:rPr>
        <w:t> </w:t>
      </w:r>
      <w:r>
        <w:rPr/>
        <w:t>sử</w:t>
      </w:r>
      <w:r>
        <w:rPr>
          <w:spacing w:val="-3"/>
        </w:rPr>
        <w:t> </w:t>
      </w:r>
      <w:r>
        <w:rPr/>
        <w:t>dụng</w:t>
      </w:r>
      <w:r>
        <w:rPr>
          <w:spacing w:val="-1"/>
        </w:rPr>
        <w:t> </w:t>
      </w:r>
      <w:r>
        <w:rPr/>
        <w:t>trái</w:t>
      </w:r>
      <w:r>
        <w:rPr>
          <w:spacing w:val="-1"/>
        </w:rPr>
        <w:t> </w:t>
      </w:r>
      <w:r>
        <w:rPr/>
        <w:t>phép</w:t>
      </w:r>
      <w:r>
        <w:rPr>
          <w:spacing w:val="-2"/>
        </w:rPr>
        <w:t> </w:t>
      </w:r>
      <w:r>
        <w:rPr/>
        <w:t>vũ khí quân</w:t>
      </w:r>
      <w:r>
        <w:rPr>
          <w:spacing w:val="-1"/>
        </w:rPr>
        <w:t> </w:t>
      </w:r>
      <w:r>
        <w:rPr/>
        <w:t>dụng, thời hạn tính từ ngày 29/6/2022.</w:t>
      </w:r>
      <w:r>
        <w:rPr>
          <w:spacing w:val="-1"/>
        </w:rPr>
        <w:t> </w:t>
      </w:r>
      <w:r>
        <w:rPr/>
        <w:t>Tổng hợp hình phạt của</w:t>
      </w:r>
      <w:r>
        <w:rPr>
          <w:spacing w:val="-1"/>
        </w:rPr>
        <w:t> </w:t>
      </w:r>
      <w:r>
        <w:rPr/>
        <w:t>hai tội từ 54 đến 63 tháng tù. Thời hạn tính từ ngày 29/6/2022.</w:t>
      </w:r>
    </w:p>
    <w:p>
      <w:pPr>
        <w:pStyle w:val="BodyText"/>
        <w:spacing w:line="249" w:lineRule="auto" w:before="1"/>
        <w:ind w:right="134"/>
      </w:pPr>
      <w:r>
        <w:rPr/>
        <w:t>Hình phạt bổ sung: Bị cáo không có nghề nghiệp và thu nhập ổn định nên không áp dụng hình phạt bổ sung là hình phạt tiền đối với bị cáo.</w:t>
      </w:r>
    </w:p>
    <w:p>
      <w:pPr>
        <w:pStyle w:val="BodyText"/>
        <w:spacing w:line="252" w:lineRule="auto" w:before="4"/>
        <w:ind w:right="124"/>
      </w:pPr>
      <w:r>
        <w:rPr/>
        <w:t>Về xử lý vật chứng: Áp dụng điểm a, c khoản 1 Điều 47 Bộ luật Hình sự 2015, điểm a, c khoản 2 Điều 106 BLTTHS 2015. Theo Điều 11; Điều 35 Pháp lệnh số 16/2011/UBTVQH 12 ngày 30/6/2011 về quản lý, sử dụng vũ khí, vật liệu nổ và công cụ hỗ trợ.</w:t>
      </w:r>
    </w:p>
    <w:p>
      <w:pPr>
        <w:pStyle w:val="BodyText"/>
        <w:spacing w:line="252" w:lineRule="auto" w:before="2"/>
        <w:ind w:right="124"/>
      </w:pPr>
      <w:r>
        <w:rPr/>
        <w:t>Giao cho Bộ chỉ huy quân sự tỉnh Hải Dương quản lý giải quyết theo thẩm quyền đối với 01 khẩu súng tự chế màu đen kiểu ổ quay trên súng có chữ SMITH &amp; WESSOM và MADE IN CHINA, dài khoảng 13cm, tay cầm dài khoảng 9,5cm, phần thân sau có ổ xoay hình trụ tròn KT: (4,0 x 2,5)cm có 06 lỗ trụ tròn đường kính đương đương nhau khoảng 0,6cm.</w:t>
      </w:r>
    </w:p>
    <w:p>
      <w:pPr>
        <w:pStyle w:val="BodyText"/>
        <w:spacing w:line="252" w:lineRule="auto"/>
      </w:pPr>
      <w:r>
        <w:rPr/>
        <w:t>Tịch thu, tiêu hủy 01 đôi dép nam màu đen, 01 mũ bảo hiểm loại mũ nửa</w:t>
      </w:r>
      <w:r>
        <w:rPr>
          <w:spacing w:val="40"/>
        </w:rPr>
        <w:t> </w:t>
      </w:r>
      <w:r>
        <w:rPr/>
        <w:t>đầu màu đen, 01 vỏ giấy màu vàng đen hình hộp chữ nhật kích thước khoảng (7,5</w:t>
      </w:r>
      <w:r>
        <w:rPr>
          <w:spacing w:val="40"/>
        </w:rPr>
        <w:t> </w:t>
      </w:r>
      <w:r>
        <w:rPr/>
        <w:t>x 4,0 x 2,5)cm, bên trong đựng một khay nhựa màu đen kích thước khoảng (7,1 x 4,0 x 2,5)cm.</w:t>
      </w:r>
    </w:p>
    <w:p>
      <w:pPr>
        <w:pStyle w:val="BodyText"/>
        <w:spacing w:before="1"/>
        <w:ind w:left="881" w:right="0" w:firstLine="0"/>
      </w:pPr>
      <w:r>
        <w:rPr/>
        <w:t>Về</w:t>
      </w:r>
      <w:r>
        <w:rPr>
          <w:spacing w:val="-3"/>
        </w:rPr>
        <w:t> </w:t>
      </w:r>
      <w:r>
        <w:rPr/>
        <w:t>trách</w:t>
      </w:r>
      <w:r>
        <w:rPr>
          <w:spacing w:val="-2"/>
        </w:rPr>
        <w:t> </w:t>
      </w:r>
      <w:r>
        <w:rPr/>
        <w:t>nhiệm</w:t>
      </w:r>
      <w:r>
        <w:rPr>
          <w:spacing w:val="-3"/>
        </w:rPr>
        <w:t> </w:t>
      </w:r>
      <w:r>
        <w:rPr/>
        <w:t>dân</w:t>
      </w:r>
      <w:r>
        <w:rPr>
          <w:spacing w:val="-5"/>
        </w:rPr>
        <w:t> </w:t>
      </w:r>
      <w:r>
        <w:rPr/>
        <w:t>sự: </w:t>
      </w:r>
      <w:r>
        <w:rPr>
          <w:spacing w:val="-2"/>
        </w:rPr>
        <w:t>Không.</w:t>
      </w:r>
    </w:p>
    <w:p>
      <w:pPr>
        <w:pStyle w:val="BodyText"/>
        <w:spacing w:line="252" w:lineRule="auto" w:before="14"/>
        <w:ind w:right="124"/>
      </w:pPr>
      <w:r>
        <w:rPr/>
        <w:t>Về</w:t>
      </w:r>
      <w:r>
        <w:rPr>
          <w:spacing w:val="-1"/>
        </w:rPr>
        <w:t> </w:t>
      </w:r>
      <w:r>
        <w:rPr/>
        <w:t>án phí:</w:t>
      </w:r>
      <w:r>
        <w:rPr>
          <w:spacing w:val="-2"/>
        </w:rPr>
        <w:t> </w:t>
      </w:r>
      <w:r>
        <w:rPr/>
        <w:t>Căn</w:t>
      </w:r>
      <w:r>
        <w:rPr>
          <w:spacing w:val="-1"/>
        </w:rPr>
        <w:t> </w:t>
      </w:r>
      <w:r>
        <w:rPr/>
        <w:t>cứ</w:t>
      </w:r>
      <w:r>
        <w:rPr>
          <w:spacing w:val="-2"/>
        </w:rPr>
        <w:t> </w:t>
      </w:r>
      <w:r>
        <w:rPr/>
        <w:t>điều 135,</w:t>
      </w:r>
      <w:r>
        <w:rPr>
          <w:spacing w:val="-1"/>
        </w:rPr>
        <w:t> </w:t>
      </w:r>
      <w:r>
        <w:rPr/>
        <w:t>136 Bộ</w:t>
      </w:r>
      <w:r>
        <w:rPr>
          <w:spacing w:val="-1"/>
        </w:rPr>
        <w:t> </w:t>
      </w:r>
      <w:r>
        <w:rPr/>
        <w:t>luật</w:t>
      </w:r>
      <w:r>
        <w:rPr>
          <w:spacing w:val="-1"/>
        </w:rPr>
        <w:t> </w:t>
      </w:r>
      <w:r>
        <w:rPr/>
        <w:t>tố</w:t>
      </w:r>
      <w:r>
        <w:rPr>
          <w:spacing w:val="-1"/>
        </w:rPr>
        <w:t> </w:t>
      </w:r>
      <w:r>
        <w:rPr/>
        <w:t>tụng hình</w:t>
      </w:r>
      <w:r>
        <w:rPr>
          <w:spacing w:val="-1"/>
        </w:rPr>
        <w:t> </w:t>
      </w:r>
      <w:r>
        <w:rPr/>
        <w:t>sự 2015; Luật</w:t>
      </w:r>
      <w:r>
        <w:rPr>
          <w:spacing w:val="-1"/>
        </w:rPr>
        <w:t> </w:t>
      </w:r>
      <w:r>
        <w:rPr/>
        <w:t>phí</w:t>
      </w:r>
      <w:r>
        <w:rPr>
          <w:spacing w:val="-1"/>
        </w:rPr>
        <w:t> </w:t>
      </w:r>
      <w:r>
        <w:rPr/>
        <w:t>và</w:t>
      </w:r>
      <w:r>
        <w:rPr>
          <w:spacing w:val="-2"/>
        </w:rPr>
        <w:t> </w:t>
      </w:r>
      <w:r>
        <w:rPr/>
        <w:t>lệ phí số 97 ngày 25/11/2015 và Nghị quyết 326/2016/UBTVQH14 ngày 30/12/2016 của UBTVQH</w:t>
      </w:r>
      <w:r>
        <w:rPr>
          <w:spacing w:val="40"/>
        </w:rPr>
        <w:t> </w:t>
      </w:r>
      <w:r>
        <w:rPr/>
        <w:t>quy định về mức thu, miễn, giảm, thu, nộp, quản lý và sử dụng án phí, lệ phí Tòa án buộc bị cáo phải chịu 200.000 đồng án phí sơ thẩm hình sự.</w:t>
      </w:r>
    </w:p>
    <w:p>
      <w:pPr>
        <w:pStyle w:val="Heading1"/>
        <w:spacing w:before="2"/>
      </w:pPr>
      <w:r>
        <w:rPr/>
        <w:t>NHẬN</w:t>
      </w:r>
      <w:r>
        <w:rPr>
          <w:spacing w:val="-8"/>
        </w:rPr>
        <w:t> </w:t>
      </w:r>
      <w:r>
        <w:rPr/>
        <w:t>ĐỊNH</w:t>
      </w:r>
      <w:r>
        <w:rPr>
          <w:spacing w:val="-3"/>
        </w:rPr>
        <w:t> </w:t>
      </w:r>
      <w:r>
        <w:rPr/>
        <w:t>CỦA</w:t>
      </w:r>
      <w:r>
        <w:rPr>
          <w:spacing w:val="-5"/>
        </w:rPr>
        <w:t> </w:t>
      </w:r>
      <w:r>
        <w:rPr/>
        <w:t>TÒA</w:t>
      </w:r>
      <w:r>
        <w:rPr>
          <w:spacing w:val="-5"/>
        </w:rPr>
        <w:t> ÁN</w:t>
      </w:r>
    </w:p>
    <w:p>
      <w:pPr>
        <w:pStyle w:val="BodyText"/>
        <w:spacing w:line="252" w:lineRule="auto" w:before="16"/>
      </w:pPr>
      <w:r>
        <w:rPr/>
        <w:t>Trên cơ sở nội dung</w:t>
      </w:r>
      <w:r>
        <w:rPr>
          <w:spacing w:val="-1"/>
        </w:rPr>
        <w:t> </w:t>
      </w:r>
      <w:r>
        <w:rPr/>
        <w:t>vụ án, căn cứ</w:t>
      </w:r>
      <w:r>
        <w:rPr>
          <w:spacing w:val="-1"/>
        </w:rPr>
        <w:t> </w:t>
      </w:r>
      <w:r>
        <w:rPr/>
        <w:t>vào các tài liệu trong hồ sơ vụ án đã được tranh tụng tại phiên tòa, Hội đồng xét xử nhận định như sau:</w:t>
      </w:r>
    </w:p>
    <w:p>
      <w:pPr>
        <w:pStyle w:val="ListParagraph"/>
        <w:numPr>
          <w:ilvl w:val="0"/>
          <w:numId w:val="4"/>
        </w:numPr>
        <w:tabs>
          <w:tab w:pos="1281" w:val="left" w:leader="none"/>
        </w:tabs>
        <w:spacing w:line="252" w:lineRule="auto" w:before="0" w:after="0"/>
        <w:ind w:left="162" w:right="120" w:firstLine="719"/>
        <w:jc w:val="both"/>
        <w:rPr>
          <w:sz w:val="28"/>
        </w:rPr>
      </w:pPr>
      <w:r>
        <w:rPr>
          <w:sz w:val="28"/>
        </w:rPr>
        <w:t>Về</w:t>
      </w:r>
      <w:r>
        <w:rPr>
          <w:spacing w:val="-2"/>
          <w:sz w:val="28"/>
        </w:rPr>
        <w:t> </w:t>
      </w:r>
      <w:r>
        <w:rPr>
          <w:sz w:val="28"/>
        </w:rPr>
        <w:t>hành</w:t>
      </w:r>
      <w:r>
        <w:rPr>
          <w:spacing w:val="-1"/>
          <w:sz w:val="28"/>
        </w:rPr>
        <w:t> </w:t>
      </w:r>
      <w:r>
        <w:rPr>
          <w:sz w:val="28"/>
        </w:rPr>
        <w:t>vi,</w:t>
      </w:r>
      <w:r>
        <w:rPr>
          <w:spacing w:val="-3"/>
          <w:sz w:val="28"/>
        </w:rPr>
        <w:t> </w:t>
      </w:r>
      <w:r>
        <w:rPr>
          <w:sz w:val="28"/>
        </w:rPr>
        <w:t>quyết</w:t>
      </w:r>
      <w:r>
        <w:rPr>
          <w:spacing w:val="-3"/>
          <w:sz w:val="28"/>
        </w:rPr>
        <w:t> </w:t>
      </w:r>
      <w:r>
        <w:rPr>
          <w:sz w:val="28"/>
        </w:rPr>
        <w:t>định</w:t>
      </w:r>
      <w:r>
        <w:rPr>
          <w:spacing w:val="-1"/>
          <w:sz w:val="28"/>
        </w:rPr>
        <w:t> </w:t>
      </w:r>
      <w:r>
        <w:rPr>
          <w:sz w:val="28"/>
        </w:rPr>
        <w:t>tố</w:t>
      </w:r>
      <w:r>
        <w:rPr>
          <w:spacing w:val="-1"/>
          <w:sz w:val="28"/>
        </w:rPr>
        <w:t> </w:t>
      </w:r>
      <w:r>
        <w:rPr>
          <w:sz w:val="28"/>
        </w:rPr>
        <w:t>tụng</w:t>
      </w:r>
      <w:r>
        <w:rPr>
          <w:spacing w:val="-1"/>
          <w:sz w:val="28"/>
        </w:rPr>
        <w:t> </w:t>
      </w:r>
      <w:r>
        <w:rPr>
          <w:sz w:val="28"/>
        </w:rPr>
        <w:t>của</w:t>
      </w:r>
      <w:r>
        <w:rPr>
          <w:spacing w:val="-2"/>
          <w:sz w:val="28"/>
        </w:rPr>
        <w:t> </w:t>
      </w:r>
      <w:r>
        <w:rPr>
          <w:sz w:val="28"/>
        </w:rPr>
        <w:t>Cơ</w:t>
      </w:r>
      <w:r>
        <w:rPr>
          <w:spacing w:val="-2"/>
          <w:sz w:val="28"/>
        </w:rPr>
        <w:t> </w:t>
      </w:r>
      <w:r>
        <w:rPr>
          <w:sz w:val="28"/>
        </w:rPr>
        <w:t>quan</w:t>
      </w:r>
      <w:r>
        <w:rPr>
          <w:spacing w:val="-1"/>
          <w:sz w:val="28"/>
        </w:rPr>
        <w:t> </w:t>
      </w:r>
      <w:r>
        <w:rPr>
          <w:sz w:val="28"/>
        </w:rPr>
        <w:t>CSĐT</w:t>
      </w:r>
      <w:r>
        <w:rPr>
          <w:spacing w:val="-1"/>
          <w:sz w:val="28"/>
        </w:rPr>
        <w:t> </w:t>
      </w:r>
      <w:r>
        <w:rPr>
          <w:sz w:val="28"/>
        </w:rPr>
        <w:t>Công</w:t>
      </w:r>
      <w:r>
        <w:rPr>
          <w:spacing w:val="-1"/>
          <w:sz w:val="28"/>
        </w:rPr>
        <w:t> </w:t>
      </w:r>
      <w:r>
        <w:rPr>
          <w:sz w:val="28"/>
        </w:rPr>
        <w:t>an</w:t>
      </w:r>
      <w:r>
        <w:rPr>
          <w:spacing w:val="-1"/>
          <w:sz w:val="28"/>
        </w:rPr>
        <w:t> </w:t>
      </w:r>
      <w:r>
        <w:rPr>
          <w:sz w:val="28"/>
        </w:rPr>
        <w:t>huyện</w:t>
      </w:r>
      <w:r>
        <w:rPr>
          <w:spacing w:val="-1"/>
          <w:sz w:val="28"/>
        </w:rPr>
        <w:t> </w:t>
      </w:r>
      <w:r>
        <w:rPr>
          <w:sz w:val="28"/>
        </w:rPr>
        <w:t>Thanh Miện,</w:t>
      </w:r>
      <w:r>
        <w:rPr>
          <w:spacing w:val="-2"/>
          <w:sz w:val="28"/>
        </w:rPr>
        <w:t> </w:t>
      </w:r>
      <w:r>
        <w:rPr>
          <w:sz w:val="28"/>
        </w:rPr>
        <w:t>Cơ</w:t>
      </w:r>
      <w:r>
        <w:rPr>
          <w:spacing w:val="-4"/>
          <w:sz w:val="28"/>
        </w:rPr>
        <w:t> </w:t>
      </w:r>
      <w:r>
        <w:rPr>
          <w:sz w:val="28"/>
        </w:rPr>
        <w:t>quan</w:t>
      </w:r>
      <w:r>
        <w:rPr>
          <w:spacing w:val="-1"/>
          <w:sz w:val="28"/>
        </w:rPr>
        <w:t> </w:t>
      </w:r>
      <w:r>
        <w:rPr>
          <w:sz w:val="28"/>
        </w:rPr>
        <w:t>ANĐT Công an</w:t>
      </w:r>
      <w:r>
        <w:rPr>
          <w:spacing w:val="-1"/>
          <w:sz w:val="28"/>
        </w:rPr>
        <w:t> </w:t>
      </w:r>
      <w:r>
        <w:rPr>
          <w:sz w:val="28"/>
        </w:rPr>
        <w:t>tỉnh</w:t>
      </w:r>
      <w:r>
        <w:rPr>
          <w:spacing w:val="-1"/>
          <w:sz w:val="28"/>
        </w:rPr>
        <w:t> </w:t>
      </w:r>
      <w:r>
        <w:rPr>
          <w:sz w:val="28"/>
        </w:rPr>
        <w:t>Hải</w:t>
      </w:r>
      <w:r>
        <w:rPr>
          <w:spacing w:val="-1"/>
          <w:sz w:val="28"/>
        </w:rPr>
        <w:t> </w:t>
      </w:r>
      <w:r>
        <w:rPr>
          <w:sz w:val="28"/>
        </w:rPr>
        <w:t>Dương,</w:t>
      </w:r>
      <w:r>
        <w:rPr>
          <w:spacing w:val="-2"/>
          <w:sz w:val="28"/>
        </w:rPr>
        <w:t> </w:t>
      </w:r>
      <w:r>
        <w:rPr>
          <w:sz w:val="28"/>
        </w:rPr>
        <w:t>Điều</w:t>
      </w:r>
      <w:r>
        <w:rPr>
          <w:spacing w:val="-3"/>
          <w:sz w:val="28"/>
        </w:rPr>
        <w:t> </w:t>
      </w:r>
      <w:r>
        <w:rPr>
          <w:sz w:val="28"/>
        </w:rPr>
        <w:t>tra</w:t>
      </w:r>
      <w:r>
        <w:rPr>
          <w:spacing w:val="-2"/>
          <w:sz w:val="28"/>
        </w:rPr>
        <w:t> </w:t>
      </w:r>
      <w:r>
        <w:rPr>
          <w:sz w:val="28"/>
        </w:rPr>
        <w:t>viên,</w:t>
      </w:r>
      <w:r>
        <w:rPr>
          <w:spacing w:val="-4"/>
          <w:sz w:val="28"/>
        </w:rPr>
        <w:t> </w:t>
      </w:r>
      <w:r>
        <w:rPr>
          <w:sz w:val="28"/>
        </w:rPr>
        <w:t>Viện</w:t>
      </w:r>
      <w:r>
        <w:rPr>
          <w:spacing w:val="-1"/>
          <w:sz w:val="28"/>
        </w:rPr>
        <w:t> </w:t>
      </w:r>
      <w:r>
        <w:rPr>
          <w:sz w:val="28"/>
        </w:rPr>
        <w:t>Kiểm</w:t>
      </w:r>
      <w:r>
        <w:rPr>
          <w:spacing w:val="-2"/>
          <w:sz w:val="28"/>
        </w:rPr>
        <w:t> </w:t>
      </w:r>
      <w:r>
        <w:rPr>
          <w:sz w:val="28"/>
        </w:rPr>
        <w:t>sát</w:t>
      </w:r>
      <w:r>
        <w:rPr>
          <w:spacing w:val="-1"/>
          <w:sz w:val="28"/>
        </w:rPr>
        <w:t> </w:t>
      </w:r>
      <w:r>
        <w:rPr>
          <w:sz w:val="28"/>
        </w:rPr>
        <w:t>nhân dân huyện Thanh Miện, Viện kiểm sát nhân dân tỉnh Hải Dương, Kiểm sát viên trong</w:t>
      </w:r>
      <w:r>
        <w:rPr>
          <w:spacing w:val="-7"/>
          <w:sz w:val="28"/>
        </w:rPr>
        <w:t> </w:t>
      </w:r>
      <w:r>
        <w:rPr>
          <w:sz w:val="28"/>
        </w:rPr>
        <w:t>quá</w:t>
      </w:r>
      <w:r>
        <w:rPr>
          <w:spacing w:val="-8"/>
          <w:sz w:val="28"/>
        </w:rPr>
        <w:t> </w:t>
      </w:r>
      <w:r>
        <w:rPr>
          <w:sz w:val="28"/>
        </w:rPr>
        <w:t>trình</w:t>
      </w:r>
      <w:r>
        <w:rPr>
          <w:spacing w:val="-7"/>
          <w:sz w:val="28"/>
        </w:rPr>
        <w:t> </w:t>
      </w:r>
      <w:r>
        <w:rPr>
          <w:sz w:val="28"/>
        </w:rPr>
        <w:t>điều</w:t>
      </w:r>
      <w:r>
        <w:rPr>
          <w:spacing w:val="-7"/>
          <w:sz w:val="28"/>
        </w:rPr>
        <w:t> </w:t>
      </w:r>
      <w:r>
        <w:rPr>
          <w:sz w:val="28"/>
        </w:rPr>
        <w:t>tra,</w:t>
      </w:r>
      <w:r>
        <w:rPr>
          <w:spacing w:val="-8"/>
          <w:sz w:val="28"/>
        </w:rPr>
        <w:t> </w:t>
      </w:r>
      <w:r>
        <w:rPr>
          <w:sz w:val="28"/>
        </w:rPr>
        <w:t>truy</w:t>
      </w:r>
      <w:r>
        <w:rPr>
          <w:spacing w:val="-7"/>
          <w:sz w:val="28"/>
        </w:rPr>
        <w:t> </w:t>
      </w:r>
      <w:r>
        <w:rPr>
          <w:sz w:val="28"/>
        </w:rPr>
        <w:t>tố</w:t>
      </w:r>
      <w:r>
        <w:rPr>
          <w:spacing w:val="-5"/>
          <w:sz w:val="28"/>
        </w:rPr>
        <w:t> </w:t>
      </w:r>
      <w:r>
        <w:rPr>
          <w:sz w:val="28"/>
        </w:rPr>
        <w:t>đã</w:t>
      </w:r>
      <w:r>
        <w:rPr>
          <w:spacing w:val="-8"/>
          <w:sz w:val="28"/>
        </w:rPr>
        <w:t> </w:t>
      </w:r>
      <w:r>
        <w:rPr>
          <w:sz w:val="28"/>
        </w:rPr>
        <w:t>được</w:t>
      </w:r>
      <w:r>
        <w:rPr>
          <w:spacing w:val="-7"/>
          <w:sz w:val="28"/>
        </w:rPr>
        <w:t> </w:t>
      </w:r>
      <w:r>
        <w:rPr>
          <w:sz w:val="28"/>
        </w:rPr>
        <w:t>thực</w:t>
      </w:r>
      <w:r>
        <w:rPr>
          <w:spacing w:val="-8"/>
          <w:sz w:val="28"/>
        </w:rPr>
        <w:t> </w:t>
      </w:r>
      <w:r>
        <w:rPr>
          <w:sz w:val="28"/>
        </w:rPr>
        <w:t>hiện</w:t>
      </w:r>
      <w:r>
        <w:rPr>
          <w:spacing w:val="-7"/>
          <w:sz w:val="28"/>
        </w:rPr>
        <w:t> </w:t>
      </w:r>
      <w:r>
        <w:rPr>
          <w:sz w:val="28"/>
        </w:rPr>
        <w:t>đúng</w:t>
      </w:r>
      <w:r>
        <w:rPr>
          <w:spacing w:val="-7"/>
          <w:sz w:val="28"/>
        </w:rPr>
        <w:t> </w:t>
      </w:r>
      <w:r>
        <w:rPr>
          <w:sz w:val="28"/>
        </w:rPr>
        <w:t>thẩm</w:t>
      </w:r>
      <w:r>
        <w:rPr>
          <w:spacing w:val="-8"/>
          <w:sz w:val="28"/>
        </w:rPr>
        <w:t> </w:t>
      </w:r>
      <w:r>
        <w:rPr>
          <w:sz w:val="28"/>
        </w:rPr>
        <w:t>quyền,</w:t>
      </w:r>
      <w:r>
        <w:rPr>
          <w:spacing w:val="-8"/>
          <w:sz w:val="28"/>
        </w:rPr>
        <w:t> </w:t>
      </w:r>
      <w:r>
        <w:rPr>
          <w:sz w:val="28"/>
        </w:rPr>
        <w:t>trình</w:t>
      </w:r>
      <w:r>
        <w:rPr>
          <w:spacing w:val="-7"/>
          <w:sz w:val="28"/>
        </w:rPr>
        <w:t> </w:t>
      </w:r>
      <w:r>
        <w:rPr>
          <w:sz w:val="28"/>
        </w:rPr>
        <w:t>tự,</w:t>
      </w:r>
      <w:r>
        <w:rPr>
          <w:spacing w:val="-7"/>
          <w:sz w:val="28"/>
        </w:rPr>
        <w:t> </w:t>
      </w:r>
      <w:r>
        <w:rPr>
          <w:sz w:val="28"/>
        </w:rPr>
        <w:t>thủ</w:t>
      </w:r>
      <w:r>
        <w:rPr>
          <w:spacing w:val="-7"/>
          <w:sz w:val="28"/>
        </w:rPr>
        <w:t> </w:t>
      </w:r>
      <w:r>
        <w:rPr>
          <w:sz w:val="28"/>
        </w:rPr>
        <w:t>tục theo</w:t>
      </w:r>
      <w:r>
        <w:rPr>
          <w:spacing w:val="-11"/>
          <w:sz w:val="28"/>
        </w:rPr>
        <w:t> </w:t>
      </w:r>
      <w:r>
        <w:rPr>
          <w:sz w:val="28"/>
        </w:rPr>
        <w:t>quy</w:t>
      </w:r>
      <w:r>
        <w:rPr>
          <w:spacing w:val="-11"/>
          <w:sz w:val="28"/>
        </w:rPr>
        <w:t> </w:t>
      </w:r>
      <w:r>
        <w:rPr>
          <w:sz w:val="28"/>
        </w:rPr>
        <w:t>định</w:t>
      </w:r>
      <w:r>
        <w:rPr>
          <w:spacing w:val="-11"/>
          <w:sz w:val="28"/>
        </w:rPr>
        <w:t> </w:t>
      </w:r>
      <w:r>
        <w:rPr>
          <w:sz w:val="28"/>
        </w:rPr>
        <w:t>của</w:t>
      </w:r>
      <w:r>
        <w:rPr>
          <w:spacing w:val="-11"/>
          <w:sz w:val="28"/>
        </w:rPr>
        <w:t> </w:t>
      </w:r>
      <w:r>
        <w:rPr>
          <w:sz w:val="28"/>
        </w:rPr>
        <w:t>Bộ</w:t>
      </w:r>
      <w:r>
        <w:rPr>
          <w:spacing w:val="-11"/>
          <w:sz w:val="28"/>
        </w:rPr>
        <w:t> </w:t>
      </w:r>
      <w:r>
        <w:rPr>
          <w:sz w:val="28"/>
        </w:rPr>
        <w:t>luật</w:t>
      </w:r>
      <w:r>
        <w:rPr>
          <w:spacing w:val="-11"/>
          <w:sz w:val="28"/>
        </w:rPr>
        <w:t> </w:t>
      </w:r>
      <w:r>
        <w:rPr>
          <w:sz w:val="28"/>
        </w:rPr>
        <w:t>Tố</w:t>
      </w:r>
      <w:r>
        <w:rPr>
          <w:spacing w:val="-10"/>
          <w:sz w:val="28"/>
        </w:rPr>
        <w:t> </w:t>
      </w:r>
      <w:r>
        <w:rPr>
          <w:sz w:val="28"/>
        </w:rPr>
        <w:t>tụng</w:t>
      </w:r>
      <w:r>
        <w:rPr>
          <w:spacing w:val="-11"/>
          <w:sz w:val="28"/>
        </w:rPr>
        <w:t> </w:t>
      </w:r>
      <w:r>
        <w:rPr>
          <w:sz w:val="28"/>
        </w:rPr>
        <w:t>hình</w:t>
      </w:r>
      <w:r>
        <w:rPr>
          <w:spacing w:val="-11"/>
          <w:sz w:val="28"/>
        </w:rPr>
        <w:t> </w:t>
      </w:r>
      <w:r>
        <w:rPr>
          <w:sz w:val="28"/>
        </w:rPr>
        <w:t>sự.</w:t>
      </w:r>
      <w:r>
        <w:rPr>
          <w:spacing w:val="-9"/>
          <w:sz w:val="28"/>
        </w:rPr>
        <w:t> </w:t>
      </w:r>
      <w:r>
        <w:rPr>
          <w:sz w:val="28"/>
        </w:rPr>
        <w:t>Quá</w:t>
      </w:r>
      <w:r>
        <w:rPr>
          <w:spacing w:val="-12"/>
          <w:sz w:val="28"/>
        </w:rPr>
        <w:t> </w:t>
      </w:r>
      <w:r>
        <w:rPr>
          <w:sz w:val="28"/>
        </w:rPr>
        <w:t>trình</w:t>
      </w:r>
      <w:r>
        <w:rPr>
          <w:spacing w:val="-11"/>
          <w:sz w:val="28"/>
        </w:rPr>
        <w:t> </w:t>
      </w:r>
      <w:r>
        <w:rPr>
          <w:sz w:val="28"/>
        </w:rPr>
        <w:t>điều</w:t>
      </w:r>
      <w:r>
        <w:rPr>
          <w:spacing w:val="-11"/>
          <w:sz w:val="28"/>
        </w:rPr>
        <w:t> </w:t>
      </w:r>
      <w:r>
        <w:rPr>
          <w:sz w:val="28"/>
        </w:rPr>
        <w:t>tra,</w:t>
      </w:r>
      <w:r>
        <w:rPr>
          <w:spacing w:val="-12"/>
          <w:sz w:val="28"/>
        </w:rPr>
        <w:t> </w:t>
      </w:r>
      <w:r>
        <w:rPr>
          <w:sz w:val="28"/>
        </w:rPr>
        <w:t>truy</w:t>
      </w:r>
      <w:r>
        <w:rPr>
          <w:spacing w:val="-11"/>
          <w:sz w:val="28"/>
        </w:rPr>
        <w:t> </w:t>
      </w:r>
      <w:r>
        <w:rPr>
          <w:sz w:val="28"/>
        </w:rPr>
        <w:t>tố</w:t>
      </w:r>
      <w:r>
        <w:rPr>
          <w:spacing w:val="-11"/>
          <w:sz w:val="28"/>
        </w:rPr>
        <w:t> </w:t>
      </w:r>
      <w:r>
        <w:rPr>
          <w:sz w:val="28"/>
        </w:rPr>
        <w:t>và</w:t>
      </w:r>
      <w:r>
        <w:rPr>
          <w:spacing w:val="-12"/>
          <w:sz w:val="28"/>
        </w:rPr>
        <w:t> </w:t>
      </w:r>
      <w:r>
        <w:rPr>
          <w:sz w:val="28"/>
        </w:rPr>
        <w:t>tại</w:t>
      </w:r>
      <w:r>
        <w:rPr>
          <w:spacing w:val="-10"/>
          <w:sz w:val="28"/>
        </w:rPr>
        <w:t> </w:t>
      </w:r>
      <w:r>
        <w:rPr>
          <w:sz w:val="28"/>
        </w:rPr>
        <w:t>phiên</w:t>
      </w:r>
      <w:r>
        <w:rPr>
          <w:spacing w:val="-10"/>
          <w:sz w:val="28"/>
        </w:rPr>
        <w:t> </w:t>
      </w:r>
      <w:r>
        <w:rPr>
          <w:sz w:val="28"/>
        </w:rPr>
        <w:t>tòa bị cáo không có ý kiến, khiếu nại về hành vi, quyết định tố tụng của Cơ quan tiến hành tố tụng,</w:t>
      </w:r>
      <w:r>
        <w:rPr>
          <w:spacing w:val="-2"/>
          <w:sz w:val="28"/>
        </w:rPr>
        <w:t> </w:t>
      </w:r>
      <w:r>
        <w:rPr>
          <w:sz w:val="28"/>
        </w:rPr>
        <w:t>người tiến hành</w:t>
      </w:r>
      <w:r>
        <w:rPr>
          <w:spacing w:val="-2"/>
          <w:sz w:val="28"/>
        </w:rPr>
        <w:t> </w:t>
      </w:r>
      <w:r>
        <w:rPr>
          <w:sz w:val="28"/>
        </w:rPr>
        <w:t>tố</w:t>
      </w:r>
      <w:r>
        <w:rPr>
          <w:spacing w:val="-2"/>
          <w:sz w:val="28"/>
        </w:rPr>
        <w:t> </w:t>
      </w:r>
      <w:r>
        <w:rPr>
          <w:sz w:val="28"/>
        </w:rPr>
        <w:t>tụng; do</w:t>
      </w:r>
      <w:r>
        <w:rPr>
          <w:spacing w:val="-2"/>
          <w:sz w:val="28"/>
        </w:rPr>
        <w:t> </w:t>
      </w:r>
      <w:r>
        <w:rPr>
          <w:sz w:val="28"/>
        </w:rPr>
        <w:t>đó các</w:t>
      </w:r>
      <w:r>
        <w:rPr>
          <w:spacing w:val="-1"/>
          <w:sz w:val="28"/>
        </w:rPr>
        <w:t> </w:t>
      </w:r>
      <w:r>
        <w:rPr>
          <w:sz w:val="28"/>
        </w:rPr>
        <w:t>hành vi,</w:t>
      </w:r>
      <w:r>
        <w:rPr>
          <w:spacing w:val="-2"/>
          <w:sz w:val="28"/>
        </w:rPr>
        <w:t> </w:t>
      </w:r>
      <w:r>
        <w:rPr>
          <w:sz w:val="28"/>
        </w:rPr>
        <w:t>quyết</w:t>
      </w:r>
      <w:r>
        <w:rPr>
          <w:spacing w:val="-3"/>
          <w:sz w:val="28"/>
        </w:rPr>
        <w:t> </w:t>
      </w:r>
      <w:r>
        <w:rPr>
          <w:sz w:val="28"/>
        </w:rPr>
        <w:t>định tố</w:t>
      </w:r>
      <w:r>
        <w:rPr>
          <w:spacing w:val="-2"/>
          <w:sz w:val="28"/>
        </w:rPr>
        <w:t> </w:t>
      </w:r>
      <w:r>
        <w:rPr>
          <w:sz w:val="28"/>
        </w:rPr>
        <w:t>tụng của</w:t>
      </w:r>
      <w:r>
        <w:rPr>
          <w:spacing w:val="-1"/>
          <w:sz w:val="28"/>
        </w:rPr>
        <w:t> </w:t>
      </w:r>
      <w:r>
        <w:rPr>
          <w:sz w:val="28"/>
        </w:rPr>
        <w:t>Cơ quan</w:t>
      </w:r>
      <w:r>
        <w:rPr>
          <w:spacing w:val="-2"/>
          <w:sz w:val="28"/>
        </w:rPr>
        <w:t> </w:t>
      </w:r>
      <w:r>
        <w:rPr>
          <w:sz w:val="28"/>
        </w:rPr>
        <w:t>tiến</w:t>
      </w:r>
      <w:r>
        <w:rPr>
          <w:spacing w:val="-2"/>
          <w:sz w:val="28"/>
        </w:rPr>
        <w:t> </w:t>
      </w:r>
      <w:r>
        <w:rPr>
          <w:sz w:val="28"/>
        </w:rPr>
        <w:t>hành</w:t>
      </w:r>
      <w:r>
        <w:rPr>
          <w:spacing w:val="-2"/>
          <w:sz w:val="28"/>
        </w:rPr>
        <w:t> </w:t>
      </w:r>
      <w:r>
        <w:rPr>
          <w:sz w:val="28"/>
        </w:rPr>
        <w:t>tố</w:t>
      </w:r>
      <w:r>
        <w:rPr>
          <w:spacing w:val="-2"/>
          <w:sz w:val="28"/>
        </w:rPr>
        <w:t> </w:t>
      </w:r>
      <w:r>
        <w:rPr>
          <w:sz w:val="28"/>
        </w:rPr>
        <w:t>tụng,</w:t>
      </w:r>
      <w:r>
        <w:rPr>
          <w:spacing w:val="-3"/>
          <w:sz w:val="28"/>
        </w:rPr>
        <w:t> </w:t>
      </w:r>
      <w:r>
        <w:rPr>
          <w:sz w:val="28"/>
        </w:rPr>
        <w:t>người</w:t>
      </w:r>
      <w:r>
        <w:rPr>
          <w:spacing w:val="-1"/>
          <w:sz w:val="28"/>
        </w:rPr>
        <w:t> </w:t>
      </w:r>
      <w:r>
        <w:rPr>
          <w:sz w:val="28"/>
        </w:rPr>
        <w:t>tiến</w:t>
      </w:r>
      <w:r>
        <w:rPr>
          <w:spacing w:val="-1"/>
          <w:sz w:val="28"/>
        </w:rPr>
        <w:t> </w:t>
      </w:r>
      <w:r>
        <w:rPr>
          <w:sz w:val="28"/>
        </w:rPr>
        <w:t>hành</w:t>
      </w:r>
      <w:r>
        <w:rPr>
          <w:spacing w:val="-2"/>
          <w:sz w:val="28"/>
        </w:rPr>
        <w:t> </w:t>
      </w:r>
      <w:r>
        <w:rPr>
          <w:sz w:val="28"/>
        </w:rPr>
        <w:t>tố</w:t>
      </w:r>
      <w:r>
        <w:rPr>
          <w:spacing w:val="-1"/>
          <w:sz w:val="28"/>
        </w:rPr>
        <w:t> </w:t>
      </w:r>
      <w:r>
        <w:rPr>
          <w:sz w:val="28"/>
        </w:rPr>
        <w:t>tụng</w:t>
      </w:r>
      <w:r>
        <w:rPr>
          <w:spacing w:val="-4"/>
          <w:sz w:val="28"/>
        </w:rPr>
        <w:t> </w:t>
      </w:r>
      <w:r>
        <w:rPr>
          <w:sz w:val="28"/>
        </w:rPr>
        <w:t>đã</w:t>
      </w:r>
      <w:r>
        <w:rPr>
          <w:spacing w:val="-3"/>
          <w:sz w:val="28"/>
        </w:rPr>
        <w:t> </w:t>
      </w:r>
      <w:r>
        <w:rPr>
          <w:sz w:val="28"/>
        </w:rPr>
        <w:t>thực</w:t>
      </w:r>
      <w:r>
        <w:rPr>
          <w:spacing w:val="-3"/>
          <w:sz w:val="28"/>
        </w:rPr>
        <w:t> </w:t>
      </w:r>
      <w:r>
        <w:rPr>
          <w:sz w:val="28"/>
        </w:rPr>
        <w:t>hiện</w:t>
      </w:r>
      <w:r>
        <w:rPr>
          <w:spacing w:val="-2"/>
          <w:sz w:val="28"/>
        </w:rPr>
        <w:t> </w:t>
      </w:r>
      <w:r>
        <w:rPr>
          <w:sz w:val="28"/>
        </w:rPr>
        <w:t>đều</w:t>
      </w:r>
      <w:r>
        <w:rPr>
          <w:spacing w:val="-2"/>
          <w:sz w:val="28"/>
        </w:rPr>
        <w:t> </w:t>
      </w:r>
      <w:r>
        <w:rPr>
          <w:sz w:val="28"/>
        </w:rPr>
        <w:t>hợp</w:t>
      </w:r>
      <w:r>
        <w:rPr>
          <w:spacing w:val="-2"/>
          <w:sz w:val="28"/>
        </w:rPr>
        <w:t> </w:t>
      </w:r>
      <w:r>
        <w:rPr>
          <w:sz w:val="28"/>
        </w:rPr>
        <w:t>pháp.</w:t>
      </w:r>
    </w:p>
    <w:p>
      <w:pPr>
        <w:pStyle w:val="ListParagraph"/>
        <w:numPr>
          <w:ilvl w:val="0"/>
          <w:numId w:val="4"/>
        </w:numPr>
        <w:tabs>
          <w:tab w:pos="1288" w:val="left" w:leader="none"/>
        </w:tabs>
        <w:spacing w:line="252" w:lineRule="auto" w:before="0" w:after="0"/>
        <w:ind w:left="162" w:right="124" w:firstLine="719"/>
        <w:jc w:val="both"/>
        <w:rPr>
          <w:sz w:val="28"/>
        </w:rPr>
      </w:pPr>
      <w:r>
        <w:rPr>
          <w:sz w:val="28"/>
        </w:rPr>
        <w:t>Về chứng cứ xác định bị cáo có tội: Lời khai của các bị cáo tại phiên toà và trong quá trình điều tra phù hợp với nhau, phù hợp với lời khai của người có quyền lợi, nghĩa vụ liên quan, người làm chứng và các tài liệu, chứng cứ khác có trong hồ sơ vụ án, Hội đồng xét xử có đủ cơ sở kết luận:</w:t>
      </w:r>
    </w:p>
    <w:p>
      <w:pPr>
        <w:pStyle w:val="BodyText"/>
        <w:spacing w:line="252" w:lineRule="auto"/>
      </w:pPr>
      <w:r>
        <w:rPr/>
        <w:t>[2.1] Từ khoảng tháng 02/2021 đến ngày 28/6/2022, tại nhà trọ của Nguyễn Tân T, ở thôn T, xã H, huyện N, T đã có hành vi cất giấu, tàng trữ trái phép tại nhà</w:t>
      </w:r>
    </w:p>
    <w:p>
      <w:pPr>
        <w:spacing w:after="0" w:line="252" w:lineRule="auto"/>
        <w:sectPr>
          <w:pgSz w:w="11910" w:h="16840"/>
          <w:pgMar w:header="0" w:footer="821" w:top="760" w:bottom="1020" w:left="1540" w:right="720"/>
        </w:sectPr>
      </w:pPr>
    </w:p>
    <w:p>
      <w:pPr>
        <w:pStyle w:val="BodyText"/>
        <w:spacing w:line="249" w:lineRule="auto" w:before="78"/>
        <w:ind w:right="124" w:firstLine="0"/>
      </w:pPr>
      <w:r>
        <w:rPr/>
        <w:t>ở của mình 01 khẩu súng tự chế màu đen kiểu ổ quay là vũ khí quân dụng, 40 viên đạn thể thao và 17 viên đạn nổ.</w:t>
      </w:r>
    </w:p>
    <w:p>
      <w:pPr>
        <w:pStyle w:val="BodyText"/>
        <w:spacing w:line="252" w:lineRule="auto" w:before="5"/>
        <w:ind w:right="124"/>
      </w:pPr>
      <w:r>
        <w:rPr/>
        <w:t>[2.2] Vào khoảng 08 giờ 30 phút ngày 27/6/2022, tại đoạn đường 392B và khu phố chợ T thuộc thôn P, xã T, huyện T, T đã có hành vi sử dụng khẩu súng tự chế kiểu ổ quay là vũ khí quân dụng, trong súng lắp 06 viên đạn thể thao dơ lên khua đi, khua lại chĩa súng về phía những người dân đứng xung quanh, lớn tiếng</w:t>
      </w:r>
      <w:r>
        <w:rPr>
          <w:spacing w:val="40"/>
        </w:rPr>
        <w:t> </w:t>
      </w:r>
      <w:r>
        <w:rPr/>
        <w:t>đe dọa. Đến khoảng 09 giờ 45 phút cùng ngày 27/6/2022, tại đoạn đường đê, khu vực triền đê và bãi cát tả sông Luộc thuộc thôn A, xã H, huyện Thanh Miện, T tiếp tục có hành vi sử dụng khẩu súng tự chế kiểu ổ quay là vũ khí quân dụng dơ lên bắn liên tiếp 02 phát súng nổ về phía NLC1 là Cán bộ Công an huyện Thanh Miện để ngăn cản sự truy đuổi, rồi chạy trốn vào thôn A.</w:t>
      </w:r>
    </w:p>
    <w:p>
      <w:pPr>
        <w:pStyle w:val="BodyText"/>
        <w:spacing w:line="252" w:lineRule="auto" w:before="1"/>
        <w:ind w:right="122"/>
      </w:pPr>
      <w:r>
        <w:rPr/>
        <w:t>[2.3] Bị cáo có đủ năng lực trách nhiệm hình sự, thực hiện hành vi tàng trữ, sử dụng khẩu súng tự chế kiểu ổ quay là vũ khí quân dụng để đe dọa người dân và bắn súng nổ tại nơi công cộng, khu dân cư, trụ sở làm việc của UBND xã, làm cho người dân hoang mang,</w:t>
      </w:r>
      <w:r>
        <w:rPr>
          <w:spacing w:val="-2"/>
        </w:rPr>
        <w:t> </w:t>
      </w:r>
      <w:r>
        <w:rPr/>
        <w:t>sợ</w:t>
      </w:r>
      <w:r>
        <w:rPr>
          <w:spacing w:val="-1"/>
        </w:rPr>
        <w:t> </w:t>
      </w:r>
      <w:r>
        <w:rPr/>
        <w:t>hãi,</w:t>
      </w:r>
      <w:r>
        <w:rPr>
          <w:spacing w:val="-2"/>
        </w:rPr>
        <w:t> </w:t>
      </w:r>
      <w:r>
        <w:rPr/>
        <w:t>gây ảnh hưởng xấu đến tình hình</w:t>
      </w:r>
      <w:r>
        <w:rPr>
          <w:spacing w:val="-2"/>
        </w:rPr>
        <w:t> </w:t>
      </w:r>
      <w:r>
        <w:rPr/>
        <w:t>an</w:t>
      </w:r>
      <w:r>
        <w:rPr>
          <w:spacing w:val="-1"/>
        </w:rPr>
        <w:t> </w:t>
      </w:r>
      <w:r>
        <w:rPr/>
        <w:t>ninh,</w:t>
      </w:r>
      <w:r>
        <w:rPr>
          <w:spacing w:val="-2"/>
        </w:rPr>
        <w:t> </w:t>
      </w:r>
      <w:r>
        <w:rPr/>
        <w:t>trật tự,</w:t>
      </w:r>
      <w:r>
        <w:rPr>
          <w:spacing w:val="-2"/>
        </w:rPr>
        <w:t> </w:t>
      </w:r>
      <w:r>
        <w:rPr/>
        <w:t>an toàn xã hội tại địa bàn xã Thanh Giang và địa bàn xã Hồng Phong, huyện Thanh Miện, tỉnh Hải Dương nên phải chịu trách nhiệm hình sự về tội Tàng trữ, sử dụng trái phép vũ khí quân dụng, quy định tại khoản 1 Điều 304 của Bộ luật hình sự và tội</w:t>
      </w:r>
      <w:r>
        <w:rPr>
          <w:spacing w:val="-1"/>
        </w:rPr>
        <w:t> </w:t>
      </w:r>
      <w:r>
        <w:rPr/>
        <w:t>Gây</w:t>
      </w:r>
      <w:r>
        <w:rPr>
          <w:spacing w:val="-1"/>
        </w:rPr>
        <w:t> </w:t>
      </w:r>
      <w:r>
        <w:rPr/>
        <w:t>rối</w:t>
      </w:r>
      <w:r>
        <w:rPr>
          <w:spacing w:val="-1"/>
        </w:rPr>
        <w:t> </w:t>
      </w:r>
      <w:r>
        <w:rPr/>
        <w:t>trật</w:t>
      </w:r>
      <w:r>
        <w:rPr>
          <w:spacing w:val="-1"/>
        </w:rPr>
        <w:t> </w:t>
      </w:r>
      <w:r>
        <w:rPr/>
        <w:t>tự</w:t>
      </w:r>
      <w:r>
        <w:rPr>
          <w:spacing w:val="-3"/>
        </w:rPr>
        <w:t> </w:t>
      </w:r>
      <w:r>
        <w:rPr/>
        <w:t>công</w:t>
      </w:r>
      <w:r>
        <w:rPr>
          <w:spacing w:val="-1"/>
        </w:rPr>
        <w:t> </w:t>
      </w:r>
      <w:r>
        <w:rPr/>
        <w:t>cộng,</w:t>
      </w:r>
      <w:r>
        <w:rPr>
          <w:spacing w:val="-1"/>
        </w:rPr>
        <w:t> </w:t>
      </w:r>
      <w:r>
        <w:rPr/>
        <w:t>quy</w:t>
      </w:r>
      <w:r>
        <w:rPr>
          <w:spacing w:val="-1"/>
        </w:rPr>
        <w:t> </w:t>
      </w:r>
      <w:r>
        <w:rPr/>
        <w:t>định</w:t>
      </w:r>
      <w:r>
        <w:rPr>
          <w:spacing w:val="-1"/>
        </w:rPr>
        <w:t> </w:t>
      </w:r>
      <w:r>
        <w:rPr/>
        <w:t>Điều</w:t>
      </w:r>
      <w:r>
        <w:rPr>
          <w:spacing w:val="-1"/>
        </w:rPr>
        <w:t> </w:t>
      </w:r>
      <w:r>
        <w:rPr/>
        <w:t>318</w:t>
      </w:r>
      <w:r>
        <w:rPr>
          <w:spacing w:val="-1"/>
        </w:rPr>
        <w:t> </w:t>
      </w:r>
      <w:r>
        <w:rPr/>
        <w:t>của</w:t>
      </w:r>
      <w:r>
        <w:rPr>
          <w:spacing w:val="-3"/>
        </w:rPr>
        <w:t> </w:t>
      </w:r>
      <w:r>
        <w:rPr/>
        <w:t>Bộ</w:t>
      </w:r>
      <w:r>
        <w:rPr>
          <w:spacing w:val="-1"/>
        </w:rPr>
        <w:t> </w:t>
      </w:r>
      <w:r>
        <w:rPr/>
        <w:t>luật</w:t>
      </w:r>
      <w:r>
        <w:rPr>
          <w:spacing w:val="-1"/>
        </w:rPr>
        <w:t> </w:t>
      </w:r>
      <w:r>
        <w:rPr/>
        <w:t>hình</w:t>
      </w:r>
      <w:r>
        <w:rPr>
          <w:spacing w:val="-1"/>
        </w:rPr>
        <w:t> </w:t>
      </w:r>
      <w:r>
        <w:rPr/>
        <w:t>sự.</w:t>
      </w:r>
      <w:r>
        <w:rPr>
          <w:spacing w:val="-3"/>
        </w:rPr>
        <w:t> </w:t>
      </w:r>
      <w:r>
        <w:rPr/>
        <w:t>Khi</w:t>
      </w:r>
      <w:r>
        <w:rPr>
          <w:spacing w:val="-1"/>
        </w:rPr>
        <w:t> </w:t>
      </w:r>
      <w:r>
        <w:rPr/>
        <w:t>thực</w:t>
      </w:r>
      <w:r>
        <w:rPr>
          <w:spacing w:val="-2"/>
        </w:rPr>
        <w:t> </w:t>
      </w:r>
      <w:r>
        <w:rPr/>
        <w:t>hiện hành vi gấy rối trật tự công cộng, bị cáo dùng vũ khí, nên phải chịu tình tiết định khung tăng nặng quy định tại điểm b khoản 2 Điều 318 của Bộ luật Hình sự. Đại diện Viện kiểm sát nhân dân huyện Thanh Miện, tỉnh Hải Dương thực hành quyền công tố đã luận tội đối với bị cáo là có căn cứ, đúng pháp luật.</w:t>
      </w:r>
    </w:p>
    <w:p>
      <w:pPr>
        <w:pStyle w:val="ListParagraph"/>
        <w:numPr>
          <w:ilvl w:val="0"/>
          <w:numId w:val="4"/>
        </w:numPr>
        <w:tabs>
          <w:tab w:pos="1305" w:val="left" w:leader="none"/>
        </w:tabs>
        <w:spacing w:line="252" w:lineRule="auto" w:before="0" w:after="0"/>
        <w:ind w:left="162" w:right="122" w:firstLine="719"/>
        <w:jc w:val="both"/>
        <w:rPr>
          <w:sz w:val="28"/>
        </w:rPr>
      </w:pPr>
      <w:r>
        <w:rPr>
          <w:sz w:val="28"/>
        </w:rPr>
        <w:t>Về tình tiết tăng nặng trách nhiệm hình sự: Bị cáo Nguyễn Tân T thực hiện hành vi phạm tội tại đoạn đường 392B, khu chợ T, xã Thanh Giang vào khoảng 08 giờ 30 phút ngày 27/6/2022 và tại khu vực triền đê và bãi cát tả sông Luộc</w:t>
      </w:r>
      <w:r>
        <w:rPr>
          <w:spacing w:val="-2"/>
          <w:sz w:val="28"/>
        </w:rPr>
        <w:t> </w:t>
      </w:r>
      <w:r>
        <w:rPr>
          <w:sz w:val="28"/>
        </w:rPr>
        <w:t>thuộc</w:t>
      </w:r>
      <w:r>
        <w:rPr>
          <w:spacing w:val="-2"/>
          <w:sz w:val="28"/>
        </w:rPr>
        <w:t> </w:t>
      </w:r>
      <w:r>
        <w:rPr>
          <w:sz w:val="28"/>
        </w:rPr>
        <w:t>thôn</w:t>
      </w:r>
      <w:r>
        <w:rPr>
          <w:spacing w:val="-1"/>
          <w:sz w:val="28"/>
        </w:rPr>
        <w:t> </w:t>
      </w:r>
      <w:r>
        <w:rPr>
          <w:sz w:val="28"/>
        </w:rPr>
        <w:t>A,</w:t>
      </w:r>
      <w:r>
        <w:rPr>
          <w:spacing w:val="-2"/>
          <w:sz w:val="28"/>
        </w:rPr>
        <w:t> </w:t>
      </w:r>
      <w:r>
        <w:rPr>
          <w:sz w:val="28"/>
        </w:rPr>
        <w:t>xã</w:t>
      </w:r>
      <w:r>
        <w:rPr>
          <w:spacing w:val="-2"/>
          <w:sz w:val="28"/>
        </w:rPr>
        <w:t> </w:t>
      </w:r>
      <w:r>
        <w:rPr>
          <w:sz w:val="28"/>
        </w:rPr>
        <w:t>H,</w:t>
      </w:r>
      <w:r>
        <w:rPr>
          <w:spacing w:val="-3"/>
          <w:sz w:val="28"/>
        </w:rPr>
        <w:t> </w:t>
      </w:r>
      <w:r>
        <w:rPr>
          <w:sz w:val="28"/>
        </w:rPr>
        <w:t>huyện</w:t>
      </w:r>
      <w:r>
        <w:rPr>
          <w:spacing w:val="-1"/>
          <w:sz w:val="28"/>
        </w:rPr>
        <w:t> </w:t>
      </w:r>
      <w:r>
        <w:rPr>
          <w:sz w:val="28"/>
        </w:rPr>
        <w:t>Thanh</w:t>
      </w:r>
      <w:r>
        <w:rPr>
          <w:spacing w:val="-1"/>
          <w:sz w:val="28"/>
        </w:rPr>
        <w:t> </w:t>
      </w:r>
      <w:r>
        <w:rPr>
          <w:sz w:val="28"/>
        </w:rPr>
        <w:t>Miện</w:t>
      </w:r>
      <w:r>
        <w:rPr>
          <w:spacing w:val="-2"/>
          <w:sz w:val="28"/>
        </w:rPr>
        <w:t> </w:t>
      </w:r>
      <w:r>
        <w:rPr>
          <w:sz w:val="28"/>
        </w:rPr>
        <w:t>vào</w:t>
      </w:r>
      <w:r>
        <w:rPr>
          <w:spacing w:val="-7"/>
          <w:sz w:val="28"/>
        </w:rPr>
        <w:t> </w:t>
      </w:r>
      <w:r>
        <w:rPr>
          <w:sz w:val="28"/>
        </w:rPr>
        <w:t>khoảng</w:t>
      </w:r>
      <w:r>
        <w:rPr>
          <w:spacing w:val="-1"/>
          <w:sz w:val="28"/>
        </w:rPr>
        <w:t> </w:t>
      </w:r>
      <w:r>
        <w:rPr>
          <w:sz w:val="28"/>
        </w:rPr>
        <w:t>09</w:t>
      </w:r>
      <w:r>
        <w:rPr>
          <w:spacing w:val="-1"/>
          <w:sz w:val="28"/>
        </w:rPr>
        <w:t> </w:t>
      </w:r>
      <w:r>
        <w:rPr>
          <w:sz w:val="28"/>
        </w:rPr>
        <w:t>giờ</w:t>
      </w:r>
      <w:r>
        <w:rPr>
          <w:spacing w:val="-4"/>
          <w:sz w:val="28"/>
        </w:rPr>
        <w:t> </w:t>
      </w:r>
      <w:r>
        <w:rPr>
          <w:sz w:val="28"/>
        </w:rPr>
        <w:t>45</w:t>
      </w:r>
      <w:r>
        <w:rPr>
          <w:spacing w:val="-1"/>
          <w:sz w:val="28"/>
        </w:rPr>
        <w:t> </w:t>
      </w:r>
      <w:r>
        <w:rPr>
          <w:sz w:val="28"/>
        </w:rPr>
        <w:t>phút</w:t>
      </w:r>
      <w:r>
        <w:rPr>
          <w:spacing w:val="-1"/>
          <w:sz w:val="28"/>
        </w:rPr>
        <w:t> </w:t>
      </w:r>
      <w:r>
        <w:rPr>
          <w:sz w:val="28"/>
        </w:rPr>
        <w:t>cùng</w:t>
      </w:r>
      <w:r>
        <w:rPr>
          <w:spacing w:val="-1"/>
          <w:sz w:val="28"/>
        </w:rPr>
        <w:t> </w:t>
      </w:r>
      <w:r>
        <w:rPr>
          <w:sz w:val="28"/>
        </w:rPr>
        <w:t>ngày 27/6/2022, ở hai thời điểm và hai địa điểm khác nhau, mỗi lần thực hiện hành vi đều cấu thành tội Gây rối trật tự công cộng, do đó bị cáo phải chịu tình tiết tăng nặng trách nhiệm hình sự “Phạm tôi 02 lần trở lên”, quy định tại điểm g khoản 1 Điều 52 Bộ luật hình sự. Về tình tiết giảm nhẹ: Quá trình điều tra và tại phiên tòa, bị cáo thành khẩn khai báo về hành vi phạm tội của mình; bị cáo có bố nuôi được Nhà nước tặng thưởng Huân chương kháng chiến, nên được hưởng các tình tiết giảm nhẹ trách nhiệm hình sự quy định tại điểm s khoản 1 và khoản 2 Điều 51 của Bộ luật Hình sự. Hội đồng xét xử sẽ xem xét giảm nhẹ một phần hình phạt cho bị cáo khi quyết định hình phạt. Về nhân thân: Bị cáo có nhân thân tốt, chưa có tiền</w:t>
      </w:r>
      <w:r>
        <w:rPr>
          <w:spacing w:val="40"/>
          <w:sz w:val="28"/>
        </w:rPr>
        <w:t> </w:t>
      </w:r>
      <w:r>
        <w:rPr>
          <w:sz w:val="28"/>
        </w:rPr>
        <w:t>án tiền sự. Căn cứ</w:t>
      </w:r>
      <w:r>
        <w:rPr>
          <w:spacing w:val="-2"/>
          <w:sz w:val="28"/>
        </w:rPr>
        <w:t> </w:t>
      </w:r>
      <w:r>
        <w:rPr>
          <w:sz w:val="28"/>
        </w:rPr>
        <w:t>vào tính</w:t>
      </w:r>
      <w:r>
        <w:rPr>
          <w:spacing w:val="-1"/>
          <w:sz w:val="28"/>
        </w:rPr>
        <w:t> </w:t>
      </w:r>
      <w:r>
        <w:rPr>
          <w:sz w:val="28"/>
        </w:rPr>
        <w:t>chất, mức</w:t>
      </w:r>
      <w:r>
        <w:rPr>
          <w:spacing w:val="-1"/>
          <w:sz w:val="28"/>
        </w:rPr>
        <w:t> </w:t>
      </w:r>
      <w:r>
        <w:rPr>
          <w:sz w:val="28"/>
        </w:rPr>
        <w:t>độ nguy hiểm cho xã</w:t>
      </w:r>
      <w:r>
        <w:rPr>
          <w:spacing w:val="-2"/>
          <w:sz w:val="28"/>
        </w:rPr>
        <w:t> </w:t>
      </w:r>
      <w:r>
        <w:rPr>
          <w:sz w:val="28"/>
        </w:rPr>
        <w:t>hội do hành vi phạm</w:t>
      </w:r>
      <w:r>
        <w:rPr>
          <w:spacing w:val="-1"/>
          <w:sz w:val="28"/>
        </w:rPr>
        <w:t> </w:t>
      </w:r>
      <w:r>
        <w:rPr>
          <w:sz w:val="28"/>
        </w:rPr>
        <w:t>tội của bị cáo gây ra, Hội đồng xét xử thấy, cần áp dụng mức hình phạt tù có thời hạn nghiêm, tương xứng đối với bị cáo; cách ly bị cáo khỏi xã hội một thời gian, mới</w:t>
      </w:r>
      <w:r>
        <w:rPr>
          <w:spacing w:val="40"/>
          <w:sz w:val="28"/>
        </w:rPr>
        <w:t> </w:t>
      </w:r>
      <w:r>
        <w:rPr>
          <w:sz w:val="28"/>
        </w:rPr>
        <w:t>có</w:t>
      </w:r>
      <w:r>
        <w:rPr>
          <w:spacing w:val="-2"/>
          <w:sz w:val="28"/>
        </w:rPr>
        <w:t> </w:t>
      </w:r>
      <w:r>
        <w:rPr>
          <w:sz w:val="28"/>
        </w:rPr>
        <w:t>tác</w:t>
      </w:r>
      <w:r>
        <w:rPr>
          <w:spacing w:val="-2"/>
          <w:sz w:val="28"/>
        </w:rPr>
        <w:t> </w:t>
      </w:r>
      <w:r>
        <w:rPr>
          <w:sz w:val="28"/>
        </w:rPr>
        <w:t>dụng</w:t>
      </w:r>
      <w:r>
        <w:rPr>
          <w:spacing w:val="-4"/>
          <w:sz w:val="28"/>
        </w:rPr>
        <w:t> </w:t>
      </w:r>
      <w:r>
        <w:rPr>
          <w:sz w:val="28"/>
        </w:rPr>
        <w:t>giáo</w:t>
      </w:r>
      <w:r>
        <w:rPr>
          <w:spacing w:val="-1"/>
          <w:sz w:val="28"/>
        </w:rPr>
        <w:t> </w:t>
      </w:r>
      <w:r>
        <w:rPr>
          <w:sz w:val="28"/>
        </w:rPr>
        <w:t>dục</w:t>
      </w:r>
      <w:r>
        <w:rPr>
          <w:spacing w:val="-3"/>
          <w:sz w:val="28"/>
        </w:rPr>
        <w:t> </w:t>
      </w:r>
      <w:r>
        <w:rPr>
          <w:sz w:val="28"/>
        </w:rPr>
        <w:t>bị</w:t>
      </w:r>
      <w:r>
        <w:rPr>
          <w:spacing w:val="-1"/>
          <w:sz w:val="28"/>
        </w:rPr>
        <w:t> </w:t>
      </w:r>
      <w:r>
        <w:rPr>
          <w:sz w:val="28"/>
        </w:rPr>
        <w:t>cáo</w:t>
      </w:r>
      <w:r>
        <w:rPr>
          <w:spacing w:val="-2"/>
          <w:sz w:val="28"/>
        </w:rPr>
        <w:t> </w:t>
      </w:r>
      <w:r>
        <w:rPr>
          <w:sz w:val="28"/>
        </w:rPr>
        <w:t>thành</w:t>
      </w:r>
      <w:r>
        <w:rPr>
          <w:spacing w:val="-2"/>
          <w:sz w:val="28"/>
        </w:rPr>
        <w:t> </w:t>
      </w:r>
      <w:r>
        <w:rPr>
          <w:sz w:val="28"/>
        </w:rPr>
        <w:t>công</w:t>
      </w:r>
      <w:r>
        <w:rPr>
          <w:spacing w:val="-1"/>
          <w:sz w:val="28"/>
        </w:rPr>
        <w:t> </w:t>
      </w:r>
      <w:r>
        <w:rPr>
          <w:sz w:val="28"/>
        </w:rPr>
        <w:t>dân</w:t>
      </w:r>
      <w:r>
        <w:rPr>
          <w:spacing w:val="-1"/>
          <w:sz w:val="28"/>
        </w:rPr>
        <w:t> </w:t>
      </w:r>
      <w:r>
        <w:rPr>
          <w:sz w:val="28"/>
        </w:rPr>
        <w:t>có</w:t>
      </w:r>
      <w:r>
        <w:rPr>
          <w:spacing w:val="-4"/>
          <w:sz w:val="28"/>
        </w:rPr>
        <w:t> </w:t>
      </w:r>
      <w:r>
        <w:rPr>
          <w:sz w:val="28"/>
        </w:rPr>
        <w:t>ích</w:t>
      </w:r>
      <w:r>
        <w:rPr>
          <w:spacing w:val="-1"/>
          <w:sz w:val="28"/>
        </w:rPr>
        <w:t> </w:t>
      </w:r>
      <w:r>
        <w:rPr>
          <w:sz w:val="28"/>
        </w:rPr>
        <w:t>cho</w:t>
      </w:r>
      <w:r>
        <w:rPr>
          <w:spacing w:val="-1"/>
          <w:sz w:val="28"/>
        </w:rPr>
        <w:t> </w:t>
      </w:r>
      <w:r>
        <w:rPr>
          <w:sz w:val="28"/>
        </w:rPr>
        <w:t>gia</w:t>
      </w:r>
      <w:r>
        <w:rPr>
          <w:spacing w:val="-4"/>
          <w:sz w:val="28"/>
        </w:rPr>
        <w:t> </w:t>
      </w:r>
      <w:r>
        <w:rPr>
          <w:sz w:val="28"/>
        </w:rPr>
        <w:t>đình</w:t>
      </w:r>
      <w:r>
        <w:rPr>
          <w:spacing w:val="-3"/>
          <w:sz w:val="28"/>
        </w:rPr>
        <w:t> </w:t>
      </w:r>
      <w:r>
        <w:rPr>
          <w:sz w:val="28"/>
        </w:rPr>
        <w:t>và</w:t>
      </w:r>
      <w:r>
        <w:rPr>
          <w:spacing w:val="-3"/>
          <w:sz w:val="28"/>
        </w:rPr>
        <w:t> </w:t>
      </w:r>
      <w:r>
        <w:rPr>
          <w:sz w:val="28"/>
        </w:rPr>
        <w:t>xã</w:t>
      </w:r>
      <w:r>
        <w:rPr>
          <w:spacing w:val="-2"/>
          <w:sz w:val="28"/>
        </w:rPr>
        <w:t> </w:t>
      </w:r>
      <w:r>
        <w:rPr>
          <w:sz w:val="28"/>
        </w:rPr>
        <w:t>hội,</w:t>
      </w:r>
      <w:r>
        <w:rPr>
          <w:spacing w:val="-3"/>
          <w:sz w:val="28"/>
        </w:rPr>
        <w:t> </w:t>
      </w:r>
      <w:r>
        <w:rPr>
          <w:sz w:val="28"/>
        </w:rPr>
        <w:t>đồng</w:t>
      </w:r>
      <w:r>
        <w:rPr>
          <w:spacing w:val="-4"/>
          <w:sz w:val="28"/>
        </w:rPr>
        <w:t> </w:t>
      </w:r>
      <w:r>
        <w:rPr>
          <w:sz w:val="28"/>
        </w:rPr>
        <w:t>thời phục vụ công tác đấu tranh, phòng ngừa tội phạm. Do bị cáo phạm nhiều tội, nên Hội đồng xét xử cần quyết định hình phạt đối với từng tội và tổng hợp hình phạt theo quy định tại Điều 55 của Bộ luật Hình sự.</w:t>
      </w:r>
    </w:p>
    <w:p>
      <w:pPr>
        <w:spacing w:after="0" w:line="252" w:lineRule="auto"/>
        <w:jc w:val="both"/>
        <w:rPr>
          <w:sz w:val="28"/>
        </w:rPr>
        <w:sectPr>
          <w:pgSz w:w="11910" w:h="16840"/>
          <w:pgMar w:header="0" w:footer="821" w:top="760" w:bottom="1020" w:left="1540" w:right="720"/>
        </w:sectPr>
      </w:pPr>
    </w:p>
    <w:p>
      <w:pPr>
        <w:pStyle w:val="ListParagraph"/>
        <w:numPr>
          <w:ilvl w:val="0"/>
          <w:numId w:val="4"/>
        </w:numPr>
        <w:tabs>
          <w:tab w:pos="1288" w:val="left" w:leader="none"/>
        </w:tabs>
        <w:spacing w:line="249" w:lineRule="auto" w:before="78" w:after="0"/>
        <w:ind w:left="162" w:right="126" w:firstLine="719"/>
        <w:jc w:val="both"/>
        <w:rPr>
          <w:sz w:val="28"/>
        </w:rPr>
      </w:pPr>
      <w:r>
        <w:rPr>
          <w:sz w:val="28"/>
        </w:rPr>
        <w:t>Về hình phạt bổ sung: Bị cáo không có nghề nghiệp và thu nhập ổn định nên không áp dụng hình phạt bổ sung là hình phạt tiền đối với bị cáo</w:t>
      </w:r>
    </w:p>
    <w:p>
      <w:pPr>
        <w:pStyle w:val="ListParagraph"/>
        <w:numPr>
          <w:ilvl w:val="0"/>
          <w:numId w:val="4"/>
        </w:numPr>
        <w:tabs>
          <w:tab w:pos="1278" w:val="left" w:leader="none"/>
        </w:tabs>
        <w:spacing w:line="240" w:lineRule="auto" w:before="5" w:after="0"/>
        <w:ind w:left="1278" w:right="0" w:hanging="397"/>
        <w:jc w:val="both"/>
        <w:rPr>
          <w:sz w:val="28"/>
        </w:rPr>
      </w:pPr>
      <w:r>
        <w:rPr>
          <w:sz w:val="28"/>
        </w:rPr>
        <w:t>Về</w:t>
      </w:r>
      <w:r>
        <w:rPr>
          <w:spacing w:val="-1"/>
          <w:sz w:val="28"/>
        </w:rPr>
        <w:t> </w:t>
      </w:r>
      <w:r>
        <w:rPr>
          <w:sz w:val="28"/>
        </w:rPr>
        <w:t>xử</w:t>
      </w:r>
      <w:r>
        <w:rPr>
          <w:spacing w:val="-1"/>
          <w:sz w:val="28"/>
        </w:rPr>
        <w:t> </w:t>
      </w:r>
      <w:r>
        <w:rPr>
          <w:sz w:val="28"/>
        </w:rPr>
        <w:t>lý</w:t>
      </w:r>
      <w:r>
        <w:rPr>
          <w:spacing w:val="-4"/>
          <w:sz w:val="28"/>
        </w:rPr>
        <w:t> </w:t>
      </w:r>
      <w:r>
        <w:rPr>
          <w:sz w:val="28"/>
        </w:rPr>
        <w:t>vật</w:t>
      </w:r>
      <w:r>
        <w:rPr>
          <w:spacing w:val="2"/>
          <w:sz w:val="28"/>
        </w:rPr>
        <w:t> </w:t>
      </w:r>
      <w:r>
        <w:rPr>
          <w:spacing w:val="-2"/>
          <w:sz w:val="28"/>
        </w:rPr>
        <w:t>chứng:</w:t>
      </w:r>
    </w:p>
    <w:p>
      <w:pPr>
        <w:pStyle w:val="BodyText"/>
        <w:spacing w:line="252" w:lineRule="auto" w:before="17"/>
        <w:ind w:right="124"/>
      </w:pPr>
      <w:r>
        <w:rPr/>
        <w:t>[5.1] Chiếc xe mô tô nhãn hiệu Hon da biển số 34 E1-037.67 là tài sản hợp pháp của anh Vũ Công Q và Chiếc xe mô tô nhãn hiệu Hon Đa không đeo biển số và 01 biển số 30H5-4148 là tài sản hợp pháp của NLC2. Cơ quan An ninh điều tra, Công an tỉnh Hải Dương đã trả cho anh Qúy và NLC2 là đúng quy định.</w:t>
      </w:r>
    </w:p>
    <w:p>
      <w:pPr>
        <w:pStyle w:val="BodyText"/>
        <w:spacing w:line="252" w:lineRule="auto" w:before="1"/>
        <w:ind w:right="125"/>
      </w:pPr>
      <w:r>
        <w:rPr/>
        <w:t>[5.2] 01 khẩu súng tự chế màu đen kiểu ổ quay trên súng có chữ SMITH &amp; WESSOM và MADE IN CHINA, dài khoảng 13cm, tay cầm dài khoảng 9,5cm, phần thân sau có ổ xoay hình trụ tròn KT: (4,0 x 2,5)cm có 06 lỗ trụ tròn đường kính đương đương nhau khoảng 0,6cm (đang gửi tại kho K153 - Bộ chỉ huy quân sự tỉnh Hải Dương bảo quản) cần giao cho Bộ Chỉ huy Quân sự tỉnh Hải Dương quản lý theo thẩm quyền.</w:t>
      </w:r>
    </w:p>
    <w:p>
      <w:pPr>
        <w:pStyle w:val="BodyText"/>
        <w:spacing w:line="252" w:lineRule="auto"/>
      </w:pPr>
      <w:r>
        <w:rPr/>
        <w:t>[5.3] 01 đôi dép nam màu đen, 01 mũ bảo hiểm loại mũ nửa đầu màu đen,</w:t>
      </w:r>
      <w:r>
        <w:rPr>
          <w:spacing w:val="80"/>
        </w:rPr>
        <w:t> </w:t>
      </w:r>
      <w:r>
        <w:rPr/>
        <w:t>01</w:t>
      </w:r>
      <w:r>
        <w:rPr>
          <w:spacing w:val="-5"/>
        </w:rPr>
        <w:t> </w:t>
      </w:r>
      <w:r>
        <w:rPr/>
        <w:t>vỏ</w:t>
      </w:r>
      <w:r>
        <w:rPr>
          <w:spacing w:val="-5"/>
        </w:rPr>
        <w:t> </w:t>
      </w:r>
      <w:r>
        <w:rPr/>
        <w:t>giấy</w:t>
      </w:r>
      <w:r>
        <w:rPr>
          <w:spacing w:val="-1"/>
        </w:rPr>
        <w:t> </w:t>
      </w:r>
      <w:r>
        <w:rPr/>
        <w:t>màu</w:t>
      </w:r>
      <w:r>
        <w:rPr>
          <w:spacing w:val="-4"/>
        </w:rPr>
        <w:t> </w:t>
      </w:r>
      <w:r>
        <w:rPr/>
        <w:t>vàng</w:t>
      </w:r>
      <w:r>
        <w:rPr>
          <w:spacing w:val="-5"/>
        </w:rPr>
        <w:t> </w:t>
      </w:r>
      <w:r>
        <w:rPr/>
        <w:t>đen</w:t>
      </w:r>
      <w:r>
        <w:rPr>
          <w:spacing w:val="-1"/>
        </w:rPr>
        <w:t> </w:t>
      </w:r>
      <w:r>
        <w:rPr/>
        <w:t>hình</w:t>
      </w:r>
      <w:r>
        <w:rPr>
          <w:spacing w:val="-1"/>
        </w:rPr>
        <w:t> </w:t>
      </w:r>
      <w:r>
        <w:rPr/>
        <w:t>hộp</w:t>
      </w:r>
      <w:r>
        <w:rPr>
          <w:spacing w:val="-1"/>
        </w:rPr>
        <w:t> </w:t>
      </w:r>
      <w:r>
        <w:rPr/>
        <w:t>chữ</w:t>
      </w:r>
      <w:r>
        <w:rPr>
          <w:spacing w:val="-6"/>
        </w:rPr>
        <w:t> </w:t>
      </w:r>
      <w:r>
        <w:rPr/>
        <w:t>nhật</w:t>
      </w:r>
      <w:r>
        <w:rPr>
          <w:spacing w:val="-1"/>
        </w:rPr>
        <w:t> </w:t>
      </w:r>
      <w:r>
        <w:rPr/>
        <w:t>kích</w:t>
      </w:r>
      <w:r>
        <w:rPr>
          <w:spacing w:val="-4"/>
        </w:rPr>
        <w:t> </w:t>
      </w:r>
      <w:r>
        <w:rPr/>
        <w:t>thước</w:t>
      </w:r>
      <w:r>
        <w:rPr>
          <w:spacing w:val="-2"/>
        </w:rPr>
        <w:t> </w:t>
      </w:r>
      <w:r>
        <w:rPr/>
        <w:t>khoảng</w:t>
      </w:r>
      <w:r>
        <w:rPr>
          <w:spacing w:val="-1"/>
        </w:rPr>
        <w:t> </w:t>
      </w:r>
      <w:r>
        <w:rPr/>
        <w:t>(7,5 x</w:t>
      </w:r>
      <w:r>
        <w:rPr>
          <w:spacing w:val="-1"/>
        </w:rPr>
        <w:t> </w:t>
      </w:r>
      <w:r>
        <w:rPr/>
        <w:t>4,0</w:t>
      </w:r>
      <w:r>
        <w:rPr>
          <w:spacing w:val="-1"/>
        </w:rPr>
        <w:t> </w:t>
      </w:r>
      <w:r>
        <w:rPr/>
        <w:t>x</w:t>
      </w:r>
      <w:r>
        <w:rPr>
          <w:spacing w:val="-1"/>
        </w:rPr>
        <w:t> </w:t>
      </w:r>
      <w:r>
        <w:rPr/>
        <w:t>2,5)cm, bên trong đựng một khay nhựa màu đen kích thước khoảng (7,1 x 4,0 x 2,5)cm. Chuyển đến Chi cục thi hành án dân sự huyện Thanh Miện để quản lý trong giai đoạn xét xử và thi hành án không còn giá trị sử dụng cần tịch thu tiêu hủy.</w:t>
      </w:r>
    </w:p>
    <w:p>
      <w:pPr>
        <w:pStyle w:val="BodyText"/>
        <w:spacing w:line="252" w:lineRule="auto"/>
        <w:ind w:right="128"/>
      </w:pPr>
      <w:r>
        <w:rPr/>
        <w:t>[5.4] 01 viên đá màu trắng kích thước (8 x 9 x 5)cm thu giữ tại hiện trường ngày 27/6/2022 không phải vật chứng của vụ án, lưu giữ tại kho vật chứng của Công an tỉnh Hải Dương.</w:t>
      </w:r>
    </w:p>
    <w:p>
      <w:pPr>
        <w:pStyle w:val="BodyText"/>
        <w:spacing w:line="252" w:lineRule="auto" w:before="1"/>
        <w:ind w:right="124"/>
      </w:pPr>
      <w:r>
        <w:rPr/>
        <w:t>[5.5] Chiếc xe mô tô biển kiểm soát 34N2-2241 là tài sản hợp pháp của gia đình ông Bùi Văn Đường, T dùng làm phương tiện phạm tội, ông Đường không biết; Cơ quan An ninh điều tra, Công an tỉnh Hải Dương không thu giữ nên Hội đồng xét xử không phải xử lý.</w:t>
      </w:r>
    </w:p>
    <w:p>
      <w:pPr>
        <w:pStyle w:val="ListParagraph"/>
        <w:numPr>
          <w:ilvl w:val="0"/>
          <w:numId w:val="4"/>
        </w:numPr>
        <w:tabs>
          <w:tab w:pos="1283" w:val="left" w:leader="none"/>
        </w:tabs>
        <w:spacing w:line="252" w:lineRule="auto" w:before="0" w:after="0"/>
        <w:ind w:left="162" w:right="123" w:firstLine="719"/>
        <w:jc w:val="both"/>
        <w:rPr>
          <w:sz w:val="28"/>
        </w:rPr>
      </w:pPr>
      <w:r>
        <w:rPr>
          <w:sz w:val="28"/>
        </w:rPr>
        <w:t>Đối với vật chứng: 02 viên đạn thể thao, bị cáo T đã sử</w:t>
      </w:r>
      <w:r>
        <w:rPr>
          <w:spacing w:val="-1"/>
          <w:sz w:val="28"/>
        </w:rPr>
        <w:t> </w:t>
      </w:r>
      <w:r>
        <w:rPr>
          <w:sz w:val="28"/>
        </w:rPr>
        <w:t>dụng bắn 02 phát súng nổ về phía NLC1 vào ngày 27/6/2022, 38 viên đạn thể thao</w:t>
      </w:r>
      <w:r>
        <w:rPr>
          <w:spacing w:val="-1"/>
          <w:sz w:val="28"/>
        </w:rPr>
        <w:t> </w:t>
      </w:r>
      <w:r>
        <w:rPr>
          <w:sz w:val="28"/>
        </w:rPr>
        <w:t>và 17 viên đạn nổ mà T cất giấu tràng trữ tại nhà trọ của T ở Trại Hào, xã Hưng Long, huyện Ninh Giang từ</w:t>
      </w:r>
      <w:r>
        <w:rPr>
          <w:spacing w:val="-2"/>
          <w:sz w:val="28"/>
        </w:rPr>
        <w:t> </w:t>
      </w:r>
      <w:r>
        <w:rPr>
          <w:sz w:val="28"/>
        </w:rPr>
        <w:t>khoảng tháng 02/2021 đến ngày</w:t>
      </w:r>
      <w:r>
        <w:rPr>
          <w:spacing w:val="-1"/>
          <w:sz w:val="28"/>
        </w:rPr>
        <w:t> </w:t>
      </w:r>
      <w:r>
        <w:rPr>
          <w:sz w:val="28"/>
        </w:rPr>
        <w:t>28/6/2022 đều không</w:t>
      </w:r>
      <w:r>
        <w:rPr>
          <w:spacing w:val="-1"/>
          <w:sz w:val="28"/>
        </w:rPr>
        <w:t> </w:t>
      </w:r>
      <w:r>
        <w:rPr>
          <w:sz w:val="28"/>
        </w:rPr>
        <w:t>phải là</w:t>
      </w:r>
      <w:r>
        <w:rPr>
          <w:spacing w:val="-2"/>
          <w:sz w:val="28"/>
        </w:rPr>
        <w:t> </w:t>
      </w:r>
      <w:r>
        <w:rPr>
          <w:sz w:val="28"/>
        </w:rPr>
        <w:t>vũ khí quân dụng;</w:t>
      </w:r>
      <w:r>
        <w:rPr>
          <w:spacing w:val="-2"/>
          <w:sz w:val="28"/>
        </w:rPr>
        <w:t> </w:t>
      </w:r>
      <w:r>
        <w:rPr>
          <w:sz w:val="28"/>
        </w:rPr>
        <w:t>cơ</w:t>
      </w:r>
      <w:r>
        <w:rPr>
          <w:spacing w:val="-3"/>
          <w:sz w:val="28"/>
        </w:rPr>
        <w:t> </w:t>
      </w:r>
      <w:r>
        <w:rPr>
          <w:sz w:val="28"/>
        </w:rPr>
        <w:t>quan</w:t>
      </w:r>
      <w:r>
        <w:rPr>
          <w:spacing w:val="-1"/>
          <w:sz w:val="28"/>
        </w:rPr>
        <w:t> </w:t>
      </w:r>
      <w:r>
        <w:rPr>
          <w:sz w:val="28"/>
        </w:rPr>
        <w:t>An</w:t>
      </w:r>
      <w:r>
        <w:rPr>
          <w:spacing w:val="-1"/>
          <w:sz w:val="28"/>
        </w:rPr>
        <w:t> </w:t>
      </w:r>
      <w:r>
        <w:rPr>
          <w:sz w:val="28"/>
        </w:rPr>
        <w:t>ninh</w:t>
      </w:r>
      <w:r>
        <w:rPr>
          <w:spacing w:val="-1"/>
          <w:sz w:val="28"/>
        </w:rPr>
        <w:t> </w:t>
      </w:r>
      <w:r>
        <w:rPr>
          <w:sz w:val="28"/>
        </w:rPr>
        <w:t>điều</w:t>
      </w:r>
      <w:r>
        <w:rPr>
          <w:spacing w:val="-1"/>
          <w:sz w:val="28"/>
        </w:rPr>
        <w:t> </w:t>
      </w:r>
      <w:r>
        <w:rPr>
          <w:sz w:val="28"/>
        </w:rPr>
        <w:t>tra</w:t>
      </w:r>
      <w:r>
        <w:rPr>
          <w:spacing w:val="-3"/>
          <w:sz w:val="28"/>
        </w:rPr>
        <w:t> </w:t>
      </w:r>
      <w:r>
        <w:rPr>
          <w:sz w:val="28"/>
        </w:rPr>
        <w:t>Công an</w:t>
      </w:r>
      <w:r>
        <w:rPr>
          <w:spacing w:val="-1"/>
          <w:sz w:val="28"/>
        </w:rPr>
        <w:t> </w:t>
      </w:r>
      <w:r>
        <w:rPr>
          <w:sz w:val="28"/>
        </w:rPr>
        <w:t>tỉnh</w:t>
      </w:r>
      <w:r>
        <w:rPr>
          <w:spacing w:val="-1"/>
          <w:sz w:val="28"/>
        </w:rPr>
        <w:t> </w:t>
      </w:r>
      <w:r>
        <w:rPr>
          <w:sz w:val="28"/>
        </w:rPr>
        <w:t>Hải</w:t>
      </w:r>
      <w:r>
        <w:rPr>
          <w:spacing w:val="-1"/>
          <w:sz w:val="28"/>
        </w:rPr>
        <w:t> </w:t>
      </w:r>
      <w:r>
        <w:rPr>
          <w:sz w:val="28"/>
        </w:rPr>
        <w:t>Dương đã</w:t>
      </w:r>
      <w:r>
        <w:rPr>
          <w:spacing w:val="-2"/>
          <w:sz w:val="28"/>
        </w:rPr>
        <w:t> </w:t>
      </w:r>
      <w:r>
        <w:rPr>
          <w:sz w:val="28"/>
        </w:rPr>
        <w:t>chuyển</w:t>
      </w:r>
      <w:r>
        <w:rPr>
          <w:spacing w:val="-2"/>
          <w:sz w:val="28"/>
        </w:rPr>
        <w:t> </w:t>
      </w:r>
      <w:r>
        <w:rPr>
          <w:sz w:val="28"/>
        </w:rPr>
        <w:t>38 viên</w:t>
      </w:r>
      <w:r>
        <w:rPr>
          <w:spacing w:val="-1"/>
          <w:sz w:val="28"/>
        </w:rPr>
        <w:t> </w:t>
      </w:r>
      <w:r>
        <w:rPr>
          <w:sz w:val="28"/>
        </w:rPr>
        <w:t>đạn</w:t>
      </w:r>
      <w:r>
        <w:rPr>
          <w:spacing w:val="-1"/>
          <w:sz w:val="28"/>
        </w:rPr>
        <w:t> </w:t>
      </w:r>
      <w:r>
        <w:rPr>
          <w:sz w:val="28"/>
        </w:rPr>
        <w:t>thể thao và 17 viên đạn nổ đến Công an huyện Thanh Miện để xử lý theo thẩm quyền. Ngày 27/6/2022, NLC2 điều khiển xe mô tô, đeo biển số 34K8-2899 đến khu chợ T, biển số 34K8-2899 không đúng với giấy đăng ký xe. Cơ quan An ninh điều tra, Công an tỉnh Hải Dương đã có Công văn số 845 ngày 15/9/2022 đề nghị Công an huyện Thanh Miện xử phạt vi phạm hành chính đối với T và NLC2.</w:t>
      </w:r>
    </w:p>
    <w:p>
      <w:pPr>
        <w:pStyle w:val="ListParagraph"/>
        <w:numPr>
          <w:ilvl w:val="0"/>
          <w:numId w:val="4"/>
        </w:numPr>
        <w:tabs>
          <w:tab w:pos="1286" w:val="left" w:leader="none"/>
        </w:tabs>
        <w:spacing w:line="252" w:lineRule="auto" w:before="0" w:after="0"/>
        <w:ind w:left="162" w:right="125" w:firstLine="719"/>
        <w:jc w:val="both"/>
        <w:rPr>
          <w:sz w:val="28"/>
        </w:rPr>
      </w:pPr>
      <w:r>
        <w:rPr>
          <w:sz w:val="28"/>
        </w:rPr>
        <w:t>Đối với NLC1 là Cán bộ Công an huyện Thanh Miện, theo nội dung bản Kế hoạch ngày 27/6/2022 lãnh đạo Công an huyện Thanh Miện phê duyệt, thì NLC1 chỉ được giao nhiệm vụ “kiểm tra, xác minh thông tin do quần chúng nhân dân cung cấp ngày 27/6/2022. Khi có thông tin về đối tượng sẽ báo cáo ngay cho Ban chỉ huy đội và Lãnh đạo đơn vị biết để điều động thêm lực lượng cũng như có chỉ đạo”. Tuy nhiên, khi phát hiện bị cáo T, thì NLC1 đã một mình thực hiện việc truy bắt, mặt khác trong khi làm nhiện vụ NLC1 không mặc trang phục Công an nhân dân, nên T không biết NLC1 là cán bộ Công an huyện Thanh Miện. Việc bị cáo T dùng súng bắn NLC1 vào ngày 27/6/2022, ở khoảng cách 10m, hướng nòng</w:t>
      </w:r>
    </w:p>
    <w:p>
      <w:pPr>
        <w:spacing w:after="0" w:line="252" w:lineRule="auto"/>
        <w:jc w:val="both"/>
        <w:rPr>
          <w:sz w:val="28"/>
        </w:rPr>
        <w:sectPr>
          <w:pgSz w:w="11910" w:h="16840"/>
          <w:pgMar w:header="0" w:footer="821" w:top="760" w:bottom="1020" w:left="1540" w:right="720"/>
        </w:sectPr>
      </w:pPr>
    </w:p>
    <w:p>
      <w:pPr>
        <w:pStyle w:val="BodyText"/>
        <w:spacing w:line="252" w:lineRule="auto" w:before="78"/>
        <w:ind w:firstLine="0"/>
      </w:pPr>
      <w:r>
        <w:rPr/>
        <w:t>súng xuống dưới về phía NLC1, không nhằm chính diện NLC1 nổ hai phát súng liên tiếp, không gây thương tích cho ai; chủ quan của T bắn súng nhằm đe dọa, ngăn cản việc truy bắt của NLC1 để T chạy trốn. Khám nghiệm hiện trường không thu giữ được đầu đạn, vỏ đạn. Vì vậy, hành vi nêu trên của T không đủ yếu tố cấu thành tội Giết người và tội Chống người thi hành công vụ, quy định tại Điều 123</w:t>
      </w:r>
      <w:r>
        <w:rPr>
          <w:spacing w:val="40"/>
        </w:rPr>
        <w:t> </w:t>
      </w:r>
      <w:r>
        <w:rPr/>
        <w:t>và Điều 330 Bộ luật Hình sự. NLC2 biết bị cáo T sử dụng súng tại khu chợ T vào sáng ngày 27/6/2022 và trưa cùng ngày được nghe T nói “T sử dụng súng tự chế bắn 02 viên đạn gây nổ vào bọn xã hội đen tại khu vực đê tả sông Luộc thuộc thôn A, xã H, huyện Thanh Miện, không gây thương tích cho ai” và T bảo NLC2 cùng</w:t>
      </w:r>
      <w:r>
        <w:rPr>
          <w:spacing w:val="40"/>
        </w:rPr>
        <w:t> </w:t>
      </w:r>
      <w:r>
        <w:rPr/>
        <w:t>T lánh đi 1- 2 ngày sợ bị trả thù, nên NLC2 nghe theo. NLC2 đã khuyên T ra trình báo và giao nộp súng, nhưng T hiểu khẩu súng tự chế trên không phải súng quân dụng nên không trình báo, giao nộp. Do vậy, hành vi nêu trên của NLC2 không đủ yêu tố cấu thành Tội che giấu tội phạm và Tội không tố giác tội</w:t>
      </w:r>
      <w:r>
        <w:rPr>
          <w:spacing w:val="-1"/>
        </w:rPr>
        <w:t> </w:t>
      </w:r>
      <w:r>
        <w:rPr/>
        <w:t>phạm, quy định tại Điều 389 và Điều 390 Bộ luật Hình sự. NLC3 không biết bị cáo T Tàng trữ, cất giấu súng, đạn nên không có căn cứ lý đối với NLC3. Đối với ông Bùi Văn Đường cho bị cáo T mượn chiếc xe mô tô biển số 34N2-2241, T dùng làm phương tiện phạm tội, ông Đường không biết nên không phạm tội. Đối với người đàn ông đã bán cho bị cáo T khẩu súng tự</w:t>
      </w:r>
      <w:r>
        <w:rPr>
          <w:spacing w:val="-2"/>
        </w:rPr>
        <w:t> </w:t>
      </w:r>
      <w:r>
        <w:rPr/>
        <w:t>chế</w:t>
      </w:r>
      <w:r>
        <w:rPr>
          <w:spacing w:val="-1"/>
        </w:rPr>
        <w:t> </w:t>
      </w:r>
      <w:r>
        <w:rPr/>
        <w:t>kiểu</w:t>
      </w:r>
      <w:r>
        <w:rPr>
          <w:spacing w:val="-1"/>
        </w:rPr>
        <w:t> </w:t>
      </w:r>
      <w:r>
        <w:rPr/>
        <w:t>ổ</w:t>
      </w:r>
      <w:r>
        <w:rPr>
          <w:spacing w:val="-3"/>
        </w:rPr>
        <w:t> </w:t>
      </w:r>
      <w:r>
        <w:rPr/>
        <w:t>quay,</w:t>
      </w:r>
      <w:r>
        <w:rPr>
          <w:spacing w:val="-2"/>
        </w:rPr>
        <w:t> </w:t>
      </w:r>
      <w:r>
        <w:rPr/>
        <w:t>40 viên</w:t>
      </w:r>
      <w:r>
        <w:rPr>
          <w:spacing w:val="-1"/>
        </w:rPr>
        <w:t> </w:t>
      </w:r>
      <w:r>
        <w:rPr/>
        <w:t>đạn thể</w:t>
      </w:r>
      <w:r>
        <w:rPr>
          <w:spacing w:val="-2"/>
        </w:rPr>
        <w:t> </w:t>
      </w:r>
      <w:r>
        <w:rPr/>
        <w:t>thao</w:t>
      </w:r>
      <w:r>
        <w:rPr>
          <w:spacing w:val="-3"/>
        </w:rPr>
        <w:t> </w:t>
      </w:r>
      <w:r>
        <w:rPr/>
        <w:t>và</w:t>
      </w:r>
      <w:r>
        <w:rPr>
          <w:spacing w:val="-1"/>
        </w:rPr>
        <w:t> </w:t>
      </w:r>
      <w:r>
        <w:rPr/>
        <w:t>17 viên đạn nổ qua mạng xã hội, nhưng T không biết tên, địa chỉ và số điện thoại liên lạc của người này, cơ quan điều tra tiếp tục xác minh làm rõ để xử lý sau.</w:t>
      </w:r>
    </w:p>
    <w:p>
      <w:pPr>
        <w:pStyle w:val="ListParagraph"/>
        <w:numPr>
          <w:ilvl w:val="0"/>
          <w:numId w:val="4"/>
        </w:numPr>
        <w:tabs>
          <w:tab w:pos="1278" w:val="left" w:leader="none"/>
        </w:tabs>
        <w:spacing w:line="252" w:lineRule="auto" w:before="1" w:after="0"/>
        <w:ind w:left="881" w:right="1279" w:firstLine="0"/>
        <w:jc w:val="both"/>
        <w:rPr>
          <w:sz w:val="28"/>
        </w:rPr>
      </w:pPr>
      <w:r>
        <w:rPr>
          <w:sz w:val="28"/>
        </w:rPr>
        <w:t>Về</w:t>
      </w:r>
      <w:r>
        <w:rPr>
          <w:spacing w:val="-2"/>
          <w:sz w:val="28"/>
        </w:rPr>
        <w:t> </w:t>
      </w:r>
      <w:r>
        <w:rPr>
          <w:sz w:val="28"/>
        </w:rPr>
        <w:t>án</w:t>
      </w:r>
      <w:r>
        <w:rPr>
          <w:spacing w:val="-3"/>
          <w:sz w:val="28"/>
        </w:rPr>
        <w:t> </w:t>
      </w:r>
      <w:r>
        <w:rPr>
          <w:sz w:val="28"/>
        </w:rPr>
        <w:t>phí:</w:t>
      </w:r>
      <w:r>
        <w:rPr>
          <w:spacing w:val="-2"/>
          <w:sz w:val="28"/>
        </w:rPr>
        <w:t> </w:t>
      </w:r>
      <w:r>
        <w:rPr>
          <w:sz w:val="28"/>
        </w:rPr>
        <w:t>Bị</w:t>
      </w:r>
      <w:r>
        <w:rPr>
          <w:spacing w:val="-2"/>
          <w:sz w:val="28"/>
        </w:rPr>
        <w:t> </w:t>
      </w:r>
      <w:r>
        <w:rPr>
          <w:sz w:val="28"/>
        </w:rPr>
        <w:t>cáo</w:t>
      </w:r>
      <w:r>
        <w:rPr>
          <w:spacing w:val="-4"/>
          <w:sz w:val="28"/>
        </w:rPr>
        <w:t> </w:t>
      </w:r>
      <w:r>
        <w:rPr>
          <w:sz w:val="28"/>
        </w:rPr>
        <w:t>bị</w:t>
      </w:r>
      <w:r>
        <w:rPr>
          <w:spacing w:val="-4"/>
          <w:sz w:val="28"/>
        </w:rPr>
        <w:t> </w:t>
      </w:r>
      <w:r>
        <w:rPr>
          <w:sz w:val="28"/>
        </w:rPr>
        <w:t>kết</w:t>
      </w:r>
      <w:r>
        <w:rPr>
          <w:spacing w:val="-2"/>
          <w:sz w:val="28"/>
        </w:rPr>
        <w:t> </w:t>
      </w:r>
      <w:r>
        <w:rPr>
          <w:sz w:val="28"/>
        </w:rPr>
        <w:t>án,</w:t>
      </w:r>
      <w:r>
        <w:rPr>
          <w:spacing w:val="-6"/>
          <w:sz w:val="28"/>
        </w:rPr>
        <w:t> </w:t>
      </w:r>
      <w:r>
        <w:rPr>
          <w:sz w:val="28"/>
        </w:rPr>
        <w:t>nên</w:t>
      </w:r>
      <w:r>
        <w:rPr>
          <w:spacing w:val="-4"/>
          <w:sz w:val="28"/>
        </w:rPr>
        <w:t> </w:t>
      </w:r>
      <w:r>
        <w:rPr>
          <w:sz w:val="28"/>
        </w:rPr>
        <w:t>phải</w:t>
      </w:r>
      <w:r>
        <w:rPr>
          <w:spacing w:val="-1"/>
          <w:sz w:val="28"/>
        </w:rPr>
        <w:t> </w:t>
      </w:r>
      <w:r>
        <w:rPr>
          <w:sz w:val="28"/>
        </w:rPr>
        <w:t>chịu</w:t>
      </w:r>
      <w:r>
        <w:rPr>
          <w:spacing w:val="-1"/>
          <w:sz w:val="28"/>
        </w:rPr>
        <w:t> </w:t>
      </w:r>
      <w:r>
        <w:rPr>
          <w:sz w:val="28"/>
        </w:rPr>
        <w:t>án</w:t>
      </w:r>
      <w:r>
        <w:rPr>
          <w:spacing w:val="-1"/>
          <w:sz w:val="28"/>
        </w:rPr>
        <w:t> </w:t>
      </w:r>
      <w:r>
        <w:rPr>
          <w:sz w:val="28"/>
        </w:rPr>
        <w:t>phí theo</w:t>
      </w:r>
      <w:r>
        <w:rPr>
          <w:spacing w:val="-1"/>
          <w:sz w:val="28"/>
        </w:rPr>
        <w:t> </w:t>
      </w:r>
      <w:r>
        <w:rPr>
          <w:sz w:val="28"/>
        </w:rPr>
        <w:t>quy</w:t>
      </w:r>
      <w:r>
        <w:rPr>
          <w:spacing w:val="-5"/>
          <w:sz w:val="28"/>
        </w:rPr>
        <w:t> </w:t>
      </w:r>
      <w:r>
        <w:rPr>
          <w:sz w:val="28"/>
        </w:rPr>
        <w:t>định. Vì các lẽ trên,</w:t>
      </w:r>
    </w:p>
    <w:p>
      <w:pPr>
        <w:pStyle w:val="Heading1"/>
        <w:ind w:right="988"/>
      </w:pPr>
      <w:r>
        <w:rPr/>
        <w:t>QUYẾT</w:t>
      </w:r>
      <w:r>
        <w:rPr>
          <w:spacing w:val="-7"/>
        </w:rPr>
        <w:t> </w:t>
      </w:r>
      <w:r>
        <w:rPr>
          <w:spacing w:val="-4"/>
        </w:rPr>
        <w:t>ĐỊNH</w:t>
      </w:r>
    </w:p>
    <w:p>
      <w:pPr>
        <w:pStyle w:val="BodyText"/>
        <w:spacing w:line="252" w:lineRule="auto" w:before="15"/>
        <w:ind w:right="126"/>
      </w:pPr>
      <w:r>
        <w:rPr/>
        <w:t>Tuyên bố: Bị cáo</w:t>
      </w:r>
      <w:r>
        <w:rPr>
          <w:spacing w:val="-1"/>
        </w:rPr>
        <w:t> </w:t>
      </w:r>
      <w:r>
        <w:rPr/>
        <w:t>Nguyễn</w:t>
      </w:r>
      <w:r>
        <w:rPr>
          <w:spacing w:val="-1"/>
        </w:rPr>
        <w:t> </w:t>
      </w:r>
      <w:r>
        <w:rPr/>
        <w:t>Tân T phạm</w:t>
      </w:r>
      <w:r>
        <w:rPr>
          <w:spacing w:val="-1"/>
        </w:rPr>
        <w:t> </w:t>
      </w:r>
      <w:r>
        <w:rPr/>
        <w:t>tội</w:t>
      </w:r>
      <w:r>
        <w:rPr>
          <w:spacing w:val="-2"/>
        </w:rPr>
        <w:t> </w:t>
      </w:r>
      <w:r>
        <w:rPr/>
        <w:t>Tàng</w:t>
      </w:r>
      <w:r>
        <w:rPr>
          <w:spacing w:val="-1"/>
        </w:rPr>
        <w:t> </w:t>
      </w:r>
      <w:r>
        <w:rPr/>
        <w:t>trữ,</w:t>
      </w:r>
      <w:r>
        <w:rPr>
          <w:spacing w:val="-1"/>
        </w:rPr>
        <w:t> </w:t>
      </w:r>
      <w:r>
        <w:rPr/>
        <w:t>sử</w:t>
      </w:r>
      <w:r>
        <w:rPr>
          <w:spacing w:val="-2"/>
        </w:rPr>
        <w:t> </w:t>
      </w:r>
      <w:r>
        <w:rPr/>
        <w:t>dụng</w:t>
      </w:r>
      <w:r>
        <w:rPr>
          <w:spacing w:val="-1"/>
        </w:rPr>
        <w:t> </w:t>
      </w:r>
      <w:r>
        <w:rPr/>
        <w:t>trái</w:t>
      </w:r>
      <w:r>
        <w:rPr>
          <w:spacing w:val="-2"/>
        </w:rPr>
        <w:t> </w:t>
      </w:r>
      <w:r>
        <w:rPr/>
        <w:t>phép</w:t>
      </w:r>
      <w:r>
        <w:rPr>
          <w:spacing w:val="-1"/>
        </w:rPr>
        <w:t> </w:t>
      </w:r>
      <w:r>
        <w:rPr/>
        <w:t>vũ</w:t>
      </w:r>
      <w:r>
        <w:rPr>
          <w:spacing w:val="-1"/>
        </w:rPr>
        <w:t> </w:t>
      </w:r>
      <w:r>
        <w:rPr/>
        <w:t>khí quân dụng và tội Gây rối trật tự công cộng.</w:t>
      </w:r>
    </w:p>
    <w:p>
      <w:pPr>
        <w:pStyle w:val="BodyText"/>
        <w:spacing w:line="252" w:lineRule="auto"/>
        <w:ind w:right="122"/>
      </w:pPr>
      <w:r>
        <w:rPr/>
        <w:t>Căn cứ vào: Khoản 1 Điều 304; điểm b khoản 2 Điều 318; điểm s khoản 1, khoản 2 Điều 51; điểm g khoản 1 Điều 52; Điều 38; Điều 55 của Bộ luật Hình sự.</w:t>
      </w:r>
    </w:p>
    <w:p>
      <w:pPr>
        <w:pStyle w:val="BodyText"/>
        <w:spacing w:line="252" w:lineRule="auto" w:before="1"/>
        <w:ind w:right="122"/>
      </w:pPr>
      <w:r>
        <w:rPr/>
        <w:t>Xử phạt bị cáo Nguyễn Tân T 39 (ba mươi chín) tháng tù về tội Gây rối trật tự công cộng; 18 (mười tám) tháng tù về tội Tàng trữ, sử dụng trái phép vũ khí quân dụng.</w:t>
      </w:r>
      <w:r>
        <w:rPr>
          <w:spacing w:val="-2"/>
        </w:rPr>
        <w:t> </w:t>
      </w:r>
      <w:r>
        <w:rPr/>
        <w:t>Tổng hợp</w:t>
      </w:r>
      <w:r>
        <w:rPr>
          <w:spacing w:val="-1"/>
        </w:rPr>
        <w:t> </w:t>
      </w:r>
      <w:r>
        <w:rPr/>
        <w:t>hình phạt, buộc</w:t>
      </w:r>
      <w:r>
        <w:rPr>
          <w:spacing w:val="-1"/>
        </w:rPr>
        <w:t> </w:t>
      </w:r>
      <w:r>
        <w:rPr/>
        <w:t>bị cáo chấp hành hình phạt chung là</w:t>
      </w:r>
      <w:r>
        <w:rPr>
          <w:spacing w:val="-2"/>
        </w:rPr>
        <w:t> </w:t>
      </w:r>
      <w:r>
        <w:rPr/>
        <w:t>57 (năm mươi bảy) tháng tù, thời hạn tính từ ngày 29/6/2022.</w:t>
      </w:r>
    </w:p>
    <w:p>
      <w:pPr>
        <w:pStyle w:val="BodyText"/>
        <w:spacing w:line="252" w:lineRule="auto"/>
        <w:ind w:right="122"/>
      </w:pPr>
      <w:r>
        <w:rPr/>
        <w:t>Về</w:t>
      </w:r>
      <w:r>
        <w:rPr>
          <w:spacing w:val="-8"/>
        </w:rPr>
        <w:t> </w:t>
      </w:r>
      <w:r>
        <w:rPr/>
        <w:t>xử</w:t>
      </w:r>
      <w:r>
        <w:rPr>
          <w:spacing w:val="-9"/>
        </w:rPr>
        <w:t> </w:t>
      </w:r>
      <w:r>
        <w:rPr/>
        <w:t>lý</w:t>
      </w:r>
      <w:r>
        <w:rPr>
          <w:spacing w:val="-7"/>
        </w:rPr>
        <w:t> </w:t>
      </w:r>
      <w:r>
        <w:rPr/>
        <w:t>vật</w:t>
      </w:r>
      <w:r>
        <w:rPr>
          <w:spacing w:val="-6"/>
        </w:rPr>
        <w:t> </w:t>
      </w:r>
      <w:r>
        <w:rPr/>
        <w:t>chứng:</w:t>
      </w:r>
      <w:r>
        <w:rPr>
          <w:spacing w:val="-7"/>
        </w:rPr>
        <w:t> </w:t>
      </w:r>
      <w:r>
        <w:rPr/>
        <w:t>Căn</w:t>
      </w:r>
      <w:r>
        <w:rPr>
          <w:spacing w:val="-7"/>
        </w:rPr>
        <w:t> </w:t>
      </w:r>
      <w:r>
        <w:rPr/>
        <w:t>cứ</w:t>
      </w:r>
      <w:r>
        <w:rPr>
          <w:spacing w:val="-9"/>
        </w:rPr>
        <w:t> </w:t>
      </w:r>
      <w:r>
        <w:rPr/>
        <w:t>điểm</w:t>
      </w:r>
      <w:r>
        <w:rPr>
          <w:spacing w:val="-2"/>
        </w:rPr>
        <w:t> </w:t>
      </w:r>
      <w:r>
        <w:rPr/>
        <w:t>a,</w:t>
      </w:r>
      <w:r>
        <w:rPr>
          <w:spacing w:val="-3"/>
        </w:rPr>
        <w:t> </w:t>
      </w:r>
      <w:r>
        <w:rPr/>
        <w:t>c</w:t>
      </w:r>
      <w:r>
        <w:rPr>
          <w:spacing w:val="-5"/>
        </w:rPr>
        <w:t> </w:t>
      </w:r>
      <w:r>
        <w:rPr/>
        <w:t>khoản</w:t>
      </w:r>
      <w:r>
        <w:rPr>
          <w:spacing w:val="-3"/>
        </w:rPr>
        <w:t> </w:t>
      </w:r>
      <w:r>
        <w:rPr/>
        <w:t>1</w:t>
      </w:r>
      <w:r>
        <w:rPr>
          <w:spacing w:val="-2"/>
        </w:rPr>
        <w:t> </w:t>
      </w:r>
      <w:r>
        <w:rPr/>
        <w:t>Điều</w:t>
      </w:r>
      <w:r>
        <w:rPr>
          <w:spacing w:val="-4"/>
        </w:rPr>
        <w:t> </w:t>
      </w:r>
      <w:r>
        <w:rPr/>
        <w:t>47</w:t>
      </w:r>
      <w:r>
        <w:rPr>
          <w:spacing w:val="-1"/>
        </w:rPr>
        <w:t> </w:t>
      </w:r>
      <w:r>
        <w:rPr/>
        <w:t>BLHS</w:t>
      </w:r>
      <w:r>
        <w:rPr>
          <w:spacing w:val="-5"/>
        </w:rPr>
        <w:t> </w:t>
      </w:r>
      <w:r>
        <w:rPr/>
        <w:t>2015,</w:t>
      </w:r>
      <w:r>
        <w:rPr>
          <w:spacing w:val="-3"/>
        </w:rPr>
        <w:t> </w:t>
      </w:r>
      <w:r>
        <w:rPr/>
        <w:t>điểm</w:t>
      </w:r>
      <w:r>
        <w:rPr>
          <w:spacing w:val="-2"/>
        </w:rPr>
        <w:t> </w:t>
      </w:r>
      <w:r>
        <w:rPr/>
        <w:t>a,</w:t>
      </w:r>
      <w:r>
        <w:rPr>
          <w:spacing w:val="-3"/>
        </w:rPr>
        <w:t> </w:t>
      </w:r>
      <w:r>
        <w:rPr/>
        <w:t>c khoản 2 Điều 106 BLTTHS 2015. Theo Điều 11; Điều 35 Pháp lệnh số 16/2011/UBTVQH 12 ngày 30/6/2011 về quản lý, sử dụng vũ khí, vật liệu nổ và công cụ hỗ trợ:</w:t>
      </w:r>
    </w:p>
    <w:p>
      <w:pPr>
        <w:pStyle w:val="BodyText"/>
        <w:spacing w:line="252" w:lineRule="auto" w:before="1"/>
      </w:pPr>
      <w:r>
        <w:rPr/>
        <w:t>Giao 01 khẩu súng tự chế màu đen kiểu ổ quay trên súng có chữ SMITH &amp; WESSOM và MADE IN CHINA, dài khoảng 13cm, tay cầm dài khoảng 9,5cm, phần thân sau có ổ xoay hình trụ tròn KT: (4,0 x 2,5)cm có 06 lỗ trụ tròn đường kính đương đương nhau khoảng 0,6cm cho Bộ Chỉ huy Quân sự tỉnh Hải Dương giải quyết theo thẩm quyền (đã giao theo Biên bản giao nhận).</w:t>
      </w:r>
    </w:p>
    <w:p>
      <w:pPr>
        <w:spacing w:line="252" w:lineRule="auto" w:before="0"/>
        <w:ind w:left="162" w:right="116" w:firstLine="719"/>
        <w:jc w:val="both"/>
        <w:rPr>
          <w:i/>
          <w:sz w:val="28"/>
        </w:rPr>
      </w:pPr>
      <w:r>
        <w:rPr>
          <w:sz w:val="28"/>
        </w:rPr>
        <w:t>Tịch thu, tiêu hủy 01 đôi dép nam màu đen, 01 mũ bảo hiểm loại mũ nửa</w:t>
      </w:r>
      <w:r>
        <w:rPr>
          <w:spacing w:val="80"/>
          <w:sz w:val="28"/>
        </w:rPr>
        <w:t> </w:t>
      </w:r>
      <w:r>
        <w:rPr>
          <w:sz w:val="28"/>
        </w:rPr>
        <w:t>đầu màu đen, 01 vỏ giấy màu vàng đen hình hộp</w:t>
      </w:r>
      <w:r>
        <w:rPr>
          <w:spacing w:val="18"/>
          <w:sz w:val="28"/>
        </w:rPr>
        <w:t> </w:t>
      </w:r>
      <w:r>
        <w:rPr>
          <w:sz w:val="28"/>
        </w:rPr>
        <w:t>chữ nhật kích thước khoảng (7,5</w:t>
      </w:r>
      <w:r>
        <w:rPr>
          <w:spacing w:val="40"/>
          <w:sz w:val="28"/>
        </w:rPr>
        <w:t> </w:t>
      </w:r>
      <w:r>
        <w:rPr>
          <w:sz w:val="28"/>
        </w:rPr>
        <w:t>x 4,0 x 2,5)cm, bên trong đựng một khay nhựa màu đen kích thước khoảng (7,1 x 4,0</w:t>
      </w:r>
      <w:r>
        <w:rPr>
          <w:spacing w:val="3"/>
          <w:sz w:val="28"/>
        </w:rPr>
        <w:t> </w:t>
      </w:r>
      <w:r>
        <w:rPr>
          <w:sz w:val="28"/>
        </w:rPr>
        <w:t>x</w:t>
      </w:r>
      <w:r>
        <w:rPr>
          <w:spacing w:val="6"/>
          <w:sz w:val="28"/>
        </w:rPr>
        <w:t> </w:t>
      </w:r>
      <w:r>
        <w:rPr>
          <w:sz w:val="28"/>
        </w:rPr>
        <w:t>2,5)cm</w:t>
      </w:r>
      <w:r>
        <w:rPr>
          <w:spacing w:val="6"/>
          <w:sz w:val="28"/>
        </w:rPr>
        <w:t> </w:t>
      </w:r>
      <w:r>
        <w:rPr>
          <w:i/>
          <w:sz w:val="28"/>
        </w:rPr>
        <w:t>(vật</w:t>
      </w:r>
      <w:r>
        <w:rPr>
          <w:i/>
          <w:spacing w:val="-2"/>
          <w:sz w:val="28"/>
        </w:rPr>
        <w:t> </w:t>
      </w:r>
      <w:r>
        <w:rPr>
          <w:i/>
          <w:sz w:val="28"/>
        </w:rPr>
        <w:t>chứng</w:t>
      </w:r>
      <w:r>
        <w:rPr>
          <w:i/>
          <w:spacing w:val="-3"/>
          <w:sz w:val="28"/>
        </w:rPr>
        <w:t> </w:t>
      </w:r>
      <w:r>
        <w:rPr>
          <w:i/>
          <w:sz w:val="28"/>
        </w:rPr>
        <w:t>có</w:t>
      </w:r>
      <w:r>
        <w:rPr>
          <w:i/>
          <w:spacing w:val="-2"/>
          <w:sz w:val="28"/>
        </w:rPr>
        <w:t> </w:t>
      </w:r>
      <w:r>
        <w:rPr>
          <w:i/>
          <w:sz w:val="28"/>
        </w:rPr>
        <w:t>đặc</w:t>
      </w:r>
      <w:r>
        <w:rPr>
          <w:i/>
          <w:spacing w:val="-3"/>
          <w:sz w:val="28"/>
        </w:rPr>
        <w:t> </w:t>
      </w:r>
      <w:r>
        <w:rPr>
          <w:i/>
          <w:sz w:val="28"/>
        </w:rPr>
        <w:t>điểm</w:t>
      </w:r>
      <w:r>
        <w:rPr>
          <w:i/>
          <w:spacing w:val="-2"/>
          <w:sz w:val="28"/>
        </w:rPr>
        <w:t> </w:t>
      </w:r>
      <w:r>
        <w:rPr>
          <w:i/>
          <w:sz w:val="28"/>
        </w:rPr>
        <w:t>ghi</w:t>
      </w:r>
      <w:r>
        <w:rPr>
          <w:i/>
          <w:spacing w:val="-3"/>
          <w:sz w:val="28"/>
        </w:rPr>
        <w:t> </w:t>
      </w:r>
      <w:r>
        <w:rPr>
          <w:i/>
          <w:sz w:val="28"/>
        </w:rPr>
        <w:t>tại</w:t>
      </w:r>
      <w:r>
        <w:rPr>
          <w:i/>
          <w:spacing w:val="-3"/>
          <w:sz w:val="28"/>
        </w:rPr>
        <w:t> </w:t>
      </w:r>
      <w:r>
        <w:rPr>
          <w:i/>
          <w:sz w:val="28"/>
        </w:rPr>
        <w:t>Biên</w:t>
      </w:r>
      <w:r>
        <w:rPr>
          <w:i/>
          <w:spacing w:val="-2"/>
          <w:sz w:val="28"/>
        </w:rPr>
        <w:t> </w:t>
      </w:r>
      <w:r>
        <w:rPr>
          <w:i/>
          <w:sz w:val="28"/>
        </w:rPr>
        <w:t>bản</w:t>
      </w:r>
      <w:r>
        <w:rPr>
          <w:i/>
          <w:spacing w:val="-3"/>
          <w:sz w:val="28"/>
        </w:rPr>
        <w:t> </w:t>
      </w:r>
      <w:r>
        <w:rPr>
          <w:i/>
          <w:sz w:val="28"/>
        </w:rPr>
        <w:t>giao</w:t>
      </w:r>
      <w:r>
        <w:rPr>
          <w:i/>
          <w:spacing w:val="-3"/>
          <w:sz w:val="28"/>
        </w:rPr>
        <w:t> </w:t>
      </w:r>
      <w:r>
        <w:rPr>
          <w:i/>
          <w:sz w:val="28"/>
        </w:rPr>
        <w:t>nhận</w:t>
      </w:r>
      <w:r>
        <w:rPr>
          <w:i/>
          <w:spacing w:val="-2"/>
          <w:sz w:val="28"/>
        </w:rPr>
        <w:t> </w:t>
      </w:r>
      <w:r>
        <w:rPr>
          <w:i/>
          <w:sz w:val="28"/>
        </w:rPr>
        <w:t>vật</w:t>
      </w:r>
      <w:r>
        <w:rPr>
          <w:i/>
          <w:spacing w:val="-3"/>
          <w:sz w:val="28"/>
        </w:rPr>
        <w:t> </w:t>
      </w:r>
      <w:r>
        <w:rPr>
          <w:i/>
          <w:sz w:val="28"/>
        </w:rPr>
        <w:t>chứng</w:t>
      </w:r>
      <w:r>
        <w:rPr>
          <w:i/>
          <w:spacing w:val="-2"/>
          <w:sz w:val="28"/>
        </w:rPr>
        <w:t> </w:t>
      </w:r>
      <w:r>
        <w:rPr>
          <w:i/>
          <w:sz w:val="28"/>
        </w:rPr>
        <w:t>giữa</w:t>
      </w:r>
      <w:r>
        <w:rPr>
          <w:i/>
          <w:spacing w:val="-2"/>
          <w:sz w:val="28"/>
        </w:rPr>
        <w:t> </w:t>
      </w:r>
      <w:r>
        <w:rPr>
          <w:i/>
          <w:spacing w:val="-5"/>
          <w:sz w:val="28"/>
        </w:rPr>
        <w:t>Cơ</w:t>
      </w:r>
    </w:p>
    <w:p>
      <w:pPr>
        <w:spacing w:after="0" w:line="252" w:lineRule="auto"/>
        <w:jc w:val="both"/>
        <w:rPr>
          <w:sz w:val="28"/>
        </w:rPr>
        <w:sectPr>
          <w:pgSz w:w="11910" w:h="16840"/>
          <w:pgMar w:header="0" w:footer="821" w:top="760" w:bottom="1020" w:left="1540" w:right="720"/>
        </w:sectPr>
      </w:pPr>
    </w:p>
    <w:p>
      <w:pPr>
        <w:spacing w:line="249" w:lineRule="auto" w:before="78"/>
        <w:ind w:left="162" w:right="118" w:firstLine="0"/>
        <w:jc w:val="both"/>
        <w:rPr>
          <w:i/>
          <w:sz w:val="28"/>
        </w:rPr>
      </w:pPr>
      <w:r>
        <w:rPr>
          <w:i/>
          <w:sz w:val="28"/>
        </w:rPr>
        <w:t>quan</w:t>
      </w:r>
      <w:r>
        <w:rPr>
          <w:i/>
          <w:spacing w:val="-2"/>
          <w:sz w:val="28"/>
        </w:rPr>
        <w:t> </w:t>
      </w:r>
      <w:r>
        <w:rPr>
          <w:i/>
          <w:sz w:val="28"/>
        </w:rPr>
        <w:t>Cảnh</w:t>
      </w:r>
      <w:r>
        <w:rPr>
          <w:i/>
          <w:spacing w:val="-2"/>
          <w:sz w:val="28"/>
        </w:rPr>
        <w:t> </w:t>
      </w:r>
      <w:r>
        <w:rPr>
          <w:i/>
          <w:sz w:val="28"/>
        </w:rPr>
        <w:t>sát</w:t>
      </w:r>
      <w:r>
        <w:rPr>
          <w:i/>
          <w:spacing w:val="-2"/>
          <w:sz w:val="28"/>
        </w:rPr>
        <w:t> </w:t>
      </w:r>
      <w:r>
        <w:rPr>
          <w:i/>
          <w:sz w:val="28"/>
        </w:rPr>
        <w:t>Điều</w:t>
      </w:r>
      <w:r>
        <w:rPr>
          <w:i/>
          <w:spacing w:val="-4"/>
          <w:sz w:val="28"/>
        </w:rPr>
        <w:t> </w:t>
      </w:r>
      <w:r>
        <w:rPr>
          <w:i/>
          <w:sz w:val="28"/>
        </w:rPr>
        <w:t>tra</w:t>
      </w:r>
      <w:r>
        <w:rPr>
          <w:i/>
          <w:spacing w:val="-2"/>
          <w:sz w:val="28"/>
        </w:rPr>
        <w:t> </w:t>
      </w:r>
      <w:r>
        <w:rPr>
          <w:i/>
          <w:sz w:val="28"/>
        </w:rPr>
        <w:t>Công</w:t>
      </w:r>
      <w:r>
        <w:rPr>
          <w:i/>
          <w:spacing w:val="-2"/>
          <w:sz w:val="28"/>
        </w:rPr>
        <w:t> </w:t>
      </w:r>
      <w:r>
        <w:rPr>
          <w:i/>
          <w:sz w:val="28"/>
        </w:rPr>
        <w:t>an</w:t>
      </w:r>
      <w:r>
        <w:rPr>
          <w:i/>
          <w:spacing w:val="-2"/>
          <w:sz w:val="28"/>
        </w:rPr>
        <w:t> </w:t>
      </w:r>
      <w:r>
        <w:rPr>
          <w:i/>
          <w:sz w:val="28"/>
        </w:rPr>
        <w:t>huyện</w:t>
      </w:r>
      <w:r>
        <w:rPr>
          <w:i/>
          <w:spacing w:val="-2"/>
          <w:sz w:val="28"/>
        </w:rPr>
        <w:t> </w:t>
      </w:r>
      <w:r>
        <w:rPr>
          <w:i/>
          <w:sz w:val="28"/>
        </w:rPr>
        <w:t>Thanh</w:t>
      </w:r>
      <w:r>
        <w:rPr>
          <w:i/>
          <w:spacing w:val="-2"/>
          <w:sz w:val="28"/>
        </w:rPr>
        <w:t> </w:t>
      </w:r>
      <w:r>
        <w:rPr>
          <w:i/>
          <w:sz w:val="28"/>
        </w:rPr>
        <w:t>Miện</w:t>
      </w:r>
      <w:r>
        <w:rPr>
          <w:i/>
          <w:spacing w:val="-2"/>
          <w:sz w:val="28"/>
        </w:rPr>
        <w:t> </w:t>
      </w:r>
      <w:r>
        <w:rPr>
          <w:i/>
          <w:sz w:val="28"/>
        </w:rPr>
        <w:t>và</w:t>
      </w:r>
      <w:r>
        <w:rPr>
          <w:i/>
          <w:spacing w:val="-2"/>
          <w:sz w:val="28"/>
        </w:rPr>
        <w:t> </w:t>
      </w:r>
      <w:r>
        <w:rPr>
          <w:i/>
          <w:sz w:val="28"/>
        </w:rPr>
        <w:t>Chi</w:t>
      </w:r>
      <w:r>
        <w:rPr>
          <w:i/>
          <w:spacing w:val="-2"/>
          <w:sz w:val="28"/>
        </w:rPr>
        <w:t> </w:t>
      </w:r>
      <w:r>
        <w:rPr>
          <w:i/>
          <w:sz w:val="28"/>
        </w:rPr>
        <w:t>cục</w:t>
      </w:r>
      <w:r>
        <w:rPr>
          <w:i/>
          <w:spacing w:val="-5"/>
          <w:sz w:val="28"/>
        </w:rPr>
        <w:t> </w:t>
      </w:r>
      <w:r>
        <w:rPr>
          <w:i/>
          <w:sz w:val="28"/>
        </w:rPr>
        <w:t>Thi</w:t>
      </w:r>
      <w:r>
        <w:rPr>
          <w:i/>
          <w:spacing w:val="-2"/>
          <w:sz w:val="28"/>
        </w:rPr>
        <w:t> </w:t>
      </w:r>
      <w:r>
        <w:rPr>
          <w:i/>
          <w:sz w:val="28"/>
        </w:rPr>
        <w:t>hành</w:t>
      </w:r>
      <w:r>
        <w:rPr>
          <w:i/>
          <w:spacing w:val="-2"/>
          <w:sz w:val="28"/>
        </w:rPr>
        <w:t> </w:t>
      </w:r>
      <w:r>
        <w:rPr>
          <w:i/>
          <w:sz w:val="28"/>
        </w:rPr>
        <w:t>án</w:t>
      </w:r>
      <w:r>
        <w:rPr>
          <w:i/>
          <w:spacing w:val="-2"/>
          <w:sz w:val="28"/>
        </w:rPr>
        <w:t> </w:t>
      </w:r>
      <w:r>
        <w:rPr>
          <w:i/>
          <w:sz w:val="28"/>
        </w:rPr>
        <w:t>dân</w:t>
      </w:r>
      <w:r>
        <w:rPr>
          <w:i/>
          <w:spacing w:val="-2"/>
          <w:sz w:val="28"/>
        </w:rPr>
        <w:t> </w:t>
      </w:r>
      <w:r>
        <w:rPr>
          <w:i/>
          <w:sz w:val="28"/>
        </w:rPr>
        <w:t>sự</w:t>
      </w:r>
      <w:r>
        <w:rPr>
          <w:i/>
          <w:sz w:val="28"/>
        </w:rPr>
        <w:t> huyện Thanh Miện).</w:t>
      </w:r>
    </w:p>
    <w:p>
      <w:pPr>
        <w:pStyle w:val="BodyText"/>
        <w:spacing w:line="252" w:lineRule="auto" w:before="5"/>
        <w:ind w:right="124"/>
      </w:pPr>
      <w:r>
        <w:rPr/>
        <w:t>Về án phí: Căn cứ Điều 136 của Bộ luật Tố tụng hình sự; Nghị quyết số 326/2016/UBTVQH14, ngày 30/12/2016 quy định về mức thu, miễn, giảm, thu, nộp,</w:t>
      </w:r>
      <w:r>
        <w:rPr>
          <w:spacing w:val="15"/>
        </w:rPr>
        <w:t> </w:t>
      </w:r>
      <w:r>
        <w:rPr/>
        <w:t>quản</w:t>
      </w:r>
      <w:r>
        <w:rPr>
          <w:spacing w:val="17"/>
        </w:rPr>
        <w:t> </w:t>
      </w:r>
      <w:r>
        <w:rPr/>
        <w:t>lý</w:t>
      </w:r>
      <w:r>
        <w:rPr>
          <w:spacing w:val="17"/>
        </w:rPr>
        <w:t> </w:t>
      </w:r>
      <w:r>
        <w:rPr/>
        <w:t>và</w:t>
      </w:r>
      <w:r>
        <w:rPr>
          <w:spacing w:val="17"/>
        </w:rPr>
        <w:t> </w:t>
      </w:r>
      <w:r>
        <w:rPr/>
        <w:t>sử</w:t>
      </w:r>
      <w:r>
        <w:rPr>
          <w:spacing w:val="15"/>
        </w:rPr>
        <w:t> </w:t>
      </w:r>
      <w:r>
        <w:rPr/>
        <w:t>dụng</w:t>
      </w:r>
      <w:r>
        <w:rPr>
          <w:spacing w:val="17"/>
        </w:rPr>
        <w:t> </w:t>
      </w:r>
      <w:r>
        <w:rPr/>
        <w:t>án</w:t>
      </w:r>
      <w:r>
        <w:rPr>
          <w:spacing w:val="17"/>
        </w:rPr>
        <w:t> </w:t>
      </w:r>
      <w:r>
        <w:rPr/>
        <w:t>phí</w:t>
      </w:r>
      <w:r>
        <w:rPr>
          <w:spacing w:val="16"/>
        </w:rPr>
        <w:t> </w:t>
      </w:r>
      <w:r>
        <w:rPr/>
        <w:t>và</w:t>
      </w:r>
      <w:r>
        <w:rPr>
          <w:spacing w:val="14"/>
        </w:rPr>
        <w:t> </w:t>
      </w:r>
      <w:r>
        <w:rPr/>
        <w:t>lệ</w:t>
      </w:r>
      <w:r>
        <w:rPr>
          <w:spacing w:val="16"/>
        </w:rPr>
        <w:t> </w:t>
      </w:r>
      <w:r>
        <w:rPr/>
        <w:t>phí</w:t>
      </w:r>
      <w:r>
        <w:rPr>
          <w:spacing w:val="17"/>
        </w:rPr>
        <w:t> </w:t>
      </w:r>
      <w:r>
        <w:rPr/>
        <w:t>Tòa</w:t>
      </w:r>
      <w:r>
        <w:rPr>
          <w:spacing w:val="17"/>
        </w:rPr>
        <w:t> </w:t>
      </w:r>
      <w:r>
        <w:rPr/>
        <w:t>án.</w:t>
      </w:r>
      <w:r>
        <w:rPr>
          <w:spacing w:val="16"/>
        </w:rPr>
        <w:t> </w:t>
      </w:r>
      <w:r>
        <w:rPr/>
        <w:t>Bị</w:t>
      </w:r>
      <w:r>
        <w:rPr>
          <w:spacing w:val="17"/>
        </w:rPr>
        <w:t> </w:t>
      </w:r>
      <w:r>
        <w:rPr/>
        <w:t>cáo</w:t>
      </w:r>
      <w:r>
        <w:rPr>
          <w:spacing w:val="20"/>
        </w:rPr>
        <w:t> </w:t>
      </w:r>
      <w:r>
        <w:rPr/>
        <w:t>Nguyễn</w:t>
      </w:r>
      <w:r>
        <w:rPr>
          <w:spacing w:val="17"/>
        </w:rPr>
        <w:t> </w:t>
      </w:r>
      <w:r>
        <w:rPr/>
        <w:t>Tân</w:t>
      </w:r>
      <w:r>
        <w:rPr>
          <w:spacing w:val="15"/>
        </w:rPr>
        <w:t> </w:t>
      </w:r>
      <w:r>
        <w:rPr/>
        <w:t>T</w:t>
      </w:r>
      <w:r>
        <w:rPr>
          <w:spacing w:val="19"/>
        </w:rPr>
        <w:t> </w:t>
      </w:r>
      <w:r>
        <w:rPr/>
        <w:t>phải</w:t>
      </w:r>
      <w:r>
        <w:rPr>
          <w:spacing w:val="18"/>
        </w:rPr>
        <w:t> </w:t>
      </w:r>
      <w:r>
        <w:rPr>
          <w:spacing w:val="-4"/>
        </w:rPr>
        <w:t>chịu</w:t>
      </w:r>
    </w:p>
    <w:p>
      <w:pPr>
        <w:pStyle w:val="BodyText"/>
        <w:spacing w:before="1"/>
        <w:ind w:right="0" w:firstLine="0"/>
      </w:pPr>
      <w:r>
        <w:rPr/>
        <w:t>200.000</w:t>
      </w:r>
      <w:r>
        <w:rPr>
          <w:spacing w:val="-3"/>
        </w:rPr>
        <w:t> </w:t>
      </w:r>
      <w:r>
        <w:rPr/>
        <w:t>đồng</w:t>
      </w:r>
      <w:r>
        <w:rPr>
          <w:spacing w:val="-2"/>
        </w:rPr>
        <w:t> </w:t>
      </w:r>
      <w:r>
        <w:rPr/>
        <w:t>án</w:t>
      </w:r>
      <w:r>
        <w:rPr>
          <w:spacing w:val="-1"/>
        </w:rPr>
        <w:t> </w:t>
      </w:r>
      <w:r>
        <w:rPr/>
        <w:t>phí</w:t>
      </w:r>
      <w:r>
        <w:rPr>
          <w:spacing w:val="-5"/>
        </w:rPr>
        <w:t> </w:t>
      </w:r>
      <w:r>
        <w:rPr/>
        <w:t>hình</w:t>
      </w:r>
      <w:r>
        <w:rPr>
          <w:spacing w:val="-1"/>
        </w:rPr>
        <w:t> </w:t>
      </w:r>
      <w:r>
        <w:rPr/>
        <w:t>sự</w:t>
      </w:r>
      <w:r>
        <w:rPr>
          <w:spacing w:val="-4"/>
        </w:rPr>
        <w:t> </w:t>
      </w:r>
      <w:r>
        <w:rPr/>
        <w:t>sơ</w:t>
      </w:r>
      <w:r>
        <w:rPr>
          <w:spacing w:val="-5"/>
        </w:rPr>
        <w:t> </w:t>
      </w:r>
      <w:r>
        <w:rPr>
          <w:spacing w:val="-2"/>
        </w:rPr>
        <w:t>thẩm.</w:t>
      </w:r>
    </w:p>
    <w:p>
      <w:pPr>
        <w:pStyle w:val="BodyText"/>
        <w:spacing w:line="252" w:lineRule="auto" w:before="17"/>
      </w:pPr>
      <w:r>
        <w:rPr>
          <w:spacing w:val="-2"/>
        </w:rPr>
        <w:t>Về</w:t>
      </w:r>
      <w:r>
        <w:rPr>
          <w:spacing w:val="-16"/>
        </w:rPr>
        <w:t> </w:t>
      </w:r>
      <w:r>
        <w:rPr>
          <w:spacing w:val="-2"/>
        </w:rPr>
        <w:t>quyền</w:t>
      </w:r>
      <w:r>
        <w:rPr>
          <w:spacing w:val="-15"/>
        </w:rPr>
        <w:t> </w:t>
      </w:r>
      <w:r>
        <w:rPr>
          <w:spacing w:val="-2"/>
        </w:rPr>
        <w:t>kháng</w:t>
      </w:r>
      <w:r>
        <w:rPr>
          <w:spacing w:val="-15"/>
        </w:rPr>
        <w:t> </w:t>
      </w:r>
      <w:r>
        <w:rPr>
          <w:spacing w:val="-2"/>
        </w:rPr>
        <w:t>cáo:</w:t>
      </w:r>
      <w:r>
        <w:rPr>
          <w:spacing w:val="-14"/>
        </w:rPr>
        <w:t> </w:t>
      </w:r>
      <w:r>
        <w:rPr>
          <w:spacing w:val="-2"/>
        </w:rPr>
        <w:t>Căn</w:t>
      </w:r>
      <w:r>
        <w:rPr>
          <w:spacing w:val="-15"/>
        </w:rPr>
        <w:t> </w:t>
      </w:r>
      <w:r>
        <w:rPr>
          <w:spacing w:val="-2"/>
        </w:rPr>
        <w:t>cứ</w:t>
      </w:r>
      <w:r>
        <w:rPr>
          <w:spacing w:val="-16"/>
        </w:rPr>
        <w:t> </w:t>
      </w:r>
      <w:r>
        <w:rPr>
          <w:spacing w:val="-2"/>
        </w:rPr>
        <w:t>Điều</w:t>
      </w:r>
      <w:r>
        <w:rPr>
          <w:spacing w:val="-14"/>
        </w:rPr>
        <w:t> </w:t>
      </w:r>
      <w:r>
        <w:rPr>
          <w:spacing w:val="-2"/>
        </w:rPr>
        <w:t>331,</w:t>
      </w:r>
      <w:r>
        <w:rPr>
          <w:spacing w:val="-16"/>
        </w:rPr>
        <w:t> </w:t>
      </w:r>
      <w:r>
        <w:rPr>
          <w:spacing w:val="-2"/>
        </w:rPr>
        <w:t>333</w:t>
      </w:r>
      <w:r>
        <w:rPr>
          <w:spacing w:val="-13"/>
        </w:rPr>
        <w:t> </w:t>
      </w:r>
      <w:r>
        <w:rPr>
          <w:spacing w:val="-2"/>
        </w:rPr>
        <w:t>của</w:t>
      </w:r>
      <w:r>
        <w:rPr>
          <w:spacing w:val="-16"/>
        </w:rPr>
        <w:t> </w:t>
      </w:r>
      <w:r>
        <w:rPr>
          <w:spacing w:val="-2"/>
        </w:rPr>
        <w:t>Bộ</w:t>
      </w:r>
      <w:r>
        <w:rPr>
          <w:spacing w:val="-14"/>
        </w:rPr>
        <w:t> </w:t>
      </w:r>
      <w:r>
        <w:rPr>
          <w:spacing w:val="-2"/>
        </w:rPr>
        <w:t>luật</w:t>
      </w:r>
      <w:r>
        <w:rPr>
          <w:spacing w:val="-15"/>
        </w:rPr>
        <w:t> </w:t>
      </w:r>
      <w:r>
        <w:rPr>
          <w:spacing w:val="-2"/>
        </w:rPr>
        <w:t>Tố</w:t>
      </w:r>
      <w:r>
        <w:rPr>
          <w:spacing w:val="-15"/>
        </w:rPr>
        <w:t> </w:t>
      </w:r>
      <w:r>
        <w:rPr>
          <w:spacing w:val="-2"/>
        </w:rPr>
        <w:t>tụng</w:t>
      </w:r>
      <w:r>
        <w:rPr>
          <w:spacing w:val="-15"/>
        </w:rPr>
        <w:t> </w:t>
      </w:r>
      <w:r>
        <w:rPr>
          <w:spacing w:val="-2"/>
        </w:rPr>
        <w:t>hình</w:t>
      </w:r>
      <w:r>
        <w:rPr>
          <w:spacing w:val="-16"/>
        </w:rPr>
        <w:t> </w:t>
      </w:r>
      <w:r>
        <w:rPr>
          <w:spacing w:val="-2"/>
        </w:rPr>
        <w:t>sự.</w:t>
      </w:r>
      <w:r>
        <w:rPr>
          <w:spacing w:val="-14"/>
        </w:rPr>
        <w:t> </w:t>
      </w:r>
      <w:r>
        <w:rPr>
          <w:spacing w:val="-2"/>
        </w:rPr>
        <w:t>Bị</w:t>
      </w:r>
      <w:r>
        <w:rPr>
          <w:spacing w:val="-3"/>
        </w:rPr>
        <w:t> </w:t>
      </w:r>
      <w:r>
        <w:rPr>
          <w:spacing w:val="-2"/>
        </w:rPr>
        <w:t>cáo </w:t>
      </w:r>
      <w:r>
        <w:rPr/>
        <w:t>có quyền kháng cáo bản án sơ thẩm trong thời hạn 15 ngày, kể từ ngày tuyên án.</w:t>
      </w:r>
    </w:p>
    <w:p>
      <w:pPr>
        <w:pStyle w:val="BodyText"/>
        <w:spacing w:before="2" w:after="1"/>
        <w:ind w:left="0" w:right="0" w:firstLine="0"/>
        <w:jc w:val="left"/>
        <w:rPr>
          <w:sz w:val="29"/>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24"/>
        <w:gridCol w:w="4968"/>
      </w:tblGrid>
      <w:tr>
        <w:trPr>
          <w:trHeight w:val="3026" w:hRule="atLeast"/>
        </w:trPr>
        <w:tc>
          <w:tcPr>
            <w:tcW w:w="4424" w:type="dxa"/>
          </w:tcPr>
          <w:p>
            <w:pPr>
              <w:pStyle w:val="TableParagraph"/>
              <w:spacing w:line="266" w:lineRule="exact"/>
              <w:ind w:left="50" w:firstLine="0"/>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190" w:val="left" w:leader="none"/>
              </w:tabs>
              <w:spacing w:line="240" w:lineRule="auto" w:before="0" w:after="0"/>
              <w:ind w:left="189" w:right="0" w:hanging="140"/>
              <w:jc w:val="left"/>
              <w:rPr>
                <w:sz w:val="24"/>
              </w:rPr>
            </w:pPr>
            <w:r>
              <w:rPr>
                <w:sz w:val="24"/>
              </w:rPr>
              <w:t>Bị</w:t>
            </w:r>
            <w:r>
              <w:rPr>
                <w:spacing w:val="-3"/>
                <w:sz w:val="24"/>
              </w:rPr>
              <w:t> </w:t>
            </w:r>
            <w:r>
              <w:rPr>
                <w:spacing w:val="-4"/>
                <w:sz w:val="24"/>
              </w:rPr>
              <w:t>cáo;</w:t>
            </w:r>
          </w:p>
          <w:p>
            <w:pPr>
              <w:pStyle w:val="TableParagraph"/>
              <w:numPr>
                <w:ilvl w:val="0"/>
                <w:numId w:val="5"/>
              </w:numPr>
              <w:tabs>
                <w:tab w:pos="190" w:val="left" w:leader="none"/>
              </w:tabs>
              <w:spacing w:line="240" w:lineRule="auto" w:before="0" w:after="0"/>
              <w:ind w:left="189" w:right="0" w:hanging="140"/>
              <w:jc w:val="left"/>
              <w:rPr>
                <w:sz w:val="24"/>
              </w:rPr>
            </w:pPr>
            <w:r>
              <w:rPr>
                <w:sz w:val="24"/>
              </w:rPr>
              <w:t>VKSND</w:t>
            </w:r>
            <w:r>
              <w:rPr>
                <w:spacing w:val="-10"/>
                <w:sz w:val="24"/>
              </w:rPr>
              <w:t> </w:t>
            </w:r>
            <w:r>
              <w:rPr>
                <w:sz w:val="24"/>
              </w:rPr>
              <w:t>huyện</w:t>
            </w:r>
            <w:r>
              <w:rPr>
                <w:spacing w:val="-9"/>
                <w:sz w:val="24"/>
              </w:rPr>
              <w:t> </w:t>
            </w:r>
            <w:r>
              <w:rPr>
                <w:sz w:val="24"/>
              </w:rPr>
              <w:t>Thanh</w:t>
            </w:r>
            <w:r>
              <w:rPr>
                <w:spacing w:val="-7"/>
                <w:sz w:val="24"/>
              </w:rPr>
              <w:t> </w:t>
            </w:r>
            <w:r>
              <w:rPr>
                <w:spacing w:val="-2"/>
                <w:sz w:val="24"/>
              </w:rPr>
              <w:t>Miện;</w:t>
            </w:r>
          </w:p>
          <w:p>
            <w:pPr>
              <w:pStyle w:val="TableParagraph"/>
              <w:numPr>
                <w:ilvl w:val="0"/>
                <w:numId w:val="5"/>
              </w:numPr>
              <w:tabs>
                <w:tab w:pos="190" w:val="left" w:leader="none"/>
              </w:tabs>
              <w:spacing w:line="240" w:lineRule="auto" w:before="0" w:after="0"/>
              <w:ind w:left="189" w:right="0" w:hanging="140"/>
              <w:jc w:val="left"/>
              <w:rPr>
                <w:sz w:val="24"/>
              </w:rPr>
            </w:pPr>
            <w:r>
              <w:rPr>
                <w:sz w:val="24"/>
              </w:rPr>
              <w:t>VKSND</w:t>
            </w:r>
            <w:r>
              <w:rPr>
                <w:spacing w:val="-8"/>
                <w:sz w:val="24"/>
              </w:rPr>
              <w:t> </w:t>
            </w:r>
            <w:r>
              <w:rPr>
                <w:sz w:val="24"/>
              </w:rPr>
              <w:t>tỉnh</w:t>
            </w:r>
            <w:r>
              <w:rPr>
                <w:spacing w:val="-7"/>
                <w:sz w:val="24"/>
              </w:rPr>
              <w:t> </w:t>
            </w:r>
            <w:r>
              <w:rPr>
                <w:sz w:val="24"/>
              </w:rPr>
              <w:t>Hải</w:t>
            </w:r>
            <w:r>
              <w:rPr>
                <w:spacing w:val="-5"/>
                <w:sz w:val="24"/>
              </w:rPr>
              <w:t> </w:t>
            </w:r>
            <w:r>
              <w:rPr>
                <w:spacing w:val="-2"/>
                <w:sz w:val="24"/>
              </w:rPr>
              <w:t>Dương;</w:t>
            </w:r>
          </w:p>
          <w:p>
            <w:pPr>
              <w:pStyle w:val="TableParagraph"/>
              <w:numPr>
                <w:ilvl w:val="0"/>
                <w:numId w:val="5"/>
              </w:numPr>
              <w:tabs>
                <w:tab w:pos="190" w:val="left" w:leader="none"/>
              </w:tabs>
              <w:spacing w:line="240" w:lineRule="auto" w:before="0" w:after="0"/>
              <w:ind w:left="189" w:right="0" w:hanging="140"/>
              <w:jc w:val="left"/>
              <w:rPr>
                <w:sz w:val="24"/>
              </w:rPr>
            </w:pPr>
            <w:r>
              <w:rPr>
                <w:sz w:val="24"/>
              </w:rPr>
              <w:t>CQ</w:t>
            </w:r>
            <w:r>
              <w:rPr>
                <w:spacing w:val="-8"/>
                <w:sz w:val="24"/>
              </w:rPr>
              <w:t> </w:t>
            </w:r>
            <w:r>
              <w:rPr>
                <w:sz w:val="24"/>
              </w:rPr>
              <w:t>CSĐT</w:t>
            </w:r>
            <w:r>
              <w:rPr>
                <w:spacing w:val="-7"/>
                <w:sz w:val="24"/>
              </w:rPr>
              <w:t> </w:t>
            </w:r>
            <w:r>
              <w:rPr>
                <w:sz w:val="24"/>
              </w:rPr>
              <w:t>Công</w:t>
            </w:r>
            <w:r>
              <w:rPr>
                <w:spacing w:val="-6"/>
                <w:sz w:val="24"/>
              </w:rPr>
              <w:t> </w:t>
            </w:r>
            <w:r>
              <w:rPr>
                <w:sz w:val="24"/>
              </w:rPr>
              <w:t>an</w:t>
            </w:r>
            <w:r>
              <w:rPr>
                <w:spacing w:val="-6"/>
                <w:sz w:val="24"/>
              </w:rPr>
              <w:t> </w:t>
            </w:r>
            <w:r>
              <w:rPr>
                <w:sz w:val="24"/>
              </w:rPr>
              <w:t>huyện</w:t>
            </w:r>
            <w:r>
              <w:rPr>
                <w:spacing w:val="-7"/>
                <w:sz w:val="24"/>
              </w:rPr>
              <w:t> </w:t>
            </w:r>
            <w:r>
              <w:rPr>
                <w:sz w:val="24"/>
              </w:rPr>
              <w:t>Thanh</w:t>
            </w:r>
            <w:r>
              <w:rPr>
                <w:spacing w:val="-6"/>
                <w:sz w:val="24"/>
              </w:rPr>
              <w:t> </w:t>
            </w:r>
            <w:r>
              <w:rPr>
                <w:spacing w:val="-4"/>
                <w:sz w:val="24"/>
              </w:rPr>
              <w:t>Miện;</w:t>
            </w:r>
          </w:p>
          <w:p>
            <w:pPr>
              <w:pStyle w:val="TableParagraph"/>
              <w:numPr>
                <w:ilvl w:val="0"/>
                <w:numId w:val="5"/>
              </w:numPr>
              <w:tabs>
                <w:tab w:pos="190" w:val="left" w:leader="none"/>
              </w:tabs>
              <w:spacing w:line="240" w:lineRule="auto" w:before="0" w:after="0"/>
              <w:ind w:left="189" w:right="0" w:hanging="140"/>
              <w:jc w:val="left"/>
              <w:rPr>
                <w:sz w:val="24"/>
              </w:rPr>
            </w:pPr>
            <w:r>
              <w:rPr>
                <w:sz w:val="24"/>
              </w:rPr>
              <w:t>Bộ</w:t>
            </w:r>
            <w:r>
              <w:rPr>
                <w:spacing w:val="-5"/>
                <w:sz w:val="24"/>
              </w:rPr>
              <w:t> </w:t>
            </w:r>
            <w:r>
              <w:rPr>
                <w:sz w:val="24"/>
              </w:rPr>
              <w:t>phận</w:t>
            </w:r>
            <w:r>
              <w:rPr>
                <w:spacing w:val="-4"/>
                <w:sz w:val="24"/>
              </w:rPr>
              <w:t> </w:t>
            </w:r>
            <w:r>
              <w:rPr>
                <w:sz w:val="24"/>
              </w:rPr>
              <w:t>HSNV</w:t>
            </w:r>
            <w:r>
              <w:rPr>
                <w:spacing w:val="-5"/>
                <w:sz w:val="24"/>
              </w:rPr>
              <w:t> </w:t>
            </w:r>
            <w:r>
              <w:rPr>
                <w:sz w:val="24"/>
              </w:rPr>
              <w:t>CA</w:t>
            </w:r>
            <w:r>
              <w:rPr>
                <w:spacing w:val="-4"/>
                <w:sz w:val="24"/>
              </w:rPr>
              <w:t> </w:t>
            </w:r>
            <w:r>
              <w:rPr>
                <w:sz w:val="24"/>
              </w:rPr>
              <w:t>huyện</w:t>
            </w:r>
            <w:r>
              <w:rPr>
                <w:spacing w:val="-4"/>
                <w:sz w:val="24"/>
              </w:rPr>
              <w:t> </w:t>
            </w:r>
            <w:r>
              <w:rPr>
                <w:sz w:val="24"/>
              </w:rPr>
              <w:t>Thanh</w:t>
            </w:r>
            <w:r>
              <w:rPr>
                <w:spacing w:val="-4"/>
                <w:sz w:val="24"/>
              </w:rPr>
              <w:t> Miện;</w:t>
            </w:r>
          </w:p>
          <w:p>
            <w:pPr>
              <w:pStyle w:val="TableParagraph"/>
              <w:numPr>
                <w:ilvl w:val="0"/>
                <w:numId w:val="5"/>
              </w:numPr>
              <w:tabs>
                <w:tab w:pos="190" w:val="left" w:leader="none"/>
              </w:tabs>
              <w:spacing w:line="240" w:lineRule="auto" w:before="0" w:after="0"/>
              <w:ind w:left="189" w:right="0" w:hanging="140"/>
              <w:jc w:val="left"/>
              <w:rPr>
                <w:sz w:val="24"/>
              </w:rPr>
            </w:pPr>
            <w:r>
              <w:rPr>
                <w:sz w:val="24"/>
              </w:rPr>
              <w:t>CQ</w:t>
            </w:r>
            <w:r>
              <w:rPr>
                <w:spacing w:val="-3"/>
                <w:sz w:val="24"/>
              </w:rPr>
              <w:t> </w:t>
            </w:r>
            <w:r>
              <w:rPr>
                <w:sz w:val="24"/>
              </w:rPr>
              <w:t>THAHS</w:t>
            </w:r>
            <w:r>
              <w:rPr>
                <w:spacing w:val="-3"/>
                <w:sz w:val="24"/>
              </w:rPr>
              <w:t> </w:t>
            </w:r>
            <w:r>
              <w:rPr>
                <w:sz w:val="24"/>
              </w:rPr>
              <w:t>Công</w:t>
            </w:r>
            <w:r>
              <w:rPr>
                <w:spacing w:val="-2"/>
                <w:sz w:val="24"/>
              </w:rPr>
              <w:t> </w:t>
            </w:r>
            <w:r>
              <w:rPr>
                <w:sz w:val="24"/>
              </w:rPr>
              <w:t>an</w:t>
            </w:r>
            <w:r>
              <w:rPr>
                <w:spacing w:val="-3"/>
                <w:sz w:val="24"/>
              </w:rPr>
              <w:t> </w:t>
            </w:r>
            <w:r>
              <w:rPr>
                <w:sz w:val="24"/>
              </w:rPr>
              <w:t>tỉnh</w:t>
            </w:r>
            <w:r>
              <w:rPr>
                <w:spacing w:val="-2"/>
                <w:sz w:val="24"/>
              </w:rPr>
              <w:t> </w:t>
            </w:r>
            <w:r>
              <w:rPr>
                <w:sz w:val="24"/>
              </w:rPr>
              <w:t>Hải</w:t>
            </w:r>
            <w:r>
              <w:rPr>
                <w:spacing w:val="-3"/>
                <w:sz w:val="24"/>
              </w:rPr>
              <w:t> </w:t>
            </w:r>
            <w:r>
              <w:rPr>
                <w:spacing w:val="-2"/>
                <w:sz w:val="24"/>
              </w:rPr>
              <w:t>Dương;</w:t>
            </w:r>
          </w:p>
          <w:p>
            <w:pPr>
              <w:pStyle w:val="TableParagraph"/>
              <w:numPr>
                <w:ilvl w:val="0"/>
                <w:numId w:val="5"/>
              </w:numPr>
              <w:tabs>
                <w:tab w:pos="190" w:val="left" w:leader="none"/>
              </w:tabs>
              <w:spacing w:line="240" w:lineRule="auto" w:before="0" w:after="0"/>
              <w:ind w:left="189" w:right="0" w:hanging="140"/>
              <w:jc w:val="left"/>
              <w:rPr>
                <w:sz w:val="24"/>
              </w:rPr>
            </w:pPr>
            <w:r>
              <w:rPr>
                <w:sz w:val="24"/>
              </w:rPr>
              <w:t>Trại</w:t>
            </w:r>
            <w:r>
              <w:rPr>
                <w:spacing w:val="-6"/>
                <w:sz w:val="24"/>
              </w:rPr>
              <w:t> </w:t>
            </w:r>
            <w:r>
              <w:rPr>
                <w:sz w:val="24"/>
              </w:rPr>
              <w:t>tạm</w:t>
            </w:r>
            <w:r>
              <w:rPr>
                <w:spacing w:val="-6"/>
                <w:sz w:val="24"/>
              </w:rPr>
              <w:t> </w:t>
            </w:r>
            <w:r>
              <w:rPr>
                <w:sz w:val="24"/>
              </w:rPr>
              <w:t>giam</w:t>
            </w:r>
            <w:r>
              <w:rPr>
                <w:spacing w:val="-5"/>
                <w:sz w:val="24"/>
              </w:rPr>
              <w:t> </w:t>
            </w:r>
            <w:r>
              <w:rPr>
                <w:sz w:val="24"/>
              </w:rPr>
              <w:t>Công</w:t>
            </w:r>
            <w:r>
              <w:rPr>
                <w:spacing w:val="-6"/>
                <w:sz w:val="24"/>
              </w:rPr>
              <w:t> </w:t>
            </w:r>
            <w:r>
              <w:rPr>
                <w:sz w:val="24"/>
              </w:rPr>
              <w:t>an</w:t>
            </w:r>
            <w:r>
              <w:rPr>
                <w:spacing w:val="-3"/>
                <w:sz w:val="24"/>
              </w:rPr>
              <w:t> </w:t>
            </w:r>
            <w:r>
              <w:rPr>
                <w:sz w:val="24"/>
              </w:rPr>
              <w:t>tỉnh</w:t>
            </w:r>
            <w:r>
              <w:rPr>
                <w:spacing w:val="-6"/>
                <w:sz w:val="24"/>
              </w:rPr>
              <w:t> </w:t>
            </w:r>
            <w:r>
              <w:rPr>
                <w:sz w:val="24"/>
              </w:rPr>
              <w:t>Hải</w:t>
            </w:r>
            <w:r>
              <w:rPr>
                <w:spacing w:val="-4"/>
                <w:sz w:val="24"/>
              </w:rPr>
              <w:t> </w:t>
            </w:r>
            <w:r>
              <w:rPr>
                <w:spacing w:val="-2"/>
                <w:sz w:val="24"/>
              </w:rPr>
              <w:t>Dương;</w:t>
            </w:r>
          </w:p>
          <w:p>
            <w:pPr>
              <w:pStyle w:val="TableParagraph"/>
              <w:numPr>
                <w:ilvl w:val="0"/>
                <w:numId w:val="5"/>
              </w:numPr>
              <w:tabs>
                <w:tab w:pos="190" w:val="left" w:leader="none"/>
              </w:tabs>
              <w:spacing w:line="240" w:lineRule="auto" w:before="0" w:after="0"/>
              <w:ind w:left="189" w:right="0" w:hanging="140"/>
              <w:jc w:val="left"/>
              <w:rPr>
                <w:sz w:val="24"/>
              </w:rPr>
            </w:pPr>
            <w:r>
              <w:rPr>
                <w:sz w:val="24"/>
              </w:rPr>
              <w:t>Chi</w:t>
            </w:r>
            <w:r>
              <w:rPr>
                <w:spacing w:val="-8"/>
                <w:sz w:val="24"/>
              </w:rPr>
              <w:t> </w:t>
            </w:r>
            <w:r>
              <w:rPr>
                <w:sz w:val="24"/>
              </w:rPr>
              <w:t>cục</w:t>
            </w:r>
            <w:r>
              <w:rPr>
                <w:spacing w:val="-9"/>
                <w:sz w:val="24"/>
              </w:rPr>
              <w:t> </w:t>
            </w:r>
            <w:r>
              <w:rPr>
                <w:sz w:val="24"/>
              </w:rPr>
              <w:t>THADS</w:t>
            </w:r>
            <w:r>
              <w:rPr>
                <w:spacing w:val="-7"/>
                <w:sz w:val="24"/>
              </w:rPr>
              <w:t> </w:t>
            </w:r>
            <w:r>
              <w:rPr>
                <w:sz w:val="24"/>
              </w:rPr>
              <w:t>huyện</w:t>
            </w:r>
            <w:r>
              <w:rPr>
                <w:spacing w:val="-5"/>
                <w:sz w:val="24"/>
              </w:rPr>
              <w:t> </w:t>
            </w:r>
            <w:r>
              <w:rPr>
                <w:sz w:val="24"/>
              </w:rPr>
              <w:t>Thanh</w:t>
            </w:r>
            <w:r>
              <w:rPr>
                <w:spacing w:val="-7"/>
                <w:sz w:val="24"/>
              </w:rPr>
              <w:t> </w:t>
            </w:r>
            <w:r>
              <w:rPr>
                <w:spacing w:val="-4"/>
                <w:sz w:val="24"/>
              </w:rPr>
              <w:t>Miện;</w:t>
            </w:r>
          </w:p>
          <w:p>
            <w:pPr>
              <w:pStyle w:val="TableParagraph"/>
              <w:numPr>
                <w:ilvl w:val="0"/>
                <w:numId w:val="5"/>
              </w:numPr>
              <w:tabs>
                <w:tab w:pos="190" w:val="left" w:leader="none"/>
              </w:tabs>
              <w:spacing w:line="240" w:lineRule="auto" w:before="1" w:after="0"/>
              <w:ind w:left="189" w:right="0" w:hanging="140"/>
              <w:jc w:val="left"/>
              <w:rPr>
                <w:sz w:val="24"/>
              </w:rPr>
            </w:pPr>
            <w:r>
              <w:rPr>
                <w:sz w:val="24"/>
              </w:rPr>
              <w:t>Sở</w:t>
            </w:r>
            <w:r>
              <w:rPr>
                <w:spacing w:val="-6"/>
                <w:sz w:val="24"/>
              </w:rPr>
              <w:t> </w:t>
            </w:r>
            <w:r>
              <w:rPr>
                <w:sz w:val="24"/>
              </w:rPr>
              <w:t>Tư</w:t>
            </w:r>
            <w:r>
              <w:rPr>
                <w:spacing w:val="-5"/>
                <w:sz w:val="24"/>
              </w:rPr>
              <w:t> </w:t>
            </w:r>
            <w:r>
              <w:rPr>
                <w:sz w:val="24"/>
              </w:rPr>
              <w:t>pháp</w:t>
            </w:r>
            <w:r>
              <w:rPr>
                <w:spacing w:val="-5"/>
                <w:sz w:val="24"/>
              </w:rPr>
              <w:t> </w:t>
            </w:r>
            <w:r>
              <w:rPr>
                <w:sz w:val="24"/>
              </w:rPr>
              <w:t>tỉnh</w:t>
            </w:r>
            <w:r>
              <w:rPr>
                <w:spacing w:val="-5"/>
                <w:sz w:val="24"/>
              </w:rPr>
              <w:t> </w:t>
            </w:r>
            <w:r>
              <w:rPr>
                <w:sz w:val="24"/>
              </w:rPr>
              <w:t>Hải</w:t>
            </w:r>
            <w:r>
              <w:rPr>
                <w:spacing w:val="-5"/>
                <w:sz w:val="24"/>
              </w:rPr>
              <w:t> </w:t>
            </w:r>
            <w:r>
              <w:rPr>
                <w:spacing w:val="-2"/>
                <w:sz w:val="24"/>
              </w:rPr>
              <w:t>Dương;</w:t>
            </w:r>
          </w:p>
          <w:p>
            <w:pPr>
              <w:pStyle w:val="TableParagraph"/>
              <w:numPr>
                <w:ilvl w:val="0"/>
                <w:numId w:val="5"/>
              </w:numPr>
              <w:tabs>
                <w:tab w:pos="190" w:val="left" w:leader="none"/>
              </w:tabs>
              <w:spacing w:line="256" w:lineRule="exact" w:before="0" w:after="0"/>
              <w:ind w:left="189" w:right="0" w:hanging="140"/>
              <w:jc w:val="left"/>
              <w:rPr>
                <w:sz w:val="24"/>
              </w:rPr>
            </w:pPr>
            <w:r>
              <w:rPr>
                <w:sz w:val="24"/>
              </w:rPr>
              <w:t>Lưu</w:t>
            </w:r>
            <w:r>
              <w:rPr>
                <w:spacing w:val="-4"/>
                <w:sz w:val="24"/>
              </w:rPr>
              <w:t> </w:t>
            </w:r>
            <w:r>
              <w:rPr>
                <w:sz w:val="24"/>
              </w:rPr>
              <w:t>hồ</w:t>
            </w:r>
            <w:r>
              <w:rPr>
                <w:spacing w:val="-4"/>
                <w:sz w:val="24"/>
              </w:rPr>
              <w:t> </w:t>
            </w:r>
            <w:r>
              <w:rPr>
                <w:sz w:val="24"/>
              </w:rPr>
              <w:t>sơ</w:t>
            </w:r>
            <w:r>
              <w:rPr>
                <w:spacing w:val="-4"/>
                <w:sz w:val="24"/>
              </w:rPr>
              <w:t> </w:t>
            </w:r>
            <w:r>
              <w:rPr>
                <w:sz w:val="24"/>
              </w:rPr>
              <w:t>vụ</w:t>
            </w:r>
            <w:r>
              <w:rPr>
                <w:spacing w:val="-4"/>
                <w:sz w:val="24"/>
              </w:rPr>
              <w:t> </w:t>
            </w:r>
            <w:r>
              <w:rPr>
                <w:spacing w:val="-5"/>
                <w:sz w:val="24"/>
              </w:rPr>
              <w:t>án.</w:t>
            </w:r>
          </w:p>
        </w:tc>
        <w:tc>
          <w:tcPr>
            <w:tcW w:w="4968" w:type="dxa"/>
          </w:tcPr>
          <w:p>
            <w:pPr>
              <w:pStyle w:val="TableParagraph"/>
              <w:ind w:left="369" w:firstLine="151"/>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ind w:left="1602" w:firstLine="0"/>
              <w:rPr>
                <w:b/>
                <w:sz w:val="28"/>
              </w:rPr>
            </w:pPr>
            <w:r>
              <w:rPr>
                <w:b/>
                <w:sz w:val="28"/>
              </w:rPr>
              <w:t>Phạm</w:t>
            </w:r>
            <w:r>
              <w:rPr>
                <w:b/>
                <w:spacing w:val="-6"/>
                <w:sz w:val="28"/>
              </w:rPr>
              <w:t> </w:t>
            </w:r>
            <w:r>
              <w:rPr>
                <w:b/>
                <w:sz w:val="28"/>
              </w:rPr>
              <w:t>Đức</w:t>
            </w:r>
            <w:r>
              <w:rPr>
                <w:b/>
                <w:spacing w:val="-5"/>
                <w:sz w:val="28"/>
              </w:rPr>
              <w:t> </w:t>
            </w:r>
            <w:r>
              <w:rPr>
                <w:b/>
                <w:spacing w:val="-4"/>
                <w:sz w:val="28"/>
              </w:rPr>
              <w:t>Chính</w:t>
            </w:r>
          </w:p>
        </w:tc>
      </w:tr>
    </w:tbl>
    <w:sectPr>
      <w:pgSz w:w="11910" w:h="16840"/>
      <w:pgMar w:header="0" w:footer="821" w:top="760" w:bottom="1020" w:left="154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312.790009pt;margin-top:789.651184pt;width:13.5pt;height:16.4pt;mso-position-horizontal-relative:page;mso-position-vertical-relative:page;z-index:-15812608" type="#_x0000_t202" id="docshape2" filled="false" stroked="false">
          <v:textbox inset="0,0,0,0">
            <w:txbxContent>
              <w:p>
                <w:pPr>
                  <w:spacing w:before="8"/>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2</w:t>
                </w:r>
                <w:r>
                  <w:rPr>
                    <w:w w:val="99"/>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604" w:hanging="140"/>
      </w:pPr>
      <w:rPr>
        <w:rFonts w:hint="default"/>
        <w:lang w:val="vi" w:eastAsia="en-US" w:bidi="ar-SA"/>
      </w:rPr>
    </w:lvl>
    <w:lvl w:ilvl="2">
      <w:start w:val="0"/>
      <w:numFmt w:val="bullet"/>
      <w:lvlText w:val="•"/>
      <w:lvlJc w:val="left"/>
      <w:pPr>
        <w:ind w:left="1028" w:hanging="140"/>
      </w:pPr>
      <w:rPr>
        <w:rFonts w:hint="default"/>
        <w:lang w:val="vi" w:eastAsia="en-US" w:bidi="ar-SA"/>
      </w:rPr>
    </w:lvl>
    <w:lvl w:ilvl="3">
      <w:start w:val="0"/>
      <w:numFmt w:val="bullet"/>
      <w:lvlText w:val="•"/>
      <w:lvlJc w:val="left"/>
      <w:pPr>
        <w:ind w:left="1453" w:hanging="140"/>
      </w:pPr>
      <w:rPr>
        <w:rFonts w:hint="default"/>
        <w:lang w:val="vi" w:eastAsia="en-US" w:bidi="ar-SA"/>
      </w:rPr>
    </w:lvl>
    <w:lvl w:ilvl="4">
      <w:start w:val="0"/>
      <w:numFmt w:val="bullet"/>
      <w:lvlText w:val="•"/>
      <w:lvlJc w:val="left"/>
      <w:pPr>
        <w:ind w:left="1877" w:hanging="140"/>
      </w:pPr>
      <w:rPr>
        <w:rFonts w:hint="default"/>
        <w:lang w:val="vi" w:eastAsia="en-US" w:bidi="ar-SA"/>
      </w:rPr>
    </w:lvl>
    <w:lvl w:ilvl="5">
      <w:start w:val="0"/>
      <w:numFmt w:val="bullet"/>
      <w:lvlText w:val="•"/>
      <w:lvlJc w:val="left"/>
      <w:pPr>
        <w:ind w:left="2302" w:hanging="140"/>
      </w:pPr>
      <w:rPr>
        <w:rFonts w:hint="default"/>
        <w:lang w:val="vi" w:eastAsia="en-US" w:bidi="ar-SA"/>
      </w:rPr>
    </w:lvl>
    <w:lvl w:ilvl="6">
      <w:start w:val="0"/>
      <w:numFmt w:val="bullet"/>
      <w:lvlText w:val="•"/>
      <w:lvlJc w:val="left"/>
      <w:pPr>
        <w:ind w:left="2726" w:hanging="140"/>
      </w:pPr>
      <w:rPr>
        <w:rFonts w:hint="default"/>
        <w:lang w:val="vi" w:eastAsia="en-US" w:bidi="ar-SA"/>
      </w:rPr>
    </w:lvl>
    <w:lvl w:ilvl="7">
      <w:start w:val="0"/>
      <w:numFmt w:val="bullet"/>
      <w:lvlText w:val="•"/>
      <w:lvlJc w:val="left"/>
      <w:pPr>
        <w:ind w:left="3150" w:hanging="140"/>
      </w:pPr>
      <w:rPr>
        <w:rFonts w:hint="default"/>
        <w:lang w:val="vi" w:eastAsia="en-US" w:bidi="ar-SA"/>
      </w:rPr>
    </w:lvl>
    <w:lvl w:ilvl="8">
      <w:start w:val="0"/>
      <w:numFmt w:val="bullet"/>
      <w:lvlText w:val="•"/>
      <w:lvlJc w:val="left"/>
      <w:pPr>
        <w:ind w:left="3575" w:hanging="140"/>
      </w:pPr>
      <w:rPr>
        <w:rFonts w:hint="default"/>
        <w:lang w:val="vi" w:eastAsia="en-US" w:bidi="ar-SA"/>
      </w:rPr>
    </w:lvl>
  </w:abstractNum>
  <w:abstractNum w:abstractNumId="3">
    <w:multiLevelType w:val="hybridMultilevel"/>
    <w:lvl w:ilvl="0">
      <w:start w:val="1"/>
      <w:numFmt w:val="decimal"/>
      <w:lvlText w:val="[%1]"/>
      <w:lvlJc w:val="left"/>
      <w:pPr>
        <w:ind w:left="162" w:hanging="399"/>
        <w:jc w:val="left"/>
      </w:pPr>
      <w:rPr>
        <w:rFonts w:hint="default" w:ascii="Times New Roman" w:hAnsi="Times New Roman" w:eastAsia="Times New Roman" w:cs="Times New Roman"/>
        <w:b w:val="0"/>
        <w:bCs w:val="0"/>
        <w:i w:val="0"/>
        <w:iCs w:val="0"/>
        <w:spacing w:val="-3"/>
        <w:w w:val="100"/>
        <w:sz w:val="28"/>
        <w:szCs w:val="28"/>
        <w:lang w:val="vi" w:eastAsia="en-US" w:bidi="ar-SA"/>
      </w:rPr>
    </w:lvl>
    <w:lvl w:ilvl="1">
      <w:start w:val="0"/>
      <w:numFmt w:val="bullet"/>
      <w:lvlText w:val="•"/>
      <w:lvlJc w:val="left"/>
      <w:pPr>
        <w:ind w:left="1108" w:hanging="399"/>
      </w:pPr>
      <w:rPr>
        <w:rFonts w:hint="default"/>
        <w:lang w:val="vi" w:eastAsia="en-US" w:bidi="ar-SA"/>
      </w:rPr>
    </w:lvl>
    <w:lvl w:ilvl="2">
      <w:start w:val="0"/>
      <w:numFmt w:val="bullet"/>
      <w:lvlText w:val="•"/>
      <w:lvlJc w:val="left"/>
      <w:pPr>
        <w:ind w:left="2057" w:hanging="399"/>
      </w:pPr>
      <w:rPr>
        <w:rFonts w:hint="default"/>
        <w:lang w:val="vi" w:eastAsia="en-US" w:bidi="ar-SA"/>
      </w:rPr>
    </w:lvl>
    <w:lvl w:ilvl="3">
      <w:start w:val="0"/>
      <w:numFmt w:val="bullet"/>
      <w:lvlText w:val="•"/>
      <w:lvlJc w:val="left"/>
      <w:pPr>
        <w:ind w:left="3006" w:hanging="399"/>
      </w:pPr>
      <w:rPr>
        <w:rFonts w:hint="default"/>
        <w:lang w:val="vi" w:eastAsia="en-US" w:bidi="ar-SA"/>
      </w:rPr>
    </w:lvl>
    <w:lvl w:ilvl="4">
      <w:start w:val="0"/>
      <w:numFmt w:val="bullet"/>
      <w:lvlText w:val="•"/>
      <w:lvlJc w:val="left"/>
      <w:pPr>
        <w:ind w:left="3955" w:hanging="399"/>
      </w:pPr>
      <w:rPr>
        <w:rFonts w:hint="default"/>
        <w:lang w:val="vi" w:eastAsia="en-US" w:bidi="ar-SA"/>
      </w:rPr>
    </w:lvl>
    <w:lvl w:ilvl="5">
      <w:start w:val="0"/>
      <w:numFmt w:val="bullet"/>
      <w:lvlText w:val="•"/>
      <w:lvlJc w:val="left"/>
      <w:pPr>
        <w:ind w:left="4904" w:hanging="399"/>
      </w:pPr>
      <w:rPr>
        <w:rFonts w:hint="default"/>
        <w:lang w:val="vi" w:eastAsia="en-US" w:bidi="ar-SA"/>
      </w:rPr>
    </w:lvl>
    <w:lvl w:ilvl="6">
      <w:start w:val="0"/>
      <w:numFmt w:val="bullet"/>
      <w:lvlText w:val="•"/>
      <w:lvlJc w:val="left"/>
      <w:pPr>
        <w:ind w:left="5853" w:hanging="399"/>
      </w:pPr>
      <w:rPr>
        <w:rFonts w:hint="default"/>
        <w:lang w:val="vi" w:eastAsia="en-US" w:bidi="ar-SA"/>
      </w:rPr>
    </w:lvl>
    <w:lvl w:ilvl="7">
      <w:start w:val="0"/>
      <w:numFmt w:val="bullet"/>
      <w:lvlText w:val="•"/>
      <w:lvlJc w:val="left"/>
      <w:pPr>
        <w:ind w:left="6802" w:hanging="399"/>
      </w:pPr>
      <w:rPr>
        <w:rFonts w:hint="default"/>
        <w:lang w:val="vi" w:eastAsia="en-US" w:bidi="ar-SA"/>
      </w:rPr>
    </w:lvl>
    <w:lvl w:ilvl="8">
      <w:start w:val="0"/>
      <w:numFmt w:val="bullet"/>
      <w:lvlText w:val="•"/>
      <w:lvlJc w:val="left"/>
      <w:pPr>
        <w:ind w:left="7751" w:hanging="399"/>
      </w:pPr>
      <w:rPr>
        <w:rFonts w:hint="default"/>
        <w:lang w:val="vi" w:eastAsia="en-US" w:bidi="ar-SA"/>
      </w:rPr>
    </w:lvl>
  </w:abstractNum>
  <w:abstractNum w:abstractNumId="2">
    <w:multiLevelType w:val="hybridMultilevel"/>
    <w:lvl w:ilvl="0">
      <w:start w:val="14"/>
      <w:numFmt w:val="decimal"/>
      <w:lvlText w:val="%1."/>
      <w:lvlJc w:val="left"/>
      <w:pPr>
        <w:ind w:left="1107" w:hanging="380"/>
        <w:jc w:val="left"/>
      </w:pPr>
      <w:rPr>
        <w:rFonts w:hint="default" w:ascii="Times New Roman" w:hAnsi="Times New Roman" w:eastAsia="Times New Roman" w:cs="Times New Roman"/>
        <w:b w:val="0"/>
        <w:bCs w:val="0"/>
        <w:i w:val="0"/>
        <w:iCs w:val="0"/>
        <w:spacing w:val="-11"/>
        <w:w w:val="100"/>
        <w:sz w:val="28"/>
        <w:szCs w:val="28"/>
        <w:lang w:val="vi" w:eastAsia="en-US" w:bidi="ar-SA"/>
      </w:rPr>
    </w:lvl>
    <w:lvl w:ilvl="1">
      <w:start w:val="0"/>
      <w:numFmt w:val="bullet"/>
      <w:lvlText w:val="•"/>
      <w:lvlJc w:val="left"/>
      <w:pPr>
        <w:ind w:left="1954" w:hanging="380"/>
      </w:pPr>
      <w:rPr>
        <w:rFonts w:hint="default"/>
        <w:lang w:val="vi" w:eastAsia="en-US" w:bidi="ar-SA"/>
      </w:rPr>
    </w:lvl>
    <w:lvl w:ilvl="2">
      <w:start w:val="0"/>
      <w:numFmt w:val="bullet"/>
      <w:lvlText w:val="•"/>
      <w:lvlJc w:val="left"/>
      <w:pPr>
        <w:ind w:left="2809" w:hanging="380"/>
      </w:pPr>
      <w:rPr>
        <w:rFonts w:hint="default"/>
        <w:lang w:val="vi" w:eastAsia="en-US" w:bidi="ar-SA"/>
      </w:rPr>
    </w:lvl>
    <w:lvl w:ilvl="3">
      <w:start w:val="0"/>
      <w:numFmt w:val="bullet"/>
      <w:lvlText w:val="•"/>
      <w:lvlJc w:val="left"/>
      <w:pPr>
        <w:ind w:left="3664" w:hanging="380"/>
      </w:pPr>
      <w:rPr>
        <w:rFonts w:hint="default"/>
        <w:lang w:val="vi" w:eastAsia="en-US" w:bidi="ar-SA"/>
      </w:rPr>
    </w:lvl>
    <w:lvl w:ilvl="4">
      <w:start w:val="0"/>
      <w:numFmt w:val="bullet"/>
      <w:lvlText w:val="•"/>
      <w:lvlJc w:val="left"/>
      <w:pPr>
        <w:ind w:left="4519" w:hanging="380"/>
      </w:pPr>
      <w:rPr>
        <w:rFonts w:hint="default"/>
        <w:lang w:val="vi" w:eastAsia="en-US" w:bidi="ar-SA"/>
      </w:rPr>
    </w:lvl>
    <w:lvl w:ilvl="5">
      <w:start w:val="0"/>
      <w:numFmt w:val="bullet"/>
      <w:lvlText w:val="•"/>
      <w:lvlJc w:val="left"/>
      <w:pPr>
        <w:ind w:left="5374" w:hanging="380"/>
      </w:pPr>
      <w:rPr>
        <w:rFonts w:hint="default"/>
        <w:lang w:val="vi" w:eastAsia="en-US" w:bidi="ar-SA"/>
      </w:rPr>
    </w:lvl>
    <w:lvl w:ilvl="6">
      <w:start w:val="0"/>
      <w:numFmt w:val="bullet"/>
      <w:lvlText w:val="•"/>
      <w:lvlJc w:val="left"/>
      <w:pPr>
        <w:ind w:left="6229" w:hanging="380"/>
      </w:pPr>
      <w:rPr>
        <w:rFonts w:hint="default"/>
        <w:lang w:val="vi" w:eastAsia="en-US" w:bidi="ar-SA"/>
      </w:rPr>
    </w:lvl>
    <w:lvl w:ilvl="7">
      <w:start w:val="0"/>
      <w:numFmt w:val="bullet"/>
      <w:lvlText w:val="•"/>
      <w:lvlJc w:val="left"/>
      <w:pPr>
        <w:ind w:left="7084" w:hanging="380"/>
      </w:pPr>
      <w:rPr>
        <w:rFonts w:hint="default"/>
        <w:lang w:val="vi" w:eastAsia="en-US" w:bidi="ar-SA"/>
      </w:rPr>
    </w:lvl>
    <w:lvl w:ilvl="8">
      <w:start w:val="0"/>
      <w:numFmt w:val="bullet"/>
      <w:lvlText w:val="•"/>
      <w:lvlJc w:val="left"/>
      <w:pPr>
        <w:ind w:left="7939" w:hanging="380"/>
      </w:pPr>
      <w:rPr>
        <w:rFonts w:hint="default"/>
        <w:lang w:val="vi" w:eastAsia="en-US" w:bidi="ar-SA"/>
      </w:rPr>
    </w:lvl>
  </w:abstractNum>
  <w:abstractNum w:abstractNumId="1">
    <w:multiLevelType w:val="hybridMultilevel"/>
    <w:lvl w:ilvl="0">
      <w:start w:val="1"/>
      <w:numFmt w:val="decimal"/>
      <w:lvlText w:val="%1."/>
      <w:lvlJc w:val="left"/>
      <w:pPr>
        <w:ind w:left="1009"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864" w:hanging="281"/>
      </w:pPr>
      <w:rPr>
        <w:rFonts w:hint="default"/>
        <w:lang w:val="vi" w:eastAsia="en-US" w:bidi="ar-SA"/>
      </w:rPr>
    </w:lvl>
    <w:lvl w:ilvl="2">
      <w:start w:val="0"/>
      <w:numFmt w:val="bullet"/>
      <w:lvlText w:val="•"/>
      <w:lvlJc w:val="left"/>
      <w:pPr>
        <w:ind w:left="2729" w:hanging="281"/>
      </w:pPr>
      <w:rPr>
        <w:rFonts w:hint="default"/>
        <w:lang w:val="vi" w:eastAsia="en-US" w:bidi="ar-SA"/>
      </w:rPr>
    </w:lvl>
    <w:lvl w:ilvl="3">
      <w:start w:val="0"/>
      <w:numFmt w:val="bullet"/>
      <w:lvlText w:val="•"/>
      <w:lvlJc w:val="left"/>
      <w:pPr>
        <w:ind w:left="3594" w:hanging="281"/>
      </w:pPr>
      <w:rPr>
        <w:rFonts w:hint="default"/>
        <w:lang w:val="vi" w:eastAsia="en-US" w:bidi="ar-SA"/>
      </w:rPr>
    </w:lvl>
    <w:lvl w:ilvl="4">
      <w:start w:val="0"/>
      <w:numFmt w:val="bullet"/>
      <w:lvlText w:val="•"/>
      <w:lvlJc w:val="left"/>
      <w:pPr>
        <w:ind w:left="4459" w:hanging="281"/>
      </w:pPr>
      <w:rPr>
        <w:rFonts w:hint="default"/>
        <w:lang w:val="vi" w:eastAsia="en-US" w:bidi="ar-SA"/>
      </w:rPr>
    </w:lvl>
    <w:lvl w:ilvl="5">
      <w:start w:val="0"/>
      <w:numFmt w:val="bullet"/>
      <w:lvlText w:val="•"/>
      <w:lvlJc w:val="left"/>
      <w:pPr>
        <w:ind w:left="5324" w:hanging="281"/>
      </w:pPr>
      <w:rPr>
        <w:rFonts w:hint="default"/>
        <w:lang w:val="vi" w:eastAsia="en-US" w:bidi="ar-SA"/>
      </w:rPr>
    </w:lvl>
    <w:lvl w:ilvl="6">
      <w:start w:val="0"/>
      <w:numFmt w:val="bullet"/>
      <w:lvlText w:val="•"/>
      <w:lvlJc w:val="left"/>
      <w:pPr>
        <w:ind w:left="6189" w:hanging="281"/>
      </w:pPr>
      <w:rPr>
        <w:rFonts w:hint="default"/>
        <w:lang w:val="vi" w:eastAsia="en-US" w:bidi="ar-SA"/>
      </w:rPr>
    </w:lvl>
    <w:lvl w:ilvl="7">
      <w:start w:val="0"/>
      <w:numFmt w:val="bullet"/>
      <w:lvlText w:val="•"/>
      <w:lvlJc w:val="left"/>
      <w:pPr>
        <w:ind w:left="7054" w:hanging="281"/>
      </w:pPr>
      <w:rPr>
        <w:rFonts w:hint="default"/>
        <w:lang w:val="vi" w:eastAsia="en-US" w:bidi="ar-SA"/>
      </w:rPr>
    </w:lvl>
    <w:lvl w:ilvl="8">
      <w:start w:val="0"/>
      <w:numFmt w:val="bullet"/>
      <w:lvlText w:val="•"/>
      <w:lvlJc w:val="left"/>
      <w:pPr>
        <w:ind w:left="7919" w:hanging="281"/>
      </w:pPr>
      <w:rPr>
        <w:rFonts w:hint="default"/>
        <w:lang w:val="vi" w:eastAsia="en-US" w:bidi="ar-SA"/>
      </w:rPr>
    </w:lvl>
  </w:abstractNum>
  <w:abstractNum w:abstractNumId="0">
    <w:multiLevelType w:val="hybridMultilevel"/>
    <w:lvl w:ilvl="0">
      <w:start w:val="0"/>
      <w:numFmt w:val="bullet"/>
      <w:lvlText w:val="-"/>
      <w:lvlJc w:val="left"/>
      <w:pPr>
        <w:ind w:left="162" w:hanging="209"/>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108" w:hanging="209"/>
      </w:pPr>
      <w:rPr>
        <w:rFonts w:hint="default"/>
        <w:lang w:val="vi" w:eastAsia="en-US" w:bidi="ar-SA"/>
      </w:rPr>
    </w:lvl>
    <w:lvl w:ilvl="2">
      <w:start w:val="0"/>
      <w:numFmt w:val="bullet"/>
      <w:lvlText w:val="•"/>
      <w:lvlJc w:val="left"/>
      <w:pPr>
        <w:ind w:left="2057" w:hanging="209"/>
      </w:pPr>
      <w:rPr>
        <w:rFonts w:hint="default"/>
        <w:lang w:val="vi" w:eastAsia="en-US" w:bidi="ar-SA"/>
      </w:rPr>
    </w:lvl>
    <w:lvl w:ilvl="3">
      <w:start w:val="0"/>
      <w:numFmt w:val="bullet"/>
      <w:lvlText w:val="•"/>
      <w:lvlJc w:val="left"/>
      <w:pPr>
        <w:ind w:left="3006" w:hanging="209"/>
      </w:pPr>
      <w:rPr>
        <w:rFonts w:hint="default"/>
        <w:lang w:val="vi" w:eastAsia="en-US" w:bidi="ar-SA"/>
      </w:rPr>
    </w:lvl>
    <w:lvl w:ilvl="4">
      <w:start w:val="0"/>
      <w:numFmt w:val="bullet"/>
      <w:lvlText w:val="•"/>
      <w:lvlJc w:val="left"/>
      <w:pPr>
        <w:ind w:left="3955" w:hanging="209"/>
      </w:pPr>
      <w:rPr>
        <w:rFonts w:hint="default"/>
        <w:lang w:val="vi" w:eastAsia="en-US" w:bidi="ar-SA"/>
      </w:rPr>
    </w:lvl>
    <w:lvl w:ilvl="5">
      <w:start w:val="0"/>
      <w:numFmt w:val="bullet"/>
      <w:lvlText w:val="•"/>
      <w:lvlJc w:val="left"/>
      <w:pPr>
        <w:ind w:left="4904" w:hanging="209"/>
      </w:pPr>
      <w:rPr>
        <w:rFonts w:hint="default"/>
        <w:lang w:val="vi" w:eastAsia="en-US" w:bidi="ar-SA"/>
      </w:rPr>
    </w:lvl>
    <w:lvl w:ilvl="6">
      <w:start w:val="0"/>
      <w:numFmt w:val="bullet"/>
      <w:lvlText w:val="•"/>
      <w:lvlJc w:val="left"/>
      <w:pPr>
        <w:ind w:left="5853" w:hanging="209"/>
      </w:pPr>
      <w:rPr>
        <w:rFonts w:hint="default"/>
        <w:lang w:val="vi" w:eastAsia="en-US" w:bidi="ar-SA"/>
      </w:rPr>
    </w:lvl>
    <w:lvl w:ilvl="7">
      <w:start w:val="0"/>
      <w:numFmt w:val="bullet"/>
      <w:lvlText w:val="•"/>
      <w:lvlJc w:val="left"/>
      <w:pPr>
        <w:ind w:left="6802" w:hanging="209"/>
      </w:pPr>
      <w:rPr>
        <w:rFonts w:hint="default"/>
        <w:lang w:val="vi" w:eastAsia="en-US" w:bidi="ar-SA"/>
      </w:rPr>
    </w:lvl>
    <w:lvl w:ilvl="8">
      <w:start w:val="0"/>
      <w:numFmt w:val="bullet"/>
      <w:lvlText w:val="•"/>
      <w:lvlJc w:val="left"/>
      <w:pPr>
        <w:ind w:left="7751" w:hanging="209"/>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right="123"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023" w:right="99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6"/>
      <w:ind w:left="16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hanging="14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TOÀ ÁN NHÂN DÂN</dc:title>
  <dcterms:created xsi:type="dcterms:W3CDTF">2023-04-24T18:53:17Z</dcterms:created>
  <dcterms:modified xsi:type="dcterms:W3CDTF">2023-04-24T18:53:17Z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2023-02-20T00:00:00Z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