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4"/>
        <w:gridCol w:w="5580"/>
      </w:tblGrid>
      <w:tr>
        <w:trPr>
          <w:trHeight w:val="1415" w:hRule="atLeast"/>
        </w:trPr>
        <w:tc>
          <w:tcPr>
            <w:tcW w:w="3644" w:type="dxa"/>
          </w:tcPr>
          <w:p>
            <w:pPr>
              <w:pStyle w:val="TableParagraph"/>
              <w:spacing w:line="331" w:lineRule="auto"/>
              <w:ind w:left="318" w:right="73" w:firstLine="132"/>
              <w:rPr>
                <w:b/>
                <w:sz w:val="24"/>
              </w:rPr>
            </w:pPr>
            <w:r>
              <w:rPr>
                <w:b/>
                <w:sz w:val="24"/>
              </w:rPr>
              <w:t>TOÀ ÁN NHÂN DÂN HUYỆN</w:t>
            </w:r>
            <w:r>
              <w:rPr>
                <w:b/>
                <w:spacing w:val="-13"/>
                <w:sz w:val="24"/>
              </w:rPr>
              <w:t> </w:t>
            </w:r>
            <w:r>
              <w:rPr>
                <w:b/>
                <w:sz w:val="24"/>
              </w:rPr>
              <w:t>M-TP.</w:t>
            </w:r>
            <w:r>
              <w:rPr>
                <w:b/>
                <w:spacing w:val="-12"/>
                <w:sz w:val="24"/>
              </w:rPr>
              <w:t> </w:t>
            </w:r>
            <w:r>
              <w:rPr>
                <w:b/>
                <w:sz w:val="24"/>
              </w:rPr>
              <w:t>HÀ</w:t>
            </w:r>
            <w:r>
              <w:rPr>
                <w:b/>
                <w:spacing w:val="-12"/>
                <w:sz w:val="24"/>
              </w:rPr>
              <w:t> </w:t>
            </w:r>
            <w:r>
              <w:rPr>
                <w:b/>
                <w:sz w:val="24"/>
              </w:rPr>
              <w:t>NỘI</w:t>
            </w:r>
          </w:p>
          <w:p>
            <w:pPr>
              <w:pStyle w:val="TableParagraph"/>
              <w:spacing w:before="9"/>
              <w:rPr>
                <w:sz w:val="28"/>
              </w:rPr>
            </w:pPr>
          </w:p>
          <w:p>
            <w:pPr>
              <w:pStyle w:val="TableParagraph"/>
              <w:spacing w:line="302" w:lineRule="exact"/>
              <w:ind w:left="50"/>
              <w:rPr>
                <w:sz w:val="28"/>
              </w:rPr>
            </w:pPr>
            <w:r>
              <w:rPr>
                <w:spacing w:val="-2"/>
                <w:sz w:val="28"/>
              </w:rPr>
              <w:t>Số:</w:t>
            </w:r>
            <w:r>
              <w:rPr>
                <w:spacing w:val="14"/>
                <w:sz w:val="28"/>
              </w:rPr>
              <w:t> </w:t>
            </w:r>
            <w:r>
              <w:rPr>
                <w:spacing w:val="-2"/>
                <w:sz w:val="28"/>
              </w:rPr>
              <w:t>01/2023/QĐST-</w:t>
            </w:r>
            <w:r>
              <w:rPr>
                <w:spacing w:val="-4"/>
                <w:sz w:val="28"/>
              </w:rPr>
              <w:t>HNGĐ</w:t>
            </w:r>
          </w:p>
        </w:tc>
        <w:tc>
          <w:tcPr>
            <w:tcW w:w="5580" w:type="dxa"/>
          </w:tcPr>
          <w:p>
            <w:pPr>
              <w:pStyle w:val="TableParagraph"/>
              <w:spacing w:line="266" w:lineRule="exact"/>
              <w:ind w:left="518"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66" w:after="57"/>
              <w:ind w:left="518" w:right="38"/>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295"/>
              <w:rPr>
                <w:sz w:val="2"/>
              </w:rPr>
            </w:pPr>
            <w:r>
              <w:rPr>
                <w:sz w:val="2"/>
              </w:rPr>
              <w:pict>
                <v:group style="width:177pt;height:.75pt;mso-position-horizontal-relative:char;mso-position-vertical-relative:line" id="docshapegroup2" coordorigin="0,0" coordsize="3540,15">
                  <v:line style="position:absolute" from="0,8" to="3540,8" stroked="true" strokeweight=".75pt" strokecolor="#000000">
                    <v:stroke dashstyle="solid"/>
                  </v:line>
                </v:group>
              </w:pict>
            </w:r>
            <w:r>
              <w:rPr>
                <w:sz w:val="2"/>
              </w:rPr>
            </w:r>
          </w:p>
          <w:p>
            <w:pPr>
              <w:pStyle w:val="TableParagraph"/>
              <w:spacing w:before="5"/>
              <w:rPr>
                <w:sz w:val="31"/>
              </w:rPr>
            </w:pPr>
          </w:p>
          <w:p>
            <w:pPr>
              <w:pStyle w:val="TableParagraph"/>
              <w:spacing w:line="302" w:lineRule="exact"/>
              <w:ind w:left="1516"/>
              <w:rPr>
                <w:i/>
                <w:sz w:val="28"/>
              </w:rPr>
            </w:pPr>
            <w:r>
              <w:rPr>
                <w:i/>
                <w:sz w:val="28"/>
              </w:rPr>
              <w:t>M,</w:t>
            </w:r>
            <w:r>
              <w:rPr>
                <w:i/>
                <w:spacing w:val="-3"/>
                <w:sz w:val="28"/>
              </w:rPr>
              <w:t> </w:t>
            </w:r>
            <w:r>
              <w:rPr>
                <w:i/>
                <w:sz w:val="28"/>
              </w:rPr>
              <w:t>ngày</w:t>
            </w:r>
            <w:r>
              <w:rPr>
                <w:i/>
                <w:spacing w:val="-5"/>
                <w:sz w:val="28"/>
              </w:rPr>
              <w:t> </w:t>
            </w:r>
            <w:r>
              <w:rPr>
                <w:i/>
                <w:sz w:val="28"/>
              </w:rPr>
              <w:t>04 tháng</w:t>
            </w:r>
            <w:r>
              <w:rPr>
                <w:i/>
                <w:spacing w:val="-1"/>
                <w:sz w:val="28"/>
              </w:rPr>
              <w:t> </w:t>
            </w:r>
            <w:r>
              <w:rPr>
                <w:i/>
                <w:sz w:val="28"/>
              </w:rPr>
              <w:t>01</w:t>
            </w:r>
            <w:r>
              <w:rPr>
                <w:i/>
                <w:spacing w:val="-1"/>
                <w:sz w:val="28"/>
              </w:rPr>
              <w:t> </w:t>
            </w:r>
            <w:r>
              <w:rPr>
                <w:i/>
                <w:sz w:val="28"/>
              </w:rPr>
              <w:t>năm</w:t>
            </w:r>
            <w:r>
              <w:rPr>
                <w:i/>
                <w:spacing w:val="-2"/>
                <w:sz w:val="28"/>
              </w:rPr>
              <w:t> </w:t>
            </w:r>
            <w:r>
              <w:rPr>
                <w:i/>
                <w:spacing w:val="-4"/>
                <w:sz w:val="28"/>
              </w:rPr>
              <w:t>2023</w:t>
            </w:r>
          </w:p>
        </w:tc>
      </w:tr>
    </w:tbl>
    <w:p>
      <w:pPr>
        <w:pStyle w:val="BodyText"/>
        <w:ind w:left="0"/>
        <w:rPr>
          <w:sz w:val="20"/>
        </w:rPr>
      </w:pPr>
    </w:p>
    <w:p>
      <w:pPr>
        <w:pStyle w:val="BodyText"/>
        <w:ind w:left="0"/>
        <w:rPr>
          <w:sz w:val="20"/>
        </w:rPr>
      </w:pPr>
    </w:p>
    <w:p>
      <w:pPr>
        <w:pStyle w:val="BodyText"/>
        <w:spacing w:before="3"/>
        <w:ind w:left="0"/>
      </w:pPr>
    </w:p>
    <w:p>
      <w:pPr>
        <w:spacing w:before="89"/>
        <w:ind w:left="2464" w:right="2542" w:firstLine="0"/>
        <w:jc w:val="center"/>
        <w:rPr>
          <w:b/>
          <w:sz w:val="28"/>
        </w:rPr>
      </w:pPr>
      <w:r>
        <w:rPr/>
        <w:pict>
          <v:line style="position:absolute;mso-position-horizontal-relative:page;mso-position-vertical-relative:paragraph;z-index:-15783424" from="139.800003pt,-72.999664pt" to="207.300003pt,-72.999664pt" stroked="true" strokeweight=".75pt" strokecolor="#000000">
            <v:stroke dashstyle="solid"/>
            <w10:wrap type="none"/>
          </v:line>
        </w:pict>
      </w:r>
      <w:r>
        <w:rPr>
          <w:b/>
          <w:sz w:val="28"/>
        </w:rPr>
        <w:t>QUYẾT</w:t>
      </w:r>
      <w:r>
        <w:rPr>
          <w:b/>
          <w:spacing w:val="-6"/>
          <w:sz w:val="28"/>
        </w:rPr>
        <w:t> </w:t>
      </w:r>
      <w:r>
        <w:rPr>
          <w:b/>
          <w:spacing w:val="-4"/>
          <w:sz w:val="28"/>
        </w:rPr>
        <w:t>ĐỊNH</w:t>
      </w:r>
    </w:p>
    <w:p>
      <w:pPr>
        <w:spacing w:before="60"/>
        <w:ind w:left="2467" w:right="2542"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57"/>
        <w:ind w:left="1970" w:right="2044" w:firstLine="0"/>
        <w:jc w:val="center"/>
        <w:rPr>
          <w:b/>
          <w:sz w:val="28"/>
        </w:rPr>
      </w:pPr>
      <w:r>
        <w:rPr>
          <w:b/>
          <w:sz w:val="28"/>
        </w:rPr>
        <w:t>VÀ</w:t>
      </w:r>
      <w:r>
        <w:rPr>
          <w:b/>
          <w:spacing w:val="-4"/>
          <w:sz w:val="28"/>
        </w:rPr>
        <w:t> </w:t>
      </w:r>
      <w:r>
        <w:rPr>
          <w:b/>
          <w:sz w:val="28"/>
        </w:rPr>
        <w:t>SỰ</w:t>
      </w:r>
      <w:r>
        <w:rPr>
          <w:b/>
          <w:spacing w:val="-3"/>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1"/>
          <w:sz w:val="28"/>
        </w:rPr>
        <w:t> </w:t>
      </w:r>
      <w:r>
        <w:rPr>
          <w:b/>
          <w:sz w:val="28"/>
        </w:rPr>
        <w:t>ĐƯƠNG</w:t>
      </w:r>
      <w:r>
        <w:rPr>
          <w:b/>
          <w:spacing w:val="-2"/>
          <w:sz w:val="28"/>
        </w:rPr>
        <w:t> </w:t>
      </w:r>
      <w:r>
        <w:rPr>
          <w:b/>
          <w:spacing w:val="-5"/>
          <w:sz w:val="28"/>
        </w:rPr>
        <w:t>SỰ</w:t>
      </w:r>
    </w:p>
    <w:p>
      <w:pPr>
        <w:pStyle w:val="BodyText"/>
        <w:spacing w:before="8"/>
        <w:ind w:left="0"/>
        <w:rPr>
          <w:b/>
          <w:sz w:val="36"/>
        </w:rPr>
      </w:pPr>
    </w:p>
    <w:p>
      <w:pPr>
        <w:pStyle w:val="BodyText"/>
        <w:spacing w:line="268" w:lineRule="auto" w:before="1"/>
        <w:ind w:right="383" w:firstLine="719"/>
      </w:pPr>
      <w:r>
        <w:rPr/>
        <w:t>Căn</w:t>
      </w:r>
      <w:r>
        <w:rPr>
          <w:spacing w:val="31"/>
        </w:rPr>
        <w:t> </w:t>
      </w:r>
      <w:r>
        <w:rPr/>
        <w:t>cứ</w:t>
      </w:r>
      <w:r>
        <w:rPr>
          <w:spacing w:val="29"/>
        </w:rPr>
        <w:t> </w:t>
      </w:r>
      <w:r>
        <w:rPr/>
        <w:t>hồ</w:t>
      </w:r>
      <w:r>
        <w:rPr>
          <w:spacing w:val="31"/>
        </w:rPr>
        <w:t> </w:t>
      </w:r>
      <w:r>
        <w:rPr/>
        <w:t>sơ</w:t>
      </w:r>
      <w:r>
        <w:rPr>
          <w:spacing w:val="28"/>
        </w:rPr>
        <w:t> </w:t>
      </w:r>
      <w:r>
        <w:rPr/>
        <w:t>vụ</w:t>
      </w:r>
      <w:r>
        <w:rPr>
          <w:spacing w:val="29"/>
        </w:rPr>
        <w:t> </w:t>
      </w:r>
      <w:r>
        <w:rPr/>
        <w:t>án</w:t>
      </w:r>
      <w:r>
        <w:rPr>
          <w:spacing w:val="29"/>
        </w:rPr>
        <w:t> </w:t>
      </w:r>
      <w:r>
        <w:rPr/>
        <w:t>dân</w:t>
      </w:r>
      <w:r>
        <w:rPr>
          <w:spacing w:val="31"/>
        </w:rPr>
        <w:t> </w:t>
      </w:r>
      <w:r>
        <w:rPr/>
        <w:t>sự</w:t>
      </w:r>
      <w:r>
        <w:rPr>
          <w:spacing w:val="27"/>
        </w:rPr>
        <w:t> </w:t>
      </w:r>
      <w:r>
        <w:rPr/>
        <w:t>thụ</w:t>
      </w:r>
      <w:r>
        <w:rPr>
          <w:spacing w:val="29"/>
        </w:rPr>
        <w:t> </w:t>
      </w:r>
      <w:r>
        <w:rPr/>
        <w:t>lý</w:t>
      </w:r>
      <w:r>
        <w:rPr>
          <w:spacing w:val="31"/>
        </w:rPr>
        <w:t> </w:t>
      </w:r>
      <w:r>
        <w:rPr/>
        <w:t>số</w:t>
      </w:r>
      <w:r>
        <w:rPr>
          <w:spacing w:val="35"/>
        </w:rPr>
        <w:t> </w:t>
      </w:r>
      <w:r>
        <w:rPr/>
        <w:t>340/2022/TLST-HNGĐ</w:t>
      </w:r>
      <w:r>
        <w:rPr>
          <w:spacing w:val="32"/>
        </w:rPr>
        <w:t> </w:t>
      </w:r>
      <w:r>
        <w:rPr/>
        <w:t>ngày</w:t>
      </w:r>
      <w:r>
        <w:rPr>
          <w:spacing w:val="28"/>
        </w:rPr>
        <w:t> </w:t>
      </w:r>
      <w:r>
        <w:rPr/>
        <w:t>26 tháng 12 năm 2022, giữa:</w:t>
      </w:r>
    </w:p>
    <w:p>
      <w:pPr>
        <w:pStyle w:val="ListParagraph"/>
        <w:numPr>
          <w:ilvl w:val="0"/>
          <w:numId w:val="1"/>
        </w:numPr>
        <w:tabs>
          <w:tab w:pos="1296" w:val="left" w:leader="none"/>
        </w:tabs>
        <w:spacing w:line="321" w:lineRule="exact" w:before="0" w:after="0"/>
        <w:ind w:left="1295" w:right="0" w:hanging="164"/>
        <w:jc w:val="left"/>
        <w:rPr>
          <w:sz w:val="28"/>
        </w:rPr>
      </w:pPr>
      <w:r>
        <w:rPr>
          <w:i/>
          <w:sz w:val="28"/>
        </w:rPr>
        <w:t>Nguyên</w:t>
      </w:r>
      <w:r>
        <w:rPr>
          <w:i/>
          <w:spacing w:val="-2"/>
          <w:sz w:val="28"/>
        </w:rPr>
        <w:t> </w:t>
      </w:r>
      <w:r>
        <w:rPr>
          <w:i/>
          <w:sz w:val="28"/>
        </w:rPr>
        <w:t>đơn:</w:t>
      </w:r>
      <w:r>
        <w:rPr>
          <w:i/>
          <w:spacing w:val="-3"/>
          <w:sz w:val="28"/>
        </w:rPr>
        <w:t> </w:t>
      </w:r>
      <w:r>
        <w:rPr>
          <w:sz w:val="28"/>
        </w:rPr>
        <w:t>chị</w:t>
      </w:r>
      <w:r>
        <w:rPr>
          <w:spacing w:val="-2"/>
          <w:sz w:val="28"/>
        </w:rPr>
        <w:t> </w:t>
      </w:r>
      <w:r>
        <w:rPr>
          <w:sz w:val="28"/>
        </w:rPr>
        <w:t>Ngô</w:t>
      </w:r>
      <w:r>
        <w:rPr>
          <w:spacing w:val="-2"/>
          <w:sz w:val="28"/>
        </w:rPr>
        <w:t> </w:t>
      </w:r>
      <w:r>
        <w:rPr>
          <w:sz w:val="28"/>
        </w:rPr>
        <w:t>Thị</w:t>
      </w:r>
      <w:r>
        <w:rPr>
          <w:spacing w:val="-1"/>
          <w:sz w:val="28"/>
        </w:rPr>
        <w:t> </w:t>
      </w:r>
      <w:r>
        <w:rPr>
          <w:sz w:val="28"/>
        </w:rPr>
        <w:t>V,</w:t>
      </w:r>
      <w:r>
        <w:rPr>
          <w:spacing w:val="-4"/>
          <w:sz w:val="28"/>
        </w:rPr>
        <w:t> </w:t>
      </w:r>
      <w:r>
        <w:rPr>
          <w:sz w:val="28"/>
        </w:rPr>
        <w:t>sinh</w:t>
      </w:r>
      <w:r>
        <w:rPr>
          <w:spacing w:val="-5"/>
          <w:sz w:val="28"/>
        </w:rPr>
        <w:t> </w:t>
      </w:r>
      <w:r>
        <w:rPr>
          <w:sz w:val="28"/>
        </w:rPr>
        <w:t>năm</w:t>
      </w:r>
      <w:r>
        <w:rPr>
          <w:spacing w:val="-7"/>
          <w:sz w:val="28"/>
        </w:rPr>
        <w:t> </w:t>
      </w:r>
      <w:r>
        <w:rPr>
          <w:spacing w:val="-2"/>
          <w:sz w:val="28"/>
        </w:rPr>
        <w:t>1985.</w:t>
      </w:r>
    </w:p>
    <w:p>
      <w:pPr>
        <w:pStyle w:val="ListParagraph"/>
        <w:numPr>
          <w:ilvl w:val="0"/>
          <w:numId w:val="1"/>
        </w:numPr>
        <w:tabs>
          <w:tab w:pos="1296" w:val="left" w:leader="none"/>
        </w:tabs>
        <w:spacing w:line="240" w:lineRule="auto" w:before="38" w:after="0"/>
        <w:ind w:left="1295" w:right="0" w:hanging="164"/>
        <w:jc w:val="left"/>
        <w:rPr>
          <w:sz w:val="28"/>
        </w:rPr>
      </w:pPr>
      <w:r>
        <w:rPr>
          <w:i/>
          <w:sz w:val="28"/>
        </w:rPr>
        <w:t>Bị</w:t>
      </w:r>
      <w:r>
        <w:rPr>
          <w:i/>
          <w:spacing w:val="-2"/>
          <w:sz w:val="28"/>
        </w:rPr>
        <w:t> </w:t>
      </w:r>
      <w:r>
        <w:rPr>
          <w:i/>
          <w:sz w:val="28"/>
        </w:rPr>
        <w:t>đơn:</w:t>
      </w:r>
      <w:r>
        <w:rPr>
          <w:i/>
          <w:spacing w:val="-2"/>
          <w:sz w:val="28"/>
        </w:rPr>
        <w:t> </w:t>
      </w:r>
      <w:r>
        <w:rPr>
          <w:sz w:val="28"/>
        </w:rPr>
        <w:t>anh</w:t>
      </w:r>
      <w:r>
        <w:rPr>
          <w:spacing w:val="-2"/>
          <w:sz w:val="28"/>
        </w:rPr>
        <w:t> </w:t>
      </w:r>
      <w:r>
        <w:rPr>
          <w:sz w:val="28"/>
        </w:rPr>
        <w:t>Nguyễn</w:t>
      </w:r>
      <w:r>
        <w:rPr>
          <w:spacing w:val="-2"/>
          <w:sz w:val="28"/>
        </w:rPr>
        <w:t> </w:t>
      </w:r>
      <w:r>
        <w:rPr>
          <w:sz w:val="28"/>
        </w:rPr>
        <w:t>Văn</w:t>
      </w:r>
      <w:r>
        <w:rPr>
          <w:spacing w:val="-2"/>
          <w:sz w:val="28"/>
        </w:rPr>
        <w:t> </w:t>
      </w:r>
      <w:r>
        <w:rPr>
          <w:sz w:val="28"/>
        </w:rPr>
        <w:t>C,</w:t>
      </w:r>
      <w:r>
        <w:rPr>
          <w:spacing w:val="-3"/>
          <w:sz w:val="28"/>
        </w:rPr>
        <w:t> </w:t>
      </w:r>
      <w:r>
        <w:rPr>
          <w:sz w:val="28"/>
        </w:rPr>
        <w:t>sinh</w:t>
      </w:r>
      <w:r>
        <w:rPr>
          <w:spacing w:val="-2"/>
          <w:sz w:val="28"/>
        </w:rPr>
        <w:t> </w:t>
      </w:r>
      <w:r>
        <w:rPr>
          <w:sz w:val="28"/>
        </w:rPr>
        <w:t>năm</w:t>
      </w:r>
      <w:r>
        <w:rPr>
          <w:spacing w:val="-7"/>
          <w:sz w:val="28"/>
        </w:rPr>
        <w:t> </w:t>
      </w:r>
      <w:r>
        <w:rPr>
          <w:spacing w:val="-4"/>
          <w:sz w:val="28"/>
        </w:rPr>
        <w:t>1985.</w:t>
      </w:r>
    </w:p>
    <w:p>
      <w:pPr>
        <w:pStyle w:val="BodyText"/>
        <w:spacing w:line="268" w:lineRule="auto" w:before="38"/>
        <w:ind w:right="383" w:firstLine="719"/>
      </w:pPr>
      <w:r>
        <w:rPr/>
        <w:t>Đều đăng ký hộ khẩu thường trú:</w:t>
      </w:r>
      <w:r>
        <w:rPr>
          <w:spacing w:val="24"/>
        </w:rPr>
        <w:t> </w:t>
      </w:r>
      <w:r>
        <w:rPr/>
        <w:t>đội 8, thôn N, xã X, huyện M, thành</w:t>
      </w:r>
      <w:r>
        <w:rPr>
          <w:spacing w:val="40"/>
        </w:rPr>
        <w:t> </w:t>
      </w:r>
      <w:r>
        <w:rPr/>
        <w:t>phố Hà Nội.</w:t>
      </w:r>
    </w:p>
    <w:p>
      <w:pPr>
        <w:pStyle w:val="BodyText"/>
        <w:spacing w:line="321" w:lineRule="exact"/>
        <w:ind w:left="1132"/>
      </w:pPr>
      <w:r>
        <w:rPr/>
        <w:t>Căn</w:t>
      </w:r>
      <w:r>
        <w:rPr>
          <w:spacing w:val="-11"/>
        </w:rPr>
        <w:t> </w:t>
      </w:r>
      <w:r>
        <w:rPr/>
        <w:t>cứ</w:t>
      </w:r>
      <w:r>
        <w:rPr>
          <w:spacing w:val="-12"/>
        </w:rPr>
        <w:t> </w:t>
      </w:r>
      <w:r>
        <w:rPr/>
        <w:t>vào</w:t>
      </w:r>
      <w:r>
        <w:rPr>
          <w:spacing w:val="-10"/>
        </w:rPr>
        <w:t> </w:t>
      </w:r>
      <w:r>
        <w:rPr/>
        <w:t>các</w:t>
      </w:r>
      <w:r>
        <w:rPr>
          <w:spacing w:val="-12"/>
        </w:rPr>
        <w:t> </w:t>
      </w:r>
      <w:r>
        <w:rPr/>
        <w:t>Điều</w:t>
      </w:r>
      <w:r>
        <w:rPr>
          <w:spacing w:val="-11"/>
        </w:rPr>
        <w:t> </w:t>
      </w:r>
      <w:r>
        <w:rPr/>
        <w:t>212</w:t>
      </w:r>
      <w:r>
        <w:rPr>
          <w:spacing w:val="-12"/>
        </w:rPr>
        <w:t> </w:t>
      </w:r>
      <w:r>
        <w:rPr/>
        <w:t>và</w:t>
      </w:r>
      <w:r>
        <w:rPr>
          <w:spacing w:val="-11"/>
        </w:rPr>
        <w:t> </w:t>
      </w:r>
      <w:r>
        <w:rPr/>
        <w:t>Điều</w:t>
      </w:r>
      <w:r>
        <w:rPr>
          <w:spacing w:val="-11"/>
        </w:rPr>
        <w:t> </w:t>
      </w:r>
      <w:r>
        <w:rPr/>
        <w:t>213</w:t>
      </w:r>
      <w:r>
        <w:rPr>
          <w:spacing w:val="-10"/>
        </w:rPr>
        <w:t> </w:t>
      </w:r>
      <w:r>
        <w:rPr/>
        <w:t>của</w:t>
      </w:r>
      <w:r>
        <w:rPr>
          <w:spacing w:val="-14"/>
        </w:rPr>
        <w:t> </w:t>
      </w:r>
      <w:r>
        <w:rPr/>
        <w:t>Bộ</w:t>
      </w:r>
      <w:r>
        <w:rPr>
          <w:spacing w:val="-10"/>
        </w:rPr>
        <w:t> </w:t>
      </w:r>
      <w:r>
        <w:rPr/>
        <w:t>luật</w:t>
      </w:r>
      <w:r>
        <w:rPr>
          <w:spacing w:val="-9"/>
        </w:rPr>
        <w:t> </w:t>
      </w:r>
      <w:r>
        <w:rPr/>
        <w:t>Tố</w:t>
      </w:r>
      <w:r>
        <w:rPr>
          <w:spacing w:val="-10"/>
        </w:rPr>
        <w:t> </w:t>
      </w:r>
      <w:r>
        <w:rPr/>
        <w:t>tụng</w:t>
      </w:r>
      <w:r>
        <w:rPr>
          <w:spacing w:val="-11"/>
        </w:rPr>
        <w:t> </w:t>
      </w:r>
      <w:r>
        <w:rPr/>
        <w:t>Dân</w:t>
      </w:r>
      <w:r>
        <w:rPr>
          <w:spacing w:val="-10"/>
        </w:rPr>
        <w:t> </w:t>
      </w:r>
      <w:r>
        <w:rPr>
          <w:spacing w:val="-5"/>
        </w:rPr>
        <w:t>sự;</w:t>
      </w:r>
    </w:p>
    <w:p>
      <w:pPr>
        <w:pStyle w:val="BodyText"/>
        <w:spacing w:before="38"/>
        <w:ind w:left="1132"/>
      </w:pPr>
      <w:r>
        <w:rPr/>
        <w:t>Căn</w:t>
      </w:r>
      <w:r>
        <w:rPr>
          <w:spacing w:val="16"/>
        </w:rPr>
        <w:t> </w:t>
      </w:r>
      <w:r>
        <w:rPr/>
        <w:t>cứ</w:t>
      </w:r>
      <w:r>
        <w:rPr>
          <w:spacing w:val="15"/>
        </w:rPr>
        <w:t> </w:t>
      </w:r>
      <w:r>
        <w:rPr/>
        <w:t>vào</w:t>
      </w:r>
      <w:r>
        <w:rPr>
          <w:spacing w:val="22"/>
        </w:rPr>
        <w:t> </w:t>
      </w:r>
      <w:r>
        <w:rPr/>
        <w:t>các</w:t>
      </w:r>
      <w:r>
        <w:rPr>
          <w:spacing w:val="19"/>
        </w:rPr>
        <w:t> </w:t>
      </w:r>
      <w:r>
        <w:rPr/>
        <w:t>Điều</w:t>
      </w:r>
      <w:r>
        <w:rPr>
          <w:spacing w:val="17"/>
        </w:rPr>
        <w:t> </w:t>
      </w:r>
      <w:r>
        <w:rPr/>
        <w:t>55,</w:t>
      </w:r>
      <w:r>
        <w:rPr>
          <w:spacing w:val="18"/>
        </w:rPr>
        <w:t> </w:t>
      </w:r>
      <w:r>
        <w:rPr/>
        <w:t>81,</w:t>
      </w:r>
      <w:r>
        <w:rPr>
          <w:spacing w:val="15"/>
        </w:rPr>
        <w:t> </w:t>
      </w:r>
      <w:r>
        <w:rPr/>
        <w:t>82</w:t>
      </w:r>
      <w:r>
        <w:rPr>
          <w:spacing w:val="17"/>
        </w:rPr>
        <w:t> </w:t>
      </w:r>
      <w:r>
        <w:rPr/>
        <w:t>và</w:t>
      </w:r>
      <w:r>
        <w:rPr>
          <w:spacing w:val="16"/>
        </w:rPr>
        <w:t> </w:t>
      </w:r>
      <w:r>
        <w:rPr/>
        <w:t>Điều</w:t>
      </w:r>
      <w:r>
        <w:rPr>
          <w:spacing w:val="16"/>
        </w:rPr>
        <w:t> </w:t>
      </w:r>
      <w:r>
        <w:rPr/>
        <w:t>83</w:t>
      </w:r>
      <w:r>
        <w:rPr>
          <w:spacing w:val="22"/>
        </w:rPr>
        <w:t> </w:t>
      </w:r>
      <w:r>
        <w:rPr/>
        <w:t>của</w:t>
      </w:r>
      <w:r>
        <w:rPr>
          <w:spacing w:val="19"/>
        </w:rPr>
        <w:t> </w:t>
      </w:r>
      <w:r>
        <w:rPr/>
        <w:t>Luật</w:t>
      </w:r>
      <w:r>
        <w:rPr>
          <w:spacing w:val="21"/>
        </w:rPr>
        <w:t> </w:t>
      </w:r>
      <w:r>
        <w:rPr/>
        <w:t>Hôn</w:t>
      </w:r>
      <w:r>
        <w:rPr>
          <w:spacing w:val="17"/>
        </w:rPr>
        <w:t> </w:t>
      </w:r>
      <w:r>
        <w:rPr/>
        <w:t>nhân</w:t>
      </w:r>
      <w:r>
        <w:rPr>
          <w:spacing w:val="17"/>
        </w:rPr>
        <w:t> </w:t>
      </w:r>
      <w:r>
        <w:rPr/>
        <w:t>và</w:t>
      </w:r>
      <w:r>
        <w:rPr>
          <w:spacing w:val="19"/>
        </w:rPr>
        <w:t> </w:t>
      </w:r>
      <w:r>
        <w:rPr>
          <w:spacing w:val="-5"/>
        </w:rPr>
        <w:t>Gia</w:t>
      </w:r>
    </w:p>
    <w:p>
      <w:pPr>
        <w:pStyle w:val="BodyText"/>
        <w:spacing w:before="38"/>
      </w:pPr>
      <w:r>
        <w:rPr>
          <w:spacing w:val="-4"/>
        </w:rPr>
        <w:t>đình;</w:t>
      </w:r>
    </w:p>
    <w:p>
      <w:pPr>
        <w:pStyle w:val="BodyText"/>
        <w:spacing w:before="38"/>
        <w:ind w:left="1132"/>
      </w:pPr>
      <w:r>
        <w:rPr/>
        <w:t>Căn</w:t>
      </w:r>
      <w:r>
        <w:rPr>
          <w:spacing w:val="32"/>
        </w:rPr>
        <w:t> </w:t>
      </w:r>
      <w:r>
        <w:rPr/>
        <w:t>cứ</w:t>
      </w:r>
      <w:r>
        <w:rPr>
          <w:spacing w:val="31"/>
        </w:rPr>
        <w:t> </w:t>
      </w:r>
      <w:r>
        <w:rPr/>
        <w:t>vào</w:t>
      </w:r>
      <w:r>
        <w:rPr>
          <w:spacing w:val="35"/>
        </w:rPr>
        <w:t> </w:t>
      </w:r>
      <w:r>
        <w:rPr/>
        <w:t>biên</w:t>
      </w:r>
      <w:r>
        <w:rPr>
          <w:spacing w:val="32"/>
        </w:rPr>
        <w:t> </w:t>
      </w:r>
      <w:r>
        <w:rPr/>
        <w:t>bản</w:t>
      </w:r>
      <w:r>
        <w:rPr>
          <w:spacing w:val="33"/>
        </w:rPr>
        <w:t> </w:t>
      </w:r>
      <w:r>
        <w:rPr/>
        <w:t>ghi</w:t>
      </w:r>
      <w:r>
        <w:rPr>
          <w:spacing w:val="32"/>
        </w:rPr>
        <w:t> </w:t>
      </w:r>
      <w:r>
        <w:rPr/>
        <w:t>nhận</w:t>
      </w:r>
      <w:r>
        <w:rPr>
          <w:spacing w:val="33"/>
        </w:rPr>
        <w:t> </w:t>
      </w:r>
      <w:r>
        <w:rPr/>
        <w:t>sự</w:t>
      </w:r>
      <w:r>
        <w:rPr>
          <w:spacing w:val="32"/>
        </w:rPr>
        <w:t> </w:t>
      </w:r>
      <w:r>
        <w:rPr/>
        <w:t>tự</w:t>
      </w:r>
      <w:r>
        <w:rPr>
          <w:spacing w:val="30"/>
        </w:rPr>
        <w:t> </w:t>
      </w:r>
      <w:r>
        <w:rPr/>
        <w:t>nguyện</w:t>
      </w:r>
      <w:r>
        <w:rPr>
          <w:spacing w:val="35"/>
        </w:rPr>
        <w:t> </w:t>
      </w:r>
      <w:r>
        <w:rPr/>
        <w:t>ly</w:t>
      </w:r>
      <w:r>
        <w:rPr>
          <w:spacing w:val="30"/>
        </w:rPr>
        <w:t> </w:t>
      </w:r>
      <w:r>
        <w:rPr/>
        <w:t>hôn</w:t>
      </w:r>
      <w:r>
        <w:rPr>
          <w:spacing w:val="32"/>
        </w:rPr>
        <w:t> </w:t>
      </w:r>
      <w:r>
        <w:rPr/>
        <w:t>và</w:t>
      </w:r>
      <w:r>
        <w:rPr>
          <w:spacing w:val="34"/>
        </w:rPr>
        <w:t> </w:t>
      </w:r>
      <w:r>
        <w:rPr/>
        <w:t>hoà</w:t>
      </w:r>
      <w:r>
        <w:rPr>
          <w:spacing w:val="32"/>
        </w:rPr>
        <w:t> </w:t>
      </w:r>
      <w:r>
        <w:rPr/>
        <w:t>giải</w:t>
      </w:r>
      <w:r>
        <w:rPr>
          <w:spacing w:val="35"/>
        </w:rPr>
        <w:t> </w:t>
      </w:r>
      <w:r>
        <w:rPr>
          <w:spacing w:val="-2"/>
        </w:rPr>
        <w:t>thành</w:t>
      </w:r>
    </w:p>
    <w:p>
      <w:pPr>
        <w:pStyle w:val="BodyText"/>
        <w:spacing w:before="38"/>
      </w:pPr>
      <w:r>
        <w:rPr/>
        <w:t>ngày</w:t>
      </w:r>
      <w:r>
        <w:rPr>
          <w:spacing w:val="-6"/>
        </w:rPr>
        <w:t> </w:t>
      </w:r>
      <w:r>
        <w:rPr/>
        <w:t>27</w:t>
      </w:r>
      <w:r>
        <w:rPr>
          <w:spacing w:val="-2"/>
        </w:rPr>
        <w:t> </w:t>
      </w:r>
      <w:r>
        <w:rPr/>
        <w:t>tháng</w:t>
      </w:r>
      <w:r>
        <w:rPr>
          <w:spacing w:val="-2"/>
        </w:rPr>
        <w:t> </w:t>
      </w:r>
      <w:r>
        <w:rPr/>
        <w:t>12</w:t>
      </w:r>
      <w:r>
        <w:rPr>
          <w:spacing w:val="-4"/>
        </w:rPr>
        <w:t> </w:t>
      </w:r>
      <w:r>
        <w:rPr/>
        <w:t>năm</w:t>
      </w:r>
      <w:r>
        <w:rPr>
          <w:spacing w:val="-4"/>
        </w:rPr>
        <w:t> </w:t>
      </w:r>
      <w:r>
        <w:rPr>
          <w:spacing w:val="-2"/>
        </w:rPr>
        <w:t>2023.</w:t>
      </w:r>
    </w:p>
    <w:p>
      <w:pPr>
        <w:pStyle w:val="BodyText"/>
        <w:spacing w:before="2"/>
        <w:ind w:left="0"/>
        <w:rPr>
          <w:sz w:val="24"/>
        </w:rPr>
      </w:pPr>
    </w:p>
    <w:p>
      <w:pPr>
        <w:spacing w:before="0"/>
        <w:ind w:left="2465" w:right="2542" w:firstLine="0"/>
        <w:jc w:val="center"/>
        <w:rPr>
          <w:b/>
          <w:sz w:val="28"/>
        </w:rPr>
      </w:pPr>
      <w:r>
        <w:rPr>
          <w:b/>
          <w:sz w:val="28"/>
        </w:rPr>
        <w:t>XÉT</w:t>
      </w:r>
      <w:r>
        <w:rPr>
          <w:b/>
          <w:spacing w:val="-1"/>
          <w:sz w:val="28"/>
        </w:rPr>
        <w:t> </w:t>
      </w:r>
      <w:r>
        <w:rPr>
          <w:b/>
          <w:spacing w:val="-2"/>
          <w:sz w:val="28"/>
        </w:rPr>
        <w:t>THẤY:</w:t>
      </w:r>
    </w:p>
    <w:p>
      <w:pPr>
        <w:pStyle w:val="BodyText"/>
        <w:spacing w:before="5"/>
        <w:ind w:left="0"/>
        <w:rPr>
          <w:b/>
          <w:sz w:val="16"/>
        </w:rPr>
      </w:pPr>
    </w:p>
    <w:p>
      <w:pPr>
        <w:pStyle w:val="BodyText"/>
        <w:spacing w:line="268" w:lineRule="auto" w:before="89"/>
        <w:ind w:right="485" w:firstLine="719"/>
        <w:jc w:val="both"/>
      </w:pPr>
      <w:r>
        <w:rPr/>
        <w:t>Việc thuận tình ly hôn và thoả thuận của các đương sự được ghi trong biên</w:t>
      </w:r>
      <w:r>
        <w:rPr>
          <w:spacing w:val="-1"/>
        </w:rPr>
        <w:t> </w:t>
      </w:r>
      <w:r>
        <w:rPr/>
        <w:t>bản ghi</w:t>
      </w:r>
      <w:r>
        <w:rPr>
          <w:spacing w:val="-1"/>
        </w:rPr>
        <w:t> </w:t>
      </w:r>
      <w:r>
        <w:rPr/>
        <w:t>nhận sự</w:t>
      </w:r>
      <w:r>
        <w:rPr>
          <w:spacing w:val="-3"/>
        </w:rPr>
        <w:t> </w:t>
      </w:r>
      <w:r>
        <w:rPr/>
        <w:t>tự</w:t>
      </w:r>
      <w:r>
        <w:rPr>
          <w:spacing w:val="-1"/>
        </w:rPr>
        <w:t> </w:t>
      </w:r>
      <w:r>
        <w:rPr/>
        <w:t>nguyện ly</w:t>
      </w:r>
      <w:r>
        <w:rPr>
          <w:spacing w:val="-5"/>
        </w:rPr>
        <w:t> </w:t>
      </w:r>
      <w:r>
        <w:rPr/>
        <w:t>hôn và</w:t>
      </w:r>
      <w:r>
        <w:rPr>
          <w:spacing w:val="-2"/>
        </w:rPr>
        <w:t> </w:t>
      </w:r>
      <w:r>
        <w:rPr/>
        <w:t>hoà</w:t>
      </w:r>
      <w:r>
        <w:rPr>
          <w:spacing w:val="-1"/>
        </w:rPr>
        <w:t> </w:t>
      </w:r>
      <w:r>
        <w:rPr/>
        <w:t>giải thành</w:t>
      </w:r>
      <w:r>
        <w:rPr>
          <w:spacing w:val="-1"/>
        </w:rPr>
        <w:t> </w:t>
      </w:r>
      <w:r>
        <w:rPr/>
        <w:t>ngày</w:t>
      </w:r>
      <w:r>
        <w:rPr>
          <w:spacing w:val="-1"/>
        </w:rPr>
        <w:t> </w:t>
      </w:r>
      <w:r>
        <w:rPr/>
        <w:t>27 tháng</w:t>
      </w:r>
      <w:r>
        <w:rPr>
          <w:spacing w:val="-1"/>
        </w:rPr>
        <w:t> </w:t>
      </w:r>
      <w:r>
        <w:rPr/>
        <w:t>12 năm 2023 là hoàn toàn tự nguyện và không vi phạm điều cấm của luật, không trái đạo đức xã hội.</w:t>
      </w:r>
    </w:p>
    <w:p>
      <w:pPr>
        <w:pStyle w:val="BodyText"/>
        <w:spacing w:line="268" w:lineRule="auto"/>
        <w:ind w:right="497" w:firstLine="719"/>
        <w:jc w:val="both"/>
      </w:pPr>
      <w:r>
        <w:rPr/>
        <w:t>Đã hết thời hạn 07 ngày, kể từ ngày lập biên bản ghi nhận sự tự nguyện ly hôn và hoà giải thành, không có đương sự nào thay đổi ý kiến về sự thoả thuận đó.</w:t>
      </w:r>
    </w:p>
    <w:p>
      <w:pPr>
        <w:pStyle w:val="BodyText"/>
        <w:spacing w:before="10"/>
        <w:ind w:left="0"/>
        <w:rPr>
          <w:sz w:val="12"/>
        </w:rPr>
      </w:pPr>
    </w:p>
    <w:p>
      <w:pPr>
        <w:spacing w:before="89"/>
        <w:ind w:left="2466" w:right="2542" w:firstLine="0"/>
        <w:jc w:val="center"/>
        <w:rPr>
          <w:b/>
          <w:sz w:val="28"/>
        </w:rPr>
      </w:pPr>
      <w:r>
        <w:rPr>
          <w:b/>
          <w:sz w:val="28"/>
        </w:rPr>
        <w:t>QUYẾT</w:t>
      </w:r>
      <w:r>
        <w:rPr>
          <w:b/>
          <w:spacing w:val="-4"/>
          <w:sz w:val="28"/>
        </w:rPr>
        <w:t> </w:t>
      </w:r>
      <w:r>
        <w:rPr>
          <w:b/>
          <w:spacing w:val="-2"/>
          <w:sz w:val="28"/>
        </w:rPr>
        <w:t>ĐỊNH:</w:t>
      </w:r>
    </w:p>
    <w:p>
      <w:pPr>
        <w:pStyle w:val="BodyText"/>
        <w:spacing w:before="2"/>
        <w:ind w:left="0"/>
        <w:rPr>
          <w:b/>
          <w:sz w:val="24"/>
        </w:rPr>
      </w:pPr>
    </w:p>
    <w:p>
      <w:pPr>
        <w:pStyle w:val="ListParagraph"/>
        <w:numPr>
          <w:ilvl w:val="0"/>
          <w:numId w:val="2"/>
        </w:numPr>
        <w:tabs>
          <w:tab w:pos="1415" w:val="left" w:leader="none"/>
        </w:tabs>
        <w:spacing w:line="268" w:lineRule="auto" w:before="0" w:after="0"/>
        <w:ind w:left="412" w:right="486" w:firstLine="719"/>
        <w:jc w:val="left"/>
        <w:rPr>
          <w:b/>
          <w:i/>
          <w:sz w:val="28"/>
        </w:rPr>
      </w:pPr>
      <w:r>
        <w:rPr>
          <w:b/>
          <w:i/>
          <w:sz w:val="28"/>
        </w:rPr>
        <w:t>Công</w:t>
      </w:r>
      <w:r>
        <w:rPr>
          <w:b/>
          <w:i/>
          <w:spacing w:val="-3"/>
          <w:sz w:val="28"/>
        </w:rPr>
        <w:t> </w:t>
      </w:r>
      <w:r>
        <w:rPr>
          <w:b/>
          <w:i/>
          <w:sz w:val="28"/>
        </w:rPr>
        <w:t>nhận</w:t>
      </w:r>
      <w:r>
        <w:rPr>
          <w:b/>
          <w:i/>
          <w:spacing w:val="-3"/>
          <w:sz w:val="28"/>
        </w:rPr>
        <w:t> </w:t>
      </w:r>
      <w:r>
        <w:rPr>
          <w:b/>
          <w:i/>
          <w:sz w:val="28"/>
        </w:rPr>
        <w:t>sự</w:t>
      </w:r>
      <w:r>
        <w:rPr>
          <w:b/>
          <w:i/>
          <w:spacing w:val="-3"/>
          <w:sz w:val="28"/>
        </w:rPr>
        <w:t> </w:t>
      </w:r>
      <w:r>
        <w:rPr>
          <w:b/>
          <w:i/>
          <w:sz w:val="28"/>
        </w:rPr>
        <w:t>thuận</w:t>
      </w:r>
      <w:r>
        <w:rPr>
          <w:b/>
          <w:i/>
          <w:spacing w:val="-3"/>
          <w:sz w:val="28"/>
        </w:rPr>
        <w:t> </w:t>
      </w:r>
      <w:r>
        <w:rPr>
          <w:b/>
          <w:i/>
          <w:sz w:val="28"/>
        </w:rPr>
        <w:t>tình</w:t>
      </w:r>
      <w:r>
        <w:rPr>
          <w:b/>
          <w:i/>
          <w:spacing w:val="-4"/>
          <w:sz w:val="28"/>
        </w:rPr>
        <w:t> </w:t>
      </w:r>
      <w:r>
        <w:rPr>
          <w:b/>
          <w:i/>
          <w:sz w:val="28"/>
        </w:rPr>
        <w:t>ly</w:t>
      </w:r>
      <w:r>
        <w:rPr>
          <w:b/>
          <w:i/>
          <w:spacing w:val="-2"/>
          <w:sz w:val="28"/>
        </w:rPr>
        <w:t> </w:t>
      </w:r>
      <w:r>
        <w:rPr>
          <w:b/>
          <w:i/>
          <w:sz w:val="28"/>
        </w:rPr>
        <w:t>hôn</w:t>
      </w:r>
      <w:r>
        <w:rPr>
          <w:b/>
          <w:i/>
          <w:spacing w:val="-3"/>
          <w:sz w:val="28"/>
        </w:rPr>
        <w:t> </w:t>
      </w:r>
      <w:r>
        <w:rPr>
          <w:b/>
          <w:i/>
          <w:sz w:val="28"/>
        </w:rPr>
        <w:t>giữa chị Ngô</w:t>
      </w:r>
      <w:r>
        <w:rPr>
          <w:b/>
          <w:i/>
          <w:spacing w:val="-1"/>
          <w:sz w:val="28"/>
        </w:rPr>
        <w:t> </w:t>
      </w:r>
      <w:r>
        <w:rPr>
          <w:b/>
          <w:i/>
          <w:sz w:val="28"/>
        </w:rPr>
        <w:t>Thị</w:t>
      </w:r>
      <w:r>
        <w:rPr>
          <w:b/>
          <w:i/>
          <w:spacing w:val="-1"/>
          <w:sz w:val="28"/>
        </w:rPr>
        <w:t> </w:t>
      </w:r>
      <w:r>
        <w:rPr>
          <w:b/>
          <w:i/>
          <w:sz w:val="28"/>
        </w:rPr>
        <w:t>V</w:t>
      </w:r>
      <w:r>
        <w:rPr>
          <w:b/>
          <w:i/>
          <w:spacing w:val="-4"/>
          <w:sz w:val="28"/>
        </w:rPr>
        <w:t> </w:t>
      </w:r>
      <w:r>
        <w:rPr>
          <w:b/>
          <w:i/>
          <w:sz w:val="28"/>
        </w:rPr>
        <w:t>và</w:t>
      </w:r>
      <w:r>
        <w:rPr>
          <w:b/>
          <w:i/>
          <w:spacing w:val="-2"/>
          <w:sz w:val="28"/>
        </w:rPr>
        <w:t> </w:t>
      </w:r>
      <w:r>
        <w:rPr>
          <w:b/>
          <w:i/>
          <w:sz w:val="28"/>
        </w:rPr>
        <w:t>anh</w:t>
      </w:r>
      <w:r>
        <w:rPr>
          <w:b/>
          <w:i/>
          <w:spacing w:val="-3"/>
          <w:sz w:val="28"/>
        </w:rPr>
        <w:t> </w:t>
      </w:r>
      <w:r>
        <w:rPr>
          <w:b/>
          <w:i/>
          <w:sz w:val="28"/>
        </w:rPr>
        <w:t>Nguyễn</w:t>
      </w:r>
      <w:r>
        <w:rPr>
          <w:b/>
          <w:i/>
          <w:sz w:val="28"/>
        </w:rPr>
        <w:t> Văn C.</w:t>
      </w:r>
    </w:p>
    <w:p>
      <w:pPr>
        <w:pStyle w:val="ListParagraph"/>
        <w:numPr>
          <w:ilvl w:val="0"/>
          <w:numId w:val="2"/>
        </w:numPr>
        <w:tabs>
          <w:tab w:pos="1413" w:val="left" w:leader="none"/>
        </w:tabs>
        <w:spacing w:line="321" w:lineRule="exact" w:before="0" w:after="0"/>
        <w:ind w:left="1412" w:right="0" w:hanging="281"/>
        <w:jc w:val="left"/>
        <w:rPr>
          <w:b/>
          <w:i/>
          <w:sz w:val="28"/>
        </w:rPr>
      </w:pPr>
      <w:r>
        <w:rPr>
          <w:b/>
          <w:i/>
          <w:sz w:val="28"/>
        </w:rPr>
        <w:t>Công</w:t>
      </w:r>
      <w:r>
        <w:rPr>
          <w:b/>
          <w:i/>
          <w:spacing w:val="-2"/>
          <w:sz w:val="28"/>
        </w:rPr>
        <w:t> </w:t>
      </w:r>
      <w:r>
        <w:rPr>
          <w:b/>
          <w:i/>
          <w:sz w:val="28"/>
        </w:rPr>
        <w:t>nhận</w:t>
      </w:r>
      <w:r>
        <w:rPr>
          <w:b/>
          <w:i/>
          <w:spacing w:val="-3"/>
          <w:sz w:val="28"/>
        </w:rPr>
        <w:t> </w:t>
      </w:r>
      <w:r>
        <w:rPr>
          <w:b/>
          <w:i/>
          <w:sz w:val="28"/>
        </w:rPr>
        <w:t>sự</w:t>
      </w:r>
      <w:r>
        <w:rPr>
          <w:b/>
          <w:i/>
          <w:spacing w:val="-5"/>
          <w:sz w:val="28"/>
        </w:rPr>
        <w:t> </w:t>
      </w:r>
      <w:r>
        <w:rPr>
          <w:b/>
          <w:i/>
          <w:sz w:val="28"/>
        </w:rPr>
        <w:t>thoả</w:t>
      </w:r>
      <w:r>
        <w:rPr>
          <w:b/>
          <w:i/>
          <w:spacing w:val="-2"/>
          <w:sz w:val="28"/>
        </w:rPr>
        <w:t> </w:t>
      </w:r>
      <w:r>
        <w:rPr>
          <w:b/>
          <w:i/>
          <w:sz w:val="28"/>
        </w:rPr>
        <w:t>thuận</w:t>
      </w:r>
      <w:r>
        <w:rPr>
          <w:b/>
          <w:i/>
          <w:spacing w:val="-3"/>
          <w:sz w:val="28"/>
        </w:rPr>
        <w:t> </w:t>
      </w:r>
      <w:r>
        <w:rPr>
          <w:b/>
          <w:i/>
          <w:sz w:val="28"/>
        </w:rPr>
        <w:t>của</w:t>
      </w:r>
      <w:r>
        <w:rPr>
          <w:b/>
          <w:i/>
          <w:spacing w:val="-2"/>
          <w:sz w:val="28"/>
        </w:rPr>
        <w:t> </w:t>
      </w:r>
      <w:r>
        <w:rPr>
          <w:b/>
          <w:i/>
          <w:sz w:val="28"/>
        </w:rPr>
        <w:t>các</w:t>
      </w:r>
      <w:r>
        <w:rPr>
          <w:b/>
          <w:i/>
          <w:spacing w:val="2"/>
          <w:sz w:val="28"/>
        </w:rPr>
        <w:t> </w:t>
      </w:r>
      <w:r>
        <w:rPr>
          <w:b/>
          <w:i/>
          <w:sz w:val="28"/>
        </w:rPr>
        <w:t>đương</w:t>
      </w:r>
      <w:r>
        <w:rPr>
          <w:b/>
          <w:i/>
          <w:spacing w:val="-2"/>
          <w:sz w:val="28"/>
        </w:rPr>
        <w:t> </w:t>
      </w:r>
      <w:r>
        <w:rPr>
          <w:b/>
          <w:i/>
          <w:sz w:val="28"/>
        </w:rPr>
        <w:t>sự</w:t>
      </w:r>
      <w:r>
        <w:rPr>
          <w:b/>
          <w:i/>
          <w:spacing w:val="-3"/>
          <w:sz w:val="28"/>
        </w:rPr>
        <w:t> </w:t>
      </w:r>
      <w:r>
        <w:rPr>
          <w:b/>
          <w:i/>
          <w:sz w:val="28"/>
        </w:rPr>
        <w:t>cụ</w:t>
      </w:r>
      <w:r>
        <w:rPr>
          <w:b/>
          <w:i/>
          <w:spacing w:val="-6"/>
          <w:sz w:val="28"/>
        </w:rPr>
        <w:t> </w:t>
      </w:r>
      <w:r>
        <w:rPr>
          <w:b/>
          <w:i/>
          <w:sz w:val="28"/>
        </w:rPr>
        <w:t>thể</w:t>
      </w:r>
      <w:r>
        <w:rPr>
          <w:b/>
          <w:i/>
          <w:spacing w:val="-3"/>
          <w:sz w:val="28"/>
        </w:rPr>
        <w:t> </w:t>
      </w:r>
      <w:r>
        <w:rPr>
          <w:b/>
          <w:i/>
          <w:sz w:val="28"/>
        </w:rPr>
        <w:t>như</w:t>
      </w:r>
      <w:r>
        <w:rPr>
          <w:b/>
          <w:i/>
          <w:spacing w:val="-5"/>
          <w:sz w:val="28"/>
        </w:rPr>
        <w:t> </w:t>
      </w:r>
      <w:r>
        <w:rPr>
          <w:b/>
          <w:i/>
          <w:spacing w:val="-4"/>
          <w:sz w:val="28"/>
        </w:rPr>
        <w:t>sau:</w:t>
      </w:r>
    </w:p>
    <w:p>
      <w:pPr>
        <w:pStyle w:val="ListParagraph"/>
        <w:numPr>
          <w:ilvl w:val="1"/>
          <w:numId w:val="2"/>
        </w:numPr>
        <w:tabs>
          <w:tab w:pos="1641" w:val="left" w:leader="none"/>
        </w:tabs>
        <w:spacing w:line="268" w:lineRule="auto" w:before="38" w:after="0"/>
        <w:ind w:left="412" w:right="486" w:firstLine="719"/>
        <w:jc w:val="left"/>
        <w:rPr>
          <w:sz w:val="28"/>
        </w:rPr>
      </w:pPr>
      <w:r>
        <w:rPr>
          <w:i/>
          <w:sz w:val="28"/>
        </w:rPr>
        <w:t>Về quan hệ hôn nhân: </w:t>
      </w:r>
      <w:r>
        <w:rPr>
          <w:sz w:val="28"/>
        </w:rPr>
        <w:t>chị Ngô Thị V và anh Nguyễn Văn C thuận tình ly hôn.</w:t>
      </w:r>
    </w:p>
    <w:p>
      <w:pPr>
        <w:spacing w:after="0" w:line="268" w:lineRule="auto"/>
        <w:jc w:val="left"/>
        <w:rPr>
          <w:sz w:val="28"/>
        </w:rPr>
        <w:sectPr>
          <w:footerReference w:type="default" r:id="rId5"/>
          <w:type w:val="continuous"/>
          <w:pgSz w:w="11910" w:h="16840"/>
          <w:pgMar w:footer="1075" w:header="0" w:top="1360" w:bottom="1260" w:left="1460" w:right="660"/>
          <w:pgNumType w:start="1"/>
        </w:sectPr>
      </w:pPr>
    </w:p>
    <w:p>
      <w:pPr>
        <w:pStyle w:val="BodyText"/>
        <w:spacing w:line="283" w:lineRule="auto" w:before="65"/>
        <w:ind w:right="486" w:firstLine="719"/>
        <w:jc w:val="both"/>
      </w:pPr>
      <w:r>
        <w:rPr/>
        <w:t>Giấy chứng nhận kết hôn số 26, ngày 27/02/2014 của Ủy ban nhân dân xã X, huyện M, thành phố Hà Nội cấp cho Ngô</w:t>
      </w:r>
      <w:r>
        <w:rPr>
          <w:spacing w:val="40"/>
        </w:rPr>
        <w:t> </w:t>
      </w:r>
      <w:r>
        <w:rPr/>
        <w:t>Thị Vân và Nguyễn Văn C không còn giá trị pháp lý.</w:t>
      </w:r>
    </w:p>
    <w:p>
      <w:pPr>
        <w:pStyle w:val="ListParagraph"/>
        <w:numPr>
          <w:ilvl w:val="1"/>
          <w:numId w:val="2"/>
        </w:numPr>
        <w:tabs>
          <w:tab w:pos="1641" w:val="left" w:leader="none"/>
        </w:tabs>
        <w:spacing w:line="283" w:lineRule="auto" w:before="1" w:after="0"/>
        <w:ind w:left="412" w:right="487" w:firstLine="719"/>
        <w:jc w:val="both"/>
        <w:rPr>
          <w:sz w:val="28"/>
        </w:rPr>
      </w:pPr>
      <w:r>
        <w:rPr>
          <w:i/>
          <w:sz w:val="28"/>
        </w:rPr>
        <w:t>Về con chung: </w:t>
      </w:r>
      <w:r>
        <w:rPr>
          <w:sz w:val="28"/>
        </w:rPr>
        <w:t>chị Ngô Thị V và anh Nguyễn Văn C đều xác nhận có 02 con chung là các cháu: Nguyễn Gia H, sinh ngày 20/12/2013 và Nguyễn Minh S,</w:t>
      </w:r>
      <w:r>
        <w:rPr>
          <w:spacing w:val="-1"/>
          <w:sz w:val="28"/>
        </w:rPr>
        <w:t> </w:t>
      </w:r>
      <w:r>
        <w:rPr>
          <w:sz w:val="28"/>
        </w:rPr>
        <w:t>sinh</w:t>
      </w:r>
      <w:r>
        <w:rPr>
          <w:spacing w:val="-1"/>
          <w:sz w:val="28"/>
        </w:rPr>
        <w:t> </w:t>
      </w:r>
      <w:r>
        <w:rPr>
          <w:sz w:val="28"/>
        </w:rPr>
        <w:t>ngày</w:t>
      </w:r>
      <w:r>
        <w:rPr>
          <w:spacing w:val="-5"/>
          <w:sz w:val="28"/>
        </w:rPr>
        <w:t> </w:t>
      </w:r>
      <w:r>
        <w:rPr>
          <w:sz w:val="28"/>
        </w:rPr>
        <w:t>17/4/2016.</w:t>
      </w:r>
      <w:r>
        <w:rPr>
          <w:spacing w:val="-1"/>
          <w:sz w:val="28"/>
        </w:rPr>
        <w:t> </w:t>
      </w:r>
      <w:r>
        <w:rPr>
          <w:sz w:val="28"/>
        </w:rPr>
        <w:t>Hiện các</w:t>
      </w:r>
      <w:r>
        <w:rPr>
          <w:spacing w:val="-1"/>
          <w:sz w:val="28"/>
        </w:rPr>
        <w:t> </w:t>
      </w:r>
      <w:r>
        <w:rPr>
          <w:sz w:val="28"/>
        </w:rPr>
        <w:t>con chugn</w:t>
      </w:r>
      <w:r>
        <w:rPr>
          <w:spacing w:val="-1"/>
          <w:sz w:val="28"/>
        </w:rPr>
        <w:t> </w:t>
      </w:r>
      <w:r>
        <w:rPr>
          <w:sz w:val="28"/>
        </w:rPr>
        <w:t>đang ở</w:t>
      </w:r>
      <w:r>
        <w:rPr>
          <w:spacing w:val="-2"/>
          <w:sz w:val="28"/>
        </w:rPr>
        <w:t> </w:t>
      </w:r>
      <w:r>
        <w:rPr>
          <w:sz w:val="28"/>
        </w:rPr>
        <w:t>với anh Nguyễn Văn</w:t>
      </w:r>
    </w:p>
    <w:p>
      <w:pPr>
        <w:pStyle w:val="BodyText"/>
        <w:spacing w:line="283" w:lineRule="auto"/>
        <w:ind w:right="487"/>
        <w:jc w:val="both"/>
      </w:pPr>
      <w:r>
        <w:rPr/>
        <w:t>C. Khi ly hôn, chị Ngô Thị V và anh Nguyễn Văn C thỏa thuận: anh Nguyễn Văn</w:t>
      </w:r>
      <w:r>
        <w:rPr>
          <w:spacing w:val="-1"/>
        </w:rPr>
        <w:t> </w:t>
      </w:r>
      <w:r>
        <w:rPr/>
        <w:t>C</w:t>
      </w:r>
      <w:r>
        <w:rPr>
          <w:spacing w:val="-4"/>
        </w:rPr>
        <w:t> </w:t>
      </w:r>
      <w:r>
        <w:rPr/>
        <w:t>sẽ</w:t>
      </w:r>
      <w:r>
        <w:rPr>
          <w:spacing w:val="-2"/>
        </w:rPr>
        <w:t> </w:t>
      </w:r>
      <w:r>
        <w:rPr/>
        <w:t>giao</w:t>
      </w:r>
      <w:r>
        <w:rPr>
          <w:spacing w:val="-2"/>
        </w:rPr>
        <w:t> </w:t>
      </w:r>
      <w:r>
        <w:rPr/>
        <w:t>cả</w:t>
      </w:r>
      <w:r>
        <w:rPr>
          <w:spacing w:val="-2"/>
        </w:rPr>
        <w:t> </w:t>
      </w:r>
      <w:r>
        <w:rPr/>
        <w:t>hai</w:t>
      </w:r>
      <w:r>
        <w:rPr>
          <w:spacing w:val="-4"/>
        </w:rPr>
        <w:t> </w:t>
      </w:r>
      <w:r>
        <w:rPr/>
        <w:t>con</w:t>
      </w:r>
      <w:r>
        <w:rPr>
          <w:spacing w:val="-1"/>
        </w:rPr>
        <w:t> </w:t>
      </w:r>
      <w:r>
        <w:rPr/>
        <w:t>chung Nguyễn</w:t>
      </w:r>
      <w:r>
        <w:rPr>
          <w:spacing w:val="-1"/>
        </w:rPr>
        <w:t> </w:t>
      </w:r>
      <w:r>
        <w:rPr/>
        <w:t>Gia</w:t>
      </w:r>
      <w:r>
        <w:rPr>
          <w:spacing w:val="-2"/>
        </w:rPr>
        <w:t> </w:t>
      </w:r>
      <w:r>
        <w:rPr/>
        <w:t>H</w:t>
      </w:r>
      <w:r>
        <w:rPr>
          <w:spacing w:val="-3"/>
        </w:rPr>
        <w:t> </w:t>
      </w:r>
      <w:r>
        <w:rPr/>
        <w:t>và</w:t>
      </w:r>
      <w:r>
        <w:rPr>
          <w:spacing w:val="-2"/>
        </w:rPr>
        <w:t> </w:t>
      </w:r>
      <w:r>
        <w:rPr/>
        <w:t>Nguyễn</w:t>
      </w:r>
      <w:r>
        <w:rPr>
          <w:spacing w:val="-1"/>
        </w:rPr>
        <w:t> </w:t>
      </w:r>
      <w:r>
        <w:rPr/>
        <w:t>Minh</w:t>
      </w:r>
      <w:r>
        <w:rPr>
          <w:spacing w:val="-3"/>
        </w:rPr>
        <w:t> </w:t>
      </w:r>
      <w:r>
        <w:rPr/>
        <w:t>S</w:t>
      </w:r>
      <w:r>
        <w:rPr>
          <w:spacing w:val="-2"/>
        </w:rPr>
        <w:t> </w:t>
      </w:r>
      <w:r>
        <w:rPr/>
        <w:t>cho</w:t>
      </w:r>
      <w:r>
        <w:rPr>
          <w:spacing w:val="-1"/>
        </w:rPr>
        <w:t> </w:t>
      </w:r>
      <w:r>
        <w:rPr/>
        <w:t>chị</w:t>
      </w:r>
      <w:r>
        <w:rPr>
          <w:spacing w:val="-1"/>
        </w:rPr>
        <w:t> </w:t>
      </w:r>
      <w:r>
        <w:rPr/>
        <w:t>Ngô Thị V trực tiếp trông nom, chăm sóc, nuôi dưỡng, giáo dục; anh</w:t>
      </w:r>
      <w:r>
        <w:rPr>
          <w:spacing w:val="22"/>
        </w:rPr>
        <w:t> </w:t>
      </w:r>
      <w:r>
        <w:rPr/>
        <w:t>Nguyễn Văn C có trách nhiệm cấp nuôi con chung cho chị Ngô Thị V mỗi tháng 8.000.000 đồng (tám triệu đồng) vào ngày 20 dương lịch hàng tháng, kể từ tháng 01 năm 2023 cho đến khi trưởng thành hoặc khi có thỏa thuận khác.</w:t>
      </w:r>
    </w:p>
    <w:p>
      <w:pPr>
        <w:pStyle w:val="BodyText"/>
        <w:spacing w:line="283" w:lineRule="auto" w:before="1"/>
        <w:ind w:right="492" w:firstLine="719"/>
        <w:jc w:val="both"/>
      </w:pPr>
      <w:r>
        <w:rPr/>
        <w:t>Anh Nguyễn Văn C có quyền, nghĩa vụ trông nom, chăm sóc, nuôi dưỡng, giáo dục con chung, không ai được cản trở.</w:t>
      </w:r>
    </w:p>
    <w:p>
      <w:pPr>
        <w:pStyle w:val="ListParagraph"/>
        <w:numPr>
          <w:ilvl w:val="1"/>
          <w:numId w:val="2"/>
        </w:numPr>
        <w:tabs>
          <w:tab w:pos="1665" w:val="left" w:leader="none"/>
        </w:tabs>
        <w:spacing w:line="283" w:lineRule="auto" w:before="1" w:after="0"/>
        <w:ind w:left="412" w:right="487" w:firstLine="719"/>
        <w:jc w:val="both"/>
        <w:rPr>
          <w:sz w:val="28"/>
        </w:rPr>
      </w:pPr>
      <w:r>
        <w:rPr>
          <w:i/>
          <w:sz w:val="28"/>
        </w:rPr>
        <w:t>Về tài sản chung, công sức và nợ chung: </w:t>
      </w:r>
      <w:r>
        <w:rPr>
          <w:sz w:val="28"/>
        </w:rPr>
        <w:t>chị Ngô Thị V và anh Nguyễn Văn C đều xác nhận tự thống nhất thỏa thuận và không yêu cầu Tòa</w:t>
      </w:r>
      <w:r>
        <w:rPr>
          <w:spacing w:val="40"/>
          <w:sz w:val="28"/>
        </w:rPr>
        <w:t> </w:t>
      </w:r>
      <w:r>
        <w:rPr>
          <w:sz w:val="28"/>
        </w:rPr>
        <w:t>án giải quyết.</w:t>
      </w:r>
    </w:p>
    <w:p>
      <w:pPr>
        <w:pStyle w:val="ListParagraph"/>
        <w:numPr>
          <w:ilvl w:val="1"/>
          <w:numId w:val="2"/>
        </w:numPr>
        <w:tabs>
          <w:tab w:pos="1642" w:val="left" w:leader="none"/>
        </w:tabs>
        <w:spacing w:line="283" w:lineRule="auto" w:before="1" w:after="0"/>
        <w:ind w:left="412" w:right="482" w:firstLine="719"/>
        <w:jc w:val="both"/>
        <w:rPr>
          <w:sz w:val="28"/>
        </w:rPr>
      </w:pPr>
      <w:r>
        <w:rPr>
          <w:i/>
          <w:sz w:val="28"/>
        </w:rPr>
        <w:t>Về án phí: </w:t>
      </w:r>
      <w:r>
        <w:rPr>
          <w:sz w:val="28"/>
        </w:rPr>
        <w:t>chị Ngô Thị V tự nguyện nộp toàn bộ 300.000 đồng (Ba trăm nghìn đồng) án phí dân sự sơ thẩm, gồm 150.000 đồng án phí giải quyết việc ly hôn và 150.000 đồng án phí giải quyết việc cấp nuôi con chung. Được đối trừ</w:t>
      </w:r>
      <w:r>
        <w:rPr>
          <w:spacing w:val="-1"/>
          <w:sz w:val="28"/>
        </w:rPr>
        <w:t> </w:t>
      </w:r>
      <w:r>
        <w:rPr>
          <w:sz w:val="28"/>
        </w:rPr>
        <w:t>vào tiền tạm</w:t>
      </w:r>
      <w:r>
        <w:rPr>
          <w:spacing w:val="-3"/>
          <w:sz w:val="28"/>
        </w:rPr>
        <w:t> </w:t>
      </w:r>
      <w:r>
        <w:rPr>
          <w:sz w:val="28"/>
        </w:rPr>
        <w:t>ứng</w:t>
      </w:r>
      <w:r>
        <w:rPr>
          <w:spacing w:val="40"/>
          <w:sz w:val="28"/>
        </w:rPr>
        <w:t> </w:t>
      </w:r>
      <w:r>
        <w:rPr>
          <w:sz w:val="28"/>
        </w:rPr>
        <w:t>án phí đã nộp tại Chi cục thi hành án dân sự</w:t>
      </w:r>
      <w:r>
        <w:rPr>
          <w:spacing w:val="-1"/>
          <w:sz w:val="28"/>
        </w:rPr>
        <w:t> </w:t>
      </w:r>
      <w:r>
        <w:rPr>
          <w:sz w:val="28"/>
        </w:rPr>
        <w:t>huyện M theo Biên lai thu tiền tạm</w:t>
      </w:r>
      <w:r>
        <w:rPr>
          <w:spacing w:val="-3"/>
          <w:sz w:val="28"/>
        </w:rPr>
        <w:t> </w:t>
      </w:r>
      <w:r>
        <w:rPr>
          <w:sz w:val="28"/>
        </w:rPr>
        <w:t>ứng án phí số 0039185 ngày</w:t>
      </w:r>
      <w:r>
        <w:rPr>
          <w:spacing w:val="-4"/>
          <w:sz w:val="28"/>
        </w:rPr>
        <w:t> </w:t>
      </w:r>
      <w:r>
        <w:rPr>
          <w:sz w:val="28"/>
        </w:rPr>
        <w:t>26/12/2022.</w:t>
      </w:r>
    </w:p>
    <w:p>
      <w:pPr>
        <w:pStyle w:val="ListParagraph"/>
        <w:numPr>
          <w:ilvl w:val="0"/>
          <w:numId w:val="2"/>
        </w:numPr>
        <w:tabs>
          <w:tab w:pos="1427" w:val="left" w:leader="none"/>
        </w:tabs>
        <w:spacing w:line="285" w:lineRule="auto" w:before="0" w:after="0"/>
        <w:ind w:left="412" w:right="496" w:firstLine="719"/>
        <w:jc w:val="both"/>
        <w:rPr>
          <w:b/>
          <w:i/>
          <w:sz w:val="28"/>
        </w:rPr>
      </w:pPr>
      <w:r>
        <w:rPr>
          <w:b/>
          <w:i/>
          <w:sz w:val="28"/>
        </w:rPr>
        <w:t>Quyết định này có hiệu lực pháp luật ngay sau khi được ban hành</w:t>
      </w:r>
      <w:r>
        <w:rPr>
          <w:b/>
          <w:i/>
          <w:sz w:val="28"/>
        </w:rPr>
        <w:t> và không bị kháng cáo, kháng nghị theo thủ tục phúc thẩm.</w:t>
      </w:r>
    </w:p>
    <w:p>
      <w:pPr>
        <w:pStyle w:val="BodyText"/>
        <w:spacing w:before="1"/>
        <w:ind w:left="0"/>
        <w:rPr>
          <w:b/>
          <w:i/>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5"/>
        <w:gridCol w:w="3186"/>
      </w:tblGrid>
      <w:tr>
        <w:trPr>
          <w:trHeight w:val="2341" w:hRule="atLeast"/>
        </w:trPr>
        <w:tc>
          <w:tcPr>
            <w:tcW w:w="4775" w:type="dxa"/>
          </w:tcPr>
          <w:p>
            <w:pPr>
              <w:pStyle w:val="TableParagraph"/>
              <w:spacing w:before="35"/>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78" w:val="left" w:leader="none"/>
              </w:tabs>
              <w:spacing w:line="240" w:lineRule="auto" w:before="84" w:after="0"/>
              <w:ind w:left="177" w:right="0" w:hanging="128"/>
              <w:jc w:val="left"/>
              <w:rPr>
                <w:sz w:val="22"/>
              </w:rPr>
            </w:pPr>
            <w:r>
              <w:rPr>
                <w:sz w:val="22"/>
              </w:rPr>
              <w:t>Đương</w:t>
            </w:r>
            <w:r>
              <w:rPr>
                <w:spacing w:val="-5"/>
                <w:sz w:val="22"/>
              </w:rPr>
              <w:t> sự;</w:t>
            </w:r>
          </w:p>
          <w:p>
            <w:pPr>
              <w:pStyle w:val="TableParagraph"/>
              <w:numPr>
                <w:ilvl w:val="0"/>
                <w:numId w:val="3"/>
              </w:numPr>
              <w:tabs>
                <w:tab w:pos="175" w:val="left" w:leader="none"/>
              </w:tabs>
              <w:spacing w:line="240" w:lineRule="auto" w:before="85" w:after="0"/>
              <w:ind w:left="174" w:right="0" w:hanging="125"/>
              <w:jc w:val="left"/>
              <w:rPr>
                <w:sz w:val="22"/>
              </w:rPr>
            </w:pPr>
            <w:r>
              <w:rPr>
                <w:sz w:val="22"/>
              </w:rPr>
              <w:t>VKSND</w:t>
            </w:r>
            <w:r>
              <w:rPr>
                <w:spacing w:val="-3"/>
                <w:sz w:val="22"/>
              </w:rPr>
              <w:t> </w:t>
            </w:r>
            <w:r>
              <w:rPr>
                <w:sz w:val="22"/>
              </w:rPr>
              <w:t>huyện</w:t>
            </w:r>
            <w:r>
              <w:rPr>
                <w:spacing w:val="-1"/>
                <w:sz w:val="22"/>
              </w:rPr>
              <w:t> </w:t>
            </w:r>
            <w:r>
              <w:rPr>
                <w:spacing w:val="-5"/>
                <w:sz w:val="22"/>
              </w:rPr>
              <w:t>M;</w:t>
            </w:r>
          </w:p>
          <w:p>
            <w:pPr>
              <w:pStyle w:val="TableParagraph"/>
              <w:numPr>
                <w:ilvl w:val="0"/>
                <w:numId w:val="3"/>
              </w:numPr>
              <w:tabs>
                <w:tab w:pos="178" w:val="left" w:leader="none"/>
              </w:tabs>
              <w:spacing w:line="240" w:lineRule="auto" w:before="88" w:after="0"/>
              <w:ind w:left="177" w:right="0" w:hanging="128"/>
              <w:jc w:val="left"/>
              <w:rPr>
                <w:sz w:val="22"/>
              </w:rPr>
            </w:pPr>
            <w:r>
              <w:rPr>
                <w:sz w:val="22"/>
              </w:rPr>
              <w:t>Chi</w:t>
            </w:r>
            <w:r>
              <w:rPr>
                <w:spacing w:val="-4"/>
                <w:sz w:val="22"/>
              </w:rPr>
              <w:t> </w:t>
            </w:r>
            <w:r>
              <w:rPr>
                <w:sz w:val="22"/>
              </w:rPr>
              <w:t>cục</w:t>
            </w:r>
            <w:r>
              <w:rPr>
                <w:spacing w:val="-4"/>
                <w:sz w:val="22"/>
              </w:rPr>
              <w:t> </w:t>
            </w:r>
            <w:r>
              <w:rPr>
                <w:sz w:val="22"/>
              </w:rPr>
              <w:t>THADS</w:t>
            </w:r>
            <w:r>
              <w:rPr>
                <w:spacing w:val="-2"/>
                <w:sz w:val="22"/>
              </w:rPr>
              <w:t> </w:t>
            </w:r>
            <w:r>
              <w:rPr>
                <w:sz w:val="22"/>
              </w:rPr>
              <w:t>huyện</w:t>
            </w:r>
            <w:r>
              <w:rPr>
                <w:spacing w:val="-2"/>
                <w:sz w:val="22"/>
              </w:rPr>
              <w:t> </w:t>
            </w:r>
            <w:r>
              <w:rPr>
                <w:spacing w:val="-5"/>
                <w:sz w:val="22"/>
              </w:rPr>
              <w:t>M;</w:t>
            </w:r>
          </w:p>
          <w:p>
            <w:pPr>
              <w:pStyle w:val="TableParagraph"/>
              <w:numPr>
                <w:ilvl w:val="0"/>
                <w:numId w:val="3"/>
              </w:numPr>
              <w:tabs>
                <w:tab w:pos="178" w:val="left" w:leader="none"/>
              </w:tabs>
              <w:spacing w:line="240" w:lineRule="auto" w:before="88" w:after="0"/>
              <w:ind w:left="177" w:right="0" w:hanging="128"/>
              <w:jc w:val="left"/>
              <w:rPr>
                <w:sz w:val="22"/>
              </w:rPr>
            </w:pPr>
            <w:r>
              <w:rPr>
                <w:sz w:val="22"/>
              </w:rPr>
              <w:t>UBND</w:t>
            </w:r>
            <w:r>
              <w:rPr>
                <w:spacing w:val="-3"/>
                <w:sz w:val="22"/>
              </w:rPr>
              <w:t> </w:t>
            </w:r>
            <w:r>
              <w:rPr>
                <w:sz w:val="22"/>
              </w:rPr>
              <w:t>xã</w:t>
            </w:r>
            <w:r>
              <w:rPr>
                <w:spacing w:val="-2"/>
                <w:sz w:val="22"/>
              </w:rPr>
              <w:t> </w:t>
            </w:r>
            <w:r>
              <w:rPr>
                <w:sz w:val="22"/>
              </w:rPr>
              <w:t>X</w:t>
            </w:r>
            <w:r>
              <w:rPr>
                <w:spacing w:val="-1"/>
                <w:sz w:val="22"/>
              </w:rPr>
              <w:t> </w:t>
            </w:r>
            <w:r>
              <w:rPr>
                <w:sz w:val="22"/>
              </w:rPr>
              <w:t>(nơi</w:t>
            </w:r>
            <w:r>
              <w:rPr>
                <w:spacing w:val="-2"/>
                <w:sz w:val="22"/>
              </w:rPr>
              <w:t> </w:t>
            </w:r>
            <w:r>
              <w:rPr>
                <w:sz w:val="22"/>
              </w:rPr>
              <w:t>đăng</w:t>
            </w:r>
            <w:r>
              <w:rPr>
                <w:spacing w:val="-3"/>
                <w:sz w:val="22"/>
              </w:rPr>
              <w:t> </w:t>
            </w:r>
            <w:r>
              <w:rPr>
                <w:sz w:val="22"/>
              </w:rPr>
              <w:t>ký</w:t>
            </w:r>
            <w:r>
              <w:rPr>
                <w:spacing w:val="-2"/>
                <w:sz w:val="22"/>
              </w:rPr>
              <w:t> </w:t>
            </w:r>
            <w:r>
              <w:rPr>
                <w:sz w:val="22"/>
              </w:rPr>
              <w:t>kết</w:t>
            </w:r>
            <w:r>
              <w:rPr>
                <w:spacing w:val="-1"/>
                <w:sz w:val="22"/>
              </w:rPr>
              <w:t> </w:t>
            </w:r>
            <w:r>
              <w:rPr>
                <w:spacing w:val="-2"/>
                <w:sz w:val="22"/>
              </w:rPr>
              <w:t>hôn);</w:t>
            </w:r>
          </w:p>
          <w:p>
            <w:pPr>
              <w:pStyle w:val="TableParagraph"/>
              <w:numPr>
                <w:ilvl w:val="0"/>
                <w:numId w:val="3"/>
              </w:numPr>
              <w:tabs>
                <w:tab w:pos="175" w:val="left" w:leader="none"/>
              </w:tabs>
              <w:spacing w:line="240" w:lineRule="auto" w:before="86" w:after="0"/>
              <w:ind w:left="174" w:right="0" w:hanging="125"/>
              <w:jc w:val="left"/>
              <w:rPr>
                <w:sz w:val="22"/>
              </w:rPr>
            </w:pPr>
            <w:r>
              <w:rPr>
                <w:sz w:val="22"/>
              </w:rPr>
              <w:t>Lưu:</w:t>
            </w:r>
            <w:r>
              <w:rPr>
                <w:spacing w:val="-2"/>
                <w:sz w:val="22"/>
              </w:rPr>
              <w:t> </w:t>
            </w:r>
            <w:r>
              <w:rPr>
                <w:sz w:val="22"/>
              </w:rPr>
              <w:t>HSVA,</w:t>
            </w:r>
            <w:r>
              <w:rPr>
                <w:spacing w:val="-2"/>
                <w:sz w:val="22"/>
              </w:rPr>
              <w:t> </w:t>
            </w:r>
            <w:r>
              <w:rPr>
                <w:spacing w:val="-5"/>
                <w:sz w:val="22"/>
              </w:rPr>
              <w:t>VT.</w:t>
            </w:r>
          </w:p>
        </w:tc>
        <w:tc>
          <w:tcPr>
            <w:tcW w:w="3186" w:type="dxa"/>
          </w:tcPr>
          <w:p>
            <w:pPr>
              <w:pStyle w:val="TableParagraph"/>
              <w:spacing w:line="287" w:lineRule="exact"/>
              <w:ind w:left="1478"/>
              <w:rPr>
                <w:b/>
                <w:sz w:val="26"/>
              </w:rPr>
            </w:pPr>
            <w:r>
              <w:rPr>
                <w:b/>
                <w:sz w:val="26"/>
              </w:rPr>
              <w:t>THẨM</w:t>
            </w:r>
            <w:r>
              <w:rPr>
                <w:b/>
                <w:spacing w:val="-10"/>
                <w:sz w:val="26"/>
              </w:rPr>
              <w:t> </w:t>
            </w:r>
            <w:r>
              <w:rPr>
                <w:b/>
                <w:spacing w:val="-4"/>
                <w:sz w:val="26"/>
              </w:rPr>
              <w:t>PHÁN</w:t>
            </w:r>
          </w:p>
          <w:p>
            <w:pPr>
              <w:pStyle w:val="TableParagraph"/>
              <w:rPr>
                <w:b/>
                <w:i/>
                <w:sz w:val="28"/>
              </w:rPr>
            </w:pPr>
          </w:p>
          <w:p>
            <w:pPr>
              <w:pStyle w:val="TableParagraph"/>
              <w:rPr>
                <w:b/>
                <w:i/>
                <w:sz w:val="28"/>
              </w:rPr>
            </w:pPr>
          </w:p>
          <w:p>
            <w:pPr>
              <w:pStyle w:val="TableParagraph"/>
              <w:rPr>
                <w:b/>
                <w:i/>
                <w:sz w:val="28"/>
              </w:rPr>
            </w:pPr>
          </w:p>
          <w:p>
            <w:pPr>
              <w:pStyle w:val="TableParagraph"/>
              <w:rPr>
                <w:b/>
                <w:i/>
                <w:sz w:val="28"/>
              </w:rPr>
            </w:pPr>
          </w:p>
          <w:p>
            <w:pPr>
              <w:pStyle w:val="TableParagraph"/>
              <w:spacing w:before="7"/>
              <w:rPr>
                <w:b/>
                <w:i/>
                <w:sz w:val="38"/>
              </w:rPr>
            </w:pPr>
          </w:p>
          <w:p>
            <w:pPr>
              <w:pStyle w:val="TableParagraph"/>
              <w:spacing w:line="302" w:lineRule="exact"/>
              <w:ind w:left="1502"/>
              <w:rPr>
                <w:b/>
                <w:sz w:val="28"/>
              </w:rPr>
            </w:pPr>
            <w:r>
              <w:rPr>
                <w:b/>
                <w:sz w:val="28"/>
              </w:rPr>
              <w:t>Bùi</w:t>
            </w:r>
            <w:r>
              <w:rPr>
                <w:b/>
                <w:spacing w:val="-2"/>
                <w:sz w:val="28"/>
              </w:rPr>
              <w:t> </w:t>
            </w:r>
            <w:r>
              <w:rPr>
                <w:b/>
                <w:sz w:val="28"/>
              </w:rPr>
              <w:t>Đức</w:t>
            </w:r>
            <w:r>
              <w:rPr>
                <w:b/>
                <w:spacing w:val="-2"/>
                <w:sz w:val="28"/>
              </w:rPr>
              <w:t> </w:t>
            </w:r>
            <w:r>
              <w:rPr>
                <w:b/>
                <w:spacing w:val="-4"/>
                <w:sz w:val="28"/>
              </w:rPr>
              <w:t>Hiệp</w:t>
            </w:r>
          </w:p>
        </w:tc>
      </w:tr>
    </w:tbl>
    <w:sectPr>
      <w:pgSz w:w="11910" w:h="16840"/>
      <w:pgMar w:header="0" w:footer="1075" w:top="1260" w:bottom="1260" w:left="14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9.309998pt;margin-top:776.928772pt;width:14.05pt;height:17.55pt;mso-position-horizontal-relative:page;mso-position-vertical-relative:page;z-index:-15783936" type="#_x0000_t202" id="docshape1" filled="false" stroked="false">
          <v:textbox inset="0,0,0,0">
            <w:txbxContent>
              <w:p>
                <w:pPr>
                  <w:spacing w:before="9"/>
                  <w:ind w:left="60" w:right="0" w:firstLine="0"/>
                  <w:jc w:val="left"/>
                  <w:rPr>
                    <w:b/>
                    <w:sz w:val="28"/>
                  </w:rPr>
                </w:pPr>
                <w:r>
                  <w:rPr>
                    <w:b/>
                    <w:w w:val="100"/>
                    <w:sz w:val="28"/>
                  </w:rPr>
                  <w:fldChar w:fldCharType="begin"/>
                </w:r>
                <w:r>
                  <w:rPr>
                    <w:b/>
                    <w:w w:val="100"/>
                    <w:sz w:val="28"/>
                  </w:rPr>
                  <w:instrText> PAGE </w:instrText>
                </w:r>
                <w:r>
                  <w:rPr>
                    <w:b/>
                    <w:w w:val="100"/>
                    <w:sz w:val="28"/>
                  </w:rPr>
                  <w:fldChar w:fldCharType="separate"/>
                </w:r>
                <w:r>
                  <w:rPr>
                    <w:b/>
                    <w:w w:val="100"/>
                    <w:sz w:val="28"/>
                  </w:rPr>
                  <w:t>1</w:t>
                </w:r>
                <w:r>
                  <w:rPr>
                    <w:b/>
                    <w:w w:val="100"/>
                    <w:sz w:val="2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39" w:hanging="128"/>
      </w:pPr>
      <w:rPr>
        <w:rFonts w:hint="default"/>
        <w:lang w:val="vi" w:eastAsia="en-US" w:bidi="ar-SA"/>
      </w:rPr>
    </w:lvl>
    <w:lvl w:ilvl="2">
      <w:start w:val="0"/>
      <w:numFmt w:val="bullet"/>
      <w:lvlText w:val="•"/>
      <w:lvlJc w:val="left"/>
      <w:pPr>
        <w:ind w:left="1099" w:hanging="128"/>
      </w:pPr>
      <w:rPr>
        <w:rFonts w:hint="default"/>
        <w:lang w:val="vi" w:eastAsia="en-US" w:bidi="ar-SA"/>
      </w:rPr>
    </w:lvl>
    <w:lvl w:ilvl="3">
      <w:start w:val="0"/>
      <w:numFmt w:val="bullet"/>
      <w:lvlText w:val="•"/>
      <w:lvlJc w:val="left"/>
      <w:pPr>
        <w:ind w:left="1558" w:hanging="128"/>
      </w:pPr>
      <w:rPr>
        <w:rFonts w:hint="default"/>
        <w:lang w:val="vi" w:eastAsia="en-US" w:bidi="ar-SA"/>
      </w:rPr>
    </w:lvl>
    <w:lvl w:ilvl="4">
      <w:start w:val="0"/>
      <w:numFmt w:val="bullet"/>
      <w:lvlText w:val="•"/>
      <w:lvlJc w:val="left"/>
      <w:pPr>
        <w:ind w:left="2018" w:hanging="128"/>
      </w:pPr>
      <w:rPr>
        <w:rFonts w:hint="default"/>
        <w:lang w:val="vi" w:eastAsia="en-US" w:bidi="ar-SA"/>
      </w:rPr>
    </w:lvl>
    <w:lvl w:ilvl="5">
      <w:start w:val="0"/>
      <w:numFmt w:val="bullet"/>
      <w:lvlText w:val="•"/>
      <w:lvlJc w:val="left"/>
      <w:pPr>
        <w:ind w:left="2477" w:hanging="128"/>
      </w:pPr>
      <w:rPr>
        <w:rFonts w:hint="default"/>
        <w:lang w:val="vi" w:eastAsia="en-US" w:bidi="ar-SA"/>
      </w:rPr>
    </w:lvl>
    <w:lvl w:ilvl="6">
      <w:start w:val="0"/>
      <w:numFmt w:val="bullet"/>
      <w:lvlText w:val="•"/>
      <w:lvlJc w:val="left"/>
      <w:pPr>
        <w:ind w:left="2937" w:hanging="128"/>
      </w:pPr>
      <w:rPr>
        <w:rFonts w:hint="default"/>
        <w:lang w:val="vi" w:eastAsia="en-US" w:bidi="ar-SA"/>
      </w:rPr>
    </w:lvl>
    <w:lvl w:ilvl="7">
      <w:start w:val="0"/>
      <w:numFmt w:val="bullet"/>
      <w:lvlText w:val="•"/>
      <w:lvlJc w:val="left"/>
      <w:pPr>
        <w:ind w:left="3396" w:hanging="128"/>
      </w:pPr>
      <w:rPr>
        <w:rFonts w:hint="default"/>
        <w:lang w:val="vi" w:eastAsia="en-US" w:bidi="ar-SA"/>
      </w:rPr>
    </w:lvl>
    <w:lvl w:ilvl="8">
      <w:start w:val="0"/>
      <w:numFmt w:val="bullet"/>
      <w:lvlText w:val="•"/>
      <w:lvlJc w:val="left"/>
      <w:pPr>
        <w:ind w:left="3856" w:hanging="128"/>
      </w:pPr>
      <w:rPr>
        <w:rFonts w:hint="default"/>
        <w:lang w:val="vi" w:eastAsia="en-US" w:bidi="ar-SA"/>
      </w:rPr>
    </w:lvl>
  </w:abstractNum>
  <w:abstractNum w:abstractNumId="1">
    <w:multiLevelType w:val="hybridMultilevel"/>
    <w:lvl w:ilvl="0">
      <w:start w:val="1"/>
      <w:numFmt w:val="decimal"/>
      <w:lvlText w:val="%1."/>
      <w:lvlJc w:val="left"/>
      <w:pPr>
        <w:ind w:left="412" w:hanging="283"/>
        <w:jc w:val="left"/>
      </w:pPr>
      <w:rPr>
        <w:rFonts w:hint="default" w:ascii="Times New Roman" w:hAnsi="Times New Roman" w:eastAsia="Times New Roman" w:cs="Times New Roman"/>
        <w:b/>
        <w:bCs/>
        <w:i/>
        <w:iCs/>
        <w:w w:val="100"/>
        <w:sz w:val="28"/>
        <w:szCs w:val="28"/>
        <w:lang w:val="vi" w:eastAsia="en-US" w:bidi="ar-SA"/>
      </w:rPr>
    </w:lvl>
    <w:lvl w:ilvl="1">
      <w:start w:val="1"/>
      <w:numFmt w:val="decimal"/>
      <w:lvlText w:val="%1.%2."/>
      <w:lvlJc w:val="left"/>
      <w:pPr>
        <w:ind w:left="412" w:hanging="509"/>
        <w:jc w:val="left"/>
      </w:pPr>
      <w:rPr>
        <w:rFonts w:hint="default" w:ascii="Times New Roman" w:hAnsi="Times New Roman" w:eastAsia="Times New Roman" w:cs="Times New Roman"/>
        <w:b w:val="0"/>
        <w:bCs w:val="0"/>
        <w:i/>
        <w:iCs/>
        <w:w w:val="100"/>
        <w:sz w:val="28"/>
        <w:szCs w:val="28"/>
        <w:lang w:val="vi" w:eastAsia="en-US" w:bidi="ar-SA"/>
      </w:rPr>
    </w:lvl>
    <w:lvl w:ilvl="2">
      <w:start w:val="0"/>
      <w:numFmt w:val="bullet"/>
      <w:lvlText w:val="•"/>
      <w:lvlJc w:val="left"/>
      <w:pPr>
        <w:ind w:left="2293" w:hanging="509"/>
      </w:pPr>
      <w:rPr>
        <w:rFonts w:hint="default"/>
        <w:lang w:val="vi" w:eastAsia="en-US" w:bidi="ar-SA"/>
      </w:rPr>
    </w:lvl>
    <w:lvl w:ilvl="3">
      <w:start w:val="0"/>
      <w:numFmt w:val="bullet"/>
      <w:lvlText w:val="•"/>
      <w:lvlJc w:val="left"/>
      <w:pPr>
        <w:ind w:left="3230" w:hanging="509"/>
      </w:pPr>
      <w:rPr>
        <w:rFonts w:hint="default"/>
        <w:lang w:val="vi" w:eastAsia="en-US" w:bidi="ar-SA"/>
      </w:rPr>
    </w:lvl>
    <w:lvl w:ilvl="4">
      <w:start w:val="0"/>
      <w:numFmt w:val="bullet"/>
      <w:lvlText w:val="•"/>
      <w:lvlJc w:val="left"/>
      <w:pPr>
        <w:ind w:left="4167" w:hanging="509"/>
      </w:pPr>
      <w:rPr>
        <w:rFonts w:hint="default"/>
        <w:lang w:val="vi" w:eastAsia="en-US" w:bidi="ar-SA"/>
      </w:rPr>
    </w:lvl>
    <w:lvl w:ilvl="5">
      <w:start w:val="0"/>
      <w:numFmt w:val="bullet"/>
      <w:lvlText w:val="•"/>
      <w:lvlJc w:val="left"/>
      <w:pPr>
        <w:ind w:left="5104" w:hanging="509"/>
      </w:pPr>
      <w:rPr>
        <w:rFonts w:hint="default"/>
        <w:lang w:val="vi" w:eastAsia="en-US" w:bidi="ar-SA"/>
      </w:rPr>
    </w:lvl>
    <w:lvl w:ilvl="6">
      <w:start w:val="0"/>
      <w:numFmt w:val="bullet"/>
      <w:lvlText w:val="•"/>
      <w:lvlJc w:val="left"/>
      <w:pPr>
        <w:ind w:left="6041" w:hanging="509"/>
      </w:pPr>
      <w:rPr>
        <w:rFonts w:hint="default"/>
        <w:lang w:val="vi" w:eastAsia="en-US" w:bidi="ar-SA"/>
      </w:rPr>
    </w:lvl>
    <w:lvl w:ilvl="7">
      <w:start w:val="0"/>
      <w:numFmt w:val="bullet"/>
      <w:lvlText w:val="•"/>
      <w:lvlJc w:val="left"/>
      <w:pPr>
        <w:ind w:left="6978" w:hanging="509"/>
      </w:pPr>
      <w:rPr>
        <w:rFonts w:hint="default"/>
        <w:lang w:val="vi" w:eastAsia="en-US" w:bidi="ar-SA"/>
      </w:rPr>
    </w:lvl>
    <w:lvl w:ilvl="8">
      <w:start w:val="0"/>
      <w:numFmt w:val="bullet"/>
      <w:lvlText w:val="•"/>
      <w:lvlJc w:val="left"/>
      <w:pPr>
        <w:ind w:left="7915" w:hanging="509"/>
      </w:pPr>
      <w:rPr>
        <w:rFonts w:hint="default"/>
        <w:lang w:val="vi" w:eastAsia="en-US" w:bidi="ar-SA"/>
      </w:rPr>
    </w:lvl>
  </w:abstractNum>
  <w:abstractNum w:abstractNumId="0">
    <w:multiLevelType w:val="hybridMultilevel"/>
    <w:lvl w:ilvl="0">
      <w:start w:val="0"/>
      <w:numFmt w:val="bullet"/>
      <w:lvlText w:val="-"/>
      <w:lvlJc w:val="left"/>
      <w:pPr>
        <w:ind w:left="1295" w:hanging="164"/>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214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46" w:hanging="164"/>
      </w:pPr>
      <w:rPr>
        <w:rFonts w:hint="default"/>
        <w:lang w:val="vi" w:eastAsia="en-US" w:bidi="ar-SA"/>
      </w:rPr>
    </w:lvl>
    <w:lvl w:ilvl="4">
      <w:start w:val="0"/>
      <w:numFmt w:val="bullet"/>
      <w:lvlText w:val="•"/>
      <w:lvlJc w:val="left"/>
      <w:pPr>
        <w:ind w:left="4695" w:hanging="164"/>
      </w:pPr>
      <w:rPr>
        <w:rFonts w:hint="default"/>
        <w:lang w:val="vi" w:eastAsia="en-US" w:bidi="ar-SA"/>
      </w:rPr>
    </w:lvl>
    <w:lvl w:ilvl="5">
      <w:start w:val="0"/>
      <w:numFmt w:val="bullet"/>
      <w:lvlText w:val="•"/>
      <w:lvlJc w:val="left"/>
      <w:pPr>
        <w:ind w:left="5544" w:hanging="164"/>
      </w:pPr>
      <w:rPr>
        <w:rFonts w:hint="default"/>
        <w:lang w:val="vi" w:eastAsia="en-US" w:bidi="ar-SA"/>
      </w:rPr>
    </w:lvl>
    <w:lvl w:ilvl="6">
      <w:start w:val="0"/>
      <w:numFmt w:val="bullet"/>
      <w:lvlText w:val="•"/>
      <w:lvlJc w:val="left"/>
      <w:pPr>
        <w:ind w:left="6393" w:hanging="164"/>
      </w:pPr>
      <w:rPr>
        <w:rFonts w:hint="default"/>
        <w:lang w:val="vi" w:eastAsia="en-US" w:bidi="ar-SA"/>
      </w:rPr>
    </w:lvl>
    <w:lvl w:ilvl="7">
      <w:start w:val="0"/>
      <w:numFmt w:val="bullet"/>
      <w:lvlText w:val="•"/>
      <w:lvlJc w:val="left"/>
      <w:pPr>
        <w:ind w:left="7242" w:hanging="164"/>
      </w:pPr>
      <w:rPr>
        <w:rFonts w:hint="default"/>
        <w:lang w:val="vi" w:eastAsia="en-US" w:bidi="ar-SA"/>
      </w:rPr>
    </w:lvl>
    <w:lvl w:ilvl="8">
      <w:start w:val="0"/>
      <w:numFmt w:val="bullet"/>
      <w:lvlText w:val="•"/>
      <w:lvlJc w:val="left"/>
      <w:pPr>
        <w:ind w:left="8091"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41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41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dcterms:created xsi:type="dcterms:W3CDTF">2023-04-24T18:40:43Z</dcterms:created>
  <dcterms:modified xsi:type="dcterms:W3CDTF">2023-04-24T18:40:43Z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2023-02-19T00:00:00Z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