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4"/>
        <w:gridCol w:w="5321"/>
      </w:tblGrid>
      <w:tr>
        <w:trPr>
          <w:trHeight w:val="665" w:hRule="atLeast"/>
        </w:trPr>
        <w:tc>
          <w:tcPr>
            <w:tcW w:w="4274" w:type="dxa"/>
          </w:tcPr>
          <w:p>
            <w:pPr>
              <w:pStyle w:val="TableParagraph"/>
              <w:ind w:left="573" w:hanging="524"/>
              <w:rPr>
                <w:b/>
                <w:sz w:val="24"/>
              </w:rPr>
            </w:pPr>
            <w:r>
              <w:rPr>
                <w:b/>
                <w:sz w:val="24"/>
              </w:rPr>
              <w:t>TOÀ</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HẢI</w:t>
            </w:r>
            <w:r>
              <w:rPr>
                <w:b/>
                <w:spacing w:val="-7"/>
                <w:sz w:val="24"/>
              </w:rPr>
              <w:t> </w:t>
            </w:r>
            <w:r>
              <w:rPr>
                <w:b/>
                <w:sz w:val="24"/>
              </w:rPr>
              <w:t>AN THÀNH PHỐ HẢI PHÒNG</w:t>
            </w:r>
          </w:p>
        </w:tc>
        <w:tc>
          <w:tcPr>
            <w:tcW w:w="5321" w:type="dxa"/>
          </w:tcPr>
          <w:p>
            <w:pPr>
              <w:pStyle w:val="TableParagraph"/>
              <w:spacing w:line="266" w:lineRule="exact"/>
              <w:ind w:left="260" w:right="46"/>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6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38" w:hRule="atLeast"/>
        </w:trPr>
        <w:tc>
          <w:tcPr>
            <w:tcW w:w="4274" w:type="dxa"/>
          </w:tcPr>
          <w:p>
            <w:pPr>
              <w:pStyle w:val="TableParagraph"/>
              <w:spacing w:line="20" w:lineRule="exact"/>
              <w:ind w:left="1086"/>
              <w:rPr>
                <w:sz w:val="2"/>
              </w:rPr>
            </w:pPr>
            <w:r>
              <w:rPr>
                <w:sz w:val="2"/>
              </w:rPr>
              <w:pict>
                <v:group style="width:91pt;height:.75pt;mso-position-horizontal-relative:char;mso-position-vertical-relative:line" id="docshapegroup1" coordorigin="0,0" coordsize="1820,15">
                  <v:line style="position:absolute" from="0,8" to="1820,8" stroked="true" strokeweight=".75pt" strokecolor="#000000">
                    <v:stroke dashstyle="solid"/>
                  </v:line>
                </v:group>
              </w:pict>
            </w:r>
            <w:r>
              <w:rPr>
                <w:sz w:val="2"/>
              </w:rPr>
            </w:r>
          </w:p>
          <w:p>
            <w:pPr>
              <w:pStyle w:val="TableParagraph"/>
              <w:spacing w:line="298" w:lineRule="exact" w:before="202"/>
              <w:ind w:left="1122" w:right="379" w:hanging="45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68/2022/HSST Ngày 21/12/2022</w:t>
            </w:r>
          </w:p>
        </w:tc>
        <w:tc>
          <w:tcPr>
            <w:tcW w:w="5321" w:type="dxa"/>
          </w:tcPr>
          <w:p>
            <w:pPr>
              <w:pStyle w:val="TableParagraph"/>
              <w:spacing w:line="20" w:lineRule="exact"/>
              <w:ind w:left="1121"/>
              <w:rPr>
                <w:sz w:val="2"/>
              </w:rPr>
            </w:pPr>
            <w:r>
              <w:rPr>
                <w:sz w:val="2"/>
              </w:rPr>
              <w:pict>
                <v:group style="width:165.3pt;height:.75pt;mso-position-horizontal-relative:char;mso-position-vertical-relative:line" id="docshapegroup2" coordorigin="0,0" coordsize="3306,15">
                  <v:line style="position:absolute" from="0,8" to="3306,8" stroked="true" strokeweight=".75pt" strokecolor="#000000">
                    <v:stroke dashstyle="solid"/>
                  </v:line>
                </v:group>
              </w:pict>
            </w:r>
            <w:r>
              <w:rPr>
                <w:sz w:val="2"/>
              </w:rPr>
            </w:r>
          </w:p>
        </w:tc>
      </w:tr>
    </w:tbl>
    <w:p>
      <w:pPr>
        <w:pStyle w:val="BodyText"/>
        <w:spacing w:before="0"/>
        <w:ind w:left="0" w:firstLine="0"/>
        <w:jc w:val="left"/>
        <w:rPr>
          <w:sz w:val="20"/>
        </w:rPr>
      </w:pPr>
    </w:p>
    <w:p>
      <w:pPr>
        <w:pStyle w:val="BodyText"/>
        <w:spacing w:before="3"/>
        <w:ind w:left="0" w:firstLine="0"/>
        <w:jc w:val="left"/>
        <w:rPr>
          <w:sz w:val="16"/>
        </w:rPr>
      </w:pPr>
    </w:p>
    <w:p>
      <w:pPr>
        <w:spacing w:line="321" w:lineRule="exact" w:before="89"/>
        <w:ind w:left="763" w:right="904" w:firstLine="0"/>
        <w:jc w:val="center"/>
        <w:rPr>
          <w:b/>
          <w:sz w:val="28"/>
        </w:rPr>
      </w:pPr>
      <w:r>
        <w:rPr>
          <w:b/>
          <w:sz w:val="28"/>
        </w:rPr>
        <w:t>NHÂN</w:t>
      </w:r>
      <w:r>
        <w:rPr>
          <w:b/>
          <w:spacing w:val="-5"/>
          <w:sz w:val="28"/>
        </w:rPr>
        <w:t> </w:t>
      </w:r>
      <w:r>
        <w:rPr>
          <w:b/>
          <w:spacing w:val="-4"/>
          <w:sz w:val="28"/>
        </w:rPr>
        <w:t>DANH</w:t>
      </w:r>
    </w:p>
    <w:p>
      <w:pPr>
        <w:spacing w:line="321" w:lineRule="exact" w:before="0"/>
        <w:ind w:left="1465" w:right="160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24"/>
        </w:rPr>
      </w:pPr>
    </w:p>
    <w:p>
      <w:pPr>
        <w:spacing w:before="0"/>
        <w:ind w:left="763" w:right="904"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HẢI</w:t>
      </w:r>
      <w:r>
        <w:rPr>
          <w:b/>
          <w:spacing w:val="-2"/>
          <w:sz w:val="28"/>
        </w:rPr>
        <w:t> </w:t>
      </w:r>
      <w:r>
        <w:rPr>
          <w:b/>
          <w:sz w:val="28"/>
        </w:rPr>
        <w:t>AN, THÀNH</w:t>
      </w:r>
      <w:r>
        <w:rPr>
          <w:b/>
          <w:spacing w:val="-2"/>
          <w:sz w:val="28"/>
        </w:rPr>
        <w:t> </w:t>
      </w:r>
      <w:r>
        <w:rPr>
          <w:b/>
          <w:sz w:val="28"/>
        </w:rPr>
        <w:t>PHỐ</w:t>
      </w:r>
      <w:r>
        <w:rPr>
          <w:b/>
          <w:spacing w:val="-3"/>
          <w:sz w:val="28"/>
        </w:rPr>
        <w:t> </w:t>
      </w:r>
      <w:r>
        <w:rPr>
          <w:b/>
          <w:sz w:val="28"/>
        </w:rPr>
        <w:t>HẢI</w:t>
      </w:r>
      <w:r>
        <w:rPr>
          <w:b/>
          <w:spacing w:val="1"/>
          <w:sz w:val="28"/>
        </w:rPr>
        <w:t> </w:t>
      </w:r>
      <w:r>
        <w:rPr>
          <w:b/>
          <w:spacing w:val="-2"/>
          <w:sz w:val="28"/>
        </w:rPr>
        <w:t>PHÒNG</w:t>
      </w:r>
    </w:p>
    <w:p>
      <w:pPr>
        <w:spacing w:before="132"/>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38"/>
        <w:ind w:left="870"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6"/>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3"/>
          <w:sz w:val="28"/>
        </w:rPr>
        <w:t> </w:t>
      </w:r>
      <w:r>
        <w:rPr>
          <w:sz w:val="28"/>
        </w:rPr>
        <w:t>Ông</w:t>
      </w:r>
      <w:r>
        <w:rPr>
          <w:spacing w:val="-2"/>
          <w:sz w:val="28"/>
        </w:rPr>
        <w:t> </w:t>
      </w:r>
      <w:r>
        <w:rPr>
          <w:sz w:val="28"/>
        </w:rPr>
        <w:t>Đặng</w:t>
      </w:r>
      <w:r>
        <w:rPr>
          <w:spacing w:val="-6"/>
          <w:sz w:val="28"/>
        </w:rPr>
        <w:t> </w:t>
      </w:r>
      <w:r>
        <w:rPr>
          <w:sz w:val="28"/>
        </w:rPr>
        <w:t>Văn</w:t>
      </w:r>
      <w:r>
        <w:rPr>
          <w:spacing w:val="-1"/>
          <w:sz w:val="28"/>
        </w:rPr>
        <w:t> </w:t>
      </w:r>
      <w:r>
        <w:rPr>
          <w:spacing w:val="-2"/>
          <w:sz w:val="28"/>
        </w:rPr>
        <w:t>Tuyến</w:t>
      </w:r>
    </w:p>
    <w:p>
      <w:pPr>
        <w:spacing w:before="137"/>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43" w:lineRule="auto" w:before="139"/>
        <w:ind w:left="870" w:right="6234" w:firstLine="0"/>
        <w:jc w:val="left"/>
      </w:pPr>
      <w:r>
        <w:rPr/>
        <w:t>Ông Đào Đình Bình Ông</w:t>
      </w:r>
      <w:r>
        <w:rPr>
          <w:spacing w:val="-12"/>
        </w:rPr>
        <w:t> </w:t>
      </w:r>
      <w:r>
        <w:rPr/>
        <w:t>Giang</w:t>
      </w:r>
      <w:r>
        <w:rPr>
          <w:spacing w:val="-12"/>
        </w:rPr>
        <w:t> </w:t>
      </w:r>
      <w:r>
        <w:rPr/>
        <w:t>Văn</w:t>
      </w:r>
      <w:r>
        <w:rPr>
          <w:spacing w:val="-12"/>
        </w:rPr>
        <w:t> </w:t>
      </w:r>
      <w:r>
        <w:rPr/>
        <w:t>Thảo</w:t>
      </w:r>
    </w:p>
    <w:p>
      <w:pPr>
        <w:pStyle w:val="ListParagraph"/>
        <w:numPr>
          <w:ilvl w:val="0"/>
          <w:numId w:val="1"/>
        </w:numPr>
        <w:tabs>
          <w:tab w:pos="1038" w:val="left" w:leader="none"/>
        </w:tabs>
        <w:spacing w:line="254" w:lineRule="auto" w:before="0" w:after="0"/>
        <w:ind w:left="162" w:right="304" w:firstLine="707"/>
        <w:jc w:val="both"/>
        <w:rPr>
          <w:b/>
          <w:i/>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toà</w:t>
      </w:r>
      <w:r>
        <w:rPr>
          <w:sz w:val="28"/>
        </w:rPr>
        <w:t>: </w:t>
      </w:r>
      <w:r>
        <w:rPr>
          <w:color w:val="FF0000"/>
          <w:sz w:val="28"/>
        </w:rPr>
        <w:t>Ông Nguyễn Kim</w:t>
      </w:r>
      <w:r>
        <w:rPr>
          <w:color w:val="FF0000"/>
          <w:spacing w:val="-3"/>
          <w:sz w:val="28"/>
        </w:rPr>
        <w:t> </w:t>
      </w:r>
      <w:r>
        <w:rPr>
          <w:color w:val="FF0000"/>
          <w:sz w:val="28"/>
        </w:rPr>
        <w:t>Thanh </w:t>
      </w:r>
      <w:r>
        <w:rPr>
          <w:sz w:val="28"/>
        </w:rPr>
        <w:t>-Thư ký Toà</w:t>
      </w:r>
      <w:r>
        <w:rPr>
          <w:spacing w:val="-1"/>
          <w:sz w:val="28"/>
        </w:rPr>
        <w:t> </w:t>
      </w:r>
      <w:r>
        <w:rPr>
          <w:sz w:val="28"/>
        </w:rPr>
        <w:t>án</w:t>
      </w:r>
      <w:r>
        <w:rPr>
          <w:spacing w:val="-2"/>
          <w:sz w:val="28"/>
        </w:rPr>
        <w:t> </w:t>
      </w:r>
      <w:r>
        <w:rPr>
          <w:sz w:val="28"/>
        </w:rPr>
        <w:t>nhân dân quận H An, thành phố H Phòng.</w:t>
      </w:r>
    </w:p>
    <w:p>
      <w:pPr>
        <w:pStyle w:val="ListParagraph"/>
        <w:numPr>
          <w:ilvl w:val="0"/>
          <w:numId w:val="1"/>
        </w:numPr>
        <w:tabs>
          <w:tab w:pos="1043" w:val="left" w:leader="none"/>
        </w:tabs>
        <w:spacing w:line="252" w:lineRule="auto" w:before="118" w:after="0"/>
        <w:ind w:left="162" w:right="306" w:firstLine="707"/>
        <w:jc w:val="both"/>
        <w:rPr>
          <w:b/>
          <w:sz w:val="28"/>
        </w:rPr>
      </w:pPr>
      <w:r>
        <w:rPr>
          <w:b/>
          <w:i/>
          <w:sz w:val="28"/>
        </w:rPr>
        <w:t>Đại diện Viện Kiểm sát nhân dân quận H An, thành phố H Phòng tham</w:t>
      </w:r>
      <w:r>
        <w:rPr>
          <w:b/>
          <w:i/>
          <w:sz w:val="28"/>
        </w:rPr>
        <w:t> gia phiên tòa</w:t>
      </w:r>
      <w:r>
        <w:rPr>
          <w:sz w:val="28"/>
        </w:rPr>
        <w:t>: Ông Vũ Văn Tường - Kiểm sát viên.</w:t>
      </w:r>
    </w:p>
    <w:p>
      <w:pPr>
        <w:pStyle w:val="BodyText"/>
        <w:spacing w:line="254" w:lineRule="auto" w:before="123"/>
        <w:ind w:right="295"/>
      </w:pPr>
      <w:r>
        <w:rPr/>
        <w:t>Ngày 21 tháng 12 năm 2022, tại trụ sở Tòa án nhân dân quận</w:t>
      </w:r>
      <w:r>
        <w:rPr>
          <w:spacing w:val="40"/>
        </w:rPr>
        <w:t> </w:t>
      </w:r>
      <w:r>
        <w:rPr/>
        <w:t>H An, H Phòng</w:t>
      </w:r>
      <w:r>
        <w:rPr>
          <w:spacing w:val="-2"/>
        </w:rPr>
        <w:t> </w:t>
      </w:r>
      <w:r>
        <w:rPr/>
        <w:t>xét</w:t>
      </w:r>
      <w:r>
        <w:rPr>
          <w:spacing w:val="-2"/>
        </w:rPr>
        <w:t> </w:t>
      </w:r>
      <w:r>
        <w:rPr/>
        <w:t>xử</w:t>
      </w:r>
      <w:r>
        <w:rPr>
          <w:spacing w:val="-5"/>
        </w:rPr>
        <w:t> </w:t>
      </w:r>
      <w:r>
        <w:rPr/>
        <w:t>sơ</w:t>
      </w:r>
      <w:r>
        <w:rPr>
          <w:spacing w:val="-2"/>
        </w:rPr>
        <w:t> </w:t>
      </w:r>
      <w:r>
        <w:rPr/>
        <w:t>thẩm</w:t>
      </w:r>
      <w:r>
        <w:rPr>
          <w:spacing w:val="-5"/>
        </w:rPr>
        <w:t> </w:t>
      </w:r>
      <w:r>
        <w:rPr/>
        <w:t>công</w:t>
      </w:r>
      <w:r>
        <w:rPr>
          <w:spacing w:val="-3"/>
        </w:rPr>
        <w:t> </w:t>
      </w:r>
      <w:r>
        <w:rPr/>
        <w:t>khai</w:t>
      </w:r>
      <w:r>
        <w:rPr>
          <w:spacing w:val="-4"/>
        </w:rPr>
        <w:t> </w:t>
      </w:r>
      <w:r>
        <w:rPr/>
        <w:t>vụ</w:t>
      </w:r>
      <w:r>
        <w:rPr>
          <w:spacing w:val="-2"/>
        </w:rPr>
        <w:t> </w:t>
      </w:r>
      <w:r>
        <w:rPr/>
        <w:t>án</w:t>
      </w:r>
      <w:r>
        <w:rPr>
          <w:spacing w:val="-2"/>
        </w:rPr>
        <w:t> </w:t>
      </w:r>
      <w:r>
        <w:rPr/>
        <w:t>hình</w:t>
      </w:r>
      <w:r>
        <w:rPr>
          <w:spacing w:val="-3"/>
        </w:rPr>
        <w:t> </w:t>
      </w:r>
      <w:r>
        <w:rPr/>
        <w:t>sự</w:t>
      </w:r>
      <w:r>
        <w:rPr>
          <w:spacing w:val="-3"/>
        </w:rPr>
        <w:t> </w:t>
      </w:r>
      <w:r>
        <w:rPr/>
        <w:t>sơ</w:t>
      </w:r>
      <w:r>
        <w:rPr>
          <w:spacing w:val="-4"/>
        </w:rPr>
        <w:t> </w:t>
      </w:r>
      <w:r>
        <w:rPr/>
        <w:t>thẩm</w:t>
      </w:r>
      <w:r>
        <w:rPr>
          <w:spacing w:val="-8"/>
        </w:rPr>
        <w:t> </w:t>
      </w:r>
      <w:r>
        <w:rPr/>
        <w:t>thụ lý</w:t>
      </w:r>
      <w:r>
        <w:rPr>
          <w:spacing w:val="-3"/>
        </w:rPr>
        <w:t> </w:t>
      </w:r>
      <w:r>
        <w:rPr/>
        <w:t>số</w:t>
      </w:r>
      <w:r>
        <w:rPr>
          <w:spacing w:val="-3"/>
        </w:rPr>
        <w:t> </w:t>
      </w:r>
      <w:r>
        <w:rPr/>
        <w:t>64/2022/TLST-HS ngày 09 tháng 11 năm 2022 theo Quyết định đưa vụ án ra xét xử số: 63/2022/QĐXXST-HS ngày 06 tháng 12 năm 2022, đối với bị cáo:</w:t>
      </w:r>
    </w:p>
    <w:p>
      <w:pPr>
        <w:pStyle w:val="BodyText"/>
        <w:spacing w:line="254" w:lineRule="auto"/>
        <w:ind w:right="298" w:firstLine="705"/>
      </w:pPr>
      <w:r>
        <w:rPr>
          <w:color w:val="FF0000"/>
        </w:rPr>
        <w:t>Bùi</w:t>
      </w:r>
      <w:r>
        <w:rPr>
          <w:color w:val="FF0000"/>
          <w:spacing w:val="-1"/>
        </w:rPr>
        <w:t> </w:t>
      </w:r>
      <w:r>
        <w:rPr>
          <w:color w:val="FF0000"/>
        </w:rPr>
        <w:t>Duy</w:t>
      </w:r>
      <w:r>
        <w:rPr>
          <w:color w:val="FF0000"/>
          <w:spacing w:val="-5"/>
        </w:rPr>
        <w:t> </w:t>
      </w:r>
      <w:r>
        <w:rPr>
          <w:color w:val="FF0000"/>
        </w:rPr>
        <w:t>C</w:t>
      </w:r>
      <w:r>
        <w:rPr/>
        <w:t>, sinh ngày</w:t>
      </w:r>
      <w:r>
        <w:rPr>
          <w:spacing w:val="-2"/>
        </w:rPr>
        <w:t> </w:t>
      </w:r>
      <w:r>
        <w:rPr/>
        <w:t>21 tháng 01 năm</w:t>
      </w:r>
      <w:r>
        <w:rPr>
          <w:spacing w:val="-5"/>
        </w:rPr>
        <w:t> </w:t>
      </w:r>
      <w:r>
        <w:rPr/>
        <w:t>1987 tại H Phòng. Nơi cư</w:t>
      </w:r>
      <w:r>
        <w:rPr>
          <w:spacing w:val="-1"/>
        </w:rPr>
        <w:t> </w:t>
      </w:r>
      <w:r>
        <w:rPr/>
        <w:t>trú: Khu 2, thị trấn Tiên Lãng, huyện Tiên Lãng, thành phố H Phòng; nghề nghiệp trước khi phạm tội: Lao động tự do; trình độ văn hóa: 9/12; dân tộc: Kinh; giới tính: Nam; tôn giáo: Không; quốc tịch: Việt Nam; con ông Bùi Duy Sản (đã chết và bà Lê Thị Hoài</w:t>
      </w:r>
      <w:r>
        <w:rPr>
          <w:spacing w:val="-1"/>
        </w:rPr>
        <w:t> </w:t>
      </w:r>
      <w:r>
        <w:rPr/>
        <w:t>(đã</w:t>
      </w:r>
      <w:r>
        <w:rPr>
          <w:spacing w:val="-2"/>
        </w:rPr>
        <w:t> </w:t>
      </w:r>
      <w:r>
        <w:rPr/>
        <w:t>chết);</w:t>
      </w:r>
      <w:r>
        <w:rPr>
          <w:spacing w:val="-1"/>
        </w:rPr>
        <w:t> </w:t>
      </w:r>
      <w:r>
        <w:rPr/>
        <w:t>gia</w:t>
      </w:r>
      <w:r>
        <w:rPr>
          <w:spacing w:val="-5"/>
        </w:rPr>
        <w:t> </w:t>
      </w:r>
      <w:r>
        <w:rPr/>
        <w:t>đình</w:t>
      </w:r>
      <w:r>
        <w:rPr>
          <w:spacing w:val="-3"/>
        </w:rPr>
        <w:t> </w:t>
      </w:r>
      <w:r>
        <w:rPr/>
        <w:t>bị</w:t>
      </w:r>
      <w:r>
        <w:rPr>
          <w:spacing w:val="-1"/>
        </w:rPr>
        <w:t> </w:t>
      </w:r>
      <w:r>
        <w:rPr/>
        <w:t>cáo</w:t>
      </w:r>
      <w:r>
        <w:rPr>
          <w:spacing w:val="-1"/>
        </w:rPr>
        <w:t> </w:t>
      </w:r>
      <w:r>
        <w:rPr/>
        <w:t>có</w:t>
      </w:r>
      <w:r>
        <w:rPr>
          <w:spacing w:val="-2"/>
        </w:rPr>
        <w:t> </w:t>
      </w:r>
      <w:r>
        <w:rPr/>
        <w:t>bốn</w:t>
      </w:r>
      <w:r>
        <w:rPr>
          <w:spacing w:val="-1"/>
        </w:rPr>
        <w:t> </w:t>
      </w:r>
      <w:r>
        <w:rPr/>
        <w:t>anh</w:t>
      </w:r>
      <w:r>
        <w:rPr>
          <w:spacing w:val="-2"/>
        </w:rPr>
        <w:t> </w:t>
      </w:r>
      <w:r>
        <w:rPr/>
        <w:t>chị</w:t>
      </w:r>
      <w:r>
        <w:rPr>
          <w:spacing w:val="-1"/>
        </w:rPr>
        <w:t> </w:t>
      </w:r>
      <w:r>
        <w:rPr/>
        <w:t>em;</w:t>
      </w:r>
      <w:r>
        <w:rPr>
          <w:spacing w:val="-1"/>
        </w:rPr>
        <w:t> </w:t>
      </w:r>
      <w:r>
        <w:rPr/>
        <w:t>bị cáo</w:t>
      </w:r>
      <w:r>
        <w:rPr>
          <w:spacing w:val="-1"/>
        </w:rPr>
        <w:t> </w:t>
      </w:r>
      <w:r>
        <w:rPr/>
        <w:t>là</w:t>
      </w:r>
      <w:r>
        <w:rPr>
          <w:spacing w:val="-2"/>
        </w:rPr>
        <w:t> </w:t>
      </w:r>
      <w:r>
        <w:rPr/>
        <w:t>con</w:t>
      </w:r>
      <w:r>
        <w:rPr>
          <w:spacing w:val="-5"/>
        </w:rPr>
        <w:t> </w:t>
      </w:r>
      <w:r>
        <w:rPr/>
        <w:t>thứ</w:t>
      </w:r>
      <w:r>
        <w:rPr>
          <w:spacing w:val="-3"/>
        </w:rPr>
        <w:t> </w:t>
      </w:r>
      <w:r>
        <w:rPr/>
        <w:t>tư;</w:t>
      </w:r>
      <w:r>
        <w:rPr>
          <w:spacing w:val="-1"/>
        </w:rPr>
        <w:t> </w:t>
      </w:r>
      <w:r>
        <w:rPr/>
        <w:t>có</w:t>
      </w:r>
      <w:r>
        <w:rPr>
          <w:spacing w:val="-4"/>
        </w:rPr>
        <w:t> </w:t>
      </w:r>
      <w:r>
        <w:rPr/>
        <w:t>vợ</w:t>
      </w:r>
      <w:r>
        <w:rPr>
          <w:spacing w:val="-2"/>
        </w:rPr>
        <w:t> </w:t>
      </w:r>
      <w:r>
        <w:rPr/>
        <w:t>là</w:t>
      </w:r>
      <w:r>
        <w:rPr>
          <w:spacing w:val="-2"/>
        </w:rPr>
        <w:t> </w:t>
      </w:r>
      <w:r>
        <w:rPr/>
        <w:t>Bùi Thị Nguyệt, sinh năm: 1986; có hai con, con lớn sinh năm 2010, con nhỏ sinh năm 2017; tiền án, tiền sự: Không; bị áp dụng biện pháp ngăn chặn Cấm đi khỏi nơi cư trú từ ngày 16/5/2022; có mặt.</w:t>
      </w:r>
    </w:p>
    <w:p>
      <w:pPr>
        <w:pStyle w:val="ListParagraph"/>
        <w:numPr>
          <w:ilvl w:val="0"/>
          <w:numId w:val="1"/>
        </w:numPr>
        <w:tabs>
          <w:tab w:pos="1036" w:val="left" w:leader="none"/>
        </w:tabs>
        <w:spacing w:line="254" w:lineRule="auto" w:before="109" w:after="0"/>
        <w:ind w:left="162" w:right="299" w:firstLine="705"/>
        <w:jc w:val="both"/>
        <w:rPr>
          <w:i/>
          <w:sz w:val="28"/>
        </w:rPr>
      </w:pPr>
      <w:r>
        <w:rPr>
          <w:i/>
          <w:sz w:val="28"/>
        </w:rPr>
        <w:t>Bị hại</w:t>
      </w:r>
      <w:r>
        <w:rPr>
          <w:sz w:val="28"/>
        </w:rPr>
        <w:t>:</w:t>
      </w:r>
      <w:r>
        <w:rPr>
          <w:spacing w:val="-1"/>
          <w:sz w:val="28"/>
        </w:rPr>
        <w:t> </w:t>
      </w:r>
      <w:r>
        <w:rPr>
          <w:sz w:val="28"/>
        </w:rPr>
        <w:t>Ông Bùi Văn H, sinh năm 1966 (đã chết), nơi cư trú trước khi chết: Tổ dân phố số 6, phường Tràng Cát, quận H An, thành phố H Phòng.</w:t>
      </w:r>
    </w:p>
    <w:p>
      <w:pPr>
        <w:pStyle w:val="ListParagraph"/>
        <w:numPr>
          <w:ilvl w:val="0"/>
          <w:numId w:val="1"/>
        </w:numPr>
        <w:tabs>
          <w:tab w:pos="1046" w:val="left" w:leader="none"/>
        </w:tabs>
        <w:spacing w:line="240" w:lineRule="auto" w:before="117" w:after="0"/>
        <w:ind w:left="1045" w:right="0" w:hanging="165"/>
        <w:jc w:val="both"/>
        <w:rPr>
          <w:i/>
          <w:color w:val="FF0000"/>
          <w:sz w:val="28"/>
        </w:rPr>
      </w:pPr>
      <w:r>
        <w:rPr>
          <w:i/>
          <w:color w:val="FF0000"/>
          <w:sz w:val="28"/>
        </w:rPr>
        <w:t>Người</w:t>
      </w:r>
      <w:r>
        <w:rPr>
          <w:i/>
          <w:color w:val="FF0000"/>
          <w:spacing w:val="-6"/>
          <w:sz w:val="28"/>
        </w:rPr>
        <w:t> </w:t>
      </w:r>
      <w:r>
        <w:rPr>
          <w:i/>
          <w:color w:val="FF0000"/>
          <w:sz w:val="28"/>
        </w:rPr>
        <w:t>đại</w:t>
      </w:r>
      <w:r>
        <w:rPr>
          <w:i/>
          <w:color w:val="FF0000"/>
          <w:spacing w:val="-4"/>
          <w:sz w:val="28"/>
        </w:rPr>
        <w:t> </w:t>
      </w:r>
      <w:r>
        <w:rPr>
          <w:i/>
          <w:color w:val="FF0000"/>
          <w:sz w:val="28"/>
        </w:rPr>
        <w:t>diện</w:t>
      </w:r>
      <w:r>
        <w:rPr>
          <w:i/>
          <w:color w:val="FF0000"/>
          <w:spacing w:val="-4"/>
          <w:sz w:val="28"/>
        </w:rPr>
        <w:t> </w:t>
      </w:r>
      <w:r>
        <w:rPr>
          <w:i/>
          <w:color w:val="FF0000"/>
          <w:sz w:val="28"/>
        </w:rPr>
        <w:t>hợp</w:t>
      </w:r>
      <w:r>
        <w:rPr>
          <w:i/>
          <w:color w:val="FF0000"/>
          <w:spacing w:val="-5"/>
          <w:sz w:val="28"/>
        </w:rPr>
        <w:t> </w:t>
      </w:r>
      <w:r>
        <w:rPr>
          <w:i/>
          <w:color w:val="FF0000"/>
          <w:sz w:val="28"/>
        </w:rPr>
        <w:t>pháp</w:t>
      </w:r>
      <w:r>
        <w:rPr>
          <w:i/>
          <w:color w:val="FF0000"/>
          <w:spacing w:val="-2"/>
          <w:sz w:val="28"/>
        </w:rPr>
        <w:t> </w:t>
      </w:r>
      <w:r>
        <w:rPr>
          <w:i/>
          <w:color w:val="FF0000"/>
          <w:sz w:val="28"/>
        </w:rPr>
        <w:t>của</w:t>
      </w:r>
      <w:r>
        <w:rPr>
          <w:i/>
          <w:color w:val="FF0000"/>
          <w:spacing w:val="-5"/>
          <w:sz w:val="28"/>
        </w:rPr>
        <w:t> </w:t>
      </w:r>
      <w:r>
        <w:rPr>
          <w:i/>
          <w:color w:val="FF0000"/>
          <w:sz w:val="28"/>
        </w:rPr>
        <w:t>bị</w:t>
      </w:r>
      <w:r>
        <w:rPr>
          <w:i/>
          <w:color w:val="FF0000"/>
          <w:spacing w:val="-4"/>
          <w:sz w:val="28"/>
        </w:rPr>
        <w:t> </w:t>
      </w:r>
      <w:r>
        <w:rPr>
          <w:i/>
          <w:color w:val="FF0000"/>
          <w:sz w:val="28"/>
        </w:rPr>
        <w:t>hại</w:t>
      </w:r>
      <w:r>
        <w:rPr>
          <w:i/>
          <w:color w:val="FF0000"/>
          <w:spacing w:val="3"/>
          <w:sz w:val="28"/>
        </w:rPr>
        <w:t> </w:t>
      </w:r>
      <w:r>
        <w:rPr>
          <w:i/>
          <w:color w:val="FF0000"/>
          <w:sz w:val="28"/>
        </w:rPr>
        <w:t>đã</w:t>
      </w:r>
      <w:r>
        <w:rPr>
          <w:i/>
          <w:color w:val="FF0000"/>
          <w:spacing w:val="-1"/>
          <w:sz w:val="28"/>
        </w:rPr>
        <w:t> </w:t>
      </w:r>
      <w:r>
        <w:rPr>
          <w:i/>
          <w:color w:val="FF0000"/>
          <w:sz w:val="28"/>
        </w:rPr>
        <w:t>chết</w:t>
      </w:r>
      <w:r>
        <w:rPr>
          <w:i/>
          <w:color w:val="FF0000"/>
          <w:spacing w:val="-1"/>
          <w:sz w:val="28"/>
        </w:rPr>
        <w:t> </w:t>
      </w:r>
      <w:r>
        <w:rPr>
          <w:i/>
          <w:color w:val="FF0000"/>
          <w:spacing w:val="-4"/>
          <w:sz w:val="28"/>
        </w:rPr>
        <w:t>gồm</w:t>
      </w:r>
      <w:r>
        <w:rPr>
          <w:color w:val="FF0000"/>
          <w:spacing w:val="-4"/>
          <w:sz w:val="28"/>
        </w:rPr>
        <w:t>:</w:t>
      </w:r>
    </w:p>
    <w:p>
      <w:pPr>
        <w:pStyle w:val="ListParagraph"/>
        <w:numPr>
          <w:ilvl w:val="0"/>
          <w:numId w:val="2"/>
        </w:numPr>
        <w:tabs>
          <w:tab w:pos="1173" w:val="left" w:leader="none"/>
        </w:tabs>
        <w:spacing w:line="254" w:lineRule="auto" w:before="139" w:after="0"/>
        <w:ind w:left="162" w:right="297" w:firstLine="719"/>
        <w:jc w:val="both"/>
        <w:rPr>
          <w:sz w:val="28"/>
        </w:rPr>
      </w:pPr>
      <w:r>
        <w:rPr>
          <w:sz w:val="28"/>
        </w:rPr>
        <w:t>Ông Bùi Văn Y, sinh năm 1969 (em trai bị hại); địa chỉ: Thôn Phương Đ, xã T, huyện K, thành phố H Phòng. Có mặt.</w:t>
      </w:r>
    </w:p>
    <w:p>
      <w:pPr>
        <w:pStyle w:val="ListParagraph"/>
        <w:numPr>
          <w:ilvl w:val="0"/>
          <w:numId w:val="2"/>
        </w:numPr>
        <w:tabs>
          <w:tab w:pos="1165" w:val="left" w:leader="none"/>
        </w:tabs>
        <w:spacing w:line="254" w:lineRule="auto" w:before="116" w:after="0"/>
        <w:ind w:left="162" w:right="310" w:firstLine="719"/>
        <w:jc w:val="both"/>
        <w:rPr>
          <w:sz w:val="28"/>
        </w:rPr>
      </w:pPr>
      <w:r>
        <w:rPr>
          <w:sz w:val="28"/>
        </w:rPr>
        <w:t>Bà Bùi Thị B, sinh</w:t>
      </w:r>
      <w:r>
        <w:rPr>
          <w:spacing w:val="-1"/>
          <w:sz w:val="28"/>
        </w:rPr>
        <w:t> </w:t>
      </w:r>
      <w:r>
        <w:rPr>
          <w:sz w:val="28"/>
        </w:rPr>
        <w:t>năm</w:t>
      </w:r>
      <w:r>
        <w:rPr>
          <w:spacing w:val="-2"/>
          <w:sz w:val="28"/>
        </w:rPr>
        <w:t> </w:t>
      </w:r>
      <w:r>
        <w:rPr>
          <w:sz w:val="28"/>
        </w:rPr>
        <w:t>1976 (em</w:t>
      </w:r>
      <w:r>
        <w:rPr>
          <w:spacing w:val="-5"/>
          <w:sz w:val="28"/>
        </w:rPr>
        <w:t> </w:t>
      </w:r>
      <w:r>
        <w:rPr>
          <w:sz w:val="28"/>
        </w:rPr>
        <w:t>gái bị</w:t>
      </w:r>
      <w:r>
        <w:rPr>
          <w:spacing w:val="-1"/>
          <w:sz w:val="28"/>
        </w:rPr>
        <w:t> </w:t>
      </w:r>
      <w:r>
        <w:rPr>
          <w:sz w:val="28"/>
        </w:rPr>
        <w:t>hại); địa chỉ: Tổ 6, phường Tràng C, quận, thành phố H Phòng. Có mặt.</w:t>
      </w:r>
    </w:p>
    <w:p>
      <w:pPr>
        <w:spacing w:after="0" w:line="254" w:lineRule="auto"/>
        <w:jc w:val="both"/>
        <w:rPr>
          <w:sz w:val="28"/>
        </w:rPr>
        <w:sectPr>
          <w:type w:val="continuous"/>
          <w:pgSz w:w="11910" w:h="16850"/>
          <w:pgMar w:top="1120" w:bottom="280" w:left="1540" w:right="540"/>
        </w:sectPr>
      </w:pPr>
    </w:p>
    <w:p>
      <w:pPr>
        <w:pStyle w:val="ListParagraph"/>
        <w:numPr>
          <w:ilvl w:val="0"/>
          <w:numId w:val="2"/>
        </w:numPr>
        <w:tabs>
          <w:tab w:pos="1175" w:val="left" w:leader="none"/>
        </w:tabs>
        <w:spacing w:line="254" w:lineRule="auto" w:before="61" w:after="0"/>
        <w:ind w:left="162" w:right="299" w:firstLine="719"/>
        <w:jc w:val="both"/>
        <w:rPr>
          <w:sz w:val="28"/>
        </w:rPr>
      </w:pPr>
      <w:r>
        <w:rPr>
          <w:sz w:val="28"/>
        </w:rPr>
        <w:t>Ông Bùi Văn B, sinh năm 1980 (em trai bị hại); địa chỉ: Tổ 6, phường T, quận H, thành phố H Phòng. Có mặt.</w:t>
      </w:r>
    </w:p>
    <w:p>
      <w:pPr>
        <w:spacing w:before="120"/>
        <w:ind w:left="881" w:right="0" w:firstLine="0"/>
        <w:jc w:val="both"/>
        <w:rPr>
          <w:i/>
          <w:sz w:val="28"/>
        </w:rPr>
      </w:pPr>
      <w:r>
        <w:rPr>
          <w:i/>
          <w:color w:val="FF0000"/>
          <w:spacing w:val="-2"/>
          <w:sz w:val="28"/>
        </w:rPr>
        <w:t>-</w:t>
      </w:r>
      <w:r>
        <w:rPr>
          <w:i/>
          <w:color w:val="FF0000"/>
          <w:spacing w:val="-15"/>
          <w:sz w:val="28"/>
        </w:rPr>
        <w:t> </w:t>
      </w:r>
      <w:r>
        <w:rPr>
          <w:i/>
          <w:color w:val="FF0000"/>
          <w:spacing w:val="-2"/>
          <w:sz w:val="28"/>
        </w:rPr>
        <w:t>Người</w:t>
      </w:r>
      <w:r>
        <w:rPr>
          <w:i/>
          <w:color w:val="FF0000"/>
          <w:spacing w:val="-14"/>
          <w:sz w:val="28"/>
        </w:rPr>
        <w:t> </w:t>
      </w:r>
      <w:r>
        <w:rPr>
          <w:i/>
          <w:color w:val="FF0000"/>
          <w:spacing w:val="-2"/>
          <w:sz w:val="28"/>
        </w:rPr>
        <w:t>có</w:t>
      </w:r>
      <w:r>
        <w:rPr>
          <w:i/>
          <w:color w:val="FF0000"/>
          <w:spacing w:val="-12"/>
          <w:sz w:val="28"/>
        </w:rPr>
        <w:t> </w:t>
      </w:r>
      <w:r>
        <w:rPr>
          <w:i/>
          <w:color w:val="FF0000"/>
          <w:spacing w:val="-2"/>
          <w:sz w:val="28"/>
        </w:rPr>
        <w:t>quyền</w:t>
      </w:r>
      <w:r>
        <w:rPr>
          <w:i/>
          <w:color w:val="FF0000"/>
          <w:spacing w:val="-14"/>
          <w:sz w:val="28"/>
        </w:rPr>
        <w:t> </w:t>
      </w:r>
      <w:r>
        <w:rPr>
          <w:i/>
          <w:color w:val="FF0000"/>
          <w:spacing w:val="-2"/>
          <w:sz w:val="28"/>
        </w:rPr>
        <w:t>lợi,</w:t>
      </w:r>
      <w:r>
        <w:rPr>
          <w:i/>
          <w:color w:val="FF0000"/>
          <w:spacing w:val="-13"/>
          <w:sz w:val="28"/>
        </w:rPr>
        <w:t> </w:t>
      </w:r>
      <w:r>
        <w:rPr>
          <w:i/>
          <w:color w:val="FF0000"/>
          <w:spacing w:val="-2"/>
          <w:sz w:val="28"/>
        </w:rPr>
        <w:t>nghĩa</w:t>
      </w:r>
      <w:r>
        <w:rPr>
          <w:i/>
          <w:color w:val="FF0000"/>
          <w:spacing w:val="-14"/>
          <w:sz w:val="28"/>
        </w:rPr>
        <w:t> </w:t>
      </w:r>
      <w:r>
        <w:rPr>
          <w:i/>
          <w:color w:val="FF0000"/>
          <w:spacing w:val="-2"/>
          <w:sz w:val="28"/>
        </w:rPr>
        <w:t>vụ</w:t>
      </w:r>
      <w:r>
        <w:rPr>
          <w:i/>
          <w:color w:val="FF0000"/>
          <w:spacing w:val="-14"/>
          <w:sz w:val="28"/>
        </w:rPr>
        <w:t> </w:t>
      </w:r>
      <w:r>
        <w:rPr>
          <w:i/>
          <w:color w:val="FF0000"/>
          <w:spacing w:val="-2"/>
          <w:sz w:val="28"/>
        </w:rPr>
        <w:t>liên</w:t>
      </w:r>
      <w:r>
        <w:rPr>
          <w:i/>
          <w:color w:val="FF0000"/>
          <w:spacing w:val="-13"/>
          <w:sz w:val="28"/>
        </w:rPr>
        <w:t> </w:t>
      </w:r>
      <w:r>
        <w:rPr>
          <w:i/>
          <w:color w:val="FF0000"/>
          <w:spacing w:val="-4"/>
          <w:sz w:val="28"/>
        </w:rPr>
        <w:t>quan:</w:t>
      </w:r>
    </w:p>
    <w:p>
      <w:pPr>
        <w:pStyle w:val="ListParagraph"/>
        <w:numPr>
          <w:ilvl w:val="0"/>
          <w:numId w:val="3"/>
        </w:numPr>
        <w:tabs>
          <w:tab w:pos="1166" w:val="left" w:leader="none"/>
        </w:tabs>
        <w:spacing w:line="254" w:lineRule="auto" w:before="136" w:after="0"/>
        <w:ind w:left="162" w:right="305" w:firstLine="719"/>
        <w:jc w:val="both"/>
        <w:rPr>
          <w:sz w:val="28"/>
        </w:rPr>
      </w:pPr>
      <w:r>
        <w:rPr>
          <w:sz w:val="28"/>
        </w:rPr>
        <w:t>Ông Trần Văn P, sinh năm 1977 (Công ty CPTM và VT Biển Falon); địa chỉ: Số 5/176 P, phường Đ1, quận H, thành phố H Phòng. Có mặt.</w:t>
      </w:r>
    </w:p>
    <w:p>
      <w:pPr>
        <w:pStyle w:val="ListParagraph"/>
        <w:numPr>
          <w:ilvl w:val="0"/>
          <w:numId w:val="3"/>
        </w:numPr>
        <w:tabs>
          <w:tab w:pos="1163" w:val="left" w:leader="none"/>
        </w:tabs>
        <w:spacing w:line="252" w:lineRule="auto" w:before="119" w:after="0"/>
        <w:ind w:left="162" w:right="294" w:firstLine="719"/>
        <w:jc w:val="both"/>
        <w:rPr>
          <w:sz w:val="28"/>
        </w:rPr>
      </w:pPr>
      <w:r>
        <w:rPr>
          <w:sz w:val="28"/>
        </w:rPr>
        <w:t>Ông</w:t>
      </w:r>
      <w:r>
        <w:rPr>
          <w:spacing w:val="-2"/>
          <w:sz w:val="28"/>
        </w:rPr>
        <w:t> </w:t>
      </w:r>
      <w:r>
        <w:rPr>
          <w:sz w:val="28"/>
        </w:rPr>
        <w:t>Nguyễn</w:t>
      </w:r>
      <w:r>
        <w:rPr>
          <w:spacing w:val="-2"/>
          <w:sz w:val="28"/>
        </w:rPr>
        <w:t> </w:t>
      </w:r>
      <w:r>
        <w:rPr>
          <w:sz w:val="28"/>
        </w:rPr>
        <w:t>Minh</w:t>
      </w:r>
      <w:r>
        <w:rPr>
          <w:spacing w:val="-2"/>
          <w:sz w:val="28"/>
        </w:rPr>
        <w:t> </w:t>
      </w:r>
      <w:r>
        <w:rPr>
          <w:sz w:val="28"/>
        </w:rPr>
        <w:t>H,</w:t>
      </w:r>
      <w:r>
        <w:rPr>
          <w:spacing w:val="-4"/>
          <w:sz w:val="28"/>
        </w:rPr>
        <w:t> </w:t>
      </w:r>
      <w:r>
        <w:rPr>
          <w:sz w:val="28"/>
        </w:rPr>
        <w:t>sinh</w:t>
      </w:r>
      <w:r>
        <w:rPr>
          <w:spacing w:val="-2"/>
          <w:sz w:val="28"/>
        </w:rPr>
        <w:t> </w:t>
      </w:r>
      <w:r>
        <w:rPr>
          <w:sz w:val="28"/>
        </w:rPr>
        <w:t>năm</w:t>
      </w:r>
      <w:r>
        <w:rPr>
          <w:spacing w:val="-8"/>
          <w:sz w:val="28"/>
        </w:rPr>
        <w:t> </w:t>
      </w:r>
      <w:r>
        <w:rPr>
          <w:sz w:val="28"/>
        </w:rPr>
        <w:t>1978</w:t>
      </w:r>
      <w:r>
        <w:rPr>
          <w:spacing w:val="-1"/>
          <w:sz w:val="28"/>
        </w:rPr>
        <w:t> </w:t>
      </w:r>
      <w:r>
        <w:rPr>
          <w:sz w:val="28"/>
        </w:rPr>
        <w:t>(Công ty CPTM và VT Biển Falon); địa chỉ: Số 36/B1 chung cư P6, phường Đ 1, quận H, thành phố H Phòng.</w:t>
      </w:r>
      <w:r>
        <w:rPr>
          <w:spacing w:val="80"/>
          <w:sz w:val="28"/>
        </w:rPr>
        <w:t> </w:t>
      </w:r>
      <w:r>
        <w:rPr>
          <w:sz w:val="28"/>
        </w:rPr>
        <w:t>Vắng </w:t>
      </w:r>
      <w:r>
        <w:rPr>
          <w:spacing w:val="-4"/>
          <w:sz w:val="28"/>
        </w:rPr>
        <w:t>mặt.</w:t>
      </w:r>
    </w:p>
    <w:p>
      <w:pPr>
        <w:spacing w:before="126"/>
        <w:ind w:left="763" w:right="90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137"/>
        <w:ind w:right="312"/>
      </w:pPr>
      <w:r>
        <w:rPr/>
        <w:t>Theo các</w:t>
      </w:r>
      <w:r>
        <w:rPr>
          <w:spacing w:val="-1"/>
        </w:rPr>
        <w:t> </w:t>
      </w:r>
      <w:r>
        <w:rPr/>
        <w:t>tài liệu có trong hồ sơ</w:t>
      </w:r>
      <w:r>
        <w:rPr>
          <w:spacing w:val="-1"/>
        </w:rPr>
        <w:t> </w:t>
      </w:r>
      <w:r>
        <w:rPr/>
        <w:t>vụ án và diễn biến tại phiên tòa, nội dung vụ án được tóm tắt như sau:</w:t>
      </w:r>
    </w:p>
    <w:p>
      <w:pPr>
        <w:pStyle w:val="BodyText"/>
        <w:spacing w:line="254" w:lineRule="auto" w:before="119"/>
        <w:ind w:right="296"/>
      </w:pPr>
      <w:r>
        <w:rPr/>
        <w:t>Chiều ngày 21/10/2021, Bùi Duy C là lái xe của Công ty cổ phần thương</w:t>
      </w:r>
      <w:r>
        <w:rPr>
          <w:spacing w:val="40"/>
        </w:rPr>
        <w:t> </w:t>
      </w:r>
      <w:r>
        <w:rPr/>
        <w:t>mại và</w:t>
      </w:r>
      <w:r>
        <w:rPr>
          <w:spacing w:val="-1"/>
        </w:rPr>
        <w:t> </w:t>
      </w:r>
      <w:r>
        <w:rPr/>
        <w:t>vận tải biển Falcon,</w:t>
      </w:r>
      <w:r>
        <w:rPr>
          <w:spacing w:val="-2"/>
        </w:rPr>
        <w:t> </w:t>
      </w:r>
      <w:r>
        <w:rPr/>
        <w:t>được Công</w:t>
      </w:r>
      <w:r>
        <w:rPr>
          <w:spacing w:val="-1"/>
        </w:rPr>
        <w:t> </w:t>
      </w:r>
      <w:r>
        <w:rPr/>
        <w:t>ty</w:t>
      </w:r>
      <w:r>
        <w:rPr>
          <w:spacing w:val="-4"/>
        </w:rPr>
        <w:t> </w:t>
      </w:r>
      <w:r>
        <w:rPr/>
        <w:t>giao nhiệm</w:t>
      </w:r>
      <w:r>
        <w:rPr>
          <w:spacing w:val="-5"/>
        </w:rPr>
        <w:t> </w:t>
      </w:r>
      <w:r>
        <w:rPr/>
        <w:t>vụ điều</w:t>
      </w:r>
      <w:r>
        <w:rPr>
          <w:spacing w:val="-1"/>
        </w:rPr>
        <w:t> </w:t>
      </w:r>
      <w:r>
        <w:rPr/>
        <w:t>khiển xe</w:t>
      </w:r>
      <w:r>
        <w:rPr>
          <w:spacing w:val="-1"/>
        </w:rPr>
        <w:t> </w:t>
      </w:r>
      <w:r>
        <w:rPr/>
        <w:t>ô tô đầu kéo BKS 15C-32797, kéo theo rơmoóc BKS 15R-14167 đi lấy hàng ở khu vực</w:t>
      </w:r>
      <w:r>
        <w:rPr>
          <w:spacing w:val="-1"/>
        </w:rPr>
        <w:t> </w:t>
      </w:r>
      <w:r>
        <w:rPr/>
        <w:t>phường Quán Toan, quận Hồng Bàng, thành phố H Phòng để chở về kho H An thuộc khu công nghiệp Đình Vũ, phường Đông H 2, quận H An, thành phố H Phòng. Đến khoảng 16 giờ 50 phút cùng ngày, C điều khiển xe ô tô đi trên đường Đình Vũ hướng từ cầu vượt Đình Vũ đi phà Đình Vũ và rẽ pH chuyển hướng vào đường 34m để về kho H An. Lúc này, C bật xi nhan bên pH, giảm tốc độ xuống khoảng 15-20km/h, quan sát qua gương chiếu hậu và điều khiển xe rẽ pH vào đường 34m. Cùng lúc đó, trên đường Đình Vũ, cùng chiều với xe ô tô do C điều khiển, ông Bùi Văn H, sinh năm 1966, trú tại: Tổ 6, phường Tràng Cát, quận H An, thành phố H Phòng cũng điều khiển xe máy điện đi vào khu vực ngã ba đường Đình Vũ và đường 34m theo hướng đi phà Đình Vũ, dẫn đến phía trước bên pH (bên phụ) xe ô tô BKS</w:t>
      </w:r>
      <w:r>
        <w:rPr>
          <w:spacing w:val="-1"/>
        </w:rPr>
        <w:t> </w:t>
      </w:r>
      <w:r>
        <w:rPr/>
        <w:t>15C-32797 do C điều khiển va</w:t>
      </w:r>
      <w:r>
        <w:rPr>
          <w:spacing w:val="-1"/>
        </w:rPr>
        <w:t> </w:t>
      </w:r>
      <w:r>
        <w:rPr/>
        <w:t>chạm</w:t>
      </w:r>
      <w:r>
        <w:rPr>
          <w:spacing w:val="-2"/>
        </w:rPr>
        <w:t> </w:t>
      </w:r>
      <w:r>
        <w:rPr/>
        <w:t>với xe máy</w:t>
      </w:r>
      <w:r>
        <w:rPr>
          <w:spacing w:val="-4"/>
        </w:rPr>
        <w:t> </w:t>
      </w:r>
      <w:r>
        <w:rPr/>
        <w:t>điện do</w:t>
      </w:r>
      <w:r>
        <w:rPr>
          <w:spacing w:val="-1"/>
        </w:rPr>
        <w:t> </w:t>
      </w:r>
      <w:r>
        <w:rPr/>
        <w:t>ông H</w:t>
      </w:r>
      <w:r>
        <w:rPr>
          <w:spacing w:val="-1"/>
        </w:rPr>
        <w:t> </w:t>
      </w:r>
      <w:r>
        <w:rPr/>
        <w:t>điều khiển, làm ông H ngã ra đường. C tiếp tục điều khiển xe ô tô đi vào đường 34m thì nghe có tiếng người dân hô “có người ngã kìa” lúc này C cho xe dừng lại cách vị trí va chạm khoảng 50m. C xuống xe đi về khu vực ngã 3 thì thấy ông H đang nằm bất tỉnh, bên cạnh có 01 chiếc xe máy điện và có đông người dân đứng xung quanh,</w:t>
      </w:r>
      <w:r>
        <w:rPr>
          <w:spacing w:val="40"/>
        </w:rPr>
        <w:t> </w:t>
      </w:r>
      <w:r>
        <w:rPr/>
        <w:t>sau đó mọi người đưa ông H đi cấp cứu. Tại vị trí xe máy điện đổ có một số chỗ đường bị nứt gãy</w:t>
      </w:r>
      <w:r>
        <w:rPr>
          <w:spacing w:val="-1"/>
        </w:rPr>
        <w:t> </w:t>
      </w:r>
      <w:r>
        <w:rPr/>
        <w:t>và đọng nước, C nghĩ ông H đi vào nên bị ngã, chứ không pH</w:t>
      </w:r>
      <w:r>
        <w:rPr>
          <w:spacing w:val="-1"/>
        </w:rPr>
        <w:t> </w:t>
      </w:r>
      <w:r>
        <w:rPr/>
        <w:t>do va chạm giao thông, nên C đã quay lại tiếp tục điều khiển xe về bãi để trả hàng. Khoảng 07 giờ ngày 22/10/2021, khi C đang ngủ thì anh Trần Văn Phòng, sinh</w:t>
      </w:r>
      <w:r>
        <w:rPr>
          <w:spacing w:val="40"/>
        </w:rPr>
        <w:t> </w:t>
      </w:r>
      <w:r>
        <w:rPr/>
        <w:t>năm</w:t>
      </w:r>
      <w:r>
        <w:rPr>
          <w:spacing w:val="-2"/>
        </w:rPr>
        <w:t> </w:t>
      </w:r>
      <w:r>
        <w:rPr/>
        <w:t>1977, trú tại: số 5/176 Phương Lưu, phường Đông H 1,</w:t>
      </w:r>
      <w:r>
        <w:rPr>
          <w:spacing w:val="-1"/>
        </w:rPr>
        <w:t> </w:t>
      </w:r>
      <w:r>
        <w:rPr/>
        <w:t>quận H An, thành phố H Phòng (là quản lý của Công ty) đến gọi và cho C xem 01 đoạn video trên mạng ghi lại hình ảnh liên quan đến vụ tai nạn giao thông vào chiều ngày 21/10/2021 tại khu vực ngã ba đường Đình Vũ và đường 34m. Sau khi xem xong đoạn video,</w:t>
      </w:r>
      <w:r>
        <w:rPr>
          <w:spacing w:val="26"/>
        </w:rPr>
        <w:t> </w:t>
      </w:r>
      <w:r>
        <w:rPr/>
        <w:t>C</w:t>
      </w:r>
      <w:r>
        <w:rPr>
          <w:spacing w:val="40"/>
        </w:rPr>
        <w:t> </w:t>
      </w:r>
      <w:r>
        <w:rPr/>
        <w:t>đã đến ngay</w:t>
      </w:r>
      <w:r>
        <w:rPr>
          <w:spacing w:val="-4"/>
        </w:rPr>
        <w:t> </w:t>
      </w:r>
      <w:r>
        <w:rPr/>
        <w:t>Công an quận H</w:t>
      </w:r>
      <w:r>
        <w:rPr>
          <w:spacing w:val="-1"/>
        </w:rPr>
        <w:t> </w:t>
      </w:r>
      <w:r>
        <w:rPr/>
        <w:t>An trình diện. Tại đây, C được thông báo là</w:t>
      </w:r>
      <w:r>
        <w:rPr>
          <w:spacing w:val="-1"/>
        </w:rPr>
        <w:t> </w:t>
      </w:r>
      <w:r>
        <w:rPr/>
        <w:t>ông H</w:t>
      </w:r>
      <w:r>
        <w:rPr>
          <w:spacing w:val="-1"/>
        </w:rPr>
        <w:t> </w:t>
      </w:r>
      <w:r>
        <w:rPr/>
        <w:t>đã tử vong vào chiều tối ngày 21/10/2021 do tai nạn giao thông.</w:t>
      </w:r>
    </w:p>
    <w:p>
      <w:pPr>
        <w:spacing w:after="0" w:line="254" w:lineRule="auto"/>
        <w:sectPr>
          <w:pgSz w:w="11910" w:h="16850"/>
          <w:pgMar w:top="1080" w:bottom="280" w:left="1540" w:right="540"/>
        </w:sectPr>
      </w:pPr>
    </w:p>
    <w:p>
      <w:pPr>
        <w:pStyle w:val="BodyText"/>
        <w:spacing w:line="254" w:lineRule="auto" w:before="61"/>
        <w:ind w:right="297"/>
      </w:pPr>
      <w:r>
        <w:rPr/>
        <w:t>Ngày 22/10/2021, C giao nộp cho Cơ quan điều tra 01 giấy phép lái xe hạng FC số 310216002683 mang tên Bùi Duy C, cấp ngày 20/5/2021 và khai nhận: C</w:t>
      </w:r>
      <w:r>
        <w:rPr>
          <w:spacing w:val="40"/>
        </w:rPr>
        <w:t> </w:t>
      </w:r>
      <w:r>
        <w:rPr/>
        <w:t>chỉ có giấy phép lái xe mô tô hạng A1. Khoảng tháng 8/2021, C thấy có người (không xác</w:t>
      </w:r>
      <w:r>
        <w:rPr>
          <w:spacing w:val="-1"/>
        </w:rPr>
        <w:t> </w:t>
      </w:r>
      <w:r>
        <w:rPr/>
        <w:t>định được lai lịch địa chỉ) quảng cáo trên mạng Facebook là có thể làm giấy phép lái xe theo yêu cầu. C đã liên hệ để làm 01 giấy phép lái xe hạng FC với giá 1.500.000 đồng, mục đích là để đi xin việc làm. Khoảng một tuần sau có một người không quen biết gọi điện báo là bên vận chuyển giao giấy phép lái xe, C đã nhận giấy phép lái xe và thanh toán số tiền 1.500.000 đồng cho người này. Sau khi có giấy phép lái xe, khoảng đầu tháng 10/2021, C đã đến Công ty cổ phần thương mại và vận tải biển Falcon để xin việc. Tại Công ty, C đã gặp và đưa giấy phép lái xe mua được cho anh Trần Văn Phòng xem và C đã chụp ảnh giấy phép lái xe gửi qua mạng zalo cho anh Phòng. Sau khi trực tiếp xem giấy phép lái xe và kiểm tra tay lái xe đầu kéo của C, thấy đảm bảo đủ yêu cầu nên anh Phòng đã làm thủ tục trình Giám đốc Công ty ký hợp đồng với C vào làm lái xe cho Công ty từ ngày </w:t>
      </w:r>
      <w:r>
        <w:rPr>
          <w:spacing w:val="-2"/>
        </w:rPr>
        <w:t>05/10/2021.</w:t>
      </w:r>
    </w:p>
    <w:p>
      <w:pPr>
        <w:pStyle w:val="ListParagraph"/>
        <w:numPr>
          <w:ilvl w:val="0"/>
          <w:numId w:val="4"/>
        </w:numPr>
        <w:tabs>
          <w:tab w:pos="1050" w:val="left" w:leader="none"/>
        </w:tabs>
        <w:spacing w:line="254" w:lineRule="auto" w:before="102" w:after="0"/>
        <w:ind w:left="162" w:right="304" w:firstLine="719"/>
        <w:jc w:val="both"/>
        <w:rPr>
          <w:sz w:val="28"/>
        </w:rPr>
      </w:pPr>
      <w:r>
        <w:rPr>
          <w:sz w:val="28"/>
        </w:rPr>
        <w:t>Tại Kết luận giám</w:t>
      </w:r>
      <w:r>
        <w:rPr>
          <w:spacing w:val="-2"/>
          <w:sz w:val="28"/>
        </w:rPr>
        <w:t> </w:t>
      </w:r>
      <w:r>
        <w:rPr>
          <w:sz w:val="28"/>
        </w:rPr>
        <w:t>định pháp y</w:t>
      </w:r>
      <w:r>
        <w:rPr>
          <w:spacing w:val="-1"/>
          <w:sz w:val="28"/>
        </w:rPr>
        <w:t> </w:t>
      </w:r>
      <w:r>
        <w:rPr>
          <w:sz w:val="28"/>
        </w:rPr>
        <w:t>về tử thi số 286 ngày</w:t>
      </w:r>
      <w:r>
        <w:rPr>
          <w:spacing w:val="-1"/>
          <w:sz w:val="28"/>
        </w:rPr>
        <w:t> </w:t>
      </w:r>
      <w:r>
        <w:rPr>
          <w:sz w:val="28"/>
        </w:rPr>
        <w:t>27/10/2021 của Trung tâm pháp y H Phòng, kết luận: Nạn nhân Bùi Văn H bị chấn thương khung chậu gây gãy vỡ phức tạp xương khung chậu hai bên.</w:t>
      </w:r>
    </w:p>
    <w:p>
      <w:pPr>
        <w:pStyle w:val="ListParagraph"/>
        <w:numPr>
          <w:ilvl w:val="0"/>
          <w:numId w:val="4"/>
        </w:numPr>
        <w:tabs>
          <w:tab w:pos="1086" w:val="left" w:leader="none"/>
        </w:tabs>
        <w:spacing w:line="254" w:lineRule="auto" w:before="116" w:after="0"/>
        <w:ind w:left="162" w:right="306" w:firstLine="719"/>
        <w:jc w:val="both"/>
        <w:rPr>
          <w:sz w:val="28"/>
        </w:rPr>
      </w:pPr>
      <w:r>
        <w:rPr>
          <w:sz w:val="28"/>
        </w:rPr>
        <w:t>Nguyên nhân chết: Nạn nhân bị tai nạn giao thông chết vì chấn thương khung chậu nặng. Các thương tích trên có đặc điểm do tác động tương hỗ trực tiếp với vật tày gây nên.</w:t>
      </w:r>
    </w:p>
    <w:p>
      <w:pPr>
        <w:pStyle w:val="ListParagraph"/>
        <w:numPr>
          <w:ilvl w:val="0"/>
          <w:numId w:val="4"/>
        </w:numPr>
        <w:tabs>
          <w:tab w:pos="1050" w:val="left" w:leader="none"/>
        </w:tabs>
        <w:spacing w:line="254" w:lineRule="auto" w:before="116" w:after="0"/>
        <w:ind w:left="162" w:right="301" w:firstLine="719"/>
        <w:jc w:val="both"/>
        <w:rPr>
          <w:sz w:val="28"/>
        </w:rPr>
      </w:pPr>
      <w:r>
        <w:rPr>
          <w:sz w:val="28"/>
        </w:rPr>
        <w:t>Tại Kết luận giám</w:t>
      </w:r>
      <w:r>
        <w:rPr>
          <w:spacing w:val="-2"/>
          <w:sz w:val="28"/>
        </w:rPr>
        <w:t> </w:t>
      </w:r>
      <w:r>
        <w:rPr>
          <w:sz w:val="28"/>
        </w:rPr>
        <w:t>định số 137 ngày</w:t>
      </w:r>
      <w:r>
        <w:rPr>
          <w:spacing w:val="-1"/>
          <w:sz w:val="28"/>
        </w:rPr>
        <w:t> </w:t>
      </w:r>
      <w:r>
        <w:rPr>
          <w:sz w:val="28"/>
        </w:rPr>
        <w:t>09/9/2022 của Phòng kỹ</w:t>
      </w:r>
      <w:r>
        <w:rPr>
          <w:spacing w:val="-1"/>
          <w:sz w:val="28"/>
        </w:rPr>
        <w:t> </w:t>
      </w:r>
      <w:r>
        <w:rPr>
          <w:sz w:val="28"/>
        </w:rPr>
        <w:t>thuật hình sự, Công an thành phố H Phòng, kết luận đối với Giấy pháp lái xe hạng FC số 310216002683 của Bùi Duy C giao nộp cho Cơ quan điều tra:</w:t>
      </w:r>
    </w:p>
    <w:p>
      <w:pPr>
        <w:pStyle w:val="BodyText"/>
        <w:spacing w:line="254" w:lineRule="auto" w:before="117"/>
        <w:ind w:right="299"/>
      </w:pPr>
      <w:r>
        <w:rPr/>
        <w:t>+ Hình dấu tròn Sở giao thông vận tải thành phố H Phòng trên Giấy</w:t>
      </w:r>
      <w:r>
        <w:rPr>
          <w:spacing w:val="-1"/>
        </w:rPr>
        <w:t> </w:t>
      </w:r>
      <w:r>
        <w:rPr/>
        <w:t>phép lái xe cần giám định ký kiệu A so với 05 mẫu dấu tròn do Sở giao thông vận tải thành phố H Phòng cung cấp trên tài liệu mẫu so sách ký hiệu M là không pH do cùng một con dấu đóng ra.</w:t>
      </w:r>
    </w:p>
    <w:p>
      <w:pPr>
        <w:pStyle w:val="BodyText"/>
        <w:spacing w:line="254" w:lineRule="auto"/>
        <w:ind w:right="307"/>
      </w:pPr>
      <w:r>
        <w:rPr/>
        <w:t>+</w:t>
      </w:r>
      <w:r>
        <w:rPr>
          <w:spacing w:val="-2"/>
        </w:rPr>
        <w:t> </w:t>
      </w:r>
      <w:r>
        <w:rPr/>
        <w:t>Chữ</w:t>
      </w:r>
      <w:r>
        <w:rPr>
          <w:spacing w:val="-4"/>
        </w:rPr>
        <w:t> </w:t>
      </w:r>
      <w:r>
        <w:rPr/>
        <w:t>ký</w:t>
      </w:r>
      <w:r>
        <w:rPr>
          <w:spacing w:val="-1"/>
        </w:rPr>
        <w:t> </w:t>
      </w:r>
      <w:r>
        <w:rPr/>
        <w:t>mang</w:t>
      </w:r>
      <w:r>
        <w:rPr>
          <w:spacing w:val="-2"/>
        </w:rPr>
        <w:t> </w:t>
      </w:r>
      <w:r>
        <w:rPr/>
        <w:t>tên</w:t>
      </w:r>
      <w:r>
        <w:rPr>
          <w:spacing w:val="-1"/>
        </w:rPr>
        <w:t> </w:t>
      </w:r>
      <w:r>
        <w:rPr/>
        <w:t>Nguyễn</w:t>
      </w:r>
      <w:r>
        <w:rPr>
          <w:spacing w:val="-1"/>
        </w:rPr>
        <w:t> </w:t>
      </w:r>
      <w:r>
        <w:rPr/>
        <w:t>Quang</w:t>
      </w:r>
      <w:r>
        <w:rPr>
          <w:spacing w:val="-1"/>
        </w:rPr>
        <w:t> </w:t>
      </w:r>
      <w:r>
        <w:rPr/>
        <w:t>Hiếu</w:t>
      </w:r>
      <w:r>
        <w:rPr>
          <w:spacing w:val="-2"/>
        </w:rPr>
        <w:t> </w:t>
      </w:r>
      <w:r>
        <w:rPr/>
        <w:t>trên</w:t>
      </w:r>
      <w:r>
        <w:rPr>
          <w:spacing w:val="-1"/>
        </w:rPr>
        <w:t> </w:t>
      </w:r>
      <w:r>
        <w:rPr/>
        <w:t>Giấy</w:t>
      </w:r>
      <w:r>
        <w:rPr>
          <w:spacing w:val="-4"/>
        </w:rPr>
        <w:t> </w:t>
      </w:r>
      <w:r>
        <w:rPr/>
        <w:t>phép</w:t>
      </w:r>
      <w:r>
        <w:rPr>
          <w:spacing w:val="-2"/>
        </w:rPr>
        <w:t> </w:t>
      </w:r>
      <w:r>
        <w:rPr/>
        <w:t>lái</w:t>
      </w:r>
      <w:r>
        <w:rPr>
          <w:spacing w:val="-2"/>
        </w:rPr>
        <w:t> </w:t>
      </w:r>
      <w:r>
        <w:rPr/>
        <w:t>xe</w:t>
      </w:r>
      <w:r>
        <w:rPr>
          <w:spacing w:val="-1"/>
        </w:rPr>
        <w:t> </w:t>
      </w:r>
      <w:r>
        <w:rPr/>
        <w:t>cần</w:t>
      </w:r>
      <w:r>
        <w:rPr>
          <w:spacing w:val="-2"/>
        </w:rPr>
        <w:t> </w:t>
      </w:r>
      <w:r>
        <w:rPr/>
        <w:t>giám</w:t>
      </w:r>
      <w:r>
        <w:rPr>
          <w:spacing w:val="-6"/>
        </w:rPr>
        <w:t> </w:t>
      </w:r>
      <w:r>
        <w:rPr/>
        <w:t>định ký hiệu A so với mẫu chữ ký của đồng chí Nguyễn Quang Hiếu do Sở giao thông vận tải thành phố H Phòng cung cấp trên tài liệu mẫu so sánh ký hiệu M là không pH do cùng một người ký ra.</w:t>
      </w:r>
    </w:p>
    <w:p>
      <w:pPr>
        <w:pStyle w:val="BodyText"/>
        <w:spacing w:line="254" w:lineRule="auto"/>
        <w:ind w:right="299"/>
      </w:pPr>
      <w:r>
        <w:rPr/>
        <w:t>+ Giấy</w:t>
      </w:r>
      <w:r>
        <w:rPr>
          <w:spacing w:val="-2"/>
        </w:rPr>
        <w:t> </w:t>
      </w:r>
      <w:r>
        <w:rPr/>
        <w:t>phép lái xe</w:t>
      </w:r>
      <w:r>
        <w:rPr>
          <w:spacing w:val="-3"/>
        </w:rPr>
        <w:t> </w:t>
      </w:r>
      <w:r>
        <w:rPr/>
        <w:t>hạng FC</w:t>
      </w:r>
      <w:r>
        <w:rPr>
          <w:spacing w:val="-1"/>
        </w:rPr>
        <w:t> </w:t>
      </w:r>
      <w:r>
        <w:rPr/>
        <w:t>số 310216002683; họ tên: Bùi Duy C, ngày</w:t>
      </w:r>
      <w:r>
        <w:rPr>
          <w:spacing w:val="-2"/>
        </w:rPr>
        <w:t> </w:t>
      </w:r>
      <w:r>
        <w:rPr/>
        <w:t>sinh 21/01/1987, quốc tịch: Việt Nam, nơi cư trú: TT Tiên Lãng, Tiên Lãng, TP. H Phòng ghi ngày cấp 20/5/2021 và ghi nơi cấp: Sở giao thông vận tải thành phố H Phòng gửi giám định là giả.</w:t>
      </w:r>
    </w:p>
    <w:p>
      <w:pPr>
        <w:pStyle w:val="BodyText"/>
        <w:spacing w:line="254" w:lineRule="auto" w:before="113"/>
        <w:ind w:right="303"/>
      </w:pPr>
      <w:r>
        <w:rPr/>
        <w:t>Tại Cáo trạng số 69/CT- VKS ngày 09/11/2022, Viện Kiểm sát nhân dân quận H An</w:t>
      </w:r>
      <w:r>
        <w:rPr>
          <w:spacing w:val="80"/>
        </w:rPr>
        <w:t> </w:t>
      </w:r>
      <w:r>
        <w:rPr/>
        <w:t>truy tố bị cáo về tội Vi phạm quy định về tham gia giao thông đường bộ” theo điểm a khoản 2 Điều 260 của Bộ luật Hình sự và tội Sử dụng tài liệu giả của cơ quan, tổ chức” quy định tại khoản 1 Điều 341 Bộ luật Hình sự.</w:t>
      </w:r>
    </w:p>
    <w:p>
      <w:pPr>
        <w:spacing w:after="0" w:line="254" w:lineRule="auto"/>
        <w:sectPr>
          <w:pgSz w:w="11910" w:h="16850"/>
          <w:pgMar w:top="1080" w:bottom="280" w:left="1540" w:right="540"/>
        </w:sectPr>
      </w:pPr>
    </w:p>
    <w:p>
      <w:pPr>
        <w:pStyle w:val="BodyText"/>
        <w:spacing w:line="254" w:lineRule="auto" w:before="61"/>
        <w:ind w:right="307"/>
      </w:pPr>
      <w:r>
        <w:rPr/>
        <w:t>Tại phiên toà, bị cáo C đã khai nhận toàn bộ hành vi của mình như nội dung bản cáo trạng đã truy tố và đề nghị Hội đồng xét xử xem xét giảm nhẹ hình phạt cho bị cáo để bị cáo sớm được trở về với xã hội làm ăn lương thiện.</w:t>
      </w:r>
    </w:p>
    <w:p>
      <w:pPr>
        <w:pStyle w:val="BodyText"/>
        <w:spacing w:line="254" w:lineRule="auto" w:before="117"/>
        <w:ind w:right="299"/>
      </w:pPr>
      <w:r>
        <w:rPr>
          <w:color w:val="FF0000"/>
        </w:rPr>
        <w:t>Tại phiên tòa những người đại diện hợp pháp của bị hại là ông Bùi Văn</w:t>
      </w:r>
      <w:r>
        <w:rPr>
          <w:color w:val="FF0000"/>
          <w:spacing w:val="30"/>
        </w:rPr>
        <w:t> </w:t>
      </w:r>
      <w:r>
        <w:rPr>
          <w:color w:val="FF0000"/>
        </w:rPr>
        <w:t>Y; bà Bùi Thị Bím; ông Bùi Văn Biên có mặt và cùng trình bày quan điểm: Sự việc anh C xảy ra cũng không ai mong muốn, anh C đã bồi thường số tiền 110.00.000đồng và gia đình bị hại đã nhận đủ số tiền này. Gia đình bị hại cũng không có yêu cầu bồi thường khoản tiền dân sự nào khác đồng thời xin giảm nhẹ trách nhiệm hình sự bị cáo.</w:t>
      </w:r>
    </w:p>
    <w:p>
      <w:pPr>
        <w:pStyle w:val="BodyText"/>
        <w:spacing w:line="254" w:lineRule="auto" w:before="112"/>
        <w:ind w:right="300"/>
      </w:pPr>
      <w:r>
        <w:rPr>
          <w:color w:val="FF0000"/>
        </w:rPr>
        <w:t>Tại phiên tòa, người có quyền lợi nghĩa vụ liên quan là ông Trần Văn P có mặt tại phiên tòa và trình bày quan điểm:</w:t>
      </w:r>
      <w:r>
        <w:rPr>
          <w:color w:val="FF0000"/>
          <w:spacing w:val="26"/>
        </w:rPr>
        <w:t> </w:t>
      </w:r>
      <w:r>
        <w:rPr>
          <w:color w:val="FF0000"/>
        </w:rPr>
        <w:t>Sau khi kiểm tra trực tiếp giấy phép lái</w:t>
      </w:r>
      <w:r>
        <w:rPr>
          <w:color w:val="FF0000"/>
          <w:spacing w:val="40"/>
        </w:rPr>
        <w:t> </w:t>
      </w:r>
      <w:r>
        <w:rPr>
          <w:color w:val="FF0000"/>
        </w:rPr>
        <w:t>xe và kiểm</w:t>
      </w:r>
      <w:r>
        <w:rPr>
          <w:color w:val="FF0000"/>
          <w:spacing w:val="-1"/>
        </w:rPr>
        <w:t> </w:t>
      </w:r>
      <w:r>
        <w:rPr>
          <w:color w:val="FF0000"/>
        </w:rPr>
        <w:t>tra tay lái đầu kéo của C, thấy đảm</w:t>
      </w:r>
      <w:r>
        <w:rPr>
          <w:color w:val="FF0000"/>
          <w:spacing w:val="-1"/>
        </w:rPr>
        <w:t> </w:t>
      </w:r>
      <w:r>
        <w:rPr>
          <w:color w:val="FF0000"/>
        </w:rPr>
        <w:t>đủ điều kiện nên đã làm</w:t>
      </w:r>
      <w:r>
        <w:rPr>
          <w:color w:val="FF0000"/>
          <w:spacing w:val="-1"/>
        </w:rPr>
        <w:t> </w:t>
      </w:r>
      <w:r>
        <w:rPr>
          <w:color w:val="FF0000"/>
        </w:rPr>
        <w:t>thủ tục báo cáo Giám đốc Công ty cho C vào làm việc. Sự việc xẩy ra, Công ty đã cùng với bị cáo bồi thường cho gia đình bị hại số tiền 110.000.000đồng</w:t>
      </w:r>
    </w:p>
    <w:p>
      <w:pPr>
        <w:pStyle w:val="BodyText"/>
        <w:spacing w:line="252" w:lineRule="auto"/>
        <w:ind w:right="298"/>
      </w:pPr>
      <w:r>
        <w:rPr>
          <w:color w:val="FF0000"/>
        </w:rPr>
        <w:t>Tại phiên tòa người có quyền lợi, nghĩa vụ liên quan là ông Nguyễn Minh H đã được Tòa án triệu tập hợp lệ nhưng vắng mặt, nhưng đã có lời khai tại cơ quan điều tra phù hợp với lời khai của bị cáo.</w:t>
      </w:r>
    </w:p>
    <w:p>
      <w:pPr>
        <w:pStyle w:val="BodyText"/>
        <w:spacing w:line="254" w:lineRule="auto" w:before="126"/>
        <w:ind w:right="299"/>
      </w:pPr>
      <w:r>
        <w:rPr/>
        <w:t>Tại phiên tòa, đại diện Viện Kiểm sát nhân dân quận H An luận tội, giữ nguyên quyết định truy tố bị cáo như nội dung bản cáo trạng và đề nghị Hội đồng xét xử: Căn cứ điểm a khoản 2 Điều 260; khoản 1 Điều 341; </w:t>
      </w:r>
      <w:r>
        <w:rPr>
          <w:color w:val="FF0000"/>
        </w:rPr>
        <w:t>khoản 1 Điều 55;</w:t>
      </w:r>
      <w:r>
        <w:rPr>
          <w:color w:val="FF0000"/>
          <w:spacing w:val="40"/>
        </w:rPr>
        <w:t> </w:t>
      </w:r>
      <w:r>
        <w:rPr/>
        <w:t>điểm b, s khoản 1 khoản 2 Điều 51; Điều 38 của Bộ luật Hình sự, xử phạt: Bị cáo Bùi Duy C từ 36 đến 42 tháng tù về tội Vi phạm qui định về tham gia giao thông đường bộ; từ 06 đến 09 tháng tù về tội Sử dụng tài liệu giả của cơ quan, tổ chức. </w:t>
      </w:r>
      <w:r>
        <w:rPr>
          <w:color w:val="FF0000"/>
        </w:rPr>
        <w:t>Tổng hợp hình phạt của cả hai tội từ 42 đến 51 tháng tù. Thời hạn tù tính từ ngày bắt bị cáo đi chấp hành án.</w:t>
      </w:r>
    </w:p>
    <w:p>
      <w:pPr>
        <w:pStyle w:val="ListParagraph"/>
        <w:numPr>
          <w:ilvl w:val="0"/>
          <w:numId w:val="4"/>
        </w:numPr>
        <w:tabs>
          <w:tab w:pos="1046" w:val="left" w:leader="none"/>
        </w:tabs>
        <w:spacing w:line="240" w:lineRule="auto" w:before="109" w:after="0"/>
        <w:ind w:left="1045" w:right="0" w:hanging="165"/>
        <w:jc w:val="both"/>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pacing w:val="-5"/>
          <w:sz w:val="28"/>
        </w:rPr>
        <w:t>sự:</w:t>
      </w:r>
    </w:p>
    <w:p>
      <w:pPr>
        <w:pStyle w:val="BodyText"/>
        <w:spacing w:line="254" w:lineRule="auto" w:before="139"/>
        <w:ind w:right="300"/>
      </w:pPr>
      <w:r>
        <w:rPr/>
        <w:t>+ Bị cáo đã cùng với Công ty</w:t>
      </w:r>
      <w:r>
        <w:rPr>
          <w:spacing w:val="-1"/>
        </w:rPr>
        <w:t> </w:t>
      </w:r>
      <w:r>
        <w:rPr/>
        <w:t>cổ phần thương mại và vận tải biển Falcon bồi thường cho gia đình ông Bùi Văn H 110.000.000 đồng, bao gồm: Tiền mai táng phí, thiệt hại về tính mạng, tổn thất về tinh thần, tiền sửa chữa xe và các khoản chi phí khác. Đại diện gia đình bị hại đã nhận đủ số tiền trên và không có yêu cầu bồi thường dân sự nào khác đồng thời có đơn xin miễn truy cứu trách nhiệm hình sự cho</w:t>
      </w:r>
      <w:r>
        <w:rPr>
          <w:spacing w:val="-2"/>
        </w:rPr>
        <w:t> </w:t>
      </w:r>
      <w:r>
        <w:rPr/>
        <w:t>C,</w:t>
      </w:r>
      <w:r>
        <w:rPr>
          <w:spacing w:val="-3"/>
        </w:rPr>
        <w:t> </w:t>
      </w:r>
      <w:r>
        <w:rPr/>
        <w:t>nên</w:t>
      </w:r>
      <w:r>
        <w:rPr>
          <w:spacing w:val="-4"/>
        </w:rPr>
        <w:t> </w:t>
      </w:r>
      <w:r>
        <w:rPr/>
        <w:t>không</w:t>
      </w:r>
      <w:r>
        <w:rPr>
          <w:spacing w:val="-1"/>
        </w:rPr>
        <w:t> </w:t>
      </w:r>
      <w:r>
        <w:rPr/>
        <w:t>xem</w:t>
      </w:r>
      <w:r>
        <w:rPr>
          <w:spacing w:val="-5"/>
        </w:rPr>
        <w:t> </w:t>
      </w:r>
      <w:r>
        <w:rPr/>
        <w:t>xét</w:t>
      </w:r>
      <w:r>
        <w:rPr>
          <w:spacing w:val="-1"/>
        </w:rPr>
        <w:t> </w:t>
      </w:r>
      <w:r>
        <w:rPr/>
        <w:t>giải</w:t>
      </w:r>
      <w:r>
        <w:rPr>
          <w:spacing w:val="-5"/>
        </w:rPr>
        <w:t> </w:t>
      </w:r>
      <w:r>
        <w:rPr/>
        <w:t>quyết.</w:t>
      </w:r>
      <w:r>
        <w:rPr>
          <w:spacing w:val="-3"/>
        </w:rPr>
        <w:t> </w:t>
      </w:r>
      <w:r>
        <w:rPr/>
        <w:t>Tại</w:t>
      </w:r>
      <w:r>
        <w:rPr>
          <w:spacing w:val="-1"/>
        </w:rPr>
        <w:t> </w:t>
      </w:r>
      <w:r>
        <w:rPr/>
        <w:t>phiên</w:t>
      </w:r>
      <w:r>
        <w:rPr>
          <w:spacing w:val="-1"/>
        </w:rPr>
        <w:t> </w:t>
      </w:r>
      <w:r>
        <w:rPr/>
        <w:t>tòa</w:t>
      </w:r>
      <w:r>
        <w:rPr>
          <w:spacing w:val="-2"/>
        </w:rPr>
        <w:t> </w:t>
      </w:r>
      <w:r>
        <w:rPr/>
        <w:t>tất</w:t>
      </w:r>
      <w:r>
        <w:rPr>
          <w:spacing w:val="-1"/>
        </w:rPr>
        <w:t> </w:t>
      </w:r>
      <w:r>
        <w:rPr/>
        <w:t>cả</w:t>
      </w:r>
      <w:r>
        <w:rPr>
          <w:spacing w:val="-5"/>
        </w:rPr>
        <w:t> </w:t>
      </w:r>
      <w:r>
        <w:rPr/>
        <w:t>những</w:t>
      </w:r>
      <w:r>
        <w:rPr>
          <w:spacing w:val="-1"/>
        </w:rPr>
        <w:t> </w:t>
      </w:r>
      <w:r>
        <w:rPr/>
        <w:t>người</w:t>
      </w:r>
      <w:r>
        <w:rPr>
          <w:spacing w:val="-4"/>
        </w:rPr>
        <w:t> </w:t>
      </w:r>
      <w:r>
        <w:rPr/>
        <w:t>đại</w:t>
      </w:r>
      <w:r>
        <w:rPr>
          <w:spacing w:val="-1"/>
        </w:rPr>
        <w:t> </w:t>
      </w:r>
      <w:r>
        <w:rPr/>
        <w:t>diện</w:t>
      </w:r>
      <w:r>
        <w:rPr>
          <w:spacing w:val="-2"/>
        </w:rPr>
        <w:t> </w:t>
      </w:r>
      <w:r>
        <w:rPr/>
        <w:t>cho gia đình bị hại và ông Trần Văn P là đại diện Công ty CPTM và VT Biển Falon cùng xác nhận Công ty cổ phần thương mại và vận tải biển Falcon đã bồi thường cho gia đình ông Bùi Văn H số tiền 110.000.000 đồng.</w:t>
      </w:r>
    </w:p>
    <w:p>
      <w:pPr>
        <w:pStyle w:val="BodyText"/>
        <w:spacing w:line="254" w:lineRule="auto" w:before="109"/>
        <w:ind w:right="301"/>
      </w:pPr>
      <w:r>
        <w:rPr/>
        <w:t>+</w:t>
      </w:r>
      <w:r>
        <w:rPr>
          <w:spacing w:val="-2"/>
        </w:rPr>
        <w:t> </w:t>
      </w:r>
      <w:r>
        <w:rPr/>
        <w:t>Đối</w:t>
      </w:r>
      <w:r>
        <w:rPr>
          <w:spacing w:val="-1"/>
        </w:rPr>
        <w:t> </w:t>
      </w:r>
      <w:r>
        <w:rPr/>
        <w:t>với</w:t>
      </w:r>
      <w:r>
        <w:rPr>
          <w:spacing w:val="-1"/>
        </w:rPr>
        <w:t> </w:t>
      </w:r>
      <w:r>
        <w:rPr/>
        <w:t>xe</w:t>
      </w:r>
      <w:r>
        <w:rPr>
          <w:spacing w:val="-2"/>
        </w:rPr>
        <w:t> </w:t>
      </w:r>
      <w:r>
        <w:rPr/>
        <w:t>máy</w:t>
      </w:r>
      <w:r>
        <w:rPr>
          <w:spacing w:val="-6"/>
        </w:rPr>
        <w:t> </w:t>
      </w:r>
      <w:r>
        <w:rPr/>
        <w:t>điện</w:t>
      </w:r>
      <w:r>
        <w:rPr>
          <w:spacing w:val="-1"/>
        </w:rPr>
        <w:t> </w:t>
      </w:r>
      <w:r>
        <w:rPr/>
        <w:t>và</w:t>
      </w:r>
      <w:r>
        <w:rPr>
          <w:spacing w:val="-2"/>
        </w:rPr>
        <w:t> </w:t>
      </w:r>
      <w:r>
        <w:rPr/>
        <w:t>xe</w:t>
      </w:r>
      <w:r>
        <w:rPr>
          <w:spacing w:val="-2"/>
        </w:rPr>
        <w:t> </w:t>
      </w:r>
      <w:r>
        <w:rPr/>
        <w:t>ô</w:t>
      </w:r>
      <w:r>
        <w:rPr>
          <w:spacing w:val="-2"/>
        </w:rPr>
        <w:t> </w:t>
      </w:r>
      <w:r>
        <w:rPr/>
        <w:t>tô</w:t>
      </w:r>
      <w:r>
        <w:rPr>
          <w:spacing w:val="-1"/>
        </w:rPr>
        <w:t> </w:t>
      </w:r>
      <w:r>
        <w:rPr/>
        <w:t>đầu</w:t>
      </w:r>
      <w:r>
        <w:rPr>
          <w:spacing w:val="-1"/>
        </w:rPr>
        <w:t> </w:t>
      </w:r>
      <w:r>
        <w:rPr/>
        <w:t>kéo</w:t>
      </w:r>
      <w:r>
        <w:rPr>
          <w:spacing w:val="-5"/>
        </w:rPr>
        <w:t> </w:t>
      </w:r>
      <w:r>
        <w:rPr/>
        <w:t>BKS</w:t>
      </w:r>
      <w:r>
        <w:rPr>
          <w:spacing w:val="-2"/>
        </w:rPr>
        <w:t> </w:t>
      </w:r>
      <w:r>
        <w:rPr/>
        <w:t>15C-32797</w:t>
      </w:r>
      <w:r>
        <w:rPr>
          <w:spacing w:val="-1"/>
        </w:rPr>
        <w:t> </w:t>
      </w:r>
      <w:r>
        <w:rPr/>
        <w:t>bị</w:t>
      </w:r>
      <w:r>
        <w:rPr>
          <w:spacing w:val="-4"/>
        </w:rPr>
        <w:t> </w:t>
      </w:r>
      <w:r>
        <w:rPr/>
        <w:t>hư</w:t>
      </w:r>
      <w:r>
        <w:rPr>
          <w:spacing w:val="-3"/>
        </w:rPr>
        <w:t> </w:t>
      </w:r>
      <w:r>
        <w:rPr/>
        <w:t>hỏng</w:t>
      </w:r>
      <w:r>
        <w:rPr>
          <w:spacing w:val="-1"/>
        </w:rPr>
        <w:t> </w:t>
      </w:r>
      <w:r>
        <w:rPr/>
        <w:t>không đáng kể nên đại diện gia đình ông Bùi Văn H, Bùi Duy C và Công ty cổ phần thương mại và vận tải biển Falcon không yêu cầu giải quyết, nên không xem xét giải quyết.</w:t>
      </w:r>
    </w:p>
    <w:p>
      <w:pPr>
        <w:pStyle w:val="ListParagraph"/>
        <w:numPr>
          <w:ilvl w:val="0"/>
          <w:numId w:val="4"/>
        </w:numPr>
        <w:tabs>
          <w:tab w:pos="1046" w:val="left" w:leader="none"/>
        </w:tabs>
        <w:spacing w:line="240" w:lineRule="auto" w:before="113" w:after="0"/>
        <w:ind w:left="1045" w:right="0" w:hanging="165"/>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spacing w:after="0" w:line="240" w:lineRule="auto"/>
        <w:jc w:val="both"/>
        <w:rPr>
          <w:sz w:val="28"/>
        </w:rPr>
        <w:sectPr>
          <w:pgSz w:w="11910" w:h="16850"/>
          <w:pgMar w:top="1080" w:bottom="280" w:left="1540" w:right="540"/>
        </w:sectPr>
      </w:pPr>
    </w:p>
    <w:p>
      <w:pPr>
        <w:pStyle w:val="BodyText"/>
        <w:spacing w:line="254" w:lineRule="auto" w:before="61"/>
        <w:ind w:right="302"/>
      </w:pPr>
      <w:r>
        <w:rPr/>
        <w:t>+ Đối với 01 xe máy điện màu đen không mang biển kiểm soát. Ngày 15/12/2021, Cơ quan Cảnh sát điều tra, Công an quận H An đã trả lại cho chủ sở hữu hợp pháp là bà Bùi Thị Bím, sinh năm 1976, trú tại: Tổ 6, phường Tràng Cát, quận H An, thành phố H Phòng nên không xem xét giải quyết.</w:t>
      </w:r>
    </w:p>
    <w:p>
      <w:pPr>
        <w:pStyle w:val="BodyText"/>
        <w:spacing w:line="254" w:lineRule="auto" w:before="117"/>
        <w:ind w:right="298"/>
      </w:pPr>
      <w:r>
        <w:rPr/>
        <w:t>+ Đối với 01 xe ô tô đầu kéo BKS 15C-32797 kéo theo rơmoóc BKS 15R- 14167; 01 bản sao công chứng chứng nhận đăng ký xe ô tô BKS 15C-32797; 01 đăng ký sơmi rơmoóc BKS 15R-14167; 01 giấy chứng nhận kiểm định xe ô tô</w:t>
      </w:r>
      <w:r>
        <w:rPr>
          <w:spacing w:val="40"/>
        </w:rPr>
        <w:t> </w:t>
      </w:r>
      <w:r>
        <w:rPr/>
        <w:t>BKS</w:t>
      </w:r>
      <w:r>
        <w:rPr>
          <w:spacing w:val="-1"/>
        </w:rPr>
        <w:t> </w:t>
      </w:r>
      <w:r>
        <w:rPr/>
        <w:t>15C-32797,</w:t>
      </w:r>
      <w:r>
        <w:rPr>
          <w:spacing w:val="-2"/>
        </w:rPr>
        <w:t> </w:t>
      </w:r>
      <w:r>
        <w:rPr/>
        <w:t>01</w:t>
      </w:r>
      <w:r>
        <w:rPr>
          <w:spacing w:val="-4"/>
        </w:rPr>
        <w:t> </w:t>
      </w:r>
      <w:r>
        <w:rPr/>
        <w:t>giấy</w:t>
      </w:r>
      <w:r>
        <w:rPr>
          <w:spacing w:val="-5"/>
        </w:rPr>
        <w:t> </w:t>
      </w:r>
      <w:r>
        <w:rPr/>
        <w:t>chứng nhận</w:t>
      </w:r>
      <w:r>
        <w:rPr>
          <w:spacing w:val="-3"/>
        </w:rPr>
        <w:t> </w:t>
      </w:r>
      <w:r>
        <w:rPr/>
        <w:t>kiểm</w:t>
      </w:r>
      <w:r>
        <w:rPr>
          <w:spacing w:val="-4"/>
        </w:rPr>
        <w:t> </w:t>
      </w:r>
      <w:r>
        <w:rPr/>
        <w:t>định</w:t>
      </w:r>
      <w:r>
        <w:rPr>
          <w:spacing w:val="-4"/>
        </w:rPr>
        <w:t> </w:t>
      </w:r>
      <w:r>
        <w:rPr/>
        <w:t>sơmi rơmoóc</w:t>
      </w:r>
      <w:r>
        <w:rPr>
          <w:spacing w:val="-1"/>
        </w:rPr>
        <w:t> </w:t>
      </w:r>
      <w:r>
        <w:rPr/>
        <w:t>BKS</w:t>
      </w:r>
      <w:r>
        <w:rPr>
          <w:spacing w:val="-1"/>
        </w:rPr>
        <w:t> </w:t>
      </w:r>
      <w:r>
        <w:rPr/>
        <w:t>15R-14167; 01 giấy chứng nhận bảo hiểm bắt buộc TNDS xe ô tô; 01 giấy biên nhận thế chấp của Ngân hàng Bản Việt. Ngày 15/12/2021, Cơ quan Cảnh sát điều tra, Công an quận</w:t>
      </w:r>
      <w:r>
        <w:rPr>
          <w:spacing w:val="40"/>
        </w:rPr>
        <w:t> </w:t>
      </w:r>
      <w:r>
        <w:rPr/>
        <w:t>H An đã trả lại cho chủ sở hữu hợp pháp là Công ty</w:t>
      </w:r>
      <w:r>
        <w:rPr>
          <w:spacing w:val="-1"/>
        </w:rPr>
        <w:t> </w:t>
      </w:r>
      <w:r>
        <w:rPr/>
        <w:t>cổ phần thương mại và vận tải biển Falcon nên không xem xét giải quyết.</w:t>
      </w:r>
    </w:p>
    <w:p>
      <w:pPr>
        <w:pStyle w:val="BodyText"/>
        <w:spacing w:line="254" w:lineRule="auto" w:before="109"/>
        <w:ind w:right="306"/>
      </w:pPr>
      <w:r>
        <w:rPr/>
        <w:t>+ 01 Đối với Giấy</w:t>
      </w:r>
      <w:r>
        <w:rPr>
          <w:spacing w:val="-2"/>
        </w:rPr>
        <w:t> </w:t>
      </w:r>
      <w:r>
        <w:rPr/>
        <w:t>phép lái xe</w:t>
      </w:r>
      <w:r>
        <w:rPr>
          <w:spacing w:val="-1"/>
        </w:rPr>
        <w:t> </w:t>
      </w:r>
      <w:r>
        <w:rPr/>
        <w:t>hạng FC số 310216002683 mang tên Bùi Duy C được đánh số bút lục chuyển theo hồ sơ vụ án.</w:t>
      </w:r>
    </w:p>
    <w:p>
      <w:pPr>
        <w:pStyle w:val="ListParagraph"/>
        <w:numPr>
          <w:ilvl w:val="0"/>
          <w:numId w:val="4"/>
        </w:numPr>
        <w:tabs>
          <w:tab w:pos="1060" w:val="left" w:leader="none"/>
        </w:tabs>
        <w:spacing w:line="240" w:lineRule="auto" w:before="119" w:after="0"/>
        <w:ind w:left="1059" w:right="0" w:hanging="179"/>
        <w:jc w:val="both"/>
        <w:rPr>
          <w:sz w:val="28"/>
        </w:rPr>
      </w:pPr>
      <w:r>
        <w:rPr>
          <w:sz w:val="28"/>
        </w:rPr>
        <w:t>Về</w:t>
      </w:r>
      <w:r>
        <w:rPr>
          <w:spacing w:val="12"/>
          <w:sz w:val="28"/>
        </w:rPr>
        <w:t> </w:t>
      </w:r>
      <w:r>
        <w:rPr>
          <w:sz w:val="28"/>
        </w:rPr>
        <w:t>án</w:t>
      </w:r>
      <w:r>
        <w:rPr>
          <w:spacing w:val="10"/>
          <w:sz w:val="28"/>
        </w:rPr>
        <w:t> </w:t>
      </w:r>
      <w:r>
        <w:rPr>
          <w:sz w:val="28"/>
        </w:rPr>
        <w:t>phí:</w:t>
      </w:r>
      <w:r>
        <w:rPr>
          <w:spacing w:val="57"/>
          <w:w w:val="150"/>
          <w:sz w:val="28"/>
        </w:rPr>
        <w:t> </w:t>
      </w:r>
      <w:r>
        <w:rPr>
          <w:sz w:val="28"/>
        </w:rPr>
        <w:t>Bị</w:t>
      </w:r>
      <w:r>
        <w:rPr>
          <w:spacing w:val="13"/>
          <w:sz w:val="28"/>
        </w:rPr>
        <w:t> </w:t>
      </w:r>
      <w:r>
        <w:rPr>
          <w:sz w:val="28"/>
        </w:rPr>
        <w:t>cáo</w:t>
      </w:r>
      <w:r>
        <w:rPr>
          <w:spacing w:val="8"/>
          <w:sz w:val="28"/>
        </w:rPr>
        <w:t> </w:t>
      </w:r>
      <w:r>
        <w:rPr>
          <w:sz w:val="28"/>
        </w:rPr>
        <w:t>pH</w:t>
      </w:r>
      <w:r>
        <w:rPr>
          <w:spacing w:val="8"/>
          <w:sz w:val="28"/>
        </w:rPr>
        <w:t> </w:t>
      </w:r>
      <w:r>
        <w:rPr>
          <w:sz w:val="28"/>
        </w:rPr>
        <w:t>nộp</w:t>
      </w:r>
      <w:r>
        <w:rPr>
          <w:spacing w:val="11"/>
          <w:sz w:val="28"/>
        </w:rPr>
        <w:t> </w:t>
      </w:r>
      <w:r>
        <w:rPr>
          <w:sz w:val="28"/>
        </w:rPr>
        <w:t>án</w:t>
      </w:r>
      <w:r>
        <w:rPr>
          <w:spacing w:val="10"/>
          <w:sz w:val="28"/>
        </w:rPr>
        <w:t> </w:t>
      </w:r>
      <w:r>
        <w:rPr>
          <w:sz w:val="28"/>
        </w:rPr>
        <w:t>phí</w:t>
      </w:r>
      <w:r>
        <w:rPr>
          <w:spacing w:val="10"/>
          <w:sz w:val="28"/>
        </w:rPr>
        <w:t> </w:t>
      </w:r>
      <w:r>
        <w:rPr>
          <w:sz w:val="28"/>
        </w:rPr>
        <w:t>hình</w:t>
      </w:r>
      <w:r>
        <w:rPr>
          <w:spacing w:val="10"/>
          <w:sz w:val="28"/>
        </w:rPr>
        <w:t> </w:t>
      </w:r>
      <w:r>
        <w:rPr>
          <w:sz w:val="28"/>
        </w:rPr>
        <w:t>sự</w:t>
      </w:r>
      <w:r>
        <w:rPr>
          <w:spacing w:val="11"/>
          <w:sz w:val="28"/>
        </w:rPr>
        <w:t> </w:t>
      </w:r>
      <w:r>
        <w:rPr>
          <w:sz w:val="28"/>
        </w:rPr>
        <w:t>sơ</w:t>
      </w:r>
      <w:r>
        <w:rPr>
          <w:spacing w:val="9"/>
          <w:sz w:val="28"/>
        </w:rPr>
        <w:t> </w:t>
      </w:r>
      <w:r>
        <w:rPr>
          <w:sz w:val="28"/>
        </w:rPr>
        <w:t>thẩm</w:t>
      </w:r>
      <w:r>
        <w:rPr>
          <w:spacing w:val="6"/>
          <w:sz w:val="28"/>
        </w:rPr>
        <w:t> </w:t>
      </w:r>
      <w:r>
        <w:rPr>
          <w:sz w:val="28"/>
        </w:rPr>
        <w:t>theo</w:t>
      </w:r>
      <w:r>
        <w:rPr>
          <w:spacing w:val="11"/>
          <w:sz w:val="28"/>
        </w:rPr>
        <w:t> </w:t>
      </w:r>
      <w:r>
        <w:rPr>
          <w:sz w:val="28"/>
        </w:rPr>
        <w:t>quy</w:t>
      </w:r>
      <w:r>
        <w:rPr>
          <w:spacing w:val="8"/>
          <w:sz w:val="28"/>
        </w:rPr>
        <w:t> </w:t>
      </w:r>
      <w:r>
        <w:rPr>
          <w:sz w:val="28"/>
        </w:rPr>
        <w:t>định</w:t>
      </w:r>
      <w:r>
        <w:rPr>
          <w:spacing w:val="10"/>
          <w:sz w:val="28"/>
        </w:rPr>
        <w:t> </w:t>
      </w:r>
      <w:r>
        <w:rPr>
          <w:sz w:val="28"/>
        </w:rPr>
        <w:t>của</w:t>
      </w:r>
      <w:r>
        <w:rPr>
          <w:spacing w:val="8"/>
          <w:sz w:val="28"/>
        </w:rPr>
        <w:t> </w:t>
      </w:r>
      <w:r>
        <w:rPr>
          <w:spacing w:val="-4"/>
          <w:sz w:val="28"/>
        </w:rPr>
        <w:t>pháp</w:t>
      </w:r>
    </w:p>
    <w:p>
      <w:pPr>
        <w:spacing w:after="0" w:line="240" w:lineRule="auto"/>
        <w:jc w:val="both"/>
        <w:rPr>
          <w:sz w:val="28"/>
        </w:rPr>
        <w:sectPr>
          <w:pgSz w:w="11910" w:h="16850"/>
          <w:pgMar w:top="1080" w:bottom="280" w:left="1540" w:right="540"/>
        </w:sectPr>
      </w:pPr>
    </w:p>
    <w:p>
      <w:pPr>
        <w:pStyle w:val="BodyText"/>
        <w:spacing w:before="16"/>
        <w:ind w:firstLine="0"/>
        <w:jc w:val="left"/>
      </w:pPr>
      <w:r>
        <w:rPr>
          <w:spacing w:val="-4"/>
        </w:rPr>
        <w:t>luật.</w:t>
      </w:r>
    </w:p>
    <w:p>
      <w:pPr>
        <w:spacing w:line="240" w:lineRule="auto" w:before="6"/>
        <w:rPr>
          <w:sz w:val="41"/>
        </w:rPr>
      </w:pPr>
      <w:r>
        <w:rPr/>
        <w:br w:type="column"/>
      </w:r>
      <w:r>
        <w:rPr>
          <w:sz w:val="41"/>
        </w:rPr>
      </w:r>
    </w:p>
    <w:p>
      <w:pPr>
        <w:spacing w:before="0"/>
        <w:ind w:left="2349"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39"/>
        <w:ind w:firstLine="0"/>
        <w:jc w:val="left"/>
      </w:pPr>
      <w:r>
        <w:rPr/>
        <w:t>Trên cơ sở</w:t>
      </w:r>
      <w:r>
        <w:rPr>
          <w:spacing w:val="-1"/>
        </w:rPr>
        <w:t> </w:t>
      </w:r>
      <w:r>
        <w:rPr/>
        <w:t>nội</w:t>
      </w:r>
      <w:r>
        <w:rPr>
          <w:spacing w:val="1"/>
        </w:rPr>
        <w:t> </w:t>
      </w:r>
      <w:r>
        <w:rPr/>
        <w:t>dung vụ án,</w:t>
      </w:r>
      <w:r>
        <w:rPr>
          <w:spacing w:val="1"/>
        </w:rPr>
        <w:t> </w:t>
      </w:r>
      <w:r>
        <w:rPr/>
        <w:t>căn cứ</w:t>
      </w:r>
      <w:r>
        <w:rPr>
          <w:spacing w:val="1"/>
        </w:rPr>
        <w:t> </w:t>
      </w:r>
      <w:r>
        <w:rPr/>
        <w:t>vào</w:t>
      </w:r>
      <w:r>
        <w:rPr>
          <w:spacing w:val="2"/>
        </w:rPr>
        <w:t> </w:t>
      </w:r>
      <w:r>
        <w:rPr/>
        <w:t>các</w:t>
      </w:r>
      <w:r>
        <w:rPr>
          <w:spacing w:val="-1"/>
        </w:rPr>
        <w:t> </w:t>
      </w:r>
      <w:r>
        <w:rPr/>
        <w:t>tài</w:t>
      </w:r>
      <w:r>
        <w:rPr>
          <w:spacing w:val="3"/>
        </w:rPr>
        <w:t> </w:t>
      </w:r>
      <w:r>
        <w:rPr/>
        <w:t>liệu</w:t>
      </w:r>
      <w:r>
        <w:rPr>
          <w:spacing w:val="2"/>
        </w:rPr>
        <w:t> </w:t>
      </w:r>
      <w:r>
        <w:rPr/>
        <w:t>trong</w:t>
      </w:r>
      <w:r>
        <w:rPr>
          <w:spacing w:val="2"/>
        </w:rPr>
        <w:t> </w:t>
      </w:r>
      <w:r>
        <w:rPr/>
        <w:t>hồ sơ vụ</w:t>
      </w:r>
      <w:r>
        <w:rPr>
          <w:spacing w:val="2"/>
        </w:rPr>
        <w:t> </w:t>
      </w:r>
      <w:r>
        <w:rPr/>
        <w:t>án</w:t>
      </w:r>
      <w:r>
        <w:rPr>
          <w:spacing w:val="2"/>
        </w:rPr>
        <w:t> </w:t>
      </w:r>
      <w:r>
        <w:rPr/>
        <w:t>đã</w:t>
      </w:r>
      <w:r>
        <w:rPr>
          <w:spacing w:val="2"/>
        </w:rPr>
        <w:t> </w:t>
      </w:r>
      <w:r>
        <w:rPr>
          <w:spacing w:val="-4"/>
        </w:rPr>
        <w:t>được</w:t>
      </w:r>
    </w:p>
    <w:p>
      <w:pPr>
        <w:spacing w:after="0"/>
        <w:jc w:val="left"/>
        <w:sectPr>
          <w:type w:val="continuous"/>
          <w:pgSz w:w="11910" w:h="16850"/>
          <w:pgMar w:top="1120" w:bottom="280" w:left="1540" w:right="540"/>
          <w:cols w:num="2" w:equalWidth="0">
            <w:col w:w="654" w:space="66"/>
            <w:col w:w="9110"/>
          </w:cols>
        </w:sectPr>
      </w:pPr>
    </w:p>
    <w:p>
      <w:pPr>
        <w:pStyle w:val="BodyText"/>
        <w:spacing w:before="16"/>
        <w:ind w:firstLine="0"/>
      </w:pPr>
      <w:r>
        <w:rPr/>
        <w:t>tranh</w:t>
      </w:r>
      <w:r>
        <w:rPr>
          <w:spacing w:val="-8"/>
        </w:rPr>
        <w:t> </w:t>
      </w:r>
      <w:r>
        <w:rPr/>
        <w:t>tụng</w:t>
      </w:r>
      <w:r>
        <w:rPr>
          <w:spacing w:val="-2"/>
        </w:rPr>
        <w:t> </w:t>
      </w:r>
      <w:r>
        <w:rPr/>
        <w:t>tại</w:t>
      </w:r>
      <w:r>
        <w:rPr>
          <w:spacing w:val="-2"/>
        </w:rPr>
        <w:t> </w:t>
      </w:r>
      <w:r>
        <w:rPr/>
        <w:t>phiên</w:t>
      </w:r>
      <w:r>
        <w:rPr>
          <w:spacing w:val="-5"/>
        </w:rPr>
        <w:t> </w:t>
      </w:r>
      <w:r>
        <w:rPr/>
        <w:t>tòa,</w:t>
      </w:r>
      <w:r>
        <w:rPr>
          <w:spacing w:val="-4"/>
        </w:rPr>
        <w:t> </w:t>
      </w:r>
      <w:r>
        <w:rPr/>
        <w:t>Hội</w:t>
      </w:r>
      <w:r>
        <w:rPr>
          <w:spacing w:val="-2"/>
        </w:rPr>
        <w:t> </w:t>
      </w:r>
      <w:r>
        <w:rPr/>
        <w:t>đồng xét</w:t>
      </w:r>
      <w:r>
        <w:rPr>
          <w:spacing w:val="-4"/>
        </w:rPr>
        <w:t> </w:t>
      </w:r>
      <w:r>
        <w:rPr/>
        <w:t>xử</w:t>
      </w:r>
      <w:r>
        <w:rPr>
          <w:spacing w:val="-4"/>
        </w:rPr>
        <w:t> </w:t>
      </w:r>
      <w:r>
        <w:rPr/>
        <w:t>nhận</w:t>
      </w:r>
      <w:r>
        <w:rPr>
          <w:spacing w:val="-2"/>
        </w:rPr>
        <w:t> </w:t>
      </w:r>
      <w:r>
        <w:rPr/>
        <w:t>định</w:t>
      </w:r>
      <w:r>
        <w:rPr>
          <w:spacing w:val="-3"/>
        </w:rPr>
        <w:t> </w:t>
      </w:r>
      <w:r>
        <w:rPr/>
        <w:t>như</w:t>
      </w:r>
      <w:r>
        <w:rPr>
          <w:spacing w:val="-3"/>
        </w:rPr>
        <w:t> </w:t>
      </w:r>
      <w:r>
        <w:rPr>
          <w:spacing w:val="-4"/>
        </w:rPr>
        <w:t>sau:</w:t>
      </w:r>
    </w:p>
    <w:p>
      <w:pPr>
        <w:pStyle w:val="ListParagraph"/>
        <w:numPr>
          <w:ilvl w:val="0"/>
          <w:numId w:val="4"/>
        </w:numPr>
        <w:tabs>
          <w:tab w:pos="1046" w:val="left" w:leader="none"/>
        </w:tabs>
        <w:spacing w:line="240" w:lineRule="auto" w:before="139" w:after="0"/>
        <w:ind w:left="1045" w:right="0" w:hanging="165"/>
        <w:jc w:val="both"/>
        <w:rPr>
          <w:color w:val="FF0000"/>
          <w:sz w:val="28"/>
        </w:rPr>
      </w:pPr>
      <w:r>
        <w:rPr>
          <w:color w:val="FF0000"/>
          <w:sz w:val="28"/>
        </w:rPr>
        <w:t>Về</w:t>
      </w:r>
      <w:r>
        <w:rPr>
          <w:color w:val="FF0000"/>
          <w:spacing w:val="-3"/>
          <w:sz w:val="28"/>
        </w:rPr>
        <w:t> </w:t>
      </w:r>
      <w:r>
        <w:rPr>
          <w:color w:val="FF0000"/>
          <w:sz w:val="28"/>
        </w:rPr>
        <w:t>tố </w:t>
      </w:r>
      <w:r>
        <w:rPr>
          <w:color w:val="FF0000"/>
          <w:spacing w:val="-2"/>
          <w:sz w:val="28"/>
        </w:rPr>
        <w:t>tụng:</w:t>
      </w:r>
    </w:p>
    <w:p>
      <w:pPr>
        <w:pStyle w:val="ListParagraph"/>
        <w:numPr>
          <w:ilvl w:val="0"/>
          <w:numId w:val="5"/>
        </w:numPr>
        <w:tabs>
          <w:tab w:pos="1302" w:val="left" w:leader="none"/>
        </w:tabs>
        <w:spacing w:line="254" w:lineRule="auto" w:before="139" w:after="0"/>
        <w:ind w:left="162" w:right="297" w:firstLine="719"/>
        <w:jc w:val="both"/>
        <w:rPr>
          <w:sz w:val="28"/>
        </w:rPr>
      </w:pPr>
      <w:r>
        <w:rPr>
          <w:sz w:val="28"/>
        </w:rPr>
        <w:t>Hành vi, quyết định tố tụng của Cơ quan điều tra Công an quận H An, Điều tra viên, Viện Kiểm sát nhân dân quận H An, Kiểm sát viên trong quá trình điều tra, truy</w:t>
      </w:r>
      <w:r>
        <w:rPr>
          <w:spacing w:val="-4"/>
          <w:sz w:val="28"/>
        </w:rPr>
        <w:t> </w:t>
      </w:r>
      <w:r>
        <w:rPr>
          <w:sz w:val="28"/>
        </w:rPr>
        <w:t>tố đã</w:t>
      </w:r>
      <w:r>
        <w:rPr>
          <w:spacing w:val="-1"/>
          <w:sz w:val="28"/>
        </w:rPr>
        <w:t> </w:t>
      </w:r>
      <w:r>
        <w:rPr>
          <w:sz w:val="28"/>
        </w:rPr>
        <w:t>thực hiện đúng về thẩm</w:t>
      </w:r>
      <w:r>
        <w:rPr>
          <w:spacing w:val="-5"/>
          <w:sz w:val="28"/>
        </w:rPr>
        <w:t> </w:t>
      </w:r>
      <w:r>
        <w:rPr>
          <w:sz w:val="28"/>
        </w:rPr>
        <w:t>quyền, trình tự, thủ tục quy</w:t>
      </w:r>
      <w:r>
        <w:rPr>
          <w:spacing w:val="-4"/>
          <w:sz w:val="28"/>
        </w:rPr>
        <w:t> </w:t>
      </w:r>
      <w:r>
        <w:rPr>
          <w:sz w:val="28"/>
        </w:rPr>
        <w:t>định của Bộ luật Tố tụng hình sự. Quá trình điều tra và tại phiên tòa, bị cáo và những người tham gia tố tụng khác không có người nào có ý kiến hoặc khiếu nại về hành vi, quyết định của</w:t>
      </w:r>
      <w:r>
        <w:rPr>
          <w:spacing w:val="-2"/>
          <w:sz w:val="28"/>
        </w:rPr>
        <w:t> </w:t>
      </w:r>
      <w:r>
        <w:rPr>
          <w:sz w:val="28"/>
        </w:rPr>
        <w:t>Cơ</w:t>
      </w:r>
      <w:r>
        <w:rPr>
          <w:spacing w:val="-2"/>
          <w:sz w:val="28"/>
        </w:rPr>
        <w:t> </w:t>
      </w:r>
      <w:r>
        <w:rPr>
          <w:sz w:val="28"/>
        </w:rPr>
        <w:t>quan tiến</w:t>
      </w:r>
      <w:r>
        <w:rPr>
          <w:spacing w:val="-2"/>
          <w:sz w:val="28"/>
        </w:rPr>
        <w:t> </w:t>
      </w:r>
      <w:r>
        <w:rPr>
          <w:sz w:val="28"/>
        </w:rPr>
        <w:t>hành tố tụng,</w:t>
      </w:r>
      <w:r>
        <w:rPr>
          <w:spacing w:val="-2"/>
          <w:sz w:val="28"/>
        </w:rPr>
        <w:t> </w:t>
      </w:r>
      <w:r>
        <w:rPr>
          <w:sz w:val="28"/>
        </w:rPr>
        <w:t>người tiến</w:t>
      </w:r>
      <w:r>
        <w:rPr>
          <w:spacing w:val="-2"/>
          <w:sz w:val="28"/>
        </w:rPr>
        <w:t> </w:t>
      </w:r>
      <w:r>
        <w:rPr>
          <w:sz w:val="28"/>
        </w:rPr>
        <w:t>hành</w:t>
      </w:r>
      <w:r>
        <w:rPr>
          <w:spacing w:val="-2"/>
          <w:sz w:val="28"/>
        </w:rPr>
        <w:t> </w:t>
      </w:r>
      <w:r>
        <w:rPr>
          <w:sz w:val="28"/>
        </w:rPr>
        <w:t>tố tụng.</w:t>
      </w:r>
      <w:r>
        <w:rPr>
          <w:spacing w:val="-3"/>
          <w:sz w:val="28"/>
        </w:rPr>
        <w:t> </w:t>
      </w:r>
      <w:r>
        <w:rPr>
          <w:sz w:val="28"/>
        </w:rPr>
        <w:t>Do đó, các</w:t>
      </w:r>
      <w:r>
        <w:rPr>
          <w:spacing w:val="-1"/>
          <w:sz w:val="28"/>
        </w:rPr>
        <w:t> </w:t>
      </w:r>
      <w:r>
        <w:rPr>
          <w:sz w:val="28"/>
        </w:rPr>
        <w:t>hành vi, quyết định tố tụng của Cơ quan tiến hành tố tụng, người tiến hành tố tụng đã thực hiện đều hợp pháp.</w:t>
      </w:r>
    </w:p>
    <w:p>
      <w:pPr>
        <w:pStyle w:val="ListParagraph"/>
        <w:numPr>
          <w:ilvl w:val="0"/>
          <w:numId w:val="5"/>
        </w:numPr>
        <w:tabs>
          <w:tab w:pos="1281" w:val="left" w:leader="none"/>
        </w:tabs>
        <w:spacing w:line="254" w:lineRule="auto" w:before="109" w:after="0"/>
        <w:ind w:left="162" w:right="298" w:firstLine="719"/>
        <w:jc w:val="both"/>
        <w:rPr>
          <w:color w:val="FF0000"/>
          <w:sz w:val="28"/>
        </w:rPr>
      </w:pPr>
      <w:r>
        <w:rPr>
          <w:color w:val="FF0000"/>
          <w:sz w:val="28"/>
        </w:rPr>
        <w:t>Về</w:t>
      </w:r>
      <w:r>
        <w:rPr>
          <w:color w:val="FF0000"/>
          <w:spacing w:val="-1"/>
          <w:sz w:val="28"/>
        </w:rPr>
        <w:t> </w:t>
      </w:r>
      <w:r>
        <w:rPr>
          <w:color w:val="FF0000"/>
          <w:sz w:val="28"/>
        </w:rPr>
        <w:t>việc người có</w:t>
      </w:r>
      <w:r>
        <w:rPr>
          <w:color w:val="FF0000"/>
          <w:spacing w:val="-1"/>
          <w:sz w:val="28"/>
        </w:rPr>
        <w:t> </w:t>
      </w:r>
      <w:r>
        <w:rPr>
          <w:color w:val="FF0000"/>
          <w:sz w:val="28"/>
        </w:rPr>
        <w:t>quyền lợi nghĩa</w:t>
      </w:r>
      <w:r>
        <w:rPr>
          <w:color w:val="FF0000"/>
          <w:spacing w:val="-1"/>
          <w:sz w:val="28"/>
        </w:rPr>
        <w:t> </w:t>
      </w:r>
      <w:r>
        <w:rPr>
          <w:color w:val="FF0000"/>
          <w:sz w:val="28"/>
        </w:rPr>
        <w:t>vụ liên quan là</w:t>
      </w:r>
      <w:r>
        <w:rPr>
          <w:color w:val="FF0000"/>
          <w:spacing w:val="-2"/>
          <w:sz w:val="28"/>
        </w:rPr>
        <w:t> </w:t>
      </w:r>
      <w:r>
        <w:rPr>
          <w:color w:val="FF0000"/>
          <w:sz w:val="28"/>
        </w:rPr>
        <w:t>ông Nguyễn Minh H đã được Tòa án triệu tập hợp lệ nhưng vắng mặt tại phiên tòa. Xét thấy, ông Nguyễn Minh Hđã có lời khai trong hồ sơ vụ án do vậy việc vắng mặt của ông Hiển không ảnh hưởng đến việc xét xử nên Hội đồng xét xử tiến hành xét xử vắng mặt ông H theo quy định tại khoản 1 Điều 292 Bộ Luật Tố tụng Hình Sự.</w:t>
      </w:r>
    </w:p>
    <w:p>
      <w:pPr>
        <w:pStyle w:val="BodyText"/>
        <w:spacing w:before="113"/>
        <w:ind w:left="881" w:firstLine="0"/>
      </w:pPr>
      <w:r>
        <w:rPr/>
        <w:t>-</w:t>
      </w:r>
      <w:r>
        <w:rPr>
          <w:spacing w:val="-2"/>
        </w:rPr>
        <w:t> </w:t>
      </w:r>
      <w:r>
        <w:rPr/>
        <w:t>Về</w:t>
      </w:r>
      <w:r>
        <w:rPr>
          <w:spacing w:val="-1"/>
        </w:rPr>
        <w:t> </w:t>
      </w:r>
      <w:r>
        <w:rPr/>
        <w:t>tội </w:t>
      </w:r>
      <w:r>
        <w:rPr>
          <w:spacing w:val="-2"/>
        </w:rPr>
        <w:t>danh:</w:t>
      </w:r>
    </w:p>
    <w:p>
      <w:pPr>
        <w:pStyle w:val="ListParagraph"/>
        <w:numPr>
          <w:ilvl w:val="0"/>
          <w:numId w:val="5"/>
        </w:numPr>
        <w:tabs>
          <w:tab w:pos="1300" w:val="left" w:leader="none"/>
        </w:tabs>
        <w:spacing w:line="254" w:lineRule="auto" w:before="139" w:after="0"/>
        <w:ind w:left="162" w:right="305" w:firstLine="719"/>
        <w:jc w:val="both"/>
        <w:rPr>
          <w:sz w:val="28"/>
        </w:rPr>
      </w:pPr>
      <w:r>
        <w:rPr>
          <w:sz w:val="28"/>
        </w:rPr>
        <w:t>Lời khai của bị cáo tại phiên tòa phù hợp với lời khai của bị cáo tại cơ quan điều tra, Biên bản khám nghiệm hiện trường vụ tai nạn giao thông đường bộ, Sơ đồ hiện trường, Bản ảnh hiện trường, Biên bản khám nghiệm phương tiện, Kết luận giám định phương tiện, Kết luận giám định pháp y về tử thi, Kết luận giám định</w:t>
      </w:r>
      <w:r>
        <w:rPr>
          <w:spacing w:val="13"/>
          <w:sz w:val="28"/>
        </w:rPr>
        <w:t> </w:t>
      </w:r>
      <w:r>
        <w:rPr>
          <w:sz w:val="28"/>
        </w:rPr>
        <w:t>về</w:t>
      </w:r>
      <w:r>
        <w:rPr>
          <w:spacing w:val="13"/>
          <w:sz w:val="28"/>
        </w:rPr>
        <w:t> </w:t>
      </w:r>
      <w:r>
        <w:rPr>
          <w:sz w:val="28"/>
        </w:rPr>
        <w:t>giấy phép</w:t>
      </w:r>
      <w:r>
        <w:rPr>
          <w:spacing w:val="13"/>
          <w:sz w:val="28"/>
        </w:rPr>
        <w:t> </w:t>
      </w:r>
      <w:r>
        <w:rPr>
          <w:sz w:val="28"/>
        </w:rPr>
        <w:t>lái xe, Kết</w:t>
      </w:r>
      <w:r>
        <w:rPr>
          <w:spacing w:val="13"/>
          <w:sz w:val="28"/>
        </w:rPr>
        <w:t> </w:t>
      </w:r>
      <w:r>
        <w:rPr>
          <w:sz w:val="28"/>
        </w:rPr>
        <w:t>luận giám định video, lời</w:t>
      </w:r>
      <w:r>
        <w:rPr>
          <w:spacing w:val="13"/>
          <w:sz w:val="28"/>
        </w:rPr>
        <w:t> </w:t>
      </w:r>
      <w:r>
        <w:rPr>
          <w:sz w:val="28"/>
        </w:rPr>
        <w:t>khai</w:t>
      </w:r>
      <w:r>
        <w:rPr>
          <w:spacing w:val="13"/>
          <w:sz w:val="28"/>
        </w:rPr>
        <w:t> </w:t>
      </w:r>
      <w:r>
        <w:rPr>
          <w:sz w:val="28"/>
        </w:rPr>
        <w:t>của</w:t>
      </w:r>
      <w:r>
        <w:rPr>
          <w:spacing w:val="13"/>
          <w:sz w:val="28"/>
        </w:rPr>
        <w:t> </w:t>
      </w:r>
      <w:r>
        <w:rPr>
          <w:sz w:val="28"/>
        </w:rPr>
        <w:t>những người</w:t>
      </w:r>
      <w:r>
        <w:rPr>
          <w:spacing w:val="13"/>
          <w:sz w:val="28"/>
        </w:rPr>
        <w:t> </w:t>
      </w:r>
      <w:r>
        <w:rPr>
          <w:sz w:val="28"/>
        </w:rPr>
        <w:t>liên</w:t>
      </w:r>
    </w:p>
    <w:p>
      <w:pPr>
        <w:spacing w:after="0" w:line="254" w:lineRule="auto"/>
        <w:jc w:val="both"/>
        <w:rPr>
          <w:sz w:val="28"/>
        </w:rPr>
        <w:sectPr>
          <w:type w:val="continuous"/>
          <w:pgSz w:w="11910" w:h="16850"/>
          <w:pgMar w:top="1120" w:bottom="280" w:left="1540" w:right="540"/>
        </w:sectPr>
      </w:pPr>
    </w:p>
    <w:p>
      <w:pPr>
        <w:pStyle w:val="BodyText"/>
        <w:spacing w:line="254" w:lineRule="auto" w:before="61"/>
        <w:ind w:right="296" w:firstLine="0"/>
      </w:pPr>
      <w:r>
        <w:rPr/>
        <w:t>quan cùng các tài liệu, chứng cứ khác có trong hồ sơ vụ án, Hội đồng xét xử</w:t>
      </w:r>
      <w:r>
        <w:rPr>
          <w:spacing w:val="-1"/>
        </w:rPr>
        <w:t> </w:t>
      </w:r>
      <w:r>
        <w:rPr/>
        <w:t>xét có đủ cơ sở kết luận: Ngày 05/10/2021, Bùi Duy C đã sử dụng Giấy phép lái xe giả, hạng FC số 310216002683 để ký Hợp đồng lao động làm lái xe cho Công ty cổ phần thương mại và vận tải biển Falcon. Khoảng 16 giờ 50 phút ngày 21/10/2021, C điều khiển xe ô tô đầu kéo BKS 15C-32797, kéo theo rơmoóc BKS 15R-14167 đi giao hàng cho Công ty. Khi đến khu vực ngã ba đường Đình Vũ và đường 34m thuộc khu công nghiệp Đình Vũ, phường Đông H 2, quận H An, thành phố H Phòng, C điều khiển xe chuyển hướng từ đường Đình Vũ rẽ pH vào đường 34m,</w:t>
      </w:r>
      <w:r>
        <w:rPr>
          <w:spacing w:val="40"/>
        </w:rPr>
        <w:t> </w:t>
      </w:r>
      <w:r>
        <w:rPr/>
        <w:t>do không quan sát đầy đủ và không giảm tốc độ để có thể dừng lại một cách an toàn, nên xe ô tô do C điều khiển đã va chạm với xe máy điện do ông Bùi Văn H điều khiển, hậu quả làm ông H tử vong.</w:t>
      </w:r>
    </w:p>
    <w:p>
      <w:pPr>
        <w:pStyle w:val="ListParagraph"/>
        <w:numPr>
          <w:ilvl w:val="0"/>
          <w:numId w:val="5"/>
        </w:numPr>
        <w:tabs>
          <w:tab w:pos="1283" w:val="left" w:leader="none"/>
        </w:tabs>
        <w:spacing w:line="254" w:lineRule="auto" w:before="108" w:after="0"/>
        <w:ind w:left="162" w:right="297" w:firstLine="719"/>
        <w:jc w:val="both"/>
        <w:rPr>
          <w:sz w:val="28"/>
        </w:rPr>
      </w:pPr>
      <w:r>
        <w:rPr>
          <w:sz w:val="28"/>
        </w:rPr>
        <w:t>Hành vi sử</w:t>
      </w:r>
      <w:r>
        <w:rPr>
          <w:spacing w:val="-1"/>
          <w:sz w:val="28"/>
        </w:rPr>
        <w:t> </w:t>
      </w:r>
      <w:r>
        <w:rPr>
          <w:sz w:val="28"/>
        </w:rPr>
        <w:t>dụng giấy</w:t>
      </w:r>
      <w:r>
        <w:rPr>
          <w:spacing w:val="-1"/>
          <w:sz w:val="28"/>
        </w:rPr>
        <w:t> </w:t>
      </w:r>
      <w:r>
        <w:rPr>
          <w:sz w:val="28"/>
        </w:rPr>
        <w:t>phép lái xe giả để ký hợp đồng lao động của bị cáo C đã vi phạm điểm b khoản 12 Điều 16 Thông tư 12/2017/TT- BGTVT ngày 15/4/2017 của Bộ Giao thông vận tải. Điểm b khoản 12 Điều 16 Thông tư 16 quy định:</w:t>
      </w:r>
      <w:r>
        <w:rPr>
          <w:spacing w:val="-4"/>
          <w:sz w:val="28"/>
        </w:rPr>
        <w:t> </w:t>
      </w:r>
      <w:r>
        <w:rPr>
          <w:i/>
          <w:color w:val="FF0000"/>
          <w:sz w:val="28"/>
        </w:rPr>
        <w:t>Hạng FC cấp cho người lái xe ô tô để lái các loại xe quy định tại giấy phép</w:t>
      </w:r>
      <w:r>
        <w:rPr>
          <w:i/>
          <w:color w:val="FF0000"/>
          <w:sz w:val="28"/>
        </w:rPr>
        <w:t> lái xe hạng C</w:t>
      </w:r>
      <w:r>
        <w:rPr>
          <w:i/>
          <w:color w:val="FF0000"/>
          <w:spacing w:val="-2"/>
          <w:sz w:val="28"/>
        </w:rPr>
        <w:t> </w:t>
      </w:r>
      <w:r>
        <w:rPr>
          <w:i/>
          <w:color w:val="FF0000"/>
          <w:sz w:val="28"/>
        </w:rPr>
        <w:t>có kéo rơ moóc, ô tô đầu kéo kéo sơ mi rơ moóc và được điều khiển các loại xe quy định cho giấy phép lái xe hạng B1, B2, C</w:t>
      </w:r>
      <w:r>
        <w:rPr>
          <w:i/>
          <w:color w:val="FF0000"/>
          <w:spacing w:val="-2"/>
          <w:sz w:val="28"/>
        </w:rPr>
        <w:t> </w:t>
      </w:r>
      <w:r>
        <w:rPr>
          <w:i/>
          <w:color w:val="FF0000"/>
          <w:sz w:val="28"/>
        </w:rPr>
        <w:t>và hạng FB2; </w:t>
      </w:r>
      <w:r>
        <w:rPr>
          <w:sz w:val="28"/>
        </w:rPr>
        <w:t>hành vi điều khiển xe tham gia giao thông của bị cáo khi chuyển hướng không đảm bảo an toàn đã vi phạm khoản 2 Điều 15 Luật Giao thông đường bộ; khoản 2 Điều 5 Thông tư số 31/2019/TT-BGTVTngày 29/8/2019 của Bộ giao thông vận tải quy định về tốc độ và khoảng cách an toàn của xe cơ giới, xe máy chuyên dùng tham gia giao thông đường bộ. Khoản 2 Điều 15 Luật giao thông đường bộ, quy định:</w:t>
      </w:r>
      <w:r>
        <w:rPr>
          <w:i/>
          <w:sz w:val="28"/>
        </w:rPr>
        <w:t>“Trong khi chuyển hướng, người lái xe....chỉ cho xe chuyển hướng khi quan</w:t>
      </w:r>
      <w:r>
        <w:rPr>
          <w:i/>
          <w:sz w:val="28"/>
        </w:rPr>
        <w:t> sát thấy không gây trở ngại hoặc nguy hiểm cho người và phương tiện khác”. </w:t>
      </w:r>
      <w:r>
        <w:rPr>
          <w:sz w:val="28"/>
        </w:rPr>
        <w:t>Khoản 2 Điều 5 Thông tư số 31/2019/TT-BGTVTngày 29/8/2019 của Bộ giao thông vận tải, quy</w:t>
      </w:r>
      <w:r>
        <w:rPr>
          <w:spacing w:val="-1"/>
          <w:sz w:val="28"/>
        </w:rPr>
        <w:t> </w:t>
      </w:r>
      <w:r>
        <w:rPr>
          <w:sz w:val="28"/>
        </w:rPr>
        <w:t>định:</w:t>
      </w:r>
      <w:r>
        <w:rPr>
          <w:i/>
          <w:sz w:val="28"/>
        </w:rPr>
        <w:t>“Người điều khiển phương tiện tham gia giao thông đường</w:t>
      </w:r>
      <w:r>
        <w:rPr>
          <w:i/>
          <w:sz w:val="28"/>
        </w:rPr>
        <w:t> bộ pH giảm tốc độ để có thể dừng lại một cách an toàn khi chuyển hướng xe chạy hoặc tầm nhìn bị hạn chế”.</w:t>
      </w:r>
    </w:p>
    <w:p>
      <w:pPr>
        <w:pStyle w:val="ListParagraph"/>
        <w:numPr>
          <w:ilvl w:val="0"/>
          <w:numId w:val="6"/>
        </w:numPr>
        <w:tabs>
          <w:tab w:pos="1309" w:val="left" w:leader="none"/>
        </w:tabs>
        <w:spacing w:line="254" w:lineRule="auto" w:before="99" w:after="0"/>
        <w:ind w:left="162" w:right="299" w:firstLine="719"/>
        <w:jc w:val="both"/>
        <w:rPr>
          <w:sz w:val="28"/>
        </w:rPr>
      </w:pPr>
      <w:r>
        <w:rPr>
          <w:sz w:val="28"/>
        </w:rPr>
        <w:t>Hành vi của bị cáo là nguy hiểm cho xã hội, xâm phạm đến trật tự an toàn</w:t>
      </w:r>
      <w:r>
        <w:rPr>
          <w:spacing w:val="-3"/>
          <w:sz w:val="28"/>
        </w:rPr>
        <w:t> </w:t>
      </w:r>
      <w:r>
        <w:rPr>
          <w:sz w:val="28"/>
        </w:rPr>
        <w:t>giao thông đường bộ; bị cáo sử dụng giấy</w:t>
      </w:r>
      <w:r>
        <w:rPr>
          <w:spacing w:val="-1"/>
          <w:sz w:val="28"/>
        </w:rPr>
        <w:t> </w:t>
      </w:r>
      <w:r>
        <w:rPr>
          <w:sz w:val="28"/>
        </w:rPr>
        <w:t>phép láy</w:t>
      </w:r>
      <w:r>
        <w:rPr>
          <w:spacing w:val="-1"/>
          <w:sz w:val="28"/>
        </w:rPr>
        <w:t> </w:t>
      </w:r>
      <w:r>
        <w:rPr>
          <w:sz w:val="28"/>
        </w:rPr>
        <w:t>xe giả để ký Hợp đồng lao động làm lái xe cho Công ty cổ phần thương mại và vận tải biển Falcon; khi tham gia giao thông không có giấy phép lái FC xe gây thiệt hại tính mạng của người</w:t>
      </w:r>
      <w:r>
        <w:rPr>
          <w:spacing w:val="40"/>
          <w:sz w:val="28"/>
        </w:rPr>
        <w:t> </w:t>
      </w:r>
      <w:r>
        <w:rPr>
          <w:sz w:val="28"/>
        </w:rPr>
        <w:t>khác nên đủ yếu tố cấu thành tội Vi phạm quy định về tham gia giao thông đường bộ, theo điểm a khoản 2 Điều 260 và tội sử dụng tài liệu giả của cơ quan, tổ chức quy định tại khoản 1 Điều 341 của Bộ luật Hình sự.</w:t>
      </w:r>
    </w:p>
    <w:p>
      <w:pPr>
        <w:pStyle w:val="ListParagraph"/>
        <w:numPr>
          <w:ilvl w:val="1"/>
          <w:numId w:val="6"/>
        </w:numPr>
        <w:tabs>
          <w:tab w:pos="1046" w:val="left" w:leader="none"/>
        </w:tabs>
        <w:spacing w:line="240" w:lineRule="auto" w:before="112" w:after="0"/>
        <w:ind w:left="1045" w:right="0" w:hanging="165"/>
        <w:jc w:val="both"/>
        <w:rPr>
          <w:color w:val="FF0000"/>
          <w:sz w:val="28"/>
        </w:rPr>
      </w:pPr>
      <w:r>
        <w:rPr>
          <w:color w:val="FF0000"/>
          <w:sz w:val="28"/>
        </w:rPr>
        <w:t>Về</w:t>
      </w:r>
      <w:r>
        <w:rPr>
          <w:color w:val="FF0000"/>
          <w:spacing w:val="-4"/>
          <w:sz w:val="28"/>
        </w:rPr>
        <w:t> </w:t>
      </w:r>
      <w:r>
        <w:rPr>
          <w:color w:val="FF0000"/>
          <w:sz w:val="28"/>
        </w:rPr>
        <w:t>hình</w:t>
      </w:r>
      <w:r>
        <w:rPr>
          <w:color w:val="FF0000"/>
          <w:spacing w:val="-2"/>
          <w:sz w:val="28"/>
        </w:rPr>
        <w:t> </w:t>
      </w:r>
      <w:r>
        <w:rPr>
          <w:color w:val="FF0000"/>
          <w:spacing w:val="-4"/>
          <w:sz w:val="28"/>
        </w:rPr>
        <w:t>phạt:</w:t>
      </w:r>
    </w:p>
    <w:p>
      <w:pPr>
        <w:pStyle w:val="ListParagraph"/>
        <w:numPr>
          <w:ilvl w:val="0"/>
          <w:numId w:val="6"/>
        </w:numPr>
        <w:tabs>
          <w:tab w:pos="1279" w:val="left" w:leader="none"/>
        </w:tabs>
        <w:spacing w:line="240" w:lineRule="auto" w:before="136" w:after="0"/>
        <w:ind w:left="1278" w:right="0" w:hanging="398"/>
        <w:jc w:val="both"/>
        <w:rPr>
          <w:sz w:val="28"/>
        </w:rPr>
      </w:pPr>
      <w:r>
        <w:rPr>
          <w:sz w:val="28"/>
        </w:rPr>
        <w:t>Xét</w:t>
      </w:r>
      <w:r>
        <w:rPr>
          <w:spacing w:val="-4"/>
          <w:sz w:val="28"/>
        </w:rPr>
        <w:t> </w:t>
      </w:r>
      <w:r>
        <w:rPr>
          <w:sz w:val="28"/>
        </w:rPr>
        <w:t>về</w:t>
      </w:r>
      <w:r>
        <w:rPr>
          <w:spacing w:val="-6"/>
          <w:sz w:val="28"/>
        </w:rPr>
        <w:t> </w:t>
      </w:r>
      <w:r>
        <w:rPr>
          <w:sz w:val="28"/>
        </w:rPr>
        <w:t>nhân</w:t>
      </w:r>
      <w:r>
        <w:rPr>
          <w:spacing w:val="-1"/>
          <w:sz w:val="28"/>
        </w:rPr>
        <w:t> </w:t>
      </w:r>
      <w:r>
        <w:rPr>
          <w:sz w:val="28"/>
        </w:rPr>
        <w:t>thân:</w:t>
      </w:r>
      <w:r>
        <w:rPr>
          <w:spacing w:val="-2"/>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1"/>
          <w:sz w:val="28"/>
        </w:rPr>
        <w:t> </w:t>
      </w:r>
      <w:r>
        <w:rPr>
          <w:sz w:val="28"/>
        </w:rPr>
        <w:t>tiền</w:t>
      </w:r>
      <w:r>
        <w:rPr>
          <w:spacing w:val="-5"/>
          <w:sz w:val="28"/>
        </w:rPr>
        <w:t> </w:t>
      </w:r>
      <w:r>
        <w:rPr>
          <w:sz w:val="28"/>
        </w:rPr>
        <w:t>án, tiền</w:t>
      </w:r>
      <w:r>
        <w:rPr>
          <w:spacing w:val="-1"/>
          <w:sz w:val="28"/>
        </w:rPr>
        <w:t> </w:t>
      </w:r>
      <w:r>
        <w:rPr>
          <w:sz w:val="28"/>
        </w:rPr>
        <w:t>sự,</w:t>
      </w:r>
      <w:r>
        <w:rPr>
          <w:spacing w:val="-4"/>
          <w:sz w:val="28"/>
        </w:rPr>
        <w:t> </w:t>
      </w:r>
      <w:r>
        <w:rPr>
          <w:sz w:val="28"/>
        </w:rPr>
        <w:t>có</w:t>
      </w:r>
      <w:r>
        <w:rPr>
          <w:spacing w:val="-4"/>
          <w:sz w:val="28"/>
        </w:rPr>
        <w:t> </w:t>
      </w:r>
      <w:r>
        <w:rPr>
          <w:sz w:val="28"/>
        </w:rPr>
        <w:t>nhân</w:t>
      </w:r>
      <w:r>
        <w:rPr>
          <w:spacing w:val="-5"/>
          <w:sz w:val="28"/>
        </w:rPr>
        <w:t> </w:t>
      </w:r>
      <w:r>
        <w:rPr>
          <w:sz w:val="28"/>
        </w:rPr>
        <w:t>thân</w:t>
      </w:r>
      <w:r>
        <w:rPr>
          <w:spacing w:val="-1"/>
          <w:sz w:val="28"/>
        </w:rPr>
        <w:t> </w:t>
      </w:r>
      <w:r>
        <w:rPr>
          <w:spacing w:val="-4"/>
          <w:sz w:val="28"/>
        </w:rPr>
        <w:t>tốt.</w:t>
      </w:r>
    </w:p>
    <w:p>
      <w:pPr>
        <w:pStyle w:val="ListParagraph"/>
        <w:numPr>
          <w:ilvl w:val="0"/>
          <w:numId w:val="6"/>
        </w:numPr>
        <w:tabs>
          <w:tab w:pos="1297" w:val="left" w:leader="none"/>
        </w:tabs>
        <w:spacing w:line="254" w:lineRule="auto" w:before="139" w:after="0"/>
        <w:ind w:left="162" w:right="300" w:firstLine="719"/>
        <w:jc w:val="both"/>
        <w:rPr>
          <w:sz w:val="28"/>
        </w:rPr>
      </w:pPr>
      <w:r>
        <w:rPr>
          <w:sz w:val="28"/>
        </w:rPr>
        <w:t>Xét tình tiết tăng nặng, giảm nhẹ trách nhiệm hình sự: Bị cáo không có tình tiết tăng nặng trách nhiệm hình sự. Sau khi phạm tội đã đến Cơ quan Công an trình diện. Quá trình giải quyết vụ án cũng như tại phiên tòa bị cáo, thành khẩn</w:t>
      </w:r>
      <w:r>
        <w:rPr>
          <w:spacing w:val="40"/>
          <w:sz w:val="28"/>
        </w:rPr>
        <w:t> </w:t>
      </w:r>
      <w:r>
        <w:rPr>
          <w:sz w:val="28"/>
        </w:rPr>
        <w:t>khai</w:t>
      </w:r>
      <w:r>
        <w:rPr>
          <w:spacing w:val="18"/>
          <w:sz w:val="28"/>
        </w:rPr>
        <w:t> </w:t>
      </w:r>
      <w:r>
        <w:rPr>
          <w:sz w:val="28"/>
        </w:rPr>
        <w:t>báo,</w:t>
      </w:r>
      <w:r>
        <w:rPr>
          <w:spacing w:val="19"/>
          <w:sz w:val="28"/>
        </w:rPr>
        <w:t> </w:t>
      </w:r>
      <w:r>
        <w:rPr>
          <w:sz w:val="28"/>
        </w:rPr>
        <w:t>ăn</w:t>
      </w:r>
      <w:r>
        <w:rPr>
          <w:spacing w:val="18"/>
          <w:sz w:val="28"/>
        </w:rPr>
        <w:t> </w:t>
      </w:r>
      <w:r>
        <w:rPr>
          <w:sz w:val="28"/>
        </w:rPr>
        <w:t>năn</w:t>
      </w:r>
      <w:r>
        <w:rPr>
          <w:spacing w:val="18"/>
          <w:sz w:val="28"/>
        </w:rPr>
        <w:t> </w:t>
      </w:r>
      <w:r>
        <w:rPr>
          <w:sz w:val="28"/>
        </w:rPr>
        <w:t>hối</w:t>
      </w:r>
      <w:r>
        <w:rPr>
          <w:spacing w:val="18"/>
          <w:sz w:val="28"/>
        </w:rPr>
        <w:t> </w:t>
      </w:r>
      <w:r>
        <w:rPr>
          <w:sz w:val="28"/>
        </w:rPr>
        <w:t>cải;</w:t>
      </w:r>
      <w:r>
        <w:rPr>
          <w:spacing w:val="18"/>
          <w:sz w:val="28"/>
        </w:rPr>
        <w:t> </w:t>
      </w:r>
      <w:r>
        <w:rPr>
          <w:sz w:val="28"/>
        </w:rPr>
        <w:t>đã</w:t>
      </w:r>
      <w:r>
        <w:rPr>
          <w:spacing w:val="17"/>
          <w:sz w:val="28"/>
        </w:rPr>
        <w:t> </w:t>
      </w:r>
      <w:r>
        <w:rPr>
          <w:sz w:val="28"/>
        </w:rPr>
        <w:t>tự</w:t>
      </w:r>
      <w:r>
        <w:rPr>
          <w:spacing w:val="18"/>
          <w:sz w:val="28"/>
        </w:rPr>
        <w:t> </w:t>
      </w:r>
      <w:r>
        <w:rPr>
          <w:sz w:val="28"/>
        </w:rPr>
        <w:t>nguyện</w:t>
      </w:r>
      <w:r>
        <w:rPr>
          <w:spacing w:val="21"/>
          <w:sz w:val="28"/>
        </w:rPr>
        <w:t> </w:t>
      </w:r>
      <w:r>
        <w:rPr>
          <w:sz w:val="28"/>
        </w:rPr>
        <w:t>bồi</w:t>
      </w:r>
      <w:r>
        <w:rPr>
          <w:spacing w:val="18"/>
          <w:sz w:val="28"/>
        </w:rPr>
        <w:t> </w:t>
      </w:r>
      <w:r>
        <w:rPr>
          <w:sz w:val="28"/>
        </w:rPr>
        <w:t>thường</w:t>
      </w:r>
      <w:r>
        <w:rPr>
          <w:spacing w:val="18"/>
          <w:sz w:val="28"/>
        </w:rPr>
        <w:t> </w:t>
      </w:r>
      <w:r>
        <w:rPr>
          <w:sz w:val="28"/>
        </w:rPr>
        <w:t>thiệt</w:t>
      </w:r>
      <w:r>
        <w:rPr>
          <w:spacing w:val="18"/>
          <w:sz w:val="28"/>
        </w:rPr>
        <w:t> </w:t>
      </w:r>
      <w:r>
        <w:rPr>
          <w:sz w:val="28"/>
        </w:rPr>
        <w:t>hại,</w:t>
      </w:r>
      <w:r>
        <w:rPr>
          <w:spacing w:val="19"/>
          <w:sz w:val="28"/>
        </w:rPr>
        <w:t> </w:t>
      </w:r>
      <w:r>
        <w:rPr>
          <w:sz w:val="28"/>
        </w:rPr>
        <w:t>gia</w:t>
      </w:r>
      <w:r>
        <w:rPr>
          <w:spacing w:val="17"/>
          <w:sz w:val="28"/>
        </w:rPr>
        <w:t> </w:t>
      </w:r>
      <w:r>
        <w:rPr>
          <w:sz w:val="28"/>
        </w:rPr>
        <w:t>đình</w:t>
      </w:r>
      <w:r>
        <w:rPr>
          <w:spacing w:val="18"/>
          <w:sz w:val="28"/>
        </w:rPr>
        <w:t> </w:t>
      </w:r>
      <w:r>
        <w:rPr>
          <w:sz w:val="28"/>
        </w:rPr>
        <w:t>nạn</w:t>
      </w:r>
      <w:r>
        <w:rPr>
          <w:spacing w:val="18"/>
          <w:sz w:val="28"/>
        </w:rPr>
        <w:t> </w:t>
      </w:r>
      <w:r>
        <w:rPr>
          <w:sz w:val="28"/>
        </w:rPr>
        <w:t>nhân</w:t>
      </w:r>
      <w:r>
        <w:rPr>
          <w:spacing w:val="18"/>
          <w:sz w:val="28"/>
        </w:rPr>
        <w:t> </w:t>
      </w:r>
      <w:r>
        <w:rPr>
          <w:sz w:val="28"/>
        </w:rPr>
        <w:t>có</w:t>
      </w:r>
    </w:p>
    <w:p>
      <w:pPr>
        <w:spacing w:after="0" w:line="254" w:lineRule="auto"/>
        <w:jc w:val="both"/>
        <w:rPr>
          <w:sz w:val="28"/>
        </w:rPr>
        <w:sectPr>
          <w:pgSz w:w="11910" w:h="16850"/>
          <w:pgMar w:top="1080" w:bottom="280" w:left="1540" w:right="540"/>
        </w:sectPr>
      </w:pPr>
    </w:p>
    <w:p>
      <w:pPr>
        <w:pStyle w:val="BodyText"/>
        <w:spacing w:line="254" w:lineRule="auto" w:before="61"/>
        <w:ind w:right="298" w:firstLine="0"/>
      </w:pPr>
      <w:r>
        <w:rPr/>
        <w:t>đơn xin miễn truy cứu trách nhiệm hình sự cho bị cáo; nguyên nhân dẫn đến vụ tai nạn giao thông cũng có lỗi của người bị hại (ông H điều khiển xe máy điện trong máu có nồng độ cồn 161,6mg/100ml; khi đến khu vực đường bộ giao nhau cùng mức đã không đảm bảo tốc độ, khoảng cách an toàn), nên bị cáo được hưởng các tình tiết giảm nhẹ trách nhiệm hình sự quy định tại các điểm b, s khoản 1 và khoản 2 Điều 51 Bộ luật Hình sự.</w:t>
      </w:r>
    </w:p>
    <w:p>
      <w:pPr>
        <w:pStyle w:val="ListParagraph"/>
        <w:numPr>
          <w:ilvl w:val="0"/>
          <w:numId w:val="6"/>
        </w:numPr>
        <w:tabs>
          <w:tab w:pos="1286" w:val="left" w:leader="none"/>
        </w:tabs>
        <w:spacing w:line="254" w:lineRule="auto" w:before="113" w:after="0"/>
        <w:ind w:left="162" w:right="308" w:firstLine="719"/>
        <w:jc w:val="both"/>
        <w:rPr>
          <w:sz w:val="28"/>
        </w:rPr>
      </w:pPr>
      <w:r>
        <w:rPr>
          <w:sz w:val="28"/>
        </w:rPr>
        <w:t>Căn cứ vào tính chất và mức độ nguy hiểm cho xã hội của hành vi mà bị cáo gây ra. Xét tội phạm mà bị cáo thực hiện là nghiêm trọng. Vì vậy, để đảm bảo sự nghiêm minh của pháp luật, cần xử lý nghiêm và áp dụng hình phạt thỏa đáng bắt cách ly bị cáo ra khỏi xã hội một thời gian mới có tác dụng giáo dục các bị cáo và phòng ngừa chung.</w:t>
      </w:r>
    </w:p>
    <w:p>
      <w:pPr>
        <w:pStyle w:val="ListParagraph"/>
        <w:numPr>
          <w:ilvl w:val="1"/>
          <w:numId w:val="6"/>
        </w:numPr>
        <w:tabs>
          <w:tab w:pos="1046" w:val="left" w:leader="none"/>
        </w:tabs>
        <w:spacing w:line="240" w:lineRule="auto" w:before="116" w:after="0"/>
        <w:ind w:left="1045" w:right="0" w:hanging="165"/>
        <w:jc w:val="both"/>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pacing w:val="-5"/>
          <w:sz w:val="28"/>
        </w:rPr>
        <w:t>sự:</w:t>
      </w:r>
    </w:p>
    <w:p>
      <w:pPr>
        <w:pStyle w:val="ListParagraph"/>
        <w:numPr>
          <w:ilvl w:val="0"/>
          <w:numId w:val="6"/>
        </w:numPr>
        <w:tabs>
          <w:tab w:pos="1432" w:val="left" w:leader="none"/>
        </w:tabs>
        <w:spacing w:line="254" w:lineRule="auto" w:before="136" w:after="0"/>
        <w:ind w:left="162" w:right="299" w:firstLine="719"/>
        <w:jc w:val="both"/>
        <w:rPr>
          <w:sz w:val="28"/>
        </w:rPr>
      </w:pPr>
      <w:r>
        <w:rPr>
          <w:sz w:val="28"/>
        </w:rPr>
        <w:t>Bị cáo C và Công ty cổ phần thương mại và vận tải biển Falcon đã bồi thường cho gia đình ông Bùi Văn H 110.000.000 đồng. Đại diện gia đình bị hại đã nhận đủ số tiền trên và không có yêu cầu bồi thường dân sự nào khác, nên Hội đồng xét xử không xem xét.</w:t>
      </w:r>
    </w:p>
    <w:p>
      <w:pPr>
        <w:pStyle w:val="ListParagraph"/>
        <w:numPr>
          <w:ilvl w:val="0"/>
          <w:numId w:val="7"/>
        </w:numPr>
        <w:tabs>
          <w:tab w:pos="1449" w:val="left" w:leader="none"/>
        </w:tabs>
        <w:spacing w:line="254" w:lineRule="auto" w:before="116" w:after="0"/>
        <w:ind w:left="162" w:right="301" w:firstLine="719"/>
        <w:jc w:val="both"/>
        <w:rPr>
          <w:sz w:val="28"/>
        </w:rPr>
      </w:pPr>
      <w:r>
        <w:rPr>
          <w:sz w:val="28"/>
        </w:rPr>
        <w:t>Đối với xe máy điện và xe ô tô đầu kéo BKS 15C-32797 bị hư hỏng không đáng kể nên đại diện gia đình ông Bùi Văn H, Bùi Duy C và Công ty cổ phần thương mại và vận tải biển Falcon không yêu cầu giải quyết, nên Hội dồng</w:t>
      </w:r>
      <w:r>
        <w:rPr>
          <w:spacing w:val="40"/>
          <w:sz w:val="28"/>
        </w:rPr>
        <w:t> </w:t>
      </w:r>
      <w:r>
        <w:rPr>
          <w:sz w:val="28"/>
        </w:rPr>
        <w:t>xét xử không xem xét giải quyết.</w:t>
      </w:r>
    </w:p>
    <w:p>
      <w:pPr>
        <w:pStyle w:val="ListParagraph"/>
        <w:numPr>
          <w:ilvl w:val="1"/>
          <w:numId w:val="7"/>
        </w:numPr>
        <w:tabs>
          <w:tab w:pos="1046" w:val="left" w:leader="none"/>
        </w:tabs>
        <w:spacing w:line="240" w:lineRule="auto" w:before="116" w:after="0"/>
        <w:ind w:left="1045" w:right="0" w:hanging="165"/>
        <w:jc w:val="both"/>
        <w:rPr>
          <w:sz w:val="28"/>
        </w:rPr>
      </w:pPr>
      <w:r>
        <w:rPr>
          <w:sz w:val="28"/>
        </w:rPr>
        <w:t>Những</w:t>
      </w:r>
      <w:r>
        <w:rPr>
          <w:spacing w:val="-8"/>
          <w:sz w:val="28"/>
        </w:rPr>
        <w:t> </w:t>
      </w:r>
      <w:r>
        <w:rPr>
          <w:sz w:val="28"/>
        </w:rPr>
        <w:t>vấn</w:t>
      </w:r>
      <w:r>
        <w:rPr>
          <w:spacing w:val="-2"/>
          <w:sz w:val="28"/>
        </w:rPr>
        <w:t> </w:t>
      </w:r>
      <w:r>
        <w:rPr>
          <w:sz w:val="28"/>
        </w:rPr>
        <w:t>đề</w:t>
      </w:r>
      <w:r>
        <w:rPr>
          <w:spacing w:val="-3"/>
          <w:sz w:val="28"/>
        </w:rPr>
        <w:t> </w:t>
      </w:r>
      <w:r>
        <w:rPr>
          <w:spacing w:val="-4"/>
          <w:sz w:val="28"/>
        </w:rPr>
        <w:t>khác:</w:t>
      </w:r>
    </w:p>
    <w:p>
      <w:pPr>
        <w:pStyle w:val="ListParagraph"/>
        <w:numPr>
          <w:ilvl w:val="0"/>
          <w:numId w:val="7"/>
        </w:numPr>
        <w:tabs>
          <w:tab w:pos="1458" w:val="left" w:leader="none"/>
        </w:tabs>
        <w:spacing w:line="254" w:lineRule="auto" w:before="136" w:after="0"/>
        <w:ind w:left="162" w:right="302" w:firstLine="719"/>
        <w:jc w:val="both"/>
        <w:rPr>
          <w:sz w:val="28"/>
        </w:rPr>
      </w:pPr>
      <w:r>
        <w:rPr>
          <w:sz w:val="28"/>
        </w:rPr>
        <w:t>Đối với 01 xe máy điện màu đen không mang biển kiểm soát. Ngày 15/12/2021, Cơ quan Cảnh sát điều tra, Công an quận H An đã trả lại cho chủ sở hữu hợp pháp là bà Bùi Thị Bím, sinh năm 1976, trú tại: Tổ 6, phường Tràng Cát, quận H An, thành phố H Phòng là phù hợp với quy định của pháp luật nên Hội dồng xét xử không xem xét giải quyết.</w:t>
      </w:r>
    </w:p>
    <w:p>
      <w:pPr>
        <w:pStyle w:val="ListParagraph"/>
        <w:numPr>
          <w:ilvl w:val="0"/>
          <w:numId w:val="7"/>
        </w:numPr>
        <w:tabs>
          <w:tab w:pos="1561" w:val="left" w:leader="none"/>
        </w:tabs>
        <w:spacing w:line="237" w:lineRule="auto" w:before="104" w:after="0"/>
        <w:ind w:left="162" w:right="300" w:firstLine="719"/>
        <w:jc w:val="both"/>
        <w:rPr>
          <w:sz w:val="28"/>
        </w:rPr>
      </w:pPr>
      <w:r>
        <w:rPr>
          <w:sz w:val="28"/>
        </w:rPr>
        <w:t>Đối với 01 xe ô tô đầu kéo BKS 15C-32797 kéo theo rơmoóc BKS 15R-14167; 01 bản sao công chứng chứng nhận đăng ký xe ô tô BKS 15C-32797; 01 đăng ký sơmi rơmoóc BKS 15R-14167; 01 giấy chứng nhận kiểm định xe ô tô BKS</w:t>
      </w:r>
      <w:r>
        <w:rPr>
          <w:spacing w:val="-2"/>
          <w:sz w:val="28"/>
        </w:rPr>
        <w:t> </w:t>
      </w:r>
      <w:r>
        <w:rPr>
          <w:sz w:val="28"/>
        </w:rPr>
        <w:t>15C-32797,</w:t>
      </w:r>
      <w:r>
        <w:rPr>
          <w:spacing w:val="-3"/>
          <w:sz w:val="28"/>
        </w:rPr>
        <w:t> </w:t>
      </w:r>
      <w:r>
        <w:rPr>
          <w:sz w:val="28"/>
        </w:rPr>
        <w:t>01</w:t>
      </w:r>
      <w:r>
        <w:rPr>
          <w:spacing w:val="-4"/>
          <w:sz w:val="28"/>
        </w:rPr>
        <w:t> </w:t>
      </w:r>
      <w:r>
        <w:rPr>
          <w:sz w:val="28"/>
        </w:rPr>
        <w:t>giấy</w:t>
      </w:r>
      <w:r>
        <w:rPr>
          <w:spacing w:val="-5"/>
          <w:sz w:val="28"/>
        </w:rPr>
        <w:t> </w:t>
      </w:r>
      <w:r>
        <w:rPr>
          <w:sz w:val="28"/>
        </w:rPr>
        <w:t>chứng</w:t>
      </w:r>
      <w:r>
        <w:rPr>
          <w:spacing w:val="-1"/>
          <w:sz w:val="28"/>
        </w:rPr>
        <w:t> </w:t>
      </w:r>
      <w:r>
        <w:rPr>
          <w:sz w:val="28"/>
        </w:rPr>
        <w:t>nhận</w:t>
      </w:r>
      <w:r>
        <w:rPr>
          <w:spacing w:val="-4"/>
          <w:sz w:val="28"/>
        </w:rPr>
        <w:t> </w:t>
      </w:r>
      <w:r>
        <w:rPr>
          <w:sz w:val="28"/>
        </w:rPr>
        <w:t>kiểm</w:t>
      </w:r>
      <w:r>
        <w:rPr>
          <w:spacing w:val="-4"/>
          <w:sz w:val="28"/>
        </w:rPr>
        <w:t> </w:t>
      </w:r>
      <w:r>
        <w:rPr>
          <w:sz w:val="28"/>
        </w:rPr>
        <w:t>định</w:t>
      </w:r>
      <w:r>
        <w:rPr>
          <w:spacing w:val="-4"/>
          <w:sz w:val="28"/>
        </w:rPr>
        <w:t> </w:t>
      </w:r>
      <w:r>
        <w:rPr>
          <w:sz w:val="28"/>
        </w:rPr>
        <w:t>sơmi</w:t>
      </w:r>
      <w:r>
        <w:rPr>
          <w:spacing w:val="-1"/>
          <w:sz w:val="28"/>
        </w:rPr>
        <w:t> </w:t>
      </w:r>
      <w:r>
        <w:rPr>
          <w:sz w:val="28"/>
        </w:rPr>
        <w:t>rơmoóc</w:t>
      </w:r>
      <w:r>
        <w:rPr>
          <w:spacing w:val="-2"/>
          <w:sz w:val="28"/>
        </w:rPr>
        <w:t> </w:t>
      </w:r>
      <w:r>
        <w:rPr>
          <w:sz w:val="28"/>
        </w:rPr>
        <w:t>BKS</w:t>
      </w:r>
      <w:r>
        <w:rPr>
          <w:spacing w:val="-2"/>
          <w:sz w:val="28"/>
        </w:rPr>
        <w:t> </w:t>
      </w:r>
      <w:r>
        <w:rPr>
          <w:sz w:val="28"/>
        </w:rPr>
        <w:t>15R-14167;</w:t>
      </w:r>
      <w:r>
        <w:rPr>
          <w:spacing w:val="-1"/>
          <w:sz w:val="28"/>
        </w:rPr>
        <w:t> </w:t>
      </w:r>
      <w:r>
        <w:rPr>
          <w:sz w:val="28"/>
        </w:rPr>
        <w:t>01 giấy chứng nhận bảo hiểm bắt buộc TNDS xe ô tô; 01 giấy biên nhận thế chấp của Ngân hàng Bản Việt. Ngày 15/12/2021, Cơ quan Cảnh sát điều tra, Công an quận</w:t>
      </w:r>
      <w:r>
        <w:rPr>
          <w:spacing w:val="40"/>
          <w:sz w:val="28"/>
        </w:rPr>
        <w:t> </w:t>
      </w:r>
      <w:r>
        <w:rPr>
          <w:sz w:val="28"/>
        </w:rPr>
        <w:t>H An đã trả lại cho chủ sở hữu hợp pháp là Công ty</w:t>
      </w:r>
      <w:r>
        <w:rPr>
          <w:spacing w:val="-1"/>
          <w:sz w:val="28"/>
        </w:rPr>
        <w:t> </w:t>
      </w:r>
      <w:r>
        <w:rPr>
          <w:sz w:val="28"/>
        </w:rPr>
        <w:t>cổ phần thương mại và vận tải biển Falcon là</w:t>
      </w:r>
      <w:r>
        <w:rPr>
          <w:spacing w:val="-1"/>
          <w:sz w:val="28"/>
        </w:rPr>
        <w:t> </w:t>
      </w:r>
      <w:r>
        <w:rPr>
          <w:sz w:val="28"/>
        </w:rPr>
        <w:t>phù hợp với quy</w:t>
      </w:r>
      <w:r>
        <w:rPr>
          <w:spacing w:val="-4"/>
          <w:sz w:val="28"/>
        </w:rPr>
        <w:t> </w:t>
      </w:r>
      <w:r>
        <w:rPr>
          <w:sz w:val="28"/>
        </w:rPr>
        <w:t>định của</w:t>
      </w:r>
      <w:r>
        <w:rPr>
          <w:spacing w:val="-1"/>
          <w:sz w:val="28"/>
        </w:rPr>
        <w:t> </w:t>
      </w:r>
      <w:r>
        <w:rPr>
          <w:sz w:val="28"/>
        </w:rPr>
        <w:t>pháp luật nên Hội dồng xét xử không xem xét giải quyết.</w:t>
      </w:r>
    </w:p>
    <w:p>
      <w:pPr>
        <w:pStyle w:val="ListParagraph"/>
        <w:numPr>
          <w:ilvl w:val="0"/>
          <w:numId w:val="7"/>
        </w:numPr>
        <w:tabs>
          <w:tab w:pos="1523" w:val="left" w:leader="none"/>
        </w:tabs>
        <w:spacing w:line="237" w:lineRule="auto" w:before="132" w:after="0"/>
        <w:ind w:left="162" w:right="307" w:firstLine="719"/>
        <w:jc w:val="both"/>
        <w:rPr>
          <w:sz w:val="28"/>
        </w:rPr>
      </w:pPr>
      <w:r>
        <w:rPr>
          <w:sz w:val="28"/>
        </w:rPr>
        <w:t>Đối với 01 Giấy phép lái xe hạng FC số 310216002683 mang tên Bùi Duy C đã được đánh dấu bút lục chuyển theo hồ sơ vụ án.</w:t>
      </w:r>
    </w:p>
    <w:p>
      <w:pPr>
        <w:pStyle w:val="ListParagraph"/>
        <w:numPr>
          <w:ilvl w:val="0"/>
          <w:numId w:val="7"/>
        </w:numPr>
        <w:tabs>
          <w:tab w:pos="1508" w:val="left" w:leader="none"/>
        </w:tabs>
        <w:spacing w:line="223" w:lineRule="auto" w:before="119" w:after="0"/>
        <w:ind w:left="162" w:right="306" w:firstLine="719"/>
        <w:jc w:val="both"/>
        <w:rPr>
          <w:sz w:val="28"/>
        </w:rPr>
      </w:pPr>
      <w:r>
        <w:rPr>
          <w:sz w:val="28"/>
        </w:rPr>
        <w:t>Đối với ông Trần Văn P là người đã xem Giấy phép lái xe hạng FC số 310216002683, kiểm tra tay nghề lái xe ô tô đầu kéo và là người trình Hợp đồng lao</w:t>
      </w:r>
      <w:r>
        <w:rPr>
          <w:spacing w:val="-5"/>
          <w:sz w:val="28"/>
        </w:rPr>
        <w:t> </w:t>
      </w:r>
      <w:r>
        <w:rPr>
          <w:sz w:val="28"/>
        </w:rPr>
        <w:t>động</w:t>
      </w:r>
      <w:r>
        <w:rPr>
          <w:spacing w:val="-2"/>
          <w:sz w:val="28"/>
        </w:rPr>
        <w:t> </w:t>
      </w:r>
      <w:r>
        <w:rPr>
          <w:sz w:val="28"/>
        </w:rPr>
        <w:t>để</w:t>
      </w:r>
      <w:r>
        <w:rPr>
          <w:spacing w:val="-3"/>
          <w:sz w:val="28"/>
        </w:rPr>
        <w:t> </w:t>
      </w:r>
      <w:r>
        <w:rPr>
          <w:sz w:val="28"/>
        </w:rPr>
        <w:t>ông</w:t>
      </w:r>
      <w:r>
        <w:rPr>
          <w:spacing w:val="-2"/>
          <w:sz w:val="28"/>
        </w:rPr>
        <w:t> </w:t>
      </w:r>
      <w:r>
        <w:rPr>
          <w:sz w:val="28"/>
        </w:rPr>
        <w:t>Nguyễn</w:t>
      </w:r>
      <w:r>
        <w:rPr>
          <w:spacing w:val="-2"/>
          <w:sz w:val="28"/>
        </w:rPr>
        <w:t> </w:t>
      </w:r>
      <w:r>
        <w:rPr>
          <w:sz w:val="28"/>
        </w:rPr>
        <w:t>Minh</w:t>
      </w:r>
      <w:r>
        <w:rPr>
          <w:spacing w:val="-3"/>
          <w:sz w:val="28"/>
        </w:rPr>
        <w:t> </w:t>
      </w:r>
      <w:r>
        <w:rPr>
          <w:sz w:val="28"/>
        </w:rPr>
        <w:t>Hiển,</w:t>
      </w:r>
      <w:r>
        <w:rPr>
          <w:spacing w:val="-4"/>
          <w:sz w:val="28"/>
        </w:rPr>
        <w:t> </w:t>
      </w:r>
      <w:r>
        <w:rPr>
          <w:sz w:val="28"/>
        </w:rPr>
        <w:t>Giám</w:t>
      </w:r>
      <w:r>
        <w:rPr>
          <w:spacing w:val="-6"/>
          <w:sz w:val="28"/>
        </w:rPr>
        <w:t> </w:t>
      </w:r>
      <w:r>
        <w:rPr>
          <w:sz w:val="28"/>
        </w:rPr>
        <w:t>đốc</w:t>
      </w:r>
      <w:r>
        <w:rPr>
          <w:spacing w:val="-3"/>
          <w:sz w:val="28"/>
        </w:rPr>
        <w:t> </w:t>
      </w:r>
      <w:r>
        <w:rPr>
          <w:sz w:val="28"/>
        </w:rPr>
        <w:t>Công</w:t>
      </w:r>
      <w:r>
        <w:rPr>
          <w:spacing w:val="-2"/>
          <w:sz w:val="28"/>
        </w:rPr>
        <w:t> </w:t>
      </w:r>
      <w:r>
        <w:rPr>
          <w:sz w:val="28"/>
        </w:rPr>
        <w:t>ty</w:t>
      </w:r>
      <w:r>
        <w:rPr>
          <w:spacing w:val="-6"/>
          <w:sz w:val="28"/>
        </w:rPr>
        <w:t> </w:t>
      </w:r>
      <w:r>
        <w:rPr>
          <w:sz w:val="28"/>
        </w:rPr>
        <w:t>cổ</w:t>
      </w:r>
      <w:r>
        <w:rPr>
          <w:spacing w:val="-3"/>
          <w:sz w:val="28"/>
        </w:rPr>
        <w:t> </w:t>
      </w:r>
      <w:r>
        <w:rPr>
          <w:sz w:val="28"/>
        </w:rPr>
        <w:t>phần</w:t>
      </w:r>
      <w:r>
        <w:rPr>
          <w:spacing w:val="-2"/>
          <w:sz w:val="28"/>
        </w:rPr>
        <w:t> </w:t>
      </w:r>
      <w:r>
        <w:rPr>
          <w:sz w:val="28"/>
        </w:rPr>
        <w:t>thương</w:t>
      </w:r>
      <w:r>
        <w:rPr>
          <w:spacing w:val="-2"/>
          <w:sz w:val="28"/>
        </w:rPr>
        <w:t> </w:t>
      </w:r>
      <w:r>
        <w:rPr>
          <w:sz w:val="28"/>
        </w:rPr>
        <w:t>mại</w:t>
      </w:r>
      <w:r>
        <w:rPr>
          <w:spacing w:val="-2"/>
          <w:sz w:val="28"/>
        </w:rPr>
        <w:t> </w:t>
      </w:r>
      <w:r>
        <w:rPr>
          <w:sz w:val="28"/>
        </w:rPr>
        <w:t>và</w:t>
      </w:r>
      <w:r>
        <w:rPr>
          <w:spacing w:val="-3"/>
          <w:sz w:val="28"/>
        </w:rPr>
        <w:t> </w:t>
      </w:r>
      <w:r>
        <w:rPr>
          <w:sz w:val="28"/>
        </w:rPr>
        <w:t>vận</w:t>
      </w:r>
    </w:p>
    <w:p>
      <w:pPr>
        <w:spacing w:after="0" w:line="223" w:lineRule="auto"/>
        <w:jc w:val="both"/>
        <w:rPr>
          <w:sz w:val="28"/>
        </w:rPr>
        <w:sectPr>
          <w:pgSz w:w="11910" w:h="16850"/>
          <w:pgMar w:top="1080" w:bottom="280" w:left="1540" w:right="540"/>
        </w:sectPr>
      </w:pPr>
    </w:p>
    <w:p>
      <w:pPr>
        <w:pStyle w:val="BodyText"/>
        <w:spacing w:line="223" w:lineRule="auto" w:before="89"/>
        <w:ind w:right="304" w:firstLine="0"/>
      </w:pPr>
      <w:r>
        <w:rPr/>
        <w:t>tải</w:t>
      </w:r>
      <w:r>
        <w:rPr>
          <w:spacing w:val="-1"/>
        </w:rPr>
        <w:t> </w:t>
      </w:r>
      <w:r>
        <w:rPr/>
        <w:t>biển Falcon</w:t>
      </w:r>
      <w:r>
        <w:rPr>
          <w:spacing w:val="-1"/>
        </w:rPr>
        <w:t> </w:t>
      </w:r>
      <w:r>
        <w:rPr/>
        <w:t>ký Hợp đồng lao</w:t>
      </w:r>
      <w:r>
        <w:rPr>
          <w:spacing w:val="-1"/>
        </w:rPr>
        <w:t> </w:t>
      </w:r>
      <w:r>
        <w:rPr/>
        <w:t>động với</w:t>
      </w:r>
      <w:r>
        <w:rPr>
          <w:spacing w:val="-1"/>
        </w:rPr>
        <w:t> </w:t>
      </w:r>
      <w:r>
        <w:rPr/>
        <w:t>Bùi Duy C. Ông Phòng,</w:t>
      </w:r>
      <w:r>
        <w:rPr>
          <w:spacing w:val="-3"/>
        </w:rPr>
        <w:t> </w:t>
      </w:r>
      <w:r>
        <w:rPr/>
        <w:t>ông Hiển không biết Giấy phép lái xe hạng FC mà Bùi Duy C sử dụng để xin việc là giả. Vì vậy, không có căn cứ để xử lý đối với anh Phòng và anh Hiển.</w:t>
      </w:r>
    </w:p>
    <w:p>
      <w:pPr>
        <w:pStyle w:val="ListParagraph"/>
        <w:numPr>
          <w:ilvl w:val="0"/>
          <w:numId w:val="7"/>
        </w:numPr>
        <w:tabs>
          <w:tab w:pos="1542" w:val="left" w:leader="none"/>
        </w:tabs>
        <w:spacing w:line="223" w:lineRule="auto" w:before="122" w:after="0"/>
        <w:ind w:left="162" w:right="302" w:firstLine="719"/>
        <w:jc w:val="both"/>
        <w:rPr>
          <w:sz w:val="28"/>
        </w:rPr>
      </w:pPr>
      <w:r>
        <w:rPr>
          <w:sz w:val="28"/>
        </w:rPr>
        <w:t>Đối với người đã làm Giấy phép lái xe hạng FC giả cho Bùi Duy C. Quá trình điều tra</w:t>
      </w:r>
      <w:r>
        <w:rPr>
          <w:spacing w:val="-1"/>
          <w:sz w:val="28"/>
        </w:rPr>
        <w:t> </w:t>
      </w:r>
      <w:r>
        <w:rPr>
          <w:sz w:val="28"/>
        </w:rPr>
        <w:t>không xác</w:t>
      </w:r>
      <w:r>
        <w:rPr>
          <w:spacing w:val="-1"/>
          <w:sz w:val="28"/>
        </w:rPr>
        <w:t> </w:t>
      </w:r>
      <w:r>
        <w:rPr>
          <w:sz w:val="28"/>
        </w:rPr>
        <w:t>định được</w:t>
      </w:r>
      <w:r>
        <w:rPr>
          <w:spacing w:val="-1"/>
          <w:sz w:val="28"/>
        </w:rPr>
        <w:t> </w:t>
      </w:r>
      <w:r>
        <w:rPr>
          <w:sz w:val="28"/>
        </w:rPr>
        <w:t>lai</w:t>
      </w:r>
      <w:r>
        <w:rPr>
          <w:spacing w:val="-1"/>
          <w:sz w:val="28"/>
        </w:rPr>
        <w:t> </w:t>
      </w:r>
      <w:r>
        <w:rPr>
          <w:sz w:val="28"/>
        </w:rPr>
        <w:t>lịch địa chỉ, nên chưa có</w:t>
      </w:r>
      <w:r>
        <w:rPr>
          <w:spacing w:val="-1"/>
          <w:sz w:val="28"/>
        </w:rPr>
        <w:t> </w:t>
      </w:r>
      <w:r>
        <w:rPr>
          <w:sz w:val="28"/>
        </w:rPr>
        <w:t>cơ</w:t>
      </w:r>
      <w:r>
        <w:rPr>
          <w:spacing w:val="-1"/>
          <w:sz w:val="28"/>
        </w:rPr>
        <w:t> </w:t>
      </w:r>
      <w:r>
        <w:rPr>
          <w:sz w:val="28"/>
        </w:rPr>
        <w:t>sở</w:t>
      </w:r>
      <w:r>
        <w:rPr>
          <w:spacing w:val="-1"/>
          <w:sz w:val="28"/>
        </w:rPr>
        <w:t> </w:t>
      </w:r>
      <w:r>
        <w:rPr>
          <w:sz w:val="28"/>
        </w:rPr>
        <w:t>để</w:t>
      </w:r>
      <w:r>
        <w:rPr>
          <w:spacing w:val="-1"/>
          <w:sz w:val="28"/>
        </w:rPr>
        <w:t> </w:t>
      </w:r>
      <w:r>
        <w:rPr>
          <w:sz w:val="28"/>
        </w:rPr>
        <w:t>lập hồ sơ xử lý.</w:t>
      </w:r>
    </w:p>
    <w:p>
      <w:pPr>
        <w:pStyle w:val="ListParagraph"/>
        <w:numPr>
          <w:ilvl w:val="1"/>
          <w:numId w:val="7"/>
        </w:numPr>
        <w:tabs>
          <w:tab w:pos="1060" w:val="left" w:leader="none"/>
        </w:tabs>
        <w:spacing w:line="311" w:lineRule="exact" w:before="103" w:after="0"/>
        <w:ind w:left="1059" w:right="0" w:hanging="179"/>
        <w:jc w:val="both"/>
        <w:rPr>
          <w:sz w:val="28"/>
        </w:rPr>
      </w:pPr>
      <w:r>
        <w:rPr>
          <w:sz w:val="28"/>
        </w:rPr>
        <w:t>Về</w:t>
      </w:r>
      <w:r>
        <w:rPr>
          <w:spacing w:val="12"/>
          <w:sz w:val="28"/>
        </w:rPr>
        <w:t> </w:t>
      </w:r>
      <w:r>
        <w:rPr>
          <w:sz w:val="28"/>
        </w:rPr>
        <w:t>án</w:t>
      </w:r>
      <w:r>
        <w:rPr>
          <w:spacing w:val="10"/>
          <w:sz w:val="28"/>
        </w:rPr>
        <w:t> </w:t>
      </w:r>
      <w:r>
        <w:rPr>
          <w:sz w:val="28"/>
        </w:rPr>
        <w:t>phí:</w:t>
      </w:r>
      <w:r>
        <w:rPr>
          <w:spacing w:val="57"/>
          <w:w w:val="150"/>
          <w:sz w:val="28"/>
        </w:rPr>
        <w:t> </w:t>
      </w:r>
      <w:r>
        <w:rPr>
          <w:sz w:val="28"/>
        </w:rPr>
        <w:t>Bị</w:t>
      </w:r>
      <w:r>
        <w:rPr>
          <w:spacing w:val="13"/>
          <w:sz w:val="28"/>
        </w:rPr>
        <w:t> </w:t>
      </w:r>
      <w:r>
        <w:rPr>
          <w:sz w:val="28"/>
        </w:rPr>
        <w:t>cáo</w:t>
      </w:r>
      <w:r>
        <w:rPr>
          <w:spacing w:val="8"/>
          <w:sz w:val="28"/>
        </w:rPr>
        <w:t> </w:t>
      </w:r>
      <w:r>
        <w:rPr>
          <w:sz w:val="28"/>
        </w:rPr>
        <w:t>pH</w:t>
      </w:r>
      <w:r>
        <w:rPr>
          <w:spacing w:val="8"/>
          <w:sz w:val="28"/>
        </w:rPr>
        <w:t> </w:t>
      </w:r>
      <w:r>
        <w:rPr>
          <w:sz w:val="28"/>
        </w:rPr>
        <w:t>nộp</w:t>
      </w:r>
      <w:r>
        <w:rPr>
          <w:spacing w:val="11"/>
          <w:sz w:val="28"/>
        </w:rPr>
        <w:t> </w:t>
      </w:r>
      <w:r>
        <w:rPr>
          <w:sz w:val="28"/>
        </w:rPr>
        <w:t>án</w:t>
      </w:r>
      <w:r>
        <w:rPr>
          <w:spacing w:val="10"/>
          <w:sz w:val="28"/>
        </w:rPr>
        <w:t> </w:t>
      </w:r>
      <w:r>
        <w:rPr>
          <w:sz w:val="28"/>
        </w:rPr>
        <w:t>phí</w:t>
      </w:r>
      <w:r>
        <w:rPr>
          <w:spacing w:val="10"/>
          <w:sz w:val="28"/>
        </w:rPr>
        <w:t> </w:t>
      </w:r>
      <w:r>
        <w:rPr>
          <w:sz w:val="28"/>
        </w:rPr>
        <w:t>hình</w:t>
      </w:r>
      <w:r>
        <w:rPr>
          <w:spacing w:val="10"/>
          <w:sz w:val="28"/>
        </w:rPr>
        <w:t> </w:t>
      </w:r>
      <w:r>
        <w:rPr>
          <w:sz w:val="28"/>
        </w:rPr>
        <w:t>sự</w:t>
      </w:r>
      <w:r>
        <w:rPr>
          <w:spacing w:val="11"/>
          <w:sz w:val="28"/>
        </w:rPr>
        <w:t> </w:t>
      </w:r>
      <w:r>
        <w:rPr>
          <w:sz w:val="28"/>
        </w:rPr>
        <w:t>sơ</w:t>
      </w:r>
      <w:r>
        <w:rPr>
          <w:spacing w:val="9"/>
          <w:sz w:val="28"/>
        </w:rPr>
        <w:t> </w:t>
      </w:r>
      <w:r>
        <w:rPr>
          <w:sz w:val="28"/>
        </w:rPr>
        <w:t>thẩm</w:t>
      </w:r>
      <w:r>
        <w:rPr>
          <w:spacing w:val="6"/>
          <w:sz w:val="28"/>
        </w:rPr>
        <w:t> </w:t>
      </w:r>
      <w:r>
        <w:rPr>
          <w:sz w:val="28"/>
        </w:rPr>
        <w:t>theo</w:t>
      </w:r>
      <w:r>
        <w:rPr>
          <w:spacing w:val="11"/>
          <w:sz w:val="28"/>
        </w:rPr>
        <w:t> </w:t>
      </w:r>
      <w:r>
        <w:rPr>
          <w:sz w:val="28"/>
        </w:rPr>
        <w:t>quy</w:t>
      </w:r>
      <w:r>
        <w:rPr>
          <w:spacing w:val="8"/>
          <w:sz w:val="28"/>
        </w:rPr>
        <w:t> </w:t>
      </w:r>
      <w:r>
        <w:rPr>
          <w:sz w:val="28"/>
        </w:rPr>
        <w:t>định</w:t>
      </w:r>
      <w:r>
        <w:rPr>
          <w:spacing w:val="10"/>
          <w:sz w:val="28"/>
        </w:rPr>
        <w:t> </w:t>
      </w:r>
      <w:r>
        <w:rPr>
          <w:sz w:val="28"/>
        </w:rPr>
        <w:t>của</w:t>
      </w:r>
      <w:r>
        <w:rPr>
          <w:spacing w:val="8"/>
          <w:sz w:val="28"/>
        </w:rPr>
        <w:t> </w:t>
      </w:r>
      <w:r>
        <w:rPr>
          <w:spacing w:val="-4"/>
          <w:sz w:val="28"/>
        </w:rPr>
        <w:t>pháp</w:t>
      </w:r>
    </w:p>
    <w:p>
      <w:pPr>
        <w:spacing w:after="0" w:line="311" w:lineRule="exact"/>
        <w:jc w:val="both"/>
        <w:rPr>
          <w:sz w:val="28"/>
        </w:rPr>
        <w:sectPr>
          <w:pgSz w:w="11910" w:h="16850"/>
          <w:pgMar w:top="1040" w:bottom="280" w:left="1540" w:right="540"/>
        </w:sectPr>
      </w:pPr>
    </w:p>
    <w:p>
      <w:pPr>
        <w:pStyle w:val="BodyText"/>
        <w:spacing w:line="311" w:lineRule="exact" w:before="0"/>
        <w:ind w:firstLine="0"/>
        <w:jc w:val="left"/>
      </w:pPr>
      <w:r>
        <w:rPr>
          <w:spacing w:val="-4"/>
        </w:rPr>
        <w:t>luật.</w:t>
      </w:r>
    </w:p>
    <w:p>
      <w:pPr>
        <w:spacing w:line="240" w:lineRule="auto" w:before="6"/>
        <w:rPr>
          <w:sz w:val="35"/>
        </w:rPr>
      </w:pPr>
      <w:r>
        <w:rPr/>
        <w:br w:type="column"/>
      </w:r>
      <w:r>
        <w:rPr>
          <w:sz w:val="35"/>
        </w:rPr>
      </w:r>
    </w:p>
    <w:p>
      <w:pPr>
        <w:spacing w:before="0"/>
        <w:ind w:left="162"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1"/>
        <w:ind w:left="0" w:firstLine="0"/>
        <w:jc w:val="left"/>
        <w:rPr>
          <w:i/>
          <w:sz w:val="42"/>
        </w:rPr>
      </w:pPr>
    </w:p>
    <w:p>
      <w:pPr>
        <w:spacing w:before="0"/>
        <w:ind w:left="162"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50"/>
          <w:pgMar w:top="1120" w:bottom="280" w:left="1540" w:right="540"/>
          <w:cols w:num="3" w:equalWidth="0">
            <w:col w:w="654" w:space="66"/>
            <w:col w:w="1774" w:space="1602"/>
            <w:col w:w="5734"/>
          </w:cols>
        </w:sectPr>
      </w:pPr>
    </w:p>
    <w:p>
      <w:pPr>
        <w:pStyle w:val="ListParagraph"/>
        <w:numPr>
          <w:ilvl w:val="0"/>
          <w:numId w:val="8"/>
        </w:numPr>
        <w:tabs>
          <w:tab w:pos="1175" w:val="left" w:leader="none"/>
        </w:tabs>
        <w:spacing w:line="223" w:lineRule="auto" w:before="116" w:after="0"/>
        <w:ind w:left="162" w:right="301" w:firstLine="719"/>
        <w:jc w:val="both"/>
        <w:rPr>
          <w:sz w:val="28"/>
        </w:rPr>
      </w:pPr>
      <w:r>
        <w:rPr>
          <w:sz w:val="28"/>
        </w:rPr>
        <w:t>Về tội danh và hình phạt: Căn cứ điểm a khoản 2Điều 260; khoản 1 Điều 341; khoản 1 Điều 55; điểm b, s khoản 1 khoản 2 Điều 51; Điều 38 của Bộ luật Hình sự:</w:t>
      </w:r>
    </w:p>
    <w:p>
      <w:pPr>
        <w:pStyle w:val="BodyText"/>
        <w:spacing w:line="223" w:lineRule="auto" w:before="123"/>
        <w:ind w:right="298"/>
      </w:pPr>
      <w:r>
        <w:rPr/>
        <w:t>Xử</w:t>
      </w:r>
      <w:r>
        <w:rPr>
          <w:spacing w:val="-3"/>
        </w:rPr>
        <w:t> </w:t>
      </w:r>
      <w:r>
        <w:rPr/>
        <w:t>phạt</w:t>
      </w:r>
      <w:r>
        <w:rPr>
          <w:spacing w:val="-1"/>
        </w:rPr>
        <w:t> </w:t>
      </w:r>
      <w:r>
        <w:rPr/>
        <w:t>bị</w:t>
      </w:r>
      <w:r>
        <w:rPr>
          <w:spacing w:val="-1"/>
        </w:rPr>
        <w:t> </w:t>
      </w:r>
      <w:r>
        <w:rPr/>
        <w:t>cáo Bùi</w:t>
      </w:r>
      <w:r>
        <w:rPr>
          <w:spacing w:val="-1"/>
        </w:rPr>
        <w:t> </w:t>
      </w:r>
      <w:r>
        <w:rPr/>
        <w:t>Duy</w:t>
      </w:r>
      <w:r>
        <w:rPr>
          <w:spacing w:val="-6"/>
        </w:rPr>
        <w:t> </w:t>
      </w:r>
      <w:r>
        <w:rPr/>
        <w:t>C:</w:t>
      </w:r>
      <w:r>
        <w:rPr>
          <w:spacing w:val="-2"/>
        </w:rPr>
        <w:t> </w:t>
      </w:r>
      <w:r>
        <w:rPr/>
        <w:t>42</w:t>
      </w:r>
      <w:r>
        <w:rPr>
          <w:spacing w:val="-1"/>
        </w:rPr>
        <w:t> </w:t>
      </w:r>
      <w:r>
        <w:rPr/>
        <w:t>(bốn</w:t>
      </w:r>
      <w:r>
        <w:rPr>
          <w:spacing w:val="-1"/>
        </w:rPr>
        <w:t> </w:t>
      </w:r>
      <w:r>
        <w:rPr/>
        <w:t>hai)</w:t>
      </w:r>
      <w:r>
        <w:rPr>
          <w:spacing w:val="-3"/>
        </w:rPr>
        <w:t> </w:t>
      </w:r>
      <w:r>
        <w:rPr/>
        <w:t>tháng</w:t>
      </w:r>
      <w:r>
        <w:rPr>
          <w:spacing w:val="-1"/>
        </w:rPr>
        <w:t> </w:t>
      </w:r>
      <w:r>
        <w:rPr/>
        <w:t>tù</w:t>
      </w:r>
      <w:r>
        <w:rPr>
          <w:spacing w:val="-4"/>
        </w:rPr>
        <w:t> </w:t>
      </w:r>
      <w:r>
        <w:rPr/>
        <w:t>về</w:t>
      </w:r>
      <w:r>
        <w:rPr>
          <w:spacing w:val="-2"/>
        </w:rPr>
        <w:t> </w:t>
      </w:r>
      <w:r>
        <w:rPr/>
        <w:t>tội</w:t>
      </w:r>
      <w:r>
        <w:rPr>
          <w:spacing w:val="-1"/>
        </w:rPr>
        <w:t> </w:t>
      </w:r>
      <w:r>
        <w:rPr/>
        <w:t>“Vi</w:t>
      </w:r>
      <w:r>
        <w:rPr>
          <w:spacing w:val="-1"/>
        </w:rPr>
        <w:t> </w:t>
      </w:r>
      <w:r>
        <w:rPr/>
        <w:t>phạm</w:t>
      </w:r>
      <w:r>
        <w:rPr>
          <w:spacing w:val="-4"/>
        </w:rPr>
        <w:t> </w:t>
      </w:r>
      <w:r>
        <w:rPr/>
        <w:t>qui</w:t>
      </w:r>
      <w:r>
        <w:rPr>
          <w:spacing w:val="-1"/>
        </w:rPr>
        <w:t> </w:t>
      </w:r>
      <w:r>
        <w:rPr/>
        <w:t>định</w:t>
      </w:r>
      <w:r>
        <w:rPr>
          <w:spacing w:val="-1"/>
        </w:rPr>
        <w:t> </w:t>
      </w:r>
      <w:r>
        <w:rPr/>
        <w:t>về tham gia giao thông đường bộ”; 09 (chín) tháng tù về tội “Sử dụng tài liệu giả của cơ quan, tổ chức”. Tổng hợp hình phạt của hai tôi là 51 (năm mươi mốt) tháng tù. Thời hạn tù tính từ ngày bắt bị cáo đi thi hành án.</w:t>
      </w:r>
    </w:p>
    <w:p>
      <w:pPr>
        <w:pStyle w:val="BodyText"/>
        <w:spacing w:before="104"/>
        <w:ind w:left="881" w:firstLine="0"/>
      </w:pPr>
      <w:r>
        <w:rPr/>
        <w:t>Bị</w:t>
      </w:r>
      <w:r>
        <w:rPr>
          <w:spacing w:val="-1"/>
        </w:rPr>
        <w:t> </w:t>
      </w:r>
      <w:r>
        <w:rPr/>
        <w:t>cáo</w:t>
      </w:r>
      <w:r>
        <w:rPr>
          <w:spacing w:val="-1"/>
        </w:rPr>
        <w:t> </w:t>
      </w:r>
      <w:r>
        <w:rPr/>
        <w:t>bị cấm</w:t>
      </w:r>
      <w:r>
        <w:rPr>
          <w:spacing w:val="-8"/>
        </w:rPr>
        <w:t> </w:t>
      </w:r>
      <w:r>
        <w:rPr/>
        <w:t>đi</w:t>
      </w:r>
      <w:r>
        <w:rPr>
          <w:spacing w:val="-1"/>
        </w:rPr>
        <w:t> </w:t>
      </w:r>
      <w:r>
        <w:rPr/>
        <w:t>khỏi</w:t>
      </w:r>
      <w:r>
        <w:rPr>
          <w:spacing w:val="-2"/>
        </w:rPr>
        <w:t> </w:t>
      </w:r>
      <w:r>
        <w:rPr/>
        <w:t>nơi</w:t>
      </w:r>
      <w:r>
        <w:rPr>
          <w:spacing w:val="-1"/>
        </w:rPr>
        <w:t> </w:t>
      </w:r>
      <w:r>
        <w:rPr/>
        <w:t>cư</w:t>
      </w:r>
      <w:r>
        <w:rPr>
          <w:spacing w:val="-6"/>
        </w:rPr>
        <w:t> </w:t>
      </w:r>
      <w:r>
        <w:rPr/>
        <w:t>trú</w:t>
      </w:r>
      <w:r>
        <w:rPr>
          <w:spacing w:val="-1"/>
        </w:rPr>
        <w:t> </w:t>
      </w:r>
      <w:r>
        <w:rPr/>
        <w:t>cho</w:t>
      </w:r>
      <w:r>
        <w:rPr>
          <w:spacing w:val="-1"/>
        </w:rPr>
        <w:t> </w:t>
      </w:r>
      <w:r>
        <w:rPr/>
        <w:t>đến</w:t>
      </w:r>
      <w:r>
        <w:rPr>
          <w:spacing w:val="-4"/>
        </w:rPr>
        <w:t> </w:t>
      </w:r>
      <w:r>
        <w:rPr/>
        <w:t>khi</w:t>
      </w:r>
      <w:r>
        <w:rPr>
          <w:spacing w:val="-4"/>
        </w:rPr>
        <w:t> </w:t>
      </w:r>
      <w:r>
        <w:rPr/>
        <w:t>bị</w:t>
      </w:r>
      <w:r>
        <w:rPr>
          <w:spacing w:val="-1"/>
        </w:rPr>
        <w:t> </w:t>
      </w:r>
      <w:r>
        <w:rPr/>
        <w:t>cáo</w:t>
      </w:r>
      <w:r>
        <w:rPr>
          <w:spacing w:val="-3"/>
        </w:rPr>
        <w:t> </w:t>
      </w:r>
      <w:r>
        <w:rPr/>
        <w:t>đi</w:t>
      </w:r>
      <w:r>
        <w:rPr>
          <w:spacing w:val="-1"/>
        </w:rPr>
        <w:t> </w:t>
      </w:r>
      <w:r>
        <w:rPr/>
        <w:t>chấp</w:t>
      </w:r>
      <w:r>
        <w:rPr>
          <w:spacing w:val="-1"/>
        </w:rPr>
        <w:t> </w:t>
      </w:r>
      <w:r>
        <w:rPr/>
        <w:t>hành án</w:t>
      </w:r>
      <w:r>
        <w:rPr>
          <w:spacing w:val="-4"/>
        </w:rPr>
        <w:t> </w:t>
      </w:r>
      <w:r>
        <w:rPr/>
        <w:t>phạt</w:t>
      </w:r>
      <w:r>
        <w:rPr>
          <w:spacing w:val="-3"/>
        </w:rPr>
        <w:t> </w:t>
      </w:r>
      <w:r>
        <w:rPr>
          <w:spacing w:val="-5"/>
        </w:rPr>
        <w:t>tù.</w:t>
      </w:r>
    </w:p>
    <w:p>
      <w:pPr>
        <w:pStyle w:val="ListParagraph"/>
        <w:numPr>
          <w:ilvl w:val="0"/>
          <w:numId w:val="8"/>
        </w:numPr>
        <w:tabs>
          <w:tab w:pos="1170" w:val="left" w:leader="none"/>
        </w:tabs>
        <w:spacing w:line="223" w:lineRule="auto" w:before="116" w:after="0"/>
        <w:ind w:left="162" w:right="305" w:firstLine="719"/>
        <w:jc w:val="both"/>
        <w:rPr>
          <w:sz w:val="28"/>
        </w:rPr>
      </w:pPr>
      <w:r>
        <w:rPr>
          <w:sz w:val="28"/>
        </w:rPr>
        <w:t>Về án phí: Căn cứ</w:t>
      </w:r>
      <w:r>
        <w:rPr>
          <w:spacing w:val="-2"/>
          <w:sz w:val="28"/>
        </w:rPr>
        <w:t> </w:t>
      </w:r>
      <w:r>
        <w:rPr>
          <w:sz w:val="28"/>
        </w:rPr>
        <w:t>Điều 136 của</w:t>
      </w:r>
      <w:r>
        <w:rPr>
          <w:spacing w:val="-1"/>
          <w:sz w:val="28"/>
        </w:rPr>
        <w:t> </w:t>
      </w:r>
      <w:r>
        <w:rPr>
          <w:sz w:val="28"/>
        </w:rPr>
        <w:t>Bộ luật Tố tụng hình sự; điểm a khoản 1 Điều 23 của Nghị quyết số 326/2016/UBTVQH14 ngày</w:t>
      </w:r>
      <w:r>
        <w:rPr>
          <w:spacing w:val="-1"/>
          <w:sz w:val="28"/>
        </w:rPr>
        <w:t> </w:t>
      </w:r>
      <w:r>
        <w:rPr>
          <w:sz w:val="28"/>
        </w:rPr>
        <w:t>30 tháng 12 năm</w:t>
      </w:r>
      <w:r>
        <w:rPr>
          <w:spacing w:val="-2"/>
          <w:sz w:val="28"/>
        </w:rPr>
        <w:t> </w:t>
      </w:r>
      <w:r>
        <w:rPr>
          <w:sz w:val="28"/>
        </w:rPr>
        <w:t>2016 của Uỷ</w:t>
      </w:r>
      <w:r>
        <w:rPr>
          <w:spacing w:val="-5"/>
          <w:sz w:val="28"/>
        </w:rPr>
        <w:t> </w:t>
      </w:r>
      <w:r>
        <w:rPr>
          <w:sz w:val="28"/>
        </w:rPr>
        <w:t>ban thường vụ Quốc</w:t>
      </w:r>
      <w:r>
        <w:rPr>
          <w:spacing w:val="-1"/>
          <w:sz w:val="28"/>
        </w:rPr>
        <w:t> </w:t>
      </w:r>
      <w:r>
        <w:rPr>
          <w:sz w:val="28"/>
        </w:rPr>
        <w:t>Hội</w:t>
      </w:r>
      <w:r>
        <w:rPr>
          <w:spacing w:val="-3"/>
          <w:sz w:val="28"/>
        </w:rPr>
        <w:t> </w:t>
      </w:r>
      <w:r>
        <w:rPr>
          <w:sz w:val="28"/>
        </w:rPr>
        <w:t>quy</w:t>
      </w:r>
      <w:r>
        <w:rPr>
          <w:spacing w:val="-5"/>
          <w:sz w:val="28"/>
        </w:rPr>
        <w:t> </w:t>
      </w:r>
      <w:r>
        <w:rPr>
          <w:sz w:val="28"/>
        </w:rPr>
        <w:t>định về</w:t>
      </w:r>
      <w:r>
        <w:rPr>
          <w:spacing w:val="-1"/>
          <w:sz w:val="28"/>
        </w:rPr>
        <w:t> </w:t>
      </w:r>
      <w:r>
        <w:rPr>
          <w:sz w:val="28"/>
        </w:rPr>
        <w:t>mức</w:t>
      </w:r>
      <w:r>
        <w:rPr>
          <w:spacing w:val="-1"/>
          <w:sz w:val="28"/>
        </w:rPr>
        <w:t> </w:t>
      </w:r>
      <w:r>
        <w:rPr>
          <w:sz w:val="28"/>
        </w:rPr>
        <w:t>thu,</w:t>
      </w:r>
      <w:r>
        <w:rPr>
          <w:spacing w:val="-2"/>
          <w:sz w:val="28"/>
        </w:rPr>
        <w:t> </w:t>
      </w:r>
      <w:r>
        <w:rPr>
          <w:sz w:val="28"/>
        </w:rPr>
        <w:t>miễn,</w:t>
      </w:r>
      <w:r>
        <w:rPr>
          <w:spacing w:val="-2"/>
          <w:sz w:val="28"/>
        </w:rPr>
        <w:t> </w:t>
      </w:r>
      <w:r>
        <w:rPr>
          <w:sz w:val="28"/>
        </w:rPr>
        <w:t>giảm,</w:t>
      </w:r>
      <w:r>
        <w:rPr>
          <w:spacing w:val="-2"/>
          <w:sz w:val="28"/>
        </w:rPr>
        <w:t> </w:t>
      </w:r>
      <w:r>
        <w:rPr>
          <w:sz w:val="28"/>
        </w:rPr>
        <w:t>thu,</w:t>
      </w:r>
      <w:r>
        <w:rPr>
          <w:spacing w:val="-2"/>
          <w:sz w:val="28"/>
        </w:rPr>
        <w:t> </w:t>
      </w:r>
      <w:r>
        <w:rPr>
          <w:sz w:val="28"/>
        </w:rPr>
        <w:t>nộp,</w:t>
      </w:r>
      <w:r>
        <w:rPr>
          <w:spacing w:val="-2"/>
          <w:sz w:val="28"/>
        </w:rPr>
        <w:t> </w:t>
      </w:r>
      <w:r>
        <w:rPr>
          <w:sz w:val="28"/>
        </w:rPr>
        <w:t>quản lý và sử dụng án phí và lệ phí Toà án,</w:t>
      </w:r>
    </w:p>
    <w:p>
      <w:pPr>
        <w:spacing w:after="0" w:line="223" w:lineRule="auto"/>
        <w:jc w:val="both"/>
        <w:rPr>
          <w:sz w:val="28"/>
        </w:rPr>
        <w:sectPr>
          <w:type w:val="continuous"/>
          <w:pgSz w:w="11910" w:h="16850"/>
          <w:pgMar w:top="1120" w:bottom="280" w:left="1540" w:right="540"/>
        </w:sectPr>
      </w:pPr>
    </w:p>
    <w:p>
      <w:pPr>
        <w:pStyle w:val="BodyText"/>
        <w:spacing w:before="2"/>
        <w:ind w:left="0" w:firstLine="0"/>
        <w:jc w:val="left"/>
        <w:rPr>
          <w:sz w:val="35"/>
        </w:rPr>
      </w:pPr>
    </w:p>
    <w:p>
      <w:pPr>
        <w:pStyle w:val="BodyText"/>
        <w:spacing w:before="0"/>
        <w:ind w:firstLine="0"/>
        <w:jc w:val="left"/>
      </w:pPr>
      <w:r>
        <w:rPr>
          <w:spacing w:val="-4"/>
        </w:rPr>
        <w:t>thẩm.</w:t>
      </w:r>
    </w:p>
    <w:p>
      <w:pPr>
        <w:pStyle w:val="BodyText"/>
        <w:spacing w:before="104"/>
        <w:ind w:left="51" w:firstLine="0"/>
        <w:jc w:val="left"/>
      </w:pPr>
      <w:r>
        <w:rPr/>
        <w:br w:type="column"/>
      </w:r>
      <w:r>
        <w:rPr>
          <w:spacing w:val="-24"/>
        </w:rPr>
        <w:t>Buôc</w:t>
      </w:r>
    </w:p>
    <w:p>
      <w:pPr>
        <w:pStyle w:val="BodyText"/>
        <w:spacing w:before="104"/>
        <w:ind w:left="125" w:firstLine="0"/>
        <w:jc w:val="left"/>
      </w:pPr>
      <w:r>
        <w:rPr/>
        <w:br w:type="column"/>
      </w:r>
      <w:r>
        <w:rPr/>
        <w:t>Bùi</w:t>
      </w:r>
      <w:r>
        <w:rPr>
          <w:spacing w:val="14"/>
        </w:rPr>
        <w:t> </w:t>
      </w:r>
      <w:r>
        <w:rPr/>
        <w:t>Duy</w:t>
      </w:r>
      <w:r>
        <w:rPr>
          <w:spacing w:val="12"/>
        </w:rPr>
        <w:t> </w:t>
      </w:r>
      <w:r>
        <w:rPr/>
        <w:t>C</w:t>
      </w:r>
      <w:r>
        <w:rPr>
          <w:spacing w:val="14"/>
        </w:rPr>
        <w:t> </w:t>
      </w:r>
      <w:r>
        <w:rPr/>
        <w:t>pH</w:t>
      </w:r>
      <w:r>
        <w:rPr>
          <w:spacing w:val="13"/>
        </w:rPr>
        <w:t> </w:t>
      </w:r>
      <w:r>
        <w:rPr/>
        <w:t>chịu</w:t>
      </w:r>
      <w:r>
        <w:rPr>
          <w:spacing w:val="12"/>
        </w:rPr>
        <w:t> </w:t>
      </w:r>
      <w:r>
        <w:rPr/>
        <w:t>200.000</w:t>
      </w:r>
      <w:r>
        <w:rPr>
          <w:spacing w:val="15"/>
        </w:rPr>
        <w:t> </w:t>
      </w:r>
      <w:r>
        <w:rPr/>
        <w:t>(Hai</w:t>
      </w:r>
      <w:r>
        <w:rPr>
          <w:spacing w:val="12"/>
        </w:rPr>
        <w:t> </w:t>
      </w:r>
      <w:r>
        <w:rPr/>
        <w:t>trăm</w:t>
      </w:r>
      <w:r>
        <w:rPr>
          <w:spacing w:val="11"/>
        </w:rPr>
        <w:t> </w:t>
      </w:r>
      <w:r>
        <w:rPr/>
        <w:t>nghìn)</w:t>
      </w:r>
      <w:r>
        <w:rPr>
          <w:spacing w:val="11"/>
        </w:rPr>
        <w:t> </w:t>
      </w:r>
      <w:r>
        <w:rPr/>
        <w:t>đồng</w:t>
      </w:r>
      <w:r>
        <w:rPr>
          <w:spacing w:val="15"/>
        </w:rPr>
        <w:t> </w:t>
      </w:r>
      <w:r>
        <w:rPr/>
        <w:t>án</w:t>
      </w:r>
      <w:r>
        <w:rPr>
          <w:spacing w:val="15"/>
        </w:rPr>
        <w:t> </w:t>
      </w:r>
      <w:r>
        <w:rPr/>
        <w:t>phí</w:t>
      </w:r>
      <w:r>
        <w:rPr>
          <w:spacing w:val="15"/>
        </w:rPr>
        <w:t> </w:t>
      </w:r>
      <w:r>
        <w:rPr/>
        <w:t>hình</w:t>
      </w:r>
      <w:r>
        <w:rPr>
          <w:spacing w:val="15"/>
        </w:rPr>
        <w:t> </w:t>
      </w:r>
      <w:r>
        <w:rPr/>
        <w:t>sự</w:t>
      </w:r>
      <w:r>
        <w:rPr>
          <w:spacing w:val="10"/>
        </w:rPr>
        <w:t> </w:t>
      </w:r>
      <w:r>
        <w:rPr>
          <w:spacing w:val="-5"/>
        </w:rPr>
        <w:t>sơ</w:t>
      </w:r>
    </w:p>
    <w:p>
      <w:pPr>
        <w:spacing w:after="0"/>
        <w:jc w:val="left"/>
        <w:sectPr>
          <w:type w:val="continuous"/>
          <w:pgSz w:w="11910" w:h="16850"/>
          <w:pgMar w:top="1120" w:bottom="280" w:left="1540" w:right="540"/>
          <w:cols w:num="3" w:equalWidth="0">
            <w:col w:w="791" w:space="40"/>
            <w:col w:w="563" w:space="39"/>
            <w:col w:w="8397"/>
          </w:cols>
        </w:sectPr>
      </w:pPr>
    </w:p>
    <w:p>
      <w:pPr>
        <w:pStyle w:val="ListParagraph"/>
        <w:numPr>
          <w:ilvl w:val="0"/>
          <w:numId w:val="8"/>
        </w:numPr>
        <w:tabs>
          <w:tab w:pos="1161" w:val="left" w:leader="none"/>
        </w:tabs>
        <w:spacing w:line="240" w:lineRule="auto" w:before="129" w:after="0"/>
        <w:ind w:left="1160" w:right="0" w:hanging="280"/>
        <w:jc w:val="both"/>
        <w:rPr>
          <w:sz w:val="28"/>
        </w:rPr>
      </w:pPr>
      <w:r>
        <w:rPr>
          <w:sz w:val="28"/>
        </w:rPr>
        <w:t>Về</w:t>
      </w:r>
      <w:r>
        <w:rPr>
          <w:spacing w:val="-7"/>
          <w:sz w:val="28"/>
        </w:rPr>
        <w:t> </w:t>
      </w:r>
      <w:r>
        <w:rPr>
          <w:sz w:val="28"/>
        </w:rPr>
        <w:t>quyền</w:t>
      </w:r>
      <w:r>
        <w:rPr>
          <w:spacing w:val="-3"/>
          <w:sz w:val="28"/>
        </w:rPr>
        <w:t> </w:t>
      </w:r>
      <w:r>
        <w:rPr>
          <w:sz w:val="28"/>
        </w:rPr>
        <w:t>kháng</w:t>
      </w:r>
      <w:r>
        <w:rPr>
          <w:spacing w:val="-4"/>
          <w:sz w:val="28"/>
        </w:rPr>
        <w:t> </w:t>
      </w:r>
      <w:r>
        <w:rPr>
          <w:sz w:val="28"/>
        </w:rPr>
        <w:t>cáo:</w:t>
      </w:r>
      <w:r>
        <w:rPr>
          <w:spacing w:val="-4"/>
          <w:sz w:val="28"/>
        </w:rPr>
        <w:t> </w:t>
      </w:r>
      <w:r>
        <w:rPr>
          <w:sz w:val="28"/>
        </w:rPr>
        <w:t>Căn</w:t>
      </w:r>
      <w:r>
        <w:rPr>
          <w:spacing w:val="-5"/>
          <w:sz w:val="28"/>
        </w:rPr>
        <w:t> </w:t>
      </w:r>
      <w:r>
        <w:rPr>
          <w:sz w:val="28"/>
        </w:rPr>
        <w:t>cư</w:t>
      </w:r>
      <w:r>
        <w:rPr>
          <w:position w:val="-3"/>
          <w:sz w:val="28"/>
        </w:rPr>
        <w:t>́</w:t>
      </w:r>
      <w:r>
        <w:rPr>
          <w:spacing w:val="38"/>
          <w:position w:val="-3"/>
          <w:sz w:val="28"/>
        </w:rPr>
        <w:t> </w:t>
      </w:r>
      <w:r>
        <w:rPr>
          <w:sz w:val="28"/>
        </w:rPr>
        <w:t>Điều</w:t>
      </w:r>
      <w:r>
        <w:rPr>
          <w:spacing w:val="-4"/>
          <w:sz w:val="28"/>
        </w:rPr>
        <w:t> </w:t>
      </w:r>
      <w:r>
        <w:rPr>
          <w:sz w:val="28"/>
        </w:rPr>
        <w:t>333</w:t>
      </w:r>
      <w:r>
        <w:rPr>
          <w:spacing w:val="-8"/>
          <w:sz w:val="28"/>
        </w:rPr>
        <w:t> </w:t>
      </w:r>
      <w:r>
        <w:rPr>
          <w:sz w:val="28"/>
        </w:rPr>
        <w:t>của</w:t>
      </w:r>
      <w:r>
        <w:rPr>
          <w:spacing w:val="-5"/>
          <w:sz w:val="28"/>
        </w:rPr>
        <w:t> </w:t>
      </w:r>
      <w:r>
        <w:rPr>
          <w:sz w:val="28"/>
        </w:rPr>
        <w:t>Bộ</w:t>
      </w:r>
      <w:r>
        <w:rPr>
          <w:spacing w:val="-5"/>
          <w:sz w:val="28"/>
        </w:rPr>
        <w:t> </w:t>
      </w:r>
      <w:r>
        <w:rPr>
          <w:sz w:val="28"/>
        </w:rPr>
        <w:t>luật</w:t>
      </w:r>
      <w:r>
        <w:rPr>
          <w:spacing w:val="-9"/>
          <w:sz w:val="28"/>
        </w:rPr>
        <w:t> </w:t>
      </w:r>
      <w:r>
        <w:rPr>
          <w:sz w:val="28"/>
        </w:rPr>
        <w:t>Tố</w:t>
      </w:r>
      <w:r>
        <w:rPr>
          <w:spacing w:val="-5"/>
          <w:sz w:val="28"/>
        </w:rPr>
        <w:t> </w:t>
      </w:r>
      <w:r>
        <w:rPr>
          <w:sz w:val="28"/>
        </w:rPr>
        <w:t>tụng</w:t>
      </w:r>
      <w:r>
        <w:rPr>
          <w:spacing w:val="-4"/>
          <w:sz w:val="28"/>
        </w:rPr>
        <w:t> </w:t>
      </w:r>
      <w:r>
        <w:rPr>
          <w:sz w:val="28"/>
        </w:rPr>
        <w:t>hình</w:t>
      </w:r>
      <w:r>
        <w:rPr>
          <w:spacing w:val="-4"/>
          <w:sz w:val="28"/>
        </w:rPr>
        <w:t> </w:t>
      </w:r>
      <w:r>
        <w:rPr>
          <w:spacing w:val="-5"/>
          <w:sz w:val="28"/>
        </w:rPr>
        <w:t>sự,</w:t>
      </w:r>
    </w:p>
    <w:p>
      <w:pPr>
        <w:pStyle w:val="BodyText"/>
        <w:spacing w:line="254" w:lineRule="auto" w:before="99"/>
        <w:ind w:right="300"/>
      </w:pPr>
      <w:r>
        <w:rPr/>
        <w:t>Bị cáo có quyền kháng cáo lên Tòa án nhân dân thành phố H Phòng trong thời hạn 15 ngày kể từ ngày tuyên án;</w:t>
      </w:r>
    </w:p>
    <w:p>
      <w:pPr>
        <w:pStyle w:val="BodyText"/>
        <w:spacing w:line="268" w:lineRule="auto" w:before="133"/>
        <w:ind w:right="299"/>
      </w:pPr>
      <w:r>
        <w:rPr/>
        <w:t>Người đại diện hợp pháp của bị hạivà người có quyền lợi nghĩa vụ liên quan vắng mặt tại</w:t>
      </w:r>
      <w:r>
        <w:rPr>
          <w:spacing w:val="-1"/>
        </w:rPr>
        <w:t> </w:t>
      </w:r>
      <w:r>
        <w:rPr/>
        <w:t>phiên</w:t>
      </w:r>
      <w:r>
        <w:rPr>
          <w:spacing w:val="-1"/>
        </w:rPr>
        <w:t> </w:t>
      </w:r>
      <w:r>
        <w:rPr/>
        <w:t>tòa,</w:t>
      </w:r>
      <w:r>
        <w:rPr>
          <w:spacing w:val="-1"/>
        </w:rPr>
        <w:t> </w:t>
      </w:r>
      <w:r>
        <w:rPr/>
        <w:t>có</w:t>
      </w:r>
      <w:r>
        <w:rPr>
          <w:spacing w:val="-1"/>
        </w:rPr>
        <w:t> </w:t>
      </w:r>
      <w:r>
        <w:rPr/>
        <w:t>quyền kháng</w:t>
      </w:r>
      <w:r>
        <w:rPr>
          <w:spacing w:val="-2"/>
        </w:rPr>
        <w:t> </w:t>
      </w:r>
      <w:r>
        <w:rPr/>
        <w:t>cáo trong thời</w:t>
      </w:r>
      <w:r>
        <w:rPr>
          <w:spacing w:val="-1"/>
        </w:rPr>
        <w:t> </w:t>
      </w:r>
      <w:r>
        <w:rPr/>
        <w:t>hạn</w:t>
      </w:r>
      <w:r>
        <w:rPr>
          <w:spacing w:val="-1"/>
        </w:rPr>
        <w:t> </w:t>
      </w:r>
      <w:r>
        <w:rPr/>
        <w:t>15</w:t>
      </w:r>
      <w:r>
        <w:rPr>
          <w:spacing w:val="-1"/>
        </w:rPr>
        <w:t> </w:t>
      </w:r>
      <w:r>
        <w:rPr/>
        <w:t>ngày</w:t>
      </w:r>
      <w:r>
        <w:rPr>
          <w:spacing w:val="-4"/>
        </w:rPr>
        <w:t> </w:t>
      </w:r>
      <w:r>
        <w:rPr/>
        <w:t>kể</w:t>
      </w:r>
      <w:r>
        <w:rPr>
          <w:spacing w:val="-1"/>
        </w:rPr>
        <w:t> </w:t>
      </w:r>
      <w:r>
        <w:rPr/>
        <w:t>từ</w:t>
      </w:r>
      <w:r>
        <w:rPr>
          <w:spacing w:val="-3"/>
        </w:rPr>
        <w:t> </w:t>
      </w:r>
      <w:r>
        <w:rPr/>
        <w:t>ngày</w:t>
      </w:r>
      <w:r>
        <w:rPr>
          <w:spacing w:val="-4"/>
        </w:rPr>
        <w:t> </w:t>
      </w:r>
      <w:r>
        <w:rPr/>
        <w:t>nhận được bản án hoặc ngày bản án được niêm yết theo quy định của pháp luật. Trường hợp bản án được thi hành theo quy định tại Điều 2 Luật Thi hành án dân sự thì người được thi hành án dân sự, người pH thi hành án dân sự có quyền thoả thuận thi hành án,</w:t>
      </w:r>
      <w:r>
        <w:rPr>
          <w:spacing w:val="80"/>
        </w:rPr>
        <w:t> </w:t>
      </w:r>
      <w:r>
        <w:rPr/>
        <w:t>quyền</w:t>
      </w:r>
      <w:r>
        <w:rPr>
          <w:spacing w:val="80"/>
        </w:rPr>
        <w:t> </w:t>
      </w:r>
      <w:r>
        <w:rPr/>
        <w:t>yêu</w:t>
      </w:r>
      <w:r>
        <w:rPr>
          <w:spacing w:val="80"/>
        </w:rPr>
        <w:t> </w:t>
      </w:r>
      <w:r>
        <w:rPr/>
        <w:t>cầu</w:t>
      </w:r>
      <w:r>
        <w:rPr>
          <w:spacing w:val="80"/>
        </w:rPr>
        <w:t> </w:t>
      </w:r>
      <w:r>
        <w:rPr/>
        <w:t>thi</w:t>
      </w:r>
      <w:r>
        <w:rPr>
          <w:spacing w:val="80"/>
        </w:rPr>
        <w:t> </w:t>
      </w:r>
      <w:r>
        <w:rPr/>
        <w:t>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0"/>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5"/>
        <w:gridCol w:w="4892"/>
      </w:tblGrid>
      <w:tr>
        <w:trPr>
          <w:trHeight w:val="1252" w:hRule="atLeast"/>
        </w:trPr>
        <w:tc>
          <w:tcPr>
            <w:tcW w:w="4145"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9"/>
              </w:numPr>
              <w:tabs>
                <w:tab w:pos="178" w:val="left" w:leader="none"/>
              </w:tabs>
              <w:spacing w:line="250" w:lineRule="exact" w:before="0" w:after="0"/>
              <w:ind w:left="177" w:right="0" w:hanging="128"/>
              <w:jc w:val="left"/>
              <w:rPr>
                <w:sz w:val="22"/>
              </w:rPr>
            </w:pPr>
            <w:r>
              <w:rPr>
                <w:sz w:val="22"/>
              </w:rPr>
              <w:t>Bị cáo;</w:t>
            </w:r>
            <w:r>
              <w:rPr>
                <w:spacing w:val="-3"/>
                <w:sz w:val="22"/>
              </w:rPr>
              <w:t> </w:t>
            </w:r>
            <w:r>
              <w:rPr>
                <w:sz w:val="22"/>
              </w:rPr>
              <w:t>những</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 </w:t>
            </w:r>
            <w:r>
              <w:rPr>
                <w:spacing w:val="-4"/>
                <w:sz w:val="22"/>
              </w:rPr>
              <w:t>tung;</w:t>
            </w:r>
          </w:p>
          <w:p>
            <w:pPr>
              <w:pStyle w:val="TableParagraph"/>
              <w:numPr>
                <w:ilvl w:val="0"/>
                <w:numId w:val="9"/>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w:t>
            </w:r>
            <w:r>
              <w:rPr>
                <w:spacing w:val="-2"/>
                <w:sz w:val="22"/>
              </w:rPr>
              <w:t> Phòng;</w:t>
            </w:r>
          </w:p>
          <w:p>
            <w:pPr>
              <w:pStyle w:val="TableParagraph"/>
              <w:numPr>
                <w:ilvl w:val="0"/>
                <w:numId w:val="9"/>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quận</w:t>
            </w:r>
            <w:r>
              <w:rPr>
                <w:spacing w:val="-1"/>
                <w:sz w:val="22"/>
              </w:rPr>
              <w:t> </w:t>
            </w:r>
            <w:r>
              <w:rPr>
                <w:sz w:val="22"/>
              </w:rPr>
              <w:t>H</w:t>
            </w:r>
            <w:r>
              <w:rPr>
                <w:spacing w:val="-2"/>
                <w:sz w:val="22"/>
              </w:rPr>
              <w:t> </w:t>
            </w:r>
            <w:r>
              <w:rPr>
                <w:spacing w:val="-5"/>
                <w:sz w:val="22"/>
              </w:rPr>
              <w:t>An;</w:t>
            </w:r>
          </w:p>
          <w:p>
            <w:pPr>
              <w:pStyle w:val="TableParagraph"/>
              <w:numPr>
                <w:ilvl w:val="0"/>
                <w:numId w:val="9"/>
              </w:numPr>
              <w:tabs>
                <w:tab w:pos="178" w:val="left" w:leader="none"/>
              </w:tabs>
              <w:spacing w:line="233" w:lineRule="exact" w:before="1"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2"/>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quận H</w:t>
            </w:r>
            <w:r>
              <w:rPr>
                <w:spacing w:val="-1"/>
                <w:sz w:val="22"/>
              </w:rPr>
              <w:t> </w:t>
            </w:r>
            <w:r>
              <w:rPr>
                <w:spacing w:val="-5"/>
                <w:sz w:val="22"/>
              </w:rPr>
              <w:t>An;</w:t>
            </w:r>
          </w:p>
        </w:tc>
        <w:tc>
          <w:tcPr>
            <w:tcW w:w="4892" w:type="dxa"/>
          </w:tcPr>
          <w:p>
            <w:pPr>
              <w:pStyle w:val="TableParagraph"/>
              <w:spacing w:before="38"/>
              <w:ind w:left="600"/>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tc>
      </w:tr>
    </w:tbl>
    <w:p>
      <w:pPr>
        <w:spacing w:after="0"/>
        <w:rPr>
          <w:sz w:val="26"/>
        </w:rPr>
        <w:sectPr>
          <w:type w:val="continuous"/>
          <w:pgSz w:w="11910" w:h="16850"/>
          <w:pgMar w:top="1120" w:bottom="280" w:left="1540" w:right="5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1"/>
        <w:gridCol w:w="5072"/>
      </w:tblGrid>
      <w:tr>
        <w:trPr>
          <w:trHeight w:val="2617" w:hRule="atLeast"/>
        </w:trPr>
        <w:tc>
          <w:tcPr>
            <w:tcW w:w="4121" w:type="dxa"/>
          </w:tcPr>
          <w:p>
            <w:pPr>
              <w:pStyle w:val="TableParagraph"/>
              <w:numPr>
                <w:ilvl w:val="0"/>
                <w:numId w:val="10"/>
              </w:numPr>
              <w:tabs>
                <w:tab w:pos="166" w:val="left" w:leader="none"/>
              </w:tabs>
              <w:spacing w:line="240" w:lineRule="auto" w:before="0" w:after="0"/>
              <w:ind w:left="50" w:right="471" w:firstLine="0"/>
              <w:jc w:val="left"/>
              <w:rPr>
                <w:sz w:val="20"/>
              </w:rPr>
            </w:pPr>
            <w:r>
              <w:rPr>
                <w:sz w:val="20"/>
              </w:rPr>
              <w:t>Cơ</w:t>
            </w:r>
            <w:r>
              <w:rPr>
                <w:spacing w:val="-5"/>
                <w:sz w:val="20"/>
              </w:rPr>
              <w:t> </w:t>
            </w:r>
            <w:r>
              <w:rPr>
                <w:sz w:val="20"/>
              </w:rPr>
              <w:t>quan</w:t>
            </w:r>
            <w:r>
              <w:rPr>
                <w:spacing w:val="-6"/>
                <w:sz w:val="20"/>
              </w:rPr>
              <w:t> </w:t>
            </w:r>
            <w:r>
              <w:rPr>
                <w:sz w:val="20"/>
              </w:rPr>
              <w:t>Thi</w:t>
            </w:r>
            <w:r>
              <w:rPr>
                <w:spacing w:val="-6"/>
                <w:sz w:val="20"/>
              </w:rPr>
              <w:t> </w:t>
            </w:r>
            <w:r>
              <w:rPr>
                <w:sz w:val="20"/>
              </w:rPr>
              <w:t>hành</w:t>
            </w:r>
            <w:r>
              <w:rPr>
                <w:spacing w:val="-6"/>
                <w:sz w:val="20"/>
              </w:rPr>
              <w:t> </w:t>
            </w:r>
            <w:r>
              <w:rPr>
                <w:sz w:val="20"/>
              </w:rPr>
              <w:t>án</w:t>
            </w:r>
            <w:r>
              <w:rPr>
                <w:spacing w:val="-6"/>
                <w:sz w:val="20"/>
              </w:rPr>
              <w:t> </w:t>
            </w:r>
            <w:r>
              <w:rPr>
                <w:sz w:val="20"/>
              </w:rPr>
              <w:t>hình</w:t>
            </w:r>
            <w:r>
              <w:rPr>
                <w:spacing w:val="-6"/>
                <w:sz w:val="20"/>
              </w:rPr>
              <w:t> </w:t>
            </w:r>
            <w:r>
              <w:rPr>
                <w:sz w:val="20"/>
              </w:rPr>
              <w:t>sự</w:t>
            </w:r>
            <w:r>
              <w:rPr>
                <w:spacing w:val="-3"/>
                <w:sz w:val="20"/>
              </w:rPr>
              <w:t> </w:t>
            </w:r>
            <w:r>
              <w:rPr>
                <w:sz w:val="20"/>
              </w:rPr>
              <w:t>Công</w:t>
            </w:r>
            <w:r>
              <w:rPr>
                <w:spacing w:val="-6"/>
                <w:sz w:val="20"/>
              </w:rPr>
              <w:t> </w:t>
            </w:r>
            <w:r>
              <w:rPr>
                <w:sz w:val="20"/>
              </w:rPr>
              <w:t>an</w:t>
            </w:r>
            <w:r>
              <w:rPr>
                <w:spacing w:val="-6"/>
                <w:sz w:val="20"/>
              </w:rPr>
              <w:t> </w:t>
            </w:r>
            <w:r>
              <w:rPr>
                <w:sz w:val="20"/>
              </w:rPr>
              <w:t>quận H An; chi cục THADS quận H An;</w:t>
            </w:r>
          </w:p>
          <w:p>
            <w:pPr>
              <w:pStyle w:val="TableParagraph"/>
              <w:numPr>
                <w:ilvl w:val="0"/>
                <w:numId w:val="10"/>
              </w:numPr>
              <w:tabs>
                <w:tab w:pos="175" w:val="left" w:leader="none"/>
              </w:tabs>
              <w:spacing w:line="240" w:lineRule="auto" w:before="0" w:after="0"/>
              <w:ind w:left="174" w:right="0" w:hanging="125"/>
              <w:jc w:val="left"/>
              <w:rPr>
                <w:sz w:val="22"/>
              </w:rPr>
            </w:pPr>
            <w:r>
              <w:rPr>
                <w:sz w:val="22"/>
              </w:rPr>
              <w:t>PV</w:t>
            </w:r>
            <w:r>
              <w:rPr>
                <w:spacing w:val="-1"/>
                <w:sz w:val="22"/>
              </w:rPr>
              <w:t> </w:t>
            </w:r>
            <w:r>
              <w:rPr>
                <w:sz w:val="22"/>
              </w:rPr>
              <w:t>06-</w:t>
            </w:r>
            <w:r>
              <w:rPr>
                <w:spacing w:val="-4"/>
                <w:sz w:val="22"/>
              </w:rPr>
              <w:t> </w:t>
            </w:r>
            <w:r>
              <w:rPr>
                <w:sz w:val="22"/>
              </w:rPr>
              <w:t>Công</w:t>
            </w:r>
            <w:r>
              <w:rPr>
                <w:spacing w:val="-3"/>
                <w:sz w:val="22"/>
              </w:rPr>
              <w:t> </w:t>
            </w:r>
            <w:r>
              <w:rPr>
                <w:sz w:val="22"/>
              </w:rPr>
              <w:t>an thành phố</w:t>
            </w:r>
            <w:r>
              <w:rPr>
                <w:spacing w:val="1"/>
                <w:sz w:val="22"/>
              </w:rPr>
              <w:t> </w:t>
            </w:r>
            <w:r>
              <w:rPr>
                <w:sz w:val="22"/>
              </w:rPr>
              <w:t>H </w:t>
            </w:r>
            <w:r>
              <w:rPr>
                <w:spacing w:val="-2"/>
                <w:sz w:val="22"/>
              </w:rPr>
              <w:t>Phòng;</w:t>
            </w:r>
          </w:p>
          <w:p>
            <w:pPr>
              <w:pStyle w:val="TableParagraph"/>
              <w:numPr>
                <w:ilvl w:val="0"/>
                <w:numId w:val="10"/>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1"/>
                <w:sz w:val="22"/>
              </w:rPr>
              <w:t> </w:t>
            </w:r>
            <w:r>
              <w:rPr>
                <w:sz w:val="22"/>
              </w:rPr>
              <w:t>dân</w:t>
            </w:r>
            <w:r>
              <w:rPr>
                <w:spacing w:val="-3"/>
                <w:sz w:val="22"/>
              </w:rPr>
              <w:t> </w:t>
            </w:r>
            <w:r>
              <w:rPr>
                <w:sz w:val="22"/>
              </w:rPr>
              <w:t>thành</w:t>
            </w:r>
            <w:r>
              <w:rPr>
                <w:spacing w:val="-1"/>
                <w:sz w:val="22"/>
              </w:rPr>
              <w:t> </w:t>
            </w:r>
            <w:r>
              <w:rPr>
                <w:sz w:val="22"/>
              </w:rPr>
              <w:t>phố H</w:t>
            </w:r>
            <w:r>
              <w:rPr>
                <w:spacing w:val="-1"/>
                <w:sz w:val="22"/>
              </w:rPr>
              <w:t> </w:t>
            </w:r>
            <w:r>
              <w:rPr>
                <w:spacing w:val="-2"/>
                <w:sz w:val="22"/>
              </w:rPr>
              <w:t>Phòng;</w:t>
            </w:r>
          </w:p>
          <w:p>
            <w:pPr>
              <w:pStyle w:val="TableParagraph"/>
              <w:numPr>
                <w:ilvl w:val="0"/>
                <w:numId w:val="10"/>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 thành</w:t>
            </w:r>
            <w:r>
              <w:rPr>
                <w:spacing w:val="-1"/>
                <w:sz w:val="22"/>
              </w:rPr>
              <w:t> </w:t>
            </w:r>
            <w:r>
              <w:rPr>
                <w:sz w:val="22"/>
              </w:rPr>
              <w:t>phố</w:t>
            </w:r>
            <w:r>
              <w:rPr>
                <w:spacing w:val="1"/>
                <w:sz w:val="22"/>
              </w:rPr>
              <w:t> </w:t>
            </w:r>
            <w:r>
              <w:rPr>
                <w:sz w:val="22"/>
              </w:rPr>
              <w:t>H</w:t>
            </w:r>
            <w:r>
              <w:rPr>
                <w:spacing w:val="-4"/>
                <w:sz w:val="22"/>
              </w:rPr>
              <w:t> </w:t>
            </w:r>
            <w:r>
              <w:rPr>
                <w:spacing w:val="-2"/>
                <w:sz w:val="22"/>
              </w:rPr>
              <w:t>Phòng;</w:t>
            </w:r>
          </w:p>
          <w:p>
            <w:pPr>
              <w:pStyle w:val="TableParagraph"/>
              <w:numPr>
                <w:ilvl w:val="0"/>
                <w:numId w:val="10"/>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072" w:type="dxa"/>
          </w:tcPr>
          <w:p>
            <w:pPr>
              <w:pStyle w:val="TableParagraph"/>
              <w:spacing w:line="296" w:lineRule="exact"/>
              <w:ind w:left="476"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476" w:right="52"/>
              <w:jc w:val="center"/>
              <w:rPr>
                <w:b/>
                <w:sz w:val="28"/>
              </w:rPr>
            </w:pPr>
            <w:r>
              <w:rPr>
                <w:b/>
                <w:sz w:val="28"/>
              </w:rPr>
              <w:t>Đặng</w:t>
            </w:r>
            <w:r>
              <w:rPr>
                <w:b/>
                <w:spacing w:val="-5"/>
                <w:sz w:val="28"/>
              </w:rPr>
              <w:t> </w:t>
            </w:r>
            <w:r>
              <w:rPr>
                <w:b/>
                <w:sz w:val="28"/>
              </w:rPr>
              <w:t>Văn</w:t>
            </w:r>
            <w:r>
              <w:rPr>
                <w:b/>
                <w:spacing w:val="-3"/>
                <w:sz w:val="28"/>
              </w:rPr>
              <w:t> </w:t>
            </w:r>
            <w:r>
              <w:rPr>
                <w:b/>
                <w:spacing w:val="-4"/>
                <w:sz w:val="28"/>
              </w:rPr>
              <w:t>Tuyến</w:t>
            </w:r>
          </w:p>
        </w:tc>
      </w:tr>
    </w:tbl>
    <w:sectPr>
      <w:type w:val="continuous"/>
      <w:pgSz w:w="11910" w:h="16850"/>
      <w:pgMar w:top="112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0" w:hanging="116"/>
      </w:pPr>
      <w:rPr>
        <w:rFonts w:hint="default" w:ascii="Times New Roman" w:hAnsi="Times New Roman" w:eastAsia="Times New Roman" w:cs="Times New Roman"/>
        <w:w w:val="99"/>
        <w:lang w:val="vi" w:eastAsia="en-US" w:bidi="ar-SA"/>
      </w:rPr>
    </w:lvl>
    <w:lvl w:ilvl="1">
      <w:start w:val="0"/>
      <w:numFmt w:val="bullet"/>
      <w:lvlText w:val="•"/>
      <w:lvlJc w:val="left"/>
      <w:pPr>
        <w:ind w:left="466" w:hanging="116"/>
      </w:pPr>
      <w:rPr>
        <w:rFonts w:hint="default"/>
        <w:lang w:val="vi" w:eastAsia="en-US" w:bidi="ar-SA"/>
      </w:rPr>
    </w:lvl>
    <w:lvl w:ilvl="2">
      <w:start w:val="0"/>
      <w:numFmt w:val="bullet"/>
      <w:lvlText w:val="•"/>
      <w:lvlJc w:val="left"/>
      <w:pPr>
        <w:ind w:left="872" w:hanging="116"/>
      </w:pPr>
      <w:rPr>
        <w:rFonts w:hint="default"/>
        <w:lang w:val="vi" w:eastAsia="en-US" w:bidi="ar-SA"/>
      </w:rPr>
    </w:lvl>
    <w:lvl w:ilvl="3">
      <w:start w:val="0"/>
      <w:numFmt w:val="bullet"/>
      <w:lvlText w:val="•"/>
      <w:lvlJc w:val="left"/>
      <w:pPr>
        <w:ind w:left="1278" w:hanging="116"/>
      </w:pPr>
      <w:rPr>
        <w:rFonts w:hint="default"/>
        <w:lang w:val="vi" w:eastAsia="en-US" w:bidi="ar-SA"/>
      </w:rPr>
    </w:lvl>
    <w:lvl w:ilvl="4">
      <w:start w:val="0"/>
      <w:numFmt w:val="bullet"/>
      <w:lvlText w:val="•"/>
      <w:lvlJc w:val="left"/>
      <w:pPr>
        <w:ind w:left="1684" w:hanging="116"/>
      </w:pPr>
      <w:rPr>
        <w:rFonts w:hint="default"/>
        <w:lang w:val="vi" w:eastAsia="en-US" w:bidi="ar-SA"/>
      </w:rPr>
    </w:lvl>
    <w:lvl w:ilvl="5">
      <w:start w:val="0"/>
      <w:numFmt w:val="bullet"/>
      <w:lvlText w:val="•"/>
      <w:lvlJc w:val="left"/>
      <w:pPr>
        <w:ind w:left="2090" w:hanging="116"/>
      </w:pPr>
      <w:rPr>
        <w:rFonts w:hint="default"/>
        <w:lang w:val="vi" w:eastAsia="en-US" w:bidi="ar-SA"/>
      </w:rPr>
    </w:lvl>
    <w:lvl w:ilvl="6">
      <w:start w:val="0"/>
      <w:numFmt w:val="bullet"/>
      <w:lvlText w:val="•"/>
      <w:lvlJc w:val="left"/>
      <w:pPr>
        <w:ind w:left="2496" w:hanging="116"/>
      </w:pPr>
      <w:rPr>
        <w:rFonts w:hint="default"/>
        <w:lang w:val="vi" w:eastAsia="en-US" w:bidi="ar-SA"/>
      </w:rPr>
    </w:lvl>
    <w:lvl w:ilvl="7">
      <w:start w:val="0"/>
      <w:numFmt w:val="bullet"/>
      <w:lvlText w:val="•"/>
      <w:lvlJc w:val="left"/>
      <w:pPr>
        <w:ind w:left="2902" w:hanging="116"/>
      </w:pPr>
      <w:rPr>
        <w:rFonts w:hint="default"/>
        <w:lang w:val="vi" w:eastAsia="en-US" w:bidi="ar-SA"/>
      </w:rPr>
    </w:lvl>
    <w:lvl w:ilvl="8">
      <w:start w:val="0"/>
      <w:numFmt w:val="bullet"/>
      <w:lvlText w:val="•"/>
      <w:lvlJc w:val="left"/>
      <w:pPr>
        <w:ind w:left="3308" w:hanging="116"/>
      </w:pPr>
      <w:rPr>
        <w:rFonts w:hint="default"/>
        <w:lang w:val="vi" w:eastAsia="en-US" w:bidi="ar-SA"/>
      </w:rPr>
    </w:lvl>
  </w:abstractNum>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28"/>
      </w:pPr>
      <w:rPr>
        <w:rFonts w:hint="default"/>
        <w:lang w:val="vi" w:eastAsia="en-US" w:bidi="ar-SA"/>
      </w:rPr>
    </w:lvl>
    <w:lvl w:ilvl="2">
      <w:start w:val="0"/>
      <w:numFmt w:val="bullet"/>
      <w:lvlText w:val="•"/>
      <w:lvlJc w:val="left"/>
      <w:pPr>
        <w:ind w:left="973" w:hanging="128"/>
      </w:pPr>
      <w:rPr>
        <w:rFonts w:hint="default"/>
        <w:lang w:val="vi" w:eastAsia="en-US" w:bidi="ar-SA"/>
      </w:rPr>
    </w:lvl>
    <w:lvl w:ilvl="3">
      <w:start w:val="0"/>
      <w:numFmt w:val="bullet"/>
      <w:lvlText w:val="•"/>
      <w:lvlJc w:val="left"/>
      <w:pPr>
        <w:ind w:left="1369" w:hanging="128"/>
      </w:pPr>
      <w:rPr>
        <w:rFonts w:hint="default"/>
        <w:lang w:val="vi" w:eastAsia="en-US" w:bidi="ar-SA"/>
      </w:rPr>
    </w:lvl>
    <w:lvl w:ilvl="4">
      <w:start w:val="0"/>
      <w:numFmt w:val="bullet"/>
      <w:lvlText w:val="•"/>
      <w:lvlJc w:val="left"/>
      <w:pPr>
        <w:ind w:left="1766" w:hanging="128"/>
      </w:pPr>
      <w:rPr>
        <w:rFonts w:hint="default"/>
        <w:lang w:val="vi" w:eastAsia="en-US" w:bidi="ar-SA"/>
      </w:rPr>
    </w:lvl>
    <w:lvl w:ilvl="5">
      <w:start w:val="0"/>
      <w:numFmt w:val="bullet"/>
      <w:lvlText w:val="•"/>
      <w:lvlJc w:val="left"/>
      <w:pPr>
        <w:ind w:left="2162" w:hanging="128"/>
      </w:pPr>
      <w:rPr>
        <w:rFonts w:hint="default"/>
        <w:lang w:val="vi" w:eastAsia="en-US" w:bidi="ar-SA"/>
      </w:rPr>
    </w:lvl>
    <w:lvl w:ilvl="6">
      <w:start w:val="0"/>
      <w:numFmt w:val="bullet"/>
      <w:lvlText w:val="•"/>
      <w:lvlJc w:val="left"/>
      <w:pPr>
        <w:ind w:left="2559" w:hanging="128"/>
      </w:pPr>
      <w:rPr>
        <w:rFonts w:hint="default"/>
        <w:lang w:val="vi" w:eastAsia="en-US" w:bidi="ar-SA"/>
      </w:rPr>
    </w:lvl>
    <w:lvl w:ilvl="7">
      <w:start w:val="0"/>
      <w:numFmt w:val="bullet"/>
      <w:lvlText w:val="•"/>
      <w:lvlJc w:val="left"/>
      <w:pPr>
        <w:ind w:left="2955" w:hanging="128"/>
      </w:pPr>
      <w:rPr>
        <w:rFonts w:hint="default"/>
        <w:lang w:val="vi" w:eastAsia="en-US" w:bidi="ar-SA"/>
      </w:rPr>
    </w:lvl>
    <w:lvl w:ilvl="8">
      <w:start w:val="0"/>
      <w:numFmt w:val="bullet"/>
      <w:lvlText w:val="•"/>
      <w:lvlJc w:val="left"/>
      <w:pPr>
        <w:ind w:left="3352" w:hanging="128"/>
      </w:pPr>
      <w:rPr>
        <w:rFonts w:hint="default"/>
        <w:lang w:val="vi" w:eastAsia="en-US" w:bidi="ar-SA"/>
      </w:rPr>
    </w:lvl>
  </w:abstractNum>
  <w:abstractNum w:abstractNumId="7">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293"/>
      </w:pPr>
      <w:rPr>
        <w:rFonts w:hint="default"/>
        <w:lang w:val="vi" w:eastAsia="en-US" w:bidi="ar-SA"/>
      </w:rPr>
    </w:lvl>
    <w:lvl w:ilvl="2">
      <w:start w:val="0"/>
      <w:numFmt w:val="bullet"/>
      <w:lvlText w:val="•"/>
      <w:lvlJc w:val="left"/>
      <w:pPr>
        <w:ind w:left="2093" w:hanging="293"/>
      </w:pPr>
      <w:rPr>
        <w:rFonts w:hint="default"/>
        <w:lang w:val="vi" w:eastAsia="en-US" w:bidi="ar-SA"/>
      </w:rPr>
    </w:lvl>
    <w:lvl w:ilvl="3">
      <w:start w:val="0"/>
      <w:numFmt w:val="bullet"/>
      <w:lvlText w:val="•"/>
      <w:lvlJc w:val="left"/>
      <w:pPr>
        <w:ind w:left="3059" w:hanging="293"/>
      </w:pPr>
      <w:rPr>
        <w:rFonts w:hint="default"/>
        <w:lang w:val="vi" w:eastAsia="en-US" w:bidi="ar-SA"/>
      </w:rPr>
    </w:lvl>
    <w:lvl w:ilvl="4">
      <w:start w:val="0"/>
      <w:numFmt w:val="bullet"/>
      <w:lvlText w:val="•"/>
      <w:lvlJc w:val="left"/>
      <w:pPr>
        <w:ind w:left="4026" w:hanging="293"/>
      </w:pPr>
      <w:rPr>
        <w:rFonts w:hint="default"/>
        <w:lang w:val="vi" w:eastAsia="en-US" w:bidi="ar-SA"/>
      </w:rPr>
    </w:lvl>
    <w:lvl w:ilvl="5">
      <w:start w:val="0"/>
      <w:numFmt w:val="bullet"/>
      <w:lvlText w:val="•"/>
      <w:lvlJc w:val="left"/>
      <w:pPr>
        <w:ind w:left="4993" w:hanging="293"/>
      </w:pPr>
      <w:rPr>
        <w:rFonts w:hint="default"/>
        <w:lang w:val="vi" w:eastAsia="en-US" w:bidi="ar-SA"/>
      </w:rPr>
    </w:lvl>
    <w:lvl w:ilvl="6">
      <w:start w:val="0"/>
      <w:numFmt w:val="bullet"/>
      <w:lvlText w:val="•"/>
      <w:lvlJc w:val="left"/>
      <w:pPr>
        <w:ind w:left="5959" w:hanging="293"/>
      </w:pPr>
      <w:rPr>
        <w:rFonts w:hint="default"/>
        <w:lang w:val="vi" w:eastAsia="en-US" w:bidi="ar-SA"/>
      </w:rPr>
    </w:lvl>
    <w:lvl w:ilvl="7">
      <w:start w:val="0"/>
      <w:numFmt w:val="bullet"/>
      <w:lvlText w:val="•"/>
      <w:lvlJc w:val="left"/>
      <w:pPr>
        <w:ind w:left="6926" w:hanging="293"/>
      </w:pPr>
      <w:rPr>
        <w:rFonts w:hint="default"/>
        <w:lang w:val="vi" w:eastAsia="en-US" w:bidi="ar-SA"/>
      </w:rPr>
    </w:lvl>
    <w:lvl w:ilvl="8">
      <w:start w:val="0"/>
      <w:numFmt w:val="bullet"/>
      <w:lvlText w:val="•"/>
      <w:lvlJc w:val="left"/>
      <w:pPr>
        <w:ind w:left="7893" w:hanging="293"/>
      </w:pPr>
      <w:rPr>
        <w:rFonts w:hint="default"/>
        <w:lang w:val="vi" w:eastAsia="en-US" w:bidi="ar-SA"/>
      </w:rPr>
    </w:lvl>
  </w:abstractNum>
  <w:abstractNum w:abstractNumId="6">
    <w:multiLevelType w:val="hybridMultilevel"/>
    <w:lvl w:ilvl="0">
      <w:start w:val="12"/>
      <w:numFmt w:val="decimal"/>
      <w:lvlText w:val="[%1]"/>
      <w:lvlJc w:val="left"/>
      <w:pPr>
        <w:ind w:left="162" w:hanging="56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60" w:hanging="164"/>
      </w:pPr>
      <w:rPr>
        <w:rFonts w:hint="default"/>
        <w:lang w:val="vi" w:eastAsia="en-US" w:bidi="ar-SA"/>
      </w:rPr>
    </w:lvl>
    <w:lvl w:ilvl="3">
      <w:start w:val="0"/>
      <w:numFmt w:val="bullet"/>
      <w:lvlText w:val="•"/>
      <w:lvlJc w:val="left"/>
      <w:pPr>
        <w:ind w:left="2155" w:hanging="164"/>
      </w:pPr>
      <w:rPr>
        <w:rFonts w:hint="default"/>
        <w:lang w:val="vi" w:eastAsia="en-US" w:bidi="ar-SA"/>
      </w:rPr>
    </w:lvl>
    <w:lvl w:ilvl="4">
      <w:start w:val="0"/>
      <w:numFmt w:val="bullet"/>
      <w:lvlText w:val="•"/>
      <w:lvlJc w:val="left"/>
      <w:pPr>
        <w:ind w:left="3251" w:hanging="164"/>
      </w:pPr>
      <w:rPr>
        <w:rFonts w:hint="default"/>
        <w:lang w:val="vi" w:eastAsia="en-US" w:bidi="ar-SA"/>
      </w:rPr>
    </w:lvl>
    <w:lvl w:ilvl="5">
      <w:start w:val="0"/>
      <w:numFmt w:val="bullet"/>
      <w:lvlText w:val="•"/>
      <w:lvlJc w:val="left"/>
      <w:pPr>
        <w:ind w:left="4347" w:hanging="164"/>
      </w:pPr>
      <w:rPr>
        <w:rFonts w:hint="default"/>
        <w:lang w:val="vi" w:eastAsia="en-US" w:bidi="ar-SA"/>
      </w:rPr>
    </w:lvl>
    <w:lvl w:ilvl="6">
      <w:start w:val="0"/>
      <w:numFmt w:val="bullet"/>
      <w:lvlText w:val="•"/>
      <w:lvlJc w:val="left"/>
      <w:pPr>
        <w:ind w:left="5443" w:hanging="164"/>
      </w:pPr>
      <w:rPr>
        <w:rFonts w:hint="default"/>
        <w:lang w:val="vi" w:eastAsia="en-US" w:bidi="ar-SA"/>
      </w:rPr>
    </w:lvl>
    <w:lvl w:ilvl="7">
      <w:start w:val="0"/>
      <w:numFmt w:val="bullet"/>
      <w:lvlText w:val="•"/>
      <w:lvlJc w:val="left"/>
      <w:pPr>
        <w:ind w:left="6539" w:hanging="164"/>
      </w:pPr>
      <w:rPr>
        <w:rFonts w:hint="default"/>
        <w:lang w:val="vi" w:eastAsia="en-US" w:bidi="ar-SA"/>
      </w:rPr>
    </w:lvl>
    <w:lvl w:ilvl="8">
      <w:start w:val="0"/>
      <w:numFmt w:val="bullet"/>
      <w:lvlText w:val="•"/>
      <w:lvlJc w:val="left"/>
      <w:pPr>
        <w:ind w:left="7634" w:hanging="164"/>
      </w:pPr>
      <w:rPr>
        <w:rFonts w:hint="default"/>
        <w:lang w:val="vi" w:eastAsia="en-US" w:bidi="ar-SA"/>
      </w:rPr>
    </w:lvl>
  </w:abstractNum>
  <w:abstractNum w:abstractNumId="5">
    <w:multiLevelType w:val="hybridMultilevel"/>
    <w:lvl w:ilvl="0">
      <w:start w:val="6"/>
      <w:numFmt w:val="decimal"/>
      <w:lvlText w:val="[%1]"/>
      <w:lvlJc w:val="left"/>
      <w:pPr>
        <w:ind w:left="162" w:hanging="4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16" w:hanging="164"/>
      </w:pPr>
      <w:rPr>
        <w:rFonts w:hint="default"/>
        <w:lang w:val="vi" w:eastAsia="en-US" w:bidi="ar-SA"/>
      </w:rPr>
    </w:lvl>
    <w:lvl w:ilvl="3">
      <w:start w:val="0"/>
      <w:numFmt w:val="bullet"/>
      <w:lvlText w:val="•"/>
      <w:lvlJc w:val="left"/>
      <w:pPr>
        <w:ind w:left="2992"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45" w:hanging="164"/>
      </w:pPr>
      <w:rPr>
        <w:rFonts w:hint="default"/>
        <w:lang w:val="vi" w:eastAsia="en-US" w:bidi="ar-SA"/>
      </w:rPr>
    </w:lvl>
    <w:lvl w:ilvl="6">
      <w:start w:val="0"/>
      <w:numFmt w:val="bullet"/>
      <w:lvlText w:val="•"/>
      <w:lvlJc w:val="left"/>
      <w:pPr>
        <w:ind w:left="5921" w:hanging="164"/>
      </w:pPr>
      <w:rPr>
        <w:rFonts w:hint="default"/>
        <w:lang w:val="vi" w:eastAsia="en-US" w:bidi="ar-SA"/>
      </w:rPr>
    </w:lvl>
    <w:lvl w:ilvl="7">
      <w:start w:val="0"/>
      <w:numFmt w:val="bullet"/>
      <w:lvlText w:val="•"/>
      <w:lvlJc w:val="left"/>
      <w:pPr>
        <w:ind w:left="6897" w:hanging="164"/>
      </w:pPr>
      <w:rPr>
        <w:rFonts w:hint="default"/>
        <w:lang w:val="vi" w:eastAsia="en-US" w:bidi="ar-SA"/>
      </w:rPr>
    </w:lvl>
    <w:lvl w:ilvl="8">
      <w:start w:val="0"/>
      <w:numFmt w:val="bullet"/>
      <w:lvlText w:val="•"/>
      <w:lvlJc w:val="left"/>
      <w:pPr>
        <w:ind w:left="7873" w:hanging="164"/>
      </w:pPr>
      <w:rPr>
        <w:rFonts w:hint="default"/>
        <w:lang w:val="vi" w:eastAsia="en-US" w:bidi="ar-SA"/>
      </w:rPr>
    </w:lvl>
  </w:abstractNum>
  <w:abstractNum w:abstractNumId="4">
    <w:multiLevelType w:val="hybridMultilevel"/>
    <w:lvl w:ilvl="0">
      <w:start w:val="1"/>
      <w:numFmt w:val="decimal"/>
      <w:lvlText w:val="[%1]"/>
      <w:lvlJc w:val="left"/>
      <w:pPr>
        <w:ind w:left="162" w:hanging="420"/>
        <w:jc w:val="left"/>
      </w:pPr>
      <w:rPr>
        <w:rFonts w:hint="default"/>
        <w:w w:val="100"/>
        <w:lang w:val="vi" w:eastAsia="en-US" w:bidi="ar-SA"/>
      </w:rPr>
    </w:lvl>
    <w:lvl w:ilvl="1">
      <w:start w:val="0"/>
      <w:numFmt w:val="bullet"/>
      <w:lvlText w:val="•"/>
      <w:lvlJc w:val="left"/>
      <w:pPr>
        <w:ind w:left="1126" w:hanging="420"/>
      </w:pPr>
      <w:rPr>
        <w:rFonts w:hint="default"/>
        <w:lang w:val="vi" w:eastAsia="en-US" w:bidi="ar-SA"/>
      </w:rPr>
    </w:lvl>
    <w:lvl w:ilvl="2">
      <w:start w:val="0"/>
      <w:numFmt w:val="bullet"/>
      <w:lvlText w:val="•"/>
      <w:lvlJc w:val="left"/>
      <w:pPr>
        <w:ind w:left="2093" w:hanging="420"/>
      </w:pPr>
      <w:rPr>
        <w:rFonts w:hint="default"/>
        <w:lang w:val="vi" w:eastAsia="en-US" w:bidi="ar-SA"/>
      </w:rPr>
    </w:lvl>
    <w:lvl w:ilvl="3">
      <w:start w:val="0"/>
      <w:numFmt w:val="bullet"/>
      <w:lvlText w:val="•"/>
      <w:lvlJc w:val="left"/>
      <w:pPr>
        <w:ind w:left="3059" w:hanging="420"/>
      </w:pPr>
      <w:rPr>
        <w:rFonts w:hint="default"/>
        <w:lang w:val="vi" w:eastAsia="en-US" w:bidi="ar-SA"/>
      </w:rPr>
    </w:lvl>
    <w:lvl w:ilvl="4">
      <w:start w:val="0"/>
      <w:numFmt w:val="bullet"/>
      <w:lvlText w:val="•"/>
      <w:lvlJc w:val="left"/>
      <w:pPr>
        <w:ind w:left="4026" w:hanging="420"/>
      </w:pPr>
      <w:rPr>
        <w:rFonts w:hint="default"/>
        <w:lang w:val="vi" w:eastAsia="en-US" w:bidi="ar-SA"/>
      </w:rPr>
    </w:lvl>
    <w:lvl w:ilvl="5">
      <w:start w:val="0"/>
      <w:numFmt w:val="bullet"/>
      <w:lvlText w:val="•"/>
      <w:lvlJc w:val="left"/>
      <w:pPr>
        <w:ind w:left="4993" w:hanging="420"/>
      </w:pPr>
      <w:rPr>
        <w:rFonts w:hint="default"/>
        <w:lang w:val="vi" w:eastAsia="en-US" w:bidi="ar-SA"/>
      </w:rPr>
    </w:lvl>
    <w:lvl w:ilvl="6">
      <w:start w:val="0"/>
      <w:numFmt w:val="bullet"/>
      <w:lvlText w:val="•"/>
      <w:lvlJc w:val="left"/>
      <w:pPr>
        <w:ind w:left="5959" w:hanging="420"/>
      </w:pPr>
      <w:rPr>
        <w:rFonts w:hint="default"/>
        <w:lang w:val="vi" w:eastAsia="en-US" w:bidi="ar-SA"/>
      </w:rPr>
    </w:lvl>
    <w:lvl w:ilvl="7">
      <w:start w:val="0"/>
      <w:numFmt w:val="bullet"/>
      <w:lvlText w:val="•"/>
      <w:lvlJc w:val="left"/>
      <w:pPr>
        <w:ind w:left="6926" w:hanging="420"/>
      </w:pPr>
      <w:rPr>
        <w:rFonts w:hint="default"/>
        <w:lang w:val="vi" w:eastAsia="en-US" w:bidi="ar-SA"/>
      </w:rPr>
    </w:lvl>
    <w:lvl w:ilvl="8">
      <w:start w:val="0"/>
      <w:numFmt w:val="bullet"/>
      <w:lvlText w:val="•"/>
      <w:lvlJc w:val="left"/>
      <w:pPr>
        <w:ind w:left="7893" w:hanging="420"/>
      </w:pPr>
      <w:rPr>
        <w:rFonts w:hint="default"/>
        <w:lang w:val="vi" w:eastAsia="en-US" w:bidi="ar-SA"/>
      </w:rPr>
    </w:lvl>
  </w:abstractNum>
  <w:abstractNum w:abstractNumId="3">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8"/>
      </w:pPr>
      <w:rPr>
        <w:rFonts w:hint="default"/>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59" w:hanging="168"/>
      </w:pPr>
      <w:rPr>
        <w:rFonts w:hint="default"/>
        <w:lang w:val="vi" w:eastAsia="en-US" w:bidi="ar-SA"/>
      </w:rPr>
    </w:lvl>
    <w:lvl w:ilvl="4">
      <w:start w:val="0"/>
      <w:numFmt w:val="bullet"/>
      <w:lvlText w:val="•"/>
      <w:lvlJc w:val="left"/>
      <w:pPr>
        <w:ind w:left="4026"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59" w:hanging="168"/>
      </w:pPr>
      <w:rPr>
        <w:rFonts w:hint="default"/>
        <w:lang w:val="vi" w:eastAsia="en-US" w:bidi="ar-SA"/>
      </w:rPr>
    </w:lvl>
    <w:lvl w:ilvl="7">
      <w:start w:val="0"/>
      <w:numFmt w:val="bullet"/>
      <w:lvlText w:val="•"/>
      <w:lvlJc w:val="left"/>
      <w:pPr>
        <w:ind w:left="6926" w:hanging="168"/>
      </w:pPr>
      <w:rPr>
        <w:rFonts w:hint="default"/>
        <w:lang w:val="vi" w:eastAsia="en-US" w:bidi="ar-SA"/>
      </w:rPr>
    </w:lvl>
    <w:lvl w:ilvl="8">
      <w:start w:val="0"/>
      <w:numFmt w:val="bullet"/>
      <w:lvlText w:val="•"/>
      <w:lvlJc w:val="left"/>
      <w:pPr>
        <w:ind w:left="7893" w:hanging="168"/>
      </w:pPr>
      <w:rPr>
        <w:rFonts w:hint="default"/>
        <w:lang w:val="vi" w:eastAsia="en-US" w:bidi="ar-SA"/>
      </w:rPr>
    </w:lvl>
  </w:abstractNum>
  <w:abstractNum w:abstractNumId="2">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26" w:hanging="284"/>
      </w:pPr>
      <w:rPr>
        <w:rFonts w:hint="default"/>
        <w:lang w:val="vi" w:eastAsia="en-US" w:bidi="ar-SA"/>
      </w:rPr>
    </w:lvl>
    <w:lvl w:ilvl="2">
      <w:start w:val="0"/>
      <w:numFmt w:val="bullet"/>
      <w:lvlText w:val="•"/>
      <w:lvlJc w:val="left"/>
      <w:pPr>
        <w:ind w:left="2093" w:hanging="284"/>
      </w:pPr>
      <w:rPr>
        <w:rFonts w:hint="default"/>
        <w:lang w:val="vi" w:eastAsia="en-US" w:bidi="ar-SA"/>
      </w:rPr>
    </w:lvl>
    <w:lvl w:ilvl="3">
      <w:start w:val="0"/>
      <w:numFmt w:val="bullet"/>
      <w:lvlText w:val="•"/>
      <w:lvlJc w:val="left"/>
      <w:pPr>
        <w:ind w:left="3059" w:hanging="284"/>
      </w:pPr>
      <w:rPr>
        <w:rFonts w:hint="default"/>
        <w:lang w:val="vi" w:eastAsia="en-US" w:bidi="ar-SA"/>
      </w:rPr>
    </w:lvl>
    <w:lvl w:ilvl="4">
      <w:start w:val="0"/>
      <w:numFmt w:val="bullet"/>
      <w:lvlText w:val="•"/>
      <w:lvlJc w:val="left"/>
      <w:pPr>
        <w:ind w:left="4026" w:hanging="284"/>
      </w:pPr>
      <w:rPr>
        <w:rFonts w:hint="default"/>
        <w:lang w:val="vi" w:eastAsia="en-US" w:bidi="ar-SA"/>
      </w:rPr>
    </w:lvl>
    <w:lvl w:ilvl="5">
      <w:start w:val="0"/>
      <w:numFmt w:val="bullet"/>
      <w:lvlText w:val="•"/>
      <w:lvlJc w:val="left"/>
      <w:pPr>
        <w:ind w:left="4993" w:hanging="284"/>
      </w:pPr>
      <w:rPr>
        <w:rFonts w:hint="default"/>
        <w:lang w:val="vi" w:eastAsia="en-US" w:bidi="ar-SA"/>
      </w:rPr>
    </w:lvl>
    <w:lvl w:ilvl="6">
      <w:start w:val="0"/>
      <w:numFmt w:val="bullet"/>
      <w:lvlText w:val="•"/>
      <w:lvlJc w:val="left"/>
      <w:pPr>
        <w:ind w:left="5959" w:hanging="284"/>
      </w:pPr>
      <w:rPr>
        <w:rFonts w:hint="default"/>
        <w:lang w:val="vi" w:eastAsia="en-US" w:bidi="ar-SA"/>
      </w:rPr>
    </w:lvl>
    <w:lvl w:ilvl="7">
      <w:start w:val="0"/>
      <w:numFmt w:val="bullet"/>
      <w:lvlText w:val="•"/>
      <w:lvlJc w:val="left"/>
      <w:pPr>
        <w:ind w:left="6926" w:hanging="284"/>
      </w:pPr>
      <w:rPr>
        <w:rFonts w:hint="default"/>
        <w:lang w:val="vi" w:eastAsia="en-US" w:bidi="ar-SA"/>
      </w:rPr>
    </w:lvl>
    <w:lvl w:ilvl="8">
      <w:start w:val="0"/>
      <w:numFmt w:val="bullet"/>
      <w:lvlText w:val="•"/>
      <w:lvlJc w:val="left"/>
      <w:pPr>
        <w:ind w:left="7893" w:hanging="284"/>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291"/>
      </w:pPr>
      <w:rPr>
        <w:rFonts w:hint="default"/>
        <w:lang w:val="vi" w:eastAsia="en-US" w:bidi="ar-SA"/>
      </w:rPr>
    </w:lvl>
    <w:lvl w:ilvl="2">
      <w:start w:val="0"/>
      <w:numFmt w:val="bullet"/>
      <w:lvlText w:val="•"/>
      <w:lvlJc w:val="left"/>
      <w:pPr>
        <w:ind w:left="2093" w:hanging="291"/>
      </w:pPr>
      <w:rPr>
        <w:rFonts w:hint="default"/>
        <w:lang w:val="vi" w:eastAsia="en-US" w:bidi="ar-SA"/>
      </w:rPr>
    </w:lvl>
    <w:lvl w:ilvl="3">
      <w:start w:val="0"/>
      <w:numFmt w:val="bullet"/>
      <w:lvlText w:val="•"/>
      <w:lvlJc w:val="left"/>
      <w:pPr>
        <w:ind w:left="3059" w:hanging="291"/>
      </w:pPr>
      <w:rPr>
        <w:rFonts w:hint="default"/>
        <w:lang w:val="vi" w:eastAsia="en-US" w:bidi="ar-SA"/>
      </w:rPr>
    </w:lvl>
    <w:lvl w:ilvl="4">
      <w:start w:val="0"/>
      <w:numFmt w:val="bullet"/>
      <w:lvlText w:val="•"/>
      <w:lvlJc w:val="left"/>
      <w:pPr>
        <w:ind w:left="4026" w:hanging="291"/>
      </w:pPr>
      <w:rPr>
        <w:rFonts w:hint="default"/>
        <w:lang w:val="vi" w:eastAsia="en-US" w:bidi="ar-SA"/>
      </w:rPr>
    </w:lvl>
    <w:lvl w:ilvl="5">
      <w:start w:val="0"/>
      <w:numFmt w:val="bullet"/>
      <w:lvlText w:val="•"/>
      <w:lvlJc w:val="left"/>
      <w:pPr>
        <w:ind w:left="4993" w:hanging="291"/>
      </w:pPr>
      <w:rPr>
        <w:rFonts w:hint="default"/>
        <w:lang w:val="vi" w:eastAsia="en-US" w:bidi="ar-SA"/>
      </w:rPr>
    </w:lvl>
    <w:lvl w:ilvl="6">
      <w:start w:val="0"/>
      <w:numFmt w:val="bullet"/>
      <w:lvlText w:val="•"/>
      <w:lvlJc w:val="left"/>
      <w:pPr>
        <w:ind w:left="5959" w:hanging="291"/>
      </w:pPr>
      <w:rPr>
        <w:rFonts w:hint="default"/>
        <w:lang w:val="vi" w:eastAsia="en-US" w:bidi="ar-SA"/>
      </w:rPr>
    </w:lvl>
    <w:lvl w:ilvl="7">
      <w:start w:val="0"/>
      <w:numFmt w:val="bullet"/>
      <w:lvlText w:val="•"/>
      <w:lvlJc w:val="left"/>
      <w:pPr>
        <w:ind w:left="6926" w:hanging="291"/>
      </w:pPr>
      <w:rPr>
        <w:rFonts w:hint="default"/>
        <w:lang w:val="vi" w:eastAsia="en-US" w:bidi="ar-SA"/>
      </w:rPr>
    </w:lvl>
    <w:lvl w:ilvl="8">
      <w:start w:val="0"/>
      <w:numFmt w:val="bullet"/>
      <w:lvlText w:val="•"/>
      <w:lvlJc w:val="left"/>
      <w:pPr>
        <w:ind w:left="7893" w:hanging="291"/>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8"/>
      </w:pPr>
      <w:rPr>
        <w:rFonts w:hint="default"/>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59" w:hanging="168"/>
      </w:pPr>
      <w:rPr>
        <w:rFonts w:hint="default"/>
        <w:lang w:val="vi" w:eastAsia="en-US" w:bidi="ar-SA"/>
      </w:rPr>
    </w:lvl>
    <w:lvl w:ilvl="4">
      <w:start w:val="0"/>
      <w:numFmt w:val="bullet"/>
      <w:lvlText w:val="•"/>
      <w:lvlJc w:val="left"/>
      <w:pPr>
        <w:ind w:left="4026"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59" w:hanging="168"/>
      </w:pPr>
      <w:rPr>
        <w:rFonts w:hint="default"/>
        <w:lang w:val="vi" w:eastAsia="en-US" w:bidi="ar-SA"/>
      </w:rPr>
    </w:lvl>
    <w:lvl w:ilvl="7">
      <w:start w:val="0"/>
      <w:numFmt w:val="bullet"/>
      <w:lvlText w:val="•"/>
      <w:lvlJc w:val="left"/>
      <w:pPr>
        <w:ind w:left="6926" w:hanging="168"/>
      </w:pPr>
      <w:rPr>
        <w:rFonts w:hint="default"/>
        <w:lang w:val="vi" w:eastAsia="en-US" w:bidi="ar-SA"/>
      </w:rPr>
    </w:lvl>
    <w:lvl w:ilvl="8">
      <w:start w:val="0"/>
      <w:numFmt w:val="bullet"/>
      <w:lvlText w:val="•"/>
      <w:lvlJc w:val="left"/>
      <w:pPr>
        <w:ind w:left="7893" w:hanging="16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6"/>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dcterms:created xsi:type="dcterms:W3CDTF">2023-04-24T18:40:30Z</dcterms:created>
  <dcterms:modified xsi:type="dcterms:W3CDTF">2023-04-24T18:40:30Z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