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452" w:val="left" w:leader="none"/>
        </w:tabs>
        <w:spacing w:before="72"/>
        <w:ind w:left="519" w:right="0" w:firstLine="0"/>
        <w:jc w:val="left"/>
        <w:rPr>
          <w:b/>
          <w:sz w:val="28"/>
        </w:rPr>
      </w:pPr>
      <w:r>
        <w:rPr>
          <w:b/>
          <w:sz w:val="28"/>
        </w:rPr>
        <w:t>TÒA</w:t>
      </w:r>
      <w:r>
        <w:rPr>
          <w:b/>
          <w:spacing w:val="-4"/>
          <w:sz w:val="28"/>
        </w:rPr>
        <w:t> </w:t>
      </w:r>
      <w:r>
        <w:rPr>
          <w:b/>
          <w:sz w:val="28"/>
        </w:rPr>
        <w:t>ÁN</w:t>
      </w:r>
      <w:r>
        <w:rPr>
          <w:b/>
          <w:spacing w:val="-3"/>
          <w:sz w:val="28"/>
        </w:rPr>
        <w:t> </w:t>
      </w:r>
      <w:r>
        <w:rPr>
          <w:b/>
          <w:sz w:val="28"/>
        </w:rPr>
        <w:t>NHÂN</w:t>
      </w:r>
      <w:r>
        <w:rPr>
          <w:b/>
          <w:spacing w:val="-1"/>
          <w:sz w:val="28"/>
        </w:rPr>
        <w:t> </w:t>
      </w:r>
      <w:r>
        <w:rPr>
          <w:b/>
          <w:spacing w:val="-5"/>
          <w:sz w:val="28"/>
        </w:rPr>
        <w:t>DÂN</w:t>
      </w:r>
      <w:r>
        <w:rPr>
          <w:b/>
          <w:sz w:val="28"/>
        </w:rPr>
        <w:tab/>
        <w:t>CỘNG</w:t>
      </w:r>
      <w:r>
        <w:rPr>
          <w:b/>
          <w:spacing w:val="-3"/>
          <w:sz w:val="28"/>
        </w:rPr>
        <w:t> </w:t>
      </w:r>
      <w:r>
        <w:rPr>
          <w:b/>
          <w:sz w:val="28"/>
        </w:rPr>
        <w:t>HÒA</w:t>
      </w:r>
      <w:r>
        <w:rPr>
          <w:b/>
          <w:spacing w:val="-3"/>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tabs>
          <w:tab w:pos="4682" w:val="left" w:leader="none"/>
        </w:tabs>
        <w:spacing w:line="264" w:lineRule="auto" w:before="31"/>
        <w:ind w:left="730" w:right="1309" w:hanging="629"/>
        <w:jc w:val="left"/>
        <w:rPr>
          <w:b/>
          <w:sz w:val="28"/>
        </w:rPr>
      </w:pPr>
      <w:r>
        <w:rPr/>
        <w:pict>
          <v:shape style="position:absolute;margin-left:132pt;margin-top:37.860306pt;width:61.2pt;height:.1pt;mso-position-horizontal-relative:page;mso-position-vertical-relative:paragraph;z-index:-15728640;mso-wrap-distance-left:0;mso-wrap-distance-right:0" id="docshape2" coordorigin="2640,757" coordsize="1224,0" path="m2640,757l3864,757e" filled="false" stroked="true" strokeweight=".75pt" strokecolor="#000000">
            <v:path arrowok="t"/>
            <v:stroke dashstyle="solid"/>
            <w10:wrap type="topAndBottom"/>
          </v:shape>
        </w:pict>
      </w:r>
      <w:r>
        <w:rPr/>
        <w:pict>
          <v:line style="position:absolute;mso-position-horizontal-relative:page;mso-position-vertical-relative:paragraph;z-index:15729152" from="326.049988pt,21.010305pt" to="476.749988pt,21.010305pt" stroked="true" strokeweight=".75pt" strokecolor="#000000">
            <v:stroke dashstyle="solid"/>
            <w10:wrap type="none"/>
          </v:line>
        </w:pict>
      </w:r>
      <w:r>
        <w:rPr>
          <w:b/>
          <w:sz w:val="28"/>
        </w:rPr>
        <w:t>HUYỆN TRẦN VĂN THỜI</w:t>
        <w:tab/>
        <w:t>Độc</w:t>
      </w:r>
      <w:r>
        <w:rPr>
          <w:b/>
          <w:spacing w:val="-5"/>
          <w:sz w:val="28"/>
        </w:rPr>
        <w:t> </w:t>
      </w:r>
      <w:r>
        <w:rPr>
          <w:b/>
          <w:sz w:val="28"/>
        </w:rPr>
        <w:t>lập</w:t>
      </w:r>
      <w:r>
        <w:rPr>
          <w:b/>
          <w:spacing w:val="-4"/>
          <w:sz w:val="28"/>
        </w:rPr>
        <w:t> </w:t>
      </w:r>
      <w:r>
        <w:rPr>
          <w:b/>
          <w:sz w:val="28"/>
        </w:rPr>
        <w:t>-</w:t>
      </w:r>
      <w:r>
        <w:rPr>
          <w:b/>
          <w:spacing w:val="-5"/>
          <w:sz w:val="28"/>
        </w:rPr>
        <w:t> </w:t>
      </w:r>
      <w:r>
        <w:rPr>
          <w:b/>
          <w:sz w:val="28"/>
        </w:rPr>
        <w:t>Tự</w:t>
      </w:r>
      <w:r>
        <w:rPr>
          <w:b/>
          <w:spacing w:val="-5"/>
          <w:sz w:val="28"/>
        </w:rPr>
        <w:t> </w:t>
      </w:r>
      <w:r>
        <w:rPr>
          <w:b/>
          <w:sz w:val="28"/>
        </w:rPr>
        <w:t>do</w:t>
      </w:r>
      <w:r>
        <w:rPr>
          <w:b/>
          <w:spacing w:val="-4"/>
          <w:sz w:val="28"/>
        </w:rPr>
        <w:t> </w:t>
      </w:r>
      <w:r>
        <w:rPr>
          <w:b/>
          <w:sz w:val="28"/>
        </w:rPr>
        <w:t>-</w:t>
      </w:r>
      <w:r>
        <w:rPr>
          <w:b/>
          <w:spacing w:val="-4"/>
          <w:sz w:val="28"/>
        </w:rPr>
        <w:t> </w:t>
      </w:r>
      <w:r>
        <w:rPr>
          <w:b/>
          <w:sz w:val="28"/>
        </w:rPr>
        <w:t>Hạnh</w:t>
      </w:r>
      <w:r>
        <w:rPr>
          <w:b/>
          <w:spacing w:val="-5"/>
          <w:sz w:val="28"/>
        </w:rPr>
        <w:t> </w:t>
      </w:r>
      <w:r>
        <w:rPr>
          <w:b/>
          <w:sz w:val="28"/>
        </w:rPr>
        <w:t>phúc TỈNH CÀ MAU</w:t>
      </w:r>
    </w:p>
    <w:p>
      <w:pPr>
        <w:pStyle w:val="BodyText"/>
        <w:spacing w:line="264" w:lineRule="auto" w:before="73"/>
        <w:ind w:right="5161" w:firstLine="0"/>
        <w:jc w:val="left"/>
      </w:pPr>
      <w:r>
        <w:rPr/>
        <w:t>Bản</w:t>
      </w:r>
      <w:r>
        <w:rPr>
          <w:spacing w:val="-11"/>
        </w:rPr>
        <w:t> </w:t>
      </w:r>
      <w:r>
        <w:rPr/>
        <w:t>án</w:t>
      </w:r>
      <w:r>
        <w:rPr>
          <w:spacing w:val="-12"/>
        </w:rPr>
        <w:t> </w:t>
      </w:r>
      <w:r>
        <w:rPr/>
        <w:t>số:</w:t>
      </w:r>
      <w:r>
        <w:rPr>
          <w:spacing w:val="-13"/>
        </w:rPr>
        <w:t> </w:t>
      </w:r>
      <w:r>
        <w:rPr/>
        <w:t>462/2022/HNGĐ-ST Ngày 30-11-2022</w:t>
      </w:r>
    </w:p>
    <w:p>
      <w:pPr>
        <w:pStyle w:val="BodyText"/>
        <w:spacing w:line="322" w:lineRule="exact"/>
        <w:ind w:firstLine="0"/>
        <w:jc w:val="left"/>
      </w:pPr>
      <w:r>
        <w:rPr/>
        <w:t>V/v</w:t>
      </w:r>
      <w:r>
        <w:rPr>
          <w:spacing w:val="-3"/>
        </w:rPr>
        <w:t> </w:t>
      </w:r>
      <w:r>
        <w:rPr/>
        <w:t>yêu</w:t>
      </w:r>
      <w:r>
        <w:rPr>
          <w:spacing w:val="-1"/>
        </w:rPr>
        <w:t> </w:t>
      </w:r>
      <w:r>
        <w:rPr/>
        <w:t>cầu</w:t>
      </w:r>
      <w:r>
        <w:rPr>
          <w:spacing w:val="-5"/>
        </w:rPr>
        <w:t> </w:t>
      </w:r>
      <w:r>
        <w:rPr/>
        <w:t>ly</w:t>
      </w:r>
      <w:r>
        <w:rPr>
          <w:spacing w:val="-5"/>
        </w:rPr>
        <w:t> hôn</w:t>
      </w:r>
    </w:p>
    <w:p>
      <w:pPr>
        <w:pStyle w:val="BodyText"/>
        <w:spacing w:before="7"/>
        <w:ind w:left="0" w:firstLine="0"/>
        <w:jc w:val="left"/>
        <w:rPr>
          <w:sz w:val="29"/>
        </w:rPr>
      </w:pPr>
    </w:p>
    <w:p>
      <w:pPr>
        <w:spacing w:before="0"/>
        <w:ind w:left="642" w:right="652" w:firstLine="0"/>
        <w:jc w:val="center"/>
        <w:rPr>
          <w:b/>
          <w:sz w:val="28"/>
        </w:rPr>
      </w:pPr>
      <w:r>
        <w:rPr>
          <w:b/>
          <w:sz w:val="28"/>
        </w:rPr>
        <w:t>NHÂN</w:t>
      </w:r>
      <w:r>
        <w:rPr>
          <w:b/>
          <w:spacing w:val="-5"/>
          <w:sz w:val="28"/>
        </w:rPr>
        <w:t> </w:t>
      </w:r>
      <w:r>
        <w:rPr>
          <w:b/>
          <w:spacing w:val="-4"/>
          <w:sz w:val="28"/>
        </w:rPr>
        <w:t>DANH</w:t>
      </w:r>
    </w:p>
    <w:p>
      <w:pPr>
        <w:spacing w:before="33"/>
        <w:ind w:left="645" w:right="647" w:firstLine="0"/>
        <w:jc w:val="center"/>
        <w:rPr>
          <w:b/>
          <w:sz w:val="28"/>
        </w:rPr>
      </w:pPr>
      <w:r>
        <w:rPr>
          <w:b/>
          <w:sz w:val="28"/>
        </w:rPr>
        <w:t>NƯỚC</w:t>
      </w:r>
      <w:r>
        <w:rPr>
          <w:b/>
          <w:spacing w:val="-6"/>
          <w:sz w:val="28"/>
        </w:rPr>
        <w:t> </w:t>
      </w: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spacing w:before="158"/>
        <w:ind w:left="645" w:right="652" w:firstLine="0"/>
        <w:jc w:val="center"/>
        <w:rPr>
          <w:b/>
          <w:sz w:val="28"/>
        </w:rPr>
      </w:pPr>
      <w:r>
        <w:rPr>
          <w:b/>
          <w:sz w:val="28"/>
        </w:rPr>
        <w:t>TÒA</w:t>
      </w:r>
      <w:r>
        <w:rPr>
          <w:b/>
          <w:spacing w:val="-7"/>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HUYỆN</w:t>
      </w:r>
      <w:r>
        <w:rPr>
          <w:b/>
          <w:spacing w:val="-4"/>
          <w:sz w:val="28"/>
        </w:rPr>
        <w:t> </w:t>
      </w:r>
      <w:r>
        <w:rPr>
          <w:b/>
          <w:sz w:val="28"/>
        </w:rPr>
        <w:t>TRẦN</w:t>
      </w:r>
      <w:r>
        <w:rPr>
          <w:b/>
          <w:spacing w:val="-3"/>
          <w:sz w:val="28"/>
        </w:rPr>
        <w:t> </w:t>
      </w:r>
      <w:r>
        <w:rPr>
          <w:b/>
          <w:sz w:val="28"/>
        </w:rPr>
        <w:t>VĂN</w:t>
      </w:r>
      <w:r>
        <w:rPr>
          <w:b/>
          <w:spacing w:val="-5"/>
          <w:sz w:val="28"/>
        </w:rPr>
        <w:t> </w:t>
      </w:r>
      <w:r>
        <w:rPr>
          <w:b/>
          <w:sz w:val="28"/>
        </w:rPr>
        <w:t>THỜI,</w:t>
      </w:r>
      <w:r>
        <w:rPr>
          <w:b/>
          <w:spacing w:val="-3"/>
          <w:sz w:val="28"/>
        </w:rPr>
        <w:t> </w:t>
      </w:r>
      <w:r>
        <w:rPr>
          <w:b/>
          <w:sz w:val="28"/>
        </w:rPr>
        <w:t>TỈNH</w:t>
      </w:r>
      <w:r>
        <w:rPr>
          <w:b/>
          <w:spacing w:val="-3"/>
          <w:sz w:val="28"/>
        </w:rPr>
        <w:t> </w:t>
      </w:r>
      <w:r>
        <w:rPr>
          <w:b/>
          <w:sz w:val="28"/>
        </w:rPr>
        <w:t>CÀ</w:t>
      </w:r>
      <w:r>
        <w:rPr>
          <w:b/>
          <w:spacing w:val="-3"/>
          <w:sz w:val="28"/>
        </w:rPr>
        <w:t> </w:t>
      </w:r>
      <w:r>
        <w:rPr>
          <w:b/>
          <w:spacing w:val="-5"/>
          <w:sz w:val="28"/>
        </w:rPr>
        <w:t>MAU</w:t>
      </w:r>
    </w:p>
    <w:p>
      <w:pPr>
        <w:spacing w:line="318" w:lineRule="exact" w:before="211"/>
        <w:ind w:left="82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line="318" w:lineRule="exact" w:before="0"/>
        <w:ind w:left="821" w:right="0" w:firstLine="0"/>
        <w:jc w:val="left"/>
        <w:rPr>
          <w:sz w:val="28"/>
        </w:rPr>
      </w:pPr>
      <w:r>
        <w:rPr>
          <w:i/>
          <w:sz w:val="28"/>
        </w:rPr>
        <w:t>Thẩm</w:t>
      </w:r>
      <w:r>
        <w:rPr>
          <w:i/>
          <w:spacing w:val="-8"/>
          <w:sz w:val="28"/>
        </w:rPr>
        <w:t> </w:t>
      </w:r>
      <w:r>
        <w:rPr>
          <w:i/>
          <w:sz w:val="28"/>
        </w:rPr>
        <w:t>phán –</w:t>
      </w:r>
      <w:r>
        <w:rPr>
          <w:i/>
          <w:spacing w:val="-2"/>
          <w:sz w:val="28"/>
        </w:rPr>
        <w:t> </w:t>
      </w:r>
      <w:r>
        <w:rPr>
          <w:i/>
          <w:sz w:val="28"/>
        </w:rPr>
        <w:t>Chủ</w:t>
      </w:r>
      <w:r>
        <w:rPr>
          <w:i/>
          <w:spacing w:val="-5"/>
          <w:sz w:val="28"/>
        </w:rPr>
        <w:t> </w:t>
      </w:r>
      <w:r>
        <w:rPr>
          <w:i/>
          <w:sz w:val="28"/>
        </w:rPr>
        <w:t>tọa</w:t>
      </w:r>
      <w:r>
        <w:rPr>
          <w:i/>
          <w:spacing w:val="-3"/>
          <w:sz w:val="28"/>
        </w:rPr>
        <w:t> </w:t>
      </w:r>
      <w:r>
        <w:rPr>
          <w:i/>
          <w:sz w:val="28"/>
        </w:rPr>
        <w:t>phiên</w:t>
      </w:r>
      <w:r>
        <w:rPr>
          <w:i/>
          <w:spacing w:val="-2"/>
          <w:sz w:val="28"/>
        </w:rPr>
        <w:t> </w:t>
      </w:r>
      <w:r>
        <w:rPr>
          <w:i/>
          <w:sz w:val="28"/>
        </w:rPr>
        <w:t>tòa</w:t>
      </w:r>
      <w:r>
        <w:rPr>
          <w:sz w:val="28"/>
        </w:rPr>
        <w:t>:</w:t>
      </w:r>
      <w:r>
        <w:rPr>
          <w:spacing w:val="-1"/>
          <w:sz w:val="28"/>
        </w:rPr>
        <w:t> </w:t>
      </w:r>
      <w:r>
        <w:rPr>
          <w:sz w:val="28"/>
        </w:rPr>
        <w:t>Ông</w:t>
      </w:r>
      <w:r>
        <w:rPr>
          <w:spacing w:val="-2"/>
          <w:sz w:val="28"/>
        </w:rPr>
        <w:t> </w:t>
      </w:r>
      <w:r>
        <w:rPr>
          <w:sz w:val="28"/>
        </w:rPr>
        <w:t>Hồ</w:t>
      </w:r>
      <w:r>
        <w:rPr>
          <w:spacing w:val="-5"/>
          <w:sz w:val="28"/>
        </w:rPr>
        <w:t> </w:t>
      </w:r>
      <w:r>
        <w:rPr>
          <w:sz w:val="28"/>
        </w:rPr>
        <w:t>Minh</w:t>
      </w:r>
      <w:r>
        <w:rPr>
          <w:spacing w:val="-1"/>
          <w:sz w:val="28"/>
        </w:rPr>
        <w:t> </w:t>
      </w:r>
      <w:r>
        <w:rPr>
          <w:spacing w:val="-4"/>
          <w:sz w:val="28"/>
        </w:rPr>
        <w:t>Tấn.</w:t>
      </w:r>
    </w:p>
    <w:p>
      <w:pPr>
        <w:spacing w:line="322" w:lineRule="exact" w:before="2"/>
        <w:ind w:left="821"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BodyText"/>
        <w:spacing w:line="322" w:lineRule="exact"/>
        <w:ind w:left="821" w:firstLine="0"/>
        <w:jc w:val="left"/>
      </w:pPr>
      <w:r>
        <w:rPr/>
        <w:t>Bà</w:t>
      </w:r>
      <w:r>
        <w:rPr>
          <w:spacing w:val="-4"/>
        </w:rPr>
        <w:t> </w:t>
      </w:r>
      <w:r>
        <w:rPr/>
        <w:t>Đỗ Mỹ</w:t>
      </w:r>
      <w:r>
        <w:rPr>
          <w:spacing w:val="-5"/>
        </w:rPr>
        <w:t> </w:t>
      </w:r>
      <w:r>
        <w:rPr>
          <w:spacing w:val="-4"/>
        </w:rPr>
        <w:t>Lil.</w:t>
      </w:r>
    </w:p>
    <w:p>
      <w:pPr>
        <w:pStyle w:val="BodyText"/>
        <w:spacing w:line="322" w:lineRule="exact"/>
        <w:ind w:left="810" w:firstLine="0"/>
        <w:jc w:val="left"/>
      </w:pPr>
      <w:r>
        <w:rPr/>
        <w:t>Bà</w:t>
      </w:r>
      <w:r>
        <w:rPr>
          <w:spacing w:val="-4"/>
        </w:rPr>
        <w:t> </w:t>
      </w:r>
      <w:r>
        <w:rPr/>
        <w:t>Nguyễn</w:t>
      </w:r>
      <w:r>
        <w:rPr>
          <w:spacing w:val="-3"/>
        </w:rPr>
        <w:t> </w:t>
      </w:r>
      <w:r>
        <w:rPr/>
        <w:t>Huỳnh</w:t>
      </w:r>
      <w:r>
        <w:rPr>
          <w:spacing w:val="-3"/>
        </w:rPr>
        <w:t> </w:t>
      </w:r>
      <w:r>
        <w:rPr>
          <w:spacing w:val="-2"/>
        </w:rPr>
        <w:t>Hưỡng.</w:t>
      </w:r>
    </w:p>
    <w:p>
      <w:pPr>
        <w:pStyle w:val="ListParagraph"/>
        <w:numPr>
          <w:ilvl w:val="0"/>
          <w:numId w:val="1"/>
        </w:numPr>
        <w:tabs>
          <w:tab w:pos="1005" w:val="left" w:leader="none"/>
        </w:tabs>
        <w:spacing w:line="240" w:lineRule="auto" w:before="0" w:after="0"/>
        <w:ind w:left="102" w:right="108" w:firstLine="719"/>
        <w:jc w:val="both"/>
        <w:rPr>
          <w:b/>
          <w:i/>
          <w:sz w:val="28"/>
        </w:rPr>
      </w:pPr>
      <w:r>
        <w:rPr>
          <w:b/>
          <w:i/>
          <w:sz w:val="28"/>
        </w:rPr>
        <w:t>Thư ký phiên tòa</w:t>
      </w:r>
      <w:r>
        <w:rPr>
          <w:b/>
          <w:sz w:val="28"/>
        </w:rPr>
        <w:t>: </w:t>
      </w:r>
      <w:r>
        <w:rPr>
          <w:sz w:val="28"/>
        </w:rPr>
        <w:t>Ông Ngô Thế Bắc là Thẩm tra viên Tòa án nhân dân huyện Trần Văn Thời, tỉnh Cà Mau.</w:t>
      </w:r>
    </w:p>
    <w:p>
      <w:pPr>
        <w:pStyle w:val="BodyText"/>
        <w:spacing w:before="184"/>
        <w:ind w:right="106"/>
      </w:pPr>
      <w:r>
        <w:rPr/>
        <w:t>Ngày 30 tháng 11 năm 2022, tại trụ sở Tòa án nhân dân huyện Trần Văn Thời xét xử sơ thẩm công khai vụ án thụ lý số: 568/2022/TLST - HNGĐ ngày 03 tháng 10 năm 2022 về yêu cầu ly hôn theo; Quyết định đưa vụ án ra xét xử số: 417/2022/QĐXXST-HNGĐ ngày 24 tháng 10 năm 2022 giữa các đương sự:</w:t>
      </w:r>
    </w:p>
    <w:p>
      <w:pPr>
        <w:pStyle w:val="ListParagraph"/>
        <w:numPr>
          <w:ilvl w:val="0"/>
          <w:numId w:val="1"/>
        </w:numPr>
        <w:tabs>
          <w:tab w:pos="1002" w:val="left" w:leader="none"/>
        </w:tabs>
        <w:spacing w:line="240" w:lineRule="auto" w:before="161" w:after="0"/>
        <w:ind w:left="102" w:right="107" w:firstLine="719"/>
        <w:jc w:val="both"/>
        <w:rPr>
          <w:i/>
          <w:sz w:val="28"/>
        </w:rPr>
      </w:pPr>
      <w:r>
        <w:rPr>
          <w:i/>
          <w:sz w:val="28"/>
        </w:rPr>
        <w:t>Nguyên đơn: </w:t>
      </w:r>
      <w:r>
        <w:rPr>
          <w:sz w:val="28"/>
        </w:rPr>
        <w:t>Chị Nguyễn Kim C, sinh năm 1978; cư trú tại khóm A, thị trấn S, huyện T, tỉnh Cà Mau (có mặt).</w:t>
      </w:r>
    </w:p>
    <w:p>
      <w:pPr>
        <w:pStyle w:val="ListParagraph"/>
        <w:numPr>
          <w:ilvl w:val="0"/>
          <w:numId w:val="1"/>
        </w:numPr>
        <w:tabs>
          <w:tab w:pos="993" w:val="left" w:leader="none"/>
        </w:tabs>
        <w:spacing w:line="240" w:lineRule="auto" w:before="161" w:after="0"/>
        <w:ind w:left="102" w:right="107" w:firstLine="719"/>
        <w:jc w:val="both"/>
        <w:rPr>
          <w:i/>
          <w:sz w:val="28"/>
        </w:rPr>
      </w:pPr>
      <w:r>
        <w:rPr>
          <w:i/>
          <w:sz w:val="28"/>
        </w:rPr>
        <w:t>Bị đơn: </w:t>
      </w:r>
      <w:r>
        <w:rPr>
          <w:sz w:val="28"/>
        </w:rPr>
        <w:t>Anh Nguyễn Thanh P, sinh năm</w:t>
      </w:r>
      <w:r>
        <w:rPr>
          <w:spacing w:val="-1"/>
          <w:sz w:val="28"/>
        </w:rPr>
        <w:t> </w:t>
      </w:r>
      <w:r>
        <w:rPr>
          <w:sz w:val="28"/>
        </w:rPr>
        <w:t>1971; cư trú tại khóm</w:t>
      </w:r>
      <w:r>
        <w:rPr>
          <w:spacing w:val="-1"/>
          <w:sz w:val="28"/>
        </w:rPr>
        <w:t> </w:t>
      </w:r>
      <w:r>
        <w:rPr>
          <w:sz w:val="28"/>
        </w:rPr>
        <w:t>A, thị trấn S, huyện T, tỉnh Cà Mau (vắng mặt).</w:t>
      </w:r>
    </w:p>
    <w:p>
      <w:pPr>
        <w:spacing w:before="258"/>
        <w:ind w:left="3837" w:right="0" w:firstLine="0"/>
        <w:jc w:val="left"/>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156"/>
        <w:ind w:left="821" w:firstLine="0"/>
      </w:pPr>
      <w:r>
        <w:rPr/>
        <w:t>Theo</w:t>
      </w:r>
      <w:r>
        <w:rPr>
          <w:spacing w:val="-6"/>
        </w:rPr>
        <w:t> </w:t>
      </w:r>
      <w:r>
        <w:rPr/>
        <w:t>đơn</w:t>
      </w:r>
      <w:r>
        <w:rPr>
          <w:spacing w:val="-2"/>
        </w:rPr>
        <w:t> </w:t>
      </w:r>
      <w:r>
        <w:rPr/>
        <w:t>khởi</w:t>
      </w:r>
      <w:r>
        <w:rPr>
          <w:spacing w:val="-2"/>
        </w:rPr>
        <w:t> </w:t>
      </w:r>
      <w:r>
        <w:rPr/>
        <w:t>kiện</w:t>
      </w:r>
      <w:r>
        <w:rPr>
          <w:spacing w:val="-2"/>
        </w:rPr>
        <w:t> </w:t>
      </w:r>
      <w:r>
        <w:rPr/>
        <w:t>và</w:t>
      </w:r>
      <w:r>
        <w:rPr>
          <w:spacing w:val="-3"/>
        </w:rPr>
        <w:t> </w:t>
      </w:r>
      <w:r>
        <w:rPr/>
        <w:t>tại</w:t>
      </w:r>
      <w:r>
        <w:rPr>
          <w:spacing w:val="-5"/>
        </w:rPr>
        <w:t> </w:t>
      </w:r>
      <w:r>
        <w:rPr/>
        <w:t>phiên</w:t>
      </w:r>
      <w:r>
        <w:rPr>
          <w:spacing w:val="-3"/>
        </w:rPr>
        <w:t> </w:t>
      </w:r>
      <w:r>
        <w:rPr/>
        <w:t>tòa</w:t>
      </w:r>
      <w:r>
        <w:rPr>
          <w:spacing w:val="-3"/>
        </w:rPr>
        <w:t> </w:t>
      </w:r>
      <w:r>
        <w:rPr/>
        <w:t>chị</w:t>
      </w:r>
      <w:r>
        <w:rPr>
          <w:spacing w:val="2"/>
        </w:rPr>
        <w:t> </w:t>
      </w:r>
      <w:r>
        <w:rPr/>
        <w:t>Nguyễn</w:t>
      </w:r>
      <w:r>
        <w:rPr>
          <w:spacing w:val="-2"/>
        </w:rPr>
        <w:t> </w:t>
      </w:r>
      <w:r>
        <w:rPr/>
        <w:t>Kim</w:t>
      </w:r>
      <w:r>
        <w:rPr>
          <w:spacing w:val="-6"/>
        </w:rPr>
        <w:t> </w:t>
      </w:r>
      <w:r>
        <w:rPr/>
        <w:t>C</w:t>
      </w:r>
      <w:r>
        <w:rPr>
          <w:spacing w:val="-3"/>
        </w:rPr>
        <w:t> </w:t>
      </w:r>
      <w:r>
        <w:rPr/>
        <w:t>trình</w:t>
      </w:r>
      <w:r>
        <w:rPr>
          <w:spacing w:val="-6"/>
        </w:rPr>
        <w:t> </w:t>
      </w:r>
      <w:r>
        <w:rPr>
          <w:spacing w:val="-4"/>
        </w:rPr>
        <w:t>bày:</w:t>
      </w:r>
    </w:p>
    <w:p>
      <w:pPr>
        <w:pStyle w:val="BodyText"/>
        <w:spacing w:before="160"/>
        <w:ind w:right="106"/>
      </w:pPr>
      <w:r>
        <w:rPr/>
        <w:t>Về hôn nhân: Chị Nguyễn Kim C và anh Nguyễn Thanh P tự nguyện tìm hiểu rồi sống chung với nhau vào năm 1998, đăng ký hết hôn vào năm 2013 tại Uỷ ban nhân dân thị trấn S, huyện T, tỉnh Cà Mau. Thời gian đầu vợ chồng sống rất hạnh phúc nhưng sau đó, vợ chồng thường xảy</w:t>
      </w:r>
      <w:r>
        <w:rPr>
          <w:spacing w:val="-3"/>
        </w:rPr>
        <w:t> </w:t>
      </w:r>
      <w:r>
        <w:rPr/>
        <w:t>ra mâu thuẫn</w:t>
      </w:r>
      <w:r>
        <w:rPr>
          <w:spacing w:val="-1"/>
        </w:rPr>
        <w:t> </w:t>
      </w:r>
      <w:r>
        <w:rPr/>
        <w:t>do bất đồng quan điểm, không hòa thuận và đã sống ly</w:t>
      </w:r>
      <w:r>
        <w:rPr>
          <w:spacing w:val="-4"/>
        </w:rPr>
        <w:t> </w:t>
      </w:r>
      <w:r>
        <w:rPr/>
        <w:t>thân 02 năm. Hiện nay, vợ chồng không còn tình cảm nên chị Nguyễn Kim C yêu cầu được ly hôn với anh Nguyễn Thanh P.</w:t>
      </w:r>
    </w:p>
    <w:p>
      <w:pPr>
        <w:pStyle w:val="BodyText"/>
        <w:spacing w:before="162"/>
        <w:ind w:right="106"/>
      </w:pPr>
      <w:r>
        <w:rPr/>
        <w:t>Về</w:t>
      </w:r>
      <w:r>
        <w:rPr>
          <w:spacing w:val="-4"/>
        </w:rPr>
        <w:t> </w:t>
      </w:r>
      <w:r>
        <w:rPr/>
        <w:t>con</w:t>
      </w:r>
      <w:r>
        <w:rPr>
          <w:spacing w:val="-3"/>
        </w:rPr>
        <w:t> </w:t>
      </w:r>
      <w:r>
        <w:rPr/>
        <w:t>chung:</w:t>
      </w:r>
      <w:r>
        <w:rPr>
          <w:spacing w:val="-2"/>
        </w:rPr>
        <w:t> </w:t>
      </w:r>
      <w:r>
        <w:rPr/>
        <w:t>Vợ</w:t>
      </w:r>
      <w:r>
        <w:rPr>
          <w:spacing w:val="-4"/>
        </w:rPr>
        <w:t> </w:t>
      </w:r>
      <w:r>
        <w:rPr/>
        <w:t>chồng</w:t>
      </w:r>
      <w:r>
        <w:rPr>
          <w:spacing w:val="-3"/>
        </w:rPr>
        <w:t> </w:t>
      </w:r>
      <w:r>
        <w:rPr/>
        <w:t>sống</w:t>
      </w:r>
      <w:r>
        <w:rPr>
          <w:spacing w:val="-3"/>
        </w:rPr>
        <w:t> </w:t>
      </w:r>
      <w:r>
        <w:rPr/>
        <w:t>chung</w:t>
      </w:r>
      <w:r>
        <w:rPr>
          <w:spacing w:val="-3"/>
        </w:rPr>
        <w:t> </w:t>
      </w:r>
      <w:r>
        <w:rPr/>
        <w:t>có</w:t>
      </w:r>
      <w:r>
        <w:rPr>
          <w:spacing w:val="-3"/>
        </w:rPr>
        <w:t> </w:t>
      </w:r>
      <w:r>
        <w:rPr/>
        <w:t>03</w:t>
      </w:r>
      <w:r>
        <w:rPr>
          <w:spacing w:val="-4"/>
        </w:rPr>
        <w:t> </w:t>
      </w:r>
      <w:r>
        <w:rPr/>
        <w:t>con</w:t>
      </w:r>
      <w:r>
        <w:rPr>
          <w:spacing w:val="-3"/>
        </w:rPr>
        <w:t> </w:t>
      </w:r>
      <w:r>
        <w:rPr/>
        <w:t>chung</w:t>
      </w:r>
      <w:r>
        <w:rPr>
          <w:spacing w:val="-3"/>
        </w:rPr>
        <w:t> </w:t>
      </w:r>
      <w:r>
        <w:rPr/>
        <w:t>gồm:</w:t>
      </w:r>
      <w:r>
        <w:rPr>
          <w:spacing w:val="-3"/>
        </w:rPr>
        <w:t> </w:t>
      </w:r>
      <w:r>
        <w:rPr/>
        <w:t>Nguyễn</w:t>
      </w:r>
      <w:r>
        <w:rPr>
          <w:spacing w:val="-3"/>
        </w:rPr>
        <w:t> </w:t>
      </w:r>
      <w:r>
        <w:rPr/>
        <w:t>Hoàng N, sinh năm 1999, Nguyễn Thuý K, sinh năm 2001 và</w:t>
      </w:r>
      <w:r>
        <w:rPr>
          <w:spacing w:val="80"/>
        </w:rPr>
        <w:t> </w:t>
      </w:r>
      <w:r>
        <w:rPr/>
        <w:t>Nguyễn Thuý B - sinh ngày 02/01/2005. Hiện nay các cháu đang sống chung với chị Nguyễn Kim C. Nay chị Nguyễn Kim C yêu cầu tiếp tục được nuôi Nguyễn Thuý Tiên và không yêu cầu anh Nguyễn ThanhThanh Phong cấp dưỡng nuôi.</w:t>
      </w:r>
    </w:p>
    <w:p>
      <w:pPr>
        <w:spacing w:after="0"/>
        <w:sectPr>
          <w:footerReference w:type="default" r:id="rId5"/>
          <w:type w:val="continuous"/>
          <w:pgSz w:w="11910" w:h="16850"/>
          <w:pgMar w:footer="456" w:header="0" w:top="1060" w:bottom="640" w:left="1600" w:right="880"/>
          <w:pgNumType w:start="1"/>
        </w:sectPr>
      </w:pPr>
    </w:p>
    <w:p>
      <w:pPr>
        <w:pStyle w:val="BodyText"/>
        <w:spacing w:line="322" w:lineRule="exact" w:before="67"/>
        <w:ind w:left="821" w:firstLine="0"/>
      </w:pPr>
      <w:r>
        <w:rPr/>
        <w:t>Về</w:t>
      </w:r>
      <w:r>
        <w:rPr>
          <w:spacing w:val="-4"/>
        </w:rPr>
        <w:t> </w:t>
      </w:r>
      <w:r>
        <w:rPr/>
        <w:t>tài</w:t>
      </w:r>
      <w:r>
        <w:rPr>
          <w:spacing w:val="-5"/>
        </w:rPr>
        <w:t> </w:t>
      </w:r>
      <w:r>
        <w:rPr/>
        <w:t>sản:</w:t>
      </w:r>
      <w:r>
        <w:rPr>
          <w:spacing w:val="-2"/>
        </w:rPr>
        <w:t> </w:t>
      </w:r>
      <w:r>
        <w:rPr/>
        <w:t>Không</w:t>
      </w:r>
      <w:r>
        <w:rPr>
          <w:spacing w:val="-2"/>
        </w:rPr>
        <w:t> </w:t>
      </w:r>
      <w:r>
        <w:rPr/>
        <w:t>yêu</w:t>
      </w:r>
      <w:r>
        <w:rPr>
          <w:spacing w:val="-2"/>
        </w:rPr>
        <w:t> </w:t>
      </w:r>
      <w:r>
        <w:rPr/>
        <w:t>cầu</w:t>
      </w:r>
      <w:r>
        <w:rPr>
          <w:spacing w:val="-2"/>
        </w:rPr>
        <w:t> </w:t>
      </w:r>
      <w:r>
        <w:rPr/>
        <w:t>Tòa</w:t>
      </w:r>
      <w:r>
        <w:rPr>
          <w:spacing w:val="-3"/>
        </w:rPr>
        <w:t> </w:t>
      </w:r>
      <w:r>
        <w:rPr/>
        <w:t>án</w:t>
      </w:r>
      <w:r>
        <w:rPr>
          <w:spacing w:val="-2"/>
        </w:rPr>
        <w:t> </w:t>
      </w:r>
      <w:r>
        <w:rPr/>
        <w:t>giải</w:t>
      </w:r>
      <w:r>
        <w:rPr>
          <w:spacing w:val="-2"/>
        </w:rPr>
        <w:t> quyết.</w:t>
      </w:r>
    </w:p>
    <w:p>
      <w:pPr>
        <w:pStyle w:val="BodyText"/>
        <w:ind w:right="108"/>
      </w:pPr>
      <w:r>
        <w:rPr/>
        <w:t>Anh</w:t>
      </w:r>
      <w:r>
        <w:rPr>
          <w:spacing w:val="-1"/>
        </w:rPr>
        <w:t> </w:t>
      </w:r>
      <w:r>
        <w:rPr/>
        <w:t>Nguyễn</w:t>
      </w:r>
      <w:r>
        <w:rPr>
          <w:spacing w:val="-1"/>
        </w:rPr>
        <w:t> </w:t>
      </w:r>
      <w:r>
        <w:rPr/>
        <w:t>Thanh</w:t>
      </w:r>
      <w:r>
        <w:rPr>
          <w:spacing w:val="-1"/>
        </w:rPr>
        <w:t> </w:t>
      </w:r>
      <w:r>
        <w:rPr/>
        <w:t>P:</w:t>
      </w:r>
      <w:r>
        <w:rPr>
          <w:spacing w:val="-2"/>
        </w:rPr>
        <w:t> </w:t>
      </w:r>
      <w:r>
        <w:rPr/>
        <w:t>Toà</w:t>
      </w:r>
      <w:r>
        <w:rPr>
          <w:spacing w:val="-2"/>
        </w:rPr>
        <w:t> </w:t>
      </w:r>
      <w:r>
        <w:rPr/>
        <w:t>án</w:t>
      </w:r>
      <w:r>
        <w:rPr>
          <w:spacing w:val="-2"/>
        </w:rPr>
        <w:t> </w:t>
      </w:r>
      <w:r>
        <w:rPr/>
        <w:t>đã</w:t>
      </w:r>
      <w:r>
        <w:rPr>
          <w:spacing w:val="-2"/>
        </w:rPr>
        <w:t> </w:t>
      </w:r>
      <w:r>
        <w:rPr/>
        <w:t>tống</w:t>
      </w:r>
      <w:r>
        <w:rPr>
          <w:spacing w:val="-5"/>
        </w:rPr>
        <w:t> </w:t>
      </w:r>
      <w:r>
        <w:rPr/>
        <w:t>đạt hợp</w:t>
      </w:r>
      <w:r>
        <w:rPr>
          <w:spacing w:val="-1"/>
        </w:rPr>
        <w:t> </w:t>
      </w:r>
      <w:r>
        <w:rPr/>
        <w:t>lệ</w:t>
      </w:r>
      <w:r>
        <w:rPr>
          <w:spacing w:val="-2"/>
        </w:rPr>
        <w:t> </w:t>
      </w:r>
      <w:r>
        <w:rPr/>
        <w:t>các</w:t>
      </w:r>
      <w:r>
        <w:rPr>
          <w:spacing w:val="-2"/>
        </w:rPr>
        <w:t> </w:t>
      </w:r>
      <w:r>
        <w:rPr/>
        <w:t>văn</w:t>
      </w:r>
      <w:r>
        <w:rPr>
          <w:spacing w:val="-1"/>
        </w:rPr>
        <w:t> </w:t>
      </w:r>
      <w:r>
        <w:rPr/>
        <w:t>bản</w:t>
      </w:r>
      <w:r>
        <w:rPr>
          <w:spacing w:val="-1"/>
        </w:rPr>
        <w:t> </w:t>
      </w:r>
      <w:r>
        <w:rPr/>
        <w:t>tố</w:t>
      </w:r>
      <w:r>
        <w:rPr>
          <w:spacing w:val="-1"/>
        </w:rPr>
        <w:t> </w:t>
      </w:r>
      <w:r>
        <w:rPr/>
        <w:t>tụng</w:t>
      </w:r>
      <w:r>
        <w:rPr>
          <w:spacing w:val="-1"/>
        </w:rPr>
        <w:t> </w:t>
      </w:r>
      <w:r>
        <w:rPr/>
        <w:t>nhưng anh Nguyễn Thanh P vắng mặt không lý do.</w:t>
      </w:r>
    </w:p>
    <w:p>
      <w:pPr>
        <w:spacing w:before="165"/>
        <w:ind w:left="645" w:right="652"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ListParagraph"/>
        <w:numPr>
          <w:ilvl w:val="0"/>
          <w:numId w:val="2"/>
        </w:numPr>
        <w:tabs>
          <w:tab w:pos="1223" w:val="left" w:leader="none"/>
        </w:tabs>
        <w:spacing w:line="240" w:lineRule="auto" w:before="117" w:after="0"/>
        <w:ind w:left="102" w:right="103" w:firstLine="719"/>
        <w:jc w:val="both"/>
        <w:rPr>
          <w:sz w:val="28"/>
        </w:rPr>
      </w:pPr>
      <w:r>
        <w:rPr>
          <w:sz w:val="28"/>
        </w:rPr>
        <w:t>Về tố tụng: Tòa án nhân dân huyện Trần Văn Thời thụ lý giải quyết đối với yêu cầu khởi kiện của chị Nguyễn Kim C về việc xin ly hôn với anh Nguyễn Thanh P là đúng theo quy định tại khoản 1 Điều 28, khoản 1 Điều 35 và khoản 1 Điều 39 của Bộ luật Tố tụng dân sự. Anh Nguyễn Thanh P, Toà án đã tống đạt hợp lệ các văn bản tố tụng nhưng anh Nguyễn Thanh P vắng mặt không lý do, không cung cấp tài liệu, chứng cứ và ý kiến về yêu cầu của nguyên đơn, nên Toà án tiến hành xét xử vắng mặt anh Nguyễn Thanh P theo quy định tại Điểm b Khoản 2 Điều 227 Bộ luật tố tụng dân sự.</w:t>
      </w:r>
    </w:p>
    <w:p>
      <w:pPr>
        <w:pStyle w:val="ListParagraph"/>
        <w:numPr>
          <w:ilvl w:val="0"/>
          <w:numId w:val="2"/>
        </w:numPr>
        <w:tabs>
          <w:tab w:pos="1245" w:val="left" w:leader="none"/>
        </w:tabs>
        <w:spacing w:line="240" w:lineRule="auto" w:before="0" w:after="0"/>
        <w:ind w:left="102" w:right="105" w:firstLine="719"/>
        <w:jc w:val="both"/>
        <w:rPr>
          <w:sz w:val="28"/>
        </w:rPr>
      </w:pPr>
      <w:r>
        <w:rPr>
          <w:sz w:val="28"/>
        </w:rPr>
        <w:t>Về hôn nhân: Chị Nguyễn Kim C và anh Nguyễn Thanh P tự nguyện chung sống với nhau như vợ, chồng vào năm 1998, đến năm 2013 đăng ký kết hôn tại Uỷ ban nhân dân thị trấn S, huyện T, tỉnh Cà Mau, nên được pháp luật công nhận là quan hệ vợ chồng. Thời gian đầu vợ chồng sống rất hạnh phúc nhưng sau đó vợ chồng thường xảy ra mâu thuẫn do bất đồng quan điểm, không hòa thuận và đã sống ly thân 02 năm. Xét thấy, Chị Nguyễn Kim C và anh Nguyễn Thanh P phát sinh mâu thuẫn và đã sống ly thân trong thời gian dài</w:t>
      </w:r>
      <w:r>
        <w:rPr>
          <w:spacing w:val="40"/>
          <w:sz w:val="28"/>
        </w:rPr>
        <w:t> </w:t>
      </w:r>
      <w:r>
        <w:rPr>
          <w:sz w:val="28"/>
        </w:rPr>
        <w:t>nhưng anh, chị không có thiện chí hàn gắn, đoàn tụ với nhau, làm cho mâu thuẫn ngày thêm trầm trọng, đời sống chung không thể kéo dài, mục đích hôn nhân không đạt được. Do đó, cần chấp nhận yêu cầu của chị Nguyễn Kim C về việc ly hôn với anh Nguyễn Thanh P.</w:t>
      </w:r>
    </w:p>
    <w:p>
      <w:pPr>
        <w:pStyle w:val="ListParagraph"/>
        <w:numPr>
          <w:ilvl w:val="0"/>
          <w:numId w:val="2"/>
        </w:numPr>
        <w:tabs>
          <w:tab w:pos="1152" w:val="left" w:leader="none"/>
        </w:tabs>
        <w:spacing w:line="240" w:lineRule="auto" w:before="162" w:after="0"/>
        <w:ind w:left="102" w:right="102" w:firstLine="719"/>
        <w:jc w:val="both"/>
        <w:rPr>
          <w:sz w:val="28"/>
        </w:rPr>
      </w:pPr>
      <w:r>
        <w:rPr>
          <w:sz w:val="28"/>
        </w:rPr>
        <w:t>Về con chung: Chị Nguyễn Kim C và anh Nguyễn Thanh P có 03 con chung gồm: Nguyễn Hoàng N, sinh năm 1999, Nguyễn Thuý K, sinh năm 2001</w:t>
      </w:r>
      <w:r>
        <w:rPr>
          <w:spacing w:val="40"/>
          <w:sz w:val="28"/>
        </w:rPr>
        <w:t> </w:t>
      </w:r>
      <w:r>
        <w:rPr>
          <w:sz w:val="28"/>
        </w:rPr>
        <w:t>đã thành niên. Đối với Nguyễn Thuý B - sinh ngày 02/01/2005 đang được chị Nguyễn Kim C trực tiếp chăm sóc nuôi dưỡng và nguyện vọng của cháu Nguyễn Thuý B cũng mong muốn được chị Nguyễn Kim C trực tiếp chăm sóc nuôi</w:t>
      </w:r>
      <w:r>
        <w:rPr>
          <w:spacing w:val="40"/>
          <w:sz w:val="28"/>
        </w:rPr>
        <w:t> </w:t>
      </w:r>
      <w:r>
        <w:rPr>
          <w:sz w:val="28"/>
        </w:rPr>
        <w:t>dưỡng, nên cần chấp nhận yêu cầu của chị Nguyễn Kim C được trực tiếp chăm sóc,</w:t>
      </w:r>
      <w:r>
        <w:rPr>
          <w:spacing w:val="-1"/>
          <w:sz w:val="28"/>
        </w:rPr>
        <w:t> </w:t>
      </w:r>
      <w:r>
        <w:rPr>
          <w:sz w:val="28"/>
        </w:rPr>
        <w:t>nuôi dưỡng cháu Nguyễn Thuý B. Về cấp dưỡng nuôi con chung chị Nguyễn Kim C không yêu cầu nên không xem xét.</w:t>
      </w:r>
    </w:p>
    <w:p>
      <w:pPr>
        <w:pStyle w:val="ListParagraph"/>
        <w:numPr>
          <w:ilvl w:val="0"/>
          <w:numId w:val="2"/>
        </w:numPr>
        <w:tabs>
          <w:tab w:pos="1256" w:val="left" w:leader="none"/>
        </w:tabs>
        <w:spacing w:line="240" w:lineRule="auto" w:before="161" w:after="0"/>
        <w:ind w:left="102" w:right="111" w:firstLine="719"/>
        <w:jc w:val="both"/>
        <w:rPr>
          <w:sz w:val="28"/>
        </w:rPr>
      </w:pPr>
      <w:r>
        <w:rPr>
          <w:sz w:val="28"/>
        </w:rPr>
        <w:t>Về tài sản: Các đương sự không yêu cầu Tòa án giải quyết nên Hội đồng xét xử không đặt ra xem xét.</w:t>
      </w:r>
    </w:p>
    <w:p>
      <w:pPr>
        <w:pStyle w:val="ListParagraph"/>
        <w:numPr>
          <w:ilvl w:val="0"/>
          <w:numId w:val="2"/>
        </w:numPr>
        <w:tabs>
          <w:tab w:pos="1240" w:val="left" w:leader="none"/>
        </w:tabs>
        <w:spacing w:line="240" w:lineRule="auto" w:before="114" w:after="0"/>
        <w:ind w:left="102" w:right="107" w:firstLine="719"/>
        <w:jc w:val="both"/>
        <w:rPr>
          <w:sz w:val="28"/>
        </w:rPr>
      </w:pPr>
      <w:r>
        <w:rPr>
          <w:sz w:val="28"/>
        </w:rPr>
        <w:t>Về án phí hôn nhân và gia đình sơ thẩm chị Nguyễn Kim C phải chịu theo quy định của pháp luật.</w:t>
      </w:r>
    </w:p>
    <w:p>
      <w:pPr>
        <w:spacing w:before="115"/>
        <w:ind w:left="821" w:right="0" w:firstLine="0"/>
        <w:jc w:val="both"/>
        <w:rPr>
          <w:i/>
          <w:sz w:val="28"/>
        </w:rPr>
      </w:pPr>
      <w:r>
        <w:rPr>
          <w:i/>
          <w:sz w:val="28"/>
        </w:rPr>
        <w:t>Vì các</w:t>
      </w:r>
      <w:r>
        <w:rPr>
          <w:i/>
          <w:spacing w:val="-4"/>
          <w:sz w:val="28"/>
        </w:rPr>
        <w:t> </w:t>
      </w:r>
      <w:r>
        <w:rPr>
          <w:i/>
          <w:sz w:val="28"/>
        </w:rPr>
        <w:t>lẽ </w:t>
      </w:r>
      <w:r>
        <w:rPr>
          <w:i/>
          <w:spacing w:val="-2"/>
          <w:sz w:val="28"/>
        </w:rPr>
        <w:t>trên,</w:t>
      </w:r>
    </w:p>
    <w:p>
      <w:pPr>
        <w:spacing w:before="24"/>
        <w:ind w:left="1366" w:right="652" w:firstLine="0"/>
        <w:jc w:val="center"/>
        <w:rPr>
          <w:sz w:val="28"/>
        </w:rPr>
      </w:pPr>
      <w:r>
        <w:rPr>
          <w:b/>
          <w:sz w:val="28"/>
        </w:rPr>
        <w:t>QUYẾT</w:t>
      </w:r>
      <w:r>
        <w:rPr>
          <w:b/>
          <w:spacing w:val="-6"/>
          <w:sz w:val="28"/>
        </w:rPr>
        <w:t> </w:t>
      </w:r>
      <w:r>
        <w:rPr>
          <w:b/>
          <w:spacing w:val="-4"/>
          <w:sz w:val="28"/>
        </w:rPr>
        <w:t>ĐỊNH</w:t>
      </w:r>
      <w:r>
        <w:rPr>
          <w:spacing w:val="-4"/>
          <w:sz w:val="28"/>
        </w:rPr>
        <w:t>:</w:t>
      </w:r>
    </w:p>
    <w:p>
      <w:pPr>
        <w:pStyle w:val="BodyText"/>
        <w:spacing w:line="242" w:lineRule="auto" w:before="160"/>
        <w:jc w:val="left"/>
      </w:pPr>
      <w:r>
        <w:rPr/>
        <w:t>Căn cứ</w:t>
      </w:r>
      <w:r>
        <w:rPr>
          <w:spacing w:val="-2"/>
        </w:rPr>
        <w:t> </w:t>
      </w:r>
      <w:r>
        <w:rPr/>
        <w:t>khoản 1 Điều</w:t>
      </w:r>
      <w:r>
        <w:rPr>
          <w:spacing w:val="-1"/>
        </w:rPr>
        <w:t> </w:t>
      </w:r>
      <w:r>
        <w:rPr/>
        <w:t>28,</w:t>
      </w:r>
      <w:r>
        <w:rPr>
          <w:spacing w:val="-2"/>
        </w:rPr>
        <w:t> </w:t>
      </w:r>
      <w:r>
        <w:rPr/>
        <w:t>điểm</w:t>
      </w:r>
      <w:r>
        <w:rPr>
          <w:spacing w:val="-5"/>
        </w:rPr>
        <w:t> </w:t>
      </w:r>
      <w:r>
        <w:rPr/>
        <w:t>a khoản 1 Điều 35,</w:t>
      </w:r>
      <w:r>
        <w:rPr>
          <w:spacing w:val="-2"/>
        </w:rPr>
        <w:t> </w:t>
      </w:r>
      <w:r>
        <w:rPr/>
        <w:t>điểm</w:t>
      </w:r>
      <w:r>
        <w:rPr>
          <w:spacing w:val="-5"/>
        </w:rPr>
        <w:t> </w:t>
      </w:r>
      <w:r>
        <w:rPr/>
        <w:t>b khoản 1 Điều 39, Điều 147, Điểm b Khoản 2 Điều 227 của Bộ luật tố tụng Dân sự;</w:t>
      </w:r>
    </w:p>
    <w:p>
      <w:pPr>
        <w:pStyle w:val="BodyText"/>
        <w:spacing w:before="156"/>
        <w:jc w:val="left"/>
      </w:pPr>
      <w:r>
        <w:rPr/>
        <w:t>Áp</w:t>
      </w:r>
      <w:r>
        <w:rPr>
          <w:spacing w:val="24"/>
        </w:rPr>
        <w:t> </w:t>
      </w:r>
      <w:r>
        <w:rPr/>
        <w:t>dụng</w:t>
      </w:r>
      <w:r>
        <w:rPr>
          <w:spacing w:val="26"/>
        </w:rPr>
        <w:t> </w:t>
      </w:r>
      <w:r>
        <w:rPr/>
        <w:t>Khoản</w:t>
      </w:r>
      <w:r>
        <w:rPr>
          <w:spacing w:val="22"/>
        </w:rPr>
        <w:t> </w:t>
      </w:r>
      <w:r>
        <w:rPr/>
        <w:t>1</w:t>
      </w:r>
      <w:r>
        <w:rPr>
          <w:spacing w:val="24"/>
        </w:rPr>
        <w:t> </w:t>
      </w:r>
      <w:r>
        <w:rPr/>
        <w:t>Điều</w:t>
      </w:r>
      <w:r>
        <w:rPr>
          <w:spacing w:val="22"/>
        </w:rPr>
        <w:t> </w:t>
      </w:r>
      <w:r>
        <w:rPr/>
        <w:t>56;</w:t>
      </w:r>
      <w:r>
        <w:rPr>
          <w:spacing w:val="24"/>
        </w:rPr>
        <w:t> </w:t>
      </w:r>
      <w:r>
        <w:rPr/>
        <w:t>Điều</w:t>
      </w:r>
      <w:r>
        <w:rPr>
          <w:spacing w:val="24"/>
        </w:rPr>
        <w:t> </w:t>
      </w:r>
      <w:r>
        <w:rPr/>
        <w:t>58,</w:t>
      </w:r>
      <w:r>
        <w:rPr>
          <w:spacing w:val="23"/>
        </w:rPr>
        <w:t> </w:t>
      </w:r>
      <w:r>
        <w:rPr/>
        <w:t>81</w:t>
      </w:r>
      <w:r>
        <w:rPr>
          <w:spacing w:val="24"/>
        </w:rPr>
        <w:t> </w:t>
      </w:r>
      <w:r>
        <w:rPr/>
        <w:t>và</w:t>
      </w:r>
      <w:r>
        <w:rPr>
          <w:spacing w:val="23"/>
        </w:rPr>
        <w:t> </w:t>
      </w:r>
      <w:r>
        <w:rPr/>
        <w:t>82</w:t>
      </w:r>
      <w:r>
        <w:rPr>
          <w:spacing w:val="31"/>
        </w:rPr>
        <w:t> </w:t>
      </w:r>
      <w:r>
        <w:rPr/>
        <w:t>của</w:t>
      </w:r>
      <w:r>
        <w:rPr>
          <w:spacing w:val="23"/>
        </w:rPr>
        <w:t> </w:t>
      </w:r>
      <w:r>
        <w:rPr/>
        <w:t>Luật</w:t>
      </w:r>
      <w:r>
        <w:rPr>
          <w:spacing w:val="24"/>
        </w:rPr>
        <w:t> </w:t>
      </w:r>
      <w:r>
        <w:rPr/>
        <w:t>Hôn</w:t>
      </w:r>
      <w:r>
        <w:rPr>
          <w:spacing w:val="22"/>
        </w:rPr>
        <w:t> </w:t>
      </w:r>
      <w:r>
        <w:rPr/>
        <w:t>nhân</w:t>
      </w:r>
      <w:r>
        <w:rPr>
          <w:spacing w:val="24"/>
        </w:rPr>
        <w:t> </w:t>
      </w:r>
      <w:r>
        <w:rPr/>
        <w:t>và</w:t>
      </w:r>
      <w:r>
        <w:rPr>
          <w:spacing w:val="23"/>
        </w:rPr>
        <w:t> </w:t>
      </w:r>
      <w:r>
        <w:rPr/>
        <w:t>gia đình;</w:t>
      </w:r>
      <w:r>
        <w:rPr>
          <w:spacing w:val="-7"/>
        </w:rPr>
        <w:t> </w:t>
      </w:r>
      <w:r>
        <w:rPr/>
        <w:t>Nghị</w:t>
      </w:r>
      <w:r>
        <w:rPr>
          <w:spacing w:val="-4"/>
        </w:rPr>
        <w:t> </w:t>
      </w:r>
      <w:r>
        <w:rPr/>
        <w:t>quyết</w:t>
      </w:r>
      <w:r>
        <w:rPr>
          <w:spacing w:val="-4"/>
        </w:rPr>
        <w:t> </w:t>
      </w:r>
      <w:r>
        <w:rPr/>
        <w:t>số:</w:t>
      </w:r>
      <w:r>
        <w:rPr>
          <w:spacing w:val="-6"/>
        </w:rPr>
        <w:t> </w:t>
      </w:r>
      <w:r>
        <w:rPr/>
        <w:t>326/2016/UBTVQH14</w:t>
      </w:r>
      <w:r>
        <w:rPr>
          <w:spacing w:val="-4"/>
        </w:rPr>
        <w:t> </w:t>
      </w:r>
      <w:r>
        <w:rPr/>
        <w:t>ngày</w:t>
      </w:r>
      <w:r>
        <w:rPr>
          <w:spacing w:val="-9"/>
        </w:rPr>
        <w:t> </w:t>
      </w:r>
      <w:r>
        <w:rPr/>
        <w:t>30/12/2016</w:t>
      </w:r>
      <w:r>
        <w:rPr>
          <w:spacing w:val="-4"/>
        </w:rPr>
        <w:t> </w:t>
      </w:r>
      <w:r>
        <w:rPr/>
        <w:t>của</w:t>
      </w:r>
      <w:r>
        <w:rPr>
          <w:spacing w:val="-5"/>
        </w:rPr>
        <w:t> </w:t>
      </w:r>
      <w:r>
        <w:rPr/>
        <w:t>Ủy</w:t>
      </w:r>
      <w:r>
        <w:rPr>
          <w:spacing w:val="-8"/>
        </w:rPr>
        <w:t> </w:t>
      </w:r>
      <w:r>
        <w:rPr/>
        <w:t>ban</w:t>
      </w:r>
      <w:r>
        <w:rPr>
          <w:spacing w:val="-4"/>
        </w:rPr>
        <w:t> </w:t>
      </w:r>
      <w:r>
        <w:rPr>
          <w:spacing w:val="-2"/>
        </w:rPr>
        <w:t>Thường</w:t>
      </w:r>
    </w:p>
    <w:p>
      <w:pPr>
        <w:spacing w:after="0"/>
        <w:jc w:val="left"/>
        <w:sectPr>
          <w:pgSz w:w="11910" w:h="16850"/>
          <w:pgMar w:header="0" w:footer="456" w:top="1060" w:bottom="640" w:left="1600" w:right="880"/>
        </w:sectPr>
      </w:pPr>
    </w:p>
    <w:p>
      <w:pPr>
        <w:pStyle w:val="BodyText"/>
        <w:spacing w:before="67"/>
        <w:ind w:right="121" w:firstLine="0"/>
      </w:pPr>
      <w:r>
        <w:rPr/>
        <w:t>vụ Quốc hội quy định về mức thu, miễn, giảm, thu, nộp, quản lý và sử dụng án phí và lệ phí Tòa án.</w:t>
      </w:r>
    </w:p>
    <w:p>
      <w:pPr>
        <w:pStyle w:val="BodyText"/>
        <w:spacing w:line="322" w:lineRule="exact"/>
        <w:ind w:left="821" w:firstLine="0"/>
      </w:pPr>
      <w:r>
        <w:rPr/>
        <w:t>Tuyên</w:t>
      </w:r>
      <w:r>
        <w:rPr>
          <w:spacing w:val="-5"/>
        </w:rPr>
        <w:t> xử:</w:t>
      </w:r>
    </w:p>
    <w:p>
      <w:pPr>
        <w:pStyle w:val="ListParagraph"/>
        <w:numPr>
          <w:ilvl w:val="0"/>
          <w:numId w:val="3"/>
        </w:numPr>
        <w:tabs>
          <w:tab w:pos="1101" w:val="left" w:leader="none"/>
        </w:tabs>
        <w:spacing w:line="242" w:lineRule="auto" w:before="120" w:after="0"/>
        <w:ind w:left="102" w:right="106" w:firstLine="707"/>
        <w:jc w:val="both"/>
        <w:rPr>
          <w:sz w:val="28"/>
        </w:rPr>
      </w:pPr>
      <w:r>
        <w:rPr>
          <w:sz w:val="28"/>
        </w:rPr>
        <w:t>Chấp nhận yêu cầu của chị Nguyễn Kim C được ly hôn với anh Nguyễn Thanh P.</w:t>
      </w:r>
    </w:p>
    <w:p>
      <w:pPr>
        <w:pStyle w:val="ListParagraph"/>
        <w:numPr>
          <w:ilvl w:val="0"/>
          <w:numId w:val="3"/>
        </w:numPr>
        <w:tabs>
          <w:tab w:pos="1113" w:val="left" w:leader="none"/>
        </w:tabs>
        <w:spacing w:line="240" w:lineRule="auto" w:before="115" w:after="0"/>
        <w:ind w:left="102" w:right="104" w:firstLine="719"/>
        <w:jc w:val="both"/>
        <w:rPr>
          <w:sz w:val="28"/>
        </w:rPr>
      </w:pPr>
      <w:r>
        <w:rPr>
          <w:sz w:val="28"/>
        </w:rPr>
        <w:t>Chấp nhận yêu cầu của chị Nguyễn Kim C được quyền tiếp tục trực tiếp chăm sóc, nuôi dưỡng con chung tên Nguyễn Thuý B (giới tính Nữ) - sinh ngày 21/10/2005. Anh Nguyễn Thanh P có quyền thăm nom, chăm sóc con chung không ai được cản trở.</w:t>
      </w:r>
    </w:p>
    <w:p>
      <w:pPr>
        <w:pStyle w:val="ListParagraph"/>
        <w:numPr>
          <w:ilvl w:val="0"/>
          <w:numId w:val="3"/>
        </w:numPr>
        <w:tabs>
          <w:tab w:pos="1106" w:val="left" w:leader="none"/>
        </w:tabs>
        <w:spacing w:line="240" w:lineRule="auto" w:before="118" w:after="0"/>
        <w:ind w:left="102" w:right="107" w:firstLine="719"/>
        <w:jc w:val="both"/>
        <w:rPr>
          <w:sz w:val="28"/>
        </w:rPr>
      </w:pPr>
      <w:r>
        <w:rPr>
          <w:sz w:val="28"/>
        </w:rPr>
        <w:t>Án phí hôn nhân và</w:t>
      </w:r>
      <w:r>
        <w:rPr>
          <w:spacing w:val="-1"/>
          <w:sz w:val="28"/>
        </w:rPr>
        <w:t> </w:t>
      </w:r>
      <w:r>
        <w:rPr>
          <w:sz w:val="28"/>
        </w:rPr>
        <w:t>gia</w:t>
      </w:r>
      <w:r>
        <w:rPr>
          <w:spacing w:val="-1"/>
          <w:sz w:val="28"/>
        </w:rPr>
        <w:t> </w:t>
      </w:r>
      <w:r>
        <w:rPr>
          <w:sz w:val="28"/>
        </w:rPr>
        <w:t>đình chị Nguyễn Kim</w:t>
      </w:r>
      <w:r>
        <w:rPr>
          <w:spacing w:val="-3"/>
          <w:sz w:val="28"/>
        </w:rPr>
        <w:t> </w:t>
      </w:r>
      <w:r>
        <w:rPr>
          <w:sz w:val="28"/>
        </w:rPr>
        <w:t>C phải chịu 300.000</w:t>
      </w:r>
      <w:r>
        <w:rPr>
          <w:spacing w:val="-1"/>
          <w:sz w:val="28"/>
        </w:rPr>
        <w:t> </w:t>
      </w:r>
      <w:r>
        <w:rPr>
          <w:sz w:val="28"/>
        </w:rPr>
        <w:t>đông, ngày</w:t>
      </w:r>
      <w:r>
        <w:rPr>
          <w:spacing w:val="-3"/>
          <w:sz w:val="28"/>
        </w:rPr>
        <w:t> </w:t>
      </w:r>
      <w:r>
        <w:rPr>
          <w:sz w:val="28"/>
        </w:rPr>
        <w:t>03/10/2022 chị Nguyễn Kim</w:t>
      </w:r>
      <w:r>
        <w:rPr>
          <w:spacing w:val="-5"/>
          <w:sz w:val="28"/>
        </w:rPr>
        <w:t> </w:t>
      </w:r>
      <w:r>
        <w:rPr>
          <w:sz w:val="28"/>
        </w:rPr>
        <w:t>C đã nộp tạm</w:t>
      </w:r>
      <w:r>
        <w:rPr>
          <w:spacing w:val="-5"/>
          <w:sz w:val="28"/>
        </w:rPr>
        <w:t> </w:t>
      </w:r>
      <w:r>
        <w:rPr>
          <w:sz w:val="28"/>
        </w:rPr>
        <w:t>ứng án phí 300.000 đồng theo lai số: 0005394 được chuyển thu.</w:t>
      </w:r>
    </w:p>
    <w:p>
      <w:pPr>
        <w:pStyle w:val="BodyText"/>
        <w:spacing w:before="122"/>
        <w:ind w:right="107" w:firstLine="707"/>
      </w:pPr>
      <w:r>
        <w:rPr/>
        <w:t>Trường hợp bản án, quyết định được thi hành theo quy</w:t>
      </w:r>
      <w:r>
        <w:rPr>
          <w:spacing w:val="-4"/>
        </w:rPr>
        <w:t> </w:t>
      </w:r>
      <w:r>
        <w:rPr/>
        <w:t>định tại Điều 2 Luật thi hành án dân sự thì người được thi hành án dân sự, người phải thi hành án dân sự có quyền thỏa thuận thi hành án, quyền yêu cầu thi hành án,</w:t>
      </w:r>
      <w:r>
        <w:rPr>
          <w:spacing w:val="40"/>
        </w:rPr>
        <w:t> </w:t>
      </w:r>
      <w:r>
        <w:rPr/>
        <w:t>tự nguyện thi hành án hoặc bị cưỡng chế thi hành theo quy định tại các Điều 6, 7, 7a, 7b và</w:t>
      </w:r>
      <w:r>
        <w:rPr>
          <w:spacing w:val="40"/>
        </w:rPr>
        <w:t> </w:t>
      </w:r>
      <w:r>
        <w:rPr/>
        <w:t>Điều 9 Luật thi hành án dân sự; thời hiệu thi hành án được thực hiện theo quy định tại Điều 30 Luật thi hành án dân sự.</w:t>
      </w:r>
    </w:p>
    <w:p>
      <w:pPr>
        <w:pStyle w:val="BodyText"/>
        <w:spacing w:before="236"/>
        <w:ind w:right="108"/>
      </w:pPr>
      <w:r>
        <w:rPr/>
        <w:t>Bản án sơ thẩm các đương sự có quyền kháng cáo trong thời hạn 15 ngày kể từ ngày tuyên án. Đương sự vắng mặt có quyền kháng cáo trong thời hạn 15 ngày kể từ ngày nhận được bản án hoặc bản án được niêm yết.</w:t>
      </w:r>
    </w:p>
    <w:p>
      <w:pPr>
        <w:spacing w:before="205"/>
        <w:ind w:left="4651" w:right="0" w:firstLine="0"/>
        <w:jc w:val="left"/>
        <w:rPr>
          <w:b/>
          <w:sz w:val="28"/>
        </w:rPr>
      </w:pPr>
      <w:r>
        <w:rPr>
          <w:b/>
          <w:sz w:val="28"/>
        </w:rPr>
        <w:t>TM.</w:t>
      </w:r>
      <w:r>
        <w:rPr>
          <w:b/>
          <w:spacing w:val="-3"/>
          <w:sz w:val="28"/>
        </w:rPr>
        <w:t> </w:t>
      </w:r>
      <w:r>
        <w:rPr>
          <w:b/>
          <w:sz w:val="28"/>
        </w:rPr>
        <w:t>HỘI</w:t>
      </w:r>
      <w:r>
        <w:rPr>
          <w:b/>
          <w:spacing w:val="-1"/>
          <w:sz w:val="28"/>
        </w:rPr>
        <w:t> </w:t>
      </w:r>
      <w:r>
        <w:rPr>
          <w:b/>
          <w:sz w:val="28"/>
        </w:rPr>
        <w:t>ĐỒNG</w:t>
      </w:r>
      <w:r>
        <w:rPr>
          <w:b/>
          <w:spacing w:val="-2"/>
          <w:sz w:val="28"/>
        </w:rPr>
        <w:t> </w:t>
      </w:r>
      <w:r>
        <w:rPr>
          <w:b/>
          <w:sz w:val="28"/>
        </w:rPr>
        <w:t>XÉT</w:t>
      </w:r>
      <w:r>
        <w:rPr>
          <w:b/>
          <w:spacing w:val="-2"/>
          <w:sz w:val="28"/>
        </w:rPr>
        <w:t> </w:t>
      </w:r>
      <w:r>
        <w:rPr>
          <w:b/>
          <w:sz w:val="28"/>
        </w:rPr>
        <w:t>XỬ</w:t>
      </w:r>
      <w:r>
        <w:rPr>
          <w:b/>
          <w:spacing w:val="-3"/>
          <w:sz w:val="28"/>
        </w:rPr>
        <w:t> </w:t>
      </w:r>
      <w:r>
        <w:rPr>
          <w:b/>
          <w:sz w:val="28"/>
        </w:rPr>
        <w:t>SƠ</w:t>
      </w:r>
      <w:r>
        <w:rPr>
          <w:b/>
          <w:spacing w:val="-1"/>
          <w:sz w:val="28"/>
        </w:rPr>
        <w:t> </w:t>
      </w:r>
      <w:r>
        <w:rPr>
          <w:b/>
          <w:spacing w:val="-4"/>
          <w:sz w:val="28"/>
        </w:rPr>
        <w:t>THẨM</w:t>
      </w:r>
    </w:p>
    <w:p>
      <w:pPr>
        <w:tabs>
          <w:tab w:pos="5214" w:val="left" w:leader="none"/>
        </w:tabs>
        <w:spacing w:before="34"/>
        <w:ind w:left="102" w:right="0" w:firstLine="0"/>
        <w:jc w:val="both"/>
        <w:rPr>
          <w:b/>
          <w:sz w:val="28"/>
        </w:rPr>
      </w:pPr>
      <w:r>
        <w:rPr>
          <w:b/>
          <w:sz w:val="24"/>
          <w:u w:val="single"/>
        </w:rPr>
        <w:t>Nơi</w:t>
      </w:r>
      <w:r>
        <w:rPr>
          <w:b/>
          <w:spacing w:val="-3"/>
          <w:sz w:val="24"/>
          <w:u w:val="single"/>
        </w:rPr>
        <w:t> </w:t>
      </w:r>
      <w:r>
        <w:rPr>
          <w:b/>
          <w:spacing w:val="-2"/>
          <w:sz w:val="24"/>
          <w:u w:val="single"/>
        </w:rPr>
        <w:t>nhận:</w:t>
      </w:r>
      <w:r>
        <w:rPr>
          <w:b/>
          <w:sz w:val="24"/>
        </w:rPr>
        <w:tab/>
      </w:r>
      <w:r>
        <w:rPr>
          <w:b/>
          <w:sz w:val="28"/>
        </w:rPr>
        <w:t>Thẩm</w:t>
      </w:r>
      <w:r>
        <w:rPr>
          <w:b/>
          <w:spacing w:val="-6"/>
          <w:sz w:val="28"/>
        </w:rPr>
        <w:t> </w:t>
      </w:r>
      <w:r>
        <w:rPr>
          <w:b/>
          <w:sz w:val="28"/>
        </w:rPr>
        <w:t>phán</w:t>
      </w:r>
      <w:r>
        <w:rPr>
          <w:b/>
          <w:spacing w:val="-1"/>
          <w:sz w:val="28"/>
        </w:rPr>
        <w:t> </w:t>
      </w:r>
      <w:r>
        <w:rPr>
          <w:b/>
          <w:sz w:val="28"/>
        </w:rPr>
        <w:t>-</w:t>
      </w:r>
      <w:r>
        <w:rPr>
          <w:b/>
          <w:spacing w:val="-2"/>
          <w:sz w:val="28"/>
        </w:rPr>
        <w:t> </w:t>
      </w:r>
      <w:r>
        <w:rPr>
          <w:b/>
          <w:sz w:val="28"/>
        </w:rPr>
        <w:t>Chủ</w:t>
      </w:r>
      <w:r>
        <w:rPr>
          <w:b/>
          <w:spacing w:val="-2"/>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ListParagraph"/>
        <w:numPr>
          <w:ilvl w:val="0"/>
          <w:numId w:val="4"/>
        </w:numPr>
        <w:tabs>
          <w:tab w:pos="242" w:val="left" w:leader="none"/>
        </w:tabs>
        <w:spacing w:line="240" w:lineRule="auto" w:before="29" w:after="0"/>
        <w:ind w:left="241" w:right="0" w:hanging="140"/>
        <w:jc w:val="left"/>
        <w:rPr>
          <w:sz w:val="24"/>
        </w:rPr>
      </w:pPr>
      <w:r>
        <w:rPr>
          <w:sz w:val="24"/>
        </w:rPr>
        <w:t>TAND</w:t>
      </w:r>
      <w:r>
        <w:rPr>
          <w:spacing w:val="-7"/>
          <w:sz w:val="24"/>
        </w:rPr>
        <w:t> </w:t>
      </w:r>
      <w:r>
        <w:rPr>
          <w:sz w:val="24"/>
        </w:rPr>
        <w:t>tỉnh</w:t>
      </w:r>
      <w:r>
        <w:rPr>
          <w:spacing w:val="-6"/>
          <w:sz w:val="24"/>
        </w:rPr>
        <w:t> </w:t>
      </w:r>
      <w:r>
        <w:rPr>
          <w:sz w:val="24"/>
        </w:rPr>
        <w:t>Cà</w:t>
      </w:r>
      <w:r>
        <w:rPr>
          <w:spacing w:val="-6"/>
          <w:sz w:val="24"/>
        </w:rPr>
        <w:t> </w:t>
      </w:r>
      <w:r>
        <w:rPr>
          <w:spacing w:val="-4"/>
          <w:sz w:val="24"/>
        </w:rPr>
        <w:t>Mau;</w:t>
      </w:r>
    </w:p>
    <w:p>
      <w:pPr>
        <w:pStyle w:val="ListParagraph"/>
        <w:numPr>
          <w:ilvl w:val="0"/>
          <w:numId w:val="4"/>
        </w:numPr>
        <w:tabs>
          <w:tab w:pos="242" w:val="left" w:leader="none"/>
        </w:tabs>
        <w:spacing w:line="240" w:lineRule="auto" w:before="27" w:after="0"/>
        <w:ind w:left="241" w:right="0" w:hanging="140"/>
        <w:jc w:val="left"/>
        <w:rPr>
          <w:sz w:val="24"/>
        </w:rPr>
      </w:pPr>
      <w:r>
        <w:rPr>
          <w:sz w:val="24"/>
        </w:rPr>
        <w:t>VKSND</w:t>
      </w:r>
      <w:r>
        <w:rPr>
          <w:spacing w:val="-9"/>
          <w:sz w:val="24"/>
        </w:rPr>
        <w:t> </w:t>
      </w:r>
      <w:r>
        <w:rPr>
          <w:sz w:val="24"/>
        </w:rPr>
        <w:t>huyện</w:t>
      </w:r>
      <w:r>
        <w:rPr>
          <w:spacing w:val="-8"/>
          <w:sz w:val="24"/>
        </w:rPr>
        <w:t> </w:t>
      </w:r>
      <w:r>
        <w:rPr>
          <w:sz w:val="24"/>
        </w:rPr>
        <w:t>Trần</w:t>
      </w:r>
      <w:r>
        <w:rPr>
          <w:spacing w:val="-8"/>
          <w:sz w:val="24"/>
        </w:rPr>
        <w:t> </w:t>
      </w:r>
      <w:r>
        <w:rPr>
          <w:sz w:val="24"/>
        </w:rPr>
        <w:t>Văn</w:t>
      </w:r>
      <w:r>
        <w:rPr>
          <w:spacing w:val="-8"/>
          <w:sz w:val="24"/>
        </w:rPr>
        <w:t> </w:t>
      </w:r>
      <w:r>
        <w:rPr>
          <w:spacing w:val="-2"/>
          <w:sz w:val="24"/>
        </w:rPr>
        <w:t>Thời;</w:t>
      </w:r>
    </w:p>
    <w:p>
      <w:pPr>
        <w:pStyle w:val="ListParagraph"/>
        <w:numPr>
          <w:ilvl w:val="0"/>
          <w:numId w:val="4"/>
        </w:numPr>
        <w:tabs>
          <w:tab w:pos="242" w:val="left" w:leader="none"/>
          <w:tab w:pos="6688" w:val="left" w:leader="none"/>
        </w:tabs>
        <w:spacing w:line="240" w:lineRule="auto" w:before="29" w:after="0"/>
        <w:ind w:left="241" w:right="0" w:hanging="140"/>
        <w:jc w:val="left"/>
        <w:rPr>
          <w:sz w:val="24"/>
        </w:rPr>
      </w:pPr>
      <w:r>
        <w:rPr>
          <w:sz w:val="24"/>
        </w:rPr>
        <w:t>CCTHADS</w:t>
      </w:r>
      <w:r>
        <w:rPr>
          <w:spacing w:val="-10"/>
          <w:sz w:val="24"/>
        </w:rPr>
        <w:t> </w:t>
      </w:r>
      <w:r>
        <w:rPr>
          <w:sz w:val="24"/>
        </w:rPr>
        <w:t>huyện</w:t>
      </w:r>
      <w:r>
        <w:rPr>
          <w:spacing w:val="-8"/>
          <w:sz w:val="24"/>
        </w:rPr>
        <w:t> </w:t>
      </w:r>
      <w:r>
        <w:rPr>
          <w:sz w:val="24"/>
        </w:rPr>
        <w:t>Trần</w:t>
      </w:r>
      <w:r>
        <w:rPr>
          <w:spacing w:val="-8"/>
          <w:sz w:val="24"/>
        </w:rPr>
        <w:t> </w:t>
      </w:r>
      <w:r>
        <w:rPr>
          <w:sz w:val="24"/>
        </w:rPr>
        <w:t>Văn</w:t>
      </w:r>
      <w:r>
        <w:rPr>
          <w:spacing w:val="-9"/>
          <w:sz w:val="24"/>
        </w:rPr>
        <w:t> </w:t>
      </w:r>
      <w:r>
        <w:rPr>
          <w:spacing w:val="-2"/>
          <w:sz w:val="24"/>
        </w:rPr>
        <w:t>Thời;</w:t>
      </w:r>
      <w:r>
        <w:rPr>
          <w:sz w:val="24"/>
        </w:rPr>
        <w:tab/>
        <w:t>(đã</w:t>
      </w:r>
      <w:r>
        <w:rPr>
          <w:spacing w:val="-6"/>
          <w:sz w:val="24"/>
        </w:rPr>
        <w:t> </w:t>
      </w:r>
      <w:r>
        <w:rPr>
          <w:spacing w:val="-5"/>
          <w:sz w:val="24"/>
        </w:rPr>
        <w:t>ký)</w:t>
      </w:r>
    </w:p>
    <w:p>
      <w:pPr>
        <w:pStyle w:val="ListParagraph"/>
        <w:numPr>
          <w:ilvl w:val="0"/>
          <w:numId w:val="4"/>
        </w:numPr>
        <w:tabs>
          <w:tab w:pos="242" w:val="left" w:leader="none"/>
        </w:tabs>
        <w:spacing w:line="240" w:lineRule="auto" w:before="26" w:after="0"/>
        <w:ind w:left="241" w:right="0" w:hanging="140"/>
        <w:jc w:val="both"/>
        <w:rPr>
          <w:sz w:val="24"/>
        </w:rPr>
      </w:pPr>
      <w:r>
        <w:rPr>
          <w:sz w:val="24"/>
        </w:rPr>
        <w:t>Các</w:t>
      </w:r>
      <w:r>
        <w:rPr>
          <w:spacing w:val="-7"/>
          <w:sz w:val="24"/>
        </w:rPr>
        <w:t> </w:t>
      </w:r>
      <w:r>
        <w:rPr>
          <w:sz w:val="24"/>
        </w:rPr>
        <w:t>đương</w:t>
      </w:r>
      <w:r>
        <w:rPr>
          <w:spacing w:val="-9"/>
          <w:sz w:val="24"/>
        </w:rPr>
        <w:t> </w:t>
      </w:r>
      <w:r>
        <w:rPr>
          <w:spacing w:val="-5"/>
          <w:sz w:val="24"/>
        </w:rPr>
        <w:t>sự;</w:t>
      </w:r>
    </w:p>
    <w:p>
      <w:pPr>
        <w:pStyle w:val="ListParagraph"/>
        <w:numPr>
          <w:ilvl w:val="0"/>
          <w:numId w:val="4"/>
        </w:numPr>
        <w:tabs>
          <w:tab w:pos="242" w:val="left" w:leader="none"/>
        </w:tabs>
        <w:spacing w:line="240" w:lineRule="auto" w:before="29" w:after="0"/>
        <w:ind w:left="241" w:right="0" w:hanging="140"/>
        <w:jc w:val="both"/>
        <w:rPr>
          <w:i/>
          <w:sz w:val="24"/>
        </w:rPr>
      </w:pPr>
      <w:r>
        <w:rPr>
          <w:sz w:val="24"/>
        </w:rPr>
        <w:t>UBND</w:t>
      </w:r>
      <w:r>
        <w:rPr>
          <w:spacing w:val="-3"/>
          <w:sz w:val="24"/>
        </w:rPr>
        <w:t> </w:t>
      </w:r>
      <w:r>
        <w:rPr>
          <w:sz w:val="24"/>
        </w:rPr>
        <w:t>thị</w:t>
      </w:r>
      <w:r>
        <w:rPr>
          <w:spacing w:val="-3"/>
          <w:sz w:val="24"/>
        </w:rPr>
        <w:t> </w:t>
      </w:r>
      <w:r>
        <w:rPr>
          <w:sz w:val="24"/>
        </w:rPr>
        <w:t>trấn</w:t>
      </w:r>
      <w:r>
        <w:rPr>
          <w:spacing w:val="-2"/>
          <w:sz w:val="24"/>
        </w:rPr>
        <w:t> </w:t>
      </w:r>
      <w:r>
        <w:rPr>
          <w:sz w:val="24"/>
        </w:rPr>
        <w:t>S </w:t>
      </w:r>
      <w:r>
        <w:rPr>
          <w:i/>
          <w:spacing w:val="-2"/>
          <w:sz w:val="24"/>
        </w:rPr>
        <w:t>(số281/2013);</w:t>
      </w:r>
    </w:p>
    <w:p>
      <w:pPr>
        <w:pStyle w:val="ListParagraph"/>
        <w:numPr>
          <w:ilvl w:val="0"/>
          <w:numId w:val="4"/>
        </w:numPr>
        <w:tabs>
          <w:tab w:pos="244" w:val="left" w:leader="none"/>
        </w:tabs>
        <w:spacing w:line="240" w:lineRule="auto" w:before="26" w:after="0"/>
        <w:ind w:left="243" w:right="0" w:hanging="142"/>
        <w:jc w:val="left"/>
        <w:rPr>
          <w:sz w:val="24"/>
        </w:rPr>
      </w:pPr>
      <w:r>
        <w:rPr>
          <w:sz w:val="24"/>
        </w:rPr>
        <w:t>Lưu</w:t>
      </w:r>
      <w:r>
        <w:rPr>
          <w:spacing w:val="-14"/>
          <w:sz w:val="24"/>
        </w:rPr>
        <w:t> </w:t>
      </w:r>
      <w:r>
        <w:rPr>
          <w:sz w:val="24"/>
        </w:rPr>
        <w:t>HS-</w:t>
      </w:r>
      <w:r>
        <w:rPr>
          <w:spacing w:val="-5"/>
          <w:sz w:val="24"/>
        </w:rPr>
        <w:t>VP.</w:t>
      </w:r>
    </w:p>
    <w:p>
      <w:pPr>
        <w:spacing w:before="30"/>
        <w:ind w:left="6211" w:right="0" w:firstLine="0"/>
        <w:jc w:val="left"/>
        <w:rPr>
          <w:b/>
          <w:sz w:val="28"/>
        </w:rPr>
      </w:pPr>
      <w:r>
        <w:rPr>
          <w:b/>
          <w:sz w:val="28"/>
        </w:rPr>
        <w:t>Hồ</w:t>
      </w:r>
      <w:r>
        <w:rPr>
          <w:b/>
          <w:spacing w:val="-1"/>
          <w:sz w:val="28"/>
        </w:rPr>
        <w:t> </w:t>
      </w:r>
      <w:r>
        <w:rPr>
          <w:b/>
          <w:sz w:val="28"/>
        </w:rPr>
        <w:t>Minh</w:t>
      </w:r>
      <w:r>
        <w:rPr>
          <w:b/>
          <w:spacing w:val="-1"/>
          <w:sz w:val="28"/>
        </w:rPr>
        <w:t> </w:t>
      </w:r>
      <w:r>
        <w:rPr>
          <w:b/>
          <w:spacing w:val="-5"/>
          <w:sz w:val="28"/>
        </w:rPr>
        <w:t>Tấn</w:t>
      </w:r>
    </w:p>
    <w:sectPr>
      <w:pgSz w:w="11910" w:h="16850"/>
      <w:pgMar w:header="0" w:footer="456" w:top="1060" w:bottom="640" w:left="160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8.950012pt;margin-top:808.224731pt;width:14.05pt;height:17.55pt;mso-position-horizontal-relative:page;mso-position-vertical-relative:page;z-index:-15776768"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41"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1158" w:hanging="140"/>
      </w:pPr>
      <w:rPr>
        <w:rFonts w:hint="default"/>
        <w:lang w:val="vi" w:eastAsia="en-US" w:bidi="ar-SA"/>
      </w:rPr>
    </w:lvl>
    <w:lvl w:ilvl="2">
      <w:start w:val="0"/>
      <w:numFmt w:val="bullet"/>
      <w:lvlText w:val="•"/>
      <w:lvlJc w:val="left"/>
      <w:pPr>
        <w:ind w:left="2077" w:hanging="140"/>
      </w:pPr>
      <w:rPr>
        <w:rFonts w:hint="default"/>
        <w:lang w:val="vi" w:eastAsia="en-US" w:bidi="ar-SA"/>
      </w:rPr>
    </w:lvl>
    <w:lvl w:ilvl="3">
      <w:start w:val="0"/>
      <w:numFmt w:val="bullet"/>
      <w:lvlText w:val="•"/>
      <w:lvlJc w:val="left"/>
      <w:pPr>
        <w:ind w:left="2995" w:hanging="140"/>
      </w:pPr>
      <w:rPr>
        <w:rFonts w:hint="default"/>
        <w:lang w:val="vi" w:eastAsia="en-US" w:bidi="ar-SA"/>
      </w:rPr>
    </w:lvl>
    <w:lvl w:ilvl="4">
      <w:start w:val="0"/>
      <w:numFmt w:val="bullet"/>
      <w:lvlText w:val="•"/>
      <w:lvlJc w:val="left"/>
      <w:pPr>
        <w:ind w:left="3914" w:hanging="140"/>
      </w:pPr>
      <w:rPr>
        <w:rFonts w:hint="default"/>
        <w:lang w:val="vi" w:eastAsia="en-US" w:bidi="ar-SA"/>
      </w:rPr>
    </w:lvl>
    <w:lvl w:ilvl="5">
      <w:start w:val="0"/>
      <w:numFmt w:val="bullet"/>
      <w:lvlText w:val="•"/>
      <w:lvlJc w:val="left"/>
      <w:pPr>
        <w:ind w:left="4833" w:hanging="140"/>
      </w:pPr>
      <w:rPr>
        <w:rFonts w:hint="default"/>
        <w:lang w:val="vi" w:eastAsia="en-US" w:bidi="ar-SA"/>
      </w:rPr>
    </w:lvl>
    <w:lvl w:ilvl="6">
      <w:start w:val="0"/>
      <w:numFmt w:val="bullet"/>
      <w:lvlText w:val="•"/>
      <w:lvlJc w:val="left"/>
      <w:pPr>
        <w:ind w:left="5751" w:hanging="140"/>
      </w:pPr>
      <w:rPr>
        <w:rFonts w:hint="default"/>
        <w:lang w:val="vi" w:eastAsia="en-US" w:bidi="ar-SA"/>
      </w:rPr>
    </w:lvl>
    <w:lvl w:ilvl="7">
      <w:start w:val="0"/>
      <w:numFmt w:val="bullet"/>
      <w:lvlText w:val="•"/>
      <w:lvlJc w:val="left"/>
      <w:pPr>
        <w:ind w:left="6670" w:hanging="140"/>
      </w:pPr>
      <w:rPr>
        <w:rFonts w:hint="default"/>
        <w:lang w:val="vi" w:eastAsia="en-US" w:bidi="ar-SA"/>
      </w:rPr>
    </w:lvl>
    <w:lvl w:ilvl="8">
      <w:start w:val="0"/>
      <w:numFmt w:val="bullet"/>
      <w:lvlText w:val="•"/>
      <w:lvlJc w:val="left"/>
      <w:pPr>
        <w:ind w:left="7589" w:hanging="140"/>
      </w:pPr>
      <w:rPr>
        <w:rFonts w:hint="default"/>
        <w:lang w:val="vi" w:eastAsia="en-US" w:bidi="ar-SA"/>
      </w:rPr>
    </w:lvl>
  </w:abstractNum>
  <w:abstractNum w:abstractNumId="2">
    <w:multiLevelType w:val="hybridMultilevel"/>
    <w:lvl w:ilvl="0">
      <w:start w:val="1"/>
      <w:numFmt w:val="decimal"/>
      <w:lvlText w:val="%1."/>
      <w:lvlJc w:val="left"/>
      <w:pPr>
        <w:ind w:left="102" w:hanging="29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32" w:hanging="291"/>
      </w:pPr>
      <w:rPr>
        <w:rFonts w:hint="default"/>
        <w:lang w:val="vi" w:eastAsia="en-US" w:bidi="ar-SA"/>
      </w:rPr>
    </w:lvl>
    <w:lvl w:ilvl="2">
      <w:start w:val="0"/>
      <w:numFmt w:val="bullet"/>
      <w:lvlText w:val="•"/>
      <w:lvlJc w:val="left"/>
      <w:pPr>
        <w:ind w:left="1965" w:hanging="291"/>
      </w:pPr>
      <w:rPr>
        <w:rFonts w:hint="default"/>
        <w:lang w:val="vi" w:eastAsia="en-US" w:bidi="ar-SA"/>
      </w:rPr>
    </w:lvl>
    <w:lvl w:ilvl="3">
      <w:start w:val="0"/>
      <w:numFmt w:val="bullet"/>
      <w:lvlText w:val="•"/>
      <w:lvlJc w:val="left"/>
      <w:pPr>
        <w:ind w:left="2897" w:hanging="291"/>
      </w:pPr>
      <w:rPr>
        <w:rFonts w:hint="default"/>
        <w:lang w:val="vi" w:eastAsia="en-US" w:bidi="ar-SA"/>
      </w:rPr>
    </w:lvl>
    <w:lvl w:ilvl="4">
      <w:start w:val="0"/>
      <w:numFmt w:val="bullet"/>
      <w:lvlText w:val="•"/>
      <w:lvlJc w:val="left"/>
      <w:pPr>
        <w:ind w:left="3830" w:hanging="291"/>
      </w:pPr>
      <w:rPr>
        <w:rFonts w:hint="default"/>
        <w:lang w:val="vi" w:eastAsia="en-US" w:bidi="ar-SA"/>
      </w:rPr>
    </w:lvl>
    <w:lvl w:ilvl="5">
      <w:start w:val="0"/>
      <w:numFmt w:val="bullet"/>
      <w:lvlText w:val="•"/>
      <w:lvlJc w:val="left"/>
      <w:pPr>
        <w:ind w:left="4763" w:hanging="291"/>
      </w:pPr>
      <w:rPr>
        <w:rFonts w:hint="default"/>
        <w:lang w:val="vi" w:eastAsia="en-US" w:bidi="ar-SA"/>
      </w:rPr>
    </w:lvl>
    <w:lvl w:ilvl="6">
      <w:start w:val="0"/>
      <w:numFmt w:val="bullet"/>
      <w:lvlText w:val="•"/>
      <w:lvlJc w:val="left"/>
      <w:pPr>
        <w:ind w:left="5695" w:hanging="291"/>
      </w:pPr>
      <w:rPr>
        <w:rFonts w:hint="default"/>
        <w:lang w:val="vi" w:eastAsia="en-US" w:bidi="ar-SA"/>
      </w:rPr>
    </w:lvl>
    <w:lvl w:ilvl="7">
      <w:start w:val="0"/>
      <w:numFmt w:val="bullet"/>
      <w:lvlText w:val="•"/>
      <w:lvlJc w:val="left"/>
      <w:pPr>
        <w:ind w:left="6628" w:hanging="291"/>
      </w:pPr>
      <w:rPr>
        <w:rFonts w:hint="default"/>
        <w:lang w:val="vi" w:eastAsia="en-US" w:bidi="ar-SA"/>
      </w:rPr>
    </w:lvl>
    <w:lvl w:ilvl="8">
      <w:start w:val="0"/>
      <w:numFmt w:val="bullet"/>
      <w:lvlText w:val="•"/>
      <w:lvlJc w:val="left"/>
      <w:pPr>
        <w:ind w:left="7561" w:hanging="291"/>
      </w:pPr>
      <w:rPr>
        <w:rFonts w:hint="default"/>
        <w:lang w:val="vi" w:eastAsia="en-US" w:bidi="ar-SA"/>
      </w:rPr>
    </w:lvl>
  </w:abstractNum>
  <w:abstractNum w:abstractNumId="1">
    <w:multiLevelType w:val="hybridMultilevel"/>
    <w:lvl w:ilvl="0">
      <w:start w:val="1"/>
      <w:numFmt w:val="decimal"/>
      <w:lvlText w:val="[%1]"/>
      <w:lvlJc w:val="left"/>
      <w:pPr>
        <w:ind w:left="102" w:hanging="40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32" w:hanging="401"/>
      </w:pPr>
      <w:rPr>
        <w:rFonts w:hint="default"/>
        <w:lang w:val="vi" w:eastAsia="en-US" w:bidi="ar-SA"/>
      </w:rPr>
    </w:lvl>
    <w:lvl w:ilvl="2">
      <w:start w:val="0"/>
      <w:numFmt w:val="bullet"/>
      <w:lvlText w:val="•"/>
      <w:lvlJc w:val="left"/>
      <w:pPr>
        <w:ind w:left="1965" w:hanging="401"/>
      </w:pPr>
      <w:rPr>
        <w:rFonts w:hint="default"/>
        <w:lang w:val="vi" w:eastAsia="en-US" w:bidi="ar-SA"/>
      </w:rPr>
    </w:lvl>
    <w:lvl w:ilvl="3">
      <w:start w:val="0"/>
      <w:numFmt w:val="bullet"/>
      <w:lvlText w:val="•"/>
      <w:lvlJc w:val="left"/>
      <w:pPr>
        <w:ind w:left="2897" w:hanging="401"/>
      </w:pPr>
      <w:rPr>
        <w:rFonts w:hint="default"/>
        <w:lang w:val="vi" w:eastAsia="en-US" w:bidi="ar-SA"/>
      </w:rPr>
    </w:lvl>
    <w:lvl w:ilvl="4">
      <w:start w:val="0"/>
      <w:numFmt w:val="bullet"/>
      <w:lvlText w:val="•"/>
      <w:lvlJc w:val="left"/>
      <w:pPr>
        <w:ind w:left="3830" w:hanging="401"/>
      </w:pPr>
      <w:rPr>
        <w:rFonts w:hint="default"/>
        <w:lang w:val="vi" w:eastAsia="en-US" w:bidi="ar-SA"/>
      </w:rPr>
    </w:lvl>
    <w:lvl w:ilvl="5">
      <w:start w:val="0"/>
      <w:numFmt w:val="bullet"/>
      <w:lvlText w:val="•"/>
      <w:lvlJc w:val="left"/>
      <w:pPr>
        <w:ind w:left="4763" w:hanging="401"/>
      </w:pPr>
      <w:rPr>
        <w:rFonts w:hint="default"/>
        <w:lang w:val="vi" w:eastAsia="en-US" w:bidi="ar-SA"/>
      </w:rPr>
    </w:lvl>
    <w:lvl w:ilvl="6">
      <w:start w:val="0"/>
      <w:numFmt w:val="bullet"/>
      <w:lvlText w:val="•"/>
      <w:lvlJc w:val="left"/>
      <w:pPr>
        <w:ind w:left="5695" w:hanging="401"/>
      </w:pPr>
      <w:rPr>
        <w:rFonts w:hint="default"/>
        <w:lang w:val="vi" w:eastAsia="en-US" w:bidi="ar-SA"/>
      </w:rPr>
    </w:lvl>
    <w:lvl w:ilvl="7">
      <w:start w:val="0"/>
      <w:numFmt w:val="bullet"/>
      <w:lvlText w:val="•"/>
      <w:lvlJc w:val="left"/>
      <w:pPr>
        <w:ind w:left="6628" w:hanging="401"/>
      </w:pPr>
      <w:rPr>
        <w:rFonts w:hint="default"/>
        <w:lang w:val="vi" w:eastAsia="en-US" w:bidi="ar-SA"/>
      </w:rPr>
    </w:lvl>
    <w:lvl w:ilvl="8">
      <w:start w:val="0"/>
      <w:numFmt w:val="bullet"/>
      <w:lvlText w:val="•"/>
      <w:lvlJc w:val="left"/>
      <w:pPr>
        <w:ind w:left="7561" w:hanging="401"/>
      </w:pPr>
      <w:rPr>
        <w:rFonts w:hint="default"/>
        <w:lang w:val="vi" w:eastAsia="en-US" w:bidi="ar-SA"/>
      </w:rPr>
    </w:lvl>
  </w:abstractNum>
  <w:abstractNum w:abstractNumId="0">
    <w:multiLevelType w:val="hybridMultilevel"/>
    <w:lvl w:ilvl="0">
      <w:start w:val="0"/>
      <w:numFmt w:val="bullet"/>
      <w:lvlText w:val="-"/>
      <w:lvlJc w:val="left"/>
      <w:pPr>
        <w:ind w:left="102" w:hanging="183"/>
      </w:pPr>
      <w:rPr>
        <w:rFonts w:hint="default" w:ascii="Times New Roman" w:hAnsi="Times New Roman" w:eastAsia="Times New Roman" w:cs="Times New Roman"/>
        <w:w w:val="100"/>
        <w:lang w:val="vi" w:eastAsia="en-US" w:bidi="ar-SA"/>
      </w:rPr>
    </w:lvl>
    <w:lvl w:ilvl="1">
      <w:start w:val="0"/>
      <w:numFmt w:val="bullet"/>
      <w:lvlText w:val="•"/>
      <w:lvlJc w:val="left"/>
      <w:pPr>
        <w:ind w:left="1032" w:hanging="183"/>
      </w:pPr>
      <w:rPr>
        <w:rFonts w:hint="default"/>
        <w:lang w:val="vi" w:eastAsia="en-US" w:bidi="ar-SA"/>
      </w:rPr>
    </w:lvl>
    <w:lvl w:ilvl="2">
      <w:start w:val="0"/>
      <w:numFmt w:val="bullet"/>
      <w:lvlText w:val="•"/>
      <w:lvlJc w:val="left"/>
      <w:pPr>
        <w:ind w:left="1965" w:hanging="183"/>
      </w:pPr>
      <w:rPr>
        <w:rFonts w:hint="default"/>
        <w:lang w:val="vi" w:eastAsia="en-US" w:bidi="ar-SA"/>
      </w:rPr>
    </w:lvl>
    <w:lvl w:ilvl="3">
      <w:start w:val="0"/>
      <w:numFmt w:val="bullet"/>
      <w:lvlText w:val="•"/>
      <w:lvlJc w:val="left"/>
      <w:pPr>
        <w:ind w:left="2897" w:hanging="183"/>
      </w:pPr>
      <w:rPr>
        <w:rFonts w:hint="default"/>
        <w:lang w:val="vi" w:eastAsia="en-US" w:bidi="ar-SA"/>
      </w:rPr>
    </w:lvl>
    <w:lvl w:ilvl="4">
      <w:start w:val="0"/>
      <w:numFmt w:val="bullet"/>
      <w:lvlText w:val="•"/>
      <w:lvlJc w:val="left"/>
      <w:pPr>
        <w:ind w:left="3830" w:hanging="183"/>
      </w:pPr>
      <w:rPr>
        <w:rFonts w:hint="default"/>
        <w:lang w:val="vi" w:eastAsia="en-US" w:bidi="ar-SA"/>
      </w:rPr>
    </w:lvl>
    <w:lvl w:ilvl="5">
      <w:start w:val="0"/>
      <w:numFmt w:val="bullet"/>
      <w:lvlText w:val="•"/>
      <w:lvlJc w:val="left"/>
      <w:pPr>
        <w:ind w:left="4763" w:hanging="183"/>
      </w:pPr>
      <w:rPr>
        <w:rFonts w:hint="default"/>
        <w:lang w:val="vi" w:eastAsia="en-US" w:bidi="ar-SA"/>
      </w:rPr>
    </w:lvl>
    <w:lvl w:ilvl="6">
      <w:start w:val="0"/>
      <w:numFmt w:val="bullet"/>
      <w:lvlText w:val="•"/>
      <w:lvlJc w:val="left"/>
      <w:pPr>
        <w:ind w:left="5695" w:hanging="183"/>
      </w:pPr>
      <w:rPr>
        <w:rFonts w:hint="default"/>
        <w:lang w:val="vi" w:eastAsia="en-US" w:bidi="ar-SA"/>
      </w:rPr>
    </w:lvl>
    <w:lvl w:ilvl="7">
      <w:start w:val="0"/>
      <w:numFmt w:val="bullet"/>
      <w:lvlText w:val="•"/>
      <w:lvlJc w:val="left"/>
      <w:pPr>
        <w:ind w:left="6628" w:hanging="183"/>
      </w:pPr>
      <w:rPr>
        <w:rFonts w:hint="default"/>
        <w:lang w:val="vi" w:eastAsia="en-US" w:bidi="ar-SA"/>
      </w:rPr>
    </w:lvl>
    <w:lvl w:ilvl="8">
      <w:start w:val="0"/>
      <w:numFmt w:val="bullet"/>
      <w:lvlText w:val="•"/>
      <w:lvlJc w:val="left"/>
      <w:pPr>
        <w:ind w:left="7561" w:hanging="18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29"/>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Vi Tinh</dc:creator>
  <dc:title>TOØA AÙN NHAÂN DAÂN                            COÄNG HOØA XAÕ HOÄI CHUÛ NGHIAÕ VIEÄT NAM</dc:title>
  <dcterms:created xsi:type="dcterms:W3CDTF">2023-04-24T18:38:30Z</dcterms:created>
  <dcterms:modified xsi:type="dcterms:W3CDTF">2023-04-24T18:38:30Z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2023-02-17T00:00:00Z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