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178/2022/QĐST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465/2022/TLST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5.350.000đồng </w:t>
      </w:r>
      <w:r>
        <w:rPr>
          <w:i/>
          <w:sz w:val="28"/>
        </w:rPr>
        <w:t>(Năm triệu ba trăm năm mươi nghìn đồng), </w:t>
      </w:r>
      <w:r>
        <w:rPr>
          <w:sz w:val="28"/>
        </w:rPr>
        <w:t>nợ của dây hụi mùa 2.000.000đồng (vụ lúa khui 01 lần) khui ngày 15/02/2020âl, gồm 13 phần, bà K tham gia 01 </w:t>
      </w:r>
      <w:r>
        <w:rPr>
          <w:spacing w:val="-2"/>
          <w:sz w:val="28"/>
        </w:rPr>
        <w:t>phần.</w:t>
      </w:r>
    </w:p>
    <w:p>
      <w:pPr>
        <w:pStyle w:val="BodyText"/>
        <w:spacing w:before="1"/>
        <w:ind w:left="870"/>
        <w:jc w:val="left"/>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left"/>
        <w:rPr>
          <w:i/>
          <w:sz w:val="28"/>
        </w:rPr>
      </w:pPr>
      <w:r>
        <w:rPr>
          <w:b/>
          <w:sz w:val="28"/>
        </w:rPr>
        <w:t>Về thời gian trả</w:t>
      </w:r>
      <w:r>
        <w:rPr>
          <w:sz w:val="28"/>
        </w:rPr>
        <w:t>: Bà Phạm Thị K và bà Nguyễn Thị P tự nguyện thỏa</w:t>
      </w:r>
      <w:r>
        <w:rPr>
          <w:spacing w:val="80"/>
          <w:sz w:val="28"/>
        </w:rPr>
        <w:t> </w:t>
      </w:r>
      <w:r>
        <w:rPr>
          <w:sz w:val="28"/>
        </w:rPr>
        <w:t>thuận</w:t>
      </w:r>
      <w:r>
        <w:rPr>
          <w:spacing w:val="29"/>
          <w:sz w:val="28"/>
        </w:rPr>
        <w:t> </w:t>
      </w:r>
      <w:r>
        <w:rPr>
          <w:sz w:val="28"/>
        </w:rPr>
        <w:t>thời</w:t>
      </w:r>
      <w:r>
        <w:rPr>
          <w:spacing w:val="29"/>
          <w:sz w:val="28"/>
        </w:rPr>
        <w:t> </w:t>
      </w:r>
      <w:r>
        <w:rPr>
          <w:sz w:val="28"/>
        </w:rPr>
        <w:t>gian</w:t>
      </w:r>
      <w:r>
        <w:rPr>
          <w:spacing w:val="29"/>
          <w:sz w:val="28"/>
        </w:rPr>
        <w:t> </w:t>
      </w:r>
      <w:r>
        <w:rPr>
          <w:sz w:val="28"/>
        </w:rPr>
        <w:t>bà</w:t>
      </w:r>
      <w:r>
        <w:rPr>
          <w:spacing w:val="31"/>
          <w:sz w:val="28"/>
        </w:rPr>
        <w:t> </w:t>
      </w:r>
      <w:r>
        <w:rPr>
          <w:sz w:val="28"/>
        </w:rPr>
        <w:t>P</w:t>
      </w:r>
      <w:r>
        <w:rPr>
          <w:spacing w:val="32"/>
          <w:sz w:val="28"/>
        </w:rPr>
        <w:t> </w:t>
      </w:r>
      <w:r>
        <w:rPr>
          <w:sz w:val="28"/>
        </w:rPr>
        <w:t>trả</w:t>
      </w:r>
      <w:r>
        <w:rPr>
          <w:spacing w:val="28"/>
          <w:sz w:val="28"/>
        </w:rPr>
        <w:t> </w:t>
      </w:r>
      <w:r>
        <w:rPr>
          <w:sz w:val="28"/>
        </w:rPr>
        <w:t>số</w:t>
      </w:r>
      <w:r>
        <w:rPr>
          <w:spacing w:val="29"/>
          <w:sz w:val="28"/>
        </w:rPr>
        <w:t> </w:t>
      </w:r>
      <w:r>
        <w:rPr>
          <w:sz w:val="28"/>
        </w:rPr>
        <w:t>tiền</w:t>
      </w:r>
      <w:r>
        <w:rPr>
          <w:spacing w:val="29"/>
          <w:sz w:val="28"/>
        </w:rPr>
        <w:t> </w:t>
      </w:r>
      <w:r>
        <w:rPr>
          <w:sz w:val="28"/>
        </w:rPr>
        <w:t>5.350.000đồng</w:t>
      </w:r>
      <w:r>
        <w:rPr>
          <w:spacing w:val="34"/>
          <w:sz w:val="28"/>
        </w:rPr>
        <w:t> </w:t>
      </w:r>
      <w:r>
        <w:rPr>
          <w:i/>
          <w:sz w:val="28"/>
        </w:rPr>
        <w:t>(Năm</w:t>
      </w:r>
      <w:r>
        <w:rPr>
          <w:i/>
          <w:spacing w:val="29"/>
          <w:sz w:val="28"/>
        </w:rPr>
        <w:t> </w:t>
      </w:r>
      <w:r>
        <w:rPr>
          <w:i/>
          <w:sz w:val="28"/>
        </w:rPr>
        <w:t>triệu</w:t>
      </w:r>
      <w:r>
        <w:rPr>
          <w:i/>
          <w:spacing w:val="29"/>
          <w:sz w:val="28"/>
        </w:rPr>
        <w:t> </w:t>
      </w:r>
      <w:r>
        <w:rPr>
          <w:i/>
          <w:sz w:val="28"/>
        </w:rPr>
        <w:t>ba</w:t>
      </w:r>
      <w:r>
        <w:rPr>
          <w:i/>
          <w:spacing w:val="29"/>
          <w:sz w:val="28"/>
        </w:rPr>
        <w:t> </w:t>
      </w:r>
      <w:r>
        <w:rPr>
          <w:i/>
          <w:sz w:val="28"/>
        </w:rPr>
        <w:t>trăm</w:t>
      </w:r>
      <w:r>
        <w:rPr>
          <w:i/>
          <w:spacing w:val="27"/>
          <w:sz w:val="28"/>
        </w:rPr>
        <w:t> </w:t>
      </w:r>
      <w:r>
        <w:rPr>
          <w:i/>
          <w:sz w:val="28"/>
        </w:rPr>
        <w:t>năm</w:t>
      </w:r>
      <w:r>
        <w:rPr>
          <w:i/>
          <w:spacing w:val="29"/>
          <w:sz w:val="28"/>
        </w:rPr>
        <w:t> </w:t>
      </w:r>
      <w:r>
        <w:rPr>
          <w:i/>
          <w:sz w:val="28"/>
        </w:rPr>
        <w:t>mươi</w:t>
      </w:r>
    </w:p>
    <w:p>
      <w:pPr>
        <w:spacing w:after="0" w:line="240" w:lineRule="auto"/>
        <w:jc w:val="left"/>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0"/>
      </w:pPr>
      <w:r>
        <w:rPr>
          <w:i/>
        </w:rPr>
        <w:t>nghìn đồng) </w:t>
      </w:r>
      <w:r>
        <w:rPr/>
        <w:t>cho bà K do Chi cục Thi hành án dân sự huyện 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AA/2020/0013053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1"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283"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
              <w:rPr>
                <w:sz w:val="29"/>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spacing w:before="2"/>
              <w:rPr>
                <w:sz w:val="26"/>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2023-04-24T18:35:00Z</dcterms:created>
  <dcterms:modified xsi:type="dcterms:W3CDTF">2023-04-24T18:35:00Z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