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5"/>
        <w:gridCol w:w="5600"/>
      </w:tblGrid>
      <w:tr>
        <w:trPr>
          <w:trHeight w:val="1753" w:hRule="atLeast"/>
        </w:trPr>
        <w:tc>
          <w:tcPr>
            <w:tcW w:w="3245" w:type="dxa"/>
          </w:tcPr>
          <w:p>
            <w:pPr>
              <w:pStyle w:val="TableParagraph"/>
              <w:ind w:left="220" w:right="4" w:hanging="8"/>
              <w:rPr>
                <w:b/>
                <w:sz w:val="26"/>
              </w:rPr>
            </w:pPr>
            <w:r>
              <w:rPr>
                <w:b/>
                <w:sz w:val="26"/>
              </w:rPr>
              <w:t>TÒA</w:t>
            </w:r>
            <w:r>
              <w:rPr>
                <w:b/>
                <w:spacing w:val="-14"/>
                <w:sz w:val="26"/>
              </w:rPr>
              <w:t> </w:t>
            </w:r>
            <w:r>
              <w:rPr>
                <w:b/>
                <w:sz w:val="26"/>
              </w:rPr>
              <w:t>ÁN</w:t>
            </w:r>
            <w:r>
              <w:rPr>
                <w:b/>
                <w:spacing w:val="-11"/>
                <w:sz w:val="26"/>
              </w:rPr>
              <w:t> </w:t>
            </w:r>
            <w:r>
              <w:rPr>
                <w:b/>
                <w:sz w:val="26"/>
              </w:rPr>
              <w:t>NHÂN</w:t>
            </w:r>
            <w:r>
              <w:rPr>
                <w:b/>
                <w:spacing w:val="-14"/>
                <w:sz w:val="26"/>
              </w:rPr>
              <w:t> </w:t>
            </w:r>
            <w:r>
              <w:rPr>
                <w:b/>
                <w:sz w:val="26"/>
              </w:rPr>
              <w:t>DÂN THÀNH PHỐ DĨ AN TỈNH</w:t>
            </w:r>
            <w:r>
              <w:rPr>
                <w:b/>
                <w:spacing w:val="-15"/>
                <w:sz w:val="26"/>
              </w:rPr>
              <w:t> </w:t>
            </w:r>
            <w:r>
              <w:rPr>
                <w:b/>
                <w:sz w:val="26"/>
              </w:rPr>
              <w:t>BÌNH</w:t>
            </w:r>
            <w:r>
              <w:rPr>
                <w:b/>
                <w:spacing w:val="-15"/>
                <w:sz w:val="26"/>
              </w:rPr>
              <w:t> </w:t>
            </w:r>
            <w:r>
              <w:rPr>
                <w:b/>
                <w:sz w:val="26"/>
              </w:rPr>
              <w:t>DƯƠNG</w:t>
            </w:r>
          </w:p>
          <w:p>
            <w:pPr>
              <w:pStyle w:val="TableParagraph"/>
              <w:spacing w:line="178" w:lineRule="exact"/>
              <w:ind w:left="546" w:right="0"/>
              <w:rPr>
                <w:b/>
                <w:sz w:val="16"/>
              </w:rPr>
            </w:pPr>
            <w:r>
              <w:rPr>
                <w:b/>
                <w:spacing w:val="-2"/>
                <w:sz w:val="16"/>
              </w:rPr>
              <w:t>—————————</w:t>
            </w:r>
            <w:r>
              <w:rPr>
                <w:b/>
                <w:spacing w:val="-10"/>
                <w:sz w:val="16"/>
              </w:rPr>
              <w:t>—</w:t>
            </w:r>
          </w:p>
          <w:p>
            <w:pPr>
              <w:pStyle w:val="TableParagraph"/>
              <w:spacing w:line="300" w:lineRule="atLeast" w:before="59"/>
              <w:ind w:right="4"/>
              <w:rPr>
                <w:sz w:val="26"/>
              </w:rPr>
            </w:pPr>
            <w:r>
              <w:rPr>
                <w:sz w:val="26"/>
              </w:rPr>
              <w:t>Bản</w:t>
            </w:r>
            <w:r>
              <w:rPr>
                <w:spacing w:val="-14"/>
                <w:sz w:val="26"/>
              </w:rPr>
              <w:t> </w:t>
            </w:r>
            <w:r>
              <w:rPr>
                <w:sz w:val="26"/>
              </w:rPr>
              <w:t>án</w:t>
            </w:r>
            <w:r>
              <w:rPr>
                <w:spacing w:val="-12"/>
                <w:sz w:val="26"/>
              </w:rPr>
              <w:t> </w:t>
            </w:r>
            <w:r>
              <w:rPr>
                <w:sz w:val="26"/>
              </w:rPr>
              <w:t>số:</w:t>
            </w:r>
            <w:r>
              <w:rPr>
                <w:spacing w:val="-14"/>
                <w:sz w:val="26"/>
              </w:rPr>
              <w:t> </w:t>
            </w:r>
            <w:r>
              <w:rPr>
                <w:sz w:val="26"/>
              </w:rPr>
              <w:t>360/2022/HS-ST Ngày 30 -11 - 2022</w:t>
            </w:r>
          </w:p>
        </w:tc>
        <w:tc>
          <w:tcPr>
            <w:tcW w:w="5600" w:type="dxa"/>
          </w:tcPr>
          <w:p>
            <w:pPr>
              <w:pStyle w:val="TableParagraph"/>
              <w:spacing w:line="287" w:lineRule="exact"/>
              <w:ind w:left="259"/>
              <w:jc w:val="center"/>
              <w:rPr>
                <w:b/>
                <w:sz w:val="26"/>
              </w:rPr>
            </w:pPr>
            <w:r>
              <w:rPr>
                <w:b/>
                <w:spacing w:val="-4"/>
                <w:sz w:val="26"/>
              </w:rPr>
              <w:t>CỘNG</w:t>
            </w:r>
            <w:r>
              <w:rPr>
                <w:b/>
                <w:spacing w:val="-10"/>
                <w:sz w:val="26"/>
              </w:rPr>
              <w:t> </w:t>
            </w:r>
            <w:r>
              <w:rPr>
                <w:b/>
                <w:spacing w:val="-4"/>
                <w:sz w:val="26"/>
              </w:rPr>
              <w:t>HÒA</w:t>
            </w:r>
            <w:r>
              <w:rPr>
                <w:b/>
                <w:spacing w:val="-10"/>
                <w:sz w:val="26"/>
              </w:rPr>
              <w:t> </w:t>
            </w:r>
            <w:r>
              <w:rPr>
                <w:b/>
                <w:spacing w:val="-4"/>
                <w:sz w:val="26"/>
              </w:rPr>
              <w:t>XÃ</w:t>
            </w:r>
            <w:r>
              <w:rPr>
                <w:b/>
                <w:spacing w:val="-9"/>
                <w:sz w:val="26"/>
              </w:rPr>
              <w:t> </w:t>
            </w:r>
            <w:r>
              <w:rPr>
                <w:b/>
                <w:spacing w:val="-4"/>
                <w:sz w:val="26"/>
              </w:rPr>
              <w:t>HỘI</w:t>
            </w:r>
            <w:r>
              <w:rPr>
                <w:b/>
                <w:spacing w:val="-7"/>
                <w:sz w:val="26"/>
              </w:rPr>
              <w:t> </w:t>
            </w:r>
            <w:r>
              <w:rPr>
                <w:b/>
                <w:spacing w:val="-4"/>
                <w:sz w:val="26"/>
              </w:rPr>
              <w:t>CHỦ</w:t>
            </w:r>
            <w:r>
              <w:rPr>
                <w:b/>
                <w:spacing w:val="-10"/>
                <w:sz w:val="26"/>
              </w:rPr>
              <w:t> </w:t>
            </w:r>
            <w:r>
              <w:rPr>
                <w:b/>
                <w:spacing w:val="-4"/>
                <w:sz w:val="26"/>
              </w:rPr>
              <w:t>NGHĨA</w:t>
            </w:r>
            <w:r>
              <w:rPr>
                <w:b/>
                <w:spacing w:val="-9"/>
                <w:sz w:val="26"/>
              </w:rPr>
              <w:t> </w:t>
            </w:r>
            <w:r>
              <w:rPr>
                <w:b/>
                <w:spacing w:val="-4"/>
                <w:sz w:val="26"/>
              </w:rPr>
              <w:t>VIỆT</w:t>
            </w:r>
            <w:r>
              <w:rPr>
                <w:b/>
                <w:spacing w:val="-10"/>
                <w:sz w:val="26"/>
              </w:rPr>
              <w:t> </w:t>
            </w:r>
            <w:r>
              <w:rPr>
                <w:b/>
                <w:spacing w:val="-5"/>
                <w:sz w:val="26"/>
              </w:rPr>
              <w:t>NAM</w:t>
            </w:r>
          </w:p>
          <w:p>
            <w:pPr>
              <w:pStyle w:val="TableParagraph"/>
              <w:spacing w:line="319" w:lineRule="exact"/>
              <w:ind w:left="258"/>
              <w:jc w:val="center"/>
              <w:rPr>
                <w:b/>
                <w:sz w:val="28"/>
              </w:rPr>
            </w:pPr>
            <w:r>
              <w:rPr>
                <w:b/>
                <w:sz w:val="28"/>
              </w:rPr>
              <w:t>Độc</w:t>
            </w:r>
            <w:r>
              <w:rPr>
                <w:b/>
                <w:spacing w:val="-16"/>
                <w:sz w:val="28"/>
              </w:rPr>
              <w:t> </w:t>
            </w:r>
            <w:r>
              <w:rPr>
                <w:b/>
                <w:sz w:val="28"/>
              </w:rPr>
              <w:t>lập</w:t>
            </w:r>
            <w:r>
              <w:rPr>
                <w:b/>
                <w:spacing w:val="-17"/>
                <w:sz w:val="28"/>
              </w:rPr>
              <w:t> </w:t>
            </w:r>
            <w:r>
              <w:rPr>
                <w:b/>
                <w:sz w:val="28"/>
              </w:rPr>
              <w:t>-</w:t>
            </w:r>
            <w:r>
              <w:rPr>
                <w:b/>
                <w:spacing w:val="-13"/>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p>
            <w:pPr>
              <w:pStyle w:val="TableParagraph"/>
              <w:spacing w:line="181" w:lineRule="exact"/>
              <w:ind w:left="253"/>
              <w:jc w:val="center"/>
              <w:rPr>
                <w:b/>
                <w:sz w:val="16"/>
              </w:rPr>
            </w:pPr>
            <w:r>
              <w:rPr>
                <w:b/>
                <w:spacing w:val="-6"/>
                <w:sz w:val="16"/>
              </w:rPr>
              <w:t>——————————————————</w:t>
            </w:r>
            <w:r>
              <w:rPr>
                <w:b/>
                <w:spacing w:val="-10"/>
                <w:sz w:val="16"/>
              </w:rPr>
              <w:t>—</w:t>
            </w:r>
          </w:p>
        </w:tc>
      </w:tr>
    </w:tbl>
    <w:p>
      <w:pPr>
        <w:pStyle w:val="BodyText"/>
        <w:spacing w:before="8"/>
        <w:ind w:left="0" w:firstLine="0"/>
        <w:jc w:val="left"/>
        <w:rPr>
          <w:sz w:val="19"/>
        </w:rPr>
      </w:pPr>
    </w:p>
    <w:p>
      <w:pPr>
        <w:pStyle w:val="Heading1"/>
        <w:spacing w:line="322" w:lineRule="exact" w:before="89"/>
        <w:ind w:left="3921"/>
        <w:jc w:val="left"/>
      </w:pPr>
      <w:r>
        <w:rPr/>
        <w:t>NHÂN</w:t>
      </w:r>
      <w:r>
        <w:rPr>
          <w:spacing w:val="-5"/>
        </w:rPr>
        <w:t> </w:t>
      </w:r>
      <w:r>
        <w:rPr>
          <w:spacing w:val="-4"/>
        </w:rPr>
        <w:t>DANH</w:t>
      </w:r>
    </w:p>
    <w:p>
      <w:pPr>
        <w:spacing w:line="328" w:lineRule="auto" w:before="0"/>
        <w:ind w:left="786" w:right="795" w:firstLine="616"/>
        <w:jc w:val="left"/>
        <w:rPr>
          <w:b/>
          <w:sz w:val="28"/>
        </w:rPr>
      </w:pPr>
      <w:r>
        <w:rPr>
          <w:b/>
          <w:sz w:val="28"/>
        </w:rPr>
        <w:t>NƯỚC CỘNG HÒA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THÀNH</w:t>
      </w:r>
      <w:r>
        <w:rPr>
          <w:b/>
          <w:spacing w:val="-3"/>
          <w:sz w:val="28"/>
        </w:rPr>
        <w:t> </w:t>
      </w:r>
      <w:r>
        <w:rPr>
          <w:b/>
          <w:sz w:val="28"/>
        </w:rPr>
        <w:t>PHỐ</w:t>
      </w:r>
      <w:r>
        <w:rPr>
          <w:b/>
          <w:spacing w:val="-4"/>
          <w:sz w:val="28"/>
        </w:rPr>
        <w:t> </w:t>
      </w:r>
      <w:r>
        <w:rPr>
          <w:b/>
          <w:sz w:val="28"/>
        </w:rPr>
        <w:t>DĨ</w:t>
      </w:r>
      <w:r>
        <w:rPr>
          <w:b/>
          <w:spacing w:val="-2"/>
          <w:sz w:val="28"/>
        </w:rPr>
        <w:t> </w:t>
      </w:r>
      <w:r>
        <w:rPr>
          <w:b/>
          <w:sz w:val="28"/>
        </w:rPr>
        <w:t>AN</w:t>
      </w:r>
      <w:r>
        <w:rPr>
          <w:b/>
          <w:spacing w:val="-4"/>
          <w:sz w:val="28"/>
        </w:rPr>
        <w:t> </w:t>
      </w:r>
      <w:r>
        <w:rPr>
          <w:b/>
          <w:sz w:val="28"/>
        </w:rPr>
        <w:t>TỈNH</w:t>
      </w:r>
      <w:r>
        <w:rPr>
          <w:b/>
          <w:spacing w:val="-5"/>
          <w:sz w:val="28"/>
        </w:rPr>
        <w:t> </w:t>
      </w:r>
      <w:r>
        <w:rPr>
          <w:b/>
          <w:sz w:val="28"/>
        </w:rPr>
        <w:t>BÌNH</w:t>
      </w:r>
      <w:r>
        <w:rPr>
          <w:b/>
          <w:spacing w:val="-3"/>
          <w:sz w:val="28"/>
        </w:rPr>
        <w:t> </w:t>
      </w:r>
      <w:r>
        <w:rPr>
          <w:b/>
          <w:sz w:val="28"/>
        </w:rPr>
        <w:t>DƯƠNG</w:t>
      </w:r>
    </w:p>
    <w:p>
      <w:pPr>
        <w:pStyle w:val="BodyText"/>
        <w:spacing w:before="1"/>
        <w:ind w:left="0" w:firstLine="0"/>
        <w:jc w:val="left"/>
        <w:rPr>
          <w:b/>
          <w:sz w:val="33"/>
        </w:rPr>
      </w:pPr>
    </w:p>
    <w:p>
      <w:pPr>
        <w:spacing w:before="0"/>
        <w:ind w:left="821" w:right="0" w:firstLine="0"/>
        <w:jc w:val="both"/>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63"/>
        <w:ind w:left="821" w:right="0" w:firstLine="0"/>
        <w:jc w:val="both"/>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toạ</w:t>
      </w:r>
      <w:r>
        <w:rPr>
          <w:i/>
          <w:spacing w:val="-3"/>
          <w:sz w:val="28"/>
        </w:rPr>
        <w:t> </w:t>
      </w:r>
      <w:r>
        <w:rPr>
          <w:i/>
          <w:sz w:val="28"/>
        </w:rPr>
        <w:t>phiên</w:t>
      </w:r>
      <w:r>
        <w:rPr>
          <w:i/>
          <w:spacing w:val="-1"/>
          <w:sz w:val="28"/>
        </w:rPr>
        <w:t> </w:t>
      </w:r>
      <w:r>
        <w:rPr>
          <w:i/>
          <w:sz w:val="28"/>
        </w:rPr>
        <w:t>tòa</w:t>
      </w:r>
      <w:r>
        <w:rPr>
          <w:sz w:val="28"/>
        </w:rPr>
        <w:t>:</w:t>
      </w:r>
      <w:r>
        <w:rPr>
          <w:spacing w:val="-3"/>
          <w:sz w:val="28"/>
        </w:rPr>
        <w:t> </w:t>
      </w:r>
      <w:r>
        <w:rPr>
          <w:sz w:val="28"/>
        </w:rPr>
        <w:t>Ông</w:t>
      </w:r>
      <w:r>
        <w:rPr>
          <w:spacing w:val="-1"/>
          <w:sz w:val="28"/>
        </w:rPr>
        <w:t> </w:t>
      </w:r>
      <w:r>
        <w:rPr>
          <w:sz w:val="28"/>
        </w:rPr>
        <w:t>Vũ</w:t>
      </w:r>
      <w:r>
        <w:rPr>
          <w:spacing w:val="-1"/>
          <w:sz w:val="28"/>
        </w:rPr>
        <w:t> </w:t>
      </w:r>
      <w:r>
        <w:rPr>
          <w:spacing w:val="-2"/>
          <w:sz w:val="28"/>
        </w:rPr>
        <w:t>Linh.</w:t>
      </w:r>
    </w:p>
    <w:p>
      <w:pPr>
        <w:spacing w:before="167"/>
        <w:ind w:left="821" w:right="0" w:firstLine="0"/>
        <w:jc w:val="both"/>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103" w:val="left" w:leader="none"/>
        </w:tabs>
        <w:spacing w:line="240" w:lineRule="auto" w:before="168" w:after="0"/>
        <w:ind w:left="1102" w:right="0" w:hanging="282"/>
        <w:jc w:val="both"/>
        <w:rPr>
          <w:sz w:val="28"/>
        </w:rPr>
      </w:pPr>
      <w:r>
        <w:rPr>
          <w:sz w:val="28"/>
        </w:rPr>
        <w:t>Bà</w:t>
      </w:r>
      <w:r>
        <w:rPr>
          <w:spacing w:val="-6"/>
          <w:sz w:val="28"/>
        </w:rPr>
        <w:t> </w:t>
      </w:r>
      <w:r>
        <w:rPr>
          <w:sz w:val="28"/>
        </w:rPr>
        <w:t>Nguyễn</w:t>
      </w:r>
      <w:r>
        <w:rPr>
          <w:spacing w:val="-3"/>
          <w:sz w:val="28"/>
        </w:rPr>
        <w:t> </w:t>
      </w:r>
      <w:r>
        <w:rPr>
          <w:sz w:val="28"/>
        </w:rPr>
        <w:t>Thị</w:t>
      </w:r>
      <w:r>
        <w:rPr>
          <w:spacing w:val="-3"/>
          <w:sz w:val="28"/>
        </w:rPr>
        <w:t> </w:t>
      </w:r>
      <w:r>
        <w:rPr>
          <w:sz w:val="28"/>
        </w:rPr>
        <w:t>Bửu</w:t>
      </w:r>
      <w:r>
        <w:rPr>
          <w:spacing w:val="-2"/>
          <w:sz w:val="28"/>
        </w:rPr>
        <w:t> </w:t>
      </w:r>
      <w:r>
        <w:rPr>
          <w:spacing w:val="-4"/>
          <w:sz w:val="28"/>
        </w:rPr>
        <w:t>Huệ.</w:t>
      </w:r>
    </w:p>
    <w:p>
      <w:pPr>
        <w:pStyle w:val="ListParagraph"/>
        <w:numPr>
          <w:ilvl w:val="0"/>
          <w:numId w:val="1"/>
        </w:numPr>
        <w:tabs>
          <w:tab w:pos="1103" w:val="left" w:leader="none"/>
        </w:tabs>
        <w:spacing w:line="240" w:lineRule="auto" w:before="170" w:after="0"/>
        <w:ind w:left="1102" w:right="0" w:hanging="282"/>
        <w:jc w:val="both"/>
        <w:rPr>
          <w:sz w:val="28"/>
        </w:rPr>
      </w:pPr>
      <w:r>
        <w:rPr>
          <w:sz w:val="28"/>
        </w:rPr>
        <w:t>Bà</w:t>
      </w:r>
      <w:r>
        <w:rPr>
          <w:spacing w:val="-5"/>
          <w:sz w:val="28"/>
        </w:rPr>
        <w:t> </w:t>
      </w:r>
      <w:r>
        <w:rPr>
          <w:sz w:val="28"/>
        </w:rPr>
        <w:t>Bùi</w:t>
      </w:r>
      <w:r>
        <w:rPr>
          <w:spacing w:val="-1"/>
          <w:sz w:val="28"/>
        </w:rPr>
        <w:t> </w:t>
      </w:r>
      <w:r>
        <w:rPr>
          <w:sz w:val="28"/>
        </w:rPr>
        <w:t>Thị</w:t>
      </w:r>
      <w:r>
        <w:rPr>
          <w:spacing w:val="-2"/>
          <w:sz w:val="28"/>
        </w:rPr>
        <w:t> </w:t>
      </w:r>
      <w:r>
        <w:rPr>
          <w:sz w:val="28"/>
        </w:rPr>
        <w:t>Thuý</w:t>
      </w:r>
      <w:r>
        <w:rPr>
          <w:spacing w:val="-1"/>
          <w:sz w:val="28"/>
        </w:rPr>
        <w:t> </w:t>
      </w:r>
      <w:r>
        <w:rPr>
          <w:spacing w:val="-4"/>
          <w:sz w:val="28"/>
        </w:rPr>
        <w:t>Lan.</w:t>
      </w:r>
    </w:p>
    <w:p>
      <w:pPr>
        <w:pStyle w:val="ListParagraph"/>
        <w:numPr>
          <w:ilvl w:val="1"/>
          <w:numId w:val="1"/>
        </w:numPr>
        <w:tabs>
          <w:tab w:pos="1022" w:val="left" w:leader="none"/>
        </w:tabs>
        <w:spacing w:line="276" w:lineRule="auto" w:before="168" w:after="0"/>
        <w:ind w:left="102" w:right="108" w:firstLine="719"/>
        <w:jc w:val="both"/>
        <w:rPr>
          <w:sz w:val="28"/>
        </w:rPr>
      </w:pPr>
      <w:r>
        <w:rPr>
          <w:b/>
          <w:i/>
          <w:sz w:val="28"/>
        </w:rPr>
        <w:t>Thư ký phiên toà</w:t>
      </w:r>
      <w:r>
        <w:rPr>
          <w:sz w:val="28"/>
        </w:rPr>
        <w:t>: Bà Nguyễn Thị Ngọc Mai, Thư ký Tòa án nhân dân Thành phố Dĩ An, tỉnh Bình Dương.</w:t>
      </w:r>
    </w:p>
    <w:p>
      <w:pPr>
        <w:pStyle w:val="ListParagraph"/>
        <w:numPr>
          <w:ilvl w:val="1"/>
          <w:numId w:val="1"/>
        </w:numPr>
        <w:tabs>
          <w:tab w:pos="1000" w:val="left" w:leader="none"/>
        </w:tabs>
        <w:spacing w:line="278" w:lineRule="auto" w:before="119" w:after="0"/>
        <w:ind w:left="102" w:right="106" w:firstLine="719"/>
        <w:jc w:val="both"/>
        <w:rPr>
          <w:sz w:val="28"/>
        </w:rPr>
      </w:pPr>
      <w:r>
        <w:rPr>
          <w:b/>
          <w:i/>
          <w:sz w:val="28"/>
        </w:rPr>
        <w:t>Đại diện Viện kiểm sát nhân dân Thành phố Dĩ An tham gia phiên toà</w:t>
      </w:r>
      <w:r>
        <w:rPr>
          <w:sz w:val="28"/>
        </w:rPr>
        <w:t>: Bà Đặng Thị Huyền, Kiểm sát viên.</w:t>
      </w:r>
    </w:p>
    <w:p>
      <w:pPr>
        <w:pStyle w:val="BodyText"/>
        <w:spacing w:line="276" w:lineRule="auto" w:before="114"/>
        <w:ind w:right="104"/>
      </w:pPr>
      <w:r>
        <w:rPr/>
        <w:t>Ngày 30 tháng 11 năm 2022 tại Hội trường A Tòa án nhân dân Thành phố</w:t>
      </w:r>
      <w:r>
        <w:rPr>
          <w:spacing w:val="40"/>
        </w:rPr>
        <w:t> </w:t>
      </w:r>
      <w:r>
        <w:rPr/>
        <w:t>Dĩ An, tỉnh Bình Dương xét xử sơ thẩm công khai vụ án hình sự sơ thẩm thụ lý số 342/2022/HSST ngày 10 tháng 11 năm 2022, theo Quyết định đưa vụ án ra xét xử số 356/2022/QĐXXST-HS ngày 16 tháng 11 năm 2022, đối với bị cáo:</w:t>
      </w:r>
    </w:p>
    <w:p>
      <w:pPr>
        <w:pStyle w:val="BodyText"/>
        <w:spacing w:line="276" w:lineRule="auto" w:before="120"/>
        <w:ind w:right="103"/>
      </w:pPr>
      <w:r>
        <w:rPr/>
        <w:t>Hồ Thanh T, sinh năm 1988 tại tỉnh Quảng Bình; thường trú: Tiểu khu 2, thị trấn L, huyện H tỉnh Quảng Bình; nghề nghiệp: Không; trình độ học vấn: 10/12; dân</w:t>
      </w:r>
      <w:r>
        <w:rPr>
          <w:spacing w:val="-1"/>
        </w:rPr>
        <w:t> </w:t>
      </w:r>
      <w:r>
        <w:rPr/>
        <w:t>tộc:</w:t>
      </w:r>
      <w:r>
        <w:rPr>
          <w:spacing w:val="-2"/>
        </w:rPr>
        <w:t> </w:t>
      </w:r>
      <w:r>
        <w:rPr/>
        <w:t>Kinh;</w:t>
      </w:r>
      <w:r>
        <w:rPr>
          <w:spacing w:val="-2"/>
        </w:rPr>
        <w:t> </w:t>
      </w:r>
      <w:r>
        <w:rPr/>
        <w:t>tôn</w:t>
      </w:r>
      <w:r>
        <w:rPr>
          <w:spacing w:val="-1"/>
        </w:rPr>
        <w:t> </w:t>
      </w:r>
      <w:r>
        <w:rPr/>
        <w:t>giáo:</w:t>
      </w:r>
      <w:r>
        <w:rPr>
          <w:spacing w:val="-1"/>
        </w:rPr>
        <w:t> </w:t>
      </w:r>
      <w:r>
        <w:rPr/>
        <w:t>Không;</w:t>
      </w:r>
      <w:r>
        <w:rPr>
          <w:spacing w:val="-1"/>
        </w:rPr>
        <w:t> </w:t>
      </w:r>
      <w:r>
        <w:rPr/>
        <w:t>giới</w:t>
      </w:r>
      <w:r>
        <w:rPr>
          <w:spacing w:val="-2"/>
        </w:rPr>
        <w:t> </w:t>
      </w:r>
      <w:r>
        <w:rPr/>
        <w:t>tính:</w:t>
      </w:r>
      <w:r>
        <w:rPr>
          <w:spacing w:val="-1"/>
        </w:rPr>
        <w:t> </w:t>
      </w:r>
      <w:r>
        <w:rPr/>
        <w:t>Nam;</w:t>
      </w:r>
      <w:r>
        <w:rPr>
          <w:spacing w:val="-2"/>
        </w:rPr>
        <w:t> </w:t>
      </w:r>
      <w:r>
        <w:rPr/>
        <w:t>con</w:t>
      </w:r>
      <w:r>
        <w:rPr>
          <w:spacing w:val="-1"/>
        </w:rPr>
        <w:t> </w:t>
      </w:r>
      <w:r>
        <w:rPr/>
        <w:t>ông</w:t>
      </w:r>
      <w:r>
        <w:rPr>
          <w:spacing w:val="-2"/>
        </w:rPr>
        <w:t> </w:t>
      </w:r>
      <w:r>
        <w:rPr/>
        <w:t>Hồ</w:t>
      </w:r>
      <w:r>
        <w:rPr>
          <w:spacing w:val="-1"/>
        </w:rPr>
        <w:t> </w:t>
      </w:r>
      <w:r>
        <w:rPr/>
        <w:t>Đức</w:t>
      </w:r>
      <w:r>
        <w:rPr>
          <w:spacing w:val="-2"/>
        </w:rPr>
        <w:t> </w:t>
      </w:r>
      <w:r>
        <w:rPr/>
        <w:t>N,</w:t>
      </w:r>
      <w:r>
        <w:rPr>
          <w:spacing w:val="-3"/>
        </w:rPr>
        <w:t> </w:t>
      </w:r>
      <w:r>
        <w:rPr/>
        <w:t>sinh</w:t>
      </w:r>
      <w:r>
        <w:rPr>
          <w:spacing w:val="-1"/>
        </w:rPr>
        <w:t> </w:t>
      </w:r>
      <w:r>
        <w:rPr/>
        <w:t>năm</w:t>
      </w:r>
      <w:r>
        <w:rPr>
          <w:spacing w:val="-4"/>
        </w:rPr>
        <w:t> </w:t>
      </w:r>
      <w:r>
        <w:rPr/>
        <w:t>1956 và bà Hoàng Thị L, sinh năm 1953; bị cáo có 04 anh em ruột, lớn nhất sinh năm 1983, nhỏ nhất sinh năm 1986; tiền án: Không có.</w:t>
      </w:r>
    </w:p>
    <w:p>
      <w:pPr>
        <w:pStyle w:val="BodyText"/>
        <w:spacing w:line="276" w:lineRule="auto" w:before="120"/>
        <w:ind w:right="104" w:firstLine="707"/>
      </w:pPr>
      <w:r>
        <w:rPr/>
        <w:t>Tiền sự: Ngày 27/11/2020 Tòa án nhân dân thành phố Thuận An, tỉnh Bình Dương ra Quyết định áp dụng biện pháp xử lý hành chính đưa vào cơ sở giáo dục bắt buộc 18 tháng theo quyết định số 58. Ngày 29/12/2021 được miễn chấp hành phần thời gian áp dụng biện pháp xử lý hành chính còn lại.</w:t>
      </w:r>
    </w:p>
    <w:p>
      <w:pPr>
        <w:pStyle w:val="BodyText"/>
        <w:spacing w:before="122"/>
        <w:ind w:left="810" w:firstLine="0"/>
      </w:pPr>
      <w:r>
        <w:rPr/>
        <w:t>Nhân</w:t>
      </w:r>
      <w:r>
        <w:rPr>
          <w:spacing w:val="-6"/>
        </w:rPr>
        <w:t> </w:t>
      </w:r>
      <w:r>
        <w:rPr>
          <w:spacing w:val="-2"/>
        </w:rPr>
        <w:t>thân:</w:t>
      </w:r>
    </w:p>
    <w:p>
      <w:pPr>
        <w:pStyle w:val="BodyText"/>
        <w:spacing w:line="276" w:lineRule="auto" w:before="168"/>
        <w:ind w:right="105" w:firstLine="707"/>
      </w:pPr>
      <w:r>
        <w:rPr/>
        <w:t>+ Ngày 24/4/2008, Tòa án nhân dân huyện Tuyên Hóa, tỉnh Quảng Bình xử phạt 06 tháng tù về tội “ Trộm cắp tài sản”, theo bản án số 16, đã chấp hành xong hình phạt tù ngày 24/10/2008.</w:t>
      </w:r>
    </w:p>
    <w:p>
      <w:pPr>
        <w:spacing w:after="0" w:line="276" w:lineRule="auto"/>
        <w:sectPr>
          <w:type w:val="continuous"/>
          <w:pgSz w:w="11910" w:h="16840"/>
          <w:pgMar w:top="1120" w:bottom="280" w:left="1600" w:right="740"/>
        </w:sectPr>
      </w:pPr>
    </w:p>
    <w:p>
      <w:pPr>
        <w:pStyle w:val="BodyText"/>
        <w:spacing w:line="276" w:lineRule="auto" w:before="72"/>
        <w:ind w:right="104" w:firstLine="707"/>
      </w:pPr>
      <w:r>
        <w:rPr/>
        <w:t>+ Ngày 09/3/2016 Tòa án nhân dân thành phố Vinh, tỉnh Nghệ An xử phạt 02</w:t>
      </w:r>
      <w:r>
        <w:rPr>
          <w:spacing w:val="-2"/>
        </w:rPr>
        <w:t> </w:t>
      </w:r>
      <w:r>
        <w:rPr/>
        <w:t>năm</w:t>
      </w:r>
      <w:r>
        <w:rPr>
          <w:spacing w:val="-6"/>
        </w:rPr>
        <w:t> </w:t>
      </w:r>
      <w:r>
        <w:rPr/>
        <w:t>tù</w:t>
      </w:r>
      <w:r>
        <w:rPr>
          <w:spacing w:val="-1"/>
        </w:rPr>
        <w:t> </w:t>
      </w:r>
      <w:r>
        <w:rPr/>
        <w:t>về</w:t>
      </w:r>
      <w:r>
        <w:rPr>
          <w:spacing w:val="-2"/>
        </w:rPr>
        <w:t> </w:t>
      </w:r>
      <w:r>
        <w:rPr/>
        <w:t>tội “</w:t>
      </w:r>
      <w:r>
        <w:rPr>
          <w:spacing w:val="-1"/>
        </w:rPr>
        <w:t> </w:t>
      </w:r>
      <w:r>
        <w:rPr/>
        <w:t>Tàng</w:t>
      </w:r>
      <w:r>
        <w:rPr>
          <w:spacing w:val="-2"/>
        </w:rPr>
        <w:t> </w:t>
      </w:r>
      <w:r>
        <w:rPr/>
        <w:t>trữ</w:t>
      </w:r>
      <w:r>
        <w:rPr>
          <w:spacing w:val="-3"/>
        </w:rPr>
        <w:t> </w:t>
      </w:r>
      <w:r>
        <w:rPr/>
        <w:t>trái</w:t>
      </w:r>
      <w:r>
        <w:rPr>
          <w:spacing w:val="-1"/>
        </w:rPr>
        <w:t> </w:t>
      </w:r>
      <w:r>
        <w:rPr/>
        <w:t>phép</w:t>
      </w:r>
      <w:r>
        <w:rPr>
          <w:spacing w:val="-1"/>
        </w:rPr>
        <w:t> </w:t>
      </w:r>
      <w:r>
        <w:rPr/>
        <w:t>chất</w:t>
      </w:r>
      <w:r>
        <w:rPr>
          <w:spacing w:val="-1"/>
        </w:rPr>
        <w:t> </w:t>
      </w:r>
      <w:r>
        <w:rPr/>
        <w:t>ma</w:t>
      </w:r>
      <w:r>
        <w:rPr>
          <w:spacing w:val="-1"/>
        </w:rPr>
        <w:t> </w:t>
      </w:r>
      <w:r>
        <w:rPr/>
        <w:t>túy”,</w:t>
      </w:r>
      <w:r>
        <w:rPr>
          <w:spacing w:val="-1"/>
        </w:rPr>
        <w:t> </w:t>
      </w:r>
      <w:r>
        <w:rPr/>
        <w:t>theo</w:t>
      </w:r>
      <w:r>
        <w:rPr>
          <w:spacing w:val="-1"/>
        </w:rPr>
        <w:t> </w:t>
      </w:r>
      <w:r>
        <w:rPr/>
        <w:t>bản án</w:t>
      </w:r>
      <w:r>
        <w:rPr>
          <w:spacing w:val="-1"/>
        </w:rPr>
        <w:t> </w:t>
      </w:r>
      <w:r>
        <w:rPr/>
        <w:t>số</w:t>
      </w:r>
      <w:r>
        <w:rPr>
          <w:spacing w:val="-1"/>
        </w:rPr>
        <w:t> </w:t>
      </w:r>
      <w:r>
        <w:rPr/>
        <w:t>49, đã</w:t>
      </w:r>
      <w:r>
        <w:rPr>
          <w:spacing w:val="-1"/>
        </w:rPr>
        <w:t> </w:t>
      </w:r>
      <w:r>
        <w:rPr/>
        <w:t>chấp</w:t>
      </w:r>
      <w:r>
        <w:rPr>
          <w:spacing w:val="-1"/>
        </w:rPr>
        <w:t> </w:t>
      </w:r>
      <w:r>
        <w:rPr/>
        <w:t>hành xong hình phạt tù ngày 15/7/2017</w:t>
      </w:r>
    </w:p>
    <w:p>
      <w:pPr>
        <w:pStyle w:val="BodyText"/>
        <w:spacing w:line="276" w:lineRule="auto"/>
        <w:ind w:right="106" w:firstLine="707"/>
      </w:pPr>
      <w:r>
        <w:rPr/>
        <w:t>+ Ngày 27/3/2006 bị Công an huyện Tuyên Hóa, tỉnh Quảng Bình ra Quyết định xử phạt vi phạm hành chính số tiền 825.000 đồng về hành vi “ Chống ngưới thi hành công vụ”, đã đóng phạt ngày 04/4/2006</w:t>
      </w:r>
    </w:p>
    <w:p>
      <w:pPr>
        <w:pStyle w:val="BodyText"/>
        <w:spacing w:line="276" w:lineRule="auto" w:before="120"/>
        <w:ind w:right="118" w:firstLine="707"/>
      </w:pPr>
      <w:r>
        <w:rPr/>
        <w:t>+ Ngày 01/11/2011 Ủy ban nhân dân tỉnh Quảng Bình ra Quyết định số</w:t>
      </w:r>
      <w:r>
        <w:rPr>
          <w:spacing w:val="40"/>
        </w:rPr>
        <w:t> </w:t>
      </w:r>
      <w:r>
        <w:rPr/>
        <w:t>2915 đưa vào Cơ sở giáo dục 24 tháng, đã chấp hành xong ngày 4/8/2013</w:t>
      </w:r>
    </w:p>
    <w:p>
      <w:pPr>
        <w:pStyle w:val="BodyText"/>
        <w:ind w:left="821" w:firstLine="0"/>
      </w:pPr>
      <w:r>
        <w:rPr/>
        <w:t>Bị</w:t>
      </w:r>
      <w:r>
        <w:rPr>
          <w:spacing w:val="-2"/>
        </w:rPr>
        <w:t> </w:t>
      </w:r>
      <w:r>
        <w:rPr/>
        <w:t>cáo bị</w:t>
      </w:r>
      <w:r>
        <w:rPr>
          <w:spacing w:val="-1"/>
        </w:rPr>
        <w:t> </w:t>
      </w:r>
      <w:r>
        <w:rPr/>
        <w:t>tạm</w:t>
      </w:r>
      <w:r>
        <w:rPr>
          <w:spacing w:val="-6"/>
        </w:rPr>
        <w:t> </w:t>
      </w:r>
      <w:r>
        <w:rPr/>
        <w:t>giam</w:t>
      </w:r>
      <w:r>
        <w:rPr>
          <w:spacing w:val="-5"/>
        </w:rPr>
        <w:t> </w:t>
      </w:r>
      <w:r>
        <w:rPr/>
        <w:t>từ ngày</w:t>
      </w:r>
      <w:r>
        <w:rPr>
          <w:spacing w:val="-5"/>
        </w:rPr>
        <w:t> </w:t>
      </w:r>
      <w:r>
        <w:rPr/>
        <w:t>04/8/2022 đến</w:t>
      </w:r>
      <w:r>
        <w:rPr>
          <w:spacing w:val="-4"/>
        </w:rPr>
        <w:t> </w:t>
      </w:r>
      <w:r>
        <w:rPr/>
        <w:t>nay,</w:t>
      </w:r>
      <w:r>
        <w:rPr>
          <w:spacing w:val="-2"/>
        </w:rPr>
        <w:t> </w:t>
      </w:r>
      <w:r>
        <w:rPr/>
        <w:t>có</w:t>
      </w:r>
      <w:r>
        <w:rPr>
          <w:spacing w:val="1"/>
        </w:rPr>
        <w:t> </w:t>
      </w:r>
      <w:r>
        <w:rPr>
          <w:spacing w:val="-4"/>
        </w:rPr>
        <w:t>mặt.</w:t>
      </w:r>
    </w:p>
    <w:p>
      <w:pPr>
        <w:pStyle w:val="BodyText"/>
        <w:spacing w:line="276" w:lineRule="auto" w:before="168"/>
        <w:ind w:right="102"/>
      </w:pPr>
      <w:r>
        <w:rPr>
          <w:i/>
        </w:rPr>
        <w:t>Bị hại: </w:t>
      </w:r>
      <w:r>
        <w:rPr/>
        <w:t>Bà Lê Thị Hoàng Y, sinh năm 1984; thường trú: 67/4 khu phố H, phường B, thành phố K, tỉnh Bình Dương, có mặt.</w:t>
      </w:r>
    </w:p>
    <w:p>
      <w:pPr>
        <w:spacing w:before="121"/>
        <w:ind w:left="821" w:right="0" w:firstLine="0"/>
        <w:jc w:val="both"/>
        <w:rPr>
          <w:sz w:val="28"/>
        </w:rPr>
      </w:pPr>
      <w:r>
        <w:rPr>
          <w:i/>
          <w:sz w:val="28"/>
        </w:rPr>
        <w:t>Người</w:t>
      </w:r>
      <w:r>
        <w:rPr>
          <w:i/>
          <w:spacing w:val="-3"/>
          <w:sz w:val="28"/>
        </w:rPr>
        <w:t> </w:t>
      </w:r>
      <w:r>
        <w:rPr>
          <w:i/>
          <w:sz w:val="28"/>
        </w:rPr>
        <w:t>làm</w:t>
      </w:r>
      <w:r>
        <w:rPr>
          <w:i/>
          <w:spacing w:val="-5"/>
          <w:sz w:val="28"/>
        </w:rPr>
        <w:t> </w:t>
      </w:r>
      <w:r>
        <w:rPr>
          <w:i/>
          <w:sz w:val="28"/>
        </w:rPr>
        <w:t>chứng</w:t>
      </w:r>
      <w:r>
        <w:rPr>
          <w:sz w:val="28"/>
        </w:rPr>
        <w:t>:</w:t>
      </w:r>
      <w:r>
        <w:rPr>
          <w:spacing w:val="-3"/>
          <w:sz w:val="28"/>
        </w:rPr>
        <w:t> </w:t>
      </w:r>
      <w:r>
        <w:rPr>
          <w:sz w:val="28"/>
        </w:rPr>
        <w:t>Anh</w:t>
      </w:r>
      <w:r>
        <w:rPr>
          <w:spacing w:val="-4"/>
          <w:sz w:val="28"/>
        </w:rPr>
        <w:t> </w:t>
      </w:r>
      <w:r>
        <w:rPr>
          <w:sz w:val="28"/>
        </w:rPr>
        <w:t>Huỳnh</w:t>
      </w:r>
      <w:r>
        <w:rPr>
          <w:spacing w:val="-2"/>
          <w:sz w:val="28"/>
        </w:rPr>
        <w:t> </w:t>
      </w:r>
      <w:r>
        <w:rPr>
          <w:sz w:val="28"/>
        </w:rPr>
        <w:t>Thanh</w:t>
      </w:r>
      <w:r>
        <w:rPr>
          <w:spacing w:val="-3"/>
          <w:sz w:val="28"/>
        </w:rPr>
        <w:t> </w:t>
      </w:r>
      <w:r>
        <w:rPr>
          <w:sz w:val="28"/>
        </w:rPr>
        <w:t>T1,</w:t>
      </w:r>
      <w:r>
        <w:rPr>
          <w:spacing w:val="-5"/>
          <w:sz w:val="28"/>
        </w:rPr>
        <w:t> </w:t>
      </w:r>
      <w:r>
        <w:rPr>
          <w:sz w:val="28"/>
        </w:rPr>
        <w:t>sinh</w:t>
      </w:r>
      <w:r>
        <w:rPr>
          <w:spacing w:val="-2"/>
          <w:sz w:val="28"/>
        </w:rPr>
        <w:t> </w:t>
      </w:r>
      <w:r>
        <w:rPr>
          <w:sz w:val="28"/>
        </w:rPr>
        <w:t>năm</w:t>
      </w:r>
      <w:r>
        <w:rPr>
          <w:spacing w:val="-8"/>
          <w:sz w:val="28"/>
        </w:rPr>
        <w:t> </w:t>
      </w:r>
      <w:r>
        <w:rPr>
          <w:spacing w:val="-4"/>
          <w:sz w:val="28"/>
        </w:rPr>
        <w:t>1986</w:t>
      </w:r>
    </w:p>
    <w:p>
      <w:pPr>
        <w:pStyle w:val="Heading1"/>
        <w:spacing w:before="173"/>
        <w:ind w:left="3541" w:right="3545"/>
      </w:pPr>
      <w:r>
        <w:rPr/>
        <w:t>NỘI</w:t>
      </w:r>
      <w:r>
        <w:rPr>
          <w:spacing w:val="-3"/>
        </w:rPr>
        <w:t> </w:t>
      </w:r>
      <w:r>
        <w:rPr/>
        <w:t>DUNG</w:t>
      </w:r>
      <w:r>
        <w:rPr>
          <w:spacing w:val="-3"/>
        </w:rPr>
        <w:t> </w:t>
      </w:r>
      <w:r>
        <w:rPr/>
        <w:t>VỤ</w:t>
      </w:r>
      <w:r>
        <w:rPr>
          <w:spacing w:val="-4"/>
        </w:rPr>
        <w:t> ÁN:</w:t>
      </w:r>
    </w:p>
    <w:p>
      <w:pPr>
        <w:pStyle w:val="BodyText"/>
        <w:spacing w:line="276" w:lineRule="auto" w:before="163"/>
        <w:ind w:right="110"/>
      </w:pPr>
      <w:r>
        <w:rPr/>
        <w:t>Theo các</w:t>
      </w:r>
      <w:r>
        <w:rPr>
          <w:spacing w:val="-1"/>
        </w:rPr>
        <w:t> </w:t>
      </w:r>
      <w:r>
        <w:rPr/>
        <w:t>tài liệu có trong hồ sơ</w:t>
      </w:r>
      <w:r>
        <w:rPr>
          <w:spacing w:val="-2"/>
        </w:rPr>
        <w:t> </w:t>
      </w:r>
      <w:r>
        <w:rPr/>
        <w:t>vụ án và diễn biến tại phiên tòa,</w:t>
      </w:r>
      <w:r>
        <w:rPr>
          <w:spacing w:val="-3"/>
        </w:rPr>
        <w:t> </w:t>
      </w:r>
      <w:r>
        <w:rPr/>
        <w:t>nội dung vụ án được tóm tắt như sau:</w:t>
      </w:r>
    </w:p>
    <w:p>
      <w:pPr>
        <w:pStyle w:val="BodyText"/>
        <w:spacing w:line="276" w:lineRule="auto"/>
        <w:ind w:right="103"/>
      </w:pPr>
      <w:r>
        <w:rPr/>
        <w:t>Vào lúc 08 giờ 50 phút, ngày</w:t>
      </w:r>
      <w:r>
        <w:rPr>
          <w:spacing w:val="-1"/>
        </w:rPr>
        <w:t> </w:t>
      </w:r>
      <w:r>
        <w:rPr/>
        <w:t>02/8/2022, T đi đến căn nhà trọ của chị Lê Thị Hoàng Y địa chỉ 67/4 khu phố H, phường B thành phố K, tỉnh Bình Dương. Do</w:t>
      </w:r>
      <w:r>
        <w:rPr>
          <w:spacing w:val="40"/>
        </w:rPr>
        <w:t> </w:t>
      </w:r>
      <w:r>
        <w:rPr/>
        <w:t>nhà vắng không khóa cửa, xe mô tô hai bánh nhãn hiệu Honda Wave S màu đỏ, xám, đen, biển số 61S3-3336 dựng trong nhà, T đi vào tiếp cận xe, dắt xe ra ngoài nổ máy chạy về vòng xoay An Phú đưa cho Thành (không rõ nhân thân) mang đi bán được 1.800.000 đồng, Thành mua ma túy hết 1.700.000 đồng cùng T sử dụng, còn 100.000 đồng Thành đưa cho T. Chị Y về nhà biết mất xe đã kiểm tra lại Camera xác định T chiếm đoạt xe. Vào lúc 11 giờ 30 phút ngày 04/8/2022, chị Y gặp T đi bộ trên địa bàn khu phố H phường B, thành phố K, tỉnh Bình Dương nên giữ</w:t>
      </w:r>
      <w:r>
        <w:rPr>
          <w:spacing w:val="-3"/>
        </w:rPr>
        <w:t> </w:t>
      </w:r>
      <w:r>
        <w:rPr/>
        <w:t>lại</w:t>
      </w:r>
      <w:r>
        <w:rPr>
          <w:spacing w:val="-1"/>
        </w:rPr>
        <w:t> </w:t>
      </w:r>
      <w:r>
        <w:rPr/>
        <w:t>báo</w:t>
      </w:r>
      <w:r>
        <w:rPr>
          <w:spacing w:val="-1"/>
        </w:rPr>
        <w:t> </w:t>
      </w:r>
      <w:r>
        <w:rPr/>
        <w:t>Công</w:t>
      </w:r>
      <w:r>
        <w:rPr>
          <w:spacing w:val="-1"/>
        </w:rPr>
        <w:t> </w:t>
      </w:r>
      <w:r>
        <w:rPr/>
        <w:t>an</w:t>
      </w:r>
      <w:r>
        <w:rPr>
          <w:spacing w:val="-2"/>
        </w:rPr>
        <w:t> </w:t>
      </w:r>
      <w:r>
        <w:rPr/>
        <w:t>phường</w:t>
      </w:r>
      <w:r>
        <w:rPr>
          <w:spacing w:val="-1"/>
        </w:rPr>
        <w:t> </w:t>
      </w:r>
      <w:r>
        <w:rPr/>
        <w:t>Tân</w:t>
      </w:r>
      <w:r>
        <w:rPr>
          <w:spacing w:val="-1"/>
        </w:rPr>
        <w:t> </w:t>
      </w:r>
      <w:r>
        <w:rPr/>
        <w:t>Bình. Sau</w:t>
      </w:r>
      <w:r>
        <w:rPr>
          <w:spacing w:val="-3"/>
        </w:rPr>
        <w:t> </w:t>
      </w:r>
      <w:r>
        <w:rPr/>
        <w:t>khi</w:t>
      </w:r>
      <w:r>
        <w:rPr>
          <w:spacing w:val="-4"/>
        </w:rPr>
        <w:t> </w:t>
      </w:r>
      <w:r>
        <w:rPr/>
        <w:t>làm</w:t>
      </w:r>
      <w:r>
        <w:rPr>
          <w:spacing w:val="-4"/>
        </w:rPr>
        <w:t> </w:t>
      </w:r>
      <w:r>
        <w:rPr/>
        <w:t>việc</w:t>
      </w:r>
      <w:r>
        <w:rPr>
          <w:spacing w:val="-1"/>
        </w:rPr>
        <w:t> </w:t>
      </w:r>
      <w:r>
        <w:rPr/>
        <w:t>T</w:t>
      </w:r>
      <w:r>
        <w:rPr>
          <w:spacing w:val="-4"/>
        </w:rPr>
        <w:t> </w:t>
      </w:r>
      <w:r>
        <w:rPr/>
        <w:t>thừa</w:t>
      </w:r>
      <w:r>
        <w:rPr>
          <w:spacing w:val="-5"/>
        </w:rPr>
        <w:t> </w:t>
      </w:r>
      <w:r>
        <w:rPr/>
        <w:t>nhận</w:t>
      </w:r>
      <w:r>
        <w:rPr>
          <w:spacing w:val="-1"/>
        </w:rPr>
        <w:t> </w:t>
      </w:r>
      <w:r>
        <w:rPr/>
        <w:t>hành</w:t>
      </w:r>
      <w:r>
        <w:rPr>
          <w:spacing w:val="-1"/>
        </w:rPr>
        <w:t> </w:t>
      </w:r>
      <w:r>
        <w:rPr/>
        <w:t>vi chiếm đoạt xe của chị Y.</w:t>
      </w:r>
    </w:p>
    <w:p>
      <w:pPr>
        <w:pStyle w:val="BodyText"/>
        <w:spacing w:line="276" w:lineRule="auto"/>
        <w:ind w:right="105" w:firstLine="707"/>
      </w:pPr>
      <w:r>
        <w:rPr/>
        <w:t>Vật chứng thu giữ: 01 đôi dép nhựa quai ngang, màu xanh, trên quai dép</w:t>
      </w:r>
      <w:r>
        <w:rPr>
          <w:spacing w:val="40"/>
        </w:rPr>
        <w:t> </w:t>
      </w:r>
      <w:r>
        <w:rPr/>
        <w:t>in dòng chữ màu trắng; 01 chiếc nón tai bèo in hoa văn rằn ri màu xanh</w:t>
      </w:r>
    </w:p>
    <w:p>
      <w:pPr>
        <w:pStyle w:val="BodyText"/>
        <w:spacing w:line="276" w:lineRule="auto" w:before="118"/>
        <w:ind w:right="107" w:firstLine="707"/>
      </w:pPr>
      <w:r>
        <w:rPr/>
        <w:t>Kết luận định giá số 96/BB-ĐG ngày 10/08/2022, của Hội đồng định giá tài sản thành phố Dĩ An kết luận: Xe mô tô hai bánh, nhãn hiệu Honda Wave S, màu đỏ, xám ,đen, biển số 61S3-3336, trị giá 3.500.000 đồng (xe không thu hồi được).</w:t>
      </w:r>
    </w:p>
    <w:p>
      <w:pPr>
        <w:pStyle w:val="BodyText"/>
        <w:spacing w:line="276" w:lineRule="auto"/>
        <w:ind w:right="107" w:firstLine="707"/>
      </w:pPr>
      <w:r>
        <w:rPr/>
        <w:t>Về trách nhiệm dân sự: Bị hại chị Lê Thị Hoàng Y không yêu cầu bị cáo T phải bồi thường thiệt hại xe mô tô đã chiếm đoạt.</w:t>
      </w:r>
    </w:p>
    <w:p>
      <w:pPr>
        <w:pStyle w:val="BodyText"/>
        <w:spacing w:line="276" w:lineRule="auto"/>
        <w:ind w:right="108" w:firstLine="707"/>
      </w:pPr>
      <w:r>
        <w:rPr/>
        <w:t>Đối với người tên Thành không rõ nhân thân bán xe cho T. Cơ quan Cảnh</w:t>
      </w:r>
      <w:r>
        <w:rPr>
          <w:spacing w:val="40"/>
        </w:rPr>
        <w:t> </w:t>
      </w:r>
      <w:r>
        <w:rPr/>
        <w:t>sát điều tra Công an thành phố Dĩ An tách điều tra xác minh xử lý sau.</w:t>
      </w:r>
    </w:p>
    <w:p>
      <w:pPr>
        <w:spacing w:after="0" w:line="276" w:lineRule="auto"/>
        <w:sectPr>
          <w:footerReference w:type="default" r:id="rId5"/>
          <w:pgSz w:w="11910" w:h="16840"/>
          <w:pgMar w:footer="343" w:header="0" w:top="1040" w:bottom="540" w:left="1600" w:right="740"/>
          <w:pgNumType w:start="2"/>
        </w:sectPr>
      </w:pPr>
    </w:p>
    <w:p>
      <w:pPr>
        <w:pStyle w:val="BodyText"/>
        <w:spacing w:line="276" w:lineRule="auto" w:before="72"/>
        <w:ind w:right="102"/>
      </w:pPr>
      <w:r>
        <w:rPr/>
        <w:t>Cáo trạng số 368/CT – VKS ngày 08 tháng 11 năm 2022, Viện kiểm sát</w:t>
      </w:r>
      <w:r>
        <w:rPr>
          <w:spacing w:val="40"/>
        </w:rPr>
        <w:t> </w:t>
      </w:r>
      <w:r>
        <w:rPr/>
        <w:t>nhân dân Thành phố Dĩ An, tỉnh Bình Dương truy tố bị cáo Hồ Thanh T về tội “Trộm</w:t>
      </w:r>
      <w:r>
        <w:rPr>
          <w:spacing w:val="-5"/>
        </w:rPr>
        <w:t> </w:t>
      </w:r>
      <w:r>
        <w:rPr/>
        <w:t>cắp tài sản”</w:t>
      </w:r>
      <w:r>
        <w:rPr>
          <w:spacing w:val="-1"/>
        </w:rPr>
        <w:t> </w:t>
      </w:r>
      <w:r>
        <w:rPr/>
        <w:t>theo</w:t>
      </w:r>
      <w:r>
        <w:rPr>
          <w:spacing w:val="-1"/>
        </w:rPr>
        <w:t> </w:t>
      </w:r>
      <w:r>
        <w:rPr/>
        <w:t>quy</w:t>
      </w:r>
      <w:r>
        <w:rPr>
          <w:spacing w:val="-4"/>
        </w:rPr>
        <w:t> </w:t>
      </w:r>
      <w:r>
        <w:rPr/>
        <w:t>định khoản 1</w:t>
      </w:r>
      <w:r>
        <w:rPr>
          <w:spacing w:val="-1"/>
        </w:rPr>
        <w:t> </w:t>
      </w:r>
      <w:r>
        <w:rPr/>
        <w:t>Điều 173 Bộ</w:t>
      </w:r>
      <w:r>
        <w:rPr>
          <w:spacing w:val="-1"/>
        </w:rPr>
        <w:t> </w:t>
      </w:r>
      <w:r>
        <w:rPr/>
        <w:t>luật Hình sự. Tại phiên tòa, trong phần tranh luận đại diện Viện kiểm sát nhân dân Thành phố Dĩ An giữ nguyên quyết định truy tố và đề nghị Hội đồng xét</w:t>
      </w:r>
      <w:r>
        <w:rPr>
          <w:spacing w:val="14"/>
        </w:rPr>
        <w:t> </w:t>
      </w:r>
      <w:r>
        <w:rPr/>
        <w:t>căn cứ khoản 1 Điều 173; điểm s khoản</w:t>
      </w:r>
      <w:r>
        <w:rPr>
          <w:spacing w:val="-1"/>
        </w:rPr>
        <w:t> </w:t>
      </w:r>
      <w:r>
        <w:rPr/>
        <w:t>1 Điều 51 Bộ</w:t>
      </w:r>
      <w:r>
        <w:rPr>
          <w:spacing w:val="-2"/>
        </w:rPr>
        <w:t> </w:t>
      </w:r>
      <w:r>
        <w:rPr/>
        <w:t>luật hình xử</w:t>
      </w:r>
      <w:r>
        <w:rPr>
          <w:spacing w:val="-1"/>
        </w:rPr>
        <w:t> </w:t>
      </w:r>
      <w:r>
        <w:rPr/>
        <w:t>phạt</w:t>
      </w:r>
      <w:r>
        <w:rPr>
          <w:spacing w:val="-1"/>
        </w:rPr>
        <w:t> </w:t>
      </w:r>
      <w:r>
        <w:rPr/>
        <w:t>bị cáo Hồ Thanh T từ</w:t>
      </w:r>
      <w:r>
        <w:rPr>
          <w:spacing w:val="-1"/>
        </w:rPr>
        <w:t> </w:t>
      </w:r>
      <w:r>
        <w:rPr/>
        <w:t>9</w:t>
      </w:r>
      <w:r>
        <w:rPr>
          <w:spacing w:val="-1"/>
        </w:rPr>
        <w:t> </w:t>
      </w:r>
      <w:r>
        <w:rPr/>
        <w:t>tháng đến</w:t>
      </w:r>
      <w:r>
        <w:rPr>
          <w:spacing w:val="-1"/>
        </w:rPr>
        <w:t> </w:t>
      </w:r>
      <w:r>
        <w:rPr/>
        <w:t>12</w:t>
      </w:r>
      <w:r>
        <w:rPr>
          <w:spacing w:val="-1"/>
        </w:rPr>
        <w:t> </w:t>
      </w:r>
      <w:r>
        <w:rPr/>
        <w:t>tháng </w:t>
      </w:r>
      <w:r>
        <w:rPr>
          <w:spacing w:val="-4"/>
        </w:rPr>
        <w:t>tù.</w:t>
      </w:r>
    </w:p>
    <w:p>
      <w:pPr>
        <w:pStyle w:val="BodyText"/>
        <w:spacing w:before="120"/>
        <w:ind w:left="810" w:firstLine="0"/>
      </w:pPr>
      <w:r>
        <w:rPr/>
        <w:t>Các</w:t>
      </w:r>
      <w:r>
        <w:rPr>
          <w:spacing w:val="-5"/>
        </w:rPr>
        <w:t> </w:t>
      </w:r>
      <w:r>
        <w:rPr/>
        <w:t>biện</w:t>
      </w:r>
      <w:r>
        <w:rPr>
          <w:spacing w:val="-2"/>
        </w:rPr>
        <w:t> </w:t>
      </w:r>
      <w:r>
        <w:rPr/>
        <w:t>pháp</w:t>
      </w:r>
      <w:r>
        <w:rPr>
          <w:spacing w:val="-1"/>
        </w:rPr>
        <w:t> </w:t>
      </w:r>
      <w:r>
        <w:rPr/>
        <w:t>tư</w:t>
      </w:r>
      <w:r>
        <w:rPr>
          <w:spacing w:val="-3"/>
        </w:rPr>
        <w:t> </w:t>
      </w:r>
      <w:r>
        <w:rPr>
          <w:spacing w:val="-4"/>
        </w:rPr>
        <w:t>pháp:</w:t>
      </w:r>
    </w:p>
    <w:p>
      <w:pPr>
        <w:pStyle w:val="BodyText"/>
        <w:spacing w:line="276" w:lineRule="auto" w:before="170"/>
        <w:ind w:right="110" w:firstLine="707"/>
      </w:pPr>
      <w:r>
        <w:rPr/>
        <w:t>+ Buộc bị cáo Hồ Thanh T phải nộp 1.800.000 đồng (một triệu tám trăm nghìn đồng) sung vào ngân sách nhà nước.</w:t>
      </w:r>
    </w:p>
    <w:p>
      <w:pPr>
        <w:pStyle w:val="BodyText"/>
        <w:spacing w:line="278" w:lineRule="auto" w:before="120"/>
        <w:ind w:right="111" w:firstLine="707"/>
      </w:pPr>
      <w:r>
        <w:rPr/>
        <w:t>+ Về vật chứng: Tịch thu tiêu huỷ 01 đôi dép nhựa quai ngang, màu xanh, trên quai dép có in dòng chữ màu trắng; 01 chiếc nón tai bèo in hoa văn rằn ri.</w:t>
      </w:r>
    </w:p>
    <w:p>
      <w:pPr>
        <w:pStyle w:val="BodyText"/>
        <w:spacing w:line="276" w:lineRule="auto" w:before="114"/>
        <w:ind w:right="108" w:firstLine="707"/>
      </w:pPr>
      <w:r>
        <w:rPr/>
        <w:t>Bị cáo Hồ Thanh T không tranh luận, bào chữa cho hành vi phạm tội của mình.</w:t>
      </w:r>
      <w:r>
        <w:rPr>
          <w:spacing w:val="-1"/>
        </w:rPr>
        <w:t> </w:t>
      </w:r>
      <w:r>
        <w:rPr/>
        <w:t>Trước khi</w:t>
      </w:r>
      <w:r>
        <w:rPr>
          <w:spacing w:val="-2"/>
        </w:rPr>
        <w:t> </w:t>
      </w:r>
      <w:r>
        <w:rPr/>
        <w:t>Hội</w:t>
      </w:r>
      <w:r>
        <w:rPr>
          <w:spacing w:val="-1"/>
        </w:rPr>
        <w:t> </w:t>
      </w:r>
      <w:r>
        <w:rPr/>
        <w:t>đồng xét</w:t>
      </w:r>
      <w:r>
        <w:rPr>
          <w:spacing w:val="-1"/>
        </w:rPr>
        <w:t> </w:t>
      </w:r>
      <w:r>
        <w:rPr/>
        <w:t>xử</w:t>
      </w:r>
      <w:r>
        <w:rPr>
          <w:spacing w:val="-3"/>
        </w:rPr>
        <w:t> </w:t>
      </w:r>
      <w:r>
        <w:rPr/>
        <w:t>nghị án,</w:t>
      </w:r>
      <w:r>
        <w:rPr>
          <w:spacing w:val="-3"/>
        </w:rPr>
        <w:t> </w:t>
      </w:r>
      <w:r>
        <w:rPr/>
        <w:t>bị</w:t>
      </w:r>
      <w:r>
        <w:rPr>
          <w:spacing w:val="-1"/>
        </w:rPr>
        <w:t> </w:t>
      </w:r>
      <w:r>
        <w:rPr/>
        <w:t>cáo nói lời</w:t>
      </w:r>
      <w:r>
        <w:rPr>
          <w:spacing w:val="-1"/>
        </w:rPr>
        <w:t> </w:t>
      </w:r>
      <w:r>
        <w:rPr/>
        <w:t>sau cùng</w:t>
      </w:r>
      <w:r>
        <w:rPr>
          <w:spacing w:val="-1"/>
        </w:rPr>
        <w:t> </w:t>
      </w:r>
      <w:r>
        <w:rPr/>
        <w:t>xin</w:t>
      </w:r>
      <w:r>
        <w:rPr>
          <w:spacing w:val="-2"/>
        </w:rPr>
        <w:t> </w:t>
      </w:r>
      <w:r>
        <w:rPr/>
        <w:t>được</w:t>
      </w:r>
      <w:r>
        <w:rPr>
          <w:spacing w:val="-2"/>
        </w:rPr>
        <w:t> </w:t>
      </w:r>
      <w:r>
        <w:rPr/>
        <w:t>xem</w:t>
      </w:r>
      <w:r>
        <w:rPr>
          <w:spacing w:val="-6"/>
        </w:rPr>
        <w:t> </w:t>
      </w:r>
      <w:r>
        <w:rPr/>
        <w:t>xét giảm nhẹ mức hình phạt thấp nhất.</w:t>
      </w:r>
    </w:p>
    <w:p>
      <w:pPr>
        <w:pStyle w:val="Heading1"/>
        <w:spacing w:before="126"/>
        <w:ind w:right="3006"/>
      </w:pPr>
      <w:r>
        <w:rPr/>
        <w:t>NHẬN</w:t>
      </w:r>
      <w:r>
        <w:rPr>
          <w:spacing w:val="-4"/>
        </w:rPr>
        <w:t> </w:t>
      </w:r>
      <w:r>
        <w:rPr/>
        <w:t>ĐỊNH</w:t>
      </w:r>
      <w:r>
        <w:rPr>
          <w:spacing w:val="-3"/>
        </w:rPr>
        <w:t> </w:t>
      </w:r>
      <w:r>
        <w:rPr/>
        <w:t>CỦA</w:t>
      </w:r>
      <w:r>
        <w:rPr>
          <w:spacing w:val="-3"/>
        </w:rPr>
        <w:t> </w:t>
      </w:r>
      <w:r>
        <w:rPr/>
        <w:t>TÒA</w:t>
      </w:r>
      <w:r>
        <w:rPr>
          <w:spacing w:val="-4"/>
        </w:rPr>
        <w:t> ÁN:</w:t>
      </w:r>
    </w:p>
    <w:p>
      <w:pPr>
        <w:pStyle w:val="BodyText"/>
        <w:spacing w:line="276" w:lineRule="auto" w:before="162"/>
        <w:ind w:right="185"/>
      </w:pPr>
      <w:r>
        <w:rPr/>
        <w:t>Trên</w:t>
      </w:r>
      <w:r>
        <w:rPr>
          <w:spacing w:val="-1"/>
        </w:rPr>
        <w:t> </w:t>
      </w:r>
      <w:r>
        <w:rPr/>
        <w:t>cơ</w:t>
      </w:r>
      <w:r>
        <w:rPr>
          <w:spacing w:val="-5"/>
        </w:rPr>
        <w:t> </w:t>
      </w:r>
      <w:r>
        <w:rPr/>
        <w:t>sở</w:t>
      </w:r>
      <w:r>
        <w:rPr>
          <w:spacing w:val="-2"/>
        </w:rPr>
        <w:t> </w:t>
      </w:r>
      <w:r>
        <w:rPr/>
        <w:t>nội</w:t>
      </w:r>
      <w:r>
        <w:rPr>
          <w:spacing w:val="-1"/>
        </w:rPr>
        <w:t> </w:t>
      </w:r>
      <w:r>
        <w:rPr/>
        <w:t>dung</w:t>
      </w:r>
      <w:r>
        <w:rPr>
          <w:spacing w:val="-5"/>
        </w:rPr>
        <w:t> </w:t>
      </w:r>
      <w:r>
        <w:rPr/>
        <w:t>vụ</w:t>
      </w:r>
      <w:r>
        <w:rPr>
          <w:spacing w:val="-1"/>
        </w:rPr>
        <w:t> </w:t>
      </w:r>
      <w:r>
        <w:rPr/>
        <w:t>án,</w:t>
      </w:r>
      <w:r>
        <w:rPr>
          <w:spacing w:val="-3"/>
        </w:rPr>
        <w:t> </w:t>
      </w:r>
      <w:r>
        <w:rPr/>
        <w:t>căn</w:t>
      </w:r>
      <w:r>
        <w:rPr>
          <w:spacing w:val="-1"/>
        </w:rPr>
        <w:t> </w:t>
      </w:r>
      <w:r>
        <w:rPr/>
        <w:t>cứ</w:t>
      </w:r>
      <w:r>
        <w:rPr>
          <w:spacing w:val="-4"/>
        </w:rPr>
        <w:t> </w:t>
      </w:r>
      <w:r>
        <w:rPr/>
        <w:t>vào</w:t>
      </w:r>
      <w:r>
        <w:rPr>
          <w:spacing w:val="-1"/>
        </w:rPr>
        <w:t> </w:t>
      </w:r>
      <w:r>
        <w:rPr/>
        <w:t>các</w:t>
      </w:r>
      <w:r>
        <w:rPr>
          <w:spacing w:val="-5"/>
        </w:rPr>
        <w:t> </w:t>
      </w:r>
      <w:r>
        <w:rPr/>
        <w:t>tài</w:t>
      </w:r>
      <w:r>
        <w:rPr>
          <w:spacing w:val="-4"/>
        </w:rPr>
        <w:t> </w:t>
      </w:r>
      <w:r>
        <w:rPr/>
        <w:t>liệu</w:t>
      </w:r>
      <w:r>
        <w:rPr>
          <w:spacing w:val="-5"/>
        </w:rPr>
        <w:t> </w:t>
      </w:r>
      <w:r>
        <w:rPr/>
        <w:t>trong</w:t>
      </w:r>
      <w:r>
        <w:rPr>
          <w:spacing w:val="-1"/>
        </w:rPr>
        <w:t> </w:t>
      </w:r>
      <w:r>
        <w:rPr/>
        <w:t>hồ</w:t>
      </w:r>
      <w:r>
        <w:rPr>
          <w:spacing w:val="-1"/>
        </w:rPr>
        <w:t> </w:t>
      </w:r>
      <w:r>
        <w:rPr/>
        <w:t>sơ</w:t>
      </w:r>
      <w:r>
        <w:rPr>
          <w:spacing w:val="-2"/>
        </w:rPr>
        <w:t> </w:t>
      </w:r>
      <w:r>
        <w:rPr/>
        <w:t>vụ</w:t>
      </w:r>
      <w:r>
        <w:rPr>
          <w:spacing w:val="-1"/>
        </w:rPr>
        <w:t> </w:t>
      </w:r>
      <w:r>
        <w:rPr/>
        <w:t>án</w:t>
      </w:r>
      <w:r>
        <w:rPr>
          <w:spacing w:val="-4"/>
        </w:rPr>
        <w:t> </w:t>
      </w:r>
      <w:r>
        <w:rPr/>
        <w:t>đã</w:t>
      </w:r>
      <w:r>
        <w:rPr>
          <w:spacing w:val="-5"/>
        </w:rPr>
        <w:t> </w:t>
      </w:r>
      <w:r>
        <w:rPr/>
        <w:t>được tranh tụng tại phiên tòa, Hội đồng xét xử nhận định như sau:</w:t>
      </w:r>
    </w:p>
    <w:p>
      <w:pPr>
        <w:pStyle w:val="ListParagraph"/>
        <w:numPr>
          <w:ilvl w:val="0"/>
          <w:numId w:val="2"/>
        </w:numPr>
        <w:tabs>
          <w:tab w:pos="1257" w:val="left" w:leader="none"/>
        </w:tabs>
        <w:spacing w:line="240" w:lineRule="auto" w:before="122" w:after="0"/>
        <w:ind w:left="102" w:right="105" w:firstLine="719"/>
        <w:jc w:val="both"/>
        <w:rPr>
          <w:sz w:val="28"/>
        </w:rPr>
      </w:pPr>
      <w:r>
        <w:rPr>
          <w:sz w:val="28"/>
        </w:rPr>
        <w:t>Về thủ tục tố tụng: Hành vi, quyết định tố tụng của Cơ quan điều tra Công an thành phố Dĩ An, Điều tra</w:t>
      </w:r>
      <w:r>
        <w:rPr>
          <w:spacing w:val="-1"/>
          <w:sz w:val="28"/>
        </w:rPr>
        <w:t> </w:t>
      </w:r>
      <w:r>
        <w:rPr>
          <w:sz w:val="28"/>
        </w:rPr>
        <w:t>viên, Viện kiểm</w:t>
      </w:r>
      <w:r>
        <w:rPr>
          <w:spacing w:val="-3"/>
          <w:sz w:val="28"/>
        </w:rPr>
        <w:t> </w:t>
      </w:r>
      <w:r>
        <w:rPr>
          <w:sz w:val="28"/>
        </w:rPr>
        <w:t>sát nhân dân thành phố Dĩ An, Kiểm sát viên trong quá trình điều tra, truy tố, xét xử đã thực hiện đúng về thẩm quyền, trình tự, thủ tục quy</w:t>
      </w:r>
      <w:r>
        <w:rPr>
          <w:spacing w:val="-1"/>
          <w:sz w:val="28"/>
        </w:rPr>
        <w:t> </w:t>
      </w:r>
      <w:r>
        <w:rPr>
          <w:sz w:val="28"/>
        </w:rPr>
        <w:t>định của Bộ luật Tố tụng Hình sự. Quá trình điều tra bị cáo, người tham gia tố tụng khác không có ý kiến hay khiếu nại gì về hành vi, quyết</w:t>
      </w:r>
      <w:r>
        <w:rPr>
          <w:spacing w:val="-1"/>
          <w:sz w:val="28"/>
        </w:rPr>
        <w:t> </w:t>
      </w:r>
      <w:r>
        <w:rPr>
          <w:sz w:val="28"/>
        </w:rPr>
        <w:t>định</w:t>
      </w:r>
      <w:r>
        <w:rPr>
          <w:spacing w:val="-1"/>
          <w:sz w:val="28"/>
        </w:rPr>
        <w:t> </w:t>
      </w:r>
      <w:r>
        <w:rPr>
          <w:sz w:val="28"/>
        </w:rPr>
        <w:t>của</w:t>
      </w:r>
      <w:r>
        <w:rPr>
          <w:spacing w:val="-2"/>
          <w:sz w:val="28"/>
        </w:rPr>
        <w:t> </w:t>
      </w:r>
      <w:r>
        <w:rPr>
          <w:sz w:val="28"/>
        </w:rPr>
        <w:t>Cơ</w:t>
      </w:r>
      <w:r>
        <w:rPr>
          <w:spacing w:val="-6"/>
          <w:sz w:val="28"/>
        </w:rPr>
        <w:t> </w:t>
      </w:r>
      <w:r>
        <w:rPr>
          <w:sz w:val="28"/>
        </w:rPr>
        <w:t>quan</w:t>
      </w:r>
      <w:r>
        <w:rPr>
          <w:spacing w:val="-1"/>
          <w:sz w:val="28"/>
        </w:rPr>
        <w:t> </w:t>
      </w:r>
      <w:r>
        <w:rPr>
          <w:sz w:val="28"/>
        </w:rPr>
        <w:t>tiến</w:t>
      </w:r>
      <w:r>
        <w:rPr>
          <w:spacing w:val="-4"/>
          <w:sz w:val="28"/>
        </w:rPr>
        <w:t> </w:t>
      </w:r>
      <w:r>
        <w:rPr>
          <w:sz w:val="28"/>
        </w:rPr>
        <w:t>hành</w:t>
      </w:r>
      <w:r>
        <w:rPr>
          <w:spacing w:val="-1"/>
          <w:sz w:val="28"/>
        </w:rPr>
        <w:t> </w:t>
      </w:r>
      <w:r>
        <w:rPr>
          <w:sz w:val="28"/>
        </w:rPr>
        <w:t>tố</w:t>
      </w:r>
      <w:r>
        <w:rPr>
          <w:spacing w:val="-1"/>
          <w:sz w:val="28"/>
        </w:rPr>
        <w:t> </w:t>
      </w:r>
      <w:r>
        <w:rPr>
          <w:sz w:val="28"/>
        </w:rPr>
        <w:t>tụng,</w:t>
      </w:r>
      <w:r>
        <w:rPr>
          <w:spacing w:val="-3"/>
          <w:sz w:val="28"/>
        </w:rPr>
        <w:t> </w:t>
      </w:r>
      <w:r>
        <w:rPr>
          <w:sz w:val="28"/>
        </w:rPr>
        <w:t>người</w:t>
      </w:r>
      <w:r>
        <w:rPr>
          <w:spacing w:val="-1"/>
          <w:sz w:val="28"/>
        </w:rPr>
        <w:t> </w:t>
      </w:r>
      <w:r>
        <w:rPr>
          <w:sz w:val="28"/>
        </w:rPr>
        <w:t>tiến</w:t>
      </w:r>
      <w:r>
        <w:rPr>
          <w:spacing w:val="-1"/>
          <w:sz w:val="28"/>
        </w:rPr>
        <w:t> </w:t>
      </w:r>
      <w:r>
        <w:rPr>
          <w:sz w:val="28"/>
        </w:rPr>
        <w:t>hành</w:t>
      </w:r>
      <w:r>
        <w:rPr>
          <w:spacing w:val="-1"/>
          <w:sz w:val="28"/>
        </w:rPr>
        <w:t> </w:t>
      </w:r>
      <w:r>
        <w:rPr>
          <w:sz w:val="28"/>
        </w:rPr>
        <w:t>tố</w:t>
      </w:r>
      <w:r>
        <w:rPr>
          <w:spacing w:val="-1"/>
          <w:sz w:val="28"/>
        </w:rPr>
        <w:t> </w:t>
      </w:r>
      <w:r>
        <w:rPr>
          <w:sz w:val="28"/>
        </w:rPr>
        <w:t>tụng.</w:t>
      </w:r>
      <w:r>
        <w:rPr>
          <w:spacing w:val="-3"/>
          <w:sz w:val="28"/>
        </w:rPr>
        <w:t> </w:t>
      </w:r>
      <w:r>
        <w:rPr>
          <w:sz w:val="28"/>
        </w:rPr>
        <w:t>Do</w:t>
      </w:r>
      <w:r>
        <w:rPr>
          <w:spacing w:val="-1"/>
          <w:sz w:val="28"/>
        </w:rPr>
        <w:t> </w:t>
      </w:r>
      <w:r>
        <w:rPr>
          <w:sz w:val="28"/>
        </w:rPr>
        <w:t>đó,</w:t>
      </w:r>
      <w:r>
        <w:rPr>
          <w:spacing w:val="-3"/>
          <w:sz w:val="28"/>
        </w:rPr>
        <w:t> </w:t>
      </w:r>
      <w:r>
        <w:rPr>
          <w:sz w:val="28"/>
        </w:rPr>
        <w:t>các</w:t>
      </w:r>
      <w:r>
        <w:rPr>
          <w:spacing w:val="-2"/>
          <w:sz w:val="28"/>
        </w:rPr>
        <w:t> </w:t>
      </w:r>
      <w:r>
        <w:rPr>
          <w:sz w:val="28"/>
        </w:rPr>
        <w:t>hành vi, quyết định tố tụng của Cơ quan tiến hành tố tụng, người tiến hành tố tụng đã thực hiện đều hợp pháp.</w:t>
      </w:r>
    </w:p>
    <w:p>
      <w:pPr>
        <w:pStyle w:val="ListParagraph"/>
        <w:numPr>
          <w:ilvl w:val="0"/>
          <w:numId w:val="2"/>
        </w:numPr>
        <w:tabs>
          <w:tab w:pos="1218" w:val="left" w:leader="none"/>
        </w:tabs>
        <w:spacing w:line="276" w:lineRule="auto" w:before="120" w:after="0"/>
        <w:ind w:left="102" w:right="102" w:firstLine="707"/>
        <w:jc w:val="both"/>
        <w:rPr>
          <w:sz w:val="28"/>
        </w:rPr>
      </w:pPr>
      <w:r>
        <w:rPr>
          <w:sz w:val="28"/>
        </w:rPr>
        <w:t>Chứng cứ xác định có tội của bị cáo Hồ Thanh T: Vào lúc 8 giờ 50 phút ngày 02/8/2022 bị cáo Hồ Thanh T đã lén lút chiếm đoạt 01 xe hon đa nhãn hiệu Honda</w:t>
      </w:r>
      <w:r>
        <w:rPr>
          <w:spacing w:val="-2"/>
          <w:sz w:val="28"/>
        </w:rPr>
        <w:t> </w:t>
      </w:r>
      <w:r>
        <w:rPr>
          <w:sz w:val="28"/>
        </w:rPr>
        <w:t>Wave</w:t>
      </w:r>
      <w:r>
        <w:rPr>
          <w:spacing w:val="-2"/>
          <w:sz w:val="28"/>
        </w:rPr>
        <w:t> </w:t>
      </w:r>
      <w:r>
        <w:rPr>
          <w:sz w:val="28"/>
        </w:rPr>
        <w:t>S,</w:t>
      </w:r>
      <w:r>
        <w:rPr>
          <w:spacing w:val="-2"/>
          <w:sz w:val="28"/>
        </w:rPr>
        <w:t> </w:t>
      </w:r>
      <w:r>
        <w:rPr>
          <w:sz w:val="28"/>
        </w:rPr>
        <w:t>màu đỏ,</w:t>
      </w:r>
      <w:r>
        <w:rPr>
          <w:spacing w:val="-3"/>
          <w:sz w:val="28"/>
        </w:rPr>
        <w:t> </w:t>
      </w:r>
      <w:r>
        <w:rPr>
          <w:sz w:val="28"/>
        </w:rPr>
        <w:t>xám,</w:t>
      </w:r>
      <w:r>
        <w:rPr>
          <w:spacing w:val="-1"/>
          <w:sz w:val="28"/>
        </w:rPr>
        <w:t> </w:t>
      </w:r>
      <w:r>
        <w:rPr>
          <w:sz w:val="28"/>
        </w:rPr>
        <w:t>đen</w:t>
      </w:r>
      <w:r>
        <w:rPr>
          <w:spacing w:val="-1"/>
          <w:sz w:val="28"/>
        </w:rPr>
        <w:t> </w:t>
      </w:r>
      <w:r>
        <w:rPr>
          <w:sz w:val="28"/>
        </w:rPr>
        <w:t>có</w:t>
      </w:r>
      <w:r>
        <w:rPr>
          <w:spacing w:val="-2"/>
          <w:sz w:val="28"/>
        </w:rPr>
        <w:t> </w:t>
      </w:r>
      <w:r>
        <w:rPr>
          <w:sz w:val="28"/>
        </w:rPr>
        <w:t>biển</w:t>
      </w:r>
      <w:r>
        <w:rPr>
          <w:spacing w:val="-1"/>
          <w:sz w:val="28"/>
        </w:rPr>
        <w:t> </w:t>
      </w:r>
      <w:r>
        <w:rPr>
          <w:sz w:val="28"/>
        </w:rPr>
        <w:t>số</w:t>
      </w:r>
      <w:r>
        <w:rPr>
          <w:spacing w:val="-1"/>
          <w:sz w:val="28"/>
        </w:rPr>
        <w:t> </w:t>
      </w:r>
      <w:r>
        <w:rPr>
          <w:sz w:val="28"/>
        </w:rPr>
        <w:t>61S3-3336</w:t>
      </w:r>
      <w:r>
        <w:rPr>
          <w:spacing w:val="-1"/>
          <w:sz w:val="28"/>
        </w:rPr>
        <w:t> </w:t>
      </w:r>
      <w:r>
        <w:rPr>
          <w:sz w:val="28"/>
        </w:rPr>
        <w:t>trị</w:t>
      </w:r>
      <w:r>
        <w:rPr>
          <w:spacing w:val="-2"/>
          <w:sz w:val="28"/>
        </w:rPr>
        <w:t> </w:t>
      </w:r>
      <w:r>
        <w:rPr>
          <w:sz w:val="28"/>
        </w:rPr>
        <w:t>giá</w:t>
      </w:r>
      <w:r>
        <w:rPr>
          <w:spacing w:val="-2"/>
          <w:sz w:val="28"/>
        </w:rPr>
        <w:t> </w:t>
      </w:r>
      <w:r>
        <w:rPr>
          <w:sz w:val="28"/>
        </w:rPr>
        <w:t>3.500.000</w:t>
      </w:r>
      <w:r>
        <w:rPr>
          <w:spacing w:val="-5"/>
          <w:sz w:val="28"/>
        </w:rPr>
        <w:t> </w:t>
      </w:r>
      <w:r>
        <w:rPr>
          <w:sz w:val="28"/>
        </w:rPr>
        <w:t>đồng</w:t>
      </w:r>
      <w:r>
        <w:rPr>
          <w:spacing w:val="-2"/>
          <w:sz w:val="28"/>
        </w:rPr>
        <w:t> </w:t>
      </w:r>
      <w:r>
        <w:rPr>
          <w:sz w:val="28"/>
        </w:rPr>
        <w:t>của chị Lê Thị Hoàng Y. Như vậy, hành vi trên của bị cáo T đủ yếu tố cấu thành tội “Trộm cắp tài sản” được quy định tại khoản 1 Điều 173 Bộ luật Hình sự. Bản cáo trạng số 368/CT-VKS ngày 08/11/2021 của Viện kiểm sát Thành phố Dĩ An, tỉnh Bình Dương truy</w:t>
      </w:r>
      <w:r>
        <w:rPr>
          <w:spacing w:val="-4"/>
          <w:sz w:val="28"/>
        </w:rPr>
        <w:t> </w:t>
      </w:r>
      <w:r>
        <w:rPr>
          <w:sz w:val="28"/>
        </w:rPr>
        <w:t>tố bị cáo cũng như trình bày luận tội của Kiểm</w:t>
      </w:r>
      <w:r>
        <w:rPr>
          <w:spacing w:val="-2"/>
          <w:sz w:val="28"/>
        </w:rPr>
        <w:t> </w:t>
      </w:r>
      <w:r>
        <w:rPr>
          <w:sz w:val="28"/>
        </w:rPr>
        <w:t>sát viên đối với bị cáo là có căn cứ pháp luật.</w:t>
      </w:r>
    </w:p>
    <w:p>
      <w:pPr>
        <w:pStyle w:val="ListParagraph"/>
        <w:numPr>
          <w:ilvl w:val="0"/>
          <w:numId w:val="2"/>
        </w:numPr>
        <w:tabs>
          <w:tab w:pos="1218" w:val="left" w:leader="none"/>
        </w:tabs>
        <w:spacing w:line="240" w:lineRule="auto" w:before="119" w:after="0"/>
        <w:ind w:left="1218" w:right="0" w:hanging="397"/>
        <w:jc w:val="both"/>
        <w:rPr>
          <w:sz w:val="28"/>
        </w:rPr>
      </w:pPr>
      <w:r>
        <w:rPr>
          <w:sz w:val="28"/>
        </w:rPr>
        <w:t>Về</w:t>
      </w:r>
      <w:r>
        <w:rPr>
          <w:spacing w:val="-3"/>
          <w:sz w:val="28"/>
        </w:rPr>
        <w:t> </w:t>
      </w:r>
      <w:r>
        <w:rPr>
          <w:sz w:val="28"/>
        </w:rPr>
        <w:t>tình</w:t>
      </w:r>
      <w:r>
        <w:rPr>
          <w:spacing w:val="-2"/>
          <w:sz w:val="28"/>
        </w:rPr>
        <w:t> </w:t>
      </w:r>
      <w:r>
        <w:rPr>
          <w:sz w:val="28"/>
        </w:rPr>
        <w:t>tiết</w:t>
      </w:r>
      <w:r>
        <w:rPr>
          <w:spacing w:val="-2"/>
          <w:sz w:val="28"/>
        </w:rPr>
        <w:t> </w:t>
      </w:r>
      <w:r>
        <w:rPr>
          <w:sz w:val="28"/>
        </w:rPr>
        <w:t>tăng</w:t>
      </w:r>
      <w:r>
        <w:rPr>
          <w:spacing w:val="-1"/>
          <w:sz w:val="28"/>
        </w:rPr>
        <w:t> </w:t>
      </w:r>
      <w:r>
        <w:rPr>
          <w:sz w:val="28"/>
        </w:rPr>
        <w:t>nặng</w:t>
      </w:r>
      <w:r>
        <w:rPr>
          <w:spacing w:val="-2"/>
          <w:sz w:val="28"/>
        </w:rPr>
        <w:t> </w:t>
      </w:r>
      <w:r>
        <w:rPr>
          <w:sz w:val="28"/>
        </w:rPr>
        <w:t>trách</w:t>
      </w:r>
      <w:r>
        <w:rPr>
          <w:spacing w:val="-3"/>
          <w:sz w:val="28"/>
        </w:rPr>
        <w:t> </w:t>
      </w:r>
      <w:r>
        <w:rPr>
          <w:sz w:val="28"/>
        </w:rPr>
        <w:t>nhiệm</w:t>
      </w:r>
      <w:r>
        <w:rPr>
          <w:spacing w:val="-7"/>
          <w:sz w:val="28"/>
        </w:rPr>
        <w:t> </w:t>
      </w:r>
      <w:r>
        <w:rPr>
          <w:sz w:val="28"/>
        </w:rPr>
        <w:t>hình</w:t>
      </w:r>
      <w:r>
        <w:rPr>
          <w:spacing w:val="-6"/>
          <w:sz w:val="28"/>
        </w:rPr>
        <w:t> </w:t>
      </w:r>
      <w:r>
        <w:rPr>
          <w:sz w:val="28"/>
        </w:rPr>
        <w:t>sự: Bị</w:t>
      </w:r>
      <w:r>
        <w:rPr>
          <w:spacing w:val="-1"/>
          <w:sz w:val="28"/>
        </w:rPr>
        <w:t> </w:t>
      </w:r>
      <w:r>
        <w:rPr>
          <w:sz w:val="28"/>
        </w:rPr>
        <w:t>cáo</w:t>
      </w:r>
      <w:r>
        <w:rPr>
          <w:spacing w:val="-6"/>
          <w:sz w:val="28"/>
        </w:rPr>
        <w:t> </w:t>
      </w:r>
      <w:r>
        <w:rPr>
          <w:sz w:val="28"/>
        </w:rPr>
        <w:t>không</w:t>
      </w:r>
      <w:r>
        <w:rPr>
          <w:spacing w:val="-1"/>
          <w:sz w:val="28"/>
        </w:rPr>
        <w:t> </w:t>
      </w:r>
      <w:r>
        <w:rPr>
          <w:spacing w:val="-5"/>
          <w:sz w:val="28"/>
        </w:rPr>
        <w:t>có.</w:t>
      </w:r>
    </w:p>
    <w:p>
      <w:pPr>
        <w:spacing w:after="0" w:line="240" w:lineRule="auto"/>
        <w:jc w:val="both"/>
        <w:rPr>
          <w:sz w:val="28"/>
        </w:rPr>
        <w:sectPr>
          <w:pgSz w:w="11910" w:h="16840"/>
          <w:pgMar w:header="0" w:footer="343" w:top="1040" w:bottom="540" w:left="1600" w:right="740"/>
        </w:sectPr>
      </w:pPr>
    </w:p>
    <w:p>
      <w:pPr>
        <w:pStyle w:val="ListParagraph"/>
        <w:numPr>
          <w:ilvl w:val="0"/>
          <w:numId w:val="2"/>
        </w:numPr>
        <w:tabs>
          <w:tab w:pos="1204" w:val="left" w:leader="none"/>
        </w:tabs>
        <w:spacing w:line="276" w:lineRule="auto" w:before="72" w:after="0"/>
        <w:ind w:left="102" w:right="107" w:firstLine="698"/>
        <w:jc w:val="both"/>
        <w:rPr>
          <w:sz w:val="28"/>
        </w:rPr>
      </w:pPr>
      <w:r>
        <w:rPr>
          <w:sz w:val="28"/>
        </w:rPr>
        <w:t>Về tình tiết giảm</w:t>
      </w:r>
      <w:r>
        <w:rPr>
          <w:spacing w:val="-1"/>
          <w:sz w:val="28"/>
        </w:rPr>
        <w:t> </w:t>
      </w:r>
      <w:r>
        <w:rPr>
          <w:sz w:val="28"/>
        </w:rPr>
        <w:t>nhẹ trách nhiệm</w:t>
      </w:r>
      <w:r>
        <w:rPr>
          <w:spacing w:val="-1"/>
          <w:sz w:val="28"/>
        </w:rPr>
        <w:t> </w:t>
      </w:r>
      <w:r>
        <w:rPr>
          <w:sz w:val="28"/>
        </w:rPr>
        <w:t>hình sự: Quá trình điều tra và tại phiên tòa bị cáo thành khẩn khai báo, ăn năn hối cải; phạm</w:t>
      </w:r>
      <w:r>
        <w:rPr>
          <w:spacing w:val="-2"/>
          <w:sz w:val="28"/>
        </w:rPr>
        <w:t> </w:t>
      </w:r>
      <w:r>
        <w:rPr>
          <w:sz w:val="28"/>
        </w:rPr>
        <w:t>tội nhưng gây</w:t>
      </w:r>
      <w:r>
        <w:rPr>
          <w:spacing w:val="-1"/>
          <w:sz w:val="28"/>
        </w:rPr>
        <w:t> </w:t>
      </w:r>
      <w:r>
        <w:rPr>
          <w:sz w:val="28"/>
        </w:rPr>
        <w:t>thiệt hại không lớn. Tình tiết trên được quy định tại điểm h, s khoản 1 Điều 51 Bộ luật hình sự.</w:t>
      </w:r>
    </w:p>
    <w:p>
      <w:pPr>
        <w:pStyle w:val="ListParagraph"/>
        <w:numPr>
          <w:ilvl w:val="0"/>
          <w:numId w:val="2"/>
        </w:numPr>
        <w:tabs>
          <w:tab w:pos="1293" w:val="left" w:leader="none"/>
        </w:tabs>
        <w:spacing w:line="276" w:lineRule="auto" w:before="121" w:after="0"/>
        <w:ind w:left="102" w:right="104" w:firstLine="779"/>
        <w:jc w:val="both"/>
        <w:rPr>
          <w:sz w:val="28"/>
        </w:rPr>
      </w:pPr>
      <w:r>
        <w:rPr>
          <w:sz w:val="28"/>
        </w:rPr>
        <w:t>Về nhân thân: Bị cáo có nhân thân xấu thể hiện bị xét xử phạt tù, bị xử phạt tiền, áp dụng cai nghiện bắt buộc. Lần phạm tội này của bị cáo thể hiện sự không hướng thiện của bản thân cũng như việc chấp hành pháp luật của bị cáo.</w:t>
      </w:r>
    </w:p>
    <w:p>
      <w:pPr>
        <w:pStyle w:val="ListParagraph"/>
        <w:numPr>
          <w:ilvl w:val="0"/>
          <w:numId w:val="2"/>
        </w:numPr>
        <w:tabs>
          <w:tab w:pos="1305" w:val="left" w:leader="none"/>
        </w:tabs>
        <w:spacing w:line="240" w:lineRule="auto" w:before="120" w:after="0"/>
        <w:ind w:left="102" w:right="104" w:firstLine="779"/>
        <w:jc w:val="both"/>
        <w:rPr>
          <w:sz w:val="28"/>
        </w:rPr>
      </w:pPr>
      <w:r>
        <w:rPr>
          <w:sz w:val="28"/>
        </w:rPr>
        <w:t>Về tính chất mức độ tội phạm: Bị cáo phạm tội ít nghiêm trọng do có khung hình phạt đến 3 năm tù. Hành vi của bị cáo đã xâm phạm đến tài sản hợp pháp của chị Y được pháp luật bảo vệ, làm ảnh hưởng xấu đến tình hình an ninh trật tự tại địa phương. Vì vậy, Hội đồng xét xử xử phạt tù đối với bị cáo, cách ly</w:t>
      </w:r>
      <w:r>
        <w:rPr>
          <w:spacing w:val="-1"/>
          <w:sz w:val="28"/>
        </w:rPr>
        <w:t> </w:t>
      </w:r>
      <w:r>
        <w:rPr>
          <w:sz w:val="28"/>
        </w:rPr>
        <w:t>bị cáo ra khỏi đời sống xã hội một thời gian đủ để giáo dục, cải tạo cũng như trong việc đấu tranh phòng ngừa tội phạm chung.</w:t>
      </w:r>
    </w:p>
    <w:p>
      <w:pPr>
        <w:pStyle w:val="ListParagraph"/>
        <w:numPr>
          <w:ilvl w:val="0"/>
          <w:numId w:val="2"/>
        </w:numPr>
        <w:tabs>
          <w:tab w:pos="1278" w:val="left" w:leader="none"/>
        </w:tabs>
        <w:spacing w:line="240" w:lineRule="auto" w:before="121" w:after="0"/>
        <w:ind w:left="1278" w:right="0" w:hanging="397"/>
        <w:jc w:val="both"/>
        <w:rPr>
          <w:sz w:val="28"/>
        </w:rPr>
      </w:pPr>
      <w:r>
        <w:rPr>
          <w:sz w:val="28"/>
        </w:rPr>
        <w:t>Các</w:t>
      </w:r>
      <w:r>
        <w:rPr>
          <w:spacing w:val="-2"/>
          <w:sz w:val="28"/>
        </w:rPr>
        <w:t> </w:t>
      </w:r>
      <w:r>
        <w:rPr>
          <w:sz w:val="28"/>
        </w:rPr>
        <w:t>biện</w:t>
      </w:r>
      <w:r>
        <w:rPr>
          <w:spacing w:val="-3"/>
          <w:sz w:val="28"/>
        </w:rPr>
        <w:t> </w:t>
      </w:r>
      <w:r>
        <w:rPr>
          <w:sz w:val="28"/>
        </w:rPr>
        <w:t>pháp</w:t>
      </w:r>
      <w:r>
        <w:rPr>
          <w:spacing w:val="-3"/>
          <w:sz w:val="28"/>
        </w:rPr>
        <w:t> </w:t>
      </w:r>
      <w:r>
        <w:rPr>
          <w:sz w:val="28"/>
        </w:rPr>
        <w:t>tư</w:t>
      </w:r>
      <w:r>
        <w:rPr>
          <w:spacing w:val="-2"/>
          <w:sz w:val="28"/>
        </w:rPr>
        <w:t> </w:t>
      </w:r>
      <w:r>
        <w:rPr>
          <w:spacing w:val="-4"/>
          <w:sz w:val="28"/>
        </w:rPr>
        <w:t>pháp:</w:t>
      </w:r>
    </w:p>
    <w:p>
      <w:pPr>
        <w:pStyle w:val="BodyText"/>
        <w:spacing w:line="278" w:lineRule="auto" w:before="167"/>
        <w:ind w:right="107" w:firstLine="779"/>
      </w:pPr>
      <w:r>
        <w:rPr/>
        <w:t>[7.1] Về trách nhiệm dân sự: Bị hại chị Lê Thị Hoàng Y không yêu cầu bị cáo bồi thường. Hội đồng xét xử không xét.</w:t>
      </w:r>
    </w:p>
    <w:p>
      <w:pPr>
        <w:pStyle w:val="BodyText"/>
        <w:spacing w:line="276" w:lineRule="auto" w:before="115"/>
        <w:ind w:right="113" w:firstLine="779"/>
      </w:pPr>
      <w:r>
        <w:rPr/>
        <w:t>[7.2]</w:t>
      </w:r>
      <w:r>
        <w:rPr>
          <w:spacing w:val="-3"/>
        </w:rPr>
        <w:t> </w:t>
      </w:r>
      <w:r>
        <w:rPr/>
        <w:t>Đối</w:t>
      </w:r>
      <w:r>
        <w:rPr>
          <w:spacing w:val="-1"/>
        </w:rPr>
        <w:t> </w:t>
      </w:r>
      <w:r>
        <w:rPr/>
        <w:t>với</w:t>
      </w:r>
      <w:r>
        <w:rPr>
          <w:spacing w:val="-1"/>
        </w:rPr>
        <w:t> </w:t>
      </w:r>
      <w:r>
        <w:rPr/>
        <w:t>số</w:t>
      </w:r>
      <w:r>
        <w:rPr>
          <w:spacing w:val="-1"/>
        </w:rPr>
        <w:t> </w:t>
      </w:r>
      <w:r>
        <w:rPr/>
        <w:t>tiền</w:t>
      </w:r>
      <w:r>
        <w:rPr>
          <w:spacing w:val="-1"/>
        </w:rPr>
        <w:t> </w:t>
      </w:r>
      <w:r>
        <w:rPr/>
        <w:t>1.800.000</w:t>
      </w:r>
      <w:r>
        <w:rPr>
          <w:spacing w:val="-2"/>
        </w:rPr>
        <w:t> </w:t>
      </w:r>
      <w:r>
        <w:rPr/>
        <w:t>đồng</w:t>
      </w:r>
      <w:r>
        <w:rPr>
          <w:spacing w:val="-1"/>
        </w:rPr>
        <w:t> </w:t>
      </w:r>
      <w:r>
        <w:rPr/>
        <w:t>bị cáo chiếm</w:t>
      </w:r>
      <w:r>
        <w:rPr>
          <w:spacing w:val="-6"/>
        </w:rPr>
        <w:t> </w:t>
      </w:r>
      <w:r>
        <w:rPr/>
        <w:t>đoạt</w:t>
      </w:r>
      <w:r>
        <w:rPr>
          <w:spacing w:val="-1"/>
        </w:rPr>
        <w:t> </w:t>
      </w:r>
      <w:r>
        <w:rPr/>
        <w:t>xe</w:t>
      </w:r>
      <w:r>
        <w:rPr>
          <w:spacing w:val="-2"/>
        </w:rPr>
        <w:t> </w:t>
      </w:r>
      <w:r>
        <w:rPr/>
        <w:t>sau</w:t>
      </w:r>
      <w:r>
        <w:rPr>
          <w:spacing w:val="-1"/>
        </w:rPr>
        <w:t> </w:t>
      </w:r>
      <w:r>
        <w:rPr/>
        <w:t>đó</w:t>
      </w:r>
      <w:r>
        <w:rPr>
          <w:spacing w:val="-1"/>
        </w:rPr>
        <w:t> </w:t>
      </w:r>
      <w:r>
        <w:rPr/>
        <w:t>nhờ</w:t>
      </w:r>
      <w:r>
        <w:rPr>
          <w:spacing w:val="-3"/>
        </w:rPr>
        <w:t> </w:t>
      </w:r>
      <w:r>
        <w:rPr/>
        <w:t>Thành mang bán. Do vậy, cần buộc bị cáo nộp lại sung vào ngân sách nhà nước.</w:t>
      </w:r>
    </w:p>
    <w:p>
      <w:pPr>
        <w:pStyle w:val="BodyText"/>
        <w:spacing w:line="276" w:lineRule="auto" w:before="119"/>
        <w:ind w:right="105" w:firstLine="779"/>
      </w:pPr>
      <w:r>
        <w:rPr/>
        <w:t>[7.3] Về vật chứng: Đối với 01 đôi dép nhựa quai ngang, màu xanh; 01</w:t>
      </w:r>
      <w:r>
        <w:rPr>
          <w:spacing w:val="40"/>
        </w:rPr>
        <w:t> </w:t>
      </w:r>
      <w:r>
        <w:rPr/>
        <w:t>chiếc</w:t>
      </w:r>
      <w:r>
        <w:rPr>
          <w:spacing w:val="-2"/>
        </w:rPr>
        <w:t> </w:t>
      </w:r>
      <w:r>
        <w:rPr/>
        <w:t>nón</w:t>
      </w:r>
      <w:r>
        <w:rPr>
          <w:spacing w:val="-1"/>
        </w:rPr>
        <w:t> </w:t>
      </w:r>
      <w:r>
        <w:rPr/>
        <w:t>tai</w:t>
      </w:r>
      <w:r>
        <w:rPr>
          <w:spacing w:val="-1"/>
        </w:rPr>
        <w:t> </w:t>
      </w:r>
      <w:r>
        <w:rPr/>
        <w:t>bèo in</w:t>
      </w:r>
      <w:r>
        <w:rPr>
          <w:spacing w:val="-1"/>
        </w:rPr>
        <w:t> </w:t>
      </w:r>
      <w:r>
        <w:rPr/>
        <w:t>hoa</w:t>
      </w:r>
      <w:r>
        <w:rPr>
          <w:spacing w:val="-2"/>
        </w:rPr>
        <w:t> </w:t>
      </w:r>
      <w:r>
        <w:rPr/>
        <w:t>văn</w:t>
      </w:r>
      <w:r>
        <w:rPr>
          <w:spacing w:val="-1"/>
        </w:rPr>
        <w:t> </w:t>
      </w:r>
      <w:r>
        <w:rPr/>
        <w:t>rằn</w:t>
      </w:r>
      <w:r>
        <w:rPr>
          <w:spacing w:val="-2"/>
        </w:rPr>
        <w:t> </w:t>
      </w:r>
      <w:r>
        <w:rPr/>
        <w:t>ri màu</w:t>
      </w:r>
      <w:r>
        <w:rPr>
          <w:spacing w:val="-1"/>
        </w:rPr>
        <w:t> </w:t>
      </w:r>
      <w:r>
        <w:rPr/>
        <w:t>xanh.</w:t>
      </w:r>
      <w:r>
        <w:rPr>
          <w:spacing w:val="-3"/>
        </w:rPr>
        <w:t> </w:t>
      </w:r>
      <w:r>
        <w:rPr/>
        <w:t>Do</w:t>
      </w:r>
      <w:r>
        <w:rPr>
          <w:spacing w:val="-1"/>
        </w:rPr>
        <w:t> </w:t>
      </w:r>
      <w:r>
        <w:rPr/>
        <w:t>không</w:t>
      </w:r>
      <w:r>
        <w:rPr>
          <w:spacing w:val="-1"/>
        </w:rPr>
        <w:t> </w:t>
      </w:r>
      <w:r>
        <w:rPr/>
        <w:t>còn</w:t>
      </w:r>
      <w:r>
        <w:rPr>
          <w:spacing w:val="-1"/>
        </w:rPr>
        <w:t> </w:t>
      </w:r>
      <w:r>
        <w:rPr/>
        <w:t>giá</w:t>
      </w:r>
      <w:r>
        <w:rPr>
          <w:spacing w:val="-2"/>
        </w:rPr>
        <w:t> </w:t>
      </w:r>
      <w:r>
        <w:rPr/>
        <w:t>trị</w:t>
      </w:r>
      <w:r>
        <w:rPr>
          <w:spacing w:val="-1"/>
        </w:rPr>
        <w:t> </w:t>
      </w:r>
      <w:r>
        <w:rPr/>
        <w:t>sử</w:t>
      </w:r>
      <w:r>
        <w:rPr>
          <w:spacing w:val="-4"/>
        </w:rPr>
        <w:t> </w:t>
      </w:r>
      <w:r>
        <w:rPr/>
        <w:t>dụng</w:t>
      </w:r>
      <w:r>
        <w:rPr>
          <w:spacing w:val="-1"/>
        </w:rPr>
        <w:t> </w:t>
      </w:r>
      <w:r>
        <w:rPr/>
        <w:t>cần</w:t>
      </w:r>
      <w:r>
        <w:rPr>
          <w:spacing w:val="-2"/>
        </w:rPr>
        <w:t> </w:t>
      </w:r>
      <w:r>
        <w:rPr/>
        <w:t>tịch thu tiêu huỷ.</w:t>
      </w:r>
    </w:p>
    <w:p>
      <w:pPr>
        <w:pStyle w:val="ListParagraph"/>
        <w:numPr>
          <w:ilvl w:val="0"/>
          <w:numId w:val="2"/>
        </w:numPr>
        <w:tabs>
          <w:tab w:pos="1223" w:val="left" w:leader="none"/>
        </w:tabs>
        <w:spacing w:line="276" w:lineRule="auto" w:before="121" w:after="0"/>
        <w:ind w:left="102" w:right="105" w:firstLine="707"/>
        <w:jc w:val="both"/>
        <w:rPr>
          <w:sz w:val="28"/>
        </w:rPr>
      </w:pPr>
      <w:r>
        <w:rPr>
          <w:sz w:val="28"/>
        </w:rPr>
        <w:t>Trong vụ án còn có liên quan đến người tên Thành không rõ họ tên bán xe cho T. Cơ quan Cảnh sát điều tra Công an thành phố Dĩ An tách tiếp tục, điều tra xác minh xử lý sau là phù hợp</w:t>
      </w:r>
    </w:p>
    <w:p>
      <w:pPr>
        <w:pStyle w:val="ListParagraph"/>
        <w:numPr>
          <w:ilvl w:val="0"/>
          <w:numId w:val="2"/>
        </w:numPr>
        <w:tabs>
          <w:tab w:pos="1312" w:val="left" w:leader="none"/>
        </w:tabs>
        <w:spacing w:line="276" w:lineRule="auto" w:before="120" w:after="0"/>
        <w:ind w:left="102" w:right="104" w:firstLine="779"/>
        <w:jc w:val="both"/>
        <w:rPr>
          <w:sz w:val="28"/>
        </w:rPr>
      </w:pPr>
      <w:r>
        <w:rPr>
          <w:sz w:val="28"/>
        </w:rPr>
        <w:t>Đối với quan điểm của đại diện Viện kiểm sát thành phố Dĩ An, tỉnh Bình Dương đưa ra tình tiết giảm nhẹ trách nhiệm hình sự, nhân thân, việc xử lý vật</w:t>
      </w:r>
      <w:r>
        <w:rPr>
          <w:spacing w:val="-2"/>
          <w:sz w:val="28"/>
        </w:rPr>
        <w:t> </w:t>
      </w:r>
      <w:r>
        <w:rPr>
          <w:sz w:val="28"/>
        </w:rPr>
        <w:t>chứng,</w:t>
      </w:r>
      <w:r>
        <w:rPr>
          <w:spacing w:val="-1"/>
          <w:sz w:val="28"/>
        </w:rPr>
        <w:t> </w:t>
      </w:r>
      <w:r>
        <w:rPr>
          <w:sz w:val="28"/>
        </w:rPr>
        <w:t>mức</w:t>
      </w:r>
      <w:r>
        <w:rPr>
          <w:spacing w:val="-1"/>
          <w:sz w:val="28"/>
        </w:rPr>
        <w:t> </w:t>
      </w:r>
      <w:r>
        <w:rPr>
          <w:sz w:val="28"/>
        </w:rPr>
        <w:t>hình</w:t>
      </w:r>
      <w:r>
        <w:rPr>
          <w:spacing w:val="-1"/>
          <w:sz w:val="28"/>
        </w:rPr>
        <w:t> </w:t>
      </w:r>
      <w:r>
        <w:rPr>
          <w:sz w:val="28"/>
        </w:rPr>
        <w:t>phạt</w:t>
      </w:r>
      <w:r>
        <w:rPr>
          <w:spacing w:val="-2"/>
          <w:sz w:val="28"/>
        </w:rPr>
        <w:t> </w:t>
      </w:r>
      <w:r>
        <w:rPr>
          <w:sz w:val="28"/>
        </w:rPr>
        <w:t>và</w:t>
      </w:r>
      <w:r>
        <w:rPr>
          <w:spacing w:val="-2"/>
          <w:sz w:val="28"/>
        </w:rPr>
        <w:t> </w:t>
      </w:r>
      <w:r>
        <w:rPr>
          <w:sz w:val="28"/>
        </w:rPr>
        <w:t>việc</w:t>
      </w:r>
      <w:r>
        <w:rPr>
          <w:spacing w:val="-2"/>
          <w:sz w:val="28"/>
        </w:rPr>
        <w:t> </w:t>
      </w:r>
      <w:r>
        <w:rPr>
          <w:sz w:val="28"/>
        </w:rPr>
        <w:t>buộc</w:t>
      </w:r>
      <w:r>
        <w:rPr>
          <w:spacing w:val="-3"/>
          <w:sz w:val="28"/>
        </w:rPr>
        <w:t> </w:t>
      </w:r>
      <w:r>
        <w:rPr>
          <w:sz w:val="28"/>
        </w:rPr>
        <w:t>bị</w:t>
      </w:r>
      <w:r>
        <w:rPr>
          <w:spacing w:val="-1"/>
          <w:sz w:val="28"/>
        </w:rPr>
        <w:t> </w:t>
      </w:r>
      <w:r>
        <w:rPr>
          <w:sz w:val="28"/>
        </w:rPr>
        <w:t>cáo T</w:t>
      </w:r>
      <w:r>
        <w:rPr>
          <w:spacing w:val="-1"/>
          <w:sz w:val="28"/>
        </w:rPr>
        <w:t> </w:t>
      </w:r>
      <w:r>
        <w:rPr>
          <w:sz w:val="28"/>
        </w:rPr>
        <w:t>nộp</w:t>
      </w:r>
      <w:r>
        <w:rPr>
          <w:spacing w:val="-1"/>
          <w:sz w:val="28"/>
        </w:rPr>
        <w:t> </w:t>
      </w:r>
      <w:r>
        <w:rPr>
          <w:sz w:val="28"/>
        </w:rPr>
        <w:t>1.800.000</w:t>
      </w:r>
      <w:r>
        <w:rPr>
          <w:spacing w:val="-1"/>
          <w:sz w:val="28"/>
        </w:rPr>
        <w:t> </w:t>
      </w:r>
      <w:r>
        <w:rPr>
          <w:sz w:val="28"/>
        </w:rPr>
        <w:t>đồng sung</w:t>
      </w:r>
      <w:r>
        <w:rPr>
          <w:spacing w:val="-2"/>
          <w:sz w:val="28"/>
        </w:rPr>
        <w:t> </w:t>
      </w:r>
      <w:r>
        <w:rPr>
          <w:sz w:val="28"/>
        </w:rPr>
        <w:t>vào</w:t>
      </w:r>
      <w:r>
        <w:rPr>
          <w:spacing w:val="-1"/>
          <w:sz w:val="28"/>
        </w:rPr>
        <w:t> </w:t>
      </w:r>
      <w:r>
        <w:rPr>
          <w:sz w:val="28"/>
        </w:rPr>
        <w:t>ngân sách nhà nước phù hợp với quan điểm của Hội đồng xét xử do vậy được chấp</w:t>
      </w:r>
      <w:r>
        <w:rPr>
          <w:spacing w:val="80"/>
          <w:sz w:val="28"/>
        </w:rPr>
        <w:t> </w:t>
      </w:r>
      <w:r>
        <w:rPr>
          <w:spacing w:val="-2"/>
          <w:sz w:val="28"/>
        </w:rPr>
        <w:t>nhận.</w:t>
      </w:r>
    </w:p>
    <w:p>
      <w:pPr>
        <w:pStyle w:val="ListParagraph"/>
        <w:numPr>
          <w:ilvl w:val="0"/>
          <w:numId w:val="2"/>
        </w:numPr>
        <w:tabs>
          <w:tab w:pos="1420" w:val="left" w:leader="none"/>
        </w:tabs>
        <w:spacing w:line="240" w:lineRule="auto" w:before="122" w:after="0"/>
        <w:ind w:left="1419" w:right="0" w:hanging="539"/>
        <w:jc w:val="left"/>
        <w:rPr>
          <w:sz w:val="28"/>
        </w:rPr>
      </w:pPr>
      <w:r>
        <w:rPr>
          <w:sz w:val="28"/>
        </w:rPr>
        <w:t>Án</w:t>
      </w:r>
      <w:r>
        <w:rPr>
          <w:spacing w:val="-2"/>
          <w:sz w:val="28"/>
        </w:rPr>
        <w:t> </w:t>
      </w:r>
      <w:r>
        <w:rPr>
          <w:sz w:val="28"/>
        </w:rPr>
        <w:t>phí</w:t>
      </w:r>
      <w:r>
        <w:rPr>
          <w:spacing w:val="-2"/>
          <w:sz w:val="28"/>
        </w:rPr>
        <w:t> </w:t>
      </w:r>
      <w:r>
        <w:rPr>
          <w:sz w:val="28"/>
        </w:rPr>
        <w:t>sơ</w:t>
      </w:r>
      <w:r>
        <w:rPr>
          <w:spacing w:val="-5"/>
          <w:sz w:val="28"/>
        </w:rPr>
        <w:t> </w:t>
      </w:r>
      <w:r>
        <w:rPr>
          <w:sz w:val="28"/>
        </w:rPr>
        <w:t>thẩm:</w:t>
      </w:r>
      <w:r>
        <w:rPr>
          <w:spacing w:val="1"/>
          <w:sz w:val="28"/>
        </w:rPr>
        <w:t> </w:t>
      </w:r>
      <w:r>
        <w:rPr>
          <w:sz w:val="28"/>
        </w:rPr>
        <w:t>Bị</w:t>
      </w:r>
      <w:r>
        <w:rPr>
          <w:spacing w:val="-1"/>
          <w:sz w:val="28"/>
        </w:rPr>
        <w:t> </w:t>
      </w:r>
      <w:r>
        <w:rPr>
          <w:sz w:val="28"/>
        </w:rPr>
        <w:t>cáo</w:t>
      </w:r>
      <w:r>
        <w:rPr>
          <w:spacing w:val="-2"/>
          <w:sz w:val="28"/>
        </w:rPr>
        <w:t> </w:t>
      </w:r>
      <w:r>
        <w:rPr>
          <w:sz w:val="28"/>
        </w:rPr>
        <w:t>phải</w:t>
      </w:r>
      <w:r>
        <w:rPr>
          <w:spacing w:val="-1"/>
          <w:sz w:val="28"/>
        </w:rPr>
        <w:t> </w:t>
      </w:r>
      <w:r>
        <w:rPr>
          <w:sz w:val="28"/>
        </w:rPr>
        <w:t>nộp</w:t>
      </w:r>
      <w:r>
        <w:rPr>
          <w:spacing w:val="-2"/>
          <w:sz w:val="28"/>
        </w:rPr>
        <w:t> </w:t>
      </w:r>
      <w:r>
        <w:rPr>
          <w:sz w:val="28"/>
        </w:rPr>
        <w:t>án</w:t>
      </w:r>
      <w:r>
        <w:rPr>
          <w:spacing w:val="-5"/>
          <w:sz w:val="28"/>
        </w:rPr>
        <w:t> </w:t>
      </w:r>
      <w:r>
        <w:rPr>
          <w:sz w:val="28"/>
        </w:rPr>
        <w:t>phí</w:t>
      </w:r>
      <w:r>
        <w:rPr>
          <w:spacing w:val="-2"/>
          <w:sz w:val="28"/>
        </w:rPr>
        <w:t> </w:t>
      </w:r>
      <w:r>
        <w:rPr>
          <w:sz w:val="28"/>
        </w:rPr>
        <w:t>Hình</w:t>
      </w:r>
      <w:r>
        <w:rPr>
          <w:spacing w:val="-2"/>
          <w:sz w:val="28"/>
        </w:rPr>
        <w:t> </w:t>
      </w:r>
      <w:r>
        <w:rPr>
          <w:sz w:val="28"/>
        </w:rPr>
        <w:t>sự</w:t>
      </w:r>
      <w:r>
        <w:rPr>
          <w:spacing w:val="-6"/>
          <w:sz w:val="28"/>
        </w:rPr>
        <w:t> </w:t>
      </w:r>
      <w:r>
        <w:rPr>
          <w:sz w:val="28"/>
        </w:rPr>
        <w:t>sơ</w:t>
      </w:r>
      <w:r>
        <w:rPr>
          <w:spacing w:val="-2"/>
          <w:sz w:val="28"/>
        </w:rPr>
        <w:t> thẩm.</w:t>
      </w:r>
    </w:p>
    <w:p>
      <w:pPr>
        <w:spacing w:before="168"/>
        <w:ind w:left="821" w:right="0" w:firstLine="0"/>
        <w:jc w:val="left"/>
        <w:rPr>
          <w:i/>
          <w:sz w:val="28"/>
        </w:rPr>
      </w:pPr>
      <w:r>
        <w:rPr>
          <w:i/>
          <w:sz w:val="28"/>
        </w:rPr>
        <w:t>Vì các</w:t>
      </w:r>
      <w:r>
        <w:rPr>
          <w:i/>
          <w:spacing w:val="-4"/>
          <w:sz w:val="28"/>
        </w:rPr>
        <w:t> </w:t>
      </w:r>
      <w:r>
        <w:rPr>
          <w:i/>
          <w:sz w:val="28"/>
        </w:rPr>
        <w:t>lẽ </w:t>
      </w:r>
      <w:r>
        <w:rPr>
          <w:i/>
          <w:spacing w:val="-2"/>
          <w:sz w:val="28"/>
        </w:rPr>
        <w:t>trên,</w:t>
      </w:r>
    </w:p>
    <w:p>
      <w:pPr>
        <w:pStyle w:val="Heading1"/>
        <w:spacing w:before="172"/>
        <w:ind w:right="2291"/>
      </w:pPr>
      <w:r>
        <w:rPr/>
        <w:t>QUYẾT</w:t>
      </w:r>
      <w:r>
        <w:rPr>
          <w:spacing w:val="-4"/>
        </w:rPr>
        <w:t> </w:t>
      </w:r>
      <w:r>
        <w:rPr>
          <w:spacing w:val="-2"/>
        </w:rPr>
        <w:t>ĐỊNH:</w:t>
      </w:r>
    </w:p>
    <w:p>
      <w:pPr>
        <w:pStyle w:val="ListParagraph"/>
        <w:numPr>
          <w:ilvl w:val="0"/>
          <w:numId w:val="3"/>
        </w:numPr>
        <w:tabs>
          <w:tab w:pos="1103" w:val="left" w:leader="none"/>
        </w:tabs>
        <w:spacing w:line="240" w:lineRule="auto" w:before="163" w:after="0"/>
        <w:ind w:left="1102" w:right="0" w:hanging="282"/>
        <w:jc w:val="left"/>
        <w:rPr>
          <w:sz w:val="28"/>
        </w:rPr>
      </w:pPr>
      <w:r>
        <w:rPr>
          <w:sz w:val="28"/>
        </w:rPr>
        <w:t>Tuyên</w:t>
      </w:r>
      <w:r>
        <w:rPr>
          <w:spacing w:val="-1"/>
          <w:sz w:val="28"/>
        </w:rPr>
        <w:t> </w:t>
      </w:r>
      <w:r>
        <w:rPr>
          <w:sz w:val="28"/>
        </w:rPr>
        <w:t>bố</w:t>
      </w:r>
      <w:r>
        <w:rPr>
          <w:spacing w:val="-1"/>
          <w:sz w:val="28"/>
        </w:rPr>
        <w:t> </w:t>
      </w:r>
      <w:r>
        <w:rPr>
          <w:sz w:val="28"/>
        </w:rPr>
        <w:t>bị</w:t>
      </w:r>
      <w:r>
        <w:rPr>
          <w:spacing w:val="-3"/>
          <w:sz w:val="28"/>
        </w:rPr>
        <w:t> </w:t>
      </w:r>
      <w:r>
        <w:rPr>
          <w:sz w:val="28"/>
        </w:rPr>
        <w:t>cáo Hồ Thanh</w:t>
      </w:r>
      <w:r>
        <w:rPr>
          <w:spacing w:val="-1"/>
          <w:sz w:val="28"/>
        </w:rPr>
        <w:t> </w:t>
      </w:r>
      <w:r>
        <w:rPr>
          <w:sz w:val="28"/>
        </w:rPr>
        <w:t>T</w:t>
      </w:r>
      <w:r>
        <w:rPr>
          <w:spacing w:val="-4"/>
          <w:sz w:val="28"/>
        </w:rPr>
        <w:t> </w:t>
      </w:r>
      <w:r>
        <w:rPr>
          <w:sz w:val="28"/>
        </w:rPr>
        <w:t>phạm</w:t>
      </w:r>
      <w:r>
        <w:rPr>
          <w:spacing w:val="-6"/>
          <w:sz w:val="28"/>
        </w:rPr>
        <w:t> </w:t>
      </w:r>
      <w:r>
        <w:rPr>
          <w:sz w:val="28"/>
        </w:rPr>
        <w:t>tội</w:t>
      </w:r>
      <w:r>
        <w:rPr>
          <w:spacing w:val="-2"/>
          <w:sz w:val="28"/>
        </w:rPr>
        <w:t> </w:t>
      </w:r>
      <w:r>
        <w:rPr>
          <w:sz w:val="28"/>
        </w:rPr>
        <w:t>“Trộm</w:t>
      </w:r>
      <w:r>
        <w:rPr>
          <w:spacing w:val="-6"/>
          <w:sz w:val="28"/>
        </w:rPr>
        <w:t> </w:t>
      </w:r>
      <w:r>
        <w:rPr>
          <w:sz w:val="28"/>
        </w:rPr>
        <w:t>cắp</w:t>
      </w:r>
      <w:r>
        <w:rPr>
          <w:spacing w:val="-1"/>
          <w:sz w:val="28"/>
        </w:rPr>
        <w:t> </w:t>
      </w:r>
      <w:r>
        <w:rPr>
          <w:sz w:val="28"/>
        </w:rPr>
        <w:t>tài </w:t>
      </w:r>
      <w:r>
        <w:rPr>
          <w:spacing w:val="-2"/>
          <w:sz w:val="28"/>
        </w:rPr>
        <w:t>sản”.</w:t>
      </w:r>
    </w:p>
    <w:p>
      <w:pPr>
        <w:pStyle w:val="BodyText"/>
        <w:spacing w:line="276" w:lineRule="auto" w:before="170"/>
        <w:jc w:val="left"/>
      </w:pPr>
      <w:r>
        <w:rPr/>
        <w:t>Căn cứ khoản 1 Điều 173; điểm h, s khoản 1 Điều 51 Bộ luật Hình sự năm</w:t>
      </w:r>
      <w:r>
        <w:rPr>
          <w:spacing w:val="40"/>
        </w:rPr>
        <w:t> </w:t>
      </w:r>
      <w:r>
        <w:rPr/>
        <w:t>2015, sửa đổi bổ sung năm 2017</w:t>
      </w:r>
    </w:p>
    <w:p>
      <w:pPr>
        <w:spacing w:after="0" w:line="276" w:lineRule="auto"/>
        <w:jc w:val="left"/>
        <w:sectPr>
          <w:pgSz w:w="11910" w:h="16840"/>
          <w:pgMar w:header="0" w:footer="343" w:top="1040" w:bottom="540" w:left="1600" w:right="740"/>
        </w:sectPr>
      </w:pPr>
    </w:p>
    <w:p>
      <w:pPr>
        <w:pStyle w:val="BodyText"/>
        <w:spacing w:line="278" w:lineRule="auto" w:before="72"/>
        <w:ind w:right="101"/>
      </w:pPr>
      <w:r>
        <w:rPr/>
        <w:t>Xử phạt bị cáo Hồ Thanh T 01 (một) năm tù, thời hạn tù tính từ ngày bị tạm giữ, bắt tạm giam ngày 04/8/2022.</w:t>
      </w:r>
    </w:p>
    <w:p>
      <w:pPr>
        <w:pStyle w:val="ListParagraph"/>
        <w:numPr>
          <w:ilvl w:val="0"/>
          <w:numId w:val="3"/>
        </w:numPr>
        <w:tabs>
          <w:tab w:pos="1103" w:val="left" w:leader="none"/>
        </w:tabs>
        <w:spacing w:line="240" w:lineRule="auto" w:before="115" w:after="0"/>
        <w:ind w:left="1102" w:right="0" w:hanging="282"/>
        <w:jc w:val="both"/>
        <w:rPr>
          <w:sz w:val="28"/>
        </w:rPr>
      </w:pPr>
      <w:r>
        <w:rPr>
          <w:sz w:val="28"/>
        </w:rPr>
        <w:t>Các</w:t>
      </w:r>
      <w:r>
        <w:rPr>
          <w:spacing w:val="-5"/>
          <w:sz w:val="28"/>
        </w:rPr>
        <w:t> </w:t>
      </w:r>
      <w:r>
        <w:rPr>
          <w:sz w:val="28"/>
        </w:rPr>
        <w:t>biện</w:t>
      </w:r>
      <w:r>
        <w:rPr>
          <w:spacing w:val="-1"/>
          <w:sz w:val="28"/>
        </w:rPr>
        <w:t> </w:t>
      </w:r>
      <w:r>
        <w:rPr>
          <w:sz w:val="28"/>
        </w:rPr>
        <w:t>pháp</w:t>
      </w:r>
      <w:r>
        <w:rPr>
          <w:spacing w:val="-1"/>
          <w:sz w:val="28"/>
        </w:rPr>
        <w:t> </w:t>
      </w:r>
      <w:r>
        <w:rPr>
          <w:sz w:val="28"/>
        </w:rPr>
        <w:t>tư</w:t>
      </w:r>
      <w:r>
        <w:rPr>
          <w:spacing w:val="-5"/>
          <w:sz w:val="28"/>
        </w:rPr>
        <w:t> </w:t>
      </w:r>
      <w:r>
        <w:rPr>
          <w:spacing w:val="-2"/>
          <w:sz w:val="28"/>
        </w:rPr>
        <w:t>pháp.</w:t>
      </w:r>
    </w:p>
    <w:p>
      <w:pPr>
        <w:pStyle w:val="ListParagraph"/>
        <w:numPr>
          <w:ilvl w:val="1"/>
          <w:numId w:val="3"/>
        </w:numPr>
        <w:tabs>
          <w:tab w:pos="1317" w:val="left" w:leader="none"/>
        </w:tabs>
        <w:spacing w:line="278" w:lineRule="auto" w:before="168" w:after="0"/>
        <w:ind w:left="102" w:right="107" w:firstLine="719"/>
        <w:jc w:val="both"/>
        <w:rPr>
          <w:sz w:val="28"/>
        </w:rPr>
      </w:pPr>
      <w:r>
        <w:rPr>
          <w:sz w:val="28"/>
        </w:rPr>
        <w:t>Về vật chứng:</w:t>
      </w:r>
      <w:r>
        <w:rPr>
          <w:spacing w:val="40"/>
          <w:sz w:val="28"/>
        </w:rPr>
        <w:t> </w:t>
      </w:r>
      <w:r>
        <w:rPr>
          <w:sz w:val="28"/>
        </w:rPr>
        <w:t>Căn cứ</w:t>
      </w:r>
      <w:r>
        <w:rPr>
          <w:spacing w:val="-2"/>
          <w:sz w:val="28"/>
        </w:rPr>
        <w:t> </w:t>
      </w:r>
      <w:r>
        <w:rPr>
          <w:sz w:val="28"/>
        </w:rPr>
        <w:t>Điều 46, điểm</w:t>
      </w:r>
      <w:r>
        <w:rPr>
          <w:spacing w:val="-3"/>
          <w:sz w:val="28"/>
        </w:rPr>
        <w:t> </w:t>
      </w:r>
      <w:r>
        <w:rPr>
          <w:sz w:val="28"/>
        </w:rPr>
        <w:t>a,</w:t>
      </w:r>
      <w:r>
        <w:rPr>
          <w:spacing w:val="-1"/>
          <w:sz w:val="28"/>
        </w:rPr>
        <w:t> </w:t>
      </w:r>
      <w:r>
        <w:rPr>
          <w:sz w:val="28"/>
        </w:rPr>
        <w:t>b khoản</w:t>
      </w:r>
      <w:r>
        <w:rPr>
          <w:spacing w:val="-1"/>
          <w:sz w:val="28"/>
        </w:rPr>
        <w:t> </w:t>
      </w:r>
      <w:r>
        <w:rPr>
          <w:sz w:val="28"/>
        </w:rPr>
        <w:t>1 Điều 47</w:t>
      </w:r>
      <w:r>
        <w:rPr>
          <w:spacing w:val="-1"/>
          <w:sz w:val="28"/>
        </w:rPr>
        <w:t> </w:t>
      </w:r>
      <w:r>
        <w:rPr>
          <w:sz w:val="28"/>
        </w:rPr>
        <w:t>Bộ luật Hình sự. Điều 89, điểm a khoản 2 Điều 106 Bộ luật Tố tụng hình sự.</w:t>
      </w:r>
    </w:p>
    <w:p>
      <w:pPr>
        <w:pStyle w:val="BodyText"/>
        <w:spacing w:line="276" w:lineRule="auto" w:before="114"/>
        <w:ind w:right="106"/>
      </w:pPr>
      <w:r>
        <w:rPr/>
        <w:t>Tịch thu tiêu hủy 01 đôi dép nhựa quai ngang, màu xanh, trên quai dép có in dòng chữ màu trắng; 01 chiếc nón tai bèo in hoa văn rằn ri màu xanh, xám trắng.</w:t>
      </w:r>
    </w:p>
    <w:p>
      <w:pPr>
        <w:pStyle w:val="BodyText"/>
        <w:spacing w:line="278" w:lineRule="auto" w:before="119"/>
        <w:ind w:right="106"/>
      </w:pPr>
      <w:r>
        <w:rPr/>
        <w:t>(Theo biên bản giao nhận vật chứng ngày 28/11/2022 tại Chi cục Thi hành án Thành phố Dĩ An, tỉnh Bình Dương.</w:t>
      </w:r>
    </w:p>
    <w:p>
      <w:pPr>
        <w:pStyle w:val="BodyText"/>
        <w:spacing w:line="276" w:lineRule="auto" w:before="115"/>
        <w:ind w:right="107"/>
      </w:pPr>
      <w:r>
        <w:rPr/>
        <w:t>2.2 Buộc bị cáo Hồ Thanh T nộp lại số tiền 1.800.000 đồng (một triệu tám trăm nghìn đồng) để sung vào ngân sách nhà nước.</w:t>
      </w:r>
    </w:p>
    <w:p>
      <w:pPr>
        <w:pStyle w:val="ListParagraph"/>
        <w:numPr>
          <w:ilvl w:val="0"/>
          <w:numId w:val="3"/>
        </w:numPr>
        <w:tabs>
          <w:tab w:pos="1106" w:val="left" w:leader="none"/>
        </w:tabs>
        <w:spacing w:line="276" w:lineRule="auto" w:before="121" w:after="0"/>
        <w:ind w:left="102" w:right="104" w:firstLine="719"/>
        <w:jc w:val="both"/>
        <w:rPr>
          <w:sz w:val="28"/>
        </w:rPr>
      </w:pPr>
      <w:r>
        <w:rPr>
          <w:sz w:val="28"/>
        </w:rPr>
        <w:t>Về án phí:</w:t>
      </w:r>
      <w:r>
        <w:rPr>
          <w:spacing w:val="-1"/>
          <w:sz w:val="28"/>
        </w:rPr>
        <w:t> </w:t>
      </w:r>
      <w:r>
        <w:rPr>
          <w:sz w:val="28"/>
        </w:rPr>
        <w:t>Căn cứ</w:t>
      </w:r>
      <w:r>
        <w:rPr>
          <w:spacing w:val="-1"/>
          <w:sz w:val="28"/>
        </w:rPr>
        <w:t> </w:t>
      </w:r>
      <w:r>
        <w:rPr>
          <w:sz w:val="28"/>
        </w:rPr>
        <w:t>Điều 135, 136 Bộ luật Tố tụng hình sự; điểm</w:t>
      </w:r>
      <w:r>
        <w:rPr>
          <w:spacing w:val="-2"/>
          <w:sz w:val="28"/>
        </w:rPr>
        <w:t> </w:t>
      </w:r>
      <w:r>
        <w:rPr>
          <w:sz w:val="28"/>
        </w:rPr>
        <w:t>a khoản 1 Điều 23 Nghị quyết số 326/2016/UBTVQH 14 quy định về mức thu, miễn, giảm, thu, nộp, quản lý và sử dụng án phí và lệ phí Toà án ngày 30/12/2016 của Ủy Ban thường vụ Quốc Hội khoá 14</w:t>
      </w:r>
    </w:p>
    <w:p>
      <w:pPr>
        <w:pStyle w:val="BodyText"/>
        <w:spacing w:line="276" w:lineRule="auto" w:before="120"/>
        <w:ind w:right="106"/>
      </w:pPr>
      <w:r>
        <w:rPr/>
        <w:t>Bị cáo Hồ Thanh T phải nộp 200.000 đồng (hai trăm</w:t>
      </w:r>
      <w:r>
        <w:rPr>
          <w:spacing w:val="-5"/>
        </w:rPr>
        <w:t> </w:t>
      </w:r>
      <w:r>
        <w:rPr/>
        <w:t>nghìn đồng) tiền án phí Hình sự sơ thẩm.</w:t>
      </w:r>
    </w:p>
    <w:p>
      <w:pPr>
        <w:pStyle w:val="BodyText"/>
        <w:spacing w:line="278" w:lineRule="auto" w:before="119"/>
        <w:ind w:right="104" w:firstLine="698"/>
      </w:pPr>
      <w:r>
        <w:rPr/>
        <w:t>Bị cáo, bị hại có mặt có quyền kháng cáo trong hạn 15 ngày kể từ ngày</w:t>
      </w:r>
      <w:r>
        <w:rPr>
          <w:spacing w:val="80"/>
        </w:rPr>
        <w:t> </w:t>
      </w:r>
      <w:r>
        <w:rPr/>
        <w:t>tuyên án.</w:t>
      </w:r>
    </w:p>
    <w:p>
      <w:pPr>
        <w:tabs>
          <w:tab w:pos="4552" w:val="left" w:leader="none"/>
        </w:tabs>
        <w:spacing w:line="322" w:lineRule="exact" w:before="122"/>
        <w:ind w:left="241" w:right="0" w:firstLine="0"/>
        <w:jc w:val="left"/>
        <w:rPr>
          <w:b/>
          <w:sz w:val="26"/>
        </w:rPr>
      </w:pPr>
      <w:r>
        <w:rPr>
          <w:b/>
          <w:i/>
          <w:sz w:val="28"/>
        </w:rPr>
        <w:t>Nơi</w:t>
      </w:r>
      <w:r>
        <w:rPr>
          <w:b/>
          <w:i/>
          <w:spacing w:val="-3"/>
          <w:sz w:val="28"/>
        </w:rPr>
        <w:t> </w:t>
      </w:r>
      <w:r>
        <w:rPr>
          <w:b/>
          <w:i/>
          <w:spacing w:val="-2"/>
          <w:sz w:val="28"/>
        </w:rPr>
        <w:t>nhận:</w:t>
      </w:r>
      <w:r>
        <w:rPr>
          <w:b/>
          <w:i/>
          <w:sz w:val="28"/>
        </w:rPr>
        <w:tab/>
      </w:r>
      <w:r>
        <w:rPr>
          <w:b/>
          <w:sz w:val="26"/>
        </w:rPr>
        <w:t>TM.</w:t>
      </w:r>
      <w:r>
        <w:rPr>
          <w:b/>
          <w:spacing w:val="-6"/>
          <w:sz w:val="26"/>
        </w:rPr>
        <w:t> </w:t>
      </w:r>
      <w:r>
        <w:rPr>
          <w:b/>
          <w:sz w:val="26"/>
        </w:rPr>
        <w:t>HỘI</w:t>
      </w:r>
      <w:r>
        <w:rPr>
          <w:b/>
          <w:spacing w:val="-6"/>
          <w:sz w:val="26"/>
        </w:rPr>
        <w:t> </w:t>
      </w:r>
      <w:r>
        <w:rPr>
          <w:b/>
          <w:sz w:val="26"/>
        </w:rPr>
        <w:t>ĐỒNG</w:t>
      </w:r>
      <w:r>
        <w:rPr>
          <w:b/>
          <w:spacing w:val="-5"/>
          <w:sz w:val="26"/>
        </w:rPr>
        <w:t> </w:t>
      </w:r>
      <w:r>
        <w:rPr>
          <w:b/>
          <w:sz w:val="26"/>
        </w:rPr>
        <w:t>XÉT</w:t>
      </w:r>
      <w:r>
        <w:rPr>
          <w:b/>
          <w:spacing w:val="-4"/>
          <w:sz w:val="26"/>
        </w:rPr>
        <w:t> </w:t>
      </w:r>
      <w:r>
        <w:rPr>
          <w:b/>
          <w:sz w:val="26"/>
        </w:rPr>
        <w:t>XỬ</w:t>
      </w:r>
      <w:r>
        <w:rPr>
          <w:b/>
          <w:spacing w:val="-6"/>
          <w:sz w:val="26"/>
        </w:rPr>
        <w:t> </w:t>
      </w:r>
      <w:r>
        <w:rPr>
          <w:b/>
          <w:sz w:val="26"/>
        </w:rPr>
        <w:t>SƠ</w:t>
      </w:r>
      <w:r>
        <w:rPr>
          <w:b/>
          <w:spacing w:val="-4"/>
          <w:sz w:val="26"/>
        </w:rPr>
        <w:t> THẨM</w:t>
      </w:r>
    </w:p>
    <w:p>
      <w:pPr>
        <w:pStyle w:val="ListParagraph"/>
        <w:numPr>
          <w:ilvl w:val="0"/>
          <w:numId w:val="4"/>
        </w:numPr>
        <w:tabs>
          <w:tab w:pos="227" w:val="left" w:leader="none"/>
          <w:tab w:pos="4566" w:val="left" w:leader="none"/>
        </w:tabs>
        <w:spacing w:line="296" w:lineRule="exact" w:before="0" w:after="0"/>
        <w:ind w:left="226" w:right="0" w:hanging="125"/>
        <w:jc w:val="left"/>
        <w:rPr>
          <w:b/>
          <w:sz w:val="26"/>
        </w:rPr>
      </w:pPr>
      <w:r>
        <w:rPr>
          <w:sz w:val="22"/>
        </w:rPr>
        <w:t>VKSND</w:t>
      </w:r>
      <w:r>
        <w:rPr>
          <w:spacing w:val="-4"/>
          <w:sz w:val="22"/>
        </w:rPr>
        <w:t> </w:t>
      </w:r>
      <w:r>
        <w:rPr>
          <w:sz w:val="22"/>
        </w:rPr>
        <w:t>Thành </w:t>
      </w:r>
      <w:r>
        <w:rPr>
          <w:spacing w:val="-4"/>
          <w:sz w:val="22"/>
        </w:rPr>
        <w:t>phố;</w:t>
      </w:r>
      <w:r>
        <w:rPr>
          <w:sz w:val="22"/>
        </w:rPr>
        <w:tab/>
      </w:r>
      <w:r>
        <w:rPr>
          <w:b/>
          <w:sz w:val="26"/>
        </w:rPr>
        <w:t>THẨM</w:t>
      </w:r>
      <w:r>
        <w:rPr>
          <w:b/>
          <w:spacing w:val="-6"/>
          <w:sz w:val="26"/>
        </w:rPr>
        <w:t> </w:t>
      </w:r>
      <w:r>
        <w:rPr>
          <w:b/>
          <w:sz w:val="26"/>
        </w:rPr>
        <w:t>PHÁN</w:t>
      </w:r>
      <w:r>
        <w:rPr>
          <w:b/>
          <w:spacing w:val="-5"/>
          <w:sz w:val="26"/>
        </w:rPr>
        <w:t> </w:t>
      </w:r>
      <w:r>
        <w:rPr>
          <w:b/>
          <w:sz w:val="26"/>
        </w:rPr>
        <w:t>-</w:t>
      </w:r>
      <w:r>
        <w:rPr>
          <w:b/>
          <w:spacing w:val="-4"/>
          <w:sz w:val="26"/>
        </w:rPr>
        <w:t> </w:t>
      </w:r>
      <w:r>
        <w:rPr>
          <w:b/>
          <w:sz w:val="26"/>
        </w:rPr>
        <w:t>CHỦ</w:t>
      </w:r>
      <w:r>
        <w:rPr>
          <w:b/>
          <w:spacing w:val="-6"/>
          <w:sz w:val="26"/>
        </w:rPr>
        <w:t> </w:t>
      </w:r>
      <w:r>
        <w:rPr>
          <w:b/>
          <w:sz w:val="26"/>
        </w:rPr>
        <w:t>TỌA</w:t>
      </w:r>
      <w:r>
        <w:rPr>
          <w:b/>
          <w:spacing w:val="-6"/>
          <w:sz w:val="26"/>
        </w:rPr>
        <w:t> </w:t>
      </w:r>
      <w:r>
        <w:rPr>
          <w:b/>
          <w:sz w:val="26"/>
        </w:rPr>
        <w:t>PHIÊN</w:t>
      </w:r>
      <w:r>
        <w:rPr>
          <w:b/>
          <w:spacing w:val="-5"/>
          <w:sz w:val="26"/>
        </w:rPr>
        <w:t> TÒA</w:t>
      </w:r>
    </w:p>
    <w:p>
      <w:pPr>
        <w:pStyle w:val="ListParagraph"/>
        <w:numPr>
          <w:ilvl w:val="0"/>
          <w:numId w:val="4"/>
        </w:numPr>
        <w:tabs>
          <w:tab w:pos="230" w:val="left" w:leader="none"/>
        </w:tabs>
        <w:spacing w:line="250" w:lineRule="exact" w:before="0" w:after="0"/>
        <w:ind w:left="229" w:right="0" w:hanging="128"/>
        <w:jc w:val="left"/>
        <w:rPr>
          <w:sz w:val="22"/>
        </w:rPr>
      </w:pPr>
      <w:r>
        <w:rPr>
          <w:sz w:val="22"/>
        </w:rPr>
        <w:t>Công</w:t>
      </w:r>
      <w:r>
        <w:rPr>
          <w:spacing w:val="-3"/>
          <w:sz w:val="22"/>
        </w:rPr>
        <w:t> </w:t>
      </w:r>
      <w:r>
        <w:rPr>
          <w:sz w:val="22"/>
        </w:rPr>
        <w:t>an Thành</w:t>
      </w:r>
      <w:r>
        <w:rPr>
          <w:spacing w:val="-2"/>
          <w:sz w:val="22"/>
        </w:rPr>
        <w:t> </w:t>
      </w:r>
      <w:r>
        <w:rPr>
          <w:spacing w:val="-4"/>
          <w:sz w:val="22"/>
        </w:rPr>
        <w:t>phố;</w:t>
      </w:r>
    </w:p>
    <w:p>
      <w:pPr>
        <w:pStyle w:val="ListParagraph"/>
        <w:numPr>
          <w:ilvl w:val="0"/>
          <w:numId w:val="4"/>
        </w:numPr>
        <w:tabs>
          <w:tab w:pos="230" w:val="left" w:leader="none"/>
        </w:tabs>
        <w:spacing w:line="252" w:lineRule="exact" w:before="0" w:after="0"/>
        <w:ind w:left="229" w:right="0" w:hanging="128"/>
        <w:jc w:val="left"/>
        <w:rPr>
          <w:sz w:val="22"/>
        </w:rPr>
      </w:pPr>
      <w:r>
        <w:rPr>
          <w:sz w:val="22"/>
        </w:rPr>
        <w:t>Chi</w:t>
      </w:r>
      <w:r>
        <w:rPr>
          <w:spacing w:val="-1"/>
          <w:sz w:val="22"/>
        </w:rPr>
        <w:t> </w:t>
      </w:r>
      <w:r>
        <w:rPr>
          <w:sz w:val="22"/>
        </w:rPr>
        <w:t>cục</w:t>
      </w:r>
      <w:r>
        <w:rPr>
          <w:spacing w:val="-3"/>
          <w:sz w:val="22"/>
        </w:rPr>
        <w:t> </w:t>
      </w:r>
      <w:r>
        <w:rPr>
          <w:sz w:val="22"/>
        </w:rPr>
        <w:t>THA</w:t>
      </w:r>
      <w:r>
        <w:rPr>
          <w:spacing w:val="-2"/>
          <w:sz w:val="22"/>
        </w:rPr>
        <w:t> </w:t>
      </w:r>
      <w:r>
        <w:rPr>
          <w:sz w:val="22"/>
        </w:rPr>
        <w:t>dân</w:t>
      </w:r>
      <w:r>
        <w:rPr>
          <w:spacing w:val="-3"/>
          <w:sz w:val="22"/>
        </w:rPr>
        <w:t> </w:t>
      </w:r>
      <w:r>
        <w:rPr>
          <w:sz w:val="22"/>
        </w:rPr>
        <w:t>sự</w:t>
      </w:r>
      <w:r>
        <w:rPr>
          <w:spacing w:val="-2"/>
          <w:sz w:val="22"/>
        </w:rPr>
        <w:t> </w:t>
      </w:r>
      <w:r>
        <w:rPr>
          <w:sz w:val="22"/>
        </w:rPr>
        <w:t>Thành</w:t>
      </w:r>
      <w:r>
        <w:rPr>
          <w:spacing w:val="-1"/>
          <w:sz w:val="22"/>
        </w:rPr>
        <w:t> </w:t>
      </w:r>
      <w:r>
        <w:rPr>
          <w:spacing w:val="-4"/>
          <w:sz w:val="22"/>
        </w:rPr>
        <w:t>phố;</w:t>
      </w:r>
    </w:p>
    <w:p>
      <w:pPr>
        <w:pStyle w:val="ListParagraph"/>
        <w:numPr>
          <w:ilvl w:val="0"/>
          <w:numId w:val="4"/>
        </w:numPr>
        <w:tabs>
          <w:tab w:pos="227" w:val="left" w:leader="none"/>
        </w:tabs>
        <w:spacing w:line="252" w:lineRule="exact" w:before="0" w:after="0"/>
        <w:ind w:left="226" w:right="0" w:hanging="125"/>
        <w:jc w:val="left"/>
        <w:rPr>
          <w:b/>
          <w:sz w:val="22"/>
        </w:rPr>
      </w:pPr>
      <w:r>
        <w:rPr>
          <w:sz w:val="22"/>
        </w:rPr>
        <w:t>Trại</w:t>
      </w:r>
      <w:r>
        <w:rPr>
          <w:spacing w:val="1"/>
          <w:sz w:val="22"/>
        </w:rPr>
        <w:t> </w:t>
      </w:r>
      <w:r>
        <w:rPr>
          <w:sz w:val="22"/>
        </w:rPr>
        <w:t>tạm</w:t>
      </w:r>
      <w:r>
        <w:rPr>
          <w:spacing w:val="-4"/>
          <w:sz w:val="22"/>
        </w:rPr>
        <w:t> </w:t>
      </w:r>
      <w:r>
        <w:rPr>
          <w:sz w:val="22"/>
        </w:rPr>
        <w:t>giam</w:t>
      </w:r>
      <w:r>
        <w:rPr>
          <w:spacing w:val="-4"/>
          <w:sz w:val="22"/>
        </w:rPr>
        <w:t> </w:t>
      </w:r>
      <w:r>
        <w:rPr>
          <w:sz w:val="22"/>
        </w:rPr>
        <w:t>CA</w:t>
      </w:r>
      <w:r>
        <w:rPr>
          <w:spacing w:val="-1"/>
          <w:sz w:val="22"/>
        </w:rPr>
        <w:t> </w:t>
      </w:r>
      <w:r>
        <w:rPr>
          <w:sz w:val="22"/>
        </w:rPr>
        <w:t>tỉnh </w:t>
      </w:r>
      <w:r>
        <w:rPr>
          <w:spacing w:val="-5"/>
          <w:sz w:val="22"/>
        </w:rPr>
        <w:t>BD</w:t>
      </w:r>
      <w:r>
        <w:rPr>
          <w:b/>
          <w:spacing w:val="-5"/>
          <w:sz w:val="22"/>
        </w:rPr>
        <w:t>;</w:t>
      </w:r>
    </w:p>
    <w:p>
      <w:pPr>
        <w:pStyle w:val="ListParagraph"/>
        <w:numPr>
          <w:ilvl w:val="0"/>
          <w:numId w:val="4"/>
        </w:numPr>
        <w:tabs>
          <w:tab w:pos="227" w:val="left" w:leader="none"/>
        </w:tabs>
        <w:spacing w:line="252" w:lineRule="exact" w:before="1" w:after="0"/>
        <w:ind w:left="226" w:right="0" w:hanging="125"/>
        <w:jc w:val="left"/>
        <w:rPr>
          <w:sz w:val="22"/>
        </w:rPr>
      </w:pPr>
      <w:r>
        <w:rPr>
          <w:sz w:val="22"/>
        </w:rPr>
        <w:t>TAND</w:t>
      </w:r>
      <w:r>
        <w:rPr>
          <w:spacing w:val="-3"/>
          <w:sz w:val="22"/>
        </w:rPr>
        <w:t> </w:t>
      </w:r>
      <w:r>
        <w:rPr>
          <w:sz w:val="22"/>
        </w:rPr>
        <w:t>tỉnh</w:t>
      </w:r>
      <w:r>
        <w:rPr>
          <w:spacing w:val="-1"/>
          <w:sz w:val="22"/>
        </w:rPr>
        <w:t> </w:t>
      </w:r>
      <w:r>
        <w:rPr>
          <w:spacing w:val="-5"/>
          <w:sz w:val="22"/>
        </w:rPr>
        <w:t>BD;</w:t>
      </w:r>
    </w:p>
    <w:p>
      <w:pPr>
        <w:pStyle w:val="ListParagraph"/>
        <w:numPr>
          <w:ilvl w:val="0"/>
          <w:numId w:val="4"/>
        </w:numPr>
        <w:tabs>
          <w:tab w:pos="227" w:val="left" w:leader="none"/>
        </w:tabs>
        <w:spacing w:line="252" w:lineRule="exact" w:before="0" w:after="0"/>
        <w:ind w:left="226" w:right="0" w:hanging="125"/>
        <w:jc w:val="left"/>
        <w:rPr>
          <w:sz w:val="22"/>
        </w:rPr>
      </w:pPr>
      <w:r>
        <w:rPr>
          <w:sz w:val="22"/>
        </w:rPr>
        <w:t>VKS tỉnh </w:t>
      </w:r>
      <w:r>
        <w:rPr>
          <w:spacing w:val="-5"/>
          <w:sz w:val="22"/>
        </w:rPr>
        <w:t>BD;</w:t>
      </w:r>
    </w:p>
    <w:p>
      <w:pPr>
        <w:pStyle w:val="ListParagraph"/>
        <w:numPr>
          <w:ilvl w:val="0"/>
          <w:numId w:val="4"/>
        </w:numPr>
        <w:tabs>
          <w:tab w:pos="230" w:val="left" w:leader="none"/>
        </w:tabs>
        <w:spacing w:line="253" w:lineRule="exact" w:before="2" w:after="0"/>
        <w:ind w:left="229" w:right="0" w:hanging="128"/>
        <w:jc w:val="left"/>
        <w:rPr>
          <w:sz w:val="22"/>
        </w:rPr>
      </w:pPr>
      <w:r>
        <w:rPr>
          <w:sz w:val="22"/>
        </w:rPr>
        <w:t>UBND</w:t>
      </w:r>
      <w:r>
        <w:rPr>
          <w:spacing w:val="11"/>
          <w:sz w:val="22"/>
        </w:rPr>
        <w:t> </w:t>
      </w:r>
      <w:r>
        <w:rPr>
          <w:sz w:val="22"/>
        </w:rPr>
        <w:t>xã,</w:t>
      </w:r>
      <w:r>
        <w:rPr>
          <w:spacing w:val="-1"/>
          <w:sz w:val="22"/>
        </w:rPr>
        <w:t> </w:t>
      </w:r>
      <w:r>
        <w:rPr>
          <w:sz w:val="22"/>
        </w:rPr>
        <w:t>phường</w:t>
      </w:r>
      <w:r>
        <w:rPr>
          <w:spacing w:val="-5"/>
          <w:sz w:val="22"/>
        </w:rPr>
        <w:t> </w:t>
      </w:r>
      <w:r>
        <w:rPr>
          <w:sz w:val="22"/>
        </w:rPr>
        <w:t>nơi bị</w:t>
      </w:r>
      <w:r>
        <w:rPr>
          <w:spacing w:val="-3"/>
          <w:sz w:val="22"/>
        </w:rPr>
        <w:t> </w:t>
      </w:r>
      <w:r>
        <w:rPr>
          <w:sz w:val="22"/>
        </w:rPr>
        <w:t>cáo</w:t>
      </w:r>
      <w:r>
        <w:rPr>
          <w:spacing w:val="-1"/>
          <w:sz w:val="22"/>
        </w:rPr>
        <w:t> </w:t>
      </w:r>
      <w:r>
        <w:rPr>
          <w:sz w:val="22"/>
        </w:rPr>
        <w:t>cư</w:t>
      </w:r>
      <w:r>
        <w:rPr>
          <w:spacing w:val="-3"/>
          <w:sz w:val="22"/>
        </w:rPr>
        <w:t> </w:t>
      </w:r>
      <w:r>
        <w:rPr>
          <w:spacing w:val="-4"/>
          <w:sz w:val="22"/>
        </w:rPr>
        <w:t>trú;</w:t>
      </w:r>
    </w:p>
    <w:p>
      <w:pPr>
        <w:pStyle w:val="ListParagraph"/>
        <w:numPr>
          <w:ilvl w:val="0"/>
          <w:numId w:val="4"/>
        </w:numPr>
        <w:tabs>
          <w:tab w:pos="227" w:val="left" w:leader="none"/>
        </w:tabs>
        <w:spacing w:line="252" w:lineRule="exact" w:before="0" w:after="0"/>
        <w:ind w:left="226" w:right="0" w:hanging="125"/>
        <w:jc w:val="left"/>
        <w:rPr>
          <w:sz w:val="22"/>
        </w:rPr>
      </w:pPr>
      <w:r>
        <w:rPr>
          <w:sz w:val="22"/>
        </w:rPr>
        <w:t>Phòng</w:t>
      </w:r>
      <w:r>
        <w:rPr>
          <w:spacing w:val="-5"/>
          <w:sz w:val="22"/>
        </w:rPr>
        <w:t> </w:t>
      </w:r>
      <w:r>
        <w:rPr>
          <w:sz w:val="22"/>
        </w:rPr>
        <w:t>PV 27</w:t>
      </w:r>
      <w:r>
        <w:rPr>
          <w:spacing w:val="-1"/>
          <w:sz w:val="22"/>
        </w:rPr>
        <w:t> </w:t>
      </w:r>
      <w:r>
        <w:rPr>
          <w:sz w:val="22"/>
        </w:rPr>
        <w:t>CA</w:t>
      </w:r>
      <w:r>
        <w:rPr>
          <w:spacing w:val="-2"/>
          <w:sz w:val="22"/>
        </w:rPr>
        <w:t> </w:t>
      </w:r>
      <w:r>
        <w:rPr>
          <w:sz w:val="22"/>
        </w:rPr>
        <w:t>tỉnh</w:t>
      </w:r>
      <w:r>
        <w:rPr>
          <w:spacing w:val="-1"/>
          <w:sz w:val="22"/>
        </w:rPr>
        <w:t> </w:t>
      </w:r>
      <w:r>
        <w:rPr>
          <w:spacing w:val="-5"/>
          <w:sz w:val="22"/>
        </w:rPr>
        <w:t>BD;</w:t>
      </w:r>
    </w:p>
    <w:p>
      <w:pPr>
        <w:pStyle w:val="ListParagraph"/>
        <w:numPr>
          <w:ilvl w:val="0"/>
          <w:numId w:val="4"/>
        </w:numPr>
        <w:tabs>
          <w:tab w:pos="227" w:val="left" w:leader="none"/>
        </w:tabs>
        <w:spacing w:line="252" w:lineRule="exact" w:before="0" w:after="0"/>
        <w:ind w:left="226" w:right="0" w:hanging="125"/>
        <w:jc w:val="left"/>
        <w:rPr>
          <w:sz w:val="22"/>
        </w:rPr>
      </w:pPr>
      <w:r>
        <w:rPr>
          <w:sz w:val="22"/>
        </w:rPr>
        <w:t>Phòng</w:t>
      </w:r>
      <w:r>
        <w:rPr>
          <w:spacing w:val="-4"/>
          <w:sz w:val="22"/>
        </w:rPr>
        <w:t> </w:t>
      </w:r>
      <w:r>
        <w:rPr>
          <w:sz w:val="22"/>
        </w:rPr>
        <w:t>PC</w:t>
      </w:r>
      <w:r>
        <w:rPr>
          <w:spacing w:val="-3"/>
          <w:sz w:val="22"/>
        </w:rPr>
        <w:t> </w:t>
      </w:r>
      <w:r>
        <w:rPr>
          <w:sz w:val="22"/>
        </w:rPr>
        <w:t>81</w:t>
      </w:r>
      <w:r>
        <w:rPr>
          <w:spacing w:val="-1"/>
          <w:sz w:val="22"/>
        </w:rPr>
        <w:t> </w:t>
      </w:r>
      <w:r>
        <w:rPr>
          <w:sz w:val="22"/>
        </w:rPr>
        <w:t>CA</w:t>
      </w:r>
      <w:r>
        <w:rPr>
          <w:spacing w:val="-2"/>
          <w:sz w:val="22"/>
        </w:rPr>
        <w:t> </w:t>
      </w:r>
      <w:r>
        <w:rPr>
          <w:sz w:val="22"/>
        </w:rPr>
        <w:t>tỉnh </w:t>
      </w:r>
      <w:r>
        <w:rPr>
          <w:spacing w:val="-5"/>
          <w:sz w:val="22"/>
        </w:rPr>
        <w:t>BD;</w:t>
      </w:r>
    </w:p>
    <w:p>
      <w:pPr>
        <w:pStyle w:val="ListParagraph"/>
        <w:numPr>
          <w:ilvl w:val="0"/>
          <w:numId w:val="4"/>
        </w:numPr>
        <w:tabs>
          <w:tab w:pos="230" w:val="left" w:leader="none"/>
        </w:tabs>
        <w:spacing w:line="252" w:lineRule="exact" w:before="1" w:after="0"/>
        <w:ind w:left="229" w:right="0" w:hanging="128"/>
        <w:jc w:val="left"/>
        <w:rPr>
          <w:sz w:val="22"/>
        </w:rPr>
      </w:pPr>
      <w:r>
        <w:rPr>
          <w:sz w:val="22"/>
        </w:rPr>
        <w:t>Bị</w:t>
      </w:r>
      <w:r>
        <w:rPr>
          <w:spacing w:val="-2"/>
          <w:sz w:val="22"/>
        </w:rPr>
        <w:t> </w:t>
      </w:r>
      <w:r>
        <w:rPr>
          <w:sz w:val="22"/>
        </w:rPr>
        <w:t>cáo;</w:t>
      </w:r>
      <w:r>
        <w:rPr>
          <w:spacing w:val="-1"/>
          <w:sz w:val="22"/>
        </w:rPr>
        <w:t> </w:t>
      </w:r>
      <w:r>
        <w:rPr>
          <w:sz w:val="22"/>
        </w:rPr>
        <w:t>bị</w:t>
      </w:r>
      <w:r>
        <w:rPr>
          <w:spacing w:val="1"/>
          <w:sz w:val="22"/>
        </w:rPr>
        <w:t> </w:t>
      </w:r>
      <w:r>
        <w:rPr>
          <w:spacing w:val="-4"/>
          <w:sz w:val="22"/>
        </w:rPr>
        <w:t>hại;</w:t>
      </w:r>
    </w:p>
    <w:p>
      <w:pPr>
        <w:pStyle w:val="ListParagraph"/>
        <w:numPr>
          <w:ilvl w:val="0"/>
          <w:numId w:val="4"/>
        </w:numPr>
        <w:tabs>
          <w:tab w:pos="227" w:val="left" w:leader="none"/>
        </w:tabs>
        <w:spacing w:line="252" w:lineRule="exact" w:before="0" w:after="0"/>
        <w:ind w:left="226"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Bình </w:t>
      </w:r>
      <w:r>
        <w:rPr>
          <w:spacing w:val="-2"/>
          <w:sz w:val="22"/>
        </w:rPr>
        <w:t>Dương;</w:t>
      </w:r>
    </w:p>
    <w:p>
      <w:pPr>
        <w:pStyle w:val="ListParagraph"/>
        <w:numPr>
          <w:ilvl w:val="0"/>
          <w:numId w:val="4"/>
        </w:numPr>
        <w:tabs>
          <w:tab w:pos="227" w:val="left" w:leader="none"/>
        </w:tabs>
        <w:spacing w:line="240" w:lineRule="auto" w:before="1" w:after="0"/>
        <w:ind w:left="226" w:right="0" w:hanging="125"/>
        <w:jc w:val="left"/>
        <w:rPr>
          <w:sz w:val="22"/>
        </w:rPr>
      </w:pPr>
      <w:r>
        <w:rPr>
          <w:sz w:val="22"/>
        </w:rPr>
        <w:t>Lưu: VT,</w:t>
      </w:r>
      <w:r>
        <w:rPr>
          <w:spacing w:val="1"/>
          <w:sz w:val="22"/>
        </w:rPr>
        <w:t> </w:t>
      </w:r>
      <w:r>
        <w:rPr>
          <w:spacing w:val="-5"/>
          <w:sz w:val="22"/>
        </w:rPr>
        <w:t>HS.</w:t>
      </w:r>
    </w:p>
    <w:p>
      <w:pPr>
        <w:pStyle w:val="BodyText"/>
        <w:spacing w:before="10"/>
        <w:ind w:left="0" w:firstLine="0"/>
        <w:jc w:val="left"/>
        <w:rPr>
          <w:sz w:val="14"/>
        </w:rPr>
      </w:pPr>
    </w:p>
    <w:p>
      <w:pPr>
        <w:spacing w:before="85"/>
        <w:ind w:left="6125" w:right="0" w:firstLine="0"/>
        <w:jc w:val="left"/>
        <w:rPr>
          <w:b/>
          <w:sz w:val="32"/>
        </w:rPr>
      </w:pPr>
      <w:r>
        <w:rPr>
          <w:b/>
          <w:sz w:val="32"/>
        </w:rPr>
        <w:t>Vũ</w:t>
      </w:r>
      <w:r>
        <w:rPr>
          <w:b/>
          <w:spacing w:val="-7"/>
          <w:sz w:val="32"/>
        </w:rPr>
        <w:t> </w:t>
      </w:r>
      <w:r>
        <w:rPr>
          <w:b/>
          <w:spacing w:val="-4"/>
          <w:sz w:val="32"/>
        </w:rPr>
        <w:t>Linh</w:t>
      </w:r>
    </w:p>
    <w:sectPr>
      <w:pgSz w:w="11910" w:h="16840"/>
      <w:pgMar w:header="0" w:footer="343" w:top="1040" w:bottom="54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3.029999pt;margin-top:813.546631pt;width:13pt;height:15.3pt;mso-position-horizontal-relative:page;mso-position-vertical-relative:page;z-index:-15798272" type="#_x0000_t202" id="docshape1" filled="false" stroked="false">
          <v:textbox inset="0,0,0,0">
            <w:txbxContent>
              <w:p>
                <w:pPr>
                  <w:spacing w:before="10"/>
                  <w:ind w:left="60" w:right="0" w:firstLine="0"/>
                  <w:jc w:val="left"/>
                  <w:rPr>
                    <w:b/>
                    <w:sz w:val="24"/>
                  </w:rPr>
                </w:pPr>
                <w:r>
                  <w:rPr>
                    <w:b/>
                    <w:sz w:val="24"/>
                  </w:rPr>
                  <w:fldChar w:fldCharType="begin"/>
                </w:r>
                <w:r>
                  <w:rPr>
                    <w:b/>
                    <w:sz w:val="24"/>
                  </w:rPr>
                  <w:instrText> PAGE </w:instrText>
                </w:r>
                <w:r>
                  <w:rPr>
                    <w:b/>
                    <w:sz w:val="24"/>
                  </w:rPr>
                  <w:fldChar w:fldCharType="separate"/>
                </w:r>
                <w:r>
                  <w:rPr>
                    <w:b/>
                    <w:sz w:val="24"/>
                  </w:rPr>
                  <w:t>2</w:t>
                </w:r>
                <w:r>
                  <w:rPr>
                    <w:b/>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54" w:hanging="125"/>
      </w:pPr>
      <w:rPr>
        <w:rFonts w:hint="default"/>
        <w:lang w:val="vi" w:eastAsia="en-US" w:bidi="ar-SA"/>
      </w:rPr>
    </w:lvl>
    <w:lvl w:ilvl="2">
      <w:start w:val="0"/>
      <w:numFmt w:val="bullet"/>
      <w:lvlText w:val="•"/>
      <w:lvlJc w:val="left"/>
      <w:pPr>
        <w:ind w:left="2089" w:hanging="125"/>
      </w:pPr>
      <w:rPr>
        <w:rFonts w:hint="default"/>
        <w:lang w:val="vi" w:eastAsia="en-US" w:bidi="ar-SA"/>
      </w:rPr>
    </w:lvl>
    <w:lvl w:ilvl="3">
      <w:start w:val="0"/>
      <w:numFmt w:val="bullet"/>
      <w:lvlText w:val="•"/>
      <w:lvlJc w:val="left"/>
      <w:pPr>
        <w:ind w:left="3024" w:hanging="125"/>
      </w:pPr>
      <w:rPr>
        <w:rFonts w:hint="default"/>
        <w:lang w:val="vi" w:eastAsia="en-US" w:bidi="ar-SA"/>
      </w:rPr>
    </w:lvl>
    <w:lvl w:ilvl="4">
      <w:start w:val="0"/>
      <w:numFmt w:val="bullet"/>
      <w:lvlText w:val="•"/>
      <w:lvlJc w:val="left"/>
      <w:pPr>
        <w:ind w:left="3959" w:hanging="125"/>
      </w:pPr>
      <w:rPr>
        <w:rFonts w:hint="default"/>
        <w:lang w:val="vi" w:eastAsia="en-US" w:bidi="ar-SA"/>
      </w:rPr>
    </w:lvl>
    <w:lvl w:ilvl="5">
      <w:start w:val="0"/>
      <w:numFmt w:val="bullet"/>
      <w:lvlText w:val="•"/>
      <w:lvlJc w:val="left"/>
      <w:pPr>
        <w:ind w:left="4894" w:hanging="125"/>
      </w:pPr>
      <w:rPr>
        <w:rFonts w:hint="default"/>
        <w:lang w:val="vi" w:eastAsia="en-US" w:bidi="ar-SA"/>
      </w:rPr>
    </w:lvl>
    <w:lvl w:ilvl="6">
      <w:start w:val="0"/>
      <w:numFmt w:val="bullet"/>
      <w:lvlText w:val="•"/>
      <w:lvlJc w:val="left"/>
      <w:pPr>
        <w:ind w:left="5829" w:hanging="125"/>
      </w:pPr>
      <w:rPr>
        <w:rFonts w:hint="default"/>
        <w:lang w:val="vi" w:eastAsia="en-US" w:bidi="ar-SA"/>
      </w:rPr>
    </w:lvl>
    <w:lvl w:ilvl="7">
      <w:start w:val="0"/>
      <w:numFmt w:val="bullet"/>
      <w:lvlText w:val="•"/>
      <w:lvlJc w:val="left"/>
      <w:pPr>
        <w:ind w:left="6764" w:hanging="125"/>
      </w:pPr>
      <w:rPr>
        <w:rFonts w:hint="default"/>
        <w:lang w:val="vi" w:eastAsia="en-US" w:bidi="ar-SA"/>
      </w:rPr>
    </w:lvl>
    <w:lvl w:ilvl="8">
      <w:start w:val="0"/>
      <w:numFmt w:val="bullet"/>
      <w:lvlText w:val="•"/>
      <w:lvlJc w:val="left"/>
      <w:pPr>
        <w:ind w:left="7699" w:hanging="125"/>
      </w:pPr>
      <w:rPr>
        <w:rFonts w:hint="default"/>
        <w:lang w:val="vi" w:eastAsia="en-US" w:bidi="ar-SA"/>
      </w:rPr>
    </w:lvl>
  </w:abstractNum>
  <w:abstractNum w:abstractNumId="2">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1.%2."/>
      <w:lvlJc w:val="left"/>
      <w:pPr>
        <w:ind w:left="102" w:hanging="495"/>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0" w:hanging="495"/>
      </w:pPr>
      <w:rPr>
        <w:rFonts w:hint="default"/>
        <w:lang w:val="vi" w:eastAsia="en-US" w:bidi="ar-SA"/>
      </w:rPr>
    </w:lvl>
    <w:lvl w:ilvl="3">
      <w:start w:val="0"/>
      <w:numFmt w:val="bullet"/>
      <w:lvlText w:val="•"/>
      <w:lvlJc w:val="left"/>
      <w:pPr>
        <w:ind w:left="2981" w:hanging="495"/>
      </w:pPr>
      <w:rPr>
        <w:rFonts w:hint="default"/>
        <w:lang w:val="vi" w:eastAsia="en-US" w:bidi="ar-SA"/>
      </w:rPr>
    </w:lvl>
    <w:lvl w:ilvl="4">
      <w:start w:val="0"/>
      <w:numFmt w:val="bullet"/>
      <w:lvlText w:val="•"/>
      <w:lvlJc w:val="left"/>
      <w:pPr>
        <w:ind w:left="3922" w:hanging="495"/>
      </w:pPr>
      <w:rPr>
        <w:rFonts w:hint="default"/>
        <w:lang w:val="vi" w:eastAsia="en-US" w:bidi="ar-SA"/>
      </w:rPr>
    </w:lvl>
    <w:lvl w:ilvl="5">
      <w:start w:val="0"/>
      <w:numFmt w:val="bullet"/>
      <w:lvlText w:val="•"/>
      <w:lvlJc w:val="left"/>
      <w:pPr>
        <w:ind w:left="4863" w:hanging="495"/>
      </w:pPr>
      <w:rPr>
        <w:rFonts w:hint="default"/>
        <w:lang w:val="vi" w:eastAsia="en-US" w:bidi="ar-SA"/>
      </w:rPr>
    </w:lvl>
    <w:lvl w:ilvl="6">
      <w:start w:val="0"/>
      <w:numFmt w:val="bullet"/>
      <w:lvlText w:val="•"/>
      <w:lvlJc w:val="left"/>
      <w:pPr>
        <w:ind w:left="5804" w:hanging="495"/>
      </w:pPr>
      <w:rPr>
        <w:rFonts w:hint="default"/>
        <w:lang w:val="vi" w:eastAsia="en-US" w:bidi="ar-SA"/>
      </w:rPr>
    </w:lvl>
    <w:lvl w:ilvl="7">
      <w:start w:val="0"/>
      <w:numFmt w:val="bullet"/>
      <w:lvlText w:val="•"/>
      <w:lvlJc w:val="left"/>
      <w:pPr>
        <w:ind w:left="6745" w:hanging="495"/>
      </w:pPr>
      <w:rPr>
        <w:rFonts w:hint="default"/>
        <w:lang w:val="vi" w:eastAsia="en-US" w:bidi="ar-SA"/>
      </w:rPr>
    </w:lvl>
    <w:lvl w:ilvl="8">
      <w:start w:val="0"/>
      <w:numFmt w:val="bullet"/>
      <w:lvlText w:val="•"/>
      <w:lvlJc w:val="left"/>
      <w:pPr>
        <w:ind w:left="7686" w:hanging="495"/>
      </w:pPr>
      <w:rPr>
        <w:rFonts w:hint="default"/>
        <w:lang w:val="vi" w:eastAsia="en-US" w:bidi="ar-SA"/>
      </w:rPr>
    </w:lvl>
  </w:abstractNum>
  <w:abstractNum w:abstractNumId="1">
    <w:multiLevelType w:val="hybridMultilevel"/>
    <w:lvl w:ilvl="0">
      <w:start w:val="1"/>
      <w:numFmt w:val="decimal"/>
      <w:lvlText w:val="[%1]"/>
      <w:lvlJc w:val="left"/>
      <w:pPr>
        <w:ind w:left="102" w:hanging="43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435"/>
      </w:pPr>
      <w:rPr>
        <w:rFonts w:hint="default"/>
        <w:lang w:val="vi" w:eastAsia="en-US" w:bidi="ar-SA"/>
      </w:rPr>
    </w:lvl>
    <w:lvl w:ilvl="2">
      <w:start w:val="0"/>
      <w:numFmt w:val="bullet"/>
      <w:lvlText w:val="•"/>
      <w:lvlJc w:val="left"/>
      <w:pPr>
        <w:ind w:left="1993" w:hanging="435"/>
      </w:pPr>
      <w:rPr>
        <w:rFonts w:hint="default"/>
        <w:lang w:val="vi" w:eastAsia="en-US" w:bidi="ar-SA"/>
      </w:rPr>
    </w:lvl>
    <w:lvl w:ilvl="3">
      <w:start w:val="0"/>
      <w:numFmt w:val="bullet"/>
      <w:lvlText w:val="•"/>
      <w:lvlJc w:val="left"/>
      <w:pPr>
        <w:ind w:left="2940" w:hanging="435"/>
      </w:pPr>
      <w:rPr>
        <w:rFonts w:hint="default"/>
        <w:lang w:val="vi" w:eastAsia="en-US" w:bidi="ar-SA"/>
      </w:rPr>
    </w:lvl>
    <w:lvl w:ilvl="4">
      <w:start w:val="0"/>
      <w:numFmt w:val="bullet"/>
      <w:lvlText w:val="•"/>
      <w:lvlJc w:val="left"/>
      <w:pPr>
        <w:ind w:left="3887" w:hanging="435"/>
      </w:pPr>
      <w:rPr>
        <w:rFonts w:hint="default"/>
        <w:lang w:val="vi" w:eastAsia="en-US" w:bidi="ar-SA"/>
      </w:rPr>
    </w:lvl>
    <w:lvl w:ilvl="5">
      <w:start w:val="0"/>
      <w:numFmt w:val="bullet"/>
      <w:lvlText w:val="•"/>
      <w:lvlJc w:val="left"/>
      <w:pPr>
        <w:ind w:left="4834" w:hanging="435"/>
      </w:pPr>
      <w:rPr>
        <w:rFonts w:hint="default"/>
        <w:lang w:val="vi" w:eastAsia="en-US" w:bidi="ar-SA"/>
      </w:rPr>
    </w:lvl>
    <w:lvl w:ilvl="6">
      <w:start w:val="0"/>
      <w:numFmt w:val="bullet"/>
      <w:lvlText w:val="•"/>
      <w:lvlJc w:val="left"/>
      <w:pPr>
        <w:ind w:left="5781" w:hanging="435"/>
      </w:pPr>
      <w:rPr>
        <w:rFonts w:hint="default"/>
        <w:lang w:val="vi" w:eastAsia="en-US" w:bidi="ar-SA"/>
      </w:rPr>
    </w:lvl>
    <w:lvl w:ilvl="7">
      <w:start w:val="0"/>
      <w:numFmt w:val="bullet"/>
      <w:lvlText w:val="•"/>
      <w:lvlJc w:val="left"/>
      <w:pPr>
        <w:ind w:left="6728" w:hanging="435"/>
      </w:pPr>
      <w:rPr>
        <w:rFonts w:hint="default"/>
        <w:lang w:val="vi" w:eastAsia="en-US" w:bidi="ar-SA"/>
      </w:rPr>
    </w:lvl>
    <w:lvl w:ilvl="8">
      <w:start w:val="0"/>
      <w:numFmt w:val="bullet"/>
      <w:lvlText w:val="•"/>
      <w:lvlJc w:val="left"/>
      <w:pPr>
        <w:ind w:left="7675" w:hanging="435"/>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200"/>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040" w:hanging="200"/>
      </w:pPr>
      <w:rPr>
        <w:rFonts w:hint="default"/>
        <w:lang w:val="vi" w:eastAsia="en-US" w:bidi="ar-SA"/>
      </w:rPr>
    </w:lvl>
    <w:lvl w:ilvl="3">
      <w:start w:val="0"/>
      <w:numFmt w:val="bullet"/>
      <w:lvlText w:val="•"/>
      <w:lvlJc w:val="left"/>
      <w:pPr>
        <w:ind w:left="2981" w:hanging="200"/>
      </w:pPr>
      <w:rPr>
        <w:rFonts w:hint="default"/>
        <w:lang w:val="vi" w:eastAsia="en-US" w:bidi="ar-SA"/>
      </w:rPr>
    </w:lvl>
    <w:lvl w:ilvl="4">
      <w:start w:val="0"/>
      <w:numFmt w:val="bullet"/>
      <w:lvlText w:val="•"/>
      <w:lvlJc w:val="left"/>
      <w:pPr>
        <w:ind w:left="3922" w:hanging="200"/>
      </w:pPr>
      <w:rPr>
        <w:rFonts w:hint="default"/>
        <w:lang w:val="vi" w:eastAsia="en-US" w:bidi="ar-SA"/>
      </w:rPr>
    </w:lvl>
    <w:lvl w:ilvl="5">
      <w:start w:val="0"/>
      <w:numFmt w:val="bullet"/>
      <w:lvlText w:val="•"/>
      <w:lvlJc w:val="left"/>
      <w:pPr>
        <w:ind w:left="4863" w:hanging="200"/>
      </w:pPr>
      <w:rPr>
        <w:rFonts w:hint="default"/>
        <w:lang w:val="vi" w:eastAsia="en-US" w:bidi="ar-SA"/>
      </w:rPr>
    </w:lvl>
    <w:lvl w:ilvl="6">
      <w:start w:val="0"/>
      <w:numFmt w:val="bullet"/>
      <w:lvlText w:val="•"/>
      <w:lvlJc w:val="left"/>
      <w:pPr>
        <w:ind w:left="5804" w:hanging="200"/>
      </w:pPr>
      <w:rPr>
        <w:rFonts w:hint="default"/>
        <w:lang w:val="vi" w:eastAsia="en-US" w:bidi="ar-SA"/>
      </w:rPr>
    </w:lvl>
    <w:lvl w:ilvl="7">
      <w:start w:val="0"/>
      <w:numFmt w:val="bullet"/>
      <w:lvlText w:val="•"/>
      <w:lvlJc w:val="left"/>
      <w:pPr>
        <w:ind w:left="6745" w:hanging="200"/>
      </w:pPr>
      <w:rPr>
        <w:rFonts w:hint="default"/>
        <w:lang w:val="vi" w:eastAsia="en-US" w:bidi="ar-SA"/>
      </w:rPr>
    </w:lvl>
    <w:lvl w:ilvl="8">
      <w:start w:val="0"/>
      <w:numFmt w:val="bullet"/>
      <w:lvlText w:val="•"/>
      <w:lvlJc w:val="left"/>
      <w:pPr>
        <w:ind w:left="7686" w:hanging="20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00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hanging="12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right="52"/>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Nguyễn Sơn Hải</dc:title>
  <dcterms:created xsi:type="dcterms:W3CDTF">2023-04-24T18:28:44Z</dcterms:created>
  <dcterms:modified xsi:type="dcterms:W3CDTF">2023-04-24T18:28:44Z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2023-01-22T00:00:00Z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