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6"/>
        <w:gridCol w:w="5153"/>
      </w:tblGrid>
      <w:tr>
        <w:trPr>
          <w:trHeight w:val="1731" w:hRule="atLeast"/>
        </w:trPr>
        <w:tc>
          <w:tcPr>
            <w:tcW w:w="3216" w:type="dxa"/>
          </w:tcPr>
          <w:p>
            <w:pPr>
              <w:pStyle w:val="TableParagraph"/>
              <w:spacing w:line="237" w:lineRule="auto"/>
              <w:ind w:left="170" w:right="670" w:firstLine="52"/>
              <w:jc w:val="both"/>
              <w:rPr>
                <w:sz w:val="26"/>
              </w:rPr>
            </w:pPr>
            <w:r>
              <w:rPr>
                <w:b/>
                <w:sz w:val="24"/>
              </w:rPr>
              <w:t>TÒA ÁN NHÂN DÂN </w:t>
            </w:r>
            <w:r>
              <w:rPr>
                <w:b/>
                <w:sz w:val="26"/>
              </w:rPr>
              <w:t>THÀNH</w:t>
            </w:r>
            <w:r>
              <w:rPr>
                <w:b/>
                <w:spacing w:val="-13"/>
                <w:sz w:val="26"/>
              </w:rPr>
              <w:t> </w:t>
            </w:r>
            <w:r>
              <w:rPr>
                <w:b/>
                <w:sz w:val="26"/>
              </w:rPr>
              <w:t>PHỐ</w:t>
            </w:r>
            <w:r>
              <w:rPr>
                <w:b/>
                <w:spacing w:val="-14"/>
                <w:sz w:val="26"/>
              </w:rPr>
              <w:t> </w:t>
            </w:r>
            <w:r>
              <w:rPr>
                <w:b/>
                <w:sz w:val="26"/>
              </w:rPr>
              <w:t>DĨ</w:t>
            </w:r>
            <w:r>
              <w:rPr>
                <w:b/>
                <w:spacing w:val="-15"/>
                <w:sz w:val="26"/>
              </w:rPr>
              <w:t> </w:t>
            </w:r>
            <w:r>
              <w:rPr>
                <w:b/>
                <w:sz w:val="26"/>
              </w:rPr>
              <w:t>AN </w:t>
            </w:r>
            <w:r>
              <w:rPr>
                <w:sz w:val="26"/>
              </w:rPr>
              <w:t>TỈNH</w:t>
            </w:r>
            <w:r>
              <w:rPr>
                <w:spacing w:val="-2"/>
                <w:sz w:val="26"/>
              </w:rPr>
              <w:t> </w:t>
            </w:r>
            <w:r>
              <w:rPr>
                <w:sz w:val="26"/>
              </w:rPr>
              <w:t>BÌNH</w:t>
            </w:r>
            <w:r>
              <w:rPr>
                <w:spacing w:val="-2"/>
                <w:sz w:val="26"/>
              </w:rPr>
              <w:t> </w:t>
            </w:r>
            <w:r>
              <w:rPr>
                <w:sz w:val="26"/>
              </w:rPr>
              <w:t>DƯƠNG</w:t>
            </w:r>
          </w:p>
          <w:p>
            <w:pPr>
              <w:pStyle w:val="TableParagraph"/>
              <w:ind w:left="558" w:right="0"/>
              <w:jc w:val="left"/>
              <w:rPr>
                <w:b/>
                <w:sz w:val="16"/>
              </w:rPr>
            </w:pPr>
            <w:r>
              <w:rPr>
                <w:b/>
                <w:spacing w:val="-2"/>
                <w:sz w:val="16"/>
              </w:rPr>
              <w:t>—————————</w:t>
            </w:r>
            <w:r>
              <w:rPr>
                <w:b/>
                <w:spacing w:val="-10"/>
                <w:sz w:val="16"/>
              </w:rPr>
              <w:t>—</w:t>
            </w:r>
          </w:p>
          <w:p>
            <w:pPr>
              <w:pStyle w:val="TableParagraph"/>
              <w:spacing w:line="298" w:lineRule="exact" w:before="66"/>
              <w:ind w:right="0" w:hanging="12"/>
              <w:jc w:val="left"/>
              <w:rPr>
                <w:sz w:val="26"/>
              </w:rPr>
            </w:pPr>
            <w:r>
              <w:rPr>
                <w:sz w:val="26"/>
              </w:rPr>
              <w:t>Bản</w:t>
            </w:r>
            <w:r>
              <w:rPr>
                <w:spacing w:val="-14"/>
                <w:sz w:val="26"/>
              </w:rPr>
              <w:t> </w:t>
            </w:r>
            <w:r>
              <w:rPr>
                <w:sz w:val="26"/>
              </w:rPr>
              <w:t>án</w:t>
            </w:r>
            <w:r>
              <w:rPr>
                <w:spacing w:val="-12"/>
                <w:sz w:val="26"/>
              </w:rPr>
              <w:t> </w:t>
            </w:r>
            <w:r>
              <w:rPr>
                <w:sz w:val="26"/>
              </w:rPr>
              <w:t>số:</w:t>
            </w:r>
            <w:r>
              <w:rPr>
                <w:spacing w:val="-13"/>
                <w:sz w:val="26"/>
              </w:rPr>
              <w:t> </w:t>
            </w:r>
            <w:r>
              <w:rPr>
                <w:sz w:val="26"/>
              </w:rPr>
              <w:t>359/2022/HS-ST Ngày 30- 11-2022</w:t>
            </w:r>
          </w:p>
        </w:tc>
        <w:tc>
          <w:tcPr>
            <w:tcW w:w="5153" w:type="dxa"/>
          </w:tcPr>
          <w:p>
            <w:pPr>
              <w:pStyle w:val="TableParagraph"/>
              <w:spacing w:line="266" w:lineRule="exact"/>
              <w:ind w:left="217"/>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line="295" w:lineRule="exact" w:before="3"/>
              <w:ind w:left="214"/>
              <w:rPr>
                <w:b/>
                <w:sz w:val="26"/>
              </w:rPr>
            </w:pPr>
            <w:r>
              <w:rPr>
                <w:b/>
                <w:sz w:val="26"/>
              </w:rPr>
              <w:t>Độc</w:t>
            </w:r>
            <w:r>
              <w:rPr>
                <w:b/>
                <w:spacing w:val="-17"/>
                <w:sz w:val="26"/>
              </w:rPr>
              <w:t> </w:t>
            </w:r>
            <w:r>
              <w:rPr>
                <w:b/>
                <w:sz w:val="26"/>
              </w:rPr>
              <w:t>lập</w:t>
            </w:r>
            <w:r>
              <w:rPr>
                <w:b/>
                <w:spacing w:val="-16"/>
                <w:sz w:val="26"/>
              </w:rPr>
              <w:t> </w:t>
            </w:r>
            <w:r>
              <w:rPr>
                <w:b/>
                <w:sz w:val="26"/>
              </w:rPr>
              <w:t>-</w:t>
            </w:r>
            <w:r>
              <w:rPr>
                <w:b/>
                <w:spacing w:val="-16"/>
                <w:sz w:val="26"/>
              </w:rPr>
              <w:t> </w:t>
            </w:r>
            <w:r>
              <w:rPr>
                <w:b/>
                <w:sz w:val="26"/>
              </w:rPr>
              <w:t>Tự</w:t>
            </w:r>
            <w:r>
              <w:rPr>
                <w:b/>
                <w:spacing w:val="-16"/>
                <w:sz w:val="26"/>
              </w:rPr>
              <w:t> </w:t>
            </w:r>
            <w:r>
              <w:rPr>
                <w:b/>
                <w:sz w:val="26"/>
              </w:rPr>
              <w:t>do</w:t>
            </w:r>
            <w:r>
              <w:rPr>
                <w:b/>
                <w:spacing w:val="-16"/>
                <w:sz w:val="26"/>
              </w:rPr>
              <w:t> </w:t>
            </w:r>
            <w:r>
              <w:rPr>
                <w:b/>
                <w:sz w:val="26"/>
              </w:rPr>
              <w:t>-</w:t>
            </w:r>
            <w:r>
              <w:rPr>
                <w:b/>
                <w:spacing w:val="-16"/>
                <w:sz w:val="26"/>
              </w:rPr>
              <w:t> </w:t>
            </w:r>
            <w:r>
              <w:rPr>
                <w:b/>
                <w:sz w:val="26"/>
              </w:rPr>
              <w:t>Hạnh</w:t>
            </w:r>
            <w:r>
              <w:rPr>
                <w:b/>
                <w:spacing w:val="-16"/>
                <w:sz w:val="26"/>
              </w:rPr>
              <w:t> </w:t>
            </w:r>
            <w:r>
              <w:rPr>
                <w:b/>
                <w:spacing w:val="-4"/>
                <w:sz w:val="26"/>
              </w:rPr>
              <w:t>phúc</w:t>
            </w:r>
          </w:p>
          <w:p>
            <w:pPr>
              <w:pStyle w:val="TableParagraph"/>
              <w:spacing w:line="180" w:lineRule="exact"/>
              <w:ind w:left="211"/>
              <w:rPr>
                <w:b/>
                <w:sz w:val="16"/>
              </w:rPr>
            </w:pPr>
            <w:r>
              <w:rPr>
                <w:b/>
                <w:spacing w:val="-6"/>
                <w:sz w:val="16"/>
              </w:rPr>
              <w:t>——————————————————</w:t>
            </w:r>
            <w:r>
              <w:rPr>
                <w:b/>
                <w:spacing w:val="-10"/>
                <w:sz w:val="16"/>
              </w:rPr>
              <w:t>—</w:t>
            </w:r>
          </w:p>
        </w:tc>
      </w:tr>
    </w:tbl>
    <w:p>
      <w:pPr>
        <w:pStyle w:val="BodyText"/>
        <w:spacing w:before="6"/>
        <w:ind w:left="0" w:firstLine="0"/>
        <w:jc w:val="left"/>
        <w:rPr>
          <w:sz w:val="18"/>
        </w:rPr>
      </w:pPr>
    </w:p>
    <w:p>
      <w:pPr>
        <w:pStyle w:val="Heading1"/>
        <w:spacing w:line="322" w:lineRule="exact" w:before="89"/>
        <w:ind w:left="3781"/>
      </w:pPr>
      <w:r>
        <w:rPr/>
        <w:t>NHÂN</w:t>
      </w:r>
      <w:r>
        <w:rPr>
          <w:spacing w:val="-5"/>
        </w:rPr>
        <w:t> </w:t>
      </w:r>
      <w:r>
        <w:rPr>
          <w:spacing w:val="-4"/>
        </w:rPr>
        <w:t>DANH</w:t>
      </w:r>
    </w:p>
    <w:p>
      <w:pPr>
        <w:spacing w:line="328" w:lineRule="auto" w:before="0"/>
        <w:ind w:left="646" w:right="654" w:firstLine="614"/>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THÀNH</w:t>
      </w:r>
      <w:r>
        <w:rPr>
          <w:b/>
          <w:spacing w:val="-3"/>
          <w:sz w:val="28"/>
        </w:rPr>
        <w:t> </w:t>
      </w:r>
      <w:r>
        <w:rPr>
          <w:b/>
          <w:sz w:val="28"/>
        </w:rPr>
        <w:t>PHỐ</w:t>
      </w:r>
      <w:r>
        <w:rPr>
          <w:b/>
          <w:spacing w:val="-3"/>
          <w:sz w:val="28"/>
        </w:rPr>
        <w:t> </w:t>
      </w:r>
      <w:r>
        <w:rPr>
          <w:b/>
          <w:sz w:val="28"/>
        </w:rPr>
        <w:t>DĨ</w:t>
      </w:r>
      <w:r>
        <w:rPr>
          <w:b/>
          <w:spacing w:val="-2"/>
          <w:sz w:val="28"/>
        </w:rPr>
        <w:t> </w:t>
      </w:r>
      <w:r>
        <w:rPr>
          <w:b/>
          <w:sz w:val="28"/>
        </w:rPr>
        <w:t>AN</w:t>
      </w:r>
      <w:r>
        <w:rPr>
          <w:b/>
          <w:spacing w:val="-4"/>
          <w:sz w:val="28"/>
        </w:rPr>
        <w:t> </w:t>
      </w:r>
      <w:r>
        <w:rPr>
          <w:b/>
          <w:sz w:val="28"/>
        </w:rPr>
        <w:t>TỈNH</w:t>
      </w:r>
      <w:r>
        <w:rPr>
          <w:b/>
          <w:spacing w:val="-5"/>
          <w:sz w:val="28"/>
        </w:rPr>
        <w:t> </w:t>
      </w:r>
      <w:r>
        <w:rPr>
          <w:b/>
          <w:sz w:val="28"/>
        </w:rPr>
        <w:t>BÌNH</w:t>
      </w:r>
      <w:r>
        <w:rPr>
          <w:b/>
          <w:spacing w:val="-3"/>
          <w:sz w:val="28"/>
        </w:rPr>
        <w:t> </w:t>
      </w:r>
      <w:r>
        <w:rPr>
          <w:b/>
          <w:sz w:val="28"/>
        </w:rPr>
        <w:t>DƯƠNG</w:t>
      </w:r>
    </w:p>
    <w:p>
      <w:pPr>
        <w:pStyle w:val="BodyText"/>
        <w:spacing w:before="1"/>
        <w:ind w:left="0" w:firstLine="0"/>
        <w:jc w:val="left"/>
        <w:rPr>
          <w:b/>
          <w:sz w:val="29"/>
        </w:rPr>
      </w:pPr>
    </w:p>
    <w:p>
      <w:pPr>
        <w:spacing w:before="1"/>
        <w:ind w:left="826"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4"/>
        <w:ind w:left="826"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toạ</w:t>
      </w:r>
      <w:r>
        <w:rPr>
          <w:i/>
          <w:spacing w:val="-3"/>
          <w:sz w:val="28"/>
        </w:rPr>
        <w:t> </w:t>
      </w:r>
      <w:r>
        <w:rPr>
          <w:i/>
          <w:sz w:val="28"/>
        </w:rPr>
        <w:t>phiên</w:t>
      </w:r>
      <w:r>
        <w:rPr>
          <w:i/>
          <w:spacing w:val="-1"/>
          <w:sz w:val="28"/>
        </w:rPr>
        <w:t> </w:t>
      </w:r>
      <w:r>
        <w:rPr>
          <w:i/>
          <w:sz w:val="28"/>
        </w:rPr>
        <w:t>tòa</w:t>
      </w:r>
      <w:r>
        <w:rPr>
          <w:sz w:val="28"/>
        </w:rPr>
        <w:t>:</w:t>
      </w:r>
      <w:r>
        <w:rPr>
          <w:spacing w:val="-3"/>
          <w:sz w:val="28"/>
        </w:rPr>
        <w:t> </w:t>
      </w:r>
      <w:r>
        <w:rPr>
          <w:sz w:val="28"/>
        </w:rPr>
        <w:t>Ông</w:t>
      </w:r>
      <w:r>
        <w:rPr>
          <w:spacing w:val="-1"/>
          <w:sz w:val="28"/>
        </w:rPr>
        <w:t> </w:t>
      </w:r>
      <w:r>
        <w:rPr>
          <w:sz w:val="28"/>
        </w:rPr>
        <w:t>Vũ</w:t>
      </w:r>
      <w:r>
        <w:rPr>
          <w:spacing w:val="-1"/>
          <w:sz w:val="28"/>
        </w:rPr>
        <w:t> </w:t>
      </w:r>
      <w:r>
        <w:rPr>
          <w:spacing w:val="-4"/>
          <w:sz w:val="28"/>
        </w:rPr>
        <w:t>Linh</w:t>
      </w:r>
    </w:p>
    <w:p>
      <w:pPr>
        <w:spacing w:before="120"/>
        <w:ind w:left="826"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108" w:val="left" w:leader="none"/>
        </w:tabs>
        <w:spacing w:line="240" w:lineRule="auto" w:before="120" w:after="0"/>
        <w:ind w:left="1107" w:right="0" w:hanging="282"/>
        <w:jc w:val="left"/>
        <w:rPr>
          <w:sz w:val="28"/>
        </w:rPr>
      </w:pPr>
      <w:r>
        <w:rPr>
          <w:sz w:val="28"/>
        </w:rPr>
        <w:t>Bà</w:t>
      </w:r>
      <w:r>
        <w:rPr>
          <w:spacing w:val="-6"/>
          <w:sz w:val="28"/>
        </w:rPr>
        <w:t> </w:t>
      </w:r>
      <w:r>
        <w:rPr>
          <w:sz w:val="28"/>
        </w:rPr>
        <w:t>Nguyễn</w:t>
      </w:r>
      <w:r>
        <w:rPr>
          <w:spacing w:val="-3"/>
          <w:sz w:val="28"/>
        </w:rPr>
        <w:t> </w:t>
      </w:r>
      <w:r>
        <w:rPr>
          <w:sz w:val="28"/>
        </w:rPr>
        <w:t>Thị</w:t>
      </w:r>
      <w:r>
        <w:rPr>
          <w:spacing w:val="-3"/>
          <w:sz w:val="28"/>
        </w:rPr>
        <w:t> </w:t>
      </w:r>
      <w:r>
        <w:rPr>
          <w:sz w:val="28"/>
        </w:rPr>
        <w:t>Bửu</w:t>
      </w:r>
      <w:r>
        <w:rPr>
          <w:spacing w:val="-2"/>
          <w:sz w:val="28"/>
        </w:rPr>
        <w:t> </w:t>
      </w:r>
      <w:r>
        <w:rPr>
          <w:spacing w:val="-4"/>
          <w:sz w:val="28"/>
        </w:rPr>
        <w:t>Huệ.</w:t>
      </w:r>
    </w:p>
    <w:p>
      <w:pPr>
        <w:pStyle w:val="ListParagraph"/>
        <w:numPr>
          <w:ilvl w:val="0"/>
          <w:numId w:val="1"/>
        </w:numPr>
        <w:tabs>
          <w:tab w:pos="1108" w:val="left" w:leader="none"/>
        </w:tabs>
        <w:spacing w:line="240" w:lineRule="auto" w:before="119" w:after="0"/>
        <w:ind w:left="1107" w:right="0" w:hanging="282"/>
        <w:jc w:val="left"/>
        <w:rPr>
          <w:sz w:val="28"/>
        </w:rPr>
      </w:pPr>
      <w:r>
        <w:rPr>
          <w:sz w:val="28"/>
        </w:rPr>
        <w:t>Bà</w:t>
      </w:r>
      <w:r>
        <w:rPr>
          <w:spacing w:val="-6"/>
          <w:sz w:val="28"/>
        </w:rPr>
        <w:t> </w:t>
      </w:r>
      <w:r>
        <w:rPr>
          <w:sz w:val="28"/>
        </w:rPr>
        <w:t>Bùi</w:t>
      </w:r>
      <w:r>
        <w:rPr>
          <w:spacing w:val="-1"/>
          <w:sz w:val="28"/>
        </w:rPr>
        <w:t> </w:t>
      </w:r>
      <w:r>
        <w:rPr>
          <w:sz w:val="28"/>
        </w:rPr>
        <w:t>Thị</w:t>
      </w:r>
      <w:r>
        <w:rPr>
          <w:spacing w:val="-2"/>
          <w:sz w:val="28"/>
        </w:rPr>
        <w:t> </w:t>
      </w:r>
      <w:r>
        <w:rPr>
          <w:sz w:val="28"/>
        </w:rPr>
        <w:t>Thuý</w:t>
      </w:r>
      <w:r>
        <w:rPr>
          <w:spacing w:val="-1"/>
          <w:sz w:val="28"/>
        </w:rPr>
        <w:t> </w:t>
      </w:r>
      <w:r>
        <w:rPr>
          <w:spacing w:val="-4"/>
          <w:sz w:val="28"/>
        </w:rPr>
        <w:t>Lan.</w:t>
      </w:r>
    </w:p>
    <w:p>
      <w:pPr>
        <w:pStyle w:val="ListParagraph"/>
        <w:numPr>
          <w:ilvl w:val="1"/>
          <w:numId w:val="1"/>
        </w:numPr>
        <w:tabs>
          <w:tab w:pos="1007" w:val="left" w:leader="none"/>
        </w:tabs>
        <w:spacing w:line="240" w:lineRule="auto" w:before="120" w:after="0"/>
        <w:ind w:left="106" w:right="112" w:firstLine="719"/>
        <w:jc w:val="both"/>
        <w:rPr>
          <w:b/>
          <w:i/>
          <w:sz w:val="28"/>
        </w:rPr>
      </w:pPr>
      <w:r>
        <w:rPr>
          <w:b/>
          <w:i/>
          <w:sz w:val="28"/>
        </w:rPr>
        <w:t>Thư ký phiên tòa</w:t>
      </w:r>
      <w:r>
        <w:rPr>
          <w:sz w:val="28"/>
        </w:rPr>
        <w:t>: Bà Nguyễn Thị Ngọc Mai, Thư ký Tòa án nhân dân thành phố Dĩ An, tỉnh Bình Dương.</w:t>
      </w:r>
    </w:p>
    <w:p>
      <w:pPr>
        <w:pStyle w:val="ListParagraph"/>
        <w:numPr>
          <w:ilvl w:val="1"/>
          <w:numId w:val="1"/>
        </w:numPr>
        <w:tabs>
          <w:tab w:pos="993" w:val="left" w:leader="none"/>
        </w:tabs>
        <w:spacing w:line="242" w:lineRule="auto" w:before="119" w:after="0"/>
        <w:ind w:left="106" w:right="109" w:firstLine="719"/>
        <w:jc w:val="both"/>
        <w:rPr>
          <w:b/>
          <w:i/>
          <w:sz w:val="28"/>
        </w:rPr>
      </w:pPr>
      <w:r>
        <w:rPr>
          <w:b/>
          <w:i/>
          <w:sz w:val="28"/>
        </w:rPr>
        <w:t>Đại</w:t>
      </w:r>
      <w:r>
        <w:rPr>
          <w:b/>
          <w:i/>
          <w:spacing w:val="-2"/>
          <w:sz w:val="28"/>
        </w:rPr>
        <w:t> </w:t>
      </w:r>
      <w:r>
        <w:rPr>
          <w:b/>
          <w:i/>
          <w:sz w:val="28"/>
        </w:rPr>
        <w:t>diện</w:t>
      </w:r>
      <w:r>
        <w:rPr>
          <w:b/>
          <w:i/>
          <w:spacing w:val="-2"/>
          <w:sz w:val="28"/>
        </w:rPr>
        <w:t> </w:t>
      </w:r>
      <w:r>
        <w:rPr>
          <w:b/>
          <w:i/>
          <w:sz w:val="28"/>
        </w:rPr>
        <w:t>Viện kiểm sát</w:t>
      </w:r>
      <w:r>
        <w:rPr>
          <w:b/>
          <w:i/>
          <w:spacing w:val="-1"/>
          <w:sz w:val="28"/>
        </w:rPr>
        <w:t> </w:t>
      </w:r>
      <w:r>
        <w:rPr>
          <w:b/>
          <w:i/>
          <w:sz w:val="28"/>
        </w:rPr>
        <w:t>nhân</w:t>
      </w:r>
      <w:r>
        <w:rPr>
          <w:b/>
          <w:i/>
          <w:spacing w:val="-2"/>
          <w:sz w:val="28"/>
        </w:rPr>
        <w:t> </w:t>
      </w:r>
      <w:r>
        <w:rPr>
          <w:b/>
          <w:i/>
          <w:sz w:val="28"/>
        </w:rPr>
        <w:t>dân thành</w:t>
      </w:r>
      <w:r>
        <w:rPr>
          <w:b/>
          <w:i/>
          <w:spacing w:val="-4"/>
          <w:sz w:val="28"/>
        </w:rPr>
        <w:t> </w:t>
      </w:r>
      <w:r>
        <w:rPr>
          <w:b/>
          <w:i/>
          <w:sz w:val="28"/>
        </w:rPr>
        <w:t>phố Dĩ</w:t>
      </w:r>
      <w:r>
        <w:rPr>
          <w:b/>
          <w:i/>
          <w:spacing w:val="-1"/>
          <w:sz w:val="28"/>
        </w:rPr>
        <w:t> </w:t>
      </w:r>
      <w:r>
        <w:rPr>
          <w:b/>
          <w:i/>
          <w:sz w:val="28"/>
        </w:rPr>
        <w:t>An</w:t>
      </w:r>
      <w:r>
        <w:rPr>
          <w:b/>
          <w:i/>
          <w:spacing w:val="-1"/>
          <w:sz w:val="28"/>
        </w:rPr>
        <w:t> </w:t>
      </w:r>
      <w:r>
        <w:rPr>
          <w:b/>
          <w:i/>
          <w:sz w:val="28"/>
        </w:rPr>
        <w:t>tham gia</w:t>
      </w:r>
      <w:r>
        <w:rPr>
          <w:b/>
          <w:i/>
          <w:spacing w:val="-2"/>
          <w:sz w:val="28"/>
        </w:rPr>
        <w:t> </w:t>
      </w:r>
      <w:r>
        <w:rPr>
          <w:b/>
          <w:i/>
          <w:sz w:val="28"/>
        </w:rPr>
        <w:t>phiên</w:t>
      </w:r>
      <w:r>
        <w:rPr>
          <w:b/>
          <w:i/>
          <w:spacing w:val="-2"/>
          <w:sz w:val="28"/>
        </w:rPr>
        <w:t> </w:t>
      </w:r>
      <w:r>
        <w:rPr>
          <w:b/>
          <w:i/>
          <w:sz w:val="28"/>
        </w:rPr>
        <w:t>tòa</w:t>
      </w:r>
      <w:r>
        <w:rPr>
          <w:sz w:val="28"/>
        </w:rPr>
        <w:t>: Bà Đặng Thị Huyền, Kiểm sát viên.</w:t>
      </w:r>
    </w:p>
    <w:p>
      <w:pPr>
        <w:pStyle w:val="BodyText"/>
        <w:spacing w:before="116"/>
        <w:ind w:right="109"/>
      </w:pPr>
      <w:r>
        <w:rPr/>
        <w:t>Ngày 30</w:t>
      </w:r>
      <w:r>
        <w:rPr>
          <w:spacing w:val="80"/>
        </w:rPr>
        <w:t> </w:t>
      </w:r>
      <w:r>
        <w:rPr/>
        <w:t>tháng 11 năm 2022 tại Hội trường A, Tòa án nhân dân thành</w:t>
      </w:r>
      <w:r>
        <w:rPr>
          <w:spacing w:val="40"/>
        </w:rPr>
        <w:t> </w:t>
      </w:r>
      <w:r>
        <w:rPr/>
        <w:t>phố Dĩ An, tỉnh Bình Dương xét xử sơ thẩm công khai vụ án hình sự thụ lý số 341/2022/TLST-HS ngày 10 tháng 11 năm 2022, theo Quyết định đưa vụ án ra xét xử số 355/2022/QĐXXST-HS ngày 16 tháng 11 năm 2022 đối với bị cáo:</w:t>
      </w:r>
    </w:p>
    <w:p>
      <w:pPr>
        <w:pStyle w:val="BodyText"/>
        <w:spacing w:before="118"/>
        <w:ind w:right="107"/>
      </w:pPr>
      <w:r>
        <w:rPr/>
        <w:t>Nguyễn Văn H, sinh năm 1984 tại tỉnh Hà Nam; thường trú: Ấp P xã G, thành phố K, tỉnh Đồng Nai; nghề nghiệp: Không; trình độ học vấn: 8/12; giới tính: Nam; quốc tịch: Việt Nam; dân tộc: Kinh; tôn giáo: Thiên chúa giáo; con ông Nguyễn Văn T (đã chết) và con bà Nguyễn Thị V, sinh năm</w:t>
      </w:r>
      <w:r>
        <w:rPr>
          <w:spacing w:val="-1"/>
        </w:rPr>
        <w:t> </w:t>
      </w:r>
      <w:r>
        <w:rPr/>
        <w:t>1948; bị cáo có vợ Đặng Thúy</w:t>
      </w:r>
      <w:r>
        <w:rPr>
          <w:spacing w:val="-1"/>
        </w:rPr>
        <w:t> </w:t>
      </w:r>
      <w:r>
        <w:rPr/>
        <w:t>D, sinh năm</w:t>
      </w:r>
      <w:r>
        <w:rPr>
          <w:spacing w:val="-2"/>
        </w:rPr>
        <w:t> </w:t>
      </w:r>
      <w:r>
        <w:rPr/>
        <w:t>1988; bị cáo có 02 con, lớn sinh năm 2014, nhỏ sinh năm 2019; tiền án, tiền sự: Không; bị cáo bị bắt tạm giữ, tạm giam từ ngày 02/7/2022, có mặt.</w:t>
      </w:r>
    </w:p>
    <w:p>
      <w:pPr>
        <w:pStyle w:val="ListParagraph"/>
        <w:numPr>
          <w:ilvl w:val="1"/>
          <w:numId w:val="1"/>
        </w:numPr>
        <w:tabs>
          <w:tab w:pos="1043" w:val="left" w:leader="none"/>
        </w:tabs>
        <w:spacing w:line="240" w:lineRule="auto" w:before="121" w:after="0"/>
        <w:ind w:left="106" w:right="110" w:firstLine="719"/>
        <w:jc w:val="both"/>
        <w:rPr>
          <w:i/>
          <w:sz w:val="28"/>
        </w:rPr>
      </w:pPr>
      <w:r>
        <w:rPr>
          <w:i/>
          <w:sz w:val="28"/>
        </w:rPr>
        <w:t>Bị hại: </w:t>
      </w:r>
      <w:r>
        <w:rPr>
          <w:sz w:val="28"/>
        </w:rPr>
        <w:t>Chị Nguyễn Đỗ Phương N, sinh năm 2003; địa chỉ: Số 112 đường ĐT 743, khu phố H1, phường A, thành phố K, tỉnh Bình Dương, vắng </w:t>
      </w:r>
      <w:r>
        <w:rPr>
          <w:spacing w:val="-4"/>
          <w:sz w:val="28"/>
        </w:rPr>
        <w:t>mặt.</w:t>
      </w:r>
    </w:p>
    <w:p>
      <w:pPr>
        <w:pStyle w:val="ListParagraph"/>
        <w:numPr>
          <w:ilvl w:val="1"/>
          <w:numId w:val="1"/>
        </w:numPr>
        <w:tabs>
          <w:tab w:pos="1002" w:val="left" w:leader="none"/>
        </w:tabs>
        <w:spacing w:line="240" w:lineRule="auto" w:before="121" w:after="0"/>
        <w:ind w:left="106" w:right="109" w:firstLine="719"/>
        <w:jc w:val="both"/>
        <w:rPr>
          <w:i/>
          <w:sz w:val="28"/>
        </w:rPr>
      </w:pPr>
      <w:r>
        <w:rPr>
          <w:i/>
          <w:sz w:val="28"/>
        </w:rPr>
        <w:t>Người có quyền lợi, nghĩa vụ liên quan đến vụ án: </w:t>
      </w:r>
      <w:r>
        <w:rPr>
          <w:sz w:val="28"/>
        </w:rPr>
        <w:t>Bà Đặng Thị C, sinh năm 1949; thường trú: Số 240 đường D, phường B, thành phố Đ, Thành phố Hồ Chí Minh, vắng mặt.</w:t>
      </w:r>
    </w:p>
    <w:p>
      <w:pPr>
        <w:pStyle w:val="ListParagraph"/>
        <w:numPr>
          <w:ilvl w:val="1"/>
          <w:numId w:val="1"/>
        </w:numPr>
        <w:tabs>
          <w:tab w:pos="990" w:val="left" w:leader="none"/>
        </w:tabs>
        <w:spacing w:line="240" w:lineRule="auto" w:before="119" w:after="0"/>
        <w:ind w:left="990" w:right="0" w:hanging="164"/>
        <w:jc w:val="both"/>
        <w:rPr>
          <w:i/>
          <w:sz w:val="28"/>
        </w:rPr>
      </w:pPr>
      <w:r>
        <w:rPr>
          <w:i/>
          <w:sz w:val="28"/>
        </w:rPr>
        <w:t>Người</w:t>
      </w:r>
      <w:r>
        <w:rPr>
          <w:i/>
          <w:spacing w:val="-6"/>
          <w:sz w:val="28"/>
        </w:rPr>
        <w:t> </w:t>
      </w:r>
      <w:r>
        <w:rPr>
          <w:i/>
          <w:sz w:val="28"/>
        </w:rPr>
        <w:t>làm</w:t>
      </w:r>
      <w:r>
        <w:rPr>
          <w:i/>
          <w:spacing w:val="-3"/>
          <w:sz w:val="28"/>
        </w:rPr>
        <w:t> </w:t>
      </w:r>
      <w:r>
        <w:rPr>
          <w:i/>
          <w:sz w:val="28"/>
        </w:rPr>
        <w:t>chứng:</w:t>
      </w:r>
      <w:r>
        <w:rPr>
          <w:i/>
          <w:spacing w:val="-5"/>
          <w:sz w:val="28"/>
        </w:rPr>
        <w:t> </w:t>
      </w:r>
      <w:r>
        <w:rPr>
          <w:sz w:val="28"/>
        </w:rPr>
        <w:t>Anh</w:t>
      </w:r>
      <w:r>
        <w:rPr>
          <w:spacing w:val="-2"/>
          <w:sz w:val="28"/>
        </w:rPr>
        <w:t> </w:t>
      </w:r>
      <w:r>
        <w:rPr>
          <w:sz w:val="28"/>
        </w:rPr>
        <w:t>Đinh</w:t>
      </w:r>
      <w:r>
        <w:rPr>
          <w:spacing w:val="-1"/>
          <w:sz w:val="28"/>
        </w:rPr>
        <w:t> </w:t>
      </w:r>
      <w:r>
        <w:rPr>
          <w:sz w:val="28"/>
        </w:rPr>
        <w:t>Tuấn</w:t>
      </w:r>
      <w:r>
        <w:rPr>
          <w:spacing w:val="-2"/>
          <w:sz w:val="28"/>
        </w:rPr>
        <w:t> </w:t>
      </w:r>
      <w:r>
        <w:rPr>
          <w:sz w:val="28"/>
        </w:rPr>
        <w:t>D,</w:t>
      </w:r>
      <w:r>
        <w:rPr>
          <w:spacing w:val="-3"/>
          <w:sz w:val="28"/>
        </w:rPr>
        <w:t> </w:t>
      </w:r>
      <w:r>
        <w:rPr>
          <w:sz w:val="28"/>
        </w:rPr>
        <w:t>sinh</w:t>
      </w:r>
      <w:r>
        <w:rPr>
          <w:spacing w:val="-4"/>
          <w:sz w:val="28"/>
        </w:rPr>
        <w:t> </w:t>
      </w:r>
      <w:r>
        <w:rPr>
          <w:sz w:val="28"/>
        </w:rPr>
        <w:t>năm</w:t>
      </w:r>
      <w:r>
        <w:rPr>
          <w:spacing w:val="-8"/>
          <w:sz w:val="28"/>
        </w:rPr>
        <w:t> </w:t>
      </w:r>
      <w:r>
        <w:rPr>
          <w:sz w:val="28"/>
        </w:rPr>
        <w:t>1995,</w:t>
      </w:r>
      <w:r>
        <w:rPr>
          <w:spacing w:val="-2"/>
          <w:sz w:val="28"/>
        </w:rPr>
        <w:t> </w:t>
      </w:r>
      <w:r>
        <w:rPr>
          <w:sz w:val="28"/>
        </w:rPr>
        <w:t>vắng</w:t>
      </w:r>
      <w:r>
        <w:rPr>
          <w:spacing w:val="-2"/>
          <w:sz w:val="28"/>
        </w:rPr>
        <w:t> </w:t>
      </w:r>
      <w:r>
        <w:rPr>
          <w:spacing w:val="-4"/>
          <w:sz w:val="28"/>
        </w:rPr>
        <w:t>mặt.</w:t>
      </w:r>
    </w:p>
    <w:p>
      <w:pPr>
        <w:pStyle w:val="Heading1"/>
        <w:ind w:left="3323" w:right="3330"/>
        <w:jc w:val="center"/>
      </w:pPr>
      <w:r>
        <w:rPr/>
        <w:t>NỘI</w:t>
      </w:r>
      <w:r>
        <w:rPr>
          <w:spacing w:val="-3"/>
        </w:rPr>
        <w:t> </w:t>
      </w:r>
      <w:r>
        <w:rPr/>
        <w:t>DUNG</w:t>
      </w:r>
      <w:r>
        <w:rPr>
          <w:spacing w:val="-3"/>
        </w:rPr>
        <w:t> </w:t>
      </w:r>
      <w:r>
        <w:rPr/>
        <w:t>VỤ</w:t>
      </w:r>
      <w:r>
        <w:rPr>
          <w:spacing w:val="-4"/>
        </w:rPr>
        <w:t> </w:t>
      </w:r>
      <w:r>
        <w:rPr>
          <w:spacing w:val="-5"/>
        </w:rPr>
        <w:t>ÁN:</w:t>
      </w:r>
    </w:p>
    <w:p>
      <w:pPr>
        <w:spacing w:after="0"/>
        <w:jc w:val="center"/>
        <w:sectPr>
          <w:type w:val="continuous"/>
          <w:pgSz w:w="11910" w:h="16840"/>
          <w:pgMar w:top="1160" w:bottom="280" w:left="1600" w:right="1020"/>
        </w:sectPr>
      </w:pPr>
    </w:p>
    <w:p>
      <w:pPr>
        <w:pStyle w:val="BodyText"/>
        <w:spacing w:line="242" w:lineRule="auto" w:before="72"/>
        <w:ind w:right="112"/>
      </w:pPr>
      <w:r>
        <w:rPr/>
        <w:t>Qua các tài liệu có trong hồ sơ vụ án và diễn biến tại phiên tòa, nội dung vụ án được tóm tắt như sau:</w:t>
      </w:r>
    </w:p>
    <w:p>
      <w:pPr>
        <w:pStyle w:val="BodyText"/>
        <w:spacing w:line="264" w:lineRule="auto" w:before="116"/>
        <w:ind w:right="107"/>
      </w:pPr>
      <w:r>
        <w:rPr/>
        <w:t>Vào lúc 12 giờ 30 phút ngày 02/7/2022, Nguyễn Văn H điều khiển xe mô tô nhãn hiệu Dream màu nâu, biển số 53X3-4974 lưu thông trên đường, khi đi đến ngã ba giao nhau giữa đường ĐT743 và đường Đại lộ Độc Lập, thuộc khu phố Thống Nhất 2, phường Dĩ An, thành phố Dĩ An, tỉnh Bình Dương, H</w:t>
      </w:r>
      <w:r>
        <w:rPr>
          <w:spacing w:val="33"/>
        </w:rPr>
        <w:t> </w:t>
      </w:r>
      <w:r>
        <w:rPr/>
        <w:t>gặp chị Nguyễn Đỗ Phương N điều khiển xe mô tô nhãn hiệu Honda Vision, biển số 61D2-251.38 đi cùng chiều phía trước có đeo 01 túi xách màu đen. Lúc này chị N dừng xe tại ngã 4 do có đèn đỏ, H điều khiển xe áp sát phía bên phải chị N, dùng tay trái giật túi xách của chị N làm đứt quai sau đó tẩu thoát vế hướng Đại lộ Độc Lập. Chị N tri hô cùng người dân truy</w:t>
      </w:r>
      <w:r>
        <w:rPr>
          <w:spacing w:val="-1"/>
        </w:rPr>
        <w:t> </w:t>
      </w:r>
      <w:r>
        <w:rPr/>
        <w:t>đuổi sau đó bắt giữ H cùng tài sản H đã chiếm đoạt.</w:t>
      </w:r>
    </w:p>
    <w:p>
      <w:pPr>
        <w:pStyle w:val="BodyText"/>
        <w:spacing w:line="264" w:lineRule="auto" w:before="80"/>
        <w:ind w:right="108"/>
      </w:pPr>
      <w:r>
        <w:rPr/>
        <w:t>Vật chứng thu giữ: 01 xe mô tô nhãn hiệu Dream màu nâu, biển số 53X3- 4974; 01 túi đeo màu đen, quai bằng kim loại màu trắng đã bị đứt; 70.000 đồng.</w:t>
      </w:r>
    </w:p>
    <w:p>
      <w:pPr>
        <w:pStyle w:val="BodyText"/>
        <w:spacing w:line="264" w:lineRule="auto" w:before="79"/>
        <w:ind w:right="122"/>
      </w:pPr>
      <w:r>
        <w:rPr/>
        <w:t>Tài sản thiệt hại 70.000 đồng, túi đen màu đen, quai bằng kim loại đã cũ không định giá.</w:t>
      </w:r>
    </w:p>
    <w:p>
      <w:pPr>
        <w:pStyle w:val="BodyText"/>
        <w:ind w:right="102"/>
      </w:pPr>
      <w:r>
        <w:rPr/>
        <w:t>Vật chứng đã xử lý: Xe mô tô nhãn hiệu Dream màu nâu, biển số 53X3- 4974, chủ sở hữu bà Đặng Thị C, bà C cho H mượn sử dụng không biết H sử dụng vào việc phạm tội. Cơ quan Cảnh sát điều tra Công an thành phố Dĩ An đã trả lại xe cho bà C. Trả cho chị N 01 túi đeo màu đen, quai bằng kim loại màu trắng đã bị đứt và 70.000 đồng.</w:t>
      </w:r>
    </w:p>
    <w:p>
      <w:pPr>
        <w:pStyle w:val="BodyText"/>
        <w:spacing w:line="264" w:lineRule="auto"/>
        <w:ind w:right="111" w:firstLine="707"/>
      </w:pPr>
      <w:r>
        <w:rPr/>
        <w:t>Về trách nhiệm dân sự: Bị hại Nguyễn Đỗ Phương N đã nhận tài sản bị chiếm</w:t>
      </w:r>
      <w:r>
        <w:rPr>
          <w:spacing w:val="-1"/>
        </w:rPr>
        <w:t> </w:t>
      </w:r>
      <w:r>
        <w:rPr/>
        <w:t>đoạt và tiền bồi thường 5.000.000 đồng phải sửa xe, chị N không yêu cầu bồi thường gì khác.</w:t>
      </w:r>
    </w:p>
    <w:p>
      <w:pPr>
        <w:pStyle w:val="BodyText"/>
        <w:spacing w:line="264" w:lineRule="auto" w:before="80"/>
        <w:ind w:right="108" w:firstLine="707"/>
      </w:pPr>
      <w:r>
        <w:rPr/>
        <w:t>Tại cáo trạng số 367/CT-VKS ngày 07 tháng 11 năm 2022, Viện kiểm sát nhân</w:t>
      </w:r>
      <w:r>
        <w:rPr>
          <w:spacing w:val="-1"/>
        </w:rPr>
        <w:t> </w:t>
      </w:r>
      <w:r>
        <w:rPr/>
        <w:t>dân thành</w:t>
      </w:r>
      <w:r>
        <w:rPr>
          <w:spacing w:val="-1"/>
        </w:rPr>
        <w:t> </w:t>
      </w:r>
      <w:r>
        <w:rPr/>
        <w:t>phố</w:t>
      </w:r>
      <w:r>
        <w:rPr>
          <w:spacing w:val="-1"/>
        </w:rPr>
        <w:t> </w:t>
      </w:r>
      <w:r>
        <w:rPr/>
        <w:t>Dĩ An,</w:t>
      </w:r>
      <w:r>
        <w:rPr>
          <w:spacing w:val="-1"/>
        </w:rPr>
        <w:t> </w:t>
      </w:r>
      <w:r>
        <w:rPr/>
        <w:t>tỉnh Bình Dương truy</w:t>
      </w:r>
      <w:r>
        <w:rPr>
          <w:spacing w:val="-5"/>
        </w:rPr>
        <w:t> </w:t>
      </w:r>
      <w:r>
        <w:rPr/>
        <w:t>tố bị cáo Nguyễn Văn H về</w:t>
      </w:r>
      <w:r>
        <w:rPr>
          <w:spacing w:val="-1"/>
        </w:rPr>
        <w:t> </w:t>
      </w:r>
      <w:r>
        <w:rPr/>
        <w:t>tội “Cướp giật tài sản” theo quy định điểm d khoản 2 Điều 171 Bộ luật Hình sự</w:t>
      </w:r>
      <w:r>
        <w:rPr>
          <w:spacing w:val="80"/>
        </w:rPr>
        <w:t> </w:t>
      </w:r>
      <w:r>
        <w:rPr/>
        <w:t>năm 2015, sửa đổi bổ sung năm 2017. Tại phiên tòa, trong phần tranh luận đại diện Viện kiểm sát nhân dân thành phố Dĩ An giữ nguyên quyết định truy tố và đề nghị Hội đồng xét xử áp dụng điểm d khoản 2 Điều 171; điểm b, s khoản 1 Điều 51 Bộ luật Hình sự năm 2015, sửa đổi, bổ sung năm 2017 xử phạt bị cáo Nguyễn Văn H từ 3 năm 06 tháng đến 4 năm tù.</w:t>
      </w:r>
    </w:p>
    <w:p>
      <w:pPr>
        <w:pStyle w:val="BodyText"/>
        <w:ind w:right="110"/>
      </w:pPr>
      <w:r>
        <w:rPr/>
        <w:t>Bị cáo Nguyễn Văn H không tranh luận, bào chữa cho hành vi phạm tội. Trước khi Hội đồng xét xử nghị án, bị cáo nói lời sau cùng xin giảm nhẹ mức hình phạt thấp nhất.</w:t>
      </w:r>
    </w:p>
    <w:p>
      <w:pPr>
        <w:pStyle w:val="Heading1"/>
        <w:spacing w:before="126"/>
        <w:ind w:left="3227"/>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line="242" w:lineRule="auto" w:before="115"/>
        <w:jc w:val="left"/>
      </w:pPr>
      <w:r>
        <w:rPr/>
        <w:t>Trên</w:t>
      </w:r>
      <w:r>
        <w:rPr>
          <w:spacing w:val="22"/>
        </w:rPr>
        <w:t> </w:t>
      </w:r>
      <w:r>
        <w:rPr/>
        <w:t>cơ</w:t>
      </w:r>
      <w:r>
        <w:rPr>
          <w:spacing w:val="19"/>
        </w:rPr>
        <w:t> </w:t>
      </w:r>
      <w:r>
        <w:rPr/>
        <w:t>sở</w:t>
      </w:r>
      <w:r>
        <w:rPr>
          <w:spacing w:val="19"/>
        </w:rPr>
        <w:t> </w:t>
      </w:r>
      <w:r>
        <w:rPr/>
        <w:t>nội</w:t>
      </w:r>
      <w:r>
        <w:rPr>
          <w:spacing w:val="20"/>
        </w:rPr>
        <w:t> </w:t>
      </w:r>
      <w:r>
        <w:rPr/>
        <w:t>dung</w:t>
      </w:r>
      <w:r>
        <w:rPr>
          <w:spacing w:val="19"/>
        </w:rPr>
        <w:t> </w:t>
      </w:r>
      <w:r>
        <w:rPr/>
        <w:t>vụ</w:t>
      </w:r>
      <w:r>
        <w:rPr>
          <w:spacing w:val="19"/>
        </w:rPr>
        <w:t> </w:t>
      </w:r>
      <w:r>
        <w:rPr/>
        <w:t>án,</w:t>
      </w:r>
      <w:r>
        <w:rPr>
          <w:spacing w:val="20"/>
        </w:rPr>
        <w:t> </w:t>
      </w:r>
      <w:r>
        <w:rPr/>
        <w:t>căn</w:t>
      </w:r>
      <w:r>
        <w:rPr>
          <w:spacing w:val="20"/>
        </w:rPr>
        <w:t> </w:t>
      </w:r>
      <w:r>
        <w:rPr/>
        <w:t>cứ</w:t>
      </w:r>
      <w:r>
        <w:rPr>
          <w:spacing w:val="20"/>
        </w:rPr>
        <w:t> </w:t>
      </w:r>
      <w:r>
        <w:rPr/>
        <w:t>vào</w:t>
      </w:r>
      <w:r>
        <w:rPr>
          <w:spacing w:val="22"/>
        </w:rPr>
        <w:t> </w:t>
      </w:r>
      <w:r>
        <w:rPr/>
        <w:t>các</w:t>
      </w:r>
      <w:r>
        <w:rPr>
          <w:spacing w:val="21"/>
        </w:rPr>
        <w:t> </w:t>
      </w:r>
      <w:r>
        <w:rPr/>
        <w:t>tài</w:t>
      </w:r>
      <w:r>
        <w:rPr>
          <w:spacing w:val="22"/>
        </w:rPr>
        <w:t> </w:t>
      </w:r>
      <w:r>
        <w:rPr/>
        <w:t>liệu</w:t>
      </w:r>
      <w:r>
        <w:rPr>
          <w:spacing w:val="19"/>
        </w:rPr>
        <w:t> </w:t>
      </w:r>
      <w:r>
        <w:rPr/>
        <w:t>trong</w:t>
      </w:r>
      <w:r>
        <w:rPr>
          <w:spacing w:val="22"/>
        </w:rPr>
        <w:t> </w:t>
      </w:r>
      <w:r>
        <w:rPr/>
        <w:t>hồ</w:t>
      </w:r>
      <w:r>
        <w:rPr>
          <w:spacing w:val="19"/>
        </w:rPr>
        <w:t> </w:t>
      </w:r>
      <w:r>
        <w:rPr/>
        <w:t>sơ</w:t>
      </w:r>
      <w:r>
        <w:rPr>
          <w:spacing w:val="19"/>
        </w:rPr>
        <w:t> </w:t>
      </w:r>
      <w:r>
        <w:rPr/>
        <w:t>vụ</w:t>
      </w:r>
      <w:r>
        <w:rPr>
          <w:spacing w:val="20"/>
        </w:rPr>
        <w:t> </w:t>
      </w:r>
      <w:r>
        <w:rPr/>
        <w:t>án</w:t>
      </w:r>
      <w:r>
        <w:rPr>
          <w:spacing w:val="20"/>
        </w:rPr>
        <w:t> </w:t>
      </w:r>
      <w:r>
        <w:rPr/>
        <w:t>đã được tranh tụng tại phiên tòa, Hội đồng xét xử nhận định như sau:</w:t>
      </w:r>
    </w:p>
    <w:p>
      <w:pPr>
        <w:spacing w:after="0" w:line="242" w:lineRule="auto"/>
        <w:jc w:val="left"/>
        <w:sectPr>
          <w:footerReference w:type="default" r:id="rId5"/>
          <w:pgSz w:w="11910" w:h="16840"/>
          <w:pgMar w:footer="343" w:header="0" w:top="1040" w:bottom="540" w:left="1600" w:right="1020"/>
          <w:pgNumType w:start="2"/>
        </w:sectPr>
      </w:pPr>
    </w:p>
    <w:p>
      <w:pPr>
        <w:pStyle w:val="ListParagraph"/>
        <w:numPr>
          <w:ilvl w:val="0"/>
          <w:numId w:val="2"/>
        </w:numPr>
        <w:tabs>
          <w:tab w:pos="1233" w:val="left" w:leader="none"/>
        </w:tabs>
        <w:spacing w:line="240" w:lineRule="auto" w:before="72" w:after="0"/>
        <w:ind w:left="106" w:right="109" w:firstLine="719"/>
        <w:jc w:val="both"/>
        <w:rPr>
          <w:sz w:val="28"/>
        </w:rPr>
      </w:pPr>
      <w:r>
        <w:rPr>
          <w:sz w:val="28"/>
        </w:rPr>
        <w:t>Về tố tụng: Về hành vi, quyết định tố tụng của Cơ quan điều tra Công an thành phố Dĩ An, Điều tra viên, Viện kiểm sát nhân dân thành phố Dĩ An, Kiểm sát viên trong quá trình điều tra, truy tố đã thực hiện đúng về thẩm quyền, trình tự, thủ tục quy định của Bộ luật Tố tụng hình sự. Quá trình điều tra và tại phiên tòa bị cáo, người tham gia tố tụng không có ý kiến hay khiếu nại gì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238" w:val="left" w:leader="none"/>
        </w:tabs>
        <w:spacing w:line="240" w:lineRule="auto" w:before="122" w:after="0"/>
        <w:ind w:left="106" w:right="113" w:firstLine="719"/>
        <w:jc w:val="both"/>
        <w:rPr>
          <w:sz w:val="28"/>
        </w:rPr>
      </w:pPr>
      <w:r>
        <w:rPr>
          <w:sz w:val="28"/>
        </w:rPr>
        <w:t>Căn cứ xác định hành vi phạm tội của bị cáo: Vào lúc 12 giờ 30 phút ngày 02/7/2022, bị cáo Nguyễn Văn H điều khiển xe máy nhãn hiệu Dream,</w:t>
      </w:r>
      <w:r>
        <w:rPr>
          <w:spacing w:val="40"/>
          <w:sz w:val="28"/>
        </w:rPr>
        <w:t> </w:t>
      </w:r>
      <w:r>
        <w:rPr>
          <w:sz w:val="28"/>
        </w:rPr>
        <w:t>màu nâu,</w:t>
      </w:r>
      <w:r>
        <w:rPr>
          <w:spacing w:val="-1"/>
          <w:sz w:val="28"/>
        </w:rPr>
        <w:t> </w:t>
      </w:r>
      <w:r>
        <w:rPr>
          <w:sz w:val="28"/>
        </w:rPr>
        <w:t>biển số</w:t>
      </w:r>
      <w:r>
        <w:rPr>
          <w:spacing w:val="-1"/>
          <w:sz w:val="28"/>
        </w:rPr>
        <w:t> </w:t>
      </w:r>
      <w:r>
        <w:rPr>
          <w:sz w:val="28"/>
        </w:rPr>
        <w:t>53X3 - 4974</w:t>
      </w:r>
      <w:r>
        <w:rPr>
          <w:spacing w:val="-1"/>
          <w:sz w:val="28"/>
        </w:rPr>
        <w:t> </w:t>
      </w:r>
      <w:r>
        <w:rPr>
          <w:sz w:val="28"/>
        </w:rPr>
        <w:t>tiếp</w:t>
      </w:r>
      <w:r>
        <w:rPr>
          <w:spacing w:val="-2"/>
          <w:sz w:val="28"/>
        </w:rPr>
        <w:t> </w:t>
      </w:r>
      <w:r>
        <w:rPr>
          <w:sz w:val="28"/>
        </w:rPr>
        <w:t>cận và</w:t>
      </w:r>
      <w:r>
        <w:rPr>
          <w:spacing w:val="-3"/>
          <w:sz w:val="28"/>
        </w:rPr>
        <w:t> </w:t>
      </w:r>
      <w:r>
        <w:rPr>
          <w:sz w:val="28"/>
        </w:rPr>
        <w:t>giật</w:t>
      </w:r>
      <w:r>
        <w:rPr>
          <w:spacing w:val="-1"/>
          <w:sz w:val="28"/>
        </w:rPr>
        <w:t> </w:t>
      </w:r>
      <w:r>
        <w:rPr>
          <w:sz w:val="28"/>
        </w:rPr>
        <w:t>01 túi</w:t>
      </w:r>
      <w:r>
        <w:rPr>
          <w:spacing w:val="-2"/>
          <w:sz w:val="28"/>
        </w:rPr>
        <w:t> </w:t>
      </w:r>
      <w:r>
        <w:rPr>
          <w:sz w:val="28"/>
        </w:rPr>
        <w:t>xách màu</w:t>
      </w:r>
      <w:r>
        <w:rPr>
          <w:spacing w:val="-1"/>
          <w:sz w:val="28"/>
        </w:rPr>
        <w:t> </w:t>
      </w:r>
      <w:r>
        <w:rPr>
          <w:sz w:val="28"/>
        </w:rPr>
        <w:t>đen,</w:t>
      </w:r>
      <w:r>
        <w:rPr>
          <w:spacing w:val="-1"/>
          <w:sz w:val="28"/>
        </w:rPr>
        <w:t> </w:t>
      </w:r>
      <w:r>
        <w:rPr>
          <w:sz w:val="28"/>
        </w:rPr>
        <w:t>bên</w:t>
      </w:r>
      <w:r>
        <w:rPr>
          <w:spacing w:val="-1"/>
          <w:sz w:val="28"/>
        </w:rPr>
        <w:t> </w:t>
      </w:r>
      <w:r>
        <w:rPr>
          <w:sz w:val="28"/>
        </w:rPr>
        <w:t>trong có</w:t>
      </w:r>
    </w:p>
    <w:p>
      <w:pPr>
        <w:pStyle w:val="BodyText"/>
        <w:spacing w:before="0"/>
        <w:ind w:right="106" w:firstLine="0"/>
      </w:pPr>
      <w:r>
        <w:rPr/>
        <w:t>70.000</w:t>
      </w:r>
      <w:r>
        <w:rPr>
          <w:spacing w:val="80"/>
        </w:rPr>
        <w:t> </w:t>
      </w:r>
      <w:r>
        <w:rPr/>
        <w:t>đồng</w:t>
      </w:r>
      <w:r>
        <w:rPr>
          <w:spacing w:val="80"/>
        </w:rPr>
        <w:t> </w:t>
      </w:r>
      <w:r>
        <w:rPr/>
        <w:t>của</w:t>
      </w:r>
      <w:r>
        <w:rPr>
          <w:spacing w:val="80"/>
        </w:rPr>
        <w:t> </w:t>
      </w:r>
      <w:r>
        <w:rPr/>
        <w:t>bị</w:t>
      </w:r>
      <w:r>
        <w:rPr>
          <w:spacing w:val="80"/>
        </w:rPr>
        <w:t> </w:t>
      </w:r>
      <w:r>
        <w:rPr/>
        <w:t>hại</w:t>
      </w:r>
      <w:r>
        <w:rPr>
          <w:spacing w:val="80"/>
        </w:rPr>
        <w:t> </w:t>
      </w:r>
      <w:r>
        <w:rPr/>
        <w:t>chị</w:t>
      </w:r>
      <w:r>
        <w:rPr>
          <w:spacing w:val="80"/>
        </w:rPr>
        <w:t> </w:t>
      </w:r>
      <w:r>
        <w:rPr/>
        <w:t>Nguyễn</w:t>
      </w:r>
      <w:r>
        <w:rPr>
          <w:spacing w:val="80"/>
        </w:rPr>
        <w:t> </w:t>
      </w:r>
      <w:r>
        <w:rPr/>
        <w:t>Đỗ</w:t>
      </w:r>
      <w:r>
        <w:rPr>
          <w:spacing w:val="80"/>
        </w:rPr>
        <w:t> </w:t>
      </w:r>
      <w:r>
        <w:rPr/>
        <w:t>Phương</w:t>
      </w:r>
      <w:r>
        <w:rPr>
          <w:spacing w:val="80"/>
        </w:rPr>
        <w:t> </w:t>
      </w:r>
      <w:r>
        <w:rPr/>
        <w:t>N</w:t>
      </w:r>
      <w:r>
        <w:rPr>
          <w:spacing w:val="80"/>
        </w:rPr>
        <w:t> </w:t>
      </w:r>
      <w:r>
        <w:rPr/>
        <w:t>đang</w:t>
      </w:r>
      <w:r>
        <w:rPr>
          <w:spacing w:val="80"/>
        </w:rPr>
        <w:t> </w:t>
      </w:r>
      <w:r>
        <w:rPr/>
        <w:t>điều</w:t>
      </w:r>
      <w:r>
        <w:rPr>
          <w:spacing w:val="80"/>
        </w:rPr>
        <w:t> </w:t>
      </w:r>
      <w:r>
        <w:rPr/>
        <w:t>khiển</w:t>
      </w:r>
      <w:r>
        <w:rPr>
          <w:spacing w:val="80"/>
        </w:rPr>
        <w:t> </w:t>
      </w:r>
      <w:r>
        <w:rPr/>
        <w:t>xe mô tô nhãn hiệu Honda Vision, biển số 61D2-251.38. Hành vi trên của bị cáo H là hành vi của tội “Cướp giật tài sản” được quy định tại điểm d khoản 2 Điều</w:t>
      </w:r>
      <w:r>
        <w:rPr>
          <w:spacing w:val="40"/>
        </w:rPr>
        <w:t> </w:t>
      </w:r>
      <w:r>
        <w:rPr/>
        <w:t>171 Bộ luật Hình sự. Bản Cáo trạng số 367/CT-VKS ngày 07 tháng 11 năm</w:t>
      </w:r>
      <w:r>
        <w:rPr>
          <w:spacing w:val="40"/>
        </w:rPr>
        <w:t> </w:t>
      </w:r>
      <w:r>
        <w:rPr/>
        <w:t>2022 của Viện kiểm</w:t>
      </w:r>
      <w:r>
        <w:rPr>
          <w:spacing w:val="-1"/>
        </w:rPr>
        <w:t> </w:t>
      </w:r>
      <w:r>
        <w:rPr/>
        <w:t>sát nhân dân thành phố Dĩ An, tỉnh Bình Dương và luận tội của Kiểm sát đối với bị cáo là có căn cứ pháp luật.</w:t>
      </w:r>
    </w:p>
    <w:p>
      <w:pPr>
        <w:pStyle w:val="ListParagraph"/>
        <w:numPr>
          <w:ilvl w:val="0"/>
          <w:numId w:val="2"/>
        </w:numPr>
        <w:tabs>
          <w:tab w:pos="1247" w:val="left" w:leader="none"/>
        </w:tabs>
        <w:spacing w:line="240" w:lineRule="auto" w:before="120" w:after="0"/>
        <w:ind w:left="106" w:right="112" w:firstLine="719"/>
        <w:jc w:val="both"/>
        <w:rPr>
          <w:sz w:val="28"/>
        </w:rPr>
      </w:pPr>
      <w:r>
        <w:rPr>
          <w:sz w:val="28"/>
        </w:rPr>
        <w:t>Tình tiết tăng nặng trách nhiệm hình sự: Bị cáo H không có tình tiết tăng nặng trách nhiệm hình sự.</w:t>
      </w:r>
    </w:p>
    <w:p>
      <w:pPr>
        <w:pStyle w:val="ListParagraph"/>
        <w:numPr>
          <w:ilvl w:val="0"/>
          <w:numId w:val="2"/>
        </w:numPr>
        <w:tabs>
          <w:tab w:pos="1257" w:val="left" w:leader="none"/>
        </w:tabs>
        <w:spacing w:line="240" w:lineRule="auto" w:before="119" w:after="0"/>
        <w:ind w:left="106" w:right="106" w:firstLine="719"/>
        <w:jc w:val="both"/>
        <w:rPr>
          <w:sz w:val="28"/>
        </w:rPr>
      </w:pPr>
      <w:r>
        <w:rPr>
          <w:sz w:val="28"/>
        </w:rPr>
        <w:t>Tình tiết giảm nhẹ trách nhiệm hình sự: Tại cơ quan điều tra và tại phiên toà bị cáo thành khẩn khai báo, ăn năn hối cải; bị cáo đã tác động gia đình bồi thường cho bị hại, phạm tội gây thiệt hại không lớn. Tình tiết trên được quy định tại điểm điểm b, s, h khoản 1 Điều 51 Bộ luật Hình sự.</w:t>
      </w:r>
    </w:p>
    <w:p>
      <w:pPr>
        <w:pStyle w:val="ListParagraph"/>
        <w:numPr>
          <w:ilvl w:val="0"/>
          <w:numId w:val="2"/>
        </w:numPr>
        <w:tabs>
          <w:tab w:pos="1224" w:val="left" w:leader="none"/>
        </w:tabs>
        <w:spacing w:line="240" w:lineRule="auto" w:before="121" w:after="0"/>
        <w:ind w:left="1223" w:right="0" w:hanging="398"/>
        <w:jc w:val="both"/>
        <w:rPr>
          <w:sz w:val="28"/>
        </w:rPr>
      </w:pPr>
      <w:r>
        <w:rPr>
          <w:sz w:val="28"/>
        </w:rPr>
        <w:t>Về</w:t>
      </w:r>
      <w:r>
        <w:rPr>
          <w:spacing w:val="-3"/>
          <w:sz w:val="28"/>
        </w:rPr>
        <w:t> </w:t>
      </w:r>
      <w:r>
        <w:rPr>
          <w:sz w:val="28"/>
        </w:rPr>
        <w:t>nhân</w:t>
      </w:r>
      <w:r>
        <w:rPr>
          <w:spacing w:val="-3"/>
          <w:sz w:val="28"/>
        </w:rPr>
        <w:t> </w:t>
      </w:r>
      <w:r>
        <w:rPr>
          <w:sz w:val="28"/>
        </w:rPr>
        <w:t>thân:</w:t>
      </w:r>
      <w:r>
        <w:rPr>
          <w:spacing w:val="-1"/>
          <w:sz w:val="28"/>
        </w:rPr>
        <w:t> </w:t>
      </w:r>
      <w:r>
        <w:rPr>
          <w:sz w:val="28"/>
        </w:rPr>
        <w:t>Bị</w:t>
      </w:r>
      <w:r>
        <w:rPr>
          <w:spacing w:val="-4"/>
          <w:sz w:val="28"/>
        </w:rPr>
        <w:t> </w:t>
      </w:r>
      <w:r>
        <w:rPr>
          <w:sz w:val="28"/>
        </w:rPr>
        <w:t>cáo</w:t>
      </w:r>
      <w:r>
        <w:rPr>
          <w:spacing w:val="-5"/>
          <w:sz w:val="28"/>
        </w:rPr>
        <w:t> </w:t>
      </w:r>
      <w:r>
        <w:rPr>
          <w:sz w:val="28"/>
        </w:rPr>
        <w:t>không</w:t>
      </w:r>
      <w:r>
        <w:rPr>
          <w:spacing w:val="-2"/>
          <w:sz w:val="28"/>
        </w:rPr>
        <w:t> </w:t>
      </w:r>
      <w:r>
        <w:rPr>
          <w:sz w:val="28"/>
        </w:rPr>
        <w:t>có</w:t>
      </w:r>
      <w:r>
        <w:rPr>
          <w:spacing w:val="-2"/>
          <w:sz w:val="28"/>
        </w:rPr>
        <w:t> </w:t>
      </w:r>
      <w:r>
        <w:rPr>
          <w:sz w:val="28"/>
        </w:rPr>
        <w:t>tiền</w:t>
      </w:r>
      <w:r>
        <w:rPr>
          <w:spacing w:val="-3"/>
          <w:sz w:val="28"/>
        </w:rPr>
        <w:t> </w:t>
      </w:r>
      <w:r>
        <w:rPr>
          <w:sz w:val="28"/>
        </w:rPr>
        <w:t>án,</w:t>
      </w:r>
      <w:r>
        <w:rPr>
          <w:spacing w:val="-3"/>
          <w:sz w:val="28"/>
        </w:rPr>
        <w:t> </w:t>
      </w:r>
      <w:r>
        <w:rPr>
          <w:sz w:val="28"/>
        </w:rPr>
        <w:t>tiền</w:t>
      </w:r>
      <w:r>
        <w:rPr>
          <w:spacing w:val="-2"/>
          <w:sz w:val="28"/>
        </w:rPr>
        <w:t> </w:t>
      </w:r>
      <w:r>
        <w:rPr>
          <w:spacing w:val="-5"/>
          <w:sz w:val="28"/>
        </w:rPr>
        <w:t>sự.</w:t>
      </w:r>
    </w:p>
    <w:p>
      <w:pPr>
        <w:pStyle w:val="ListParagraph"/>
        <w:numPr>
          <w:ilvl w:val="0"/>
          <w:numId w:val="2"/>
        </w:numPr>
        <w:tabs>
          <w:tab w:pos="1274" w:val="left" w:leader="none"/>
        </w:tabs>
        <w:spacing w:line="240" w:lineRule="auto" w:before="120" w:after="0"/>
        <w:ind w:left="106" w:right="110" w:firstLine="719"/>
        <w:jc w:val="both"/>
        <w:rPr>
          <w:sz w:val="28"/>
        </w:rPr>
      </w:pPr>
      <w:r>
        <w:rPr>
          <w:sz w:val="28"/>
        </w:rPr>
        <w:t>Về tính chất, mức độ hành vi phạm tội: Bị cáo H phạm tội thuộc trường hợp rất nghiêm trọng do có khung hình phạt đến 10 năm tù. bị cáo là người có năng lực trách nhiệm hình sự, thực hiện phạm tội một cách cố ý. Hành vi phạm tội của bị cáo ngoài việc xâm phạm trực tiếp đến sức khỏe, tài sản hợp pháp của bị hại Nguyễn Đỗ Phương N được pháp luật bảo vệ, mà còn gây mất trật tự</w:t>
      </w:r>
      <w:r>
        <w:rPr>
          <w:spacing w:val="-1"/>
          <w:sz w:val="28"/>
        </w:rPr>
        <w:t> </w:t>
      </w:r>
      <w:r>
        <w:rPr>
          <w:sz w:val="28"/>
        </w:rPr>
        <w:t>trị an và an toàn cho xã</w:t>
      </w:r>
      <w:r>
        <w:rPr>
          <w:spacing w:val="-1"/>
          <w:sz w:val="28"/>
        </w:rPr>
        <w:t> </w:t>
      </w:r>
      <w:r>
        <w:rPr>
          <w:sz w:val="28"/>
        </w:rPr>
        <w:t>hội tại địa phương. Do vậy, cần xử</w:t>
      </w:r>
      <w:r>
        <w:rPr>
          <w:spacing w:val="-1"/>
          <w:sz w:val="28"/>
        </w:rPr>
        <w:t> </w:t>
      </w:r>
      <w:r>
        <w:rPr>
          <w:sz w:val="28"/>
        </w:rPr>
        <w:t>phạt tù có thời hạn đối với bị cáo để bị cáo tự cải tạo sau này không vi phạm nữa, cũng như</w:t>
      </w:r>
      <w:r>
        <w:rPr>
          <w:spacing w:val="40"/>
          <w:sz w:val="28"/>
        </w:rPr>
        <w:t> </w:t>
      </w:r>
      <w:r>
        <w:rPr>
          <w:sz w:val="28"/>
        </w:rPr>
        <w:t>việc răn đe phòng ngừa tội phạm chung.</w:t>
      </w:r>
    </w:p>
    <w:p>
      <w:pPr>
        <w:pStyle w:val="ListParagraph"/>
        <w:numPr>
          <w:ilvl w:val="0"/>
          <w:numId w:val="2"/>
        </w:numPr>
        <w:tabs>
          <w:tab w:pos="1242" w:val="left" w:leader="none"/>
        </w:tabs>
        <w:spacing w:line="240" w:lineRule="auto" w:before="120" w:after="0"/>
        <w:ind w:left="106" w:right="110" w:firstLine="719"/>
        <w:jc w:val="both"/>
        <w:rPr>
          <w:sz w:val="28"/>
        </w:rPr>
      </w:pPr>
      <w:r>
        <w:rPr>
          <w:sz w:val="28"/>
        </w:rPr>
        <w:t>Về trách nhiệm dân sự: Bị hại Nguyễn Đỗ Phương N đã nhận tài sản</w:t>
      </w:r>
      <w:r>
        <w:rPr>
          <w:spacing w:val="40"/>
          <w:sz w:val="28"/>
        </w:rPr>
        <w:t> </w:t>
      </w:r>
      <w:r>
        <w:rPr>
          <w:sz w:val="28"/>
        </w:rPr>
        <w:t>bị chiếm đoạt gồm 70.000 đồng, riêng túi xách đã cũ không có giá trị, tiền bồi thường 5.000.000 đồng. Chị N không có yêu cầu bồi thường gì khác. Hội đồng xét xử không xét.</w:t>
      </w:r>
    </w:p>
    <w:p>
      <w:pPr>
        <w:pStyle w:val="ListParagraph"/>
        <w:numPr>
          <w:ilvl w:val="0"/>
          <w:numId w:val="2"/>
        </w:numPr>
        <w:tabs>
          <w:tab w:pos="1242" w:val="left" w:leader="none"/>
        </w:tabs>
        <w:spacing w:line="240" w:lineRule="auto" w:before="121" w:after="0"/>
        <w:ind w:left="106" w:right="110" w:firstLine="719"/>
        <w:jc w:val="both"/>
        <w:rPr>
          <w:sz w:val="28"/>
        </w:rPr>
      </w:pPr>
      <w:r>
        <w:rPr>
          <w:sz w:val="28"/>
        </w:rPr>
        <w:t>Đối với quan điểm của đại diện Viện kiểm sát thành phố Dĩ An, tỉnh Bình Dương đưa ra tình tiết giảm nhẹ trách nhiệm hình sự, nhân thân, mức hình phạt đối với bị cáo H phù hợp với quan điểm của Hội đồng xét xử do vậy được chấp nhận.</w:t>
      </w:r>
    </w:p>
    <w:p>
      <w:pPr>
        <w:pStyle w:val="ListParagraph"/>
        <w:numPr>
          <w:ilvl w:val="0"/>
          <w:numId w:val="2"/>
        </w:numPr>
        <w:tabs>
          <w:tab w:pos="1252" w:val="left" w:leader="none"/>
        </w:tabs>
        <w:spacing w:line="240" w:lineRule="auto" w:before="121" w:after="0"/>
        <w:ind w:left="1251" w:right="0" w:hanging="426"/>
        <w:jc w:val="both"/>
        <w:rPr>
          <w:sz w:val="28"/>
        </w:rPr>
      </w:pPr>
      <w:r>
        <w:rPr>
          <w:sz w:val="28"/>
        </w:rPr>
        <w:t>Án</w:t>
      </w:r>
      <w:r>
        <w:rPr>
          <w:spacing w:val="25"/>
          <w:sz w:val="28"/>
        </w:rPr>
        <w:t> </w:t>
      </w:r>
      <w:r>
        <w:rPr>
          <w:sz w:val="28"/>
        </w:rPr>
        <w:t>phí</w:t>
      </w:r>
      <w:r>
        <w:rPr>
          <w:spacing w:val="26"/>
          <w:sz w:val="28"/>
        </w:rPr>
        <w:t> </w:t>
      </w:r>
      <w:r>
        <w:rPr>
          <w:sz w:val="28"/>
        </w:rPr>
        <w:t>hình</w:t>
      </w:r>
      <w:r>
        <w:rPr>
          <w:spacing w:val="26"/>
          <w:sz w:val="28"/>
        </w:rPr>
        <w:t> </w:t>
      </w:r>
      <w:r>
        <w:rPr>
          <w:sz w:val="28"/>
        </w:rPr>
        <w:t>sự</w:t>
      </w:r>
      <w:r>
        <w:rPr>
          <w:spacing w:val="25"/>
          <w:sz w:val="28"/>
        </w:rPr>
        <w:t> </w:t>
      </w:r>
      <w:r>
        <w:rPr>
          <w:sz w:val="28"/>
        </w:rPr>
        <w:t>sơ</w:t>
      </w:r>
      <w:r>
        <w:rPr>
          <w:spacing w:val="26"/>
          <w:sz w:val="28"/>
        </w:rPr>
        <w:t> </w:t>
      </w:r>
      <w:r>
        <w:rPr>
          <w:sz w:val="28"/>
        </w:rPr>
        <w:t>thẩm:</w:t>
      </w:r>
      <w:r>
        <w:rPr>
          <w:spacing w:val="28"/>
          <w:sz w:val="28"/>
        </w:rPr>
        <w:t> </w:t>
      </w:r>
      <w:r>
        <w:rPr>
          <w:sz w:val="28"/>
        </w:rPr>
        <w:t>Bị</w:t>
      </w:r>
      <w:r>
        <w:rPr>
          <w:spacing w:val="27"/>
          <w:sz w:val="28"/>
        </w:rPr>
        <w:t> </w:t>
      </w:r>
      <w:r>
        <w:rPr>
          <w:sz w:val="28"/>
        </w:rPr>
        <w:t>cáo</w:t>
      </w:r>
      <w:r>
        <w:rPr>
          <w:spacing w:val="26"/>
          <w:sz w:val="28"/>
        </w:rPr>
        <w:t> </w:t>
      </w:r>
      <w:r>
        <w:rPr>
          <w:sz w:val="28"/>
        </w:rPr>
        <w:t>H</w:t>
      </w:r>
      <w:r>
        <w:rPr>
          <w:spacing w:val="25"/>
          <w:sz w:val="28"/>
        </w:rPr>
        <w:t> </w:t>
      </w:r>
      <w:r>
        <w:rPr>
          <w:sz w:val="28"/>
        </w:rPr>
        <w:t>phải</w:t>
      </w:r>
      <w:r>
        <w:rPr>
          <w:spacing w:val="26"/>
          <w:sz w:val="28"/>
        </w:rPr>
        <w:t> </w:t>
      </w:r>
      <w:r>
        <w:rPr>
          <w:sz w:val="28"/>
        </w:rPr>
        <w:t>nộp</w:t>
      </w:r>
      <w:r>
        <w:rPr>
          <w:spacing w:val="25"/>
          <w:sz w:val="28"/>
        </w:rPr>
        <w:t> </w:t>
      </w:r>
      <w:r>
        <w:rPr>
          <w:sz w:val="28"/>
        </w:rPr>
        <w:t>theo</w:t>
      </w:r>
      <w:r>
        <w:rPr>
          <w:spacing w:val="26"/>
          <w:sz w:val="28"/>
        </w:rPr>
        <w:t> </w:t>
      </w:r>
      <w:r>
        <w:rPr>
          <w:sz w:val="28"/>
        </w:rPr>
        <w:t>quy</w:t>
      </w:r>
      <w:r>
        <w:rPr>
          <w:spacing w:val="22"/>
          <w:sz w:val="28"/>
        </w:rPr>
        <w:t> </w:t>
      </w:r>
      <w:r>
        <w:rPr>
          <w:sz w:val="28"/>
        </w:rPr>
        <w:t>định</w:t>
      </w:r>
      <w:r>
        <w:rPr>
          <w:spacing w:val="24"/>
          <w:sz w:val="28"/>
        </w:rPr>
        <w:t> </w:t>
      </w:r>
      <w:r>
        <w:rPr>
          <w:sz w:val="28"/>
        </w:rPr>
        <w:t>của</w:t>
      </w:r>
      <w:r>
        <w:rPr>
          <w:spacing w:val="23"/>
          <w:sz w:val="28"/>
        </w:rPr>
        <w:t> </w:t>
      </w:r>
      <w:r>
        <w:rPr>
          <w:spacing w:val="-4"/>
          <w:sz w:val="28"/>
        </w:rPr>
        <w:t>pháp</w:t>
      </w:r>
    </w:p>
    <w:p>
      <w:pPr>
        <w:pStyle w:val="BodyText"/>
        <w:spacing w:before="0"/>
        <w:ind w:firstLine="0"/>
        <w:jc w:val="left"/>
      </w:pPr>
      <w:r>
        <w:rPr>
          <w:spacing w:val="-4"/>
        </w:rPr>
        <w:t>luật.</w:t>
      </w:r>
    </w:p>
    <w:p>
      <w:pPr>
        <w:spacing w:after="0"/>
        <w:jc w:val="left"/>
        <w:sectPr>
          <w:pgSz w:w="11910" w:h="16840"/>
          <w:pgMar w:header="0" w:footer="343" w:top="1040" w:bottom="540" w:left="1600" w:right="1020"/>
        </w:sectPr>
      </w:pPr>
    </w:p>
    <w:p>
      <w:pPr>
        <w:spacing w:before="72"/>
        <w:ind w:left="826"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ind w:left="3401" w:right="2688"/>
        <w:jc w:val="center"/>
      </w:pPr>
      <w:r>
        <w:rPr/>
        <w:t>QUYẾT</w:t>
      </w:r>
      <w:r>
        <w:rPr>
          <w:spacing w:val="-4"/>
        </w:rPr>
        <w:t> </w:t>
      </w:r>
      <w:r>
        <w:rPr>
          <w:spacing w:val="-2"/>
        </w:rPr>
        <w:t>ĐỊNH:</w:t>
      </w:r>
    </w:p>
    <w:p>
      <w:pPr>
        <w:pStyle w:val="ListParagraph"/>
        <w:numPr>
          <w:ilvl w:val="0"/>
          <w:numId w:val="3"/>
        </w:numPr>
        <w:tabs>
          <w:tab w:pos="1017" w:val="left" w:leader="none"/>
        </w:tabs>
        <w:spacing w:line="240" w:lineRule="auto" w:before="115" w:after="0"/>
        <w:ind w:left="1016" w:right="0" w:hanging="282"/>
        <w:jc w:val="both"/>
        <w:rPr>
          <w:sz w:val="28"/>
        </w:rPr>
      </w:pPr>
      <w:r>
        <w:rPr>
          <w:sz w:val="28"/>
        </w:rPr>
        <w:t>Tuyên</w:t>
      </w:r>
      <w:r>
        <w:rPr>
          <w:spacing w:val="-2"/>
          <w:sz w:val="28"/>
        </w:rPr>
        <w:t> </w:t>
      </w:r>
      <w:r>
        <w:rPr>
          <w:sz w:val="28"/>
        </w:rPr>
        <w:t>bố</w:t>
      </w:r>
      <w:r>
        <w:rPr>
          <w:spacing w:val="-2"/>
          <w:sz w:val="28"/>
        </w:rPr>
        <w:t> </w:t>
      </w:r>
      <w:r>
        <w:rPr>
          <w:sz w:val="28"/>
        </w:rPr>
        <w:t>bị</w:t>
      </w:r>
      <w:r>
        <w:rPr>
          <w:spacing w:val="-4"/>
          <w:sz w:val="28"/>
        </w:rPr>
        <w:t> </w:t>
      </w:r>
      <w:r>
        <w:rPr>
          <w:sz w:val="28"/>
        </w:rPr>
        <w:t>cáo</w:t>
      </w:r>
      <w:r>
        <w:rPr>
          <w:spacing w:val="-1"/>
          <w:sz w:val="28"/>
        </w:rPr>
        <w:t> </w:t>
      </w:r>
      <w:r>
        <w:rPr>
          <w:sz w:val="28"/>
        </w:rPr>
        <w:t>Nguyễn</w:t>
      </w:r>
      <w:r>
        <w:rPr>
          <w:spacing w:val="-1"/>
          <w:sz w:val="28"/>
        </w:rPr>
        <w:t> </w:t>
      </w:r>
      <w:r>
        <w:rPr>
          <w:sz w:val="28"/>
        </w:rPr>
        <w:t>Văn</w:t>
      </w:r>
      <w:r>
        <w:rPr>
          <w:spacing w:val="-2"/>
          <w:sz w:val="28"/>
        </w:rPr>
        <w:t> </w:t>
      </w:r>
      <w:r>
        <w:rPr>
          <w:sz w:val="28"/>
        </w:rPr>
        <w:t>H</w:t>
      </w:r>
      <w:r>
        <w:rPr>
          <w:spacing w:val="-5"/>
          <w:sz w:val="28"/>
        </w:rPr>
        <w:t> </w:t>
      </w:r>
      <w:r>
        <w:rPr>
          <w:sz w:val="28"/>
        </w:rPr>
        <w:t>phạm</w:t>
      </w:r>
      <w:r>
        <w:rPr>
          <w:spacing w:val="-7"/>
          <w:sz w:val="28"/>
        </w:rPr>
        <w:t> </w:t>
      </w:r>
      <w:r>
        <w:rPr>
          <w:sz w:val="28"/>
        </w:rPr>
        <w:t>tội</w:t>
      </w:r>
      <w:r>
        <w:rPr>
          <w:spacing w:val="-2"/>
          <w:sz w:val="28"/>
        </w:rPr>
        <w:t> </w:t>
      </w:r>
      <w:r>
        <w:rPr>
          <w:sz w:val="28"/>
        </w:rPr>
        <w:t>“Cướp</w:t>
      </w:r>
      <w:r>
        <w:rPr>
          <w:spacing w:val="-1"/>
          <w:sz w:val="28"/>
        </w:rPr>
        <w:t> </w:t>
      </w:r>
      <w:r>
        <w:rPr>
          <w:sz w:val="28"/>
        </w:rPr>
        <w:t>giật</w:t>
      </w:r>
      <w:r>
        <w:rPr>
          <w:spacing w:val="-1"/>
          <w:sz w:val="28"/>
        </w:rPr>
        <w:t> </w:t>
      </w:r>
      <w:r>
        <w:rPr>
          <w:sz w:val="28"/>
        </w:rPr>
        <w:t>tài</w:t>
      </w:r>
      <w:r>
        <w:rPr>
          <w:spacing w:val="-1"/>
          <w:sz w:val="28"/>
        </w:rPr>
        <w:t> </w:t>
      </w:r>
      <w:r>
        <w:rPr>
          <w:spacing w:val="-2"/>
          <w:sz w:val="28"/>
        </w:rPr>
        <w:t>sản”.</w:t>
      </w:r>
    </w:p>
    <w:p>
      <w:pPr>
        <w:pStyle w:val="BodyText"/>
        <w:ind w:right="110" w:firstLine="628"/>
      </w:pPr>
      <w:r>
        <w:rPr/>
        <w:t>Áp dụng điểm d khoản 2 Điều 171; điểm b, s, h khoản 1 Điều 51 Bộ luật Hình sự năm 2015, sửa đổi bổ sung năm 2017.</w:t>
      </w:r>
    </w:p>
    <w:p>
      <w:pPr>
        <w:pStyle w:val="BodyText"/>
        <w:spacing w:before="119"/>
        <w:ind w:right="111" w:firstLine="628"/>
      </w:pPr>
      <w:r>
        <w:rPr/>
        <w:t>Xử phạt bị cáo Nguyễn Văn H 03 (ba) năm 06 (sáu) tháng tù, thời hạn tù tính từ ngày bị tạm giữ, bắt tạm giam 02/7/2022.</w:t>
      </w:r>
    </w:p>
    <w:p>
      <w:pPr>
        <w:pStyle w:val="ListParagraph"/>
        <w:numPr>
          <w:ilvl w:val="0"/>
          <w:numId w:val="3"/>
        </w:numPr>
        <w:tabs>
          <w:tab w:pos="1115" w:val="left" w:leader="none"/>
        </w:tabs>
        <w:spacing w:line="240" w:lineRule="auto" w:before="121" w:after="0"/>
        <w:ind w:left="106" w:right="113" w:firstLine="719"/>
        <w:jc w:val="both"/>
        <w:rPr>
          <w:sz w:val="28"/>
        </w:rPr>
      </w:pPr>
      <w:r>
        <w:rPr>
          <w:sz w:val="28"/>
        </w:rPr>
        <w:t>Về án phí hình sự sơ thẩm: Áp dụng khoản 2 Điều 135 Bộ luật Tố tụng Hình sự; điểm a khoản 1 Điều 23 Nghị quyết số 326/2016/UBTVQH14 ngày 30/12/2016 của Ủy ban thường vụ Quốc Hội khoá 14 về mức thu, miễn, giảm, thu, nộp, quản lý và sử dụng án phí và lệ phí Toà án.</w:t>
      </w:r>
    </w:p>
    <w:p>
      <w:pPr>
        <w:pStyle w:val="BodyText"/>
        <w:ind w:left="826" w:firstLine="0"/>
      </w:pPr>
      <w:r>
        <w:rPr/>
        <w:t>Bị</w:t>
      </w:r>
      <w:r>
        <w:rPr>
          <w:spacing w:val="-3"/>
        </w:rPr>
        <w:t> </w:t>
      </w:r>
      <w:r>
        <w:rPr/>
        <w:t>cáo</w:t>
      </w:r>
      <w:r>
        <w:rPr>
          <w:spacing w:val="-2"/>
        </w:rPr>
        <w:t> </w:t>
      </w:r>
      <w:r>
        <w:rPr/>
        <w:t>Nguyễn</w:t>
      </w:r>
      <w:r>
        <w:rPr>
          <w:spacing w:val="-2"/>
        </w:rPr>
        <w:t> </w:t>
      </w:r>
      <w:r>
        <w:rPr/>
        <w:t>Văn</w:t>
      </w:r>
      <w:r>
        <w:rPr>
          <w:spacing w:val="-2"/>
        </w:rPr>
        <w:t> </w:t>
      </w:r>
      <w:r>
        <w:rPr/>
        <w:t>H</w:t>
      </w:r>
      <w:r>
        <w:rPr>
          <w:spacing w:val="-5"/>
        </w:rPr>
        <w:t> </w:t>
      </w:r>
      <w:r>
        <w:rPr/>
        <w:t>phải</w:t>
      </w:r>
      <w:r>
        <w:rPr>
          <w:spacing w:val="-2"/>
        </w:rPr>
        <w:t> </w:t>
      </w:r>
      <w:r>
        <w:rPr/>
        <w:t>nộp</w:t>
      </w:r>
      <w:r>
        <w:rPr>
          <w:spacing w:val="-2"/>
        </w:rPr>
        <w:t> </w:t>
      </w:r>
      <w:r>
        <w:rPr/>
        <w:t>200.000</w:t>
      </w:r>
      <w:r>
        <w:rPr>
          <w:spacing w:val="-2"/>
        </w:rPr>
        <w:t> </w:t>
      </w:r>
      <w:r>
        <w:rPr/>
        <w:t>(hai</w:t>
      </w:r>
      <w:r>
        <w:rPr>
          <w:spacing w:val="-3"/>
        </w:rPr>
        <w:t> </w:t>
      </w:r>
      <w:r>
        <w:rPr/>
        <w:t>trăm</w:t>
      </w:r>
      <w:r>
        <w:rPr>
          <w:spacing w:val="-6"/>
        </w:rPr>
        <w:t> </w:t>
      </w:r>
      <w:r>
        <w:rPr/>
        <w:t>nghìn)</w:t>
      </w:r>
      <w:r>
        <w:rPr>
          <w:spacing w:val="-3"/>
        </w:rPr>
        <w:t> </w:t>
      </w:r>
      <w:r>
        <w:rPr>
          <w:spacing w:val="-2"/>
        </w:rPr>
        <w:t>đồng.</w:t>
      </w:r>
    </w:p>
    <w:p>
      <w:pPr>
        <w:pStyle w:val="BodyText"/>
        <w:spacing w:before="119"/>
        <w:ind w:right="109"/>
      </w:pPr>
      <w:r>
        <w:rPr/>
        <w:t>Bị cáo có mặt được quyền kháng cáo bản án trong hạn</w:t>
      </w:r>
      <w:r>
        <w:rPr>
          <w:spacing w:val="-1"/>
        </w:rPr>
        <w:t> </w:t>
      </w:r>
      <w:r>
        <w:rPr/>
        <w:t>15</w:t>
      </w:r>
      <w:r>
        <w:rPr>
          <w:spacing w:val="-1"/>
        </w:rPr>
        <w:t> </w:t>
      </w:r>
      <w:r>
        <w:rPr/>
        <w:t>ngày kể</w:t>
      </w:r>
      <w:r>
        <w:rPr>
          <w:spacing w:val="-1"/>
        </w:rPr>
        <w:t> </w:t>
      </w:r>
      <w:r>
        <w:rPr/>
        <w:t>từ</w:t>
      </w:r>
      <w:r>
        <w:rPr>
          <w:spacing w:val="-2"/>
        </w:rPr>
        <w:t> </w:t>
      </w:r>
      <w:r>
        <w:rPr/>
        <w:t>ngày tuyên án. Bị hại, người có quyền lợi, nghĩa vụ liên quan đến vụ án vắng mặt được quyền kháng cáo bản án trong hạn 15 ngày, kể từ ngày nhận được bản án hoặc bản án được niêm yết theo quy định của pháp luật.</w:t>
      </w:r>
    </w:p>
    <w:p>
      <w:pPr>
        <w:tabs>
          <w:tab w:pos="4730" w:val="left" w:leader="none"/>
        </w:tabs>
        <w:spacing w:before="128"/>
        <w:ind w:left="106" w:right="0" w:firstLine="0"/>
        <w:jc w:val="left"/>
        <w:rPr>
          <w:b/>
          <w:sz w:val="26"/>
        </w:rPr>
      </w:pPr>
      <w:r>
        <w:rPr>
          <w:b/>
          <w:i/>
          <w:sz w:val="26"/>
        </w:rPr>
        <w:t>Nơi</w:t>
      </w:r>
      <w:r>
        <w:rPr>
          <w:b/>
          <w:i/>
          <w:spacing w:val="-7"/>
          <w:sz w:val="26"/>
        </w:rPr>
        <w:t> </w:t>
      </w:r>
      <w:r>
        <w:rPr>
          <w:b/>
          <w:i/>
          <w:spacing w:val="-2"/>
          <w:sz w:val="26"/>
        </w:rPr>
        <w:t>nhận:</w:t>
      </w:r>
      <w:r>
        <w:rPr>
          <w:b/>
          <w:i/>
          <w:sz w:val="26"/>
        </w:rPr>
        <w:tab/>
      </w:r>
      <w:r>
        <w:rPr>
          <w:b/>
          <w:sz w:val="26"/>
        </w:rPr>
        <w:t>TM.</w:t>
      </w:r>
      <w:r>
        <w:rPr>
          <w:b/>
          <w:spacing w:val="-6"/>
          <w:sz w:val="26"/>
        </w:rPr>
        <w:t> </w:t>
      </w:r>
      <w:r>
        <w:rPr>
          <w:b/>
          <w:sz w:val="26"/>
        </w:rPr>
        <w:t>HỘI</w:t>
      </w:r>
      <w:r>
        <w:rPr>
          <w:b/>
          <w:spacing w:val="-5"/>
          <w:sz w:val="26"/>
        </w:rPr>
        <w:t> </w:t>
      </w:r>
      <w:r>
        <w:rPr>
          <w:b/>
          <w:sz w:val="26"/>
        </w:rPr>
        <w:t>ĐỒNG</w:t>
      </w:r>
      <w:r>
        <w:rPr>
          <w:b/>
          <w:spacing w:val="-4"/>
          <w:sz w:val="26"/>
        </w:rPr>
        <w:t> </w:t>
      </w:r>
      <w:r>
        <w:rPr>
          <w:b/>
          <w:sz w:val="26"/>
        </w:rPr>
        <w:t>XÉT</w:t>
      </w:r>
      <w:r>
        <w:rPr>
          <w:b/>
          <w:spacing w:val="-4"/>
          <w:sz w:val="26"/>
        </w:rPr>
        <w:t> </w:t>
      </w:r>
      <w:r>
        <w:rPr>
          <w:b/>
          <w:sz w:val="26"/>
        </w:rPr>
        <w:t>XỬ</w:t>
      </w:r>
      <w:r>
        <w:rPr>
          <w:b/>
          <w:spacing w:val="-6"/>
          <w:sz w:val="26"/>
        </w:rPr>
        <w:t> </w:t>
      </w:r>
      <w:r>
        <w:rPr>
          <w:b/>
          <w:sz w:val="26"/>
        </w:rPr>
        <w:t>SƠ</w:t>
      </w:r>
      <w:r>
        <w:rPr>
          <w:b/>
          <w:spacing w:val="-6"/>
          <w:sz w:val="26"/>
        </w:rPr>
        <w:t> </w:t>
      </w:r>
      <w:r>
        <w:rPr>
          <w:b/>
          <w:spacing w:val="-4"/>
          <w:sz w:val="26"/>
        </w:rPr>
        <w:t>THẨM</w:t>
      </w:r>
    </w:p>
    <w:p>
      <w:pPr>
        <w:pStyle w:val="ListParagraph"/>
        <w:numPr>
          <w:ilvl w:val="0"/>
          <w:numId w:val="4"/>
        </w:numPr>
        <w:tabs>
          <w:tab w:pos="232" w:val="left" w:leader="none"/>
          <w:tab w:pos="4624" w:val="left" w:leader="none"/>
        </w:tabs>
        <w:spacing w:line="295" w:lineRule="exact" w:before="1" w:after="0"/>
        <w:ind w:left="231" w:right="0" w:hanging="126"/>
        <w:jc w:val="left"/>
        <w:rPr>
          <w:b/>
          <w:sz w:val="26"/>
        </w:rPr>
      </w:pPr>
      <w:r>
        <w:rPr>
          <w:sz w:val="22"/>
        </w:rPr>
        <w:t>VKSND</w:t>
      </w:r>
      <w:r>
        <w:rPr>
          <w:spacing w:val="-2"/>
          <w:sz w:val="22"/>
        </w:rPr>
        <w:t> </w:t>
      </w:r>
      <w:r>
        <w:rPr>
          <w:sz w:val="22"/>
        </w:rPr>
        <w:t>TP</w:t>
      </w:r>
      <w:r>
        <w:rPr>
          <w:spacing w:val="-1"/>
          <w:sz w:val="22"/>
        </w:rPr>
        <w:t> </w:t>
      </w:r>
      <w:r>
        <w:rPr>
          <w:sz w:val="22"/>
        </w:rPr>
        <w:t>Dĩ</w:t>
      </w:r>
      <w:r>
        <w:rPr>
          <w:spacing w:val="1"/>
          <w:sz w:val="22"/>
        </w:rPr>
        <w:t> </w:t>
      </w:r>
      <w:r>
        <w:rPr>
          <w:spacing w:val="-5"/>
          <w:sz w:val="22"/>
        </w:rPr>
        <w:t>An;</w:t>
      </w:r>
      <w:r>
        <w:rPr>
          <w:sz w:val="22"/>
        </w:rPr>
        <w:tab/>
      </w:r>
      <w:r>
        <w:rPr>
          <w:b/>
          <w:sz w:val="26"/>
        </w:rPr>
        <w:t>THẨM</w:t>
      </w:r>
      <w:r>
        <w:rPr>
          <w:b/>
          <w:spacing w:val="-5"/>
          <w:sz w:val="26"/>
        </w:rPr>
        <w:t> </w:t>
      </w:r>
      <w:r>
        <w:rPr>
          <w:b/>
          <w:sz w:val="26"/>
        </w:rPr>
        <w:t>PHÁN</w:t>
      </w:r>
      <w:r>
        <w:rPr>
          <w:b/>
          <w:spacing w:val="-4"/>
          <w:sz w:val="26"/>
        </w:rPr>
        <w:t> </w:t>
      </w:r>
      <w:r>
        <w:rPr>
          <w:b/>
          <w:sz w:val="26"/>
        </w:rPr>
        <w:t>-</w:t>
      </w:r>
      <w:r>
        <w:rPr>
          <w:b/>
          <w:spacing w:val="-7"/>
          <w:sz w:val="26"/>
        </w:rPr>
        <w:t> </w:t>
      </w:r>
      <w:r>
        <w:rPr>
          <w:b/>
          <w:sz w:val="26"/>
        </w:rPr>
        <w:t>CHỦ</w:t>
      </w:r>
      <w:r>
        <w:rPr>
          <w:b/>
          <w:spacing w:val="-4"/>
          <w:sz w:val="26"/>
        </w:rPr>
        <w:t> </w:t>
      </w:r>
      <w:r>
        <w:rPr>
          <w:b/>
          <w:sz w:val="26"/>
        </w:rPr>
        <w:t>TỌA</w:t>
      </w:r>
      <w:r>
        <w:rPr>
          <w:b/>
          <w:spacing w:val="-6"/>
          <w:sz w:val="26"/>
        </w:rPr>
        <w:t> </w:t>
      </w:r>
      <w:r>
        <w:rPr>
          <w:b/>
          <w:sz w:val="26"/>
        </w:rPr>
        <w:t>PHIÊN</w:t>
      </w:r>
      <w:r>
        <w:rPr>
          <w:b/>
          <w:spacing w:val="-6"/>
          <w:sz w:val="26"/>
        </w:rPr>
        <w:t> </w:t>
      </w:r>
      <w:r>
        <w:rPr>
          <w:b/>
          <w:spacing w:val="-5"/>
          <w:sz w:val="26"/>
        </w:rPr>
        <w:t>TÒA</w:t>
      </w:r>
    </w:p>
    <w:p>
      <w:pPr>
        <w:pStyle w:val="ListParagraph"/>
        <w:numPr>
          <w:ilvl w:val="0"/>
          <w:numId w:val="4"/>
        </w:numPr>
        <w:tabs>
          <w:tab w:pos="235" w:val="left" w:leader="none"/>
        </w:tabs>
        <w:spacing w:line="249" w:lineRule="exact" w:before="0" w:after="0"/>
        <w:ind w:left="234" w:right="0" w:hanging="129"/>
        <w:jc w:val="left"/>
        <w:rPr>
          <w:sz w:val="22"/>
        </w:rPr>
      </w:pPr>
      <w:r>
        <w:rPr>
          <w:sz w:val="22"/>
        </w:rPr>
        <w:t>Công</w:t>
      </w:r>
      <w:r>
        <w:rPr>
          <w:spacing w:val="-4"/>
          <w:sz w:val="22"/>
        </w:rPr>
        <w:t> </w:t>
      </w:r>
      <w:r>
        <w:rPr>
          <w:sz w:val="22"/>
        </w:rPr>
        <w:t>an TP Dĩ</w:t>
      </w:r>
      <w:r>
        <w:rPr>
          <w:spacing w:val="1"/>
          <w:sz w:val="22"/>
        </w:rPr>
        <w:t> </w:t>
      </w:r>
      <w:r>
        <w:rPr>
          <w:spacing w:val="-5"/>
          <w:sz w:val="22"/>
        </w:rPr>
        <w:t>An;</w:t>
      </w:r>
    </w:p>
    <w:p>
      <w:pPr>
        <w:pStyle w:val="ListParagraph"/>
        <w:numPr>
          <w:ilvl w:val="0"/>
          <w:numId w:val="4"/>
        </w:numPr>
        <w:tabs>
          <w:tab w:pos="235" w:val="left" w:leader="none"/>
        </w:tabs>
        <w:spacing w:line="252" w:lineRule="exact" w:before="2" w:after="0"/>
        <w:ind w:left="234" w:right="0" w:hanging="129"/>
        <w:jc w:val="left"/>
        <w:rPr>
          <w:sz w:val="22"/>
        </w:rPr>
      </w:pPr>
      <w:r>
        <w:rPr>
          <w:sz w:val="22"/>
        </w:rPr>
        <w:t>Chi cục</w:t>
      </w:r>
      <w:r>
        <w:rPr>
          <w:spacing w:val="-3"/>
          <w:sz w:val="22"/>
        </w:rPr>
        <w:t> </w:t>
      </w:r>
      <w:r>
        <w:rPr>
          <w:sz w:val="22"/>
        </w:rPr>
        <w:t>THA</w:t>
      </w:r>
      <w:r>
        <w:rPr>
          <w:spacing w:val="-1"/>
          <w:sz w:val="22"/>
        </w:rPr>
        <w:t> </w:t>
      </w:r>
      <w:r>
        <w:rPr>
          <w:sz w:val="22"/>
        </w:rPr>
        <w:t>dân</w:t>
      </w:r>
      <w:r>
        <w:rPr>
          <w:spacing w:val="-3"/>
          <w:sz w:val="22"/>
        </w:rPr>
        <w:t> </w:t>
      </w:r>
      <w:r>
        <w:rPr>
          <w:sz w:val="22"/>
        </w:rPr>
        <w:t>sự</w:t>
      </w:r>
      <w:r>
        <w:rPr>
          <w:spacing w:val="-2"/>
          <w:sz w:val="22"/>
        </w:rPr>
        <w:t> </w:t>
      </w:r>
      <w:r>
        <w:rPr>
          <w:sz w:val="22"/>
        </w:rPr>
        <w:t>thị</w:t>
      </w:r>
      <w:r>
        <w:rPr>
          <w:spacing w:val="-2"/>
          <w:sz w:val="22"/>
        </w:rPr>
        <w:t> </w:t>
      </w:r>
      <w:r>
        <w:rPr>
          <w:spacing w:val="-5"/>
          <w:sz w:val="22"/>
        </w:rPr>
        <w:t>xã;</w:t>
      </w:r>
    </w:p>
    <w:p>
      <w:pPr>
        <w:pStyle w:val="ListParagraph"/>
        <w:numPr>
          <w:ilvl w:val="0"/>
          <w:numId w:val="4"/>
        </w:numPr>
        <w:tabs>
          <w:tab w:pos="232" w:val="left" w:leader="none"/>
        </w:tabs>
        <w:spacing w:line="252" w:lineRule="exact" w:before="0" w:after="0"/>
        <w:ind w:left="231" w:right="0" w:hanging="126"/>
        <w:jc w:val="left"/>
        <w:rPr>
          <w:b/>
          <w:sz w:val="22"/>
        </w:rPr>
      </w:pPr>
      <w:r>
        <w:rPr>
          <w:sz w:val="22"/>
        </w:rPr>
        <w:t>Trại</w:t>
      </w:r>
      <w:r>
        <w:rPr>
          <w:spacing w:val="1"/>
          <w:sz w:val="22"/>
        </w:rPr>
        <w:t> </w:t>
      </w:r>
      <w:r>
        <w:rPr>
          <w:sz w:val="22"/>
        </w:rPr>
        <w:t>tạm</w:t>
      </w:r>
      <w:r>
        <w:rPr>
          <w:spacing w:val="-4"/>
          <w:sz w:val="22"/>
        </w:rPr>
        <w:t> </w:t>
      </w:r>
      <w:r>
        <w:rPr>
          <w:sz w:val="22"/>
        </w:rPr>
        <w:t>giam</w:t>
      </w:r>
      <w:r>
        <w:rPr>
          <w:spacing w:val="-4"/>
          <w:sz w:val="22"/>
        </w:rPr>
        <w:t> </w:t>
      </w:r>
      <w:r>
        <w:rPr>
          <w:sz w:val="22"/>
        </w:rPr>
        <w:t>CA</w:t>
      </w:r>
      <w:r>
        <w:rPr>
          <w:spacing w:val="-1"/>
          <w:sz w:val="22"/>
        </w:rPr>
        <w:t> </w:t>
      </w:r>
      <w:r>
        <w:rPr>
          <w:sz w:val="22"/>
        </w:rPr>
        <w:t>tỉnh </w:t>
      </w:r>
      <w:r>
        <w:rPr>
          <w:spacing w:val="-5"/>
          <w:sz w:val="22"/>
        </w:rPr>
        <w:t>BD</w:t>
      </w:r>
      <w:r>
        <w:rPr>
          <w:b/>
          <w:spacing w:val="-5"/>
          <w:sz w:val="22"/>
        </w:rPr>
        <w:t>;</w:t>
      </w:r>
    </w:p>
    <w:p>
      <w:pPr>
        <w:pStyle w:val="ListParagraph"/>
        <w:numPr>
          <w:ilvl w:val="0"/>
          <w:numId w:val="4"/>
        </w:numPr>
        <w:tabs>
          <w:tab w:pos="232" w:val="left" w:leader="none"/>
        </w:tabs>
        <w:spacing w:line="252" w:lineRule="exact" w:before="0" w:after="0"/>
        <w:ind w:left="231" w:right="0" w:hanging="126"/>
        <w:jc w:val="left"/>
        <w:rPr>
          <w:sz w:val="22"/>
        </w:rPr>
      </w:pPr>
      <w:r>
        <w:rPr>
          <w:sz w:val="22"/>
        </w:rPr>
        <w:t>TAND</w:t>
      </w:r>
      <w:r>
        <w:rPr>
          <w:spacing w:val="-2"/>
          <w:sz w:val="22"/>
        </w:rPr>
        <w:t> </w:t>
      </w:r>
      <w:r>
        <w:rPr>
          <w:sz w:val="22"/>
        </w:rPr>
        <w:t>tỉnh</w:t>
      </w:r>
      <w:r>
        <w:rPr>
          <w:spacing w:val="-1"/>
          <w:sz w:val="22"/>
        </w:rPr>
        <w:t> </w:t>
      </w:r>
      <w:r>
        <w:rPr>
          <w:spacing w:val="-5"/>
          <w:sz w:val="22"/>
        </w:rPr>
        <w:t>BD;</w:t>
      </w:r>
    </w:p>
    <w:p>
      <w:pPr>
        <w:pStyle w:val="ListParagraph"/>
        <w:numPr>
          <w:ilvl w:val="0"/>
          <w:numId w:val="4"/>
        </w:numPr>
        <w:tabs>
          <w:tab w:pos="232" w:val="left" w:leader="none"/>
        </w:tabs>
        <w:spacing w:line="252" w:lineRule="exact" w:before="1" w:after="0"/>
        <w:ind w:left="231" w:right="0" w:hanging="126"/>
        <w:jc w:val="left"/>
        <w:rPr>
          <w:sz w:val="22"/>
        </w:rPr>
      </w:pPr>
      <w:r>
        <w:rPr>
          <w:sz w:val="22"/>
        </w:rPr>
        <w:t>VKS tỉnh </w:t>
      </w:r>
      <w:r>
        <w:rPr>
          <w:spacing w:val="-5"/>
          <w:sz w:val="22"/>
        </w:rPr>
        <w:t>BD;</w:t>
      </w:r>
    </w:p>
    <w:p>
      <w:pPr>
        <w:pStyle w:val="ListParagraph"/>
        <w:numPr>
          <w:ilvl w:val="0"/>
          <w:numId w:val="4"/>
        </w:numPr>
        <w:tabs>
          <w:tab w:pos="235" w:val="left" w:leader="none"/>
        </w:tabs>
        <w:spacing w:line="252" w:lineRule="exact" w:before="0" w:after="0"/>
        <w:ind w:left="234" w:right="0" w:hanging="129"/>
        <w:jc w:val="left"/>
        <w:rPr>
          <w:sz w:val="22"/>
        </w:rPr>
      </w:pPr>
      <w:r>
        <w:rPr>
          <w:sz w:val="22"/>
        </w:rPr>
        <w:t>UBND</w:t>
      </w:r>
      <w:r>
        <w:rPr>
          <w:spacing w:val="11"/>
          <w:sz w:val="22"/>
        </w:rPr>
        <w:t> </w:t>
      </w:r>
      <w:r>
        <w:rPr>
          <w:sz w:val="22"/>
        </w:rPr>
        <w:t>xã,</w:t>
      </w:r>
      <w:r>
        <w:rPr>
          <w:spacing w:val="-1"/>
          <w:sz w:val="22"/>
        </w:rPr>
        <w:t> </w:t>
      </w:r>
      <w:r>
        <w:rPr>
          <w:sz w:val="22"/>
        </w:rPr>
        <w:t>phường</w:t>
      </w:r>
      <w:r>
        <w:rPr>
          <w:spacing w:val="-5"/>
          <w:sz w:val="22"/>
        </w:rPr>
        <w:t> </w:t>
      </w:r>
      <w:r>
        <w:rPr>
          <w:sz w:val="22"/>
        </w:rPr>
        <w:t>nơi bị</w:t>
      </w:r>
      <w:r>
        <w:rPr>
          <w:spacing w:val="-3"/>
          <w:sz w:val="22"/>
        </w:rPr>
        <w:t> </w:t>
      </w:r>
      <w:r>
        <w:rPr>
          <w:sz w:val="22"/>
        </w:rPr>
        <w:t>cáo</w:t>
      </w:r>
      <w:r>
        <w:rPr>
          <w:spacing w:val="-1"/>
          <w:sz w:val="22"/>
        </w:rPr>
        <w:t> </w:t>
      </w:r>
      <w:r>
        <w:rPr>
          <w:sz w:val="22"/>
        </w:rPr>
        <w:t>cư</w:t>
      </w:r>
      <w:r>
        <w:rPr>
          <w:spacing w:val="-3"/>
          <w:sz w:val="22"/>
        </w:rPr>
        <w:t> </w:t>
      </w:r>
      <w:r>
        <w:rPr>
          <w:spacing w:val="-4"/>
          <w:sz w:val="22"/>
        </w:rPr>
        <w:t>trú;</w:t>
      </w:r>
    </w:p>
    <w:p>
      <w:pPr>
        <w:pStyle w:val="ListParagraph"/>
        <w:numPr>
          <w:ilvl w:val="0"/>
          <w:numId w:val="4"/>
        </w:numPr>
        <w:tabs>
          <w:tab w:pos="232" w:val="left" w:leader="none"/>
        </w:tabs>
        <w:spacing w:line="252" w:lineRule="exact" w:before="1" w:after="0"/>
        <w:ind w:left="231" w:right="0" w:hanging="126"/>
        <w:jc w:val="left"/>
        <w:rPr>
          <w:sz w:val="22"/>
        </w:rPr>
      </w:pPr>
      <w:r>
        <w:rPr>
          <w:sz w:val="22"/>
        </w:rPr>
        <w:t>Phòng</w:t>
      </w:r>
      <w:r>
        <w:rPr>
          <w:spacing w:val="-5"/>
          <w:sz w:val="22"/>
        </w:rPr>
        <w:t> </w:t>
      </w:r>
      <w:r>
        <w:rPr>
          <w:sz w:val="22"/>
        </w:rPr>
        <w:t>PV 27</w:t>
      </w:r>
      <w:r>
        <w:rPr>
          <w:spacing w:val="-1"/>
          <w:sz w:val="22"/>
        </w:rPr>
        <w:t> </w:t>
      </w:r>
      <w:r>
        <w:rPr>
          <w:sz w:val="22"/>
        </w:rPr>
        <w:t>CA</w:t>
      </w:r>
      <w:r>
        <w:rPr>
          <w:spacing w:val="-2"/>
          <w:sz w:val="22"/>
        </w:rPr>
        <w:t> </w:t>
      </w:r>
      <w:r>
        <w:rPr>
          <w:sz w:val="22"/>
        </w:rPr>
        <w:t>tỉnh</w:t>
      </w:r>
      <w:r>
        <w:rPr>
          <w:spacing w:val="-1"/>
          <w:sz w:val="22"/>
        </w:rPr>
        <w:t> </w:t>
      </w:r>
      <w:r>
        <w:rPr>
          <w:spacing w:val="-5"/>
          <w:sz w:val="22"/>
        </w:rPr>
        <w:t>BD;</w:t>
      </w:r>
    </w:p>
    <w:p>
      <w:pPr>
        <w:pStyle w:val="ListParagraph"/>
        <w:numPr>
          <w:ilvl w:val="0"/>
          <w:numId w:val="4"/>
        </w:numPr>
        <w:tabs>
          <w:tab w:pos="232" w:val="left" w:leader="none"/>
        </w:tabs>
        <w:spacing w:line="252" w:lineRule="exact" w:before="0" w:after="0"/>
        <w:ind w:left="231" w:right="0" w:hanging="126"/>
        <w:jc w:val="left"/>
        <w:rPr>
          <w:sz w:val="22"/>
        </w:rPr>
      </w:pPr>
      <w:r>
        <w:rPr>
          <w:sz w:val="22"/>
        </w:rPr>
        <w:t>Phòng</w:t>
      </w:r>
      <w:r>
        <w:rPr>
          <w:spacing w:val="-4"/>
          <w:sz w:val="22"/>
        </w:rPr>
        <w:t> </w:t>
      </w:r>
      <w:r>
        <w:rPr>
          <w:sz w:val="22"/>
        </w:rPr>
        <w:t>PC</w:t>
      </w:r>
      <w:r>
        <w:rPr>
          <w:spacing w:val="-3"/>
          <w:sz w:val="22"/>
        </w:rPr>
        <w:t> </w:t>
      </w:r>
      <w:r>
        <w:rPr>
          <w:sz w:val="22"/>
        </w:rPr>
        <w:t>81</w:t>
      </w:r>
      <w:r>
        <w:rPr>
          <w:spacing w:val="-1"/>
          <w:sz w:val="22"/>
        </w:rPr>
        <w:t> </w:t>
      </w:r>
      <w:r>
        <w:rPr>
          <w:sz w:val="22"/>
        </w:rPr>
        <w:t>CA</w:t>
      </w:r>
      <w:r>
        <w:rPr>
          <w:spacing w:val="-2"/>
          <w:sz w:val="22"/>
        </w:rPr>
        <w:t> </w:t>
      </w:r>
      <w:r>
        <w:rPr>
          <w:sz w:val="22"/>
        </w:rPr>
        <w:t>tỉnh </w:t>
      </w:r>
      <w:r>
        <w:rPr>
          <w:spacing w:val="-5"/>
          <w:sz w:val="22"/>
        </w:rPr>
        <w:t>BD;</w:t>
      </w:r>
    </w:p>
    <w:p>
      <w:pPr>
        <w:pStyle w:val="ListParagraph"/>
        <w:numPr>
          <w:ilvl w:val="0"/>
          <w:numId w:val="4"/>
        </w:numPr>
        <w:tabs>
          <w:tab w:pos="235" w:val="left" w:leader="none"/>
        </w:tabs>
        <w:spacing w:line="252" w:lineRule="exact" w:before="0" w:after="0"/>
        <w:ind w:left="234" w:right="0" w:hanging="129"/>
        <w:jc w:val="left"/>
        <w:rPr>
          <w:sz w:val="22"/>
        </w:rPr>
      </w:pPr>
      <w:r>
        <w:rPr>
          <w:sz w:val="22"/>
        </w:rPr>
        <w:t>Bị</w:t>
      </w:r>
      <w:r>
        <w:rPr>
          <w:spacing w:val="-1"/>
          <w:sz w:val="22"/>
        </w:rPr>
        <w:t> </w:t>
      </w:r>
      <w:r>
        <w:rPr>
          <w:sz w:val="22"/>
        </w:rPr>
        <w:t>cáo;</w:t>
      </w:r>
      <w:r>
        <w:rPr>
          <w:spacing w:val="-4"/>
          <w:sz w:val="22"/>
        </w:rPr>
        <w:t> </w:t>
      </w:r>
      <w:r>
        <w:rPr>
          <w:sz w:val="22"/>
        </w:rPr>
        <w:t>bị hại;</w:t>
      </w:r>
      <w:r>
        <w:rPr>
          <w:spacing w:val="-1"/>
          <w:sz w:val="22"/>
        </w:rPr>
        <w:t> </w:t>
      </w:r>
      <w:r>
        <w:rPr>
          <w:sz w:val="22"/>
        </w:rPr>
        <w:t>người</w:t>
      </w:r>
      <w:r>
        <w:rPr>
          <w:spacing w:val="-3"/>
          <w:sz w:val="22"/>
        </w:rPr>
        <w:t> </w:t>
      </w:r>
      <w:r>
        <w:rPr>
          <w:spacing w:val="-2"/>
          <w:sz w:val="22"/>
        </w:rPr>
        <w:t>cqlnvlq;</w:t>
      </w:r>
    </w:p>
    <w:p>
      <w:pPr>
        <w:pStyle w:val="ListParagraph"/>
        <w:numPr>
          <w:ilvl w:val="0"/>
          <w:numId w:val="4"/>
        </w:numPr>
        <w:tabs>
          <w:tab w:pos="232" w:val="left" w:leader="none"/>
        </w:tabs>
        <w:spacing w:line="252" w:lineRule="exact" w:before="2" w:after="0"/>
        <w:ind w:left="231" w:right="0" w:hanging="126"/>
        <w:jc w:val="left"/>
        <w:rPr>
          <w:sz w:val="22"/>
        </w:rPr>
      </w:pPr>
      <w:r>
        <w:rPr>
          <w:sz w:val="22"/>
        </w:rPr>
        <w:t>Sở</w:t>
      </w:r>
      <w:r>
        <w:rPr>
          <w:spacing w:val="-1"/>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Bình </w:t>
      </w:r>
      <w:r>
        <w:rPr>
          <w:spacing w:val="-2"/>
          <w:sz w:val="22"/>
        </w:rPr>
        <w:t>Dương;</w:t>
      </w:r>
    </w:p>
    <w:p>
      <w:pPr>
        <w:pStyle w:val="ListParagraph"/>
        <w:numPr>
          <w:ilvl w:val="0"/>
          <w:numId w:val="4"/>
        </w:numPr>
        <w:tabs>
          <w:tab w:pos="232" w:val="left" w:leader="none"/>
        </w:tabs>
        <w:spacing w:line="252" w:lineRule="exact" w:before="0" w:after="0"/>
        <w:ind w:left="231" w:right="0" w:hanging="126"/>
        <w:jc w:val="left"/>
        <w:rPr>
          <w:sz w:val="22"/>
        </w:rPr>
      </w:pPr>
      <w:r>
        <w:rPr>
          <w:sz w:val="22"/>
        </w:rPr>
        <w:t>Lưu: VT,</w:t>
      </w:r>
      <w:r>
        <w:rPr>
          <w:spacing w:val="1"/>
          <w:sz w:val="22"/>
        </w:rPr>
        <w:t> </w:t>
      </w:r>
      <w:r>
        <w:rPr>
          <w:spacing w:val="-5"/>
          <w:sz w:val="22"/>
        </w:rPr>
        <w:t>HS.</w:t>
      </w:r>
    </w:p>
    <w:p>
      <w:pPr>
        <w:spacing w:before="125"/>
        <w:ind w:left="0" w:right="1784" w:firstLine="0"/>
        <w:jc w:val="right"/>
        <w:rPr>
          <w:b/>
          <w:sz w:val="28"/>
        </w:rPr>
      </w:pPr>
      <w:r>
        <w:rPr>
          <w:b/>
          <w:sz w:val="28"/>
        </w:rPr>
        <w:t>Vũ</w:t>
      </w:r>
      <w:r>
        <w:rPr>
          <w:b/>
          <w:spacing w:val="-2"/>
          <w:sz w:val="28"/>
        </w:rPr>
        <w:t> </w:t>
      </w:r>
      <w:r>
        <w:rPr>
          <w:b/>
          <w:spacing w:val="-4"/>
          <w:sz w:val="28"/>
        </w:rPr>
        <w:t>Linh</w:t>
      </w:r>
    </w:p>
    <w:p>
      <w:pPr>
        <w:spacing w:after="0"/>
        <w:jc w:val="right"/>
        <w:rPr>
          <w:sz w:val="28"/>
        </w:rPr>
        <w:sectPr>
          <w:pgSz w:w="11910" w:h="16840"/>
          <w:pgMar w:header="0" w:footer="343" w:top="1040" w:bottom="540" w:left="1600" w:right="1020"/>
        </w:sectPr>
      </w:pPr>
    </w:p>
    <w:p>
      <w:pPr>
        <w:pStyle w:val="BodyText"/>
        <w:spacing w:before="4"/>
        <w:ind w:left="0" w:firstLine="0"/>
        <w:jc w:val="left"/>
        <w:rPr>
          <w:b/>
          <w:sz w:val="17"/>
        </w:rPr>
      </w:pPr>
    </w:p>
    <w:sectPr>
      <w:pgSz w:w="11910" w:h="16840"/>
      <w:pgMar w:header="0" w:footer="343" w:top="1920" w:bottom="54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6.070007pt;margin-top:813.546631pt;width:13pt;height:15.3pt;mso-position-horizontal-relative:page;mso-position-vertical-relative:page;z-index:-15790080" type="#_x0000_t202" id="docshape1" filled="false" stroked="false">
          <v:textbox inset="0,0,0,0">
            <w:txbxContent>
              <w:p>
                <w:pPr>
                  <w:spacing w:before="10"/>
                  <w:ind w:left="60" w:right="0" w:firstLine="0"/>
                  <w:jc w:val="left"/>
                  <w:rPr>
                    <w:b/>
                    <w:sz w:val="24"/>
                  </w:rPr>
                </w:pPr>
                <w:r>
                  <w:rPr>
                    <w:b/>
                    <w:sz w:val="24"/>
                  </w:rPr>
                  <w:fldChar w:fldCharType="begin"/>
                </w:r>
                <w:r>
                  <w:rPr>
                    <w:b/>
                    <w:sz w:val="24"/>
                  </w:rPr>
                  <w:instrText> PAGE </w:instrText>
                </w:r>
                <w:r>
                  <w:rPr>
                    <w:b/>
                    <w:sz w:val="24"/>
                  </w:rPr>
                  <w:fldChar w:fldCharType="separate"/>
                </w:r>
                <w:r>
                  <w:rPr>
                    <w:b/>
                    <w:sz w:val="24"/>
                  </w:rPr>
                  <w:t>2</w:t>
                </w:r>
                <w:r>
                  <w:rPr>
                    <w:b/>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16" w:hanging="281"/>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46" w:hanging="281"/>
      </w:pPr>
      <w:rPr>
        <w:rFonts w:hint="default"/>
        <w:lang w:val="vi" w:eastAsia="en-US" w:bidi="ar-SA"/>
      </w:rPr>
    </w:lvl>
    <w:lvl w:ilvl="2">
      <w:start w:val="0"/>
      <w:numFmt w:val="bullet"/>
      <w:lvlText w:val="•"/>
      <w:lvlJc w:val="left"/>
      <w:pPr>
        <w:ind w:left="2673" w:hanging="281"/>
      </w:pPr>
      <w:rPr>
        <w:rFonts w:hint="default"/>
        <w:lang w:val="vi" w:eastAsia="en-US" w:bidi="ar-SA"/>
      </w:rPr>
    </w:lvl>
    <w:lvl w:ilvl="3">
      <w:start w:val="0"/>
      <w:numFmt w:val="bullet"/>
      <w:lvlText w:val="•"/>
      <w:lvlJc w:val="left"/>
      <w:pPr>
        <w:ind w:left="3500" w:hanging="281"/>
      </w:pPr>
      <w:rPr>
        <w:rFonts w:hint="default"/>
        <w:lang w:val="vi" w:eastAsia="en-US" w:bidi="ar-SA"/>
      </w:rPr>
    </w:lvl>
    <w:lvl w:ilvl="4">
      <w:start w:val="0"/>
      <w:numFmt w:val="bullet"/>
      <w:lvlText w:val="•"/>
      <w:lvlJc w:val="left"/>
      <w:pPr>
        <w:ind w:left="4327" w:hanging="281"/>
      </w:pPr>
      <w:rPr>
        <w:rFonts w:hint="default"/>
        <w:lang w:val="vi" w:eastAsia="en-US" w:bidi="ar-SA"/>
      </w:rPr>
    </w:lvl>
    <w:lvl w:ilvl="5">
      <w:start w:val="0"/>
      <w:numFmt w:val="bullet"/>
      <w:lvlText w:val="•"/>
      <w:lvlJc w:val="left"/>
      <w:pPr>
        <w:ind w:left="5154" w:hanging="281"/>
      </w:pPr>
      <w:rPr>
        <w:rFonts w:hint="default"/>
        <w:lang w:val="vi" w:eastAsia="en-US" w:bidi="ar-SA"/>
      </w:rPr>
    </w:lvl>
    <w:lvl w:ilvl="6">
      <w:start w:val="0"/>
      <w:numFmt w:val="bullet"/>
      <w:lvlText w:val="•"/>
      <w:lvlJc w:val="left"/>
      <w:pPr>
        <w:ind w:left="5981" w:hanging="281"/>
      </w:pPr>
      <w:rPr>
        <w:rFonts w:hint="default"/>
        <w:lang w:val="vi" w:eastAsia="en-US" w:bidi="ar-SA"/>
      </w:rPr>
    </w:lvl>
    <w:lvl w:ilvl="7">
      <w:start w:val="0"/>
      <w:numFmt w:val="bullet"/>
      <w:lvlText w:val="•"/>
      <w:lvlJc w:val="left"/>
      <w:pPr>
        <w:ind w:left="6808" w:hanging="281"/>
      </w:pPr>
      <w:rPr>
        <w:rFonts w:hint="default"/>
        <w:lang w:val="vi" w:eastAsia="en-US" w:bidi="ar-SA"/>
      </w:rPr>
    </w:lvl>
    <w:lvl w:ilvl="8">
      <w:start w:val="0"/>
      <w:numFmt w:val="bullet"/>
      <w:lvlText w:val="•"/>
      <w:lvlJc w:val="left"/>
      <w:pPr>
        <w:ind w:left="7635" w:hanging="281"/>
      </w:pPr>
      <w:rPr>
        <w:rFonts w:hint="default"/>
        <w:lang w:val="vi" w:eastAsia="en-US" w:bidi="ar-SA"/>
      </w:rPr>
    </w:lvl>
  </w:abstractNum>
  <w:abstractNum w:abstractNumId="3">
    <w:multiLevelType w:val="hybridMultilevel"/>
    <w:lvl w:ilvl="0">
      <w:start w:val="0"/>
      <w:numFmt w:val="bullet"/>
      <w:lvlText w:val="-"/>
      <w:lvlJc w:val="left"/>
      <w:pPr>
        <w:ind w:left="231"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44" w:hanging="125"/>
      </w:pPr>
      <w:rPr>
        <w:rFonts w:hint="default"/>
        <w:lang w:val="vi" w:eastAsia="en-US" w:bidi="ar-SA"/>
      </w:rPr>
    </w:lvl>
    <w:lvl w:ilvl="2">
      <w:start w:val="0"/>
      <w:numFmt w:val="bullet"/>
      <w:lvlText w:val="•"/>
      <w:lvlJc w:val="left"/>
      <w:pPr>
        <w:ind w:left="2049" w:hanging="125"/>
      </w:pPr>
      <w:rPr>
        <w:rFonts w:hint="default"/>
        <w:lang w:val="vi" w:eastAsia="en-US" w:bidi="ar-SA"/>
      </w:rPr>
    </w:lvl>
    <w:lvl w:ilvl="3">
      <w:start w:val="0"/>
      <w:numFmt w:val="bullet"/>
      <w:lvlText w:val="•"/>
      <w:lvlJc w:val="left"/>
      <w:pPr>
        <w:ind w:left="2954" w:hanging="125"/>
      </w:pPr>
      <w:rPr>
        <w:rFonts w:hint="default"/>
        <w:lang w:val="vi" w:eastAsia="en-US" w:bidi="ar-SA"/>
      </w:rPr>
    </w:lvl>
    <w:lvl w:ilvl="4">
      <w:start w:val="0"/>
      <w:numFmt w:val="bullet"/>
      <w:lvlText w:val="•"/>
      <w:lvlJc w:val="left"/>
      <w:pPr>
        <w:ind w:left="3859" w:hanging="125"/>
      </w:pPr>
      <w:rPr>
        <w:rFonts w:hint="default"/>
        <w:lang w:val="vi" w:eastAsia="en-US" w:bidi="ar-SA"/>
      </w:rPr>
    </w:lvl>
    <w:lvl w:ilvl="5">
      <w:start w:val="0"/>
      <w:numFmt w:val="bullet"/>
      <w:lvlText w:val="•"/>
      <w:lvlJc w:val="left"/>
      <w:pPr>
        <w:ind w:left="4764" w:hanging="125"/>
      </w:pPr>
      <w:rPr>
        <w:rFonts w:hint="default"/>
        <w:lang w:val="vi" w:eastAsia="en-US" w:bidi="ar-SA"/>
      </w:rPr>
    </w:lvl>
    <w:lvl w:ilvl="6">
      <w:start w:val="0"/>
      <w:numFmt w:val="bullet"/>
      <w:lvlText w:val="•"/>
      <w:lvlJc w:val="left"/>
      <w:pPr>
        <w:ind w:left="5669" w:hanging="125"/>
      </w:pPr>
      <w:rPr>
        <w:rFonts w:hint="default"/>
        <w:lang w:val="vi" w:eastAsia="en-US" w:bidi="ar-SA"/>
      </w:rPr>
    </w:lvl>
    <w:lvl w:ilvl="7">
      <w:start w:val="0"/>
      <w:numFmt w:val="bullet"/>
      <w:lvlText w:val="•"/>
      <w:lvlJc w:val="left"/>
      <w:pPr>
        <w:ind w:left="6574" w:hanging="125"/>
      </w:pPr>
      <w:rPr>
        <w:rFonts w:hint="default"/>
        <w:lang w:val="vi" w:eastAsia="en-US" w:bidi="ar-SA"/>
      </w:rPr>
    </w:lvl>
    <w:lvl w:ilvl="8">
      <w:start w:val="0"/>
      <w:numFmt w:val="bullet"/>
      <w:lvlText w:val="•"/>
      <w:lvlJc w:val="left"/>
      <w:pPr>
        <w:ind w:left="7479" w:hanging="125"/>
      </w:pPr>
      <w:rPr>
        <w:rFonts w:hint="default"/>
        <w:lang w:val="vi" w:eastAsia="en-US" w:bidi="ar-SA"/>
      </w:rPr>
    </w:lvl>
  </w:abstractNum>
  <w:abstractNum w:abstractNumId="1">
    <w:multiLevelType w:val="hybridMultilevel"/>
    <w:lvl w:ilvl="0">
      <w:start w:val="1"/>
      <w:numFmt w:val="decimal"/>
      <w:lvlText w:val="[%1]"/>
      <w:lvlJc w:val="left"/>
      <w:pPr>
        <w:ind w:left="106"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406"/>
      </w:pPr>
      <w:rPr>
        <w:rFonts w:hint="default"/>
        <w:lang w:val="vi" w:eastAsia="en-US" w:bidi="ar-SA"/>
      </w:rPr>
    </w:lvl>
    <w:lvl w:ilvl="2">
      <w:start w:val="0"/>
      <w:numFmt w:val="bullet"/>
      <w:lvlText w:val="•"/>
      <w:lvlJc w:val="left"/>
      <w:pPr>
        <w:ind w:left="1937" w:hanging="406"/>
      </w:pPr>
      <w:rPr>
        <w:rFonts w:hint="default"/>
        <w:lang w:val="vi" w:eastAsia="en-US" w:bidi="ar-SA"/>
      </w:rPr>
    </w:lvl>
    <w:lvl w:ilvl="3">
      <w:start w:val="0"/>
      <w:numFmt w:val="bullet"/>
      <w:lvlText w:val="•"/>
      <w:lvlJc w:val="left"/>
      <w:pPr>
        <w:ind w:left="2856" w:hanging="406"/>
      </w:pPr>
      <w:rPr>
        <w:rFonts w:hint="default"/>
        <w:lang w:val="vi" w:eastAsia="en-US" w:bidi="ar-SA"/>
      </w:rPr>
    </w:lvl>
    <w:lvl w:ilvl="4">
      <w:start w:val="0"/>
      <w:numFmt w:val="bullet"/>
      <w:lvlText w:val="•"/>
      <w:lvlJc w:val="left"/>
      <w:pPr>
        <w:ind w:left="3775" w:hanging="406"/>
      </w:pPr>
      <w:rPr>
        <w:rFonts w:hint="default"/>
        <w:lang w:val="vi" w:eastAsia="en-US" w:bidi="ar-SA"/>
      </w:rPr>
    </w:lvl>
    <w:lvl w:ilvl="5">
      <w:start w:val="0"/>
      <w:numFmt w:val="bullet"/>
      <w:lvlText w:val="•"/>
      <w:lvlJc w:val="left"/>
      <w:pPr>
        <w:ind w:left="4694" w:hanging="406"/>
      </w:pPr>
      <w:rPr>
        <w:rFonts w:hint="default"/>
        <w:lang w:val="vi" w:eastAsia="en-US" w:bidi="ar-SA"/>
      </w:rPr>
    </w:lvl>
    <w:lvl w:ilvl="6">
      <w:start w:val="0"/>
      <w:numFmt w:val="bullet"/>
      <w:lvlText w:val="•"/>
      <w:lvlJc w:val="left"/>
      <w:pPr>
        <w:ind w:left="5613" w:hanging="406"/>
      </w:pPr>
      <w:rPr>
        <w:rFonts w:hint="default"/>
        <w:lang w:val="vi" w:eastAsia="en-US" w:bidi="ar-SA"/>
      </w:rPr>
    </w:lvl>
    <w:lvl w:ilvl="7">
      <w:start w:val="0"/>
      <w:numFmt w:val="bullet"/>
      <w:lvlText w:val="•"/>
      <w:lvlJc w:val="left"/>
      <w:pPr>
        <w:ind w:left="6532" w:hanging="406"/>
      </w:pPr>
      <w:rPr>
        <w:rFonts w:hint="default"/>
        <w:lang w:val="vi" w:eastAsia="en-US" w:bidi="ar-SA"/>
      </w:rPr>
    </w:lvl>
    <w:lvl w:ilvl="8">
      <w:start w:val="0"/>
      <w:numFmt w:val="bullet"/>
      <w:lvlText w:val="•"/>
      <w:lvlJc w:val="left"/>
      <w:pPr>
        <w:ind w:left="7451" w:hanging="406"/>
      </w:pPr>
      <w:rPr>
        <w:rFonts w:hint="default"/>
        <w:lang w:val="vi" w:eastAsia="en-US" w:bidi="ar-SA"/>
      </w:rPr>
    </w:lvl>
  </w:abstractNum>
  <w:abstractNum w:abstractNumId="0">
    <w:multiLevelType w:val="hybridMultilevel"/>
    <w:lvl w:ilvl="0">
      <w:start w:val="1"/>
      <w:numFmt w:val="decimal"/>
      <w:lvlText w:val="%1."/>
      <w:lvlJc w:val="left"/>
      <w:pPr>
        <w:ind w:left="1107"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 w:hanging="180"/>
      </w:pPr>
      <w:rPr>
        <w:rFonts w:hint="default" w:ascii="Times New Roman" w:hAnsi="Times New Roman" w:eastAsia="Times New Roman" w:cs="Times New Roman"/>
        <w:w w:val="100"/>
        <w:lang w:val="vi" w:eastAsia="en-US" w:bidi="ar-SA"/>
      </w:rPr>
    </w:lvl>
    <w:lvl w:ilvl="2">
      <w:start w:val="0"/>
      <w:numFmt w:val="bullet"/>
      <w:lvlText w:val="•"/>
      <w:lvlJc w:val="left"/>
      <w:pPr>
        <w:ind w:left="2009" w:hanging="180"/>
      </w:pPr>
      <w:rPr>
        <w:rFonts w:hint="default"/>
        <w:lang w:val="vi" w:eastAsia="en-US" w:bidi="ar-SA"/>
      </w:rPr>
    </w:lvl>
    <w:lvl w:ilvl="3">
      <w:start w:val="0"/>
      <w:numFmt w:val="bullet"/>
      <w:lvlText w:val="•"/>
      <w:lvlJc w:val="left"/>
      <w:pPr>
        <w:ind w:left="2919" w:hanging="180"/>
      </w:pPr>
      <w:rPr>
        <w:rFonts w:hint="default"/>
        <w:lang w:val="vi" w:eastAsia="en-US" w:bidi="ar-SA"/>
      </w:rPr>
    </w:lvl>
    <w:lvl w:ilvl="4">
      <w:start w:val="0"/>
      <w:numFmt w:val="bullet"/>
      <w:lvlText w:val="•"/>
      <w:lvlJc w:val="left"/>
      <w:pPr>
        <w:ind w:left="3829" w:hanging="180"/>
      </w:pPr>
      <w:rPr>
        <w:rFonts w:hint="default"/>
        <w:lang w:val="vi" w:eastAsia="en-US" w:bidi="ar-SA"/>
      </w:rPr>
    </w:lvl>
    <w:lvl w:ilvl="5">
      <w:start w:val="0"/>
      <w:numFmt w:val="bullet"/>
      <w:lvlText w:val="•"/>
      <w:lvlJc w:val="left"/>
      <w:pPr>
        <w:ind w:left="4739" w:hanging="180"/>
      </w:pPr>
      <w:rPr>
        <w:rFonts w:hint="default"/>
        <w:lang w:val="vi" w:eastAsia="en-US" w:bidi="ar-SA"/>
      </w:rPr>
    </w:lvl>
    <w:lvl w:ilvl="6">
      <w:start w:val="0"/>
      <w:numFmt w:val="bullet"/>
      <w:lvlText w:val="•"/>
      <w:lvlJc w:val="left"/>
      <w:pPr>
        <w:ind w:left="5649" w:hanging="180"/>
      </w:pPr>
      <w:rPr>
        <w:rFonts w:hint="default"/>
        <w:lang w:val="vi" w:eastAsia="en-US" w:bidi="ar-SA"/>
      </w:rPr>
    </w:lvl>
    <w:lvl w:ilvl="7">
      <w:start w:val="0"/>
      <w:numFmt w:val="bullet"/>
      <w:lvlText w:val="•"/>
      <w:lvlJc w:val="left"/>
      <w:pPr>
        <w:ind w:left="6559" w:hanging="180"/>
      </w:pPr>
      <w:rPr>
        <w:rFonts w:hint="default"/>
        <w:lang w:val="vi" w:eastAsia="en-US" w:bidi="ar-SA"/>
      </w:rPr>
    </w:lvl>
    <w:lvl w:ilvl="8">
      <w:start w:val="0"/>
      <w:numFmt w:val="bullet"/>
      <w:lvlText w:val="•"/>
      <w:lvlJc w:val="left"/>
      <w:pPr>
        <w:ind w:left="7469" w:hanging="180"/>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6"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7"/>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61" w:right="38"/>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Nguyễn Sơn Hải</dc:title>
  <dcterms:created xsi:type="dcterms:W3CDTF">2023-04-24T18:28:21Z</dcterms:created>
  <dcterms:modified xsi:type="dcterms:W3CDTF">2023-04-24T18:28:21Z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