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9"/>
        <w:gridCol w:w="5854"/>
      </w:tblGrid>
      <w:tr>
        <w:trPr>
          <w:trHeight w:val="270" w:hRule="atLeast"/>
        </w:trPr>
        <w:tc>
          <w:tcPr>
            <w:tcW w:w="3949" w:type="dxa"/>
          </w:tcPr>
          <w:p>
            <w:pPr>
              <w:pStyle w:val="TableParagraph"/>
              <w:spacing w:line="251" w:lineRule="exact"/>
              <w:ind w:left="0" w:right="752"/>
              <w:jc w:val="right"/>
              <w:rPr>
                <w:b/>
                <w:sz w:val="24"/>
              </w:rPr>
            </w:pPr>
            <w:r>
              <w:rPr>
                <w:b/>
                <w:sz w:val="24"/>
              </w:rPr>
              <w:t>TOÀ</w:t>
            </w:r>
            <w:r>
              <w:rPr>
                <w:b/>
                <w:spacing w:val="-7"/>
                <w:sz w:val="24"/>
              </w:rPr>
              <w:t> </w:t>
            </w:r>
            <w:r>
              <w:rPr>
                <w:b/>
                <w:sz w:val="24"/>
              </w:rPr>
              <w:t>ÁN</w:t>
            </w:r>
            <w:r>
              <w:rPr>
                <w:b/>
                <w:spacing w:val="-6"/>
                <w:sz w:val="24"/>
              </w:rPr>
              <w:t> </w:t>
            </w:r>
            <w:r>
              <w:rPr>
                <w:b/>
                <w:sz w:val="24"/>
              </w:rPr>
              <w:t>NHÂN</w:t>
            </w:r>
            <w:r>
              <w:rPr>
                <w:b/>
                <w:spacing w:val="-6"/>
                <w:sz w:val="24"/>
              </w:rPr>
              <w:t> </w:t>
            </w:r>
            <w:r>
              <w:rPr>
                <w:b/>
                <w:spacing w:val="-5"/>
                <w:sz w:val="24"/>
              </w:rPr>
              <w:t>DÂN</w:t>
            </w:r>
          </w:p>
        </w:tc>
        <w:tc>
          <w:tcPr>
            <w:tcW w:w="5854" w:type="dxa"/>
          </w:tcPr>
          <w:p>
            <w:pPr>
              <w:pStyle w:val="TableParagraph"/>
              <w:spacing w:line="251" w:lineRule="exact"/>
              <w:ind w:left="690" w:right="151"/>
              <w:jc w:val="center"/>
              <w:rPr>
                <w:b/>
                <w:sz w:val="24"/>
              </w:rPr>
            </w:pPr>
            <w:r>
              <w:rPr>
                <w:b/>
                <w:sz w:val="24"/>
              </w:rPr>
              <w:t>CỘNG</w:t>
            </w:r>
            <w:r>
              <w:rPr>
                <w:b/>
                <w:spacing w:val="-5"/>
                <w:sz w:val="24"/>
              </w:rPr>
              <w:t> </w:t>
            </w:r>
            <w:r>
              <w:rPr>
                <w:b/>
                <w:sz w:val="24"/>
              </w:rPr>
              <w:t>HOÀ</w:t>
            </w:r>
            <w:r>
              <w:rPr>
                <w:b/>
                <w:spacing w:val="-3"/>
                <w:sz w:val="24"/>
              </w:rPr>
              <w:t> </w:t>
            </w:r>
            <w:r>
              <w:rPr>
                <w:b/>
                <w:sz w:val="24"/>
              </w:rPr>
              <w:t>XÃ</w:t>
            </w:r>
            <w:r>
              <w:rPr>
                <w:b/>
                <w:spacing w:val="-4"/>
                <w:sz w:val="24"/>
              </w:rPr>
              <w:t> </w:t>
            </w:r>
            <w:r>
              <w:rPr>
                <w:b/>
                <w:sz w:val="24"/>
              </w:rPr>
              <w:t>HỘI CHỦ</w:t>
            </w:r>
            <w:r>
              <w:rPr>
                <w:b/>
                <w:spacing w:val="-4"/>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497" w:hRule="atLeast"/>
        </w:trPr>
        <w:tc>
          <w:tcPr>
            <w:tcW w:w="3949" w:type="dxa"/>
          </w:tcPr>
          <w:p>
            <w:pPr>
              <w:pStyle w:val="TableParagraph"/>
              <w:spacing w:line="271" w:lineRule="exact"/>
              <w:ind w:left="0" w:right="797"/>
              <w:jc w:val="right"/>
              <w:rPr>
                <w:b/>
                <w:sz w:val="24"/>
              </w:rPr>
            </w:pPr>
            <w:r>
              <w:rPr>
                <w:b/>
                <w:sz w:val="24"/>
              </w:rPr>
              <w:t>HUYỆN</w:t>
            </w:r>
            <w:r>
              <w:rPr>
                <w:b/>
                <w:spacing w:val="-5"/>
                <w:sz w:val="24"/>
              </w:rPr>
              <w:t> </w:t>
            </w:r>
            <w:r>
              <w:rPr>
                <w:b/>
                <w:sz w:val="24"/>
              </w:rPr>
              <w:t>TO,</w:t>
            </w:r>
            <w:r>
              <w:rPr>
                <w:b/>
                <w:spacing w:val="-1"/>
                <w:sz w:val="24"/>
              </w:rPr>
              <w:t> </w:t>
            </w:r>
            <w:r>
              <w:rPr>
                <w:b/>
                <w:sz w:val="24"/>
              </w:rPr>
              <w:t>TP.</w:t>
            </w:r>
            <w:r>
              <w:rPr>
                <w:b/>
                <w:spacing w:val="-1"/>
                <w:sz w:val="24"/>
              </w:rPr>
              <w:t> </w:t>
            </w:r>
            <w:r>
              <w:rPr>
                <w:b/>
                <w:spacing w:val="-5"/>
                <w:sz w:val="24"/>
              </w:rPr>
              <w:t>HN</w:t>
            </w:r>
          </w:p>
        </w:tc>
        <w:tc>
          <w:tcPr>
            <w:tcW w:w="5854" w:type="dxa"/>
          </w:tcPr>
          <w:p>
            <w:pPr>
              <w:pStyle w:val="TableParagraph"/>
              <w:spacing w:line="318" w:lineRule="exact"/>
              <w:ind w:left="690" w:right="149"/>
              <w:jc w:val="center"/>
              <w:rPr>
                <w:b/>
                <w:sz w:val="28"/>
              </w:rPr>
            </w:pP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r>
        <w:trPr>
          <w:trHeight w:val="1114" w:hRule="atLeast"/>
        </w:trPr>
        <w:tc>
          <w:tcPr>
            <w:tcW w:w="3949" w:type="dxa"/>
          </w:tcPr>
          <w:p>
            <w:pPr>
              <w:pStyle w:val="TableParagraph"/>
              <w:spacing w:before="169"/>
              <w:ind w:left="50" w:right="136"/>
              <w:rPr>
                <w:b/>
                <w:sz w:val="24"/>
              </w:rPr>
            </w:pPr>
            <w:r>
              <w:rPr>
                <w:b/>
                <w:sz w:val="24"/>
              </w:rPr>
              <w:t>Bản</w:t>
            </w:r>
            <w:r>
              <w:rPr>
                <w:b/>
                <w:spacing w:val="-7"/>
                <w:sz w:val="24"/>
              </w:rPr>
              <w:t> </w:t>
            </w:r>
            <w:r>
              <w:rPr>
                <w:b/>
                <w:sz w:val="24"/>
              </w:rPr>
              <w:t>án</w:t>
            </w:r>
            <w:r>
              <w:rPr>
                <w:b/>
                <w:spacing w:val="-7"/>
                <w:sz w:val="24"/>
              </w:rPr>
              <w:t> </w:t>
            </w:r>
            <w:r>
              <w:rPr>
                <w:b/>
                <w:sz w:val="24"/>
              </w:rPr>
              <w:t>số:</w:t>
            </w:r>
            <w:r>
              <w:rPr>
                <w:b/>
                <w:spacing w:val="-8"/>
                <w:sz w:val="24"/>
              </w:rPr>
              <w:t> </w:t>
            </w:r>
            <w:r>
              <w:rPr>
                <w:b/>
                <w:sz w:val="24"/>
              </w:rPr>
              <w:t>54/2022/HNGĐ</w:t>
            </w:r>
            <w:r>
              <w:rPr>
                <w:b/>
                <w:spacing w:val="-8"/>
                <w:sz w:val="24"/>
              </w:rPr>
              <w:t> </w:t>
            </w:r>
            <w:r>
              <w:rPr>
                <w:b/>
                <w:sz w:val="24"/>
              </w:rPr>
              <w:t>-</w:t>
            </w:r>
            <w:r>
              <w:rPr>
                <w:b/>
                <w:spacing w:val="-8"/>
                <w:sz w:val="24"/>
              </w:rPr>
              <w:t> </w:t>
            </w:r>
            <w:r>
              <w:rPr>
                <w:b/>
                <w:sz w:val="24"/>
              </w:rPr>
              <w:t>ST Ngày: 21/12/2022.</w:t>
            </w:r>
          </w:p>
          <w:p>
            <w:pPr>
              <w:pStyle w:val="TableParagraph"/>
              <w:ind w:left="50"/>
              <w:rPr>
                <w:b/>
                <w:i/>
                <w:sz w:val="24"/>
              </w:rPr>
            </w:pPr>
            <w:r>
              <w:rPr>
                <w:b/>
                <w:sz w:val="24"/>
              </w:rPr>
              <w:t>V/v:</w:t>
            </w:r>
            <w:r>
              <w:rPr>
                <w:b/>
                <w:spacing w:val="-3"/>
                <w:sz w:val="24"/>
              </w:rPr>
              <w:t> </w:t>
            </w:r>
            <w:r>
              <w:rPr>
                <w:b/>
                <w:i/>
                <w:sz w:val="24"/>
              </w:rPr>
              <w:t>Tranh</w:t>
            </w:r>
            <w:r>
              <w:rPr>
                <w:b/>
                <w:i/>
                <w:spacing w:val="-1"/>
                <w:sz w:val="24"/>
              </w:rPr>
              <w:t> </w:t>
            </w:r>
            <w:r>
              <w:rPr>
                <w:b/>
                <w:i/>
                <w:sz w:val="24"/>
              </w:rPr>
              <w:t>chấp</w:t>
            </w:r>
            <w:r>
              <w:rPr>
                <w:b/>
                <w:i/>
                <w:spacing w:val="58"/>
                <w:sz w:val="24"/>
              </w:rPr>
              <w:t> </w:t>
            </w:r>
            <w:r>
              <w:rPr>
                <w:b/>
                <w:i/>
                <w:sz w:val="24"/>
              </w:rPr>
              <w:t>ly</w:t>
            </w:r>
            <w:r>
              <w:rPr>
                <w:b/>
                <w:i/>
                <w:spacing w:val="-1"/>
                <w:sz w:val="24"/>
              </w:rPr>
              <w:t> </w:t>
            </w:r>
            <w:r>
              <w:rPr>
                <w:b/>
                <w:i/>
                <w:spacing w:val="-5"/>
                <w:sz w:val="24"/>
              </w:rPr>
              <w:t>hôn</w:t>
            </w:r>
          </w:p>
        </w:tc>
        <w:tc>
          <w:tcPr>
            <w:tcW w:w="5854" w:type="dxa"/>
          </w:tcPr>
          <w:p>
            <w:pPr>
              <w:pStyle w:val="TableParagraph"/>
              <w:ind w:left="0"/>
              <w:rPr>
                <w:sz w:val="26"/>
              </w:rPr>
            </w:pPr>
          </w:p>
        </w:tc>
      </w:tr>
      <w:tr>
        <w:trPr>
          <w:trHeight w:val="1319" w:hRule="atLeast"/>
        </w:trPr>
        <w:tc>
          <w:tcPr>
            <w:tcW w:w="9803" w:type="dxa"/>
            <w:gridSpan w:val="2"/>
          </w:tcPr>
          <w:p>
            <w:pPr>
              <w:pStyle w:val="TableParagraph"/>
              <w:spacing w:line="367" w:lineRule="exact" w:before="103"/>
              <w:ind w:left="5712"/>
              <w:rPr>
                <w:b/>
                <w:sz w:val="32"/>
              </w:rPr>
            </w:pPr>
            <w:r>
              <w:rPr>
                <w:b/>
                <w:shadow/>
                <w:sz w:val="32"/>
              </w:rPr>
              <w:t>NHÂN</w:t>
            </w:r>
            <w:r>
              <w:rPr>
                <w:b/>
                <w:shadow w:val="0"/>
                <w:spacing w:val="-12"/>
                <w:sz w:val="32"/>
              </w:rPr>
              <w:t> </w:t>
            </w:r>
            <w:r>
              <w:rPr>
                <w:b/>
                <w:shadow/>
                <w:spacing w:val="-4"/>
                <w:sz w:val="32"/>
              </w:rPr>
              <w:t>DANH</w:t>
            </w:r>
          </w:p>
          <w:p>
            <w:pPr>
              <w:pStyle w:val="TableParagraph"/>
              <w:ind w:left="4723" w:hanging="924"/>
              <w:rPr>
                <w:b/>
                <w:sz w:val="24"/>
              </w:rPr>
            </w:pPr>
            <w:r>
              <w:rPr>
                <w:b/>
                <w:sz w:val="24"/>
              </w:rPr>
              <w:t>NƯỚC</w:t>
            </w:r>
            <w:r>
              <w:rPr>
                <w:b/>
                <w:spacing w:val="-5"/>
                <w:sz w:val="24"/>
              </w:rPr>
              <w:t> </w:t>
            </w:r>
            <w:r>
              <w:rPr>
                <w:b/>
                <w:sz w:val="24"/>
              </w:rPr>
              <w:t>CỘNG</w:t>
            </w:r>
            <w:r>
              <w:rPr>
                <w:b/>
                <w:spacing w:val="-6"/>
                <w:sz w:val="24"/>
              </w:rPr>
              <w:t> </w:t>
            </w:r>
            <w:r>
              <w:rPr>
                <w:b/>
                <w:sz w:val="24"/>
              </w:rPr>
              <w:t>HOÀ</w:t>
            </w:r>
            <w:r>
              <w:rPr>
                <w:b/>
                <w:spacing w:val="-6"/>
                <w:sz w:val="24"/>
              </w:rPr>
              <w:t> </w:t>
            </w:r>
            <w:r>
              <w:rPr>
                <w:b/>
                <w:sz w:val="24"/>
              </w:rPr>
              <w:t>XÃ</w:t>
            </w:r>
            <w:r>
              <w:rPr>
                <w:b/>
                <w:spacing w:val="-6"/>
                <w:sz w:val="24"/>
              </w:rPr>
              <w:t> </w:t>
            </w:r>
            <w:r>
              <w:rPr>
                <w:b/>
                <w:sz w:val="24"/>
              </w:rPr>
              <w:t>HỘI</w:t>
            </w:r>
            <w:r>
              <w:rPr>
                <w:b/>
                <w:spacing w:val="-5"/>
                <w:sz w:val="24"/>
              </w:rPr>
              <w:t> </w:t>
            </w:r>
            <w:r>
              <w:rPr>
                <w:b/>
                <w:sz w:val="24"/>
              </w:rPr>
              <w:t>CHỦ</w:t>
            </w:r>
            <w:r>
              <w:rPr>
                <w:b/>
                <w:spacing w:val="-6"/>
                <w:sz w:val="24"/>
              </w:rPr>
              <w:t> </w:t>
            </w:r>
            <w:r>
              <w:rPr>
                <w:b/>
                <w:sz w:val="24"/>
              </w:rPr>
              <w:t>NGHĨA</w:t>
            </w:r>
            <w:r>
              <w:rPr>
                <w:b/>
                <w:spacing w:val="-5"/>
                <w:sz w:val="24"/>
              </w:rPr>
              <w:t> </w:t>
            </w:r>
            <w:r>
              <w:rPr>
                <w:b/>
                <w:sz w:val="24"/>
              </w:rPr>
              <w:t>VIỆT</w:t>
            </w:r>
            <w:r>
              <w:rPr>
                <w:b/>
                <w:spacing w:val="-4"/>
                <w:sz w:val="24"/>
              </w:rPr>
              <w:t> </w:t>
            </w:r>
            <w:r>
              <w:rPr>
                <w:b/>
                <w:sz w:val="24"/>
              </w:rPr>
              <w:t>NAM TOÀ ÁN NHÂN DÂN HUYỆN TO.</w:t>
            </w:r>
          </w:p>
        </w:tc>
      </w:tr>
      <w:tr>
        <w:trPr>
          <w:trHeight w:val="3483" w:hRule="atLeast"/>
        </w:trPr>
        <w:tc>
          <w:tcPr>
            <w:tcW w:w="9803" w:type="dxa"/>
            <w:gridSpan w:val="2"/>
          </w:tcPr>
          <w:p>
            <w:pPr>
              <w:pStyle w:val="TableParagraph"/>
              <w:ind w:left="0"/>
              <w:rPr>
                <w:sz w:val="25"/>
              </w:rPr>
            </w:pPr>
          </w:p>
          <w:p>
            <w:pPr>
              <w:pStyle w:val="TableParagraph"/>
              <w:spacing w:line="321" w:lineRule="exact"/>
              <w:rPr>
                <w:b/>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b/>
                <w:spacing w:val="-5"/>
                <w:sz w:val="28"/>
              </w:rPr>
              <w:t>:</w:t>
            </w:r>
          </w:p>
          <w:p>
            <w:pPr>
              <w:pStyle w:val="TableParagraph"/>
              <w:spacing w:line="321" w:lineRule="exact"/>
              <w:rPr>
                <w:b/>
                <w:sz w:val="24"/>
              </w:rPr>
            </w:pPr>
            <w:r>
              <w:rPr>
                <w:b/>
                <w:sz w:val="28"/>
              </w:rPr>
              <w:t>-</w:t>
            </w:r>
            <w:r>
              <w:rPr>
                <w:b/>
                <w:i/>
                <w:sz w:val="28"/>
              </w:rPr>
              <w:t>Thẩm</w:t>
            </w:r>
            <w:r>
              <w:rPr>
                <w:b/>
                <w:i/>
                <w:spacing w:val="-1"/>
                <w:sz w:val="28"/>
              </w:rPr>
              <w:t> </w:t>
            </w:r>
            <w:r>
              <w:rPr>
                <w:b/>
                <w:i/>
                <w:sz w:val="28"/>
              </w:rPr>
              <w:t>phán</w:t>
            </w:r>
            <w:r>
              <w:rPr>
                <w:b/>
                <w:i/>
                <w:spacing w:val="-3"/>
                <w:sz w:val="28"/>
              </w:rPr>
              <w:t> </w:t>
            </w:r>
            <w:r>
              <w:rPr>
                <w:b/>
                <w:i/>
                <w:sz w:val="28"/>
              </w:rPr>
              <w:t>-</w:t>
            </w:r>
            <w:r>
              <w:rPr>
                <w:b/>
                <w:i/>
                <w:spacing w:val="-3"/>
                <w:sz w:val="28"/>
              </w:rPr>
              <w:t> </w:t>
            </w:r>
            <w:r>
              <w:rPr>
                <w:b/>
                <w:i/>
                <w:sz w:val="28"/>
              </w:rPr>
              <w:t>Chủ</w:t>
            </w:r>
            <w:r>
              <w:rPr>
                <w:b/>
                <w:i/>
                <w:spacing w:val="-5"/>
                <w:sz w:val="28"/>
              </w:rPr>
              <w:t> </w:t>
            </w:r>
            <w:r>
              <w:rPr>
                <w:b/>
                <w:i/>
                <w:sz w:val="28"/>
              </w:rPr>
              <w:t>toạ</w:t>
            </w:r>
            <w:r>
              <w:rPr>
                <w:b/>
                <w:i/>
                <w:spacing w:val="-4"/>
                <w:sz w:val="28"/>
              </w:rPr>
              <w:t> </w:t>
            </w:r>
            <w:r>
              <w:rPr>
                <w:b/>
                <w:i/>
                <w:sz w:val="28"/>
              </w:rPr>
              <w:t>phiên</w:t>
            </w:r>
            <w:r>
              <w:rPr>
                <w:b/>
                <w:i/>
                <w:spacing w:val="-2"/>
                <w:sz w:val="28"/>
              </w:rPr>
              <w:t> </w:t>
            </w:r>
            <w:r>
              <w:rPr>
                <w:b/>
                <w:i/>
                <w:sz w:val="28"/>
              </w:rPr>
              <w:t>toà:</w:t>
            </w:r>
            <w:r>
              <w:rPr>
                <w:b/>
                <w:i/>
                <w:spacing w:val="64"/>
                <w:sz w:val="28"/>
              </w:rPr>
              <w:t> </w:t>
            </w:r>
            <w:r>
              <w:rPr>
                <w:sz w:val="28"/>
              </w:rPr>
              <w:t>Ông</w:t>
            </w:r>
            <w:r>
              <w:rPr>
                <w:spacing w:val="-4"/>
                <w:sz w:val="28"/>
              </w:rPr>
              <w:t> </w:t>
            </w:r>
            <w:r>
              <w:rPr>
                <w:b/>
                <w:sz w:val="24"/>
              </w:rPr>
              <w:t>NGUYỄN</w:t>
            </w:r>
            <w:r>
              <w:rPr>
                <w:b/>
                <w:spacing w:val="-3"/>
                <w:sz w:val="24"/>
              </w:rPr>
              <w:t> </w:t>
            </w:r>
            <w:r>
              <w:rPr>
                <w:b/>
                <w:sz w:val="24"/>
              </w:rPr>
              <w:t>TIẾN</w:t>
            </w:r>
            <w:r>
              <w:rPr>
                <w:b/>
                <w:spacing w:val="-2"/>
                <w:sz w:val="24"/>
              </w:rPr>
              <w:t> HÙNG.</w:t>
            </w:r>
          </w:p>
          <w:p>
            <w:pPr>
              <w:pStyle w:val="TableParagraph"/>
              <w:spacing w:before="48"/>
              <w:rPr>
                <w:b/>
                <w:i/>
                <w:sz w:val="28"/>
              </w:rPr>
            </w:pPr>
            <w:r>
              <w:rPr>
                <w:b/>
                <w:i/>
                <w:sz w:val="28"/>
              </w:rPr>
              <w:t>Các</w:t>
            </w:r>
            <w:r>
              <w:rPr>
                <w:b/>
                <w:i/>
                <w:spacing w:val="-3"/>
                <w:sz w:val="28"/>
              </w:rPr>
              <w:t> </w:t>
            </w:r>
            <w:r>
              <w:rPr>
                <w:b/>
                <w:i/>
                <w:sz w:val="28"/>
              </w:rPr>
              <w:t>Hội</w:t>
            </w:r>
            <w:r>
              <w:rPr>
                <w:b/>
                <w:i/>
                <w:spacing w:val="-5"/>
                <w:sz w:val="28"/>
              </w:rPr>
              <w:t> </w:t>
            </w:r>
            <w:r>
              <w:rPr>
                <w:b/>
                <w:i/>
                <w:sz w:val="28"/>
              </w:rPr>
              <w:t>thẩm</w:t>
            </w:r>
            <w:r>
              <w:rPr>
                <w:b/>
                <w:i/>
                <w:spacing w:val="1"/>
                <w:sz w:val="28"/>
              </w:rPr>
              <w:t> </w:t>
            </w:r>
            <w:r>
              <w:rPr>
                <w:b/>
                <w:i/>
                <w:sz w:val="28"/>
              </w:rPr>
              <w:t>nhân</w:t>
            </w:r>
            <w:r>
              <w:rPr>
                <w:b/>
                <w:i/>
                <w:spacing w:val="-2"/>
                <w:sz w:val="28"/>
              </w:rPr>
              <w:t> </w:t>
            </w:r>
            <w:r>
              <w:rPr>
                <w:b/>
                <w:i/>
                <w:spacing w:val="-4"/>
                <w:sz w:val="28"/>
              </w:rPr>
              <w:t>dân:</w:t>
            </w:r>
          </w:p>
          <w:p>
            <w:pPr>
              <w:pStyle w:val="TableParagraph"/>
              <w:numPr>
                <w:ilvl w:val="0"/>
                <w:numId w:val="1"/>
              </w:numPr>
              <w:tabs>
                <w:tab w:pos="2098" w:val="left" w:leader="none"/>
              </w:tabs>
              <w:spacing w:line="240" w:lineRule="auto" w:before="24" w:after="0"/>
              <w:ind w:left="2097" w:right="0" w:hanging="160"/>
              <w:jc w:val="left"/>
              <w:rPr>
                <w:b/>
                <w:sz w:val="24"/>
              </w:rPr>
            </w:pPr>
            <w:r>
              <w:rPr>
                <w:sz w:val="27"/>
              </w:rPr>
              <w:t>Bà</w:t>
            </w:r>
            <w:r>
              <w:rPr>
                <w:spacing w:val="-4"/>
                <w:sz w:val="27"/>
              </w:rPr>
              <w:t> </w:t>
            </w:r>
            <w:r>
              <w:rPr>
                <w:b/>
                <w:sz w:val="24"/>
              </w:rPr>
              <w:t>NGUYỄN</w:t>
            </w:r>
            <w:r>
              <w:rPr>
                <w:b/>
                <w:spacing w:val="-4"/>
                <w:sz w:val="24"/>
              </w:rPr>
              <w:t> </w:t>
            </w:r>
            <w:r>
              <w:rPr>
                <w:b/>
                <w:sz w:val="24"/>
              </w:rPr>
              <w:t>THỊ</w:t>
            </w:r>
            <w:r>
              <w:rPr>
                <w:b/>
                <w:spacing w:val="-2"/>
                <w:sz w:val="24"/>
              </w:rPr>
              <w:t> NGUYỆT;</w:t>
            </w:r>
          </w:p>
          <w:p>
            <w:pPr>
              <w:pStyle w:val="TableParagraph"/>
              <w:numPr>
                <w:ilvl w:val="0"/>
                <w:numId w:val="1"/>
              </w:numPr>
              <w:tabs>
                <w:tab w:pos="2098" w:val="left" w:leader="none"/>
              </w:tabs>
              <w:spacing w:line="240" w:lineRule="auto" w:before="30" w:after="0"/>
              <w:ind w:left="2097" w:right="0" w:hanging="160"/>
              <w:jc w:val="left"/>
              <w:rPr>
                <w:b/>
                <w:sz w:val="24"/>
              </w:rPr>
            </w:pPr>
            <w:r>
              <w:rPr>
                <w:sz w:val="28"/>
              </w:rPr>
              <w:t>Ông</w:t>
            </w:r>
            <w:r>
              <w:rPr>
                <w:spacing w:val="-5"/>
                <w:sz w:val="28"/>
              </w:rPr>
              <w:t> </w:t>
            </w:r>
            <w:r>
              <w:rPr>
                <w:b/>
                <w:sz w:val="24"/>
              </w:rPr>
              <w:t>LÊ HUY </w:t>
            </w:r>
            <w:r>
              <w:rPr>
                <w:b/>
                <w:spacing w:val="-2"/>
                <w:sz w:val="24"/>
              </w:rPr>
              <w:t>TRỌNG.</w:t>
            </w:r>
          </w:p>
          <w:p>
            <w:pPr>
              <w:pStyle w:val="TableParagraph"/>
              <w:numPr>
                <w:ilvl w:val="0"/>
                <w:numId w:val="2"/>
              </w:numPr>
              <w:tabs>
                <w:tab w:pos="1766" w:val="left" w:leader="none"/>
              </w:tabs>
              <w:spacing w:line="264" w:lineRule="auto" w:before="74" w:after="0"/>
              <w:ind w:left="1597" w:right="47" w:firstLine="0"/>
              <w:jc w:val="left"/>
              <w:rPr>
                <w:sz w:val="28"/>
              </w:rPr>
            </w:pPr>
            <w:r>
              <w:rPr>
                <w:b/>
                <w:i/>
                <w:sz w:val="28"/>
              </w:rPr>
              <w:t>Thư</w:t>
            </w:r>
            <w:r>
              <w:rPr>
                <w:b/>
                <w:i/>
                <w:spacing w:val="-1"/>
                <w:sz w:val="28"/>
              </w:rPr>
              <w:t> </w:t>
            </w:r>
            <w:r>
              <w:rPr>
                <w:b/>
                <w:i/>
                <w:sz w:val="28"/>
              </w:rPr>
              <w:t>ký phiên</w:t>
            </w:r>
            <w:r>
              <w:rPr>
                <w:b/>
                <w:i/>
                <w:spacing w:val="-1"/>
                <w:sz w:val="28"/>
              </w:rPr>
              <w:t> </w:t>
            </w:r>
            <w:r>
              <w:rPr>
                <w:b/>
                <w:i/>
                <w:sz w:val="28"/>
              </w:rPr>
              <w:t>toà</w:t>
            </w:r>
            <w:r>
              <w:rPr>
                <w:b/>
                <w:i/>
                <w:sz w:val="23"/>
              </w:rPr>
              <w:t>:</w:t>
            </w:r>
            <w:r>
              <w:rPr>
                <w:b/>
                <w:i/>
                <w:spacing w:val="-2"/>
                <w:sz w:val="23"/>
              </w:rPr>
              <w:t> </w:t>
            </w:r>
            <w:r>
              <w:rPr>
                <w:sz w:val="28"/>
              </w:rPr>
              <w:t>Bà </w:t>
            </w:r>
            <w:r>
              <w:rPr>
                <w:b/>
                <w:sz w:val="24"/>
              </w:rPr>
              <w:t>LÊ THỊ THU HÀ, </w:t>
            </w:r>
            <w:r>
              <w:rPr>
                <w:sz w:val="28"/>
              </w:rPr>
              <w:t>Thư ký Toà án nhân dân huyện TO, Tp. HN.</w:t>
            </w:r>
          </w:p>
          <w:p>
            <w:pPr>
              <w:pStyle w:val="TableParagraph"/>
              <w:numPr>
                <w:ilvl w:val="0"/>
                <w:numId w:val="2"/>
              </w:numPr>
              <w:tabs>
                <w:tab w:pos="1778" w:val="left" w:leader="none"/>
              </w:tabs>
              <w:spacing w:line="340" w:lineRule="atLeast" w:before="16" w:after="0"/>
              <w:ind w:left="1597" w:right="48" w:firstLine="0"/>
              <w:jc w:val="left"/>
              <w:rPr>
                <w:sz w:val="28"/>
              </w:rPr>
            </w:pPr>
            <w:r>
              <w:rPr>
                <w:b/>
                <w:i/>
                <w:sz w:val="28"/>
              </w:rPr>
              <w:t>Đại diện Viện kiểm sát nhân dân huyện TO, Tp.HN tham gia phiên</w:t>
            </w:r>
            <w:r>
              <w:rPr>
                <w:b/>
                <w:i/>
                <w:sz w:val="28"/>
              </w:rPr>
              <w:t> tòa: </w:t>
            </w:r>
            <w:r>
              <w:rPr>
                <w:sz w:val="28"/>
              </w:rPr>
              <w:t>Ông(Bà): </w:t>
            </w:r>
            <w:r>
              <w:rPr>
                <w:b/>
                <w:sz w:val="24"/>
              </w:rPr>
              <w:t>NGUYỄN THỌ THUẬN</w:t>
            </w:r>
            <w:r>
              <w:rPr>
                <w:sz w:val="28"/>
              </w:rPr>
              <w:t>, kiểm sát viên</w:t>
            </w:r>
          </w:p>
        </w:tc>
      </w:tr>
    </w:tbl>
    <w:p>
      <w:pPr>
        <w:pStyle w:val="BodyText"/>
        <w:spacing w:before="47"/>
        <w:ind w:right="105" w:firstLine="720"/>
      </w:pPr>
      <w:r>
        <w:rPr/>
        <w:t>Trong ngày 21 tháng 12 năm 2022 tại trụ sở Toà án nhân dân huyện TO - TP. HN xét xử công khai vụ án thụ lý số: 215/2022/TLST</w:t>
      </w:r>
      <w:r>
        <w:rPr>
          <w:spacing w:val="80"/>
        </w:rPr>
        <w:t> </w:t>
      </w:r>
      <w:r>
        <w:rPr/>
        <w:t>-</w:t>
      </w:r>
      <w:r>
        <w:rPr>
          <w:spacing w:val="80"/>
        </w:rPr>
        <w:t> </w:t>
      </w:r>
      <w:r>
        <w:rPr/>
        <w:t>HNGĐ ngày 16 tháng 11 năm 2022 về: "</w:t>
      </w:r>
      <w:r>
        <w:rPr>
          <w:i/>
        </w:rPr>
        <w:t>Tranh chấp hôn nhân và gia đình"</w:t>
      </w:r>
      <w:r>
        <w:rPr/>
        <w:t>, theo Quyết định đưa vụ án ra xét xử số: 40/2022/QĐXX - ST ngày 29 tháng 11 năm 2022, giữa các đương sự:</w:t>
      </w:r>
    </w:p>
    <w:p>
      <w:pPr>
        <w:pStyle w:val="BodyText"/>
        <w:spacing w:before="1"/>
        <w:ind w:left="0"/>
        <w:jc w:val="left"/>
      </w:pPr>
    </w:p>
    <w:p>
      <w:pPr>
        <w:spacing w:before="0"/>
        <w:ind w:left="100" w:right="110" w:firstLine="0"/>
        <w:jc w:val="both"/>
        <w:rPr>
          <w:sz w:val="28"/>
        </w:rPr>
      </w:pPr>
      <w:r>
        <w:rPr>
          <w:sz w:val="28"/>
        </w:rPr>
        <w:t>+ </w:t>
      </w:r>
      <w:r>
        <w:rPr>
          <w:b/>
          <w:sz w:val="28"/>
          <w:u w:val="single"/>
        </w:rPr>
        <w:t>Nguyên đơn</w:t>
      </w:r>
      <w:r>
        <w:rPr>
          <w:sz w:val="28"/>
        </w:rPr>
        <w:t>: Ông </w:t>
      </w:r>
      <w:r>
        <w:rPr>
          <w:b/>
          <w:sz w:val="28"/>
        </w:rPr>
        <w:t>Trịnh Văn K</w:t>
      </w:r>
      <w:r>
        <w:rPr>
          <w:sz w:val="28"/>
        </w:rPr>
        <w:t>, sinh năm 1954. Trú tại: Thôn Tràng Cát, xã KA, TO, </w:t>
      </w:r>
      <w:r>
        <w:rPr>
          <w:spacing w:val="-4"/>
          <w:sz w:val="28"/>
        </w:rPr>
        <w:t>HN.</w:t>
      </w:r>
    </w:p>
    <w:p>
      <w:pPr>
        <w:pStyle w:val="BodyText"/>
        <w:spacing w:before="2"/>
        <w:ind w:right="111"/>
      </w:pPr>
      <w:r>
        <w:rPr/>
        <w:t>+ </w:t>
      </w:r>
      <w:r>
        <w:rPr>
          <w:b/>
          <w:u w:val="single"/>
        </w:rPr>
        <w:t>Bị đơn</w:t>
      </w:r>
      <w:r>
        <w:rPr/>
        <w:t>: Bà </w:t>
      </w:r>
      <w:r>
        <w:rPr>
          <w:b/>
        </w:rPr>
        <w:t>Nguyễn</w:t>
      </w:r>
      <w:r>
        <w:rPr>
          <w:b/>
          <w:spacing w:val="-1"/>
        </w:rPr>
        <w:t> </w:t>
      </w:r>
      <w:r>
        <w:rPr>
          <w:b/>
        </w:rPr>
        <w:t>Thị H</w:t>
      </w:r>
      <w:r>
        <w:rPr/>
        <w:t>,</w:t>
      </w:r>
      <w:r>
        <w:rPr>
          <w:spacing w:val="-3"/>
        </w:rPr>
        <w:t> </w:t>
      </w:r>
      <w:r>
        <w:rPr/>
        <w:t>sinh năm</w:t>
      </w:r>
      <w:r>
        <w:rPr>
          <w:spacing w:val="-6"/>
        </w:rPr>
        <w:t> </w:t>
      </w:r>
      <w:r>
        <w:rPr/>
        <w:t>1956. ĐKNKTT</w:t>
      </w:r>
      <w:r>
        <w:rPr>
          <w:spacing w:val="-2"/>
        </w:rPr>
        <w:t> </w:t>
      </w:r>
      <w:r>
        <w:rPr/>
        <w:t>và</w:t>
      </w:r>
      <w:r>
        <w:rPr>
          <w:spacing w:val="-1"/>
        </w:rPr>
        <w:t> </w:t>
      </w:r>
      <w:r>
        <w:rPr/>
        <w:t>nơi</w:t>
      </w:r>
      <w:r>
        <w:rPr>
          <w:spacing w:val="-1"/>
        </w:rPr>
        <w:t> </w:t>
      </w:r>
      <w:r>
        <w:rPr/>
        <w:t>ở</w:t>
      </w:r>
      <w:r>
        <w:rPr>
          <w:spacing w:val="-1"/>
        </w:rPr>
        <w:t> </w:t>
      </w:r>
      <w:r>
        <w:rPr/>
        <w:t>trước</w:t>
      </w:r>
      <w:r>
        <w:rPr>
          <w:spacing w:val="-2"/>
        </w:rPr>
        <w:t> </w:t>
      </w:r>
      <w:r>
        <w:rPr/>
        <w:t>khi mất tích:</w:t>
      </w:r>
      <w:r>
        <w:rPr>
          <w:spacing w:val="-1"/>
        </w:rPr>
        <w:t> </w:t>
      </w:r>
      <w:r>
        <w:rPr/>
        <w:t>Thôn Tràng Cát, xã KA, TO, HN.</w:t>
      </w:r>
    </w:p>
    <w:p>
      <w:pPr>
        <w:pStyle w:val="BodyText"/>
        <w:ind w:right="107"/>
      </w:pPr>
      <w:r>
        <w:rPr>
          <w:sz w:val="27"/>
        </w:rPr>
        <w:t>( </w:t>
      </w:r>
      <w:r>
        <w:rPr/>
        <w:t>Đã bị tuyên bố mất tích theo quyết định số: 10/2022 ngày 31/10/2022 của Tòa án nhân dân huyện TO, Tp.HN).</w:t>
      </w:r>
    </w:p>
    <w:p>
      <w:pPr>
        <w:pStyle w:val="BodyText"/>
        <w:spacing w:line="321" w:lineRule="exact"/>
        <w:ind w:left="170"/>
      </w:pPr>
      <w:r>
        <w:rPr/>
        <w:t>Tại</w:t>
      </w:r>
      <w:r>
        <w:rPr>
          <w:spacing w:val="-1"/>
        </w:rPr>
        <w:t> </w:t>
      </w:r>
      <w:r>
        <w:rPr/>
        <w:t>phiên</w:t>
      </w:r>
      <w:r>
        <w:rPr>
          <w:spacing w:val="-1"/>
        </w:rPr>
        <w:t> </w:t>
      </w:r>
      <w:r>
        <w:rPr/>
        <w:t>tòa</w:t>
      </w:r>
      <w:r>
        <w:rPr>
          <w:spacing w:val="-3"/>
        </w:rPr>
        <w:t> </w:t>
      </w:r>
      <w:r>
        <w:rPr/>
        <w:t>ông</w:t>
      </w:r>
      <w:r>
        <w:rPr>
          <w:spacing w:val="-1"/>
        </w:rPr>
        <w:t> </w:t>
      </w:r>
      <w:r>
        <w:rPr/>
        <w:t>K</w:t>
      </w:r>
      <w:r>
        <w:rPr>
          <w:spacing w:val="-4"/>
        </w:rPr>
        <w:t> </w:t>
      </w:r>
      <w:r>
        <w:rPr/>
        <w:t>có mặt,</w:t>
      </w:r>
      <w:r>
        <w:rPr>
          <w:spacing w:val="-3"/>
        </w:rPr>
        <w:t> </w:t>
      </w:r>
      <w:r>
        <w:rPr/>
        <w:t>bà</w:t>
      </w:r>
      <w:r>
        <w:rPr>
          <w:spacing w:val="-2"/>
        </w:rPr>
        <w:t> </w:t>
      </w:r>
      <w:r>
        <w:rPr/>
        <w:t>H</w:t>
      </w:r>
      <w:r>
        <w:rPr>
          <w:spacing w:val="-4"/>
        </w:rPr>
        <w:t> </w:t>
      </w:r>
      <w:r>
        <w:rPr/>
        <w:t>vắng </w:t>
      </w:r>
      <w:r>
        <w:rPr>
          <w:spacing w:val="-4"/>
        </w:rPr>
        <w:t>mặt.</w:t>
      </w:r>
    </w:p>
    <w:p>
      <w:pPr>
        <w:pStyle w:val="BodyText"/>
        <w:spacing w:before="8"/>
        <w:ind w:left="0"/>
        <w:jc w:val="left"/>
        <w:rPr>
          <w:sz w:val="32"/>
        </w:rPr>
      </w:pPr>
    </w:p>
    <w:p>
      <w:pPr>
        <w:pStyle w:val="Heading1"/>
        <w:ind w:right="3416"/>
      </w:pPr>
      <w:r>
        <w:rPr/>
        <w:t>NỘI</w:t>
      </w:r>
      <w:r>
        <w:rPr>
          <w:spacing w:val="-4"/>
        </w:rPr>
        <w:t> </w:t>
      </w:r>
      <w:r>
        <w:rPr/>
        <w:t>DUNG</w:t>
      </w:r>
      <w:r>
        <w:rPr>
          <w:spacing w:val="-5"/>
        </w:rPr>
        <w:t> </w:t>
      </w:r>
      <w:r>
        <w:rPr/>
        <w:t>VỤ</w:t>
      </w:r>
      <w:r>
        <w:rPr>
          <w:spacing w:val="-5"/>
        </w:rPr>
        <w:t> ÁN:</w:t>
      </w:r>
    </w:p>
    <w:p>
      <w:pPr>
        <w:spacing w:before="48"/>
        <w:ind w:left="100" w:right="0" w:firstLine="0"/>
        <w:jc w:val="both"/>
        <w:rPr>
          <w:b/>
          <w:sz w:val="28"/>
        </w:rPr>
      </w:pPr>
      <w:r>
        <w:rPr>
          <w:b/>
          <w:sz w:val="28"/>
        </w:rPr>
        <w:t>Trong</w:t>
      </w:r>
      <w:r>
        <w:rPr>
          <w:b/>
          <w:spacing w:val="-3"/>
          <w:sz w:val="28"/>
        </w:rPr>
        <w:t> </w:t>
      </w:r>
      <w:r>
        <w:rPr>
          <w:b/>
          <w:sz w:val="28"/>
        </w:rPr>
        <w:t>đơn</w:t>
      </w:r>
      <w:r>
        <w:rPr>
          <w:b/>
          <w:spacing w:val="-5"/>
          <w:sz w:val="28"/>
        </w:rPr>
        <w:t> </w:t>
      </w:r>
      <w:r>
        <w:rPr>
          <w:b/>
          <w:sz w:val="28"/>
        </w:rPr>
        <w:t>xin</w:t>
      </w:r>
      <w:r>
        <w:rPr>
          <w:b/>
          <w:spacing w:val="-5"/>
          <w:sz w:val="28"/>
        </w:rPr>
        <w:t> </w:t>
      </w:r>
      <w:r>
        <w:rPr>
          <w:b/>
          <w:sz w:val="28"/>
        </w:rPr>
        <w:t>ly</w:t>
      </w:r>
      <w:r>
        <w:rPr>
          <w:b/>
          <w:spacing w:val="-1"/>
          <w:sz w:val="28"/>
        </w:rPr>
        <w:t> </w:t>
      </w:r>
      <w:r>
        <w:rPr>
          <w:b/>
          <w:sz w:val="28"/>
        </w:rPr>
        <w:t>hôn</w:t>
      </w:r>
      <w:r>
        <w:rPr>
          <w:b/>
          <w:spacing w:val="-1"/>
          <w:sz w:val="28"/>
        </w:rPr>
        <w:t> </w:t>
      </w:r>
      <w:r>
        <w:rPr>
          <w:b/>
          <w:sz w:val="28"/>
        </w:rPr>
        <w:t>và</w:t>
      </w:r>
      <w:r>
        <w:rPr>
          <w:b/>
          <w:spacing w:val="-2"/>
          <w:sz w:val="28"/>
        </w:rPr>
        <w:t> </w:t>
      </w:r>
      <w:r>
        <w:rPr>
          <w:b/>
          <w:sz w:val="28"/>
        </w:rPr>
        <w:t>bản</w:t>
      </w:r>
      <w:r>
        <w:rPr>
          <w:b/>
          <w:spacing w:val="-3"/>
          <w:sz w:val="28"/>
        </w:rPr>
        <w:t> </w:t>
      </w:r>
      <w:r>
        <w:rPr>
          <w:b/>
          <w:sz w:val="28"/>
        </w:rPr>
        <w:t>tự</w:t>
      </w:r>
      <w:r>
        <w:rPr>
          <w:b/>
          <w:spacing w:val="-3"/>
          <w:sz w:val="28"/>
        </w:rPr>
        <w:t> </w:t>
      </w:r>
      <w:r>
        <w:rPr>
          <w:b/>
          <w:sz w:val="28"/>
        </w:rPr>
        <w:t>khai</w:t>
      </w:r>
      <w:r>
        <w:rPr>
          <w:b/>
          <w:spacing w:val="-1"/>
          <w:sz w:val="28"/>
        </w:rPr>
        <w:t> </w:t>
      </w:r>
      <w:r>
        <w:rPr>
          <w:b/>
          <w:sz w:val="28"/>
        </w:rPr>
        <w:t>ông Trịnh</w:t>
      </w:r>
      <w:r>
        <w:rPr>
          <w:b/>
          <w:spacing w:val="-3"/>
          <w:sz w:val="28"/>
        </w:rPr>
        <w:t> </w:t>
      </w:r>
      <w:r>
        <w:rPr>
          <w:b/>
          <w:sz w:val="28"/>
        </w:rPr>
        <w:t>Văn</w:t>
      </w:r>
      <w:r>
        <w:rPr>
          <w:b/>
          <w:spacing w:val="-1"/>
          <w:sz w:val="28"/>
        </w:rPr>
        <w:t> </w:t>
      </w:r>
      <w:r>
        <w:rPr>
          <w:b/>
          <w:sz w:val="28"/>
        </w:rPr>
        <w:t>K</w:t>
      </w:r>
      <w:r>
        <w:rPr>
          <w:b/>
          <w:spacing w:val="-3"/>
          <w:sz w:val="28"/>
        </w:rPr>
        <w:t> </w:t>
      </w:r>
      <w:r>
        <w:rPr>
          <w:b/>
          <w:sz w:val="28"/>
        </w:rPr>
        <w:t>trình</w:t>
      </w:r>
      <w:r>
        <w:rPr>
          <w:b/>
          <w:spacing w:val="-4"/>
          <w:sz w:val="28"/>
        </w:rPr>
        <w:t> bày:</w:t>
      </w:r>
    </w:p>
    <w:p>
      <w:pPr>
        <w:pStyle w:val="BodyText"/>
        <w:spacing w:before="115"/>
        <w:ind w:right="103" w:firstLine="559"/>
      </w:pPr>
      <w:r>
        <w:rPr/>
        <w:t>Tôi và bà Nguyễn Thị H kết hôn, có đăng ký kết hôn vào năm 1976 (Bà H là người cùng địa</w:t>
      </w:r>
      <w:r>
        <w:rPr>
          <w:spacing w:val="-4"/>
        </w:rPr>
        <w:t> </w:t>
      </w:r>
      <w:r>
        <w:rPr/>
        <w:t>phương thôn</w:t>
      </w:r>
      <w:r>
        <w:rPr>
          <w:spacing w:val="-2"/>
        </w:rPr>
        <w:t> </w:t>
      </w:r>
      <w:r>
        <w:rPr/>
        <w:t>Tràng Cát),</w:t>
      </w:r>
      <w:r>
        <w:rPr>
          <w:spacing w:val="-2"/>
        </w:rPr>
        <w:t> </w:t>
      </w:r>
      <w:r>
        <w:rPr/>
        <w:t>đăng</w:t>
      </w:r>
      <w:r>
        <w:rPr>
          <w:spacing w:val="-4"/>
        </w:rPr>
        <w:t> </w:t>
      </w:r>
      <w:r>
        <w:rPr/>
        <w:t>ký</w:t>
      </w:r>
      <w:r>
        <w:rPr>
          <w:spacing w:val="-4"/>
        </w:rPr>
        <w:t> </w:t>
      </w:r>
      <w:r>
        <w:rPr/>
        <w:t>kết</w:t>
      </w:r>
      <w:r>
        <w:rPr>
          <w:spacing w:val="-3"/>
        </w:rPr>
        <w:t> </w:t>
      </w:r>
      <w:r>
        <w:rPr/>
        <w:t>hôn tại xã</w:t>
      </w:r>
      <w:r>
        <w:rPr>
          <w:spacing w:val="-2"/>
        </w:rPr>
        <w:t> </w:t>
      </w:r>
      <w:r>
        <w:rPr/>
        <w:t>KA,</w:t>
      </w:r>
      <w:r>
        <w:rPr>
          <w:spacing w:val="-2"/>
        </w:rPr>
        <w:t> </w:t>
      </w:r>
      <w:r>
        <w:rPr/>
        <w:t>huyện</w:t>
      </w:r>
      <w:r>
        <w:rPr>
          <w:spacing w:val="-1"/>
        </w:rPr>
        <w:t> </w:t>
      </w:r>
      <w:r>
        <w:rPr/>
        <w:t>TO,</w:t>
      </w:r>
      <w:r>
        <w:rPr>
          <w:spacing w:val="-2"/>
        </w:rPr>
        <w:t> </w:t>
      </w:r>
      <w:r>
        <w:rPr/>
        <w:t>Tp.HN, sau ngày cưới thì bà H</w:t>
      </w:r>
      <w:r>
        <w:rPr>
          <w:spacing w:val="-1"/>
        </w:rPr>
        <w:t> </w:t>
      </w:r>
      <w:r>
        <w:rPr/>
        <w:t>về</w:t>
      </w:r>
      <w:r>
        <w:rPr>
          <w:spacing w:val="-2"/>
        </w:rPr>
        <w:t> </w:t>
      </w:r>
      <w:r>
        <w:rPr/>
        <w:t>nhà</w:t>
      </w:r>
      <w:r>
        <w:rPr>
          <w:spacing w:val="-2"/>
        </w:rPr>
        <w:t> </w:t>
      </w:r>
      <w:r>
        <w:rPr/>
        <w:t>ông chung sống ngay, bản thân ông trước</w:t>
      </w:r>
      <w:r>
        <w:rPr>
          <w:spacing w:val="-1"/>
        </w:rPr>
        <w:t> </w:t>
      </w:r>
      <w:r>
        <w:rPr/>
        <w:t>khi lấy</w:t>
      </w:r>
      <w:r>
        <w:rPr>
          <w:spacing w:val="-3"/>
        </w:rPr>
        <w:t> </w:t>
      </w:r>
      <w:r>
        <w:rPr/>
        <w:t>bà H</w:t>
      </w:r>
      <w:r>
        <w:rPr>
          <w:spacing w:val="-1"/>
        </w:rPr>
        <w:t> </w:t>
      </w:r>
      <w:r>
        <w:rPr/>
        <w:t>có thời gian đi bộ đội về, sau khi lấy bà H thì ông bà chung sống tại KA nhưng không có con chung, đến năm</w:t>
      </w:r>
      <w:r>
        <w:rPr>
          <w:spacing w:val="-4"/>
        </w:rPr>
        <w:t> </w:t>
      </w:r>
      <w:r>
        <w:rPr/>
        <w:t>1996 thì bà H bỏ đi đâu không rõ lý do, cho đến mãi năm</w:t>
      </w:r>
      <w:r>
        <w:rPr>
          <w:spacing w:val="-4"/>
        </w:rPr>
        <w:t> </w:t>
      </w:r>
      <w:r>
        <w:rPr/>
        <w:t>2009 thì bà H có trở</w:t>
      </w:r>
      <w:r>
        <w:rPr>
          <w:spacing w:val="-1"/>
        </w:rPr>
        <w:t> </w:t>
      </w:r>
      <w:r>
        <w:rPr/>
        <w:t>về nhà và</w:t>
      </w:r>
      <w:r>
        <w:rPr>
          <w:spacing w:val="1"/>
        </w:rPr>
        <w:t> </w:t>
      </w:r>
      <w:r>
        <w:rPr/>
        <w:t>có</w:t>
      </w:r>
      <w:r>
        <w:rPr>
          <w:spacing w:val="3"/>
        </w:rPr>
        <w:t> </w:t>
      </w:r>
      <w:r>
        <w:rPr/>
        <w:t>mang</w:t>
      </w:r>
      <w:r>
        <w:rPr>
          <w:spacing w:val="5"/>
        </w:rPr>
        <w:t> </w:t>
      </w:r>
      <w:r>
        <w:rPr/>
        <w:t>theo</w:t>
      </w:r>
      <w:r>
        <w:rPr>
          <w:spacing w:val="5"/>
        </w:rPr>
        <w:t> </w:t>
      </w:r>
      <w:r>
        <w:rPr/>
        <w:t>một</w:t>
      </w:r>
      <w:r>
        <w:rPr>
          <w:spacing w:val="3"/>
        </w:rPr>
        <w:t> </w:t>
      </w:r>
      <w:r>
        <w:rPr/>
        <w:t>người</w:t>
      </w:r>
      <w:r>
        <w:rPr>
          <w:spacing w:val="3"/>
        </w:rPr>
        <w:t> </w:t>
      </w:r>
      <w:r>
        <w:rPr/>
        <w:t>đàn</w:t>
      </w:r>
      <w:r>
        <w:rPr>
          <w:spacing w:val="2"/>
        </w:rPr>
        <w:t> </w:t>
      </w:r>
      <w:r>
        <w:rPr/>
        <w:t>ông</w:t>
      </w:r>
      <w:r>
        <w:rPr>
          <w:spacing w:val="1"/>
        </w:rPr>
        <w:t> </w:t>
      </w:r>
      <w:r>
        <w:rPr/>
        <w:t>và</w:t>
      </w:r>
      <w:r>
        <w:rPr>
          <w:spacing w:val="4"/>
        </w:rPr>
        <w:t> </w:t>
      </w:r>
      <w:r>
        <w:rPr/>
        <w:t>một</w:t>
      </w:r>
      <w:r>
        <w:rPr>
          <w:spacing w:val="5"/>
        </w:rPr>
        <w:t> </w:t>
      </w:r>
      <w:r>
        <w:rPr/>
        <w:t>cháu</w:t>
      </w:r>
      <w:r>
        <w:rPr>
          <w:spacing w:val="4"/>
        </w:rPr>
        <w:t> </w:t>
      </w:r>
      <w:r>
        <w:rPr/>
        <w:t>bé(bà</w:t>
      </w:r>
      <w:r>
        <w:rPr>
          <w:spacing w:val="2"/>
        </w:rPr>
        <w:t> </w:t>
      </w:r>
      <w:r>
        <w:rPr/>
        <w:t>H</w:t>
      </w:r>
      <w:r>
        <w:rPr>
          <w:spacing w:val="3"/>
        </w:rPr>
        <w:t> </w:t>
      </w:r>
      <w:r>
        <w:rPr/>
        <w:t>tự giới</w:t>
      </w:r>
      <w:r>
        <w:rPr>
          <w:spacing w:val="3"/>
        </w:rPr>
        <w:t> </w:t>
      </w:r>
      <w:r>
        <w:rPr/>
        <w:t>thiệu</w:t>
      </w:r>
      <w:r>
        <w:rPr>
          <w:spacing w:val="4"/>
        </w:rPr>
        <w:t> </w:t>
      </w:r>
      <w:r>
        <w:rPr/>
        <w:t>là</w:t>
      </w:r>
      <w:r>
        <w:rPr>
          <w:spacing w:val="2"/>
        </w:rPr>
        <w:t> </w:t>
      </w:r>
      <w:r>
        <w:rPr/>
        <w:t>chồng</w:t>
      </w:r>
      <w:r>
        <w:rPr>
          <w:spacing w:val="3"/>
        </w:rPr>
        <w:t> </w:t>
      </w:r>
      <w:r>
        <w:rPr/>
        <w:t>và</w:t>
      </w:r>
      <w:r>
        <w:rPr>
          <w:spacing w:val="4"/>
        </w:rPr>
        <w:t> </w:t>
      </w:r>
      <w:r>
        <w:rPr/>
        <w:t>con</w:t>
      </w:r>
      <w:r>
        <w:rPr>
          <w:spacing w:val="3"/>
        </w:rPr>
        <w:t> </w:t>
      </w:r>
      <w:r>
        <w:rPr>
          <w:spacing w:val="-5"/>
        </w:rPr>
        <w:t>đẻ</w:t>
      </w:r>
    </w:p>
    <w:p>
      <w:pPr>
        <w:spacing w:after="0"/>
        <w:sectPr>
          <w:footerReference w:type="default" r:id="rId5"/>
          <w:type w:val="continuous"/>
          <w:pgSz w:w="12240" w:h="15840"/>
          <w:pgMar w:footer="836" w:header="0" w:top="900" w:bottom="1020" w:left="1160" w:right="700"/>
          <w:pgNumType w:start="1"/>
        </w:sectPr>
      </w:pPr>
    </w:p>
    <w:p>
      <w:pPr>
        <w:pStyle w:val="BodyText"/>
        <w:spacing w:before="60"/>
        <w:ind w:right="107"/>
      </w:pPr>
      <w:r>
        <w:rPr/>
        <w:t>của bà), sau khi đưa hai người kể trên về thì bà H lại bỏ đi cho đến tận bây giờ, gia đình ông cũng không biết hiện bà H đang ở đâu làm gì và chung sống với ai, còn sống hay đã chết, bản thân ông cũng đi tìm bà H nhiều nơi, qua nhiều địa chỉ khác nhau nhưng vẫn không có thông tin gì về bà H.</w:t>
      </w:r>
    </w:p>
    <w:p>
      <w:pPr>
        <w:pStyle w:val="BodyText"/>
        <w:spacing w:line="264" w:lineRule="auto" w:before="1"/>
        <w:ind w:right="104" w:firstLine="720"/>
      </w:pPr>
      <w:r>
        <w:rPr/>
        <w:t>Tại Quyết định giải quyết việc dân sự số: 10/2022/QĐST – VDS ngày 31/10/2022 Tòa án nhân dân huyện TO đã tuyên bố bà Nguyễn Thị H mất tích, cũng từ thời gian đó cho đến nay bà H vẫn không trở về địa phương, ngày</w:t>
      </w:r>
      <w:r>
        <w:rPr>
          <w:spacing w:val="-1"/>
        </w:rPr>
        <w:t> </w:t>
      </w:r>
      <w:r>
        <w:rPr/>
        <w:t>16/11/2022 ông có đơn khởi kiện đề nghị Tòa án giải quyết cho được ly hôn bà H.</w:t>
      </w:r>
    </w:p>
    <w:p>
      <w:pPr>
        <w:pStyle w:val="BodyText"/>
        <w:spacing w:line="321" w:lineRule="exact"/>
        <w:ind w:left="897"/>
      </w:pPr>
      <w:r>
        <w:rPr/>
        <w:t>Về</w:t>
      </w:r>
      <w:r>
        <w:rPr>
          <w:spacing w:val="-4"/>
        </w:rPr>
        <w:t> </w:t>
      </w:r>
      <w:r>
        <w:rPr/>
        <w:t>con</w:t>
      </w:r>
      <w:r>
        <w:rPr>
          <w:spacing w:val="-3"/>
        </w:rPr>
        <w:t> </w:t>
      </w:r>
      <w:r>
        <w:rPr/>
        <w:t>chung:</w:t>
      </w:r>
      <w:r>
        <w:rPr>
          <w:spacing w:val="-5"/>
        </w:rPr>
        <w:t> </w:t>
      </w:r>
      <w:r>
        <w:rPr/>
        <w:t>Không</w:t>
      </w:r>
      <w:r>
        <w:rPr>
          <w:spacing w:val="-2"/>
        </w:rPr>
        <w:t> </w:t>
      </w:r>
      <w:r>
        <w:rPr>
          <w:spacing w:val="-5"/>
        </w:rPr>
        <w:t>có.</w:t>
      </w:r>
    </w:p>
    <w:p>
      <w:pPr>
        <w:pStyle w:val="BodyText"/>
        <w:spacing w:line="322" w:lineRule="exact"/>
        <w:ind w:left="815"/>
      </w:pPr>
      <w:r>
        <w:rPr/>
        <w:t>Về</w:t>
      </w:r>
      <w:r>
        <w:rPr>
          <w:spacing w:val="-5"/>
        </w:rPr>
        <w:t> </w:t>
      </w:r>
      <w:r>
        <w:rPr/>
        <w:t>tài</w:t>
      </w:r>
      <w:r>
        <w:rPr>
          <w:spacing w:val="-1"/>
        </w:rPr>
        <w:t> </w:t>
      </w:r>
      <w:r>
        <w:rPr/>
        <w:t>sản</w:t>
      </w:r>
      <w:r>
        <w:rPr>
          <w:spacing w:val="-2"/>
        </w:rPr>
        <w:t> </w:t>
      </w:r>
      <w:r>
        <w:rPr/>
        <w:t>chung,</w:t>
      </w:r>
      <w:r>
        <w:rPr>
          <w:spacing w:val="-3"/>
        </w:rPr>
        <w:t> </w:t>
      </w:r>
      <w:r>
        <w:rPr/>
        <w:t>công</w:t>
      </w:r>
      <w:r>
        <w:rPr>
          <w:spacing w:val="-1"/>
        </w:rPr>
        <w:t> </w:t>
      </w:r>
      <w:r>
        <w:rPr/>
        <w:t>nợ</w:t>
      </w:r>
      <w:r>
        <w:rPr>
          <w:spacing w:val="-6"/>
        </w:rPr>
        <w:t> </w:t>
      </w:r>
      <w:r>
        <w:rPr/>
        <w:t>và</w:t>
      </w:r>
      <w:r>
        <w:rPr>
          <w:spacing w:val="-2"/>
        </w:rPr>
        <w:t> </w:t>
      </w:r>
      <w:r>
        <w:rPr/>
        <w:t>các</w:t>
      </w:r>
      <w:r>
        <w:rPr>
          <w:spacing w:val="-2"/>
        </w:rPr>
        <w:t> </w:t>
      </w:r>
      <w:r>
        <w:rPr/>
        <w:t>yêu</w:t>
      </w:r>
      <w:r>
        <w:rPr>
          <w:spacing w:val="-4"/>
        </w:rPr>
        <w:t> </w:t>
      </w:r>
      <w:r>
        <w:rPr/>
        <w:t>cầu</w:t>
      </w:r>
      <w:r>
        <w:rPr>
          <w:spacing w:val="-2"/>
        </w:rPr>
        <w:t> </w:t>
      </w:r>
      <w:r>
        <w:rPr/>
        <w:t>khác:</w:t>
      </w:r>
      <w:r>
        <w:rPr>
          <w:spacing w:val="1"/>
        </w:rPr>
        <w:t> </w:t>
      </w:r>
      <w:r>
        <w:rPr/>
        <w:t>Không</w:t>
      </w:r>
      <w:r>
        <w:rPr>
          <w:spacing w:val="-5"/>
        </w:rPr>
        <w:t> </w:t>
      </w:r>
      <w:r>
        <w:rPr/>
        <w:t>đề</w:t>
      </w:r>
      <w:r>
        <w:rPr>
          <w:spacing w:val="-5"/>
        </w:rPr>
        <w:t> </w:t>
      </w:r>
      <w:r>
        <w:rPr/>
        <w:t>nghị</w:t>
      </w:r>
      <w:r>
        <w:rPr>
          <w:spacing w:val="-1"/>
        </w:rPr>
        <w:t> </w:t>
      </w:r>
      <w:r>
        <w:rPr/>
        <w:t>xem</w:t>
      </w:r>
      <w:r>
        <w:rPr>
          <w:spacing w:val="-7"/>
        </w:rPr>
        <w:t> </w:t>
      </w:r>
      <w:r>
        <w:rPr>
          <w:spacing w:val="-5"/>
        </w:rPr>
        <w:t>xét</w:t>
      </w:r>
    </w:p>
    <w:p>
      <w:pPr>
        <w:pStyle w:val="BodyText"/>
        <w:ind w:right="104" w:firstLine="720"/>
      </w:pPr>
      <w:r>
        <w:rPr/>
        <w:t>Sau khi thụ lý vụ án tòa án tiến hành xác minh tại nơi cư trú cuối cùng của </w:t>
      </w:r>
      <w:r>
        <w:rPr>
          <w:sz w:val="27"/>
        </w:rPr>
        <w:t>bà </w:t>
      </w:r>
      <w:r>
        <w:rPr/>
        <w:t>Nguyễn Thị H</w:t>
      </w:r>
      <w:r>
        <w:rPr>
          <w:spacing w:val="-4"/>
        </w:rPr>
        <w:t> </w:t>
      </w:r>
      <w:r>
        <w:rPr/>
        <w:t>tại Thôn Tràng Cát,</w:t>
      </w:r>
      <w:r>
        <w:rPr>
          <w:spacing w:val="-1"/>
        </w:rPr>
        <w:t> </w:t>
      </w:r>
      <w:r>
        <w:rPr/>
        <w:t>xã KA,</w:t>
      </w:r>
      <w:r>
        <w:rPr>
          <w:spacing w:val="-1"/>
        </w:rPr>
        <w:t> </w:t>
      </w:r>
      <w:r>
        <w:rPr/>
        <w:t>TO, Tp. HN</w:t>
      </w:r>
      <w:r>
        <w:rPr>
          <w:spacing w:val="-2"/>
        </w:rPr>
        <w:t> </w:t>
      </w:r>
      <w:r>
        <w:rPr/>
        <w:t>nhưng vẫn không có tin tức</w:t>
      </w:r>
      <w:r>
        <w:rPr>
          <w:spacing w:val="-1"/>
        </w:rPr>
        <w:t> </w:t>
      </w:r>
      <w:r>
        <w:rPr/>
        <w:t>gì của bà H vì vậy toà án cần căn cứ vào lời khai của nguyên đơn để làm cơ sở giải quyết là phù </w:t>
      </w:r>
      <w:r>
        <w:rPr>
          <w:spacing w:val="-4"/>
        </w:rPr>
        <w:t>hợp.</w:t>
      </w:r>
    </w:p>
    <w:p>
      <w:pPr>
        <w:pStyle w:val="BodyText"/>
        <w:spacing w:before="6"/>
        <w:ind w:left="0"/>
        <w:jc w:val="left"/>
      </w:pPr>
    </w:p>
    <w:p>
      <w:pPr>
        <w:pStyle w:val="Heading1"/>
        <w:ind w:right="3416"/>
      </w:pPr>
      <w:r>
        <w:rPr/>
        <w:t>NHẬN</w:t>
      </w:r>
      <w:r>
        <w:rPr>
          <w:spacing w:val="-6"/>
        </w:rPr>
        <w:t> </w:t>
      </w:r>
      <w:r>
        <w:rPr/>
        <w:t>ĐỊNH</w:t>
      </w:r>
      <w:r>
        <w:rPr>
          <w:spacing w:val="-4"/>
        </w:rPr>
        <w:t> </w:t>
      </w:r>
      <w:r>
        <w:rPr/>
        <w:t>CỦA</w:t>
      </w:r>
      <w:r>
        <w:rPr>
          <w:spacing w:val="-3"/>
        </w:rPr>
        <w:t> </w:t>
      </w:r>
      <w:r>
        <w:rPr/>
        <w:t>TOÀ</w:t>
      </w:r>
      <w:r>
        <w:rPr>
          <w:spacing w:val="-5"/>
        </w:rPr>
        <w:t> ÁN:</w:t>
      </w:r>
    </w:p>
    <w:p>
      <w:pPr>
        <w:pStyle w:val="BodyText"/>
        <w:spacing w:before="10"/>
        <w:ind w:left="0"/>
        <w:jc w:val="left"/>
        <w:rPr>
          <w:b/>
          <w:sz w:val="35"/>
        </w:rPr>
      </w:pPr>
    </w:p>
    <w:p>
      <w:pPr>
        <w:pStyle w:val="BodyText"/>
        <w:spacing w:line="242" w:lineRule="auto"/>
        <w:ind w:right="104" w:firstLine="720"/>
      </w:pPr>
      <w:r>
        <w:rPr/>
        <w:t>Sau khi nghiên cứu các tài liệu có trong hồ sơ vụ án được thẩm tra tại phiên toà; và sau khi nghe đương sự trình bày tại phiên toà, Hội đồng xét xử nhận định:</w:t>
      </w:r>
    </w:p>
    <w:p>
      <w:pPr>
        <w:pStyle w:val="ListParagraph"/>
        <w:numPr>
          <w:ilvl w:val="0"/>
          <w:numId w:val="3"/>
        </w:numPr>
        <w:tabs>
          <w:tab w:pos="286" w:val="left" w:leader="none"/>
        </w:tabs>
        <w:spacing w:line="240" w:lineRule="auto" w:before="0" w:after="0"/>
        <w:ind w:left="100" w:right="105" w:firstLine="0"/>
        <w:jc w:val="both"/>
        <w:rPr>
          <w:sz w:val="28"/>
        </w:rPr>
      </w:pPr>
      <w:r>
        <w:rPr>
          <w:i/>
          <w:sz w:val="28"/>
        </w:rPr>
        <w:t>Về tố tụng</w:t>
      </w:r>
      <w:r>
        <w:rPr>
          <w:sz w:val="28"/>
        </w:rPr>
        <w:t>: Tòa án nhân dân huyện TO đã ban hành Quyết định giải quyết việc dân sự</w:t>
      </w:r>
      <w:r>
        <w:rPr>
          <w:spacing w:val="40"/>
          <w:sz w:val="28"/>
        </w:rPr>
        <w:t> </w:t>
      </w:r>
      <w:r>
        <w:rPr>
          <w:sz w:val="28"/>
        </w:rPr>
        <w:t>số: 10/2022/QĐST – VDS ngày 31/10/2022 tuyên bố bà Nguyễn Thị H mất tích, qua xác minh bà H vẫn không có thông tin gì, tại phiên tòa ngày</w:t>
      </w:r>
      <w:r>
        <w:rPr>
          <w:spacing w:val="-1"/>
          <w:sz w:val="28"/>
        </w:rPr>
        <w:t> </w:t>
      </w:r>
      <w:r>
        <w:rPr>
          <w:sz w:val="28"/>
        </w:rPr>
        <w:t>hôm</w:t>
      </w:r>
      <w:r>
        <w:rPr>
          <w:spacing w:val="-2"/>
          <w:sz w:val="28"/>
        </w:rPr>
        <w:t> </w:t>
      </w:r>
      <w:r>
        <w:rPr>
          <w:sz w:val="28"/>
        </w:rPr>
        <w:t>nay bà H vắng mặt, nên việc xét xử vắng mặt bà H là đúng theo quy định tại điều 227 Bộ luật tố tụng dân sự.</w:t>
      </w:r>
    </w:p>
    <w:p>
      <w:pPr>
        <w:pStyle w:val="ListParagraph"/>
        <w:numPr>
          <w:ilvl w:val="0"/>
          <w:numId w:val="3"/>
        </w:numPr>
        <w:tabs>
          <w:tab w:pos="269" w:val="left" w:leader="none"/>
        </w:tabs>
        <w:spacing w:line="240" w:lineRule="auto" w:before="0" w:after="0"/>
        <w:ind w:left="100" w:right="106" w:firstLine="0"/>
        <w:jc w:val="both"/>
        <w:rPr>
          <w:sz w:val="28"/>
        </w:rPr>
      </w:pPr>
      <w:r>
        <w:rPr>
          <w:i/>
          <w:sz w:val="28"/>
        </w:rPr>
        <w:t>Về quan hệ hôn nhân</w:t>
      </w:r>
      <w:r>
        <w:rPr>
          <w:sz w:val="28"/>
        </w:rPr>
        <w:t>: Ông Trịnh Văn K</w:t>
      </w:r>
      <w:r>
        <w:rPr>
          <w:spacing w:val="-1"/>
          <w:sz w:val="28"/>
        </w:rPr>
        <w:t> </w:t>
      </w:r>
      <w:r>
        <w:rPr>
          <w:sz w:val="28"/>
        </w:rPr>
        <w:t>và bà Nguyễn Thị H đăng ký kết hôn tại ủy</w:t>
      </w:r>
      <w:r>
        <w:rPr>
          <w:spacing w:val="-1"/>
          <w:sz w:val="28"/>
        </w:rPr>
        <w:t> </w:t>
      </w:r>
      <w:r>
        <w:rPr>
          <w:sz w:val="28"/>
        </w:rPr>
        <w:t>ban nhân dân UBND xã KA, huyện TO, Tp. HN</w:t>
      </w:r>
      <w:r>
        <w:rPr>
          <w:spacing w:val="80"/>
          <w:sz w:val="28"/>
        </w:rPr>
        <w:t> </w:t>
      </w:r>
      <w:r>
        <w:rPr>
          <w:sz w:val="28"/>
        </w:rPr>
        <w:t>năm 1976</w:t>
      </w:r>
      <w:r>
        <w:rPr>
          <w:spacing w:val="80"/>
          <w:sz w:val="28"/>
        </w:rPr>
        <w:t> </w:t>
      </w:r>
      <w:r>
        <w:rPr>
          <w:sz w:val="28"/>
        </w:rPr>
        <w:t>trên cơ sở hôn nhân tự nguyện, tiến bộ được nhà nước công nhận, nay có yêu cầu ly hôn, cần áp dụng các quy định của Luật Hôn nhân và gia đình năm 2015 để giải quyết.</w:t>
      </w:r>
    </w:p>
    <w:p>
      <w:pPr>
        <w:pStyle w:val="ListParagraph"/>
        <w:numPr>
          <w:ilvl w:val="0"/>
          <w:numId w:val="3"/>
        </w:numPr>
        <w:tabs>
          <w:tab w:pos="271" w:val="left" w:leader="none"/>
        </w:tabs>
        <w:spacing w:line="237" w:lineRule="auto" w:before="0" w:after="0"/>
        <w:ind w:left="100" w:right="104" w:firstLine="0"/>
        <w:jc w:val="both"/>
        <w:rPr>
          <w:sz w:val="28"/>
        </w:rPr>
      </w:pPr>
      <w:r>
        <w:rPr>
          <w:i/>
          <w:sz w:val="28"/>
        </w:rPr>
        <w:t>Về mâu thuẫn của vợ chồng Hội đồng xét xử nhận định: </w:t>
      </w:r>
      <w:r>
        <w:rPr>
          <w:sz w:val="28"/>
        </w:rPr>
        <w:t>Căn cứ lời khai của</w:t>
      </w:r>
      <w:r>
        <w:rPr>
          <w:spacing w:val="40"/>
          <w:sz w:val="28"/>
        </w:rPr>
        <w:t> </w:t>
      </w:r>
      <w:r>
        <w:rPr>
          <w:sz w:val="28"/>
        </w:rPr>
        <w:t>ông K cho thấy,sau khi lấy bà H thì ông bà chung sống tại KA nhưng không có con chung, đến năm 1996 thì bà H bỏ đi đâu không rõ lý do</w:t>
      </w:r>
      <w:r>
        <w:rPr>
          <w:rFonts w:ascii="Calibri" w:hAnsi="Calibri"/>
          <w:sz w:val="28"/>
        </w:rPr>
        <w:t>.</w:t>
      </w:r>
    </w:p>
    <w:p>
      <w:pPr>
        <w:pStyle w:val="BodyText"/>
        <w:ind w:right="106" w:firstLine="720"/>
      </w:pPr>
      <w:r>
        <w:rPr/>
        <w:t>Tòa án nhân dân huyện TO đã ban hành Quyết định giải quyết việc dân sự số: 10/2022/QĐST – VDS ngày 31/10/2022 tuyên bố bà Nguyễn Thị H mất tích, cho đến nay vẫn không có tin tức gì.</w:t>
      </w:r>
      <w:r>
        <w:rPr>
          <w:spacing w:val="80"/>
        </w:rPr>
        <w:t> </w:t>
      </w:r>
      <w:r>
        <w:rPr/>
        <w:t>Tại phiên tòa ông K giữ quan điểm ly hôn, xét</w:t>
      </w:r>
      <w:r>
        <w:rPr>
          <w:spacing w:val="80"/>
        </w:rPr>
        <w:t> </w:t>
      </w:r>
      <w:r>
        <w:rPr/>
        <w:t>mục đích hôn nhân không đạt được, cần chấp nhận đơn xử cho ông K được ly hôn là phù hợp theo quy định tại khoản 2 điều 68 Bộ luật dân sự 2015.</w:t>
      </w:r>
    </w:p>
    <w:p>
      <w:pPr>
        <w:pStyle w:val="ListParagraph"/>
        <w:numPr>
          <w:ilvl w:val="1"/>
          <w:numId w:val="3"/>
        </w:numPr>
        <w:tabs>
          <w:tab w:pos="403" w:val="left" w:leader="none"/>
        </w:tabs>
        <w:spacing w:line="321" w:lineRule="exact" w:before="0" w:after="0"/>
        <w:ind w:left="402" w:right="0" w:hanging="164"/>
        <w:jc w:val="both"/>
        <w:rPr>
          <w:sz w:val="28"/>
        </w:rPr>
      </w:pPr>
      <w:r>
        <w:rPr>
          <w:i/>
          <w:sz w:val="28"/>
        </w:rPr>
        <w:t>Về</w:t>
      </w:r>
      <w:r>
        <w:rPr>
          <w:i/>
          <w:spacing w:val="-5"/>
          <w:sz w:val="28"/>
        </w:rPr>
        <w:t> </w:t>
      </w:r>
      <w:r>
        <w:rPr>
          <w:i/>
          <w:sz w:val="28"/>
        </w:rPr>
        <w:t>con</w:t>
      </w:r>
      <w:r>
        <w:rPr>
          <w:i/>
          <w:spacing w:val="-2"/>
          <w:sz w:val="28"/>
        </w:rPr>
        <w:t> </w:t>
      </w:r>
      <w:r>
        <w:rPr>
          <w:i/>
          <w:sz w:val="28"/>
        </w:rPr>
        <w:t>chung</w:t>
      </w:r>
      <w:r>
        <w:rPr>
          <w:sz w:val="28"/>
        </w:rPr>
        <w:t>:</w:t>
      </w:r>
      <w:r>
        <w:rPr>
          <w:spacing w:val="-3"/>
          <w:sz w:val="28"/>
        </w:rPr>
        <w:t> </w:t>
      </w:r>
      <w:r>
        <w:rPr>
          <w:sz w:val="28"/>
        </w:rPr>
        <w:t>Không</w:t>
      </w:r>
      <w:r>
        <w:rPr>
          <w:spacing w:val="-2"/>
          <w:sz w:val="28"/>
        </w:rPr>
        <w:t> </w:t>
      </w:r>
      <w:r>
        <w:rPr>
          <w:spacing w:val="-5"/>
          <w:sz w:val="28"/>
        </w:rPr>
        <w:t>có</w:t>
      </w:r>
    </w:p>
    <w:p>
      <w:pPr>
        <w:pStyle w:val="ListParagraph"/>
        <w:numPr>
          <w:ilvl w:val="1"/>
          <w:numId w:val="3"/>
        </w:numPr>
        <w:tabs>
          <w:tab w:pos="334" w:val="left" w:leader="none"/>
        </w:tabs>
        <w:spacing w:line="240" w:lineRule="auto" w:before="0" w:after="0"/>
        <w:ind w:left="333" w:right="0" w:hanging="164"/>
        <w:jc w:val="both"/>
        <w:rPr>
          <w:sz w:val="28"/>
        </w:rPr>
      </w:pPr>
      <w:r>
        <w:rPr>
          <w:i/>
          <w:sz w:val="28"/>
        </w:rPr>
        <w:t>Về</w:t>
      </w:r>
      <w:r>
        <w:rPr>
          <w:i/>
          <w:spacing w:val="-4"/>
          <w:sz w:val="28"/>
        </w:rPr>
        <w:t> </w:t>
      </w:r>
      <w:r>
        <w:rPr>
          <w:i/>
          <w:sz w:val="28"/>
        </w:rPr>
        <w:t>tài</w:t>
      </w:r>
      <w:r>
        <w:rPr>
          <w:i/>
          <w:spacing w:val="-5"/>
          <w:sz w:val="28"/>
        </w:rPr>
        <w:t> </w:t>
      </w:r>
      <w:r>
        <w:rPr>
          <w:i/>
          <w:sz w:val="28"/>
        </w:rPr>
        <w:t>sản</w:t>
      </w:r>
      <w:r>
        <w:rPr>
          <w:i/>
          <w:spacing w:val="-2"/>
          <w:sz w:val="28"/>
        </w:rPr>
        <w:t> </w:t>
      </w:r>
      <w:r>
        <w:rPr>
          <w:i/>
          <w:sz w:val="28"/>
        </w:rPr>
        <w:t>chung,</w:t>
      </w:r>
      <w:r>
        <w:rPr>
          <w:i/>
          <w:spacing w:val="-3"/>
          <w:sz w:val="28"/>
        </w:rPr>
        <w:t> </w:t>
      </w:r>
      <w:r>
        <w:rPr>
          <w:i/>
          <w:sz w:val="28"/>
        </w:rPr>
        <w:t>công</w:t>
      </w:r>
      <w:r>
        <w:rPr>
          <w:i/>
          <w:spacing w:val="-1"/>
          <w:sz w:val="28"/>
        </w:rPr>
        <w:t> </w:t>
      </w:r>
      <w:r>
        <w:rPr>
          <w:i/>
          <w:sz w:val="28"/>
        </w:rPr>
        <w:t>nợ</w:t>
      </w:r>
      <w:r>
        <w:rPr>
          <w:i/>
          <w:spacing w:val="-4"/>
          <w:sz w:val="28"/>
        </w:rPr>
        <w:t> </w:t>
      </w:r>
      <w:r>
        <w:rPr>
          <w:i/>
          <w:sz w:val="28"/>
        </w:rPr>
        <w:t>và</w:t>
      </w:r>
      <w:r>
        <w:rPr>
          <w:i/>
          <w:spacing w:val="-1"/>
          <w:sz w:val="28"/>
        </w:rPr>
        <w:t> </w:t>
      </w:r>
      <w:r>
        <w:rPr>
          <w:i/>
          <w:sz w:val="28"/>
        </w:rPr>
        <w:t>các</w:t>
      </w:r>
      <w:r>
        <w:rPr>
          <w:i/>
          <w:spacing w:val="-3"/>
          <w:sz w:val="28"/>
        </w:rPr>
        <w:t> </w:t>
      </w:r>
      <w:r>
        <w:rPr>
          <w:i/>
          <w:sz w:val="28"/>
        </w:rPr>
        <w:t>yêu</w:t>
      </w:r>
      <w:r>
        <w:rPr>
          <w:i/>
          <w:spacing w:val="-1"/>
          <w:sz w:val="28"/>
        </w:rPr>
        <w:t> </w:t>
      </w:r>
      <w:r>
        <w:rPr>
          <w:i/>
          <w:sz w:val="28"/>
        </w:rPr>
        <w:t>cầu</w:t>
      </w:r>
      <w:r>
        <w:rPr>
          <w:i/>
          <w:spacing w:val="-2"/>
          <w:sz w:val="28"/>
        </w:rPr>
        <w:t> </w:t>
      </w:r>
      <w:r>
        <w:rPr>
          <w:i/>
          <w:sz w:val="28"/>
        </w:rPr>
        <w:t>khác</w:t>
      </w:r>
      <w:r>
        <w:rPr>
          <w:sz w:val="28"/>
        </w:rPr>
        <w:t>:</w:t>
      </w:r>
      <w:r>
        <w:rPr>
          <w:spacing w:val="-2"/>
          <w:sz w:val="28"/>
        </w:rPr>
        <w:t> </w:t>
      </w:r>
      <w:r>
        <w:rPr>
          <w:sz w:val="28"/>
        </w:rPr>
        <w:t>Không</w:t>
      </w:r>
      <w:r>
        <w:rPr>
          <w:spacing w:val="-4"/>
          <w:sz w:val="28"/>
        </w:rPr>
        <w:t> </w:t>
      </w:r>
      <w:r>
        <w:rPr>
          <w:sz w:val="28"/>
        </w:rPr>
        <w:t>xem</w:t>
      </w:r>
      <w:r>
        <w:rPr>
          <w:spacing w:val="-7"/>
          <w:sz w:val="28"/>
        </w:rPr>
        <w:t> </w:t>
      </w:r>
      <w:r>
        <w:rPr>
          <w:spacing w:val="-5"/>
          <w:sz w:val="28"/>
        </w:rPr>
        <w:t>xét</w:t>
      </w:r>
    </w:p>
    <w:p>
      <w:pPr>
        <w:pStyle w:val="Heading1"/>
        <w:spacing w:line="319" w:lineRule="exact"/>
        <w:ind w:left="820"/>
        <w:jc w:val="left"/>
      </w:pPr>
      <w:r>
        <w:rPr/>
        <w:t>Đại</w:t>
      </w:r>
      <w:r>
        <w:rPr>
          <w:spacing w:val="-2"/>
        </w:rPr>
        <w:t> </w:t>
      </w:r>
      <w:r>
        <w:rPr/>
        <w:t>diện</w:t>
      </w:r>
      <w:r>
        <w:rPr>
          <w:spacing w:val="-3"/>
        </w:rPr>
        <w:t> </w:t>
      </w:r>
      <w:r>
        <w:rPr/>
        <w:t>VKSND</w:t>
      </w:r>
      <w:r>
        <w:rPr>
          <w:spacing w:val="-4"/>
        </w:rPr>
        <w:t> </w:t>
      </w:r>
      <w:r>
        <w:rPr/>
        <w:t>huyện</w:t>
      </w:r>
      <w:r>
        <w:rPr>
          <w:spacing w:val="-3"/>
        </w:rPr>
        <w:t> </w:t>
      </w:r>
      <w:r>
        <w:rPr/>
        <w:t>TO,</w:t>
      </w:r>
      <w:r>
        <w:rPr>
          <w:spacing w:val="-4"/>
        </w:rPr>
        <w:t> </w:t>
      </w:r>
      <w:r>
        <w:rPr/>
        <w:t>tham</w:t>
      </w:r>
      <w:r>
        <w:rPr>
          <w:spacing w:val="-7"/>
        </w:rPr>
        <w:t> </w:t>
      </w:r>
      <w:r>
        <w:rPr/>
        <w:t>gia</w:t>
      </w:r>
      <w:r>
        <w:rPr>
          <w:spacing w:val="-2"/>
        </w:rPr>
        <w:t> </w:t>
      </w:r>
      <w:r>
        <w:rPr/>
        <w:t>phiên</w:t>
      </w:r>
      <w:r>
        <w:rPr>
          <w:spacing w:val="-3"/>
        </w:rPr>
        <w:t> </w:t>
      </w:r>
      <w:r>
        <w:rPr/>
        <w:t>toà</w:t>
      </w:r>
      <w:r>
        <w:rPr>
          <w:spacing w:val="-2"/>
        </w:rPr>
        <w:t> </w:t>
      </w:r>
      <w:r>
        <w:rPr/>
        <w:t>có</w:t>
      </w:r>
      <w:r>
        <w:rPr>
          <w:spacing w:val="-2"/>
        </w:rPr>
        <w:t> </w:t>
      </w:r>
      <w:r>
        <w:rPr/>
        <w:t>quan</w:t>
      </w:r>
      <w:r>
        <w:rPr>
          <w:spacing w:val="-2"/>
        </w:rPr>
        <w:t> điểm:</w:t>
      </w:r>
    </w:p>
    <w:p>
      <w:pPr>
        <w:pStyle w:val="BodyText"/>
        <w:ind w:right="141" w:firstLine="720"/>
        <w:jc w:val="left"/>
      </w:pPr>
      <w:r>
        <w:rPr/>
        <w:t>Từ khi nhận đơn khởi kiện, thụ lý vụ án và thu thập chứng cứ. Thẩm phán, thư ký</w:t>
      </w:r>
      <w:r>
        <w:rPr>
          <w:spacing w:val="40"/>
        </w:rPr>
        <w:t> </w:t>
      </w:r>
      <w:r>
        <w:rPr/>
        <w:t>đã tiến hành tố tụng theo đúng quy định của Bộ luật tố tụng dân sự;</w:t>
      </w:r>
    </w:p>
    <w:p>
      <w:pPr>
        <w:pStyle w:val="BodyText"/>
        <w:ind w:firstLine="720"/>
        <w:jc w:val="left"/>
      </w:pPr>
      <w:r>
        <w:rPr/>
        <w:t>Hội đồng xét xử</w:t>
      </w:r>
      <w:r>
        <w:rPr>
          <w:spacing w:val="80"/>
        </w:rPr>
        <w:t> </w:t>
      </w:r>
      <w:r>
        <w:rPr/>
        <w:t>tiến hành tố tụng đúng quy định của Bộ luật tố tụng dân</w:t>
      </w:r>
      <w:r>
        <w:rPr>
          <w:spacing w:val="26"/>
        </w:rPr>
        <w:t> </w:t>
      </w:r>
      <w:r>
        <w:rPr/>
        <w:t>sự. Xác</w:t>
      </w:r>
      <w:r>
        <w:rPr>
          <w:spacing w:val="40"/>
        </w:rPr>
        <w:t> </w:t>
      </w:r>
      <w:r>
        <w:rPr/>
        <w:t>định đúng tư cách tham gia tố tụng, không vi phạm tố tụng.</w:t>
      </w:r>
    </w:p>
    <w:p>
      <w:pPr>
        <w:spacing w:after="0"/>
        <w:jc w:val="left"/>
        <w:sectPr>
          <w:pgSz w:w="12240" w:h="15840"/>
          <w:pgMar w:header="0" w:footer="836" w:top="840" w:bottom="1020" w:left="1160" w:right="700"/>
        </w:sectPr>
      </w:pPr>
    </w:p>
    <w:p>
      <w:pPr>
        <w:pStyle w:val="BodyText"/>
        <w:spacing w:before="60"/>
        <w:ind w:right="114" w:firstLine="720"/>
      </w:pPr>
      <w:r>
        <w:rPr/>
        <w:t>Về nội dung: Đại diện Viện kiểm sát đề nghị Hội đồng xét xử cần xem xét toàn bộ nội dung, căn cứ tài liệu đã thu thập được và trình bày của đương sự, chấp nhận yêu cầu của ông K về việc xin ly hôn.</w:t>
      </w:r>
    </w:p>
    <w:p>
      <w:pPr>
        <w:pStyle w:val="BodyText"/>
        <w:spacing w:line="321" w:lineRule="exact"/>
        <w:ind w:left="890"/>
      </w:pPr>
      <w:r>
        <w:rPr/>
        <w:t>Về</w:t>
      </w:r>
      <w:r>
        <w:rPr>
          <w:spacing w:val="-5"/>
        </w:rPr>
        <w:t> </w:t>
      </w:r>
      <w:r>
        <w:rPr/>
        <w:t>con</w:t>
      </w:r>
      <w:r>
        <w:rPr>
          <w:spacing w:val="-3"/>
        </w:rPr>
        <w:t> </w:t>
      </w:r>
      <w:r>
        <w:rPr/>
        <w:t>chung:</w:t>
      </w:r>
      <w:r>
        <w:rPr>
          <w:spacing w:val="64"/>
        </w:rPr>
        <w:t> </w:t>
      </w:r>
      <w:r>
        <w:rPr/>
        <w:t>không</w:t>
      </w:r>
      <w:r>
        <w:rPr>
          <w:spacing w:val="-2"/>
        </w:rPr>
        <w:t> </w:t>
      </w:r>
      <w:r>
        <w:rPr>
          <w:spacing w:val="-5"/>
        </w:rPr>
        <w:t>có.</w:t>
      </w:r>
    </w:p>
    <w:p>
      <w:pPr>
        <w:pStyle w:val="BodyText"/>
        <w:spacing w:line="322" w:lineRule="exact" w:before="2"/>
        <w:ind w:left="890"/>
      </w:pPr>
      <w:r>
        <w:rPr/>
        <w:t>Về</w:t>
      </w:r>
      <w:r>
        <w:rPr>
          <w:spacing w:val="-3"/>
        </w:rPr>
        <w:t> </w:t>
      </w:r>
      <w:r>
        <w:rPr/>
        <w:t>tài</w:t>
      </w:r>
      <w:r>
        <w:rPr>
          <w:spacing w:val="-2"/>
        </w:rPr>
        <w:t> </w:t>
      </w:r>
      <w:r>
        <w:rPr/>
        <w:t>sản</w:t>
      </w:r>
      <w:r>
        <w:rPr>
          <w:spacing w:val="-1"/>
        </w:rPr>
        <w:t> </w:t>
      </w:r>
      <w:r>
        <w:rPr/>
        <w:t>chung,</w:t>
      </w:r>
      <w:r>
        <w:rPr>
          <w:spacing w:val="-4"/>
        </w:rPr>
        <w:t> </w:t>
      </w:r>
      <w:r>
        <w:rPr/>
        <w:t>công</w:t>
      </w:r>
      <w:r>
        <w:rPr>
          <w:spacing w:val="-5"/>
        </w:rPr>
        <w:t> </w:t>
      </w:r>
      <w:r>
        <w:rPr/>
        <w:t>nợ</w:t>
      </w:r>
      <w:r>
        <w:rPr>
          <w:spacing w:val="-6"/>
        </w:rPr>
        <w:t> </w:t>
      </w:r>
      <w:r>
        <w:rPr/>
        <w:t>và</w:t>
      </w:r>
      <w:r>
        <w:rPr>
          <w:spacing w:val="-2"/>
        </w:rPr>
        <w:t> </w:t>
      </w:r>
      <w:r>
        <w:rPr/>
        <w:t>các</w:t>
      </w:r>
      <w:r>
        <w:rPr>
          <w:spacing w:val="-3"/>
        </w:rPr>
        <w:t> </w:t>
      </w:r>
      <w:r>
        <w:rPr/>
        <w:t>yêu</w:t>
      </w:r>
      <w:r>
        <w:rPr>
          <w:spacing w:val="-1"/>
        </w:rPr>
        <w:t> </w:t>
      </w:r>
      <w:r>
        <w:rPr/>
        <w:t>cầu</w:t>
      </w:r>
      <w:r>
        <w:rPr>
          <w:spacing w:val="-2"/>
        </w:rPr>
        <w:t> </w:t>
      </w:r>
      <w:r>
        <w:rPr/>
        <w:t>khác:</w:t>
      </w:r>
      <w:r>
        <w:rPr>
          <w:spacing w:val="1"/>
        </w:rPr>
        <w:t> </w:t>
      </w:r>
      <w:r>
        <w:rPr/>
        <w:t>Không</w:t>
      </w:r>
      <w:r>
        <w:rPr>
          <w:spacing w:val="-1"/>
        </w:rPr>
        <w:t> </w:t>
      </w:r>
      <w:r>
        <w:rPr/>
        <w:t>xem</w:t>
      </w:r>
      <w:r>
        <w:rPr>
          <w:spacing w:val="-7"/>
        </w:rPr>
        <w:t> </w:t>
      </w:r>
      <w:r>
        <w:rPr>
          <w:spacing w:val="-5"/>
        </w:rPr>
        <w:t>xét</w:t>
      </w:r>
    </w:p>
    <w:p>
      <w:pPr>
        <w:pStyle w:val="BodyText"/>
        <w:ind w:right="108" w:firstLine="631"/>
      </w:pPr>
      <w:r>
        <w:rPr/>
        <w:t>Về án phí: Nguyên đơn được miễn án phí ly hôn sơ thẩm theo Nghị quyết số 326/2016/UBTVQH14</w:t>
      </w:r>
      <w:r>
        <w:rPr>
          <w:spacing w:val="-1"/>
        </w:rPr>
        <w:t> </w:t>
      </w:r>
      <w:r>
        <w:rPr/>
        <w:t>ngày</w:t>
      </w:r>
      <w:r>
        <w:rPr>
          <w:spacing w:val="-6"/>
        </w:rPr>
        <w:t> </w:t>
      </w:r>
      <w:r>
        <w:rPr/>
        <w:t>30/12/2016</w:t>
      </w:r>
      <w:r>
        <w:rPr>
          <w:spacing w:val="-1"/>
        </w:rPr>
        <w:t> </w:t>
      </w:r>
      <w:r>
        <w:rPr/>
        <w:t>của</w:t>
      </w:r>
      <w:r>
        <w:rPr>
          <w:spacing w:val="-2"/>
        </w:rPr>
        <w:t> </w:t>
      </w:r>
      <w:r>
        <w:rPr/>
        <w:t>Uỷ</w:t>
      </w:r>
      <w:r>
        <w:rPr>
          <w:spacing w:val="-5"/>
        </w:rPr>
        <w:t> </w:t>
      </w:r>
      <w:r>
        <w:rPr/>
        <w:t>ban</w:t>
      </w:r>
      <w:r>
        <w:rPr>
          <w:spacing w:val="-1"/>
        </w:rPr>
        <w:t> </w:t>
      </w:r>
      <w:r>
        <w:rPr/>
        <w:t>thường</w:t>
      </w:r>
      <w:r>
        <w:rPr>
          <w:spacing w:val="-1"/>
        </w:rPr>
        <w:t> </w:t>
      </w:r>
      <w:r>
        <w:rPr/>
        <w:t>vụ</w:t>
      </w:r>
      <w:r>
        <w:rPr>
          <w:spacing w:val="-1"/>
        </w:rPr>
        <w:t> </w:t>
      </w:r>
      <w:r>
        <w:rPr/>
        <w:t>quốc</w:t>
      </w:r>
      <w:r>
        <w:rPr>
          <w:spacing w:val="-2"/>
        </w:rPr>
        <w:t> </w:t>
      </w:r>
      <w:r>
        <w:rPr/>
        <w:t>Hội</w:t>
      </w:r>
      <w:r>
        <w:rPr>
          <w:spacing w:val="-4"/>
        </w:rPr>
        <w:t> </w:t>
      </w:r>
      <w:r>
        <w:rPr/>
        <w:t>quy</w:t>
      </w:r>
      <w:r>
        <w:rPr>
          <w:spacing w:val="-6"/>
        </w:rPr>
        <w:t> </w:t>
      </w:r>
      <w:r>
        <w:rPr/>
        <w:t>định</w:t>
      </w:r>
      <w:r>
        <w:rPr>
          <w:spacing w:val="-4"/>
        </w:rPr>
        <w:t> </w:t>
      </w:r>
      <w:r>
        <w:rPr/>
        <w:t>về</w:t>
      </w:r>
      <w:r>
        <w:rPr>
          <w:spacing w:val="-2"/>
        </w:rPr>
        <w:t> </w:t>
      </w:r>
      <w:r>
        <w:rPr/>
        <w:t>mức thu, miễn, giảm, thu, nộp, quản lý và sử dụng án phí và lệ phí toà án.</w:t>
      </w:r>
    </w:p>
    <w:p>
      <w:pPr>
        <w:pStyle w:val="BodyText"/>
        <w:spacing w:before="10"/>
        <w:ind w:left="0"/>
        <w:jc w:val="left"/>
        <w:rPr>
          <w:sz w:val="23"/>
        </w:rPr>
      </w:pPr>
    </w:p>
    <w:p>
      <w:pPr>
        <w:spacing w:before="89"/>
        <w:ind w:left="820" w:right="0" w:firstLine="0"/>
        <w:jc w:val="left"/>
        <w:rPr>
          <w:b/>
          <w:i/>
          <w:sz w:val="28"/>
        </w:rPr>
      </w:pPr>
      <w:r>
        <w:rPr>
          <w:b/>
          <w:i/>
          <w:sz w:val="28"/>
        </w:rPr>
        <w:t>Vì</w:t>
      </w:r>
      <w:r>
        <w:rPr>
          <w:b/>
          <w:i/>
          <w:spacing w:val="-2"/>
          <w:sz w:val="28"/>
        </w:rPr>
        <w:t> </w:t>
      </w:r>
      <w:r>
        <w:rPr>
          <w:b/>
          <w:i/>
          <w:sz w:val="28"/>
        </w:rPr>
        <w:t>các</w:t>
      </w:r>
      <w:r>
        <w:rPr>
          <w:b/>
          <w:i/>
          <w:spacing w:val="-1"/>
          <w:sz w:val="28"/>
        </w:rPr>
        <w:t> </w:t>
      </w:r>
      <w:r>
        <w:rPr>
          <w:b/>
          <w:i/>
          <w:sz w:val="28"/>
        </w:rPr>
        <w:t>lẽ</w:t>
      </w:r>
      <w:r>
        <w:rPr>
          <w:b/>
          <w:i/>
          <w:spacing w:val="-2"/>
          <w:sz w:val="28"/>
        </w:rPr>
        <w:t> trên!</w:t>
      </w:r>
    </w:p>
    <w:p>
      <w:pPr>
        <w:pStyle w:val="Heading1"/>
        <w:spacing w:before="45"/>
        <w:ind w:right="2702"/>
      </w:pPr>
      <w:r>
        <w:rPr/>
        <w:t>QUYẾT</w:t>
      </w:r>
      <w:r>
        <w:rPr>
          <w:spacing w:val="-6"/>
        </w:rPr>
        <w:t> </w:t>
      </w:r>
      <w:r>
        <w:rPr>
          <w:spacing w:val="-2"/>
        </w:rPr>
        <w:t>ĐỊNH:</w:t>
      </w:r>
    </w:p>
    <w:p>
      <w:pPr>
        <w:pStyle w:val="BodyText"/>
        <w:spacing w:before="2"/>
        <w:ind w:left="0"/>
        <w:jc w:val="left"/>
        <w:rPr>
          <w:b/>
          <w:sz w:val="24"/>
        </w:rPr>
      </w:pPr>
    </w:p>
    <w:p>
      <w:pPr>
        <w:pStyle w:val="BodyText"/>
        <w:spacing w:before="89"/>
        <w:ind w:right="107" w:firstLine="720"/>
      </w:pPr>
      <w:r>
        <w:rPr/>
        <w:t>Áp dụng: Các điều: 51, 53, 56 Luật hôn nhân và gia đình năm 2015; khoản 2 điều 68 Bộ luật Dân sự 2015;</w:t>
      </w:r>
      <w:r>
        <w:rPr>
          <w:spacing w:val="40"/>
        </w:rPr>
        <w:t> </w:t>
      </w:r>
      <w:r>
        <w:rPr/>
        <w:t>Điều 271,272,273 Bộ Luật Tố tụng dân sự. Điều 147 Bộ luật tố tụng dân sự. Nghị quyết số 326/2016/UBTVQH14 ngày 30/12/2016 của Uỷ ban thường</w:t>
      </w:r>
      <w:r>
        <w:rPr>
          <w:spacing w:val="40"/>
        </w:rPr>
        <w:t> </w:t>
      </w:r>
      <w:r>
        <w:rPr/>
        <w:t>vụ quốc Hội quy định về mức thu, miễn, giảm, thu, nộp, quản lý và sử dụng án phí và lệ phí toà án.</w:t>
      </w:r>
    </w:p>
    <w:p>
      <w:pPr>
        <w:pStyle w:val="ListParagraph"/>
        <w:numPr>
          <w:ilvl w:val="2"/>
          <w:numId w:val="3"/>
        </w:numPr>
        <w:tabs>
          <w:tab w:pos="984" w:val="left" w:leader="none"/>
        </w:tabs>
        <w:spacing w:line="321" w:lineRule="exact" w:before="0" w:after="0"/>
        <w:ind w:left="983" w:right="0" w:hanging="164"/>
        <w:jc w:val="both"/>
        <w:rPr>
          <w:sz w:val="28"/>
        </w:rPr>
      </w:pPr>
      <w:r>
        <w:rPr>
          <w:sz w:val="28"/>
        </w:rPr>
        <w:t>Xử:</w:t>
      </w:r>
      <w:r>
        <w:rPr>
          <w:spacing w:val="-3"/>
          <w:sz w:val="28"/>
        </w:rPr>
        <w:t> </w:t>
      </w:r>
      <w:r>
        <w:rPr>
          <w:sz w:val="28"/>
        </w:rPr>
        <w:t>ông</w:t>
      </w:r>
      <w:r>
        <w:rPr>
          <w:spacing w:val="-1"/>
          <w:sz w:val="28"/>
        </w:rPr>
        <w:t> </w:t>
      </w:r>
      <w:r>
        <w:rPr>
          <w:sz w:val="28"/>
        </w:rPr>
        <w:t>Trịnh</w:t>
      </w:r>
      <w:r>
        <w:rPr>
          <w:spacing w:val="-2"/>
          <w:sz w:val="28"/>
        </w:rPr>
        <w:t> </w:t>
      </w:r>
      <w:r>
        <w:rPr>
          <w:sz w:val="28"/>
        </w:rPr>
        <w:t>Văn</w:t>
      </w:r>
      <w:r>
        <w:rPr>
          <w:spacing w:val="-2"/>
          <w:sz w:val="28"/>
        </w:rPr>
        <w:t> </w:t>
      </w:r>
      <w:r>
        <w:rPr>
          <w:sz w:val="28"/>
        </w:rPr>
        <w:t>K</w:t>
      </w:r>
      <w:r>
        <w:rPr>
          <w:spacing w:val="-4"/>
          <w:sz w:val="28"/>
        </w:rPr>
        <w:t> </w:t>
      </w:r>
      <w:r>
        <w:rPr>
          <w:sz w:val="28"/>
        </w:rPr>
        <w:t>được</w:t>
      </w:r>
      <w:r>
        <w:rPr>
          <w:spacing w:val="-3"/>
          <w:sz w:val="28"/>
        </w:rPr>
        <w:t> </w:t>
      </w:r>
      <w:r>
        <w:rPr>
          <w:sz w:val="28"/>
        </w:rPr>
        <w:t>ly</w:t>
      </w:r>
      <w:r>
        <w:rPr>
          <w:spacing w:val="-6"/>
          <w:sz w:val="28"/>
        </w:rPr>
        <w:t> </w:t>
      </w:r>
      <w:r>
        <w:rPr>
          <w:sz w:val="28"/>
        </w:rPr>
        <w:t>hôn</w:t>
      </w:r>
      <w:r>
        <w:rPr>
          <w:spacing w:val="-3"/>
          <w:sz w:val="28"/>
        </w:rPr>
        <w:t> </w:t>
      </w:r>
      <w:r>
        <w:rPr>
          <w:sz w:val="28"/>
        </w:rPr>
        <w:t>bà</w:t>
      </w:r>
      <w:r>
        <w:rPr>
          <w:spacing w:val="-3"/>
          <w:sz w:val="28"/>
        </w:rPr>
        <w:t> </w:t>
      </w:r>
      <w:r>
        <w:rPr>
          <w:sz w:val="28"/>
        </w:rPr>
        <w:t>Nguyễn</w:t>
      </w:r>
      <w:r>
        <w:rPr>
          <w:spacing w:val="-1"/>
          <w:sz w:val="28"/>
        </w:rPr>
        <w:t> </w:t>
      </w:r>
      <w:r>
        <w:rPr>
          <w:sz w:val="28"/>
        </w:rPr>
        <w:t>Thị </w:t>
      </w:r>
      <w:r>
        <w:rPr>
          <w:spacing w:val="-5"/>
          <w:sz w:val="28"/>
        </w:rPr>
        <w:t>H.</w:t>
      </w:r>
    </w:p>
    <w:p>
      <w:pPr>
        <w:pStyle w:val="ListParagraph"/>
        <w:numPr>
          <w:ilvl w:val="2"/>
          <w:numId w:val="3"/>
        </w:numPr>
        <w:tabs>
          <w:tab w:pos="984" w:val="left" w:leader="none"/>
        </w:tabs>
        <w:spacing w:line="322" w:lineRule="exact" w:before="2" w:after="0"/>
        <w:ind w:left="983" w:right="0" w:hanging="164"/>
        <w:jc w:val="both"/>
        <w:rPr>
          <w:sz w:val="28"/>
        </w:rPr>
      </w:pPr>
      <w:r>
        <w:rPr>
          <w:sz w:val="28"/>
        </w:rPr>
        <w:t>Về</w:t>
      </w:r>
      <w:r>
        <w:rPr>
          <w:spacing w:val="-4"/>
          <w:sz w:val="28"/>
        </w:rPr>
        <w:t> </w:t>
      </w:r>
      <w:r>
        <w:rPr>
          <w:sz w:val="28"/>
        </w:rPr>
        <w:t>án</w:t>
      </w:r>
      <w:r>
        <w:rPr>
          <w:spacing w:val="-1"/>
          <w:sz w:val="28"/>
        </w:rPr>
        <w:t> </w:t>
      </w:r>
      <w:r>
        <w:rPr>
          <w:sz w:val="28"/>
        </w:rPr>
        <w:t>phí:</w:t>
      </w:r>
      <w:r>
        <w:rPr>
          <w:spacing w:val="-2"/>
          <w:sz w:val="28"/>
        </w:rPr>
        <w:t> </w:t>
      </w:r>
      <w:r>
        <w:rPr>
          <w:sz w:val="28"/>
        </w:rPr>
        <w:t>Miễn</w:t>
      </w:r>
      <w:r>
        <w:rPr>
          <w:spacing w:val="-1"/>
          <w:sz w:val="28"/>
        </w:rPr>
        <w:t> </w:t>
      </w:r>
      <w:r>
        <w:rPr>
          <w:sz w:val="28"/>
        </w:rPr>
        <w:t>án</w:t>
      </w:r>
      <w:r>
        <w:rPr>
          <w:spacing w:val="-5"/>
          <w:sz w:val="28"/>
        </w:rPr>
        <w:t> </w:t>
      </w:r>
      <w:r>
        <w:rPr>
          <w:sz w:val="28"/>
        </w:rPr>
        <w:t>phí</w:t>
      </w:r>
      <w:r>
        <w:rPr>
          <w:spacing w:val="-1"/>
          <w:sz w:val="28"/>
        </w:rPr>
        <w:t> </w:t>
      </w:r>
      <w:r>
        <w:rPr>
          <w:sz w:val="28"/>
        </w:rPr>
        <w:t>ly</w:t>
      </w:r>
      <w:r>
        <w:rPr>
          <w:spacing w:val="-5"/>
          <w:sz w:val="28"/>
        </w:rPr>
        <w:t> </w:t>
      </w:r>
      <w:r>
        <w:rPr>
          <w:sz w:val="28"/>
        </w:rPr>
        <w:t>hôn</w:t>
      </w:r>
      <w:r>
        <w:rPr>
          <w:spacing w:val="-2"/>
          <w:sz w:val="28"/>
        </w:rPr>
        <w:t> </w:t>
      </w:r>
      <w:r>
        <w:rPr>
          <w:sz w:val="28"/>
        </w:rPr>
        <w:t>sơ</w:t>
      </w:r>
      <w:r>
        <w:rPr>
          <w:spacing w:val="-2"/>
          <w:sz w:val="28"/>
        </w:rPr>
        <w:t> </w:t>
      </w:r>
      <w:r>
        <w:rPr>
          <w:sz w:val="28"/>
        </w:rPr>
        <w:t>thẩm</w:t>
      </w:r>
      <w:r>
        <w:rPr>
          <w:spacing w:val="-7"/>
          <w:sz w:val="28"/>
        </w:rPr>
        <w:t> </w:t>
      </w:r>
      <w:r>
        <w:rPr>
          <w:sz w:val="28"/>
        </w:rPr>
        <w:t>cho</w:t>
      </w:r>
      <w:r>
        <w:rPr>
          <w:spacing w:val="-2"/>
          <w:sz w:val="28"/>
        </w:rPr>
        <w:t> </w:t>
      </w:r>
      <w:r>
        <w:rPr>
          <w:sz w:val="28"/>
        </w:rPr>
        <w:t>ông</w:t>
      </w:r>
      <w:r>
        <w:rPr>
          <w:spacing w:val="-1"/>
          <w:sz w:val="28"/>
        </w:rPr>
        <w:t> </w:t>
      </w:r>
      <w:r>
        <w:rPr>
          <w:sz w:val="28"/>
        </w:rPr>
        <w:t>Trịnh</w:t>
      </w:r>
      <w:r>
        <w:rPr>
          <w:spacing w:val="-1"/>
          <w:sz w:val="28"/>
        </w:rPr>
        <w:t> </w:t>
      </w:r>
      <w:r>
        <w:rPr>
          <w:sz w:val="28"/>
        </w:rPr>
        <w:t>Văn</w:t>
      </w:r>
      <w:r>
        <w:rPr>
          <w:spacing w:val="2"/>
          <w:sz w:val="28"/>
        </w:rPr>
        <w:t> </w:t>
      </w:r>
      <w:r>
        <w:rPr>
          <w:spacing w:val="-10"/>
          <w:sz w:val="28"/>
        </w:rPr>
        <w:t>K</w:t>
      </w:r>
    </w:p>
    <w:p>
      <w:pPr>
        <w:pStyle w:val="BodyText"/>
        <w:ind w:right="105" w:firstLine="720"/>
      </w:pPr>
      <w:r>
        <w:rPr/>
        <w:t>Án xử công khai sơ thẩm</w:t>
      </w:r>
      <w:r>
        <w:rPr>
          <w:spacing w:val="-1"/>
        </w:rPr>
        <w:t> </w:t>
      </w:r>
      <w:r>
        <w:rPr/>
        <w:t>nguyên đơn có mặt có quyền kháng cáo bản án trong thời hạn 15 ngày</w:t>
      </w:r>
      <w:r>
        <w:rPr>
          <w:spacing w:val="-1"/>
        </w:rPr>
        <w:t> </w:t>
      </w:r>
      <w:r>
        <w:rPr/>
        <w:t>kể từ ngày tuyên án 21/12/2022. Bà Nguyễn Thị H vắng mặt có quyền kháng cáo bản án trong hạn 15 ngày kể từ ngày nhận được bản án hoặc bản án được niêm yết theo quy định của pháp luật.</w:t>
      </w:r>
    </w:p>
    <w:p>
      <w:pPr>
        <w:pStyle w:val="BodyText"/>
        <w:ind w:left="0"/>
        <w:jc w:val="left"/>
        <w:rPr>
          <w:sz w:val="30"/>
        </w:rPr>
      </w:pPr>
    </w:p>
    <w:p>
      <w:pPr>
        <w:tabs>
          <w:tab w:pos="6461" w:val="left" w:leader="none"/>
        </w:tabs>
        <w:spacing w:line="275" w:lineRule="exact" w:before="217"/>
        <w:ind w:left="100" w:right="0" w:firstLine="0"/>
        <w:jc w:val="left"/>
        <w:rPr>
          <w:b/>
          <w:sz w:val="24"/>
        </w:rPr>
      </w:pPr>
      <w:r>
        <w:rPr>
          <w:sz w:val="24"/>
          <w:u w:val="thick"/>
        </w:rPr>
        <w:t>N</w:t>
      </w:r>
      <w:r>
        <w:rPr>
          <w:b/>
          <w:sz w:val="24"/>
          <w:u w:val="thick"/>
        </w:rPr>
        <w:t>ơi</w:t>
      </w:r>
      <w:r>
        <w:rPr>
          <w:b/>
          <w:spacing w:val="-3"/>
          <w:sz w:val="24"/>
          <w:u w:val="thick"/>
        </w:rPr>
        <w:t> </w:t>
      </w:r>
      <w:r>
        <w:rPr>
          <w:b/>
          <w:spacing w:val="-2"/>
          <w:sz w:val="24"/>
          <w:u w:val="thick"/>
        </w:rPr>
        <w:t>nhận</w:t>
      </w:r>
      <w:r>
        <w:rPr>
          <w:spacing w:val="-2"/>
          <w:sz w:val="24"/>
        </w:rPr>
        <w:t>:</w:t>
      </w:r>
      <w:r>
        <w:rPr>
          <w:sz w:val="24"/>
        </w:rPr>
        <w:tab/>
      </w:r>
      <w:r>
        <w:rPr>
          <w:b/>
          <w:sz w:val="24"/>
        </w:rPr>
        <w:t>T/M:</w:t>
      </w:r>
      <w:r>
        <w:rPr>
          <w:b/>
          <w:spacing w:val="-5"/>
          <w:sz w:val="24"/>
        </w:rPr>
        <w:t> </w:t>
      </w:r>
      <w:r>
        <w:rPr>
          <w:b/>
          <w:sz w:val="24"/>
        </w:rPr>
        <w:t>HỘI</w:t>
      </w:r>
      <w:r>
        <w:rPr>
          <w:b/>
          <w:spacing w:val="-1"/>
          <w:sz w:val="24"/>
        </w:rPr>
        <w:t> </w:t>
      </w:r>
      <w:r>
        <w:rPr>
          <w:b/>
          <w:sz w:val="24"/>
        </w:rPr>
        <w:t>ĐỒNG</w:t>
      </w:r>
      <w:r>
        <w:rPr>
          <w:b/>
          <w:spacing w:val="-3"/>
          <w:sz w:val="24"/>
        </w:rPr>
        <w:t> </w:t>
      </w:r>
      <w:r>
        <w:rPr>
          <w:b/>
          <w:sz w:val="24"/>
        </w:rPr>
        <w:t>XÉT </w:t>
      </w:r>
      <w:r>
        <w:rPr>
          <w:b/>
          <w:spacing w:val="-5"/>
          <w:sz w:val="24"/>
        </w:rPr>
        <w:t>XỬ</w:t>
      </w:r>
    </w:p>
    <w:p>
      <w:pPr>
        <w:pStyle w:val="ListParagraph"/>
        <w:numPr>
          <w:ilvl w:val="0"/>
          <w:numId w:val="3"/>
        </w:numPr>
        <w:tabs>
          <w:tab w:pos="240" w:val="left" w:leader="none"/>
          <w:tab w:pos="5486" w:val="left" w:leader="none"/>
        </w:tabs>
        <w:spacing w:line="275" w:lineRule="exact" w:before="0" w:after="0"/>
        <w:ind w:left="239" w:right="0" w:hanging="140"/>
        <w:jc w:val="left"/>
        <w:rPr>
          <w:i/>
          <w:sz w:val="24"/>
        </w:rPr>
      </w:pPr>
      <w:r>
        <w:rPr>
          <w:sz w:val="24"/>
        </w:rPr>
        <w:t>TAND</w:t>
      </w:r>
      <w:r>
        <w:rPr>
          <w:spacing w:val="-9"/>
          <w:sz w:val="24"/>
        </w:rPr>
        <w:t> </w:t>
      </w:r>
      <w:r>
        <w:rPr>
          <w:spacing w:val="-2"/>
          <w:sz w:val="24"/>
        </w:rPr>
        <w:t>Tp.HN;</w:t>
      </w:r>
      <w:r>
        <w:rPr>
          <w:sz w:val="24"/>
        </w:rPr>
        <w:tab/>
      </w:r>
      <w:r>
        <w:rPr>
          <w:b/>
          <w:sz w:val="24"/>
        </w:rPr>
        <w:t>THẨM</w:t>
      </w:r>
      <w:r>
        <w:rPr>
          <w:b/>
          <w:spacing w:val="-4"/>
          <w:sz w:val="24"/>
        </w:rPr>
        <w:t> </w:t>
      </w:r>
      <w:r>
        <w:rPr>
          <w:b/>
          <w:sz w:val="24"/>
        </w:rPr>
        <w:t>PHÁN-</w:t>
      </w:r>
      <w:r>
        <w:rPr>
          <w:b/>
          <w:spacing w:val="-4"/>
          <w:sz w:val="24"/>
        </w:rPr>
        <w:t> </w:t>
      </w:r>
      <w:r>
        <w:rPr>
          <w:b/>
          <w:sz w:val="24"/>
        </w:rPr>
        <w:t>CHỦ</w:t>
      </w:r>
      <w:r>
        <w:rPr>
          <w:b/>
          <w:spacing w:val="-4"/>
          <w:sz w:val="24"/>
        </w:rPr>
        <w:t> </w:t>
      </w:r>
      <w:r>
        <w:rPr>
          <w:b/>
          <w:sz w:val="24"/>
        </w:rPr>
        <w:t>TOẠ</w:t>
      </w:r>
      <w:r>
        <w:rPr>
          <w:b/>
          <w:spacing w:val="-2"/>
          <w:sz w:val="24"/>
        </w:rPr>
        <w:t> </w:t>
      </w:r>
      <w:r>
        <w:rPr>
          <w:b/>
          <w:sz w:val="24"/>
        </w:rPr>
        <w:t>PHIÊN</w:t>
      </w:r>
      <w:r>
        <w:rPr>
          <w:b/>
          <w:spacing w:val="-4"/>
          <w:sz w:val="24"/>
        </w:rPr>
        <w:t> </w:t>
      </w:r>
      <w:r>
        <w:rPr>
          <w:b/>
          <w:spacing w:val="-5"/>
          <w:sz w:val="24"/>
        </w:rPr>
        <w:t>TOÀ</w:t>
      </w:r>
    </w:p>
    <w:p>
      <w:pPr>
        <w:pStyle w:val="ListParagraph"/>
        <w:numPr>
          <w:ilvl w:val="0"/>
          <w:numId w:val="3"/>
        </w:numPr>
        <w:tabs>
          <w:tab w:pos="240" w:val="left" w:leader="none"/>
        </w:tabs>
        <w:spacing w:line="240" w:lineRule="auto" w:before="0" w:after="0"/>
        <w:ind w:left="239" w:right="0" w:hanging="140"/>
        <w:jc w:val="left"/>
        <w:rPr>
          <w:i/>
          <w:sz w:val="24"/>
        </w:rPr>
      </w:pPr>
      <w:r>
        <w:rPr>
          <w:sz w:val="24"/>
        </w:rPr>
        <w:t>VKSND</w:t>
      </w:r>
      <w:r>
        <w:rPr>
          <w:spacing w:val="-8"/>
          <w:sz w:val="24"/>
        </w:rPr>
        <w:t> </w:t>
      </w:r>
      <w:r>
        <w:rPr>
          <w:sz w:val="24"/>
        </w:rPr>
        <w:t>Huyện</w:t>
      </w:r>
      <w:r>
        <w:rPr>
          <w:spacing w:val="-6"/>
          <w:sz w:val="24"/>
        </w:rPr>
        <w:t> </w:t>
      </w:r>
      <w:r>
        <w:rPr>
          <w:spacing w:val="-5"/>
          <w:sz w:val="24"/>
        </w:rPr>
        <w:t>TO</w:t>
      </w:r>
      <w:r>
        <w:rPr>
          <w:i/>
          <w:spacing w:val="-5"/>
          <w:sz w:val="24"/>
        </w:rPr>
        <w:t>;</w:t>
      </w:r>
    </w:p>
    <w:p>
      <w:pPr>
        <w:pStyle w:val="ListParagraph"/>
        <w:numPr>
          <w:ilvl w:val="0"/>
          <w:numId w:val="3"/>
        </w:numPr>
        <w:tabs>
          <w:tab w:pos="240" w:val="left" w:leader="none"/>
        </w:tabs>
        <w:spacing w:line="240" w:lineRule="auto" w:before="0" w:after="0"/>
        <w:ind w:left="239" w:right="0" w:hanging="140"/>
        <w:jc w:val="left"/>
        <w:rPr>
          <w:i/>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3"/>
        </w:numPr>
        <w:tabs>
          <w:tab w:pos="240" w:val="left" w:leader="none"/>
        </w:tabs>
        <w:spacing w:line="240" w:lineRule="auto" w:before="0" w:after="0"/>
        <w:ind w:left="239" w:right="0" w:hanging="140"/>
        <w:jc w:val="left"/>
        <w:rPr>
          <w:sz w:val="24"/>
        </w:rPr>
      </w:pPr>
      <w:r>
        <w:rPr>
          <w:sz w:val="24"/>
        </w:rPr>
        <w:t>UBND</w:t>
      </w:r>
      <w:r>
        <w:rPr>
          <w:spacing w:val="-4"/>
          <w:sz w:val="24"/>
        </w:rPr>
        <w:t> </w:t>
      </w:r>
      <w:r>
        <w:rPr>
          <w:sz w:val="24"/>
        </w:rPr>
        <w:t>xã</w:t>
      </w:r>
      <w:r>
        <w:rPr>
          <w:spacing w:val="-5"/>
          <w:sz w:val="24"/>
        </w:rPr>
        <w:t> KA,</w:t>
      </w:r>
    </w:p>
    <w:p>
      <w:pPr>
        <w:pStyle w:val="ListParagraph"/>
        <w:numPr>
          <w:ilvl w:val="0"/>
          <w:numId w:val="3"/>
        </w:numPr>
        <w:tabs>
          <w:tab w:pos="243" w:val="left" w:leader="none"/>
        </w:tabs>
        <w:spacing w:line="240" w:lineRule="auto" w:before="0" w:after="0"/>
        <w:ind w:left="242" w:right="0" w:hanging="143"/>
        <w:jc w:val="left"/>
        <w:rPr>
          <w:sz w:val="24"/>
        </w:rPr>
      </w:pPr>
      <w:r>
        <w:rPr>
          <w:sz w:val="24"/>
        </w:rPr>
        <w:t>Lưu</w:t>
      </w:r>
      <w:r>
        <w:rPr>
          <w:spacing w:val="-5"/>
          <w:sz w:val="24"/>
        </w:rPr>
        <w:t> </w:t>
      </w:r>
      <w:r>
        <w:rPr>
          <w:sz w:val="24"/>
        </w:rPr>
        <w:t>Hồ</w:t>
      </w:r>
      <w:r>
        <w:rPr>
          <w:spacing w:val="-4"/>
          <w:sz w:val="24"/>
        </w:rPr>
        <w:t> </w:t>
      </w:r>
      <w:r>
        <w:rPr>
          <w:sz w:val="24"/>
        </w:rPr>
        <w:t>Sơ</w:t>
      </w:r>
      <w:r>
        <w:rPr>
          <w:spacing w:val="-4"/>
          <w:sz w:val="24"/>
        </w:rPr>
        <w:t> </w:t>
      </w:r>
      <w:r>
        <w:rPr>
          <w:i/>
          <w:spacing w:val="-10"/>
          <w:sz w:val="24"/>
        </w:rPr>
        <w:t>.</w:t>
      </w:r>
    </w:p>
    <w:p>
      <w:pPr>
        <w:spacing w:before="165"/>
        <w:ind w:left="6651" w:right="0" w:firstLine="0"/>
        <w:jc w:val="left"/>
        <w:rPr>
          <w:b/>
          <w:sz w:val="24"/>
        </w:rPr>
      </w:pPr>
      <w:r>
        <w:rPr>
          <w:b/>
          <w:sz w:val="24"/>
        </w:rPr>
        <w:t>NGUYỄN</w:t>
      </w:r>
      <w:r>
        <w:rPr>
          <w:b/>
          <w:spacing w:val="-4"/>
          <w:sz w:val="24"/>
        </w:rPr>
        <w:t> </w:t>
      </w:r>
      <w:r>
        <w:rPr>
          <w:b/>
          <w:sz w:val="24"/>
        </w:rPr>
        <w:t>TIẾN</w:t>
      </w:r>
      <w:r>
        <w:rPr>
          <w:b/>
          <w:spacing w:val="-2"/>
          <w:sz w:val="24"/>
        </w:rPr>
        <w:t> </w:t>
      </w:r>
      <w:r>
        <w:rPr>
          <w:b/>
          <w:spacing w:val="-4"/>
          <w:sz w:val="24"/>
        </w:rPr>
        <w:t>HÙNG</w:t>
      </w:r>
    </w:p>
    <w:sectPr>
      <w:pgSz w:w="12240" w:h="15840"/>
      <w:pgMar w:header="0" w:footer="836" w:top="840" w:bottom="1020" w:left="11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730011pt;margin-top:739.224792pt;width:14.05pt;height:17.55pt;mso-position-horizontal-relative:page;mso-position-vertical-relative:page;z-index:-1579315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0" w:hanging="186"/>
      </w:pPr>
      <w:rPr>
        <w:rFonts w:hint="default" w:ascii="Times New Roman" w:hAnsi="Times New Roman" w:eastAsia="Times New Roman" w:cs="Times New Roman"/>
        <w:w w:val="100"/>
        <w:lang w:val="vi" w:eastAsia="en-US" w:bidi="ar-SA"/>
      </w:rPr>
    </w:lvl>
    <w:lvl w:ilvl="1">
      <w:start w:val="0"/>
      <w:numFmt w:val="bullet"/>
      <w:lvlText w:val="-"/>
      <w:lvlJc w:val="left"/>
      <w:pPr>
        <w:ind w:left="4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983"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155" w:hanging="164"/>
      </w:pPr>
      <w:rPr>
        <w:rFonts w:hint="default"/>
        <w:lang w:val="vi" w:eastAsia="en-US" w:bidi="ar-SA"/>
      </w:rPr>
    </w:lvl>
    <w:lvl w:ilvl="4">
      <w:start w:val="0"/>
      <w:numFmt w:val="bullet"/>
      <w:lvlText w:val="•"/>
      <w:lvlJc w:val="left"/>
      <w:pPr>
        <w:ind w:left="3330" w:hanging="164"/>
      </w:pPr>
      <w:rPr>
        <w:rFonts w:hint="default"/>
        <w:lang w:val="vi" w:eastAsia="en-US" w:bidi="ar-SA"/>
      </w:rPr>
    </w:lvl>
    <w:lvl w:ilvl="5">
      <w:start w:val="0"/>
      <w:numFmt w:val="bullet"/>
      <w:lvlText w:val="•"/>
      <w:lvlJc w:val="left"/>
      <w:pPr>
        <w:ind w:left="4505" w:hanging="164"/>
      </w:pPr>
      <w:rPr>
        <w:rFonts w:hint="default"/>
        <w:lang w:val="vi" w:eastAsia="en-US" w:bidi="ar-SA"/>
      </w:rPr>
    </w:lvl>
    <w:lvl w:ilvl="6">
      <w:start w:val="0"/>
      <w:numFmt w:val="bullet"/>
      <w:lvlText w:val="•"/>
      <w:lvlJc w:val="left"/>
      <w:pPr>
        <w:ind w:left="5680" w:hanging="164"/>
      </w:pPr>
      <w:rPr>
        <w:rFonts w:hint="default"/>
        <w:lang w:val="vi" w:eastAsia="en-US" w:bidi="ar-SA"/>
      </w:rPr>
    </w:lvl>
    <w:lvl w:ilvl="7">
      <w:start w:val="0"/>
      <w:numFmt w:val="bullet"/>
      <w:lvlText w:val="•"/>
      <w:lvlJc w:val="left"/>
      <w:pPr>
        <w:ind w:left="6855" w:hanging="164"/>
      </w:pPr>
      <w:rPr>
        <w:rFonts w:hint="default"/>
        <w:lang w:val="vi" w:eastAsia="en-US" w:bidi="ar-SA"/>
      </w:rPr>
    </w:lvl>
    <w:lvl w:ilvl="8">
      <w:start w:val="0"/>
      <w:numFmt w:val="bullet"/>
      <w:lvlText w:val="•"/>
      <w:lvlJc w:val="left"/>
      <w:pPr>
        <w:ind w:left="8030" w:hanging="164"/>
      </w:pPr>
      <w:rPr>
        <w:rFonts w:hint="default"/>
        <w:lang w:val="vi" w:eastAsia="en-US" w:bidi="ar-SA"/>
      </w:rPr>
    </w:lvl>
  </w:abstractNum>
  <w:abstractNum w:abstractNumId="1">
    <w:multiLevelType w:val="hybridMultilevel"/>
    <w:lvl w:ilvl="0">
      <w:start w:val="0"/>
      <w:numFmt w:val="bullet"/>
      <w:lvlText w:val="-"/>
      <w:lvlJc w:val="left"/>
      <w:pPr>
        <w:ind w:left="1597" w:hanging="16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420" w:hanging="168"/>
      </w:pPr>
      <w:rPr>
        <w:rFonts w:hint="default"/>
        <w:lang w:val="vi" w:eastAsia="en-US" w:bidi="ar-SA"/>
      </w:rPr>
    </w:lvl>
    <w:lvl w:ilvl="2">
      <w:start w:val="0"/>
      <w:numFmt w:val="bullet"/>
      <w:lvlText w:val="•"/>
      <w:lvlJc w:val="left"/>
      <w:pPr>
        <w:ind w:left="3240" w:hanging="168"/>
      </w:pPr>
      <w:rPr>
        <w:rFonts w:hint="default"/>
        <w:lang w:val="vi" w:eastAsia="en-US" w:bidi="ar-SA"/>
      </w:rPr>
    </w:lvl>
    <w:lvl w:ilvl="3">
      <w:start w:val="0"/>
      <w:numFmt w:val="bullet"/>
      <w:lvlText w:val="•"/>
      <w:lvlJc w:val="left"/>
      <w:pPr>
        <w:ind w:left="4060" w:hanging="168"/>
      </w:pPr>
      <w:rPr>
        <w:rFonts w:hint="default"/>
        <w:lang w:val="vi" w:eastAsia="en-US" w:bidi="ar-SA"/>
      </w:rPr>
    </w:lvl>
    <w:lvl w:ilvl="4">
      <w:start w:val="0"/>
      <w:numFmt w:val="bullet"/>
      <w:lvlText w:val="•"/>
      <w:lvlJc w:val="left"/>
      <w:pPr>
        <w:ind w:left="4881" w:hanging="168"/>
      </w:pPr>
      <w:rPr>
        <w:rFonts w:hint="default"/>
        <w:lang w:val="vi" w:eastAsia="en-US" w:bidi="ar-SA"/>
      </w:rPr>
    </w:lvl>
    <w:lvl w:ilvl="5">
      <w:start w:val="0"/>
      <w:numFmt w:val="bullet"/>
      <w:lvlText w:val="•"/>
      <w:lvlJc w:val="left"/>
      <w:pPr>
        <w:ind w:left="5701" w:hanging="168"/>
      </w:pPr>
      <w:rPr>
        <w:rFonts w:hint="default"/>
        <w:lang w:val="vi" w:eastAsia="en-US" w:bidi="ar-SA"/>
      </w:rPr>
    </w:lvl>
    <w:lvl w:ilvl="6">
      <w:start w:val="0"/>
      <w:numFmt w:val="bullet"/>
      <w:lvlText w:val="•"/>
      <w:lvlJc w:val="left"/>
      <w:pPr>
        <w:ind w:left="6521" w:hanging="168"/>
      </w:pPr>
      <w:rPr>
        <w:rFonts w:hint="default"/>
        <w:lang w:val="vi" w:eastAsia="en-US" w:bidi="ar-SA"/>
      </w:rPr>
    </w:lvl>
    <w:lvl w:ilvl="7">
      <w:start w:val="0"/>
      <w:numFmt w:val="bullet"/>
      <w:lvlText w:val="•"/>
      <w:lvlJc w:val="left"/>
      <w:pPr>
        <w:ind w:left="7342" w:hanging="168"/>
      </w:pPr>
      <w:rPr>
        <w:rFonts w:hint="default"/>
        <w:lang w:val="vi" w:eastAsia="en-US" w:bidi="ar-SA"/>
      </w:rPr>
    </w:lvl>
    <w:lvl w:ilvl="8">
      <w:start w:val="0"/>
      <w:numFmt w:val="bullet"/>
      <w:lvlText w:val="•"/>
      <w:lvlJc w:val="left"/>
      <w:pPr>
        <w:ind w:left="8162" w:hanging="168"/>
      </w:pPr>
      <w:rPr>
        <w:rFonts w:hint="default"/>
        <w:lang w:val="vi" w:eastAsia="en-US" w:bidi="ar-SA"/>
      </w:rPr>
    </w:lvl>
  </w:abstractNum>
  <w:abstractNum w:abstractNumId="0">
    <w:multiLevelType w:val="hybridMultilevel"/>
    <w:lvl w:ilvl="0">
      <w:start w:val="0"/>
      <w:numFmt w:val="bullet"/>
      <w:lvlText w:val="-"/>
      <w:lvlJc w:val="left"/>
      <w:pPr>
        <w:ind w:left="2097" w:hanging="159"/>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2870" w:hanging="159"/>
      </w:pPr>
      <w:rPr>
        <w:rFonts w:hint="default"/>
        <w:lang w:val="vi" w:eastAsia="en-US" w:bidi="ar-SA"/>
      </w:rPr>
    </w:lvl>
    <w:lvl w:ilvl="2">
      <w:start w:val="0"/>
      <w:numFmt w:val="bullet"/>
      <w:lvlText w:val="•"/>
      <w:lvlJc w:val="left"/>
      <w:pPr>
        <w:ind w:left="3640" w:hanging="159"/>
      </w:pPr>
      <w:rPr>
        <w:rFonts w:hint="default"/>
        <w:lang w:val="vi" w:eastAsia="en-US" w:bidi="ar-SA"/>
      </w:rPr>
    </w:lvl>
    <w:lvl w:ilvl="3">
      <w:start w:val="0"/>
      <w:numFmt w:val="bullet"/>
      <w:lvlText w:val="•"/>
      <w:lvlJc w:val="left"/>
      <w:pPr>
        <w:ind w:left="4410" w:hanging="159"/>
      </w:pPr>
      <w:rPr>
        <w:rFonts w:hint="default"/>
        <w:lang w:val="vi" w:eastAsia="en-US" w:bidi="ar-SA"/>
      </w:rPr>
    </w:lvl>
    <w:lvl w:ilvl="4">
      <w:start w:val="0"/>
      <w:numFmt w:val="bullet"/>
      <w:lvlText w:val="•"/>
      <w:lvlJc w:val="left"/>
      <w:pPr>
        <w:ind w:left="5181" w:hanging="159"/>
      </w:pPr>
      <w:rPr>
        <w:rFonts w:hint="default"/>
        <w:lang w:val="vi" w:eastAsia="en-US" w:bidi="ar-SA"/>
      </w:rPr>
    </w:lvl>
    <w:lvl w:ilvl="5">
      <w:start w:val="0"/>
      <w:numFmt w:val="bullet"/>
      <w:lvlText w:val="•"/>
      <w:lvlJc w:val="left"/>
      <w:pPr>
        <w:ind w:left="5951" w:hanging="159"/>
      </w:pPr>
      <w:rPr>
        <w:rFonts w:hint="default"/>
        <w:lang w:val="vi" w:eastAsia="en-US" w:bidi="ar-SA"/>
      </w:rPr>
    </w:lvl>
    <w:lvl w:ilvl="6">
      <w:start w:val="0"/>
      <w:numFmt w:val="bullet"/>
      <w:lvlText w:val="•"/>
      <w:lvlJc w:val="left"/>
      <w:pPr>
        <w:ind w:left="6721" w:hanging="159"/>
      </w:pPr>
      <w:rPr>
        <w:rFonts w:hint="default"/>
        <w:lang w:val="vi" w:eastAsia="en-US" w:bidi="ar-SA"/>
      </w:rPr>
    </w:lvl>
    <w:lvl w:ilvl="7">
      <w:start w:val="0"/>
      <w:numFmt w:val="bullet"/>
      <w:lvlText w:val="•"/>
      <w:lvlJc w:val="left"/>
      <w:pPr>
        <w:ind w:left="7492" w:hanging="159"/>
      </w:pPr>
      <w:rPr>
        <w:rFonts w:hint="default"/>
        <w:lang w:val="vi" w:eastAsia="en-US" w:bidi="ar-SA"/>
      </w:rPr>
    </w:lvl>
    <w:lvl w:ilvl="8">
      <w:start w:val="0"/>
      <w:numFmt w:val="bullet"/>
      <w:lvlText w:val="•"/>
      <w:lvlJc w:val="left"/>
      <w:pPr>
        <w:ind w:left="8262" w:hanging="15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1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39"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59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dc:title>
  <dcterms:created xsi:type="dcterms:W3CDTF">2023-04-24T18:26:14Z</dcterms:created>
  <dcterms:modified xsi:type="dcterms:W3CDTF">2023-04-24T18:26:14Z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