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73" w:lineRule="auto" w:before="67"/>
        <w:ind w:left="677" w:right="0" w:firstLine="0"/>
        <w:jc w:val="center"/>
        <w:rPr>
          <w:b/>
          <w:sz w:val="26"/>
        </w:rPr>
      </w:pPr>
      <w:r>
        <w:rPr>
          <w:b/>
          <w:sz w:val="26"/>
        </w:rPr>
        <w:t>TOÀ</w:t>
      </w:r>
      <w:r>
        <w:rPr>
          <w:b/>
          <w:spacing w:val="-2"/>
          <w:sz w:val="26"/>
        </w:rPr>
        <w:t> </w:t>
      </w:r>
      <w:r>
        <w:rPr>
          <w:b/>
          <w:sz w:val="26"/>
        </w:rPr>
        <w:t>ÁN</w:t>
      </w:r>
      <w:r>
        <w:rPr>
          <w:b/>
          <w:spacing w:val="-4"/>
          <w:sz w:val="26"/>
        </w:rPr>
        <w:t> </w:t>
      </w:r>
      <w:r>
        <w:rPr>
          <w:b/>
          <w:sz w:val="26"/>
        </w:rPr>
        <w:t>NHÂN</w:t>
      </w:r>
      <w:r>
        <w:rPr>
          <w:b/>
          <w:spacing w:val="-2"/>
          <w:sz w:val="26"/>
        </w:rPr>
        <w:t> </w:t>
      </w:r>
      <w:r>
        <w:rPr>
          <w:b/>
          <w:sz w:val="26"/>
        </w:rPr>
        <w:t>DÂN HUYỆN MAI SƠN TỈNH SƠN LA</w:t>
      </w:r>
    </w:p>
    <w:p>
      <w:pPr>
        <w:pStyle w:val="BodyText"/>
        <w:spacing w:before="4"/>
        <w:ind w:left="0" w:firstLine="0"/>
        <w:jc w:val="left"/>
        <w:rPr>
          <w:b/>
          <w:sz w:val="3"/>
        </w:rPr>
      </w:pPr>
    </w:p>
    <w:p>
      <w:pPr>
        <w:pStyle w:val="BodyText"/>
        <w:spacing w:line="20" w:lineRule="exact" w:before="0"/>
        <w:ind w:left="1532" w:firstLine="0"/>
        <w:jc w:val="left"/>
        <w:rPr>
          <w:sz w:val="2"/>
        </w:rPr>
      </w:pPr>
      <w:r>
        <w:rPr>
          <w:sz w:val="2"/>
        </w:rPr>
        <w:pict>
          <v:group style="width:41.9pt;height:.75pt;mso-position-horizontal-relative:char;mso-position-vertical-relative:line" id="docshapegroup1" coordorigin="0,0" coordsize="838,15">
            <v:line style="position:absolute" from="0,7" to="838,7" stroked="true" strokeweight=".72pt" strokecolor="#000000">
              <v:stroke dashstyle="solid"/>
            </v:line>
          </v:group>
        </w:pict>
      </w:r>
      <w:r>
        <w:rPr>
          <w:sz w:val="2"/>
        </w:rPr>
      </w:r>
    </w:p>
    <w:p>
      <w:pPr>
        <w:pStyle w:val="BodyText"/>
        <w:spacing w:before="3"/>
        <w:ind w:left="0" w:firstLine="0"/>
        <w:jc w:val="left"/>
        <w:rPr>
          <w:b/>
          <w:sz w:val="24"/>
        </w:rPr>
      </w:pPr>
    </w:p>
    <w:p>
      <w:pPr>
        <w:spacing w:line="276" w:lineRule="auto" w:before="0"/>
        <w:ind w:left="678" w:right="0" w:firstLine="0"/>
        <w:jc w:val="center"/>
        <w:rPr>
          <w:sz w:val="22"/>
        </w:rPr>
      </w:pPr>
      <w:r>
        <w:rPr>
          <w:sz w:val="22"/>
        </w:rPr>
        <w:t>Bản án số: </w:t>
      </w:r>
      <w:r>
        <w:rPr>
          <w:sz w:val="22"/>
        </w:rPr>
        <w:t>27/2022/HS-ST Ngày 29-11-2022</w:t>
      </w:r>
    </w:p>
    <w:p>
      <w:pPr>
        <w:spacing w:before="67"/>
        <w:ind w:left="507" w:right="0" w:firstLine="0"/>
        <w:jc w:val="left"/>
        <w:rPr>
          <w:b/>
          <w:sz w:val="26"/>
        </w:rPr>
      </w:pPr>
      <w:r>
        <w:rPr/>
        <w:br w:type="column"/>
      </w:r>
      <w:r>
        <w:rPr>
          <w:b/>
          <w:sz w:val="26"/>
        </w:rPr>
        <w:t>CỘNG</w:t>
      </w:r>
      <w:r>
        <w:rPr>
          <w:b/>
          <w:spacing w:val="2"/>
          <w:sz w:val="26"/>
        </w:rPr>
        <w:t> </w:t>
      </w:r>
      <w:r>
        <w:rPr>
          <w:b/>
          <w:sz w:val="26"/>
        </w:rPr>
        <w:t>HOÀ</w:t>
      </w:r>
      <w:r>
        <w:rPr>
          <w:b/>
          <w:spacing w:val="6"/>
          <w:sz w:val="26"/>
        </w:rPr>
        <w:t> </w:t>
      </w:r>
      <w:r>
        <w:rPr>
          <w:b/>
          <w:sz w:val="26"/>
        </w:rPr>
        <w:t>XÃ</w:t>
      </w:r>
      <w:r>
        <w:rPr>
          <w:b/>
          <w:spacing w:val="7"/>
          <w:sz w:val="26"/>
        </w:rPr>
        <w:t> </w:t>
      </w:r>
      <w:r>
        <w:rPr>
          <w:b/>
          <w:sz w:val="26"/>
        </w:rPr>
        <w:t>HỘI</w:t>
      </w:r>
      <w:r>
        <w:rPr>
          <w:b/>
          <w:spacing w:val="6"/>
          <w:sz w:val="26"/>
        </w:rPr>
        <w:t> </w:t>
      </w:r>
      <w:r>
        <w:rPr>
          <w:b/>
          <w:sz w:val="26"/>
        </w:rPr>
        <w:t>CHỦ</w:t>
      </w:r>
      <w:r>
        <w:rPr>
          <w:b/>
          <w:spacing w:val="4"/>
          <w:sz w:val="26"/>
        </w:rPr>
        <w:t> </w:t>
      </w:r>
      <w:r>
        <w:rPr>
          <w:b/>
          <w:sz w:val="26"/>
        </w:rPr>
        <w:t>NGHĨA</w:t>
      </w:r>
      <w:r>
        <w:rPr>
          <w:b/>
          <w:spacing w:val="4"/>
          <w:sz w:val="26"/>
        </w:rPr>
        <w:t> </w:t>
      </w:r>
      <w:r>
        <w:rPr>
          <w:b/>
          <w:sz w:val="26"/>
        </w:rPr>
        <w:t>VIỆT</w:t>
      </w:r>
      <w:r>
        <w:rPr>
          <w:b/>
          <w:spacing w:val="6"/>
          <w:sz w:val="26"/>
        </w:rPr>
        <w:t> </w:t>
      </w:r>
      <w:r>
        <w:rPr>
          <w:b/>
          <w:spacing w:val="-5"/>
          <w:sz w:val="26"/>
        </w:rPr>
        <w:t>NAM</w:t>
      </w:r>
    </w:p>
    <w:p>
      <w:pPr>
        <w:spacing w:before="42"/>
        <w:ind w:left="1642" w:right="0" w:firstLine="0"/>
        <w:jc w:val="left"/>
        <w:rPr>
          <w:b/>
          <w:sz w:val="26"/>
        </w:rPr>
      </w:pPr>
      <w:r>
        <w:rPr>
          <w:b/>
          <w:sz w:val="26"/>
        </w:rPr>
        <w:t>Độc</w:t>
      </w:r>
      <w:r>
        <w:rPr>
          <w:b/>
          <w:spacing w:val="4"/>
          <w:sz w:val="26"/>
        </w:rPr>
        <w:t> </w:t>
      </w:r>
      <w:r>
        <w:rPr>
          <w:b/>
          <w:sz w:val="26"/>
        </w:rPr>
        <w:t>lập</w:t>
      </w:r>
      <w:r>
        <w:rPr>
          <w:b/>
          <w:spacing w:val="1"/>
          <w:sz w:val="26"/>
        </w:rPr>
        <w:t> </w:t>
      </w:r>
      <w:r>
        <w:rPr>
          <w:b/>
          <w:sz w:val="26"/>
        </w:rPr>
        <w:t>-</w:t>
      </w:r>
      <w:r>
        <w:rPr>
          <w:b/>
          <w:spacing w:val="2"/>
          <w:sz w:val="26"/>
        </w:rPr>
        <w:t> </w:t>
      </w:r>
      <w:r>
        <w:rPr>
          <w:b/>
          <w:sz w:val="26"/>
        </w:rPr>
        <w:t>Tự</w:t>
      </w:r>
      <w:r>
        <w:rPr>
          <w:b/>
          <w:spacing w:val="3"/>
          <w:sz w:val="26"/>
        </w:rPr>
        <w:t> </w:t>
      </w:r>
      <w:r>
        <w:rPr>
          <w:b/>
          <w:sz w:val="26"/>
        </w:rPr>
        <w:t>do</w:t>
      </w:r>
      <w:r>
        <w:rPr>
          <w:b/>
          <w:spacing w:val="5"/>
          <w:sz w:val="26"/>
        </w:rPr>
        <w:t> </w:t>
      </w:r>
      <w:r>
        <w:rPr>
          <w:b/>
          <w:sz w:val="26"/>
        </w:rPr>
        <w:t>- Hạnh</w:t>
      </w:r>
      <w:r>
        <w:rPr>
          <w:b/>
          <w:spacing w:val="2"/>
          <w:sz w:val="26"/>
        </w:rPr>
        <w:t> </w:t>
      </w:r>
      <w:r>
        <w:rPr>
          <w:b/>
          <w:spacing w:val="-4"/>
          <w:sz w:val="26"/>
        </w:rPr>
        <w:t>phúc</w:t>
      </w:r>
    </w:p>
    <w:p>
      <w:pPr>
        <w:pStyle w:val="BodyText"/>
        <w:spacing w:before="3"/>
        <w:ind w:left="0" w:firstLine="0"/>
        <w:jc w:val="left"/>
        <w:rPr>
          <w:b/>
          <w:sz w:val="9"/>
        </w:rPr>
      </w:pPr>
      <w:r>
        <w:rPr/>
        <w:pict>
          <v:shape style="position:absolute;margin-left:328.079987pt;margin-top:6.572537pt;width:162.5pt;height:.1pt;mso-position-horizontal-relative:page;mso-position-vertical-relative:paragraph;z-index:-15728128;mso-wrap-distance-left:0;mso-wrap-distance-right:0" id="docshape2" coordorigin="6562,131" coordsize="3250,0" path="m6562,131l9811,131e" filled="false" stroked="true" strokeweight=".72pt" strokecolor="#000000">
            <v:path arrowok="t"/>
            <v:stroke dashstyle="solid"/>
            <w10:wrap type="topAndBottom"/>
          </v:shape>
        </w:pict>
      </w:r>
    </w:p>
    <w:p>
      <w:pPr>
        <w:pStyle w:val="BodyText"/>
        <w:spacing w:before="0"/>
        <w:ind w:left="0" w:firstLine="0"/>
        <w:jc w:val="left"/>
        <w:rPr>
          <w:b/>
          <w:sz w:val="28"/>
        </w:rPr>
      </w:pPr>
    </w:p>
    <w:p>
      <w:pPr>
        <w:pStyle w:val="BodyText"/>
        <w:spacing w:before="0"/>
        <w:ind w:left="0" w:firstLine="0"/>
        <w:jc w:val="left"/>
        <w:rPr>
          <w:b/>
          <w:sz w:val="28"/>
        </w:rPr>
      </w:pPr>
    </w:p>
    <w:p>
      <w:pPr>
        <w:pStyle w:val="BodyText"/>
        <w:spacing w:before="0"/>
        <w:ind w:left="0" w:firstLine="0"/>
        <w:jc w:val="left"/>
        <w:rPr>
          <w:b/>
          <w:sz w:val="28"/>
        </w:rPr>
      </w:pPr>
    </w:p>
    <w:p>
      <w:pPr>
        <w:spacing w:before="197"/>
        <w:ind w:left="643" w:right="0" w:firstLine="0"/>
        <w:jc w:val="left"/>
        <w:rPr>
          <w:b/>
          <w:sz w:val="26"/>
        </w:rPr>
      </w:pPr>
      <w:r>
        <w:rPr>
          <w:b/>
          <w:sz w:val="26"/>
        </w:rPr>
        <w:t>NHÂN</w:t>
      </w:r>
      <w:r>
        <w:rPr>
          <w:b/>
          <w:spacing w:val="3"/>
          <w:sz w:val="26"/>
        </w:rPr>
        <w:t> </w:t>
      </w:r>
      <w:r>
        <w:rPr>
          <w:b/>
          <w:spacing w:val="-4"/>
          <w:sz w:val="26"/>
        </w:rPr>
        <w:t>DANH</w:t>
      </w:r>
    </w:p>
    <w:p>
      <w:pPr>
        <w:spacing w:after="0"/>
        <w:jc w:val="left"/>
        <w:rPr>
          <w:sz w:val="26"/>
        </w:rPr>
        <w:sectPr>
          <w:type w:val="continuous"/>
          <w:pgSz w:w="12240" w:h="15840"/>
          <w:pgMar w:top="1000" w:bottom="280" w:left="1720" w:right="1120"/>
          <w:cols w:num="2" w:equalWidth="0">
            <w:col w:w="3172" w:space="40"/>
            <w:col w:w="6188"/>
          </w:cols>
        </w:sectPr>
      </w:pPr>
    </w:p>
    <w:p>
      <w:pPr>
        <w:spacing w:line="331" w:lineRule="auto" w:before="117"/>
        <w:ind w:left="1335" w:right="1096" w:firstLine="151"/>
        <w:jc w:val="left"/>
        <w:rPr>
          <w:b/>
          <w:sz w:val="26"/>
        </w:rPr>
      </w:pPr>
      <w:r>
        <w:rPr>
          <w:b/>
          <w:sz w:val="26"/>
        </w:rPr>
        <w:t>NƯỚC CỘNG HOÀ XÃ HỘI CHỦ NGHĨA VIỆT NAM TOÀ ÁN NHÂN DÂN HUYỆN MAI SƠN - TỈNH SƠN LA</w:t>
      </w:r>
    </w:p>
    <w:p>
      <w:pPr>
        <w:pStyle w:val="BodyText"/>
        <w:spacing w:before="4"/>
        <w:ind w:left="0" w:firstLine="0"/>
        <w:jc w:val="left"/>
        <w:rPr>
          <w:b/>
          <w:sz w:val="36"/>
        </w:rPr>
      </w:pPr>
    </w:p>
    <w:p>
      <w:pPr>
        <w:pStyle w:val="Heading1"/>
        <w:numPr>
          <w:ilvl w:val="0"/>
          <w:numId w:val="1"/>
        </w:numPr>
        <w:tabs>
          <w:tab w:pos="1218" w:val="left" w:leader="none"/>
        </w:tabs>
        <w:spacing w:line="240" w:lineRule="auto" w:before="0" w:after="0"/>
        <w:ind w:left="1217" w:right="0" w:hanging="154"/>
        <w:jc w:val="left"/>
      </w:pPr>
      <w:r>
        <w:rPr>
          <w:i/>
        </w:rPr>
        <w:t>Thành</w:t>
      </w:r>
      <w:r>
        <w:rPr>
          <w:i/>
          <w:spacing w:val="3"/>
        </w:rPr>
        <w:t> </w:t>
      </w:r>
      <w:r>
        <w:rPr>
          <w:i/>
        </w:rPr>
        <w:t>phần</w:t>
      </w:r>
      <w:r>
        <w:rPr>
          <w:i/>
          <w:spacing w:val="4"/>
        </w:rPr>
        <w:t> </w:t>
      </w:r>
      <w:r>
        <w:rPr>
          <w:i/>
        </w:rPr>
        <w:t>Hội</w:t>
      </w:r>
      <w:r>
        <w:rPr>
          <w:i/>
          <w:spacing w:val="2"/>
        </w:rPr>
        <w:t> </w:t>
      </w:r>
      <w:r>
        <w:rPr>
          <w:i/>
        </w:rPr>
        <w:t>đồng</w:t>
      </w:r>
      <w:r>
        <w:rPr>
          <w:i/>
          <w:spacing w:val="4"/>
        </w:rPr>
        <w:t> </w:t>
      </w:r>
      <w:r>
        <w:rPr>
          <w:i/>
        </w:rPr>
        <w:t>xét</w:t>
      </w:r>
      <w:r>
        <w:rPr>
          <w:i/>
          <w:spacing w:val="4"/>
        </w:rPr>
        <w:t> </w:t>
      </w:r>
      <w:r>
        <w:rPr>
          <w:i/>
        </w:rPr>
        <w:t>xử</w:t>
      </w:r>
      <w:r>
        <w:rPr>
          <w:i/>
          <w:spacing w:val="2"/>
        </w:rPr>
        <w:t> </w:t>
      </w:r>
      <w:r>
        <w:rPr>
          <w:i/>
        </w:rPr>
        <w:t>sơ</w:t>
      </w:r>
      <w:r>
        <w:rPr>
          <w:i/>
          <w:spacing w:val="2"/>
        </w:rPr>
        <w:t> </w:t>
      </w:r>
      <w:r>
        <w:rPr>
          <w:i/>
        </w:rPr>
        <w:t>thẩm</w:t>
      </w:r>
      <w:r>
        <w:rPr>
          <w:i/>
          <w:spacing w:val="4"/>
        </w:rPr>
        <w:t> </w:t>
      </w:r>
      <w:r>
        <w:rPr>
          <w:i/>
        </w:rPr>
        <w:t>gồm</w:t>
      </w:r>
      <w:r>
        <w:rPr>
          <w:i/>
          <w:spacing w:val="1"/>
        </w:rPr>
        <w:t> </w:t>
      </w:r>
      <w:r>
        <w:rPr>
          <w:i/>
          <w:spacing w:val="-5"/>
        </w:rPr>
        <w:t>có:</w:t>
      </w:r>
    </w:p>
    <w:p>
      <w:pPr>
        <w:spacing w:before="118"/>
        <w:ind w:left="1064" w:right="0" w:firstLine="0"/>
        <w:jc w:val="left"/>
        <w:rPr>
          <w:sz w:val="26"/>
        </w:rPr>
      </w:pPr>
      <w:r>
        <w:rPr>
          <w:i/>
          <w:sz w:val="26"/>
        </w:rPr>
        <w:t>Thẩm</w:t>
      </w:r>
      <w:r>
        <w:rPr>
          <w:i/>
          <w:spacing w:val="1"/>
          <w:sz w:val="26"/>
        </w:rPr>
        <w:t> </w:t>
      </w:r>
      <w:r>
        <w:rPr>
          <w:i/>
          <w:sz w:val="26"/>
        </w:rPr>
        <w:t>phán-</w:t>
      </w:r>
      <w:r>
        <w:rPr>
          <w:i/>
          <w:spacing w:val="4"/>
          <w:sz w:val="26"/>
        </w:rPr>
        <w:t> </w:t>
      </w:r>
      <w:r>
        <w:rPr>
          <w:i/>
          <w:sz w:val="26"/>
        </w:rPr>
        <w:t>Chủ</w:t>
      </w:r>
      <w:r>
        <w:rPr>
          <w:i/>
          <w:spacing w:val="4"/>
          <w:sz w:val="26"/>
        </w:rPr>
        <w:t> </w:t>
      </w:r>
      <w:r>
        <w:rPr>
          <w:i/>
          <w:sz w:val="26"/>
        </w:rPr>
        <w:t>tọa</w:t>
      </w:r>
      <w:r>
        <w:rPr>
          <w:i/>
          <w:spacing w:val="5"/>
          <w:sz w:val="26"/>
        </w:rPr>
        <w:t> </w:t>
      </w:r>
      <w:r>
        <w:rPr>
          <w:i/>
          <w:sz w:val="26"/>
        </w:rPr>
        <w:t>phiên</w:t>
      </w:r>
      <w:r>
        <w:rPr>
          <w:i/>
          <w:spacing w:val="4"/>
          <w:sz w:val="26"/>
        </w:rPr>
        <w:t> </w:t>
      </w:r>
      <w:r>
        <w:rPr>
          <w:i/>
          <w:sz w:val="26"/>
        </w:rPr>
        <w:t>toà</w:t>
      </w:r>
      <w:r>
        <w:rPr>
          <w:sz w:val="26"/>
        </w:rPr>
        <w:t>:</w:t>
      </w:r>
      <w:r>
        <w:rPr>
          <w:spacing w:val="2"/>
          <w:sz w:val="26"/>
        </w:rPr>
        <w:t> </w:t>
      </w:r>
      <w:r>
        <w:rPr>
          <w:sz w:val="26"/>
        </w:rPr>
        <w:t>Ông</w:t>
      </w:r>
      <w:r>
        <w:rPr>
          <w:spacing w:val="4"/>
          <w:sz w:val="26"/>
        </w:rPr>
        <w:t> </w:t>
      </w:r>
      <w:r>
        <w:rPr>
          <w:sz w:val="26"/>
        </w:rPr>
        <w:t>Hà</w:t>
      </w:r>
      <w:r>
        <w:rPr>
          <w:spacing w:val="5"/>
          <w:sz w:val="26"/>
        </w:rPr>
        <w:t> </w:t>
      </w:r>
      <w:r>
        <w:rPr>
          <w:sz w:val="26"/>
        </w:rPr>
        <w:t>Minh</w:t>
      </w:r>
      <w:r>
        <w:rPr>
          <w:spacing w:val="4"/>
          <w:sz w:val="26"/>
        </w:rPr>
        <w:t> </w:t>
      </w:r>
      <w:r>
        <w:rPr>
          <w:spacing w:val="-4"/>
          <w:sz w:val="26"/>
        </w:rPr>
        <w:t>Quân</w:t>
      </w:r>
    </w:p>
    <w:p>
      <w:pPr>
        <w:spacing w:before="117"/>
        <w:ind w:left="1064" w:right="0" w:firstLine="0"/>
        <w:jc w:val="left"/>
        <w:rPr>
          <w:sz w:val="26"/>
        </w:rPr>
      </w:pPr>
      <w:r>
        <w:rPr>
          <w:i/>
          <w:sz w:val="26"/>
        </w:rPr>
        <w:t>Các hội</w:t>
      </w:r>
      <w:r>
        <w:rPr>
          <w:i/>
          <w:spacing w:val="4"/>
          <w:sz w:val="26"/>
        </w:rPr>
        <w:t> </w:t>
      </w:r>
      <w:r>
        <w:rPr>
          <w:i/>
          <w:sz w:val="26"/>
        </w:rPr>
        <w:t>thẩm</w:t>
      </w:r>
      <w:r>
        <w:rPr>
          <w:i/>
          <w:spacing w:val="4"/>
          <w:sz w:val="26"/>
        </w:rPr>
        <w:t> </w:t>
      </w:r>
      <w:r>
        <w:rPr>
          <w:i/>
          <w:sz w:val="26"/>
        </w:rPr>
        <w:t>nhân</w:t>
      </w:r>
      <w:r>
        <w:rPr>
          <w:i/>
          <w:spacing w:val="7"/>
          <w:sz w:val="26"/>
        </w:rPr>
        <w:t> </w:t>
      </w:r>
      <w:r>
        <w:rPr>
          <w:i/>
          <w:sz w:val="26"/>
        </w:rPr>
        <w:t>dân:</w:t>
      </w:r>
      <w:r>
        <w:rPr>
          <w:i/>
          <w:spacing w:val="4"/>
          <w:sz w:val="26"/>
        </w:rPr>
        <w:t> </w:t>
      </w:r>
      <w:r>
        <w:rPr>
          <w:sz w:val="26"/>
        </w:rPr>
        <w:t>Ông</w:t>
      </w:r>
      <w:r>
        <w:rPr>
          <w:spacing w:val="4"/>
          <w:sz w:val="26"/>
        </w:rPr>
        <w:t> </w:t>
      </w:r>
      <w:r>
        <w:rPr>
          <w:sz w:val="26"/>
        </w:rPr>
        <w:t>Cầm</w:t>
      </w:r>
      <w:r>
        <w:rPr>
          <w:spacing w:val="4"/>
          <w:sz w:val="26"/>
        </w:rPr>
        <w:t> </w:t>
      </w:r>
      <w:r>
        <w:rPr>
          <w:sz w:val="26"/>
        </w:rPr>
        <w:t>Văn</w:t>
      </w:r>
      <w:r>
        <w:rPr>
          <w:spacing w:val="2"/>
          <w:sz w:val="26"/>
        </w:rPr>
        <w:t> </w:t>
      </w:r>
      <w:r>
        <w:rPr>
          <w:sz w:val="26"/>
        </w:rPr>
        <w:t>Tổ,</w:t>
      </w:r>
      <w:r>
        <w:rPr>
          <w:spacing w:val="4"/>
          <w:sz w:val="26"/>
        </w:rPr>
        <w:t> </w:t>
      </w:r>
      <w:r>
        <w:rPr>
          <w:sz w:val="26"/>
        </w:rPr>
        <w:t>ông</w:t>
      </w:r>
      <w:r>
        <w:rPr>
          <w:spacing w:val="4"/>
          <w:sz w:val="26"/>
        </w:rPr>
        <w:t> </w:t>
      </w:r>
      <w:r>
        <w:rPr>
          <w:sz w:val="26"/>
        </w:rPr>
        <w:t>Hà</w:t>
      </w:r>
      <w:r>
        <w:rPr>
          <w:spacing w:val="1"/>
          <w:sz w:val="26"/>
        </w:rPr>
        <w:t> </w:t>
      </w:r>
      <w:r>
        <w:rPr>
          <w:sz w:val="26"/>
        </w:rPr>
        <w:t>Văn</w:t>
      </w:r>
      <w:r>
        <w:rPr>
          <w:spacing w:val="4"/>
          <w:sz w:val="26"/>
        </w:rPr>
        <w:t> </w:t>
      </w:r>
      <w:r>
        <w:rPr>
          <w:spacing w:val="-5"/>
          <w:sz w:val="26"/>
        </w:rPr>
        <w:t>Sơ.</w:t>
      </w:r>
    </w:p>
    <w:p>
      <w:pPr>
        <w:pStyle w:val="ListParagraph"/>
        <w:numPr>
          <w:ilvl w:val="0"/>
          <w:numId w:val="1"/>
        </w:numPr>
        <w:tabs>
          <w:tab w:pos="1231" w:val="left" w:leader="none"/>
        </w:tabs>
        <w:spacing w:line="242" w:lineRule="auto" w:before="116" w:after="0"/>
        <w:ind w:left="396" w:right="481" w:firstLine="667"/>
        <w:jc w:val="both"/>
        <w:rPr>
          <w:b/>
          <w:i/>
          <w:sz w:val="26"/>
        </w:rPr>
      </w:pPr>
      <w:r>
        <w:rPr>
          <w:b/>
          <w:i/>
          <w:sz w:val="26"/>
        </w:rPr>
        <w:t>Thư ký phiên toà</w:t>
      </w:r>
      <w:r>
        <w:rPr>
          <w:sz w:val="26"/>
        </w:rPr>
        <w:t>: Bà Nguyễn Thảo Nguyên– Thư ký Tòa án nhân dân huyện Mai Sơn, tỉnh Sơn La.</w:t>
      </w:r>
    </w:p>
    <w:p>
      <w:pPr>
        <w:pStyle w:val="Heading1"/>
        <w:numPr>
          <w:ilvl w:val="0"/>
          <w:numId w:val="1"/>
        </w:numPr>
        <w:tabs>
          <w:tab w:pos="1229" w:val="left" w:leader="none"/>
        </w:tabs>
        <w:spacing w:line="240" w:lineRule="auto" w:before="113" w:after="0"/>
        <w:ind w:left="1228" w:right="0" w:hanging="165"/>
        <w:jc w:val="both"/>
      </w:pPr>
      <w:r>
        <w:rPr>
          <w:i/>
        </w:rPr>
        <w:t>Đại</w:t>
      </w:r>
      <w:r>
        <w:rPr>
          <w:i/>
          <w:spacing w:val="18"/>
        </w:rPr>
        <w:t> </w:t>
      </w:r>
      <w:r>
        <w:rPr>
          <w:i/>
        </w:rPr>
        <w:t>diện</w:t>
      </w:r>
      <w:r>
        <w:rPr>
          <w:i/>
          <w:spacing w:val="16"/>
        </w:rPr>
        <w:t> </w:t>
      </w:r>
      <w:r>
        <w:rPr>
          <w:i/>
        </w:rPr>
        <w:t>Viện</w:t>
      </w:r>
      <w:r>
        <w:rPr>
          <w:i/>
          <w:spacing w:val="12"/>
        </w:rPr>
        <w:t> </w:t>
      </w:r>
      <w:r>
        <w:rPr>
          <w:i/>
        </w:rPr>
        <w:t>kiểm</w:t>
      </w:r>
      <w:r>
        <w:rPr>
          <w:i/>
          <w:spacing w:val="13"/>
        </w:rPr>
        <w:t> </w:t>
      </w:r>
      <w:r>
        <w:rPr>
          <w:i/>
        </w:rPr>
        <w:t>sát</w:t>
      </w:r>
      <w:r>
        <w:rPr>
          <w:i/>
          <w:spacing w:val="22"/>
        </w:rPr>
        <w:t> </w:t>
      </w:r>
      <w:r>
        <w:rPr>
          <w:i/>
        </w:rPr>
        <w:t>nhân</w:t>
      </w:r>
      <w:r>
        <w:rPr>
          <w:i/>
          <w:spacing w:val="18"/>
        </w:rPr>
        <w:t> </w:t>
      </w:r>
      <w:r>
        <w:rPr>
          <w:i/>
        </w:rPr>
        <w:t>dân</w:t>
      </w:r>
      <w:r>
        <w:rPr>
          <w:i/>
          <w:spacing w:val="19"/>
        </w:rPr>
        <w:t> </w:t>
      </w:r>
      <w:r>
        <w:rPr>
          <w:i/>
        </w:rPr>
        <w:t>huyện</w:t>
      </w:r>
      <w:r>
        <w:rPr>
          <w:i/>
          <w:spacing w:val="16"/>
        </w:rPr>
        <w:t> </w:t>
      </w:r>
      <w:r>
        <w:rPr>
          <w:i/>
        </w:rPr>
        <w:t>Mai</w:t>
      </w:r>
      <w:r>
        <w:rPr>
          <w:i/>
          <w:spacing w:val="21"/>
        </w:rPr>
        <w:t> </w:t>
      </w:r>
      <w:r>
        <w:rPr>
          <w:i/>
        </w:rPr>
        <w:t>Sơn</w:t>
      </w:r>
      <w:r>
        <w:rPr>
          <w:i/>
          <w:spacing w:val="18"/>
        </w:rPr>
        <w:t> </w:t>
      </w:r>
      <w:r>
        <w:rPr>
          <w:i/>
        </w:rPr>
        <w:t>tham</w:t>
      </w:r>
      <w:r>
        <w:rPr>
          <w:i/>
          <w:spacing w:val="15"/>
        </w:rPr>
        <w:t> </w:t>
      </w:r>
      <w:r>
        <w:rPr>
          <w:i/>
        </w:rPr>
        <w:t>gia</w:t>
      </w:r>
      <w:r>
        <w:rPr>
          <w:i/>
          <w:spacing w:val="19"/>
        </w:rPr>
        <w:t> </w:t>
      </w:r>
      <w:r>
        <w:rPr>
          <w:i/>
        </w:rPr>
        <w:t>phiên</w:t>
      </w:r>
      <w:r>
        <w:rPr>
          <w:i/>
          <w:spacing w:val="16"/>
        </w:rPr>
        <w:t> </w:t>
      </w:r>
      <w:r>
        <w:rPr>
          <w:i/>
          <w:spacing w:val="-4"/>
        </w:rPr>
        <w:t>toà</w:t>
      </w:r>
      <w:r>
        <w:rPr>
          <w:b w:val="0"/>
          <w:i/>
          <w:spacing w:val="-4"/>
        </w:rPr>
        <w:t>:</w:t>
      </w:r>
    </w:p>
    <w:p>
      <w:pPr>
        <w:pStyle w:val="BodyText"/>
        <w:spacing w:before="4"/>
        <w:ind w:firstLine="0"/>
      </w:pPr>
      <w:r>
        <w:rPr/>
        <w:t>Bà</w:t>
      </w:r>
      <w:r>
        <w:rPr>
          <w:spacing w:val="4"/>
        </w:rPr>
        <w:t> </w:t>
      </w:r>
      <w:r>
        <w:rPr/>
        <w:t>Nguyễn</w:t>
      </w:r>
      <w:r>
        <w:rPr>
          <w:spacing w:val="6"/>
        </w:rPr>
        <w:t> </w:t>
      </w:r>
      <w:r>
        <w:rPr/>
        <w:t>Thị</w:t>
      </w:r>
      <w:r>
        <w:rPr>
          <w:spacing w:val="6"/>
        </w:rPr>
        <w:t> </w:t>
      </w:r>
      <w:r>
        <w:rPr/>
        <w:t>Lan</w:t>
      </w:r>
      <w:r>
        <w:rPr>
          <w:spacing w:val="3"/>
        </w:rPr>
        <w:t> </w:t>
      </w:r>
      <w:r>
        <w:rPr/>
        <w:t>Hương</w:t>
      </w:r>
      <w:r>
        <w:rPr>
          <w:spacing w:val="6"/>
        </w:rPr>
        <w:t> </w:t>
      </w:r>
      <w:r>
        <w:rPr/>
        <w:t>-</w:t>
      </w:r>
      <w:r>
        <w:rPr>
          <w:spacing w:val="1"/>
        </w:rPr>
        <w:t> </w:t>
      </w:r>
      <w:r>
        <w:rPr/>
        <w:t>Kiểm sát</w:t>
      </w:r>
      <w:r>
        <w:rPr>
          <w:spacing w:val="3"/>
        </w:rPr>
        <w:t> </w:t>
      </w:r>
      <w:r>
        <w:rPr>
          <w:spacing w:val="-4"/>
        </w:rPr>
        <w:t>viên.</w:t>
      </w:r>
    </w:p>
    <w:p>
      <w:pPr>
        <w:pStyle w:val="BodyText"/>
        <w:spacing w:line="242" w:lineRule="auto" w:before="116"/>
        <w:ind w:right="477"/>
      </w:pPr>
      <w:r>
        <w:rPr/>
        <w:t>Ngày 29 tháng 11 năm 2022, tại trụ sở Tòa án nhân dân huyện Mai Sơn, tỉnh Sơn La, xét xử sơ thẩm công khai vụ án hình sự sơ thẩm thụ lý số: 26/2022/TLST-HS</w:t>
      </w:r>
      <w:r>
        <w:rPr>
          <w:spacing w:val="-8"/>
        </w:rPr>
        <w:t> </w:t>
      </w:r>
      <w:r>
        <w:rPr/>
        <w:t>ngày</w:t>
      </w:r>
      <w:r>
        <w:rPr>
          <w:spacing w:val="-5"/>
        </w:rPr>
        <w:t> </w:t>
      </w:r>
      <w:r>
        <w:rPr/>
        <w:t>14</w:t>
      </w:r>
      <w:r>
        <w:rPr>
          <w:spacing w:val="-5"/>
        </w:rPr>
        <w:t> </w:t>
      </w:r>
      <w:r>
        <w:rPr/>
        <w:t>tháng</w:t>
      </w:r>
      <w:r>
        <w:rPr>
          <w:spacing w:val="-5"/>
        </w:rPr>
        <w:t> </w:t>
      </w:r>
      <w:r>
        <w:rPr/>
        <w:t>11</w:t>
      </w:r>
      <w:r>
        <w:rPr>
          <w:spacing w:val="-5"/>
        </w:rPr>
        <w:t> </w:t>
      </w:r>
      <w:r>
        <w:rPr/>
        <w:t>năm</w:t>
      </w:r>
      <w:r>
        <w:rPr>
          <w:spacing w:val="-8"/>
        </w:rPr>
        <w:t> </w:t>
      </w:r>
      <w:r>
        <w:rPr/>
        <w:t>2022.</w:t>
      </w:r>
      <w:r>
        <w:rPr>
          <w:spacing w:val="-5"/>
        </w:rPr>
        <w:t> </w:t>
      </w:r>
      <w:r>
        <w:rPr/>
        <w:t>Theo</w:t>
      </w:r>
      <w:r>
        <w:rPr>
          <w:spacing w:val="-5"/>
        </w:rPr>
        <w:t> </w:t>
      </w:r>
      <w:r>
        <w:rPr/>
        <w:t>Quyết</w:t>
      </w:r>
      <w:r>
        <w:rPr>
          <w:spacing w:val="-5"/>
        </w:rPr>
        <w:t> </w:t>
      </w:r>
      <w:r>
        <w:rPr/>
        <w:t>định</w:t>
      </w:r>
      <w:r>
        <w:rPr>
          <w:spacing w:val="-5"/>
        </w:rPr>
        <w:t> </w:t>
      </w:r>
      <w:r>
        <w:rPr/>
        <w:t>đưa</w:t>
      </w:r>
      <w:r>
        <w:rPr>
          <w:spacing w:val="-3"/>
        </w:rPr>
        <w:t> </w:t>
      </w:r>
      <w:r>
        <w:rPr/>
        <w:t>vụ</w:t>
      </w:r>
      <w:r>
        <w:rPr>
          <w:spacing w:val="-3"/>
        </w:rPr>
        <w:t> </w:t>
      </w:r>
      <w:r>
        <w:rPr/>
        <w:t>án</w:t>
      </w:r>
      <w:r>
        <w:rPr>
          <w:spacing w:val="-5"/>
        </w:rPr>
        <w:t> </w:t>
      </w:r>
      <w:r>
        <w:rPr/>
        <w:t>ra</w:t>
      </w:r>
      <w:r>
        <w:rPr>
          <w:spacing w:val="-8"/>
        </w:rPr>
        <w:t> </w:t>
      </w:r>
      <w:r>
        <w:rPr/>
        <w:t>xét xử số 28/2022/QĐXXST-HS ngày 18 tháng 11 năm 2022 đối với bị cáo:</w:t>
      </w:r>
    </w:p>
    <w:p>
      <w:pPr>
        <w:pStyle w:val="BodyText"/>
        <w:spacing w:line="242" w:lineRule="auto" w:before="117"/>
        <w:ind w:right="476"/>
      </w:pPr>
      <w:r>
        <w:rPr/>
        <w:t>Hà</w:t>
      </w:r>
      <w:r>
        <w:rPr>
          <w:spacing w:val="-6"/>
        </w:rPr>
        <w:t> </w:t>
      </w:r>
      <w:r>
        <w:rPr/>
        <w:t>Văn</w:t>
      </w:r>
      <w:r>
        <w:rPr>
          <w:spacing w:val="-5"/>
        </w:rPr>
        <w:t> </w:t>
      </w:r>
      <w:r>
        <w:rPr/>
        <w:t>L.</w:t>
      </w:r>
      <w:r>
        <w:rPr>
          <w:spacing w:val="-11"/>
        </w:rPr>
        <w:t> </w:t>
      </w:r>
      <w:r>
        <w:rPr/>
        <w:t>Tên</w:t>
      </w:r>
      <w:r>
        <w:rPr>
          <w:spacing w:val="-8"/>
        </w:rPr>
        <w:t> </w:t>
      </w:r>
      <w:r>
        <w:rPr/>
        <w:t>gọi</w:t>
      </w:r>
      <w:r>
        <w:rPr>
          <w:spacing w:val="-5"/>
        </w:rPr>
        <w:t> </w:t>
      </w:r>
      <w:r>
        <w:rPr/>
        <w:t>khác:</w:t>
      </w:r>
      <w:r>
        <w:rPr>
          <w:spacing w:val="-5"/>
        </w:rPr>
        <w:t> </w:t>
      </w:r>
      <w:r>
        <w:rPr/>
        <w:t>Không.</w:t>
      </w:r>
      <w:r>
        <w:rPr>
          <w:spacing w:val="-5"/>
        </w:rPr>
        <w:t> </w:t>
      </w:r>
      <w:r>
        <w:rPr/>
        <w:t>Giới</w:t>
      </w:r>
      <w:r>
        <w:rPr>
          <w:spacing w:val="-5"/>
        </w:rPr>
        <w:t> </w:t>
      </w:r>
      <w:r>
        <w:rPr/>
        <w:t>tính:</w:t>
      </w:r>
      <w:r>
        <w:rPr>
          <w:spacing w:val="-7"/>
        </w:rPr>
        <w:t> </w:t>
      </w:r>
      <w:r>
        <w:rPr/>
        <w:t>Nam.</w:t>
      </w:r>
      <w:r>
        <w:rPr>
          <w:spacing w:val="-8"/>
        </w:rPr>
        <w:t> </w:t>
      </w:r>
      <w:r>
        <w:rPr/>
        <w:t>Sinh</w:t>
      </w:r>
      <w:r>
        <w:rPr>
          <w:spacing w:val="-5"/>
        </w:rPr>
        <w:t> </w:t>
      </w:r>
      <w:r>
        <w:rPr/>
        <w:t>ngày</w:t>
      </w:r>
      <w:r>
        <w:rPr>
          <w:spacing w:val="-8"/>
        </w:rPr>
        <w:t> </w:t>
      </w:r>
      <w:r>
        <w:rPr/>
        <w:t>07/5/1952.</w:t>
      </w:r>
      <w:r>
        <w:rPr>
          <w:spacing w:val="-8"/>
        </w:rPr>
        <w:t> </w:t>
      </w:r>
      <w:r>
        <w:rPr/>
        <w:t>Nơi sinh tại huyện Mai Sơn, tỉnh Sơn La.</w:t>
      </w:r>
    </w:p>
    <w:p>
      <w:pPr>
        <w:pStyle w:val="BodyText"/>
        <w:spacing w:line="242" w:lineRule="auto"/>
        <w:ind w:right="474"/>
      </w:pPr>
      <w:r>
        <w:rPr/>
        <w:t>Nơi</w:t>
      </w:r>
      <w:r>
        <w:rPr>
          <w:spacing w:val="-3"/>
        </w:rPr>
        <w:t> </w:t>
      </w:r>
      <w:r>
        <w:rPr/>
        <w:t>đăng ký</w:t>
      </w:r>
      <w:r>
        <w:rPr>
          <w:spacing w:val="-3"/>
        </w:rPr>
        <w:t> </w:t>
      </w:r>
      <w:r>
        <w:rPr/>
        <w:t>hộ</w:t>
      </w:r>
      <w:r>
        <w:rPr>
          <w:spacing w:val="-3"/>
        </w:rPr>
        <w:t> </w:t>
      </w:r>
      <w:r>
        <w:rPr/>
        <w:t>khẩu</w:t>
      </w:r>
      <w:r>
        <w:rPr>
          <w:spacing w:val="-6"/>
        </w:rPr>
        <w:t> </w:t>
      </w:r>
      <w:r>
        <w:rPr/>
        <w:t>thường</w:t>
      </w:r>
      <w:r>
        <w:rPr>
          <w:spacing w:val="-3"/>
        </w:rPr>
        <w:t> </w:t>
      </w:r>
      <w:r>
        <w:rPr/>
        <w:t>trú:</w:t>
      </w:r>
      <w:r>
        <w:rPr>
          <w:spacing w:val="-14"/>
        </w:rPr>
        <w:t> </w:t>
      </w:r>
      <w:r>
        <w:rPr/>
        <w:t>Bản</w:t>
      </w:r>
      <w:r>
        <w:rPr>
          <w:spacing w:val="-8"/>
        </w:rPr>
        <w:t> </w:t>
      </w:r>
      <w:r>
        <w:rPr/>
        <w:t>A,</w:t>
      </w:r>
      <w:r>
        <w:rPr>
          <w:spacing w:val="-8"/>
        </w:rPr>
        <w:t> </w:t>
      </w:r>
      <w:r>
        <w:rPr/>
        <w:t>xã</w:t>
      </w:r>
      <w:r>
        <w:rPr>
          <w:spacing w:val="-9"/>
        </w:rPr>
        <w:t> </w:t>
      </w:r>
      <w:r>
        <w:rPr/>
        <w:t>B,</w:t>
      </w:r>
      <w:r>
        <w:rPr>
          <w:spacing w:val="-8"/>
        </w:rPr>
        <w:t> </w:t>
      </w:r>
      <w:r>
        <w:rPr/>
        <w:t>huyện</w:t>
      </w:r>
      <w:r>
        <w:rPr>
          <w:spacing w:val="-6"/>
        </w:rPr>
        <w:t> </w:t>
      </w:r>
      <w:r>
        <w:rPr/>
        <w:t>Mai</w:t>
      </w:r>
      <w:r>
        <w:rPr>
          <w:spacing w:val="-8"/>
        </w:rPr>
        <w:t> </w:t>
      </w:r>
      <w:r>
        <w:rPr/>
        <w:t>Sơn,</w:t>
      </w:r>
      <w:r>
        <w:rPr>
          <w:spacing w:val="-8"/>
        </w:rPr>
        <w:t> </w:t>
      </w:r>
      <w:r>
        <w:rPr/>
        <w:t>tỉnh</w:t>
      </w:r>
      <w:r>
        <w:rPr>
          <w:spacing w:val="-8"/>
        </w:rPr>
        <w:t> </w:t>
      </w:r>
      <w:r>
        <w:rPr/>
        <w:t>Sơn</w:t>
      </w:r>
      <w:r>
        <w:rPr>
          <w:spacing w:val="-8"/>
        </w:rPr>
        <w:t> </w:t>
      </w:r>
      <w:r>
        <w:rPr/>
        <w:t>La. Trình độ học vấn: 0/12. Nghề nghiệp: Lao động tự do. Quốc</w:t>
      </w:r>
      <w:r>
        <w:rPr>
          <w:spacing w:val="-1"/>
        </w:rPr>
        <w:t> </w:t>
      </w:r>
      <w:r>
        <w:rPr/>
        <w:t>tịch: Việt Nam.</w:t>
      </w:r>
      <w:r>
        <w:rPr>
          <w:spacing w:val="-1"/>
        </w:rPr>
        <w:t> </w:t>
      </w:r>
      <w:r>
        <w:rPr/>
        <w:t>Dân tộc:</w:t>
      </w:r>
      <w:r>
        <w:rPr>
          <w:spacing w:val="-9"/>
        </w:rPr>
        <w:t> </w:t>
      </w:r>
      <w:r>
        <w:rPr/>
        <w:t>Thái.</w:t>
      </w:r>
      <w:r>
        <w:rPr>
          <w:spacing w:val="-9"/>
        </w:rPr>
        <w:t> </w:t>
      </w:r>
      <w:r>
        <w:rPr/>
        <w:t>Tôn</w:t>
      </w:r>
      <w:r>
        <w:rPr>
          <w:spacing w:val="-5"/>
        </w:rPr>
        <w:t> </w:t>
      </w:r>
      <w:r>
        <w:rPr/>
        <w:t>giáo:</w:t>
      </w:r>
      <w:r>
        <w:rPr>
          <w:spacing w:val="-11"/>
        </w:rPr>
        <w:t> </w:t>
      </w:r>
      <w:r>
        <w:rPr/>
        <w:t>Không.</w:t>
      </w:r>
      <w:r>
        <w:rPr>
          <w:spacing w:val="-5"/>
        </w:rPr>
        <w:t> </w:t>
      </w:r>
      <w:r>
        <w:rPr/>
        <w:t>Chức</w:t>
      </w:r>
      <w:r>
        <w:rPr>
          <w:spacing w:val="-9"/>
        </w:rPr>
        <w:t> </w:t>
      </w:r>
      <w:r>
        <w:rPr/>
        <w:t>vụ</w:t>
      </w:r>
      <w:r>
        <w:rPr>
          <w:spacing w:val="-9"/>
        </w:rPr>
        <w:t> </w:t>
      </w:r>
      <w:r>
        <w:rPr/>
        <w:t>ĐTĐP:</w:t>
      </w:r>
      <w:r>
        <w:rPr>
          <w:spacing w:val="-9"/>
        </w:rPr>
        <w:t> </w:t>
      </w:r>
      <w:r>
        <w:rPr/>
        <w:t>Không.</w:t>
      </w:r>
      <w:r>
        <w:rPr>
          <w:spacing w:val="-5"/>
        </w:rPr>
        <w:t> </w:t>
      </w:r>
      <w:r>
        <w:rPr/>
        <w:t>Con</w:t>
      </w:r>
      <w:r>
        <w:rPr>
          <w:spacing w:val="-5"/>
        </w:rPr>
        <w:t> </w:t>
      </w:r>
      <w:r>
        <w:rPr/>
        <w:t>ông:</w:t>
      </w:r>
      <w:r>
        <w:rPr>
          <w:spacing w:val="-5"/>
        </w:rPr>
        <w:t> </w:t>
      </w:r>
      <w:r>
        <w:rPr/>
        <w:t>Hà</w:t>
      </w:r>
      <w:r>
        <w:rPr>
          <w:spacing w:val="-9"/>
        </w:rPr>
        <w:t> </w:t>
      </w:r>
      <w:r>
        <w:rPr/>
        <w:t>Văn</w:t>
      </w:r>
      <w:r>
        <w:rPr>
          <w:spacing w:val="-5"/>
        </w:rPr>
        <w:t> </w:t>
      </w:r>
      <w:r>
        <w:rPr/>
        <w:t>S</w:t>
      </w:r>
      <w:r>
        <w:rPr>
          <w:spacing w:val="-8"/>
        </w:rPr>
        <w:t> </w:t>
      </w:r>
      <w:r>
        <w:rPr/>
        <w:t>(đã</w:t>
      </w:r>
      <w:r>
        <w:rPr>
          <w:spacing w:val="-5"/>
        </w:rPr>
        <w:t> </w:t>
      </w:r>
      <w:r>
        <w:rPr/>
        <w:t>chết) và bà Hà Thị M (đã chết). Bị cáo có vợ là Lò Thị L sinh năm 1960, địa chỉ: bản A, xã B, huyện Mai Sơn, tỉnh Sơn La. Bị cáo có 04 con, con lớn nhất sinh năm 1979, nhỏ nhất sinh năm 1988.</w:t>
      </w:r>
    </w:p>
    <w:p>
      <w:pPr>
        <w:pStyle w:val="BodyText"/>
        <w:spacing w:before="115"/>
        <w:ind w:left="1073" w:firstLine="0"/>
      </w:pPr>
      <w:r>
        <w:rPr/>
        <w:t>Tiền</w:t>
      </w:r>
      <w:r>
        <w:rPr>
          <w:spacing w:val="5"/>
        </w:rPr>
        <w:t> </w:t>
      </w:r>
      <w:r>
        <w:rPr/>
        <w:t>án,</w:t>
      </w:r>
      <w:r>
        <w:rPr>
          <w:spacing w:val="3"/>
        </w:rPr>
        <w:t> </w:t>
      </w:r>
      <w:r>
        <w:rPr/>
        <w:t>tiền</w:t>
      </w:r>
      <w:r>
        <w:rPr>
          <w:spacing w:val="3"/>
        </w:rPr>
        <w:t> </w:t>
      </w:r>
      <w:r>
        <w:rPr/>
        <w:t>sự: </w:t>
      </w:r>
      <w:r>
        <w:rPr>
          <w:spacing w:val="-4"/>
        </w:rPr>
        <w:t>Không</w:t>
      </w:r>
    </w:p>
    <w:p>
      <w:pPr>
        <w:pStyle w:val="BodyText"/>
        <w:spacing w:line="242" w:lineRule="auto" w:before="116"/>
        <w:ind w:right="475"/>
      </w:pPr>
      <w:r>
        <w:rPr/>
        <w:t>Nhân thân: Năm 1990 bị Toà án nhân dân tỉnh Sơn La xử phạt 05 năm tù về tội trộm cắp tài sản của công dân; Năm 2003 bị toà án nhân dân huyện Mai Sơn xử phạt 36 tháng tù về tội Tàng trữ, vận chuyển, mua bán trái phép hoặc chiếm đoạt chất ma tuý; Năm 2006 bị Toà án nhân dân huyện Mai Sơn xử phạt</w:t>
      </w:r>
      <w:r>
        <w:rPr>
          <w:spacing w:val="40"/>
        </w:rPr>
        <w:t> </w:t>
      </w:r>
      <w:r>
        <w:rPr/>
        <w:t>03 năm tù về tội Tàng trữ, vận chuyển, mua bán trái phép hoặc chiếm đoạt chất ma tuý (Đã được xoá án tích).</w:t>
      </w:r>
    </w:p>
    <w:p>
      <w:pPr>
        <w:pStyle w:val="BodyText"/>
        <w:spacing w:line="244" w:lineRule="auto" w:before="118"/>
        <w:ind w:right="476"/>
      </w:pPr>
      <w:r>
        <w:rPr/>
        <w:t>Bị cáo bị bắt tạm giữ, tạm giam từ ngày 18/8/2022, hiện đang bị tạm giam tại Nhà tạm giữ Công an huyện Mai Sơn. Có mặt.</w:t>
      </w:r>
    </w:p>
    <w:p>
      <w:pPr>
        <w:spacing w:after="0" w:line="244" w:lineRule="auto"/>
        <w:sectPr>
          <w:type w:val="continuous"/>
          <w:pgSz w:w="12240" w:h="15840"/>
          <w:pgMar w:top="1000" w:bottom="280" w:left="1720" w:right="1120"/>
        </w:sectPr>
      </w:pPr>
    </w:p>
    <w:p>
      <w:pPr>
        <w:pStyle w:val="ListParagraph"/>
        <w:numPr>
          <w:ilvl w:val="0"/>
          <w:numId w:val="1"/>
        </w:numPr>
        <w:tabs>
          <w:tab w:pos="1222" w:val="left" w:leader="none"/>
        </w:tabs>
        <w:spacing w:line="244" w:lineRule="auto" w:before="82" w:after="0"/>
        <w:ind w:left="396" w:right="478" w:firstLine="676"/>
        <w:jc w:val="both"/>
        <w:rPr>
          <w:sz w:val="26"/>
        </w:rPr>
      </w:pPr>
      <w:r>
        <w:rPr>
          <w:sz w:val="26"/>
        </w:rPr>
        <w:t>Người</w:t>
      </w:r>
      <w:r>
        <w:rPr>
          <w:spacing w:val="-1"/>
          <w:sz w:val="26"/>
        </w:rPr>
        <w:t> </w:t>
      </w:r>
      <w:r>
        <w:rPr>
          <w:sz w:val="26"/>
        </w:rPr>
        <w:t>có</w:t>
      </w:r>
      <w:r>
        <w:rPr>
          <w:spacing w:val="-2"/>
          <w:sz w:val="26"/>
        </w:rPr>
        <w:t> </w:t>
      </w:r>
      <w:r>
        <w:rPr>
          <w:sz w:val="26"/>
        </w:rPr>
        <w:t>quyền</w:t>
      </w:r>
      <w:r>
        <w:rPr>
          <w:spacing w:val="-5"/>
          <w:sz w:val="26"/>
        </w:rPr>
        <w:t> </w:t>
      </w:r>
      <w:r>
        <w:rPr>
          <w:sz w:val="26"/>
        </w:rPr>
        <w:t>lợi</w:t>
      </w:r>
      <w:r>
        <w:rPr>
          <w:spacing w:val="-2"/>
          <w:sz w:val="26"/>
        </w:rPr>
        <w:t> </w:t>
      </w:r>
      <w:r>
        <w:rPr>
          <w:sz w:val="26"/>
        </w:rPr>
        <w:t>và</w:t>
      </w:r>
      <w:r>
        <w:rPr>
          <w:spacing w:val="-2"/>
          <w:sz w:val="26"/>
        </w:rPr>
        <w:t> </w:t>
      </w:r>
      <w:r>
        <w:rPr>
          <w:sz w:val="26"/>
        </w:rPr>
        <w:t>nghĩa</w:t>
      </w:r>
      <w:r>
        <w:rPr>
          <w:spacing w:val="-3"/>
          <w:sz w:val="26"/>
        </w:rPr>
        <w:t> </w:t>
      </w:r>
      <w:r>
        <w:rPr>
          <w:sz w:val="26"/>
        </w:rPr>
        <w:t>vụ</w:t>
      </w:r>
      <w:r>
        <w:rPr>
          <w:spacing w:val="-2"/>
          <w:sz w:val="26"/>
        </w:rPr>
        <w:t> </w:t>
      </w:r>
      <w:r>
        <w:rPr>
          <w:sz w:val="26"/>
        </w:rPr>
        <w:t>liên</w:t>
      </w:r>
      <w:r>
        <w:rPr>
          <w:spacing w:val="-2"/>
          <w:sz w:val="26"/>
        </w:rPr>
        <w:t> </w:t>
      </w:r>
      <w:r>
        <w:rPr>
          <w:sz w:val="26"/>
        </w:rPr>
        <w:t>quan:</w:t>
      </w:r>
      <w:r>
        <w:rPr>
          <w:spacing w:val="-2"/>
          <w:sz w:val="26"/>
        </w:rPr>
        <w:t> </w:t>
      </w:r>
      <w:r>
        <w:rPr>
          <w:sz w:val="26"/>
        </w:rPr>
        <w:t>Lò</w:t>
      </w:r>
      <w:r>
        <w:rPr>
          <w:spacing w:val="-7"/>
          <w:sz w:val="26"/>
        </w:rPr>
        <w:t> </w:t>
      </w:r>
      <w:r>
        <w:rPr>
          <w:sz w:val="26"/>
        </w:rPr>
        <w:t>Thị</w:t>
      </w:r>
      <w:r>
        <w:rPr>
          <w:spacing w:val="-4"/>
          <w:sz w:val="26"/>
        </w:rPr>
        <w:t> </w:t>
      </w:r>
      <w:r>
        <w:rPr>
          <w:sz w:val="26"/>
        </w:rPr>
        <w:t>L1,</w:t>
      </w:r>
      <w:r>
        <w:rPr>
          <w:spacing w:val="-2"/>
          <w:sz w:val="26"/>
        </w:rPr>
        <w:t> </w:t>
      </w:r>
      <w:r>
        <w:rPr>
          <w:sz w:val="26"/>
        </w:rPr>
        <w:t>sinh</w:t>
      </w:r>
      <w:r>
        <w:rPr>
          <w:spacing w:val="-2"/>
          <w:sz w:val="26"/>
        </w:rPr>
        <w:t> </w:t>
      </w:r>
      <w:r>
        <w:rPr>
          <w:sz w:val="26"/>
        </w:rPr>
        <w:t>năm</w:t>
      </w:r>
      <w:r>
        <w:rPr>
          <w:spacing w:val="-7"/>
          <w:sz w:val="26"/>
        </w:rPr>
        <w:t> </w:t>
      </w:r>
      <w:r>
        <w:rPr>
          <w:sz w:val="26"/>
        </w:rPr>
        <w:t>1960.</w:t>
      </w:r>
      <w:r>
        <w:rPr>
          <w:spacing w:val="-5"/>
          <w:sz w:val="26"/>
        </w:rPr>
        <w:t> </w:t>
      </w:r>
      <w:r>
        <w:rPr>
          <w:sz w:val="26"/>
        </w:rPr>
        <w:t>Địa chỉ: Bản A, xã B, huyện Mai Sơn, tỉnh Sơn La. Có mặt.</w:t>
      </w:r>
    </w:p>
    <w:p>
      <w:pPr>
        <w:spacing w:before="110"/>
        <w:ind w:left="3496" w:right="3575" w:firstLine="0"/>
        <w:jc w:val="center"/>
        <w:rPr>
          <w:b/>
          <w:sz w:val="26"/>
        </w:rPr>
      </w:pPr>
      <w:r>
        <w:rPr>
          <w:b/>
          <w:sz w:val="26"/>
        </w:rPr>
        <w:t>NỘI</w:t>
      </w:r>
      <w:r>
        <w:rPr>
          <w:b/>
          <w:spacing w:val="7"/>
          <w:sz w:val="26"/>
        </w:rPr>
        <w:t> </w:t>
      </w:r>
      <w:r>
        <w:rPr>
          <w:b/>
          <w:sz w:val="26"/>
        </w:rPr>
        <w:t>DUNG</w:t>
      </w:r>
      <w:r>
        <w:rPr>
          <w:b/>
          <w:spacing w:val="6"/>
          <w:sz w:val="26"/>
        </w:rPr>
        <w:t> </w:t>
      </w:r>
      <w:r>
        <w:rPr>
          <w:b/>
          <w:sz w:val="26"/>
        </w:rPr>
        <w:t>VỤ</w:t>
      </w:r>
      <w:r>
        <w:rPr>
          <w:b/>
          <w:spacing w:val="1"/>
          <w:sz w:val="26"/>
        </w:rPr>
        <w:t> </w:t>
      </w:r>
      <w:r>
        <w:rPr>
          <w:b/>
          <w:spacing w:val="-5"/>
          <w:sz w:val="26"/>
        </w:rPr>
        <w:t>ÁN:</w:t>
      </w:r>
    </w:p>
    <w:p>
      <w:pPr>
        <w:pStyle w:val="BodyText"/>
        <w:spacing w:line="242" w:lineRule="auto" w:before="116"/>
        <w:ind w:right="478"/>
      </w:pPr>
      <w:r>
        <w:rPr/>
        <w:t>Theo các tài liệu có trong hồ sơ vụ án và diễn biến tại phiên tòa, nội dung vụ án được tóm tắt như sau:</w:t>
      </w:r>
    </w:p>
    <w:p>
      <w:pPr>
        <w:pStyle w:val="BodyText"/>
        <w:spacing w:line="278" w:lineRule="auto"/>
        <w:ind w:right="475"/>
      </w:pPr>
      <w:r>
        <w:rPr/>
        <w:t>Khoảng 11 giờ 30 phút ngày 18/8/2022, Hà Văn L điều khiển xe mô tô</w:t>
      </w:r>
      <w:r>
        <w:rPr>
          <w:spacing w:val="40"/>
        </w:rPr>
        <w:t> </w:t>
      </w:r>
      <w:r>
        <w:rPr/>
        <w:t>hiệu YAMAHA SIRIUS biển kiểm soát 26K2 - 3997 đi từ nhà tại bản A, xã B, huyện Mai Sơn, tỉnh Sơn La đến khu vực thôn 6, xã B, huyện Mai Sơn tìm mua ma túy để sử dụng. Tại đây, L gặp và mua được 01 gói Heroine được gói bằng giấy trắng có dòng kẻ với giá 200.000VNĐ của một người đàn ông (không biết tên, địa chỉ). L</w:t>
      </w:r>
      <w:r>
        <w:rPr>
          <w:spacing w:val="23"/>
        </w:rPr>
        <w:t> </w:t>
      </w:r>
      <w:r>
        <w:rPr/>
        <w:t>cầm gói Heroine vừa mua trong</w:t>
      </w:r>
      <w:r>
        <w:rPr>
          <w:spacing w:val="24"/>
        </w:rPr>
        <w:t> </w:t>
      </w:r>
      <w:r>
        <w:rPr/>
        <w:t>lòng bàn</w:t>
      </w:r>
      <w:r>
        <w:rPr>
          <w:spacing w:val="24"/>
        </w:rPr>
        <w:t> </w:t>
      </w:r>
      <w:r>
        <w:rPr/>
        <w:t>tay trái rồi điều khiển</w:t>
      </w:r>
      <w:r>
        <w:rPr>
          <w:spacing w:val="40"/>
        </w:rPr>
        <w:t> </w:t>
      </w:r>
      <w:r>
        <w:rPr/>
        <w:t>xe đi về. Khi đi được khoảng 200m thì bị Tổ công tác Công an huyện Mai Sơn phát hiện, bắt quả</w:t>
      </w:r>
      <w:r>
        <w:rPr>
          <w:spacing w:val="-1"/>
        </w:rPr>
        <w:t> </w:t>
      </w:r>
      <w:r>
        <w:rPr/>
        <w:t>tang,</w:t>
      </w:r>
      <w:r>
        <w:rPr>
          <w:spacing w:val="-3"/>
        </w:rPr>
        <w:t> </w:t>
      </w:r>
      <w:r>
        <w:rPr/>
        <w:t>thu giữ 01 gói Heroine.</w:t>
      </w:r>
      <w:r>
        <w:rPr>
          <w:spacing w:val="-3"/>
        </w:rPr>
        <w:t> </w:t>
      </w:r>
      <w:r>
        <w:rPr/>
        <w:t>Ngoài</w:t>
      </w:r>
      <w:r>
        <w:rPr>
          <w:spacing w:val="-1"/>
        </w:rPr>
        <w:t> </w:t>
      </w:r>
      <w:r>
        <w:rPr/>
        <w:t>ra</w:t>
      </w:r>
      <w:r>
        <w:rPr>
          <w:spacing w:val="-3"/>
        </w:rPr>
        <w:t> </w:t>
      </w:r>
      <w:r>
        <w:rPr/>
        <w:t>còn</w:t>
      </w:r>
      <w:r>
        <w:rPr>
          <w:spacing w:val="-3"/>
        </w:rPr>
        <w:t> </w:t>
      </w:r>
      <w:r>
        <w:rPr/>
        <w:t>tạm</w:t>
      </w:r>
      <w:r>
        <w:rPr>
          <w:spacing w:val="-3"/>
        </w:rPr>
        <w:t> </w:t>
      </w:r>
      <w:r>
        <w:rPr/>
        <w:t>giữ</w:t>
      </w:r>
      <w:r>
        <w:rPr>
          <w:spacing w:val="-1"/>
        </w:rPr>
        <w:t> </w:t>
      </w:r>
      <w:r>
        <w:rPr/>
        <w:t>của</w:t>
      </w:r>
      <w:r>
        <w:rPr>
          <w:spacing w:val="-3"/>
        </w:rPr>
        <w:t> </w:t>
      </w:r>
      <w:r>
        <w:rPr/>
        <w:t>Hà</w:t>
      </w:r>
      <w:r>
        <w:rPr>
          <w:spacing w:val="-6"/>
        </w:rPr>
        <w:t> </w:t>
      </w:r>
      <w:r>
        <w:rPr/>
        <w:t>Văn L: 01 điện thoại di động hiệu iphone 5s màu vàng đồng kèm 01 sim điện thoại di động, 01 xe mô tô hiệu Yamaha Sirius màu đen BKS 26K2-3997, số khung RLCS5C6KODY 024198, số máy 5C6K024207.</w:t>
      </w:r>
    </w:p>
    <w:p>
      <w:pPr>
        <w:pStyle w:val="BodyText"/>
        <w:spacing w:line="280" w:lineRule="auto" w:before="70"/>
        <w:ind w:right="472"/>
      </w:pPr>
      <w:r>
        <w:rPr/>
        <w:t>Ngày</w:t>
      </w:r>
      <w:r>
        <w:rPr>
          <w:spacing w:val="-4"/>
        </w:rPr>
        <w:t> </w:t>
      </w:r>
      <w:r>
        <w:rPr/>
        <w:t>18/8/2022,</w:t>
      </w:r>
      <w:r>
        <w:rPr>
          <w:spacing w:val="-10"/>
        </w:rPr>
        <w:t> </w:t>
      </w:r>
      <w:r>
        <w:rPr/>
        <w:t>Cơ</w:t>
      </w:r>
      <w:r>
        <w:rPr>
          <w:spacing w:val="-7"/>
        </w:rPr>
        <w:t> </w:t>
      </w:r>
      <w:r>
        <w:rPr/>
        <w:t>quan</w:t>
      </w:r>
      <w:r>
        <w:rPr>
          <w:spacing w:val="-7"/>
        </w:rPr>
        <w:t> </w:t>
      </w:r>
      <w:r>
        <w:rPr/>
        <w:t>cảnh</w:t>
      </w:r>
      <w:r>
        <w:rPr>
          <w:spacing w:val="-4"/>
        </w:rPr>
        <w:t> </w:t>
      </w:r>
      <w:r>
        <w:rPr/>
        <w:t>sát</w:t>
      </w:r>
      <w:r>
        <w:rPr>
          <w:spacing w:val="-7"/>
        </w:rPr>
        <w:t> </w:t>
      </w:r>
      <w:r>
        <w:rPr/>
        <w:t>điều</w:t>
      </w:r>
      <w:r>
        <w:rPr>
          <w:spacing w:val="-7"/>
        </w:rPr>
        <w:t> </w:t>
      </w:r>
      <w:r>
        <w:rPr/>
        <w:t>tra</w:t>
      </w:r>
      <w:r>
        <w:rPr>
          <w:spacing w:val="-11"/>
        </w:rPr>
        <w:t> </w:t>
      </w:r>
      <w:r>
        <w:rPr/>
        <w:t>Công</w:t>
      </w:r>
      <w:r>
        <w:rPr>
          <w:spacing w:val="-4"/>
        </w:rPr>
        <w:t> </w:t>
      </w:r>
      <w:r>
        <w:rPr/>
        <w:t>an</w:t>
      </w:r>
      <w:r>
        <w:rPr>
          <w:spacing w:val="-4"/>
        </w:rPr>
        <w:t> </w:t>
      </w:r>
      <w:r>
        <w:rPr/>
        <w:t>huyện</w:t>
      </w:r>
      <w:r>
        <w:rPr>
          <w:spacing w:val="-4"/>
        </w:rPr>
        <w:t> </w:t>
      </w:r>
      <w:r>
        <w:rPr/>
        <w:t>Mai</w:t>
      </w:r>
      <w:r>
        <w:rPr>
          <w:spacing w:val="-4"/>
        </w:rPr>
        <w:t> </w:t>
      </w:r>
      <w:r>
        <w:rPr/>
        <w:t>Sơn</w:t>
      </w:r>
      <w:r>
        <w:rPr>
          <w:spacing w:val="-4"/>
        </w:rPr>
        <w:t> </w:t>
      </w:r>
      <w:r>
        <w:rPr/>
        <w:t>đã</w:t>
      </w:r>
      <w:r>
        <w:rPr>
          <w:spacing w:val="-8"/>
        </w:rPr>
        <w:t> </w:t>
      </w:r>
      <w:r>
        <w:rPr/>
        <w:t>phối hợp với Phòng Kỹ thuật hình sự Công an tỉnh Sơn La thành lập hội đồng bóc mở niêm phong, cân tịnh vật chứng thu giữ của Hà Văn L, kết quả:</w:t>
      </w:r>
    </w:p>
    <w:p>
      <w:pPr>
        <w:pStyle w:val="BodyText"/>
        <w:spacing w:line="278" w:lineRule="auto" w:before="185"/>
        <w:ind w:right="476"/>
      </w:pPr>
      <w:r>
        <w:rPr/>
        <w:t>Khối</w:t>
      </w:r>
      <w:r>
        <w:rPr>
          <w:spacing w:val="-15"/>
        </w:rPr>
        <w:t> </w:t>
      </w:r>
      <w:r>
        <w:rPr/>
        <w:t>lượng</w:t>
      </w:r>
      <w:r>
        <w:rPr>
          <w:spacing w:val="-13"/>
        </w:rPr>
        <w:t> </w:t>
      </w:r>
      <w:r>
        <w:rPr/>
        <w:t>chất</w:t>
      </w:r>
      <w:r>
        <w:rPr>
          <w:spacing w:val="-12"/>
        </w:rPr>
        <w:t> </w:t>
      </w:r>
      <w:r>
        <w:rPr/>
        <w:t>bột</w:t>
      </w:r>
      <w:r>
        <w:rPr>
          <w:spacing w:val="-15"/>
        </w:rPr>
        <w:t> </w:t>
      </w:r>
      <w:r>
        <w:rPr/>
        <w:t>nén</w:t>
      </w:r>
      <w:r>
        <w:rPr>
          <w:spacing w:val="-15"/>
        </w:rPr>
        <w:t> </w:t>
      </w:r>
      <w:r>
        <w:rPr/>
        <w:t>màu</w:t>
      </w:r>
      <w:r>
        <w:rPr>
          <w:spacing w:val="-13"/>
        </w:rPr>
        <w:t> </w:t>
      </w:r>
      <w:r>
        <w:rPr/>
        <w:t>trắng</w:t>
      </w:r>
      <w:r>
        <w:rPr>
          <w:spacing w:val="-13"/>
        </w:rPr>
        <w:t> </w:t>
      </w:r>
      <w:r>
        <w:rPr/>
        <w:t>là</w:t>
      </w:r>
      <w:r>
        <w:rPr>
          <w:spacing w:val="-15"/>
        </w:rPr>
        <w:t> </w:t>
      </w:r>
      <w:r>
        <w:rPr/>
        <w:t>0,35</w:t>
      </w:r>
      <w:r>
        <w:rPr>
          <w:spacing w:val="-13"/>
        </w:rPr>
        <w:t> </w:t>
      </w:r>
      <w:r>
        <w:rPr/>
        <w:t>gam,</w:t>
      </w:r>
      <w:r>
        <w:rPr>
          <w:spacing w:val="-13"/>
        </w:rPr>
        <w:t> </w:t>
      </w:r>
      <w:r>
        <w:rPr/>
        <w:t>lấy</w:t>
      </w:r>
      <w:r>
        <w:rPr>
          <w:spacing w:val="-15"/>
        </w:rPr>
        <w:t> </w:t>
      </w:r>
      <w:r>
        <w:rPr/>
        <w:t>toàn</w:t>
      </w:r>
      <w:r>
        <w:rPr>
          <w:spacing w:val="-10"/>
        </w:rPr>
        <w:t> </w:t>
      </w:r>
      <w:r>
        <w:rPr/>
        <w:t>bộ</w:t>
      </w:r>
      <w:r>
        <w:rPr>
          <w:spacing w:val="-13"/>
        </w:rPr>
        <w:t> </w:t>
      </w:r>
      <w:r>
        <w:rPr/>
        <w:t>làm</w:t>
      </w:r>
      <w:r>
        <w:rPr>
          <w:spacing w:val="-15"/>
        </w:rPr>
        <w:t> </w:t>
      </w:r>
      <w:r>
        <w:rPr/>
        <w:t>mẫu</w:t>
      </w:r>
      <w:r>
        <w:rPr>
          <w:spacing w:val="-13"/>
        </w:rPr>
        <w:t> </w:t>
      </w:r>
      <w:r>
        <w:rPr/>
        <w:t>ký</w:t>
      </w:r>
      <w:r>
        <w:rPr>
          <w:spacing w:val="-13"/>
        </w:rPr>
        <w:t> </w:t>
      </w:r>
      <w:r>
        <w:rPr/>
        <w:t>hiệu M trưng cầu giám định.</w:t>
      </w:r>
    </w:p>
    <w:p>
      <w:pPr>
        <w:pStyle w:val="BodyText"/>
        <w:spacing w:line="283" w:lineRule="auto" w:before="187"/>
        <w:ind w:right="473"/>
      </w:pPr>
      <w:r>
        <w:rPr/>
        <w:t>Tại Kết luận giám định số 1431/KL-KTHS ngày 23 tháng 8 năm 2022 của Phòng kỹ thuật hình sự Công an tỉnh Sơn La, kết luận:</w:t>
      </w:r>
    </w:p>
    <w:p>
      <w:pPr>
        <w:spacing w:line="280" w:lineRule="auto" w:before="180"/>
        <w:ind w:left="396" w:right="474" w:firstLine="676"/>
        <w:jc w:val="both"/>
        <w:rPr>
          <w:i/>
          <w:sz w:val="26"/>
        </w:rPr>
      </w:pPr>
      <w:r>
        <w:rPr>
          <w:i/>
          <w:sz w:val="26"/>
        </w:rPr>
        <w:t>“Mẫu gửi giám định ký hiệu M là ma túy; Loại Heroine; Khối lượng của</w:t>
      </w:r>
      <w:r>
        <w:rPr>
          <w:i/>
          <w:sz w:val="26"/>
        </w:rPr>
        <w:t> mẫu gửi giám định là 0,35 gam.</w:t>
      </w:r>
    </w:p>
    <w:p>
      <w:pPr>
        <w:spacing w:before="186"/>
        <w:ind w:left="1073" w:right="0" w:firstLine="0"/>
        <w:jc w:val="left"/>
        <w:rPr>
          <w:i/>
          <w:sz w:val="26"/>
        </w:rPr>
      </w:pPr>
      <w:r>
        <w:rPr>
          <w:i/>
          <w:sz w:val="26"/>
        </w:rPr>
        <w:t>Tổng</w:t>
      </w:r>
      <w:r>
        <w:rPr>
          <w:i/>
          <w:spacing w:val="-4"/>
          <w:sz w:val="26"/>
        </w:rPr>
        <w:t> </w:t>
      </w:r>
      <w:r>
        <w:rPr>
          <w:i/>
          <w:sz w:val="26"/>
        </w:rPr>
        <w:t>khối</w:t>
      </w:r>
      <w:r>
        <w:rPr>
          <w:i/>
          <w:spacing w:val="-5"/>
          <w:sz w:val="26"/>
        </w:rPr>
        <w:t> </w:t>
      </w:r>
      <w:r>
        <w:rPr>
          <w:i/>
          <w:sz w:val="26"/>
        </w:rPr>
        <w:t>lượng</w:t>
      </w:r>
      <w:r>
        <w:rPr>
          <w:i/>
          <w:spacing w:val="-9"/>
          <w:sz w:val="26"/>
        </w:rPr>
        <w:t> </w:t>
      </w:r>
      <w:r>
        <w:rPr>
          <w:i/>
          <w:sz w:val="26"/>
        </w:rPr>
        <w:t>ma</w:t>
      </w:r>
      <w:r>
        <w:rPr>
          <w:i/>
          <w:spacing w:val="-3"/>
          <w:sz w:val="26"/>
        </w:rPr>
        <w:t> </w:t>
      </w:r>
      <w:r>
        <w:rPr>
          <w:i/>
          <w:sz w:val="26"/>
        </w:rPr>
        <w:t>túy</w:t>
      </w:r>
      <w:r>
        <w:rPr>
          <w:i/>
          <w:spacing w:val="-4"/>
          <w:sz w:val="26"/>
        </w:rPr>
        <w:t> </w:t>
      </w:r>
      <w:r>
        <w:rPr>
          <w:i/>
          <w:sz w:val="26"/>
        </w:rPr>
        <w:t>thu</w:t>
      </w:r>
      <w:r>
        <w:rPr>
          <w:i/>
          <w:spacing w:val="-3"/>
          <w:sz w:val="26"/>
        </w:rPr>
        <w:t> </w:t>
      </w:r>
      <w:r>
        <w:rPr>
          <w:i/>
          <w:sz w:val="26"/>
        </w:rPr>
        <w:t>giữ</w:t>
      </w:r>
      <w:r>
        <w:rPr>
          <w:i/>
          <w:spacing w:val="-5"/>
          <w:sz w:val="26"/>
        </w:rPr>
        <w:t> </w:t>
      </w:r>
      <w:r>
        <w:rPr>
          <w:i/>
          <w:sz w:val="26"/>
        </w:rPr>
        <w:t>là</w:t>
      </w:r>
      <w:r>
        <w:rPr>
          <w:i/>
          <w:spacing w:val="-6"/>
          <w:sz w:val="26"/>
        </w:rPr>
        <w:t> </w:t>
      </w:r>
      <w:r>
        <w:rPr>
          <w:i/>
          <w:sz w:val="26"/>
        </w:rPr>
        <w:t>0,35</w:t>
      </w:r>
      <w:r>
        <w:rPr>
          <w:i/>
          <w:spacing w:val="-7"/>
          <w:sz w:val="26"/>
        </w:rPr>
        <w:t> </w:t>
      </w:r>
      <w:r>
        <w:rPr>
          <w:i/>
          <w:sz w:val="26"/>
        </w:rPr>
        <w:t>gam:</w:t>
      </w:r>
      <w:r>
        <w:rPr>
          <w:i/>
          <w:spacing w:val="-7"/>
          <w:sz w:val="26"/>
        </w:rPr>
        <w:t> </w:t>
      </w:r>
      <w:r>
        <w:rPr>
          <w:i/>
          <w:sz w:val="26"/>
        </w:rPr>
        <w:t>Loại</w:t>
      </w:r>
      <w:r>
        <w:rPr>
          <w:i/>
          <w:spacing w:val="-5"/>
          <w:sz w:val="26"/>
        </w:rPr>
        <w:t> </w:t>
      </w:r>
      <w:r>
        <w:rPr>
          <w:i/>
          <w:spacing w:val="-2"/>
          <w:sz w:val="26"/>
        </w:rPr>
        <w:t>Heroine”.</w:t>
      </w:r>
    </w:p>
    <w:p>
      <w:pPr>
        <w:pStyle w:val="BodyText"/>
        <w:spacing w:line="242" w:lineRule="auto" w:before="236"/>
        <w:ind w:right="479"/>
      </w:pPr>
      <w:r>
        <w:rPr/>
        <w:t>Tại phiên toà, bị cáo Hà Văn L đã thành khẩn khai nhận toàn bộ hành vi phạm tội của mình.</w:t>
      </w:r>
    </w:p>
    <w:p>
      <w:pPr>
        <w:pStyle w:val="BodyText"/>
        <w:spacing w:line="242" w:lineRule="auto"/>
        <w:ind w:right="475"/>
      </w:pPr>
      <w:r>
        <w:rPr/>
        <w:t>Bản cáo trạng số: 131/CT-VKSMS ngày 14/11/2022 của Viện kiểm sát nhân</w:t>
      </w:r>
      <w:r>
        <w:rPr>
          <w:spacing w:val="-3"/>
        </w:rPr>
        <w:t> </w:t>
      </w:r>
      <w:r>
        <w:rPr/>
        <w:t>dân</w:t>
      </w:r>
      <w:r>
        <w:rPr>
          <w:spacing w:val="-3"/>
        </w:rPr>
        <w:t> </w:t>
      </w:r>
      <w:r>
        <w:rPr/>
        <w:t>huyện</w:t>
      </w:r>
      <w:r>
        <w:rPr>
          <w:spacing w:val="-3"/>
        </w:rPr>
        <w:t> </w:t>
      </w:r>
      <w:r>
        <w:rPr/>
        <w:t>Mai</w:t>
      </w:r>
      <w:r>
        <w:rPr>
          <w:spacing w:val="-3"/>
        </w:rPr>
        <w:t> </w:t>
      </w:r>
      <w:r>
        <w:rPr/>
        <w:t>Sơn đã</w:t>
      </w:r>
      <w:r>
        <w:rPr>
          <w:spacing w:val="-1"/>
        </w:rPr>
        <w:t> </w:t>
      </w:r>
      <w:r>
        <w:rPr/>
        <w:t>truy</w:t>
      </w:r>
      <w:r>
        <w:rPr>
          <w:spacing w:val="-5"/>
        </w:rPr>
        <w:t> </w:t>
      </w:r>
      <w:r>
        <w:rPr/>
        <w:t>tố</w:t>
      </w:r>
      <w:r>
        <w:rPr>
          <w:spacing w:val="-5"/>
        </w:rPr>
        <w:t> </w:t>
      </w:r>
      <w:r>
        <w:rPr/>
        <w:t>bị</w:t>
      </w:r>
      <w:r>
        <w:rPr>
          <w:spacing w:val="-3"/>
        </w:rPr>
        <w:t> </w:t>
      </w:r>
      <w:r>
        <w:rPr/>
        <w:t>cáo</w:t>
      </w:r>
      <w:r>
        <w:rPr>
          <w:spacing w:val="-5"/>
        </w:rPr>
        <w:t> </w:t>
      </w:r>
      <w:r>
        <w:rPr/>
        <w:t>Hà</w:t>
      </w:r>
      <w:r>
        <w:rPr>
          <w:spacing w:val="-4"/>
        </w:rPr>
        <w:t> </w:t>
      </w:r>
      <w:r>
        <w:rPr/>
        <w:t>Văn</w:t>
      </w:r>
      <w:r>
        <w:rPr>
          <w:spacing w:val="-3"/>
        </w:rPr>
        <w:t> </w:t>
      </w:r>
      <w:r>
        <w:rPr/>
        <w:t>L</w:t>
      </w:r>
      <w:r>
        <w:rPr>
          <w:spacing w:val="-3"/>
        </w:rPr>
        <w:t> </w:t>
      </w:r>
      <w:r>
        <w:rPr/>
        <w:t>về</w:t>
      </w:r>
      <w:r>
        <w:rPr>
          <w:spacing w:val="-6"/>
        </w:rPr>
        <w:t> </w:t>
      </w:r>
      <w:r>
        <w:rPr/>
        <w:t>tội</w:t>
      </w:r>
      <w:r>
        <w:rPr>
          <w:spacing w:val="-3"/>
        </w:rPr>
        <w:t> </w:t>
      </w:r>
      <w:r>
        <w:rPr/>
        <w:t>Tàng</w:t>
      </w:r>
      <w:r>
        <w:rPr>
          <w:spacing w:val="-3"/>
        </w:rPr>
        <w:t> </w:t>
      </w:r>
      <w:r>
        <w:rPr/>
        <w:t>trữ</w:t>
      </w:r>
      <w:r>
        <w:rPr>
          <w:spacing w:val="-3"/>
        </w:rPr>
        <w:t> </w:t>
      </w:r>
      <w:r>
        <w:rPr/>
        <w:t>trái</w:t>
      </w:r>
      <w:r>
        <w:rPr>
          <w:spacing w:val="-3"/>
        </w:rPr>
        <w:t> </w:t>
      </w:r>
      <w:r>
        <w:rPr/>
        <w:t>phép</w:t>
      </w:r>
      <w:r>
        <w:rPr>
          <w:spacing w:val="-3"/>
        </w:rPr>
        <w:t> </w:t>
      </w:r>
      <w:r>
        <w:rPr/>
        <w:t>chất ma</w:t>
      </w:r>
      <w:r>
        <w:rPr>
          <w:spacing w:val="-2"/>
        </w:rPr>
        <w:t> </w:t>
      </w:r>
      <w:r>
        <w:rPr/>
        <w:t>túy</w:t>
      </w:r>
      <w:r>
        <w:rPr>
          <w:spacing w:val="-4"/>
        </w:rPr>
        <w:t> </w:t>
      </w:r>
      <w:r>
        <w:rPr/>
        <w:t>theo</w:t>
      </w:r>
      <w:r>
        <w:rPr>
          <w:spacing w:val="-4"/>
        </w:rPr>
        <w:t> </w:t>
      </w:r>
      <w:r>
        <w:rPr/>
        <w:t>quy</w:t>
      </w:r>
      <w:r>
        <w:rPr>
          <w:spacing w:val="-4"/>
        </w:rPr>
        <w:t> </w:t>
      </w:r>
      <w:r>
        <w:rPr/>
        <w:t>định</w:t>
      </w:r>
      <w:r>
        <w:rPr>
          <w:spacing w:val="-4"/>
        </w:rPr>
        <w:t> </w:t>
      </w:r>
      <w:r>
        <w:rPr/>
        <w:t>tại</w:t>
      </w:r>
      <w:r>
        <w:rPr>
          <w:spacing w:val="-4"/>
        </w:rPr>
        <w:t> </w:t>
      </w:r>
      <w:r>
        <w:rPr/>
        <w:t>điểm</w:t>
      </w:r>
      <w:r>
        <w:rPr>
          <w:spacing w:val="-4"/>
        </w:rPr>
        <w:t> </w:t>
      </w:r>
      <w:r>
        <w:rPr/>
        <w:t>c</w:t>
      </w:r>
      <w:r>
        <w:rPr>
          <w:spacing w:val="-2"/>
        </w:rPr>
        <w:t> </w:t>
      </w:r>
      <w:r>
        <w:rPr/>
        <w:t>khoản</w:t>
      </w:r>
      <w:r>
        <w:rPr>
          <w:spacing w:val="-4"/>
        </w:rPr>
        <w:t> </w:t>
      </w:r>
      <w:r>
        <w:rPr/>
        <w:t>1</w:t>
      </w:r>
      <w:r>
        <w:rPr>
          <w:spacing w:val="-4"/>
        </w:rPr>
        <w:t> </w:t>
      </w:r>
      <w:r>
        <w:rPr/>
        <w:t>Điều</w:t>
      </w:r>
      <w:r>
        <w:rPr>
          <w:spacing w:val="-4"/>
        </w:rPr>
        <w:t> </w:t>
      </w:r>
      <w:r>
        <w:rPr/>
        <w:t>249</w:t>
      </w:r>
      <w:r>
        <w:rPr>
          <w:spacing w:val="-1"/>
        </w:rPr>
        <w:t> </w:t>
      </w:r>
      <w:r>
        <w:rPr/>
        <w:t>Bộ</w:t>
      </w:r>
      <w:r>
        <w:rPr>
          <w:spacing w:val="-4"/>
        </w:rPr>
        <w:t> </w:t>
      </w:r>
      <w:r>
        <w:rPr/>
        <w:t>luật</w:t>
      </w:r>
      <w:r>
        <w:rPr>
          <w:spacing w:val="-4"/>
        </w:rPr>
        <w:t> </w:t>
      </w:r>
      <w:r>
        <w:rPr/>
        <w:t>Hình</w:t>
      </w:r>
      <w:r>
        <w:rPr>
          <w:spacing w:val="-1"/>
        </w:rPr>
        <w:t> </w:t>
      </w:r>
      <w:r>
        <w:rPr/>
        <w:t>sự</w:t>
      </w:r>
      <w:r>
        <w:rPr>
          <w:spacing w:val="-4"/>
        </w:rPr>
        <w:t> </w:t>
      </w:r>
      <w:r>
        <w:rPr/>
        <w:t>năm</w:t>
      </w:r>
      <w:r>
        <w:rPr>
          <w:spacing w:val="-4"/>
        </w:rPr>
        <w:t> </w:t>
      </w:r>
      <w:r>
        <w:rPr/>
        <w:t>2015</w:t>
      </w:r>
      <w:r>
        <w:rPr>
          <w:spacing w:val="-1"/>
        </w:rPr>
        <w:t> </w:t>
      </w:r>
      <w:r>
        <w:rPr/>
        <w:t>(sửa đổi, bổ sung năm 2017).</w:t>
      </w:r>
    </w:p>
    <w:p>
      <w:pPr>
        <w:pStyle w:val="BodyText"/>
        <w:spacing w:line="242" w:lineRule="auto" w:before="117"/>
        <w:ind w:right="474"/>
      </w:pPr>
      <w:r>
        <w:rPr/>
        <w:t>Sau khi kết thúc phần thẩm vấn, đại diện Viện kiểm sát trình bày bản luận tội đối với bị cáo đã giữ nguyên quan điểm truy tố bị cáo theo Cáo trạng và đề nghị hội đồng xét xử:</w:t>
      </w:r>
    </w:p>
    <w:p>
      <w:pPr>
        <w:spacing w:after="0" w:line="242" w:lineRule="auto"/>
        <w:sectPr>
          <w:headerReference w:type="default" r:id="rId5"/>
          <w:pgSz w:w="12240" w:h="15840"/>
          <w:pgMar w:header="685" w:footer="0" w:top="980" w:bottom="280" w:left="1720" w:right="1120"/>
          <w:pgNumType w:start="2"/>
        </w:sectPr>
      </w:pPr>
    </w:p>
    <w:p>
      <w:pPr>
        <w:pStyle w:val="BodyText"/>
        <w:spacing w:line="244" w:lineRule="auto" w:before="82"/>
        <w:ind w:right="477"/>
      </w:pPr>
      <w:r>
        <w:rPr/>
        <w:t>Áp dụng</w:t>
      </w:r>
      <w:r>
        <w:rPr>
          <w:spacing w:val="-2"/>
        </w:rPr>
        <w:t> </w:t>
      </w:r>
      <w:r>
        <w:rPr/>
        <w:t>điểm c khoản 1</w:t>
      </w:r>
      <w:r>
        <w:rPr>
          <w:spacing w:val="-2"/>
        </w:rPr>
        <w:t> </w:t>
      </w:r>
      <w:r>
        <w:rPr/>
        <w:t>Điều 249; Điều</w:t>
      </w:r>
      <w:r>
        <w:rPr>
          <w:spacing w:val="-2"/>
        </w:rPr>
        <w:t> </w:t>
      </w:r>
      <w:r>
        <w:rPr/>
        <w:t>38; điểm</w:t>
      </w:r>
      <w:r>
        <w:rPr>
          <w:spacing w:val="-2"/>
        </w:rPr>
        <w:t> </w:t>
      </w:r>
      <w:r>
        <w:rPr/>
        <w:t>o,</w:t>
      </w:r>
      <w:r>
        <w:rPr>
          <w:spacing w:val="-2"/>
        </w:rPr>
        <w:t> </w:t>
      </w:r>
      <w:r>
        <w:rPr/>
        <w:t>s khoản 1 Điều</w:t>
      </w:r>
      <w:r>
        <w:rPr>
          <w:spacing w:val="-2"/>
        </w:rPr>
        <w:t> </w:t>
      </w:r>
      <w:r>
        <w:rPr/>
        <w:t>51 Bộ luật Hình sự năm 2015 (sửa đổi, bổ sung năm 2017): Tuyên bố bị cáo Hà Văn L phạm tội Tàng trữ trái phép chất ma túy.</w:t>
      </w:r>
    </w:p>
    <w:p>
      <w:pPr>
        <w:pStyle w:val="BodyText"/>
        <w:spacing w:line="333" w:lineRule="auto" w:before="107"/>
        <w:ind w:left="1073" w:right="3000" w:firstLine="0"/>
      </w:pPr>
      <w:r>
        <w:rPr/>
        <w:t>Xử phạt bị cáo Hà Văn L từ 13 đến 18 tháng tù. Không</w:t>
      </w:r>
      <w:r>
        <w:rPr>
          <w:spacing w:val="18"/>
        </w:rPr>
        <w:t> </w:t>
      </w:r>
      <w:r>
        <w:rPr/>
        <w:t>áp</w:t>
      </w:r>
      <w:r>
        <w:rPr>
          <w:spacing w:val="18"/>
        </w:rPr>
        <w:t> </w:t>
      </w:r>
      <w:r>
        <w:rPr/>
        <w:t>dụng</w:t>
      </w:r>
      <w:r>
        <w:rPr>
          <w:spacing w:val="19"/>
        </w:rPr>
        <w:t> </w:t>
      </w:r>
      <w:r>
        <w:rPr/>
        <w:t>hình</w:t>
      </w:r>
      <w:r>
        <w:rPr>
          <w:spacing w:val="21"/>
        </w:rPr>
        <w:t> </w:t>
      </w:r>
      <w:r>
        <w:rPr/>
        <w:t>phạt</w:t>
      </w:r>
      <w:r>
        <w:rPr>
          <w:spacing w:val="18"/>
        </w:rPr>
        <w:t> </w:t>
      </w:r>
      <w:r>
        <w:rPr/>
        <w:t>bổ</w:t>
      </w:r>
      <w:r>
        <w:rPr>
          <w:spacing w:val="19"/>
        </w:rPr>
        <w:t> </w:t>
      </w:r>
      <w:r>
        <w:rPr/>
        <w:t>sung</w:t>
      </w:r>
      <w:r>
        <w:rPr>
          <w:spacing w:val="24"/>
        </w:rPr>
        <w:t> </w:t>
      </w:r>
      <w:r>
        <w:rPr/>
        <w:t>đối</w:t>
      </w:r>
      <w:r>
        <w:rPr>
          <w:spacing w:val="18"/>
        </w:rPr>
        <w:t> </w:t>
      </w:r>
      <w:r>
        <w:rPr/>
        <w:t>với</w:t>
      </w:r>
      <w:r>
        <w:rPr>
          <w:spacing w:val="17"/>
        </w:rPr>
        <w:t> </w:t>
      </w:r>
      <w:r>
        <w:rPr/>
        <w:t>bị</w:t>
      </w:r>
      <w:r>
        <w:rPr>
          <w:spacing w:val="22"/>
        </w:rPr>
        <w:t> </w:t>
      </w:r>
      <w:r>
        <w:rPr>
          <w:spacing w:val="-4"/>
        </w:rPr>
        <w:t>cáo.</w:t>
      </w:r>
    </w:p>
    <w:p>
      <w:pPr>
        <w:pStyle w:val="BodyText"/>
        <w:spacing w:line="242" w:lineRule="auto" w:before="0"/>
        <w:ind w:right="479"/>
      </w:pPr>
      <w:r>
        <w:rPr/>
        <w:t>Về vật chứng: Áp dụng điểm a khoản 1 Điều 47 Bộ luật Hình sự; khoản 2 Điều 106 Bộ luật tố tụng hình sự:</w:t>
      </w:r>
    </w:p>
    <w:p>
      <w:pPr>
        <w:pStyle w:val="BodyText"/>
        <w:spacing w:line="242" w:lineRule="auto" w:before="116"/>
        <w:ind w:right="476"/>
      </w:pPr>
      <w:r>
        <w:rPr/>
        <w:t>Tịch thu tiêu hủy: 01 vỏ phong bì niêm phong vật chứng ban đầu, mảnh giấy</w:t>
      </w:r>
      <w:r>
        <w:rPr>
          <w:spacing w:val="24"/>
        </w:rPr>
        <w:t> </w:t>
      </w:r>
      <w:r>
        <w:rPr/>
        <w:t>trắng</w:t>
      </w:r>
      <w:r>
        <w:rPr>
          <w:spacing w:val="24"/>
        </w:rPr>
        <w:t> </w:t>
      </w:r>
      <w:r>
        <w:rPr/>
        <w:t>có</w:t>
      </w:r>
      <w:r>
        <w:rPr>
          <w:spacing w:val="28"/>
        </w:rPr>
        <w:t> </w:t>
      </w:r>
      <w:r>
        <w:rPr/>
        <w:t>dòng</w:t>
      </w:r>
      <w:r>
        <w:rPr>
          <w:spacing w:val="24"/>
        </w:rPr>
        <w:t> </w:t>
      </w:r>
      <w:r>
        <w:rPr/>
        <w:t>kẻ</w:t>
      </w:r>
      <w:r>
        <w:rPr>
          <w:spacing w:val="23"/>
        </w:rPr>
        <w:t> </w:t>
      </w:r>
      <w:r>
        <w:rPr/>
        <w:t>gói</w:t>
      </w:r>
      <w:r>
        <w:rPr>
          <w:spacing w:val="25"/>
        </w:rPr>
        <w:t> </w:t>
      </w:r>
      <w:r>
        <w:rPr/>
        <w:t>ma</w:t>
      </w:r>
      <w:r>
        <w:rPr>
          <w:spacing w:val="23"/>
        </w:rPr>
        <w:t> </w:t>
      </w:r>
      <w:r>
        <w:rPr/>
        <w:t>tuý</w:t>
      </w:r>
      <w:r>
        <w:rPr>
          <w:spacing w:val="22"/>
        </w:rPr>
        <w:t> </w:t>
      </w:r>
      <w:r>
        <w:rPr/>
        <w:t>ban</w:t>
      </w:r>
      <w:r>
        <w:rPr>
          <w:spacing w:val="28"/>
        </w:rPr>
        <w:t> </w:t>
      </w:r>
      <w:r>
        <w:rPr/>
        <w:t>đầu</w:t>
      </w:r>
      <w:r>
        <w:rPr>
          <w:spacing w:val="22"/>
        </w:rPr>
        <w:t> </w:t>
      </w:r>
      <w:r>
        <w:rPr/>
        <w:t>chứa</w:t>
      </w:r>
      <w:r>
        <w:rPr>
          <w:spacing w:val="23"/>
        </w:rPr>
        <w:t> </w:t>
      </w:r>
      <w:r>
        <w:rPr/>
        <w:t>trong</w:t>
      </w:r>
      <w:r>
        <w:rPr>
          <w:spacing w:val="22"/>
        </w:rPr>
        <w:t> </w:t>
      </w:r>
      <w:r>
        <w:rPr/>
        <w:t>01</w:t>
      </w:r>
      <w:r>
        <w:rPr>
          <w:spacing w:val="28"/>
        </w:rPr>
        <w:t> </w:t>
      </w:r>
      <w:r>
        <w:rPr/>
        <w:t>phong</w:t>
      </w:r>
      <w:r>
        <w:rPr>
          <w:spacing w:val="24"/>
        </w:rPr>
        <w:t> </w:t>
      </w:r>
      <w:r>
        <w:rPr/>
        <w:t>bì</w:t>
      </w:r>
      <w:r>
        <w:rPr>
          <w:spacing w:val="22"/>
        </w:rPr>
        <w:t> </w:t>
      </w:r>
      <w:r>
        <w:rPr/>
        <w:t>niêm phong do Công an huyện Mai Sơn phát hành.</w:t>
      </w:r>
    </w:p>
    <w:p>
      <w:pPr>
        <w:pStyle w:val="BodyText"/>
        <w:spacing w:line="242" w:lineRule="auto"/>
        <w:ind w:right="476"/>
      </w:pPr>
      <w:r>
        <w:rPr/>
        <w:t>Trả lại cho bị cáo Hà Văn L 01 điện thoại di động hiệu iphone 5s màu</w:t>
      </w:r>
      <w:r>
        <w:rPr>
          <w:spacing w:val="80"/>
        </w:rPr>
        <w:t> </w:t>
      </w:r>
      <w:r>
        <w:rPr/>
        <w:t>vàng đồng kèm 01 sim điện thoại di động.</w:t>
      </w:r>
    </w:p>
    <w:p>
      <w:pPr>
        <w:pStyle w:val="BodyText"/>
        <w:spacing w:line="242" w:lineRule="auto" w:before="113"/>
        <w:ind w:right="476"/>
      </w:pPr>
      <w:r>
        <w:rPr/>
        <w:t>Trả lại cho người có quyền lợi và nghĩa vụ liên quan- Lò Thị L1 01 xe mô tô hiệu Yamaha sirius màu đen BKS 26K2-3997 số khung RLCS5C6KODY 024198, số máy 5C6K024207.</w:t>
      </w:r>
    </w:p>
    <w:p>
      <w:pPr>
        <w:pStyle w:val="ListParagraph"/>
        <w:numPr>
          <w:ilvl w:val="0"/>
          <w:numId w:val="1"/>
        </w:numPr>
        <w:tabs>
          <w:tab w:pos="1222" w:val="left" w:leader="none"/>
        </w:tabs>
        <w:spacing w:line="242" w:lineRule="auto" w:before="114" w:after="0"/>
        <w:ind w:left="396" w:right="475" w:firstLine="676"/>
        <w:jc w:val="both"/>
        <w:rPr>
          <w:sz w:val="26"/>
        </w:rPr>
      </w:pPr>
      <w:r>
        <w:rPr>
          <w:sz w:val="26"/>
        </w:rPr>
        <w:t>Về án</w:t>
      </w:r>
      <w:r>
        <w:rPr>
          <w:spacing w:val="-3"/>
          <w:sz w:val="26"/>
        </w:rPr>
        <w:t> </w:t>
      </w:r>
      <w:r>
        <w:rPr>
          <w:sz w:val="26"/>
        </w:rPr>
        <w:t>phí: Áp dụng khoản 2 Điều 136 Bộ luật</w:t>
      </w:r>
      <w:r>
        <w:rPr>
          <w:spacing w:val="-3"/>
          <w:sz w:val="26"/>
        </w:rPr>
        <w:t> </w:t>
      </w:r>
      <w:r>
        <w:rPr>
          <w:sz w:val="26"/>
        </w:rPr>
        <w:t>tố</w:t>
      </w:r>
      <w:r>
        <w:rPr>
          <w:spacing w:val="-3"/>
          <w:sz w:val="26"/>
        </w:rPr>
        <w:t> </w:t>
      </w:r>
      <w:r>
        <w:rPr>
          <w:sz w:val="26"/>
        </w:rPr>
        <w:t>tụng Hình sự</w:t>
      </w:r>
      <w:r>
        <w:rPr>
          <w:spacing w:val="-3"/>
          <w:sz w:val="26"/>
        </w:rPr>
        <w:t> </w:t>
      </w:r>
      <w:r>
        <w:rPr>
          <w:sz w:val="26"/>
        </w:rPr>
        <w:t>năm 2015; Điều 21, điểm a khoản 1 Điều 23, điểm đ khoản 1 Điều 12 Nghị quyết số 326/2016/UBTVQH14 quy định về mức thu, miễn, giảm, thu, nộp, quản lý và sử dụng án phí, lệ phí Toà án: Miễn tiền án phí hình sự sơ thẩm cho bị cáo Hà Văn </w:t>
      </w:r>
      <w:r>
        <w:rPr>
          <w:spacing w:val="-6"/>
          <w:sz w:val="26"/>
        </w:rPr>
        <w:t>L.</w:t>
      </w:r>
    </w:p>
    <w:p>
      <w:pPr>
        <w:pStyle w:val="BodyText"/>
        <w:spacing w:before="118"/>
        <w:ind w:left="1073" w:firstLine="0"/>
      </w:pPr>
      <w:r>
        <w:rPr/>
        <w:t>Bị</w:t>
      </w:r>
      <w:r>
        <w:rPr>
          <w:spacing w:val="-16"/>
        </w:rPr>
        <w:t> </w:t>
      </w:r>
      <w:r>
        <w:rPr/>
        <w:t>cáo</w:t>
      </w:r>
      <w:r>
        <w:rPr>
          <w:spacing w:val="-14"/>
        </w:rPr>
        <w:t> </w:t>
      </w:r>
      <w:r>
        <w:rPr/>
        <w:t>nhất</w:t>
      </w:r>
      <w:r>
        <w:rPr>
          <w:spacing w:val="-13"/>
        </w:rPr>
        <w:t> </w:t>
      </w:r>
      <w:r>
        <w:rPr/>
        <w:t>trí</w:t>
      </w:r>
      <w:r>
        <w:rPr>
          <w:spacing w:val="-13"/>
        </w:rPr>
        <w:t> </w:t>
      </w:r>
      <w:r>
        <w:rPr/>
        <w:t>với</w:t>
      </w:r>
      <w:r>
        <w:rPr>
          <w:spacing w:val="-11"/>
        </w:rPr>
        <w:t> </w:t>
      </w:r>
      <w:r>
        <w:rPr/>
        <w:t>nội</w:t>
      </w:r>
      <w:r>
        <w:rPr>
          <w:spacing w:val="-13"/>
        </w:rPr>
        <w:t> </w:t>
      </w:r>
      <w:r>
        <w:rPr/>
        <w:t>dung</w:t>
      </w:r>
      <w:r>
        <w:rPr>
          <w:spacing w:val="-14"/>
        </w:rPr>
        <w:t> </w:t>
      </w:r>
      <w:r>
        <w:rPr/>
        <w:t>luận</w:t>
      </w:r>
      <w:r>
        <w:rPr>
          <w:spacing w:val="-14"/>
        </w:rPr>
        <w:t> </w:t>
      </w:r>
      <w:r>
        <w:rPr/>
        <w:t>tội</w:t>
      </w:r>
      <w:r>
        <w:rPr>
          <w:spacing w:val="-15"/>
        </w:rPr>
        <w:t> </w:t>
      </w:r>
      <w:r>
        <w:rPr/>
        <w:t>của</w:t>
      </w:r>
      <w:r>
        <w:rPr>
          <w:spacing w:val="-15"/>
        </w:rPr>
        <w:t> </w:t>
      </w:r>
      <w:r>
        <w:rPr/>
        <w:t>đại</w:t>
      </w:r>
      <w:r>
        <w:rPr>
          <w:spacing w:val="-16"/>
        </w:rPr>
        <w:t> </w:t>
      </w:r>
      <w:r>
        <w:rPr/>
        <w:t>diện</w:t>
      </w:r>
      <w:r>
        <w:rPr>
          <w:spacing w:val="-14"/>
        </w:rPr>
        <w:t> </w:t>
      </w:r>
      <w:r>
        <w:rPr/>
        <w:t>Viện</w:t>
      </w:r>
      <w:r>
        <w:rPr>
          <w:spacing w:val="-13"/>
        </w:rPr>
        <w:t> </w:t>
      </w:r>
      <w:r>
        <w:rPr/>
        <w:t>kiểm</w:t>
      </w:r>
      <w:r>
        <w:rPr>
          <w:spacing w:val="-16"/>
        </w:rPr>
        <w:t> </w:t>
      </w:r>
      <w:r>
        <w:rPr>
          <w:spacing w:val="-4"/>
        </w:rPr>
        <w:t>sát.</w:t>
      </w:r>
    </w:p>
    <w:p>
      <w:pPr>
        <w:pStyle w:val="BodyText"/>
        <w:spacing w:line="242" w:lineRule="auto" w:before="116"/>
        <w:ind w:right="467"/>
      </w:pPr>
      <w:r>
        <w:rPr/>
        <w:t>Người có quyền lợi nghĩa</w:t>
      </w:r>
      <w:r>
        <w:rPr>
          <w:spacing w:val="-1"/>
        </w:rPr>
        <w:t> </w:t>
      </w:r>
      <w:r>
        <w:rPr/>
        <w:t>vụ liên quan chị L1 nhất trí với nội</w:t>
      </w:r>
      <w:r>
        <w:rPr>
          <w:spacing w:val="-2"/>
        </w:rPr>
        <w:t> </w:t>
      </w:r>
      <w:r>
        <w:rPr/>
        <w:t>dung luận tội của</w:t>
      </w:r>
      <w:r>
        <w:rPr>
          <w:spacing w:val="-2"/>
        </w:rPr>
        <w:t> </w:t>
      </w:r>
      <w:r>
        <w:rPr/>
        <w:t>đại</w:t>
      </w:r>
      <w:r>
        <w:rPr>
          <w:spacing w:val="-1"/>
        </w:rPr>
        <w:t> </w:t>
      </w:r>
      <w:r>
        <w:rPr/>
        <w:t>diện</w:t>
      </w:r>
      <w:r>
        <w:rPr>
          <w:spacing w:val="-4"/>
        </w:rPr>
        <w:t> </w:t>
      </w:r>
      <w:r>
        <w:rPr/>
        <w:t>Viện</w:t>
      </w:r>
      <w:r>
        <w:rPr>
          <w:spacing w:val="-1"/>
        </w:rPr>
        <w:t> </w:t>
      </w:r>
      <w:r>
        <w:rPr/>
        <w:t>kiểm</w:t>
      </w:r>
      <w:r>
        <w:rPr>
          <w:spacing w:val="-3"/>
        </w:rPr>
        <w:t> </w:t>
      </w:r>
      <w:r>
        <w:rPr/>
        <w:t>sát</w:t>
      </w:r>
      <w:r>
        <w:rPr>
          <w:spacing w:val="-1"/>
        </w:rPr>
        <w:t> </w:t>
      </w:r>
      <w:r>
        <w:rPr/>
        <w:t>không</w:t>
      </w:r>
      <w:r>
        <w:rPr>
          <w:spacing w:val="-1"/>
        </w:rPr>
        <w:t> </w:t>
      </w:r>
      <w:r>
        <w:rPr/>
        <w:t>có</w:t>
      </w:r>
      <w:r>
        <w:rPr>
          <w:spacing w:val="-1"/>
        </w:rPr>
        <w:t> </w:t>
      </w:r>
      <w:r>
        <w:rPr/>
        <w:t>ý</w:t>
      </w:r>
      <w:r>
        <w:rPr>
          <w:spacing w:val="-4"/>
        </w:rPr>
        <w:t> </w:t>
      </w:r>
      <w:r>
        <w:rPr/>
        <w:t>kiến</w:t>
      </w:r>
      <w:r>
        <w:rPr>
          <w:spacing w:val="-1"/>
        </w:rPr>
        <w:t> </w:t>
      </w:r>
      <w:r>
        <w:rPr/>
        <w:t>tranh luận.</w:t>
      </w:r>
      <w:r>
        <w:rPr>
          <w:spacing w:val="-4"/>
        </w:rPr>
        <w:t> </w:t>
      </w:r>
      <w:r>
        <w:rPr/>
        <w:t>Đề nghị</w:t>
      </w:r>
      <w:r>
        <w:rPr>
          <w:spacing w:val="-3"/>
        </w:rPr>
        <w:t> </w:t>
      </w:r>
      <w:r>
        <w:rPr/>
        <w:t>HĐXX</w:t>
      </w:r>
      <w:r>
        <w:rPr>
          <w:spacing w:val="-2"/>
        </w:rPr>
        <w:t> </w:t>
      </w:r>
      <w:r>
        <w:rPr/>
        <w:t>chấp nhận việc trả lại tài sản có liên quan cho chị L1.</w:t>
      </w:r>
    </w:p>
    <w:p>
      <w:pPr>
        <w:pStyle w:val="BodyText"/>
        <w:spacing w:line="242" w:lineRule="auto"/>
        <w:ind w:right="469"/>
      </w:pPr>
      <w:r>
        <w:rPr/>
        <w:t>Lời</w:t>
      </w:r>
      <w:r>
        <w:rPr>
          <w:spacing w:val="-12"/>
        </w:rPr>
        <w:t> </w:t>
      </w:r>
      <w:r>
        <w:rPr/>
        <w:t>nói</w:t>
      </w:r>
      <w:r>
        <w:rPr>
          <w:spacing w:val="-9"/>
        </w:rPr>
        <w:t> </w:t>
      </w:r>
      <w:r>
        <w:rPr/>
        <w:t>sau</w:t>
      </w:r>
      <w:r>
        <w:rPr>
          <w:spacing w:val="-10"/>
        </w:rPr>
        <w:t> </w:t>
      </w:r>
      <w:r>
        <w:rPr/>
        <w:t>cùng</w:t>
      </w:r>
      <w:r>
        <w:rPr>
          <w:spacing w:val="-10"/>
        </w:rPr>
        <w:t> </w:t>
      </w:r>
      <w:r>
        <w:rPr/>
        <w:t>bị</w:t>
      </w:r>
      <w:r>
        <w:rPr>
          <w:spacing w:val="-12"/>
        </w:rPr>
        <w:t> </w:t>
      </w:r>
      <w:r>
        <w:rPr/>
        <w:t>cáo</w:t>
      </w:r>
      <w:r>
        <w:rPr>
          <w:spacing w:val="-10"/>
        </w:rPr>
        <w:t> </w:t>
      </w:r>
      <w:r>
        <w:rPr/>
        <w:t>đề</w:t>
      </w:r>
      <w:r>
        <w:rPr>
          <w:spacing w:val="-14"/>
        </w:rPr>
        <w:t> </w:t>
      </w:r>
      <w:r>
        <w:rPr/>
        <w:t>nghị</w:t>
      </w:r>
      <w:r>
        <w:rPr>
          <w:spacing w:val="-12"/>
        </w:rPr>
        <w:t> </w:t>
      </w:r>
      <w:r>
        <w:rPr/>
        <w:t>Hội</w:t>
      </w:r>
      <w:r>
        <w:rPr>
          <w:spacing w:val="-12"/>
        </w:rPr>
        <w:t> </w:t>
      </w:r>
      <w:r>
        <w:rPr/>
        <w:t>đồng</w:t>
      </w:r>
      <w:r>
        <w:rPr>
          <w:spacing w:val="-10"/>
        </w:rPr>
        <w:t> </w:t>
      </w:r>
      <w:r>
        <w:rPr/>
        <w:t>xét</w:t>
      </w:r>
      <w:r>
        <w:rPr>
          <w:spacing w:val="-12"/>
        </w:rPr>
        <w:t> </w:t>
      </w:r>
      <w:r>
        <w:rPr/>
        <w:t>xử</w:t>
      </w:r>
      <w:r>
        <w:rPr>
          <w:spacing w:val="-13"/>
        </w:rPr>
        <w:t> </w:t>
      </w:r>
      <w:r>
        <w:rPr/>
        <w:t>xem</w:t>
      </w:r>
      <w:r>
        <w:rPr>
          <w:spacing w:val="-12"/>
        </w:rPr>
        <w:t> </w:t>
      </w:r>
      <w:r>
        <w:rPr/>
        <w:t>xét</w:t>
      </w:r>
      <w:r>
        <w:rPr>
          <w:spacing w:val="-10"/>
        </w:rPr>
        <w:t> </w:t>
      </w:r>
      <w:r>
        <w:rPr/>
        <w:t>giảm</w:t>
      </w:r>
      <w:r>
        <w:rPr>
          <w:spacing w:val="-12"/>
        </w:rPr>
        <w:t> </w:t>
      </w:r>
      <w:r>
        <w:rPr/>
        <w:t>nhẹ</w:t>
      </w:r>
      <w:r>
        <w:rPr>
          <w:spacing w:val="-11"/>
        </w:rPr>
        <w:t> </w:t>
      </w:r>
      <w:r>
        <w:rPr/>
        <w:t>hình</w:t>
      </w:r>
      <w:r>
        <w:rPr>
          <w:spacing w:val="-10"/>
        </w:rPr>
        <w:t> </w:t>
      </w:r>
      <w:r>
        <w:rPr/>
        <w:t>phạt cho bị cáo.</w:t>
      </w:r>
    </w:p>
    <w:p>
      <w:pPr>
        <w:spacing w:before="116"/>
        <w:ind w:left="3331" w:right="0" w:firstLine="0"/>
        <w:jc w:val="left"/>
        <w:rPr>
          <w:b/>
          <w:sz w:val="26"/>
        </w:rPr>
      </w:pPr>
      <w:r>
        <w:rPr>
          <w:b/>
          <w:sz w:val="26"/>
        </w:rPr>
        <w:t>NHẬN</w:t>
      </w:r>
      <w:r>
        <w:rPr>
          <w:b/>
          <w:spacing w:val="6"/>
          <w:sz w:val="26"/>
        </w:rPr>
        <w:t> </w:t>
      </w:r>
      <w:r>
        <w:rPr>
          <w:b/>
          <w:sz w:val="26"/>
        </w:rPr>
        <w:t>ĐỊNH</w:t>
      </w:r>
      <w:r>
        <w:rPr>
          <w:b/>
          <w:spacing w:val="4"/>
          <w:sz w:val="26"/>
        </w:rPr>
        <w:t> </w:t>
      </w:r>
      <w:r>
        <w:rPr>
          <w:b/>
          <w:sz w:val="26"/>
        </w:rPr>
        <w:t>CỦA</w:t>
      </w:r>
      <w:r>
        <w:rPr>
          <w:b/>
          <w:spacing w:val="4"/>
          <w:sz w:val="26"/>
        </w:rPr>
        <w:t> </w:t>
      </w:r>
      <w:r>
        <w:rPr>
          <w:b/>
          <w:sz w:val="26"/>
        </w:rPr>
        <w:t>TÒA</w:t>
      </w:r>
      <w:r>
        <w:rPr>
          <w:b/>
          <w:spacing w:val="6"/>
          <w:sz w:val="26"/>
        </w:rPr>
        <w:t> </w:t>
      </w:r>
      <w:r>
        <w:rPr>
          <w:b/>
          <w:spacing w:val="-5"/>
          <w:sz w:val="26"/>
        </w:rPr>
        <w:t>ÁN:</w:t>
      </w:r>
    </w:p>
    <w:p>
      <w:pPr>
        <w:pStyle w:val="BodyText"/>
        <w:spacing w:line="242" w:lineRule="auto" w:before="116"/>
        <w:ind w:right="471"/>
      </w:pPr>
      <w:r>
        <w:rPr/>
        <w:t>Trên</w:t>
      </w:r>
      <w:r>
        <w:rPr>
          <w:spacing w:val="-6"/>
        </w:rPr>
        <w:t> </w:t>
      </w:r>
      <w:r>
        <w:rPr/>
        <w:t>cơ</w:t>
      </w:r>
      <w:r>
        <w:rPr>
          <w:spacing w:val="-6"/>
        </w:rPr>
        <w:t> </w:t>
      </w:r>
      <w:r>
        <w:rPr/>
        <w:t>sở</w:t>
      </w:r>
      <w:r>
        <w:rPr>
          <w:spacing w:val="-6"/>
        </w:rPr>
        <w:t> </w:t>
      </w:r>
      <w:r>
        <w:rPr/>
        <w:t>nội</w:t>
      </w:r>
      <w:r>
        <w:rPr>
          <w:spacing w:val="-8"/>
        </w:rPr>
        <w:t> </w:t>
      </w:r>
      <w:r>
        <w:rPr/>
        <w:t>dung</w:t>
      </w:r>
      <w:r>
        <w:rPr>
          <w:spacing w:val="-6"/>
        </w:rPr>
        <w:t> </w:t>
      </w:r>
      <w:r>
        <w:rPr/>
        <w:t>vụ</w:t>
      </w:r>
      <w:r>
        <w:rPr>
          <w:spacing w:val="-6"/>
        </w:rPr>
        <w:t> </w:t>
      </w:r>
      <w:r>
        <w:rPr/>
        <w:t>án,</w:t>
      </w:r>
      <w:r>
        <w:rPr>
          <w:spacing w:val="-12"/>
        </w:rPr>
        <w:t> </w:t>
      </w:r>
      <w:r>
        <w:rPr/>
        <w:t>căn</w:t>
      </w:r>
      <w:r>
        <w:rPr>
          <w:spacing w:val="-6"/>
        </w:rPr>
        <w:t> </w:t>
      </w:r>
      <w:r>
        <w:rPr/>
        <w:t>cứ</w:t>
      </w:r>
      <w:r>
        <w:rPr>
          <w:spacing w:val="-5"/>
        </w:rPr>
        <w:t> </w:t>
      </w:r>
      <w:r>
        <w:rPr/>
        <w:t>vào</w:t>
      </w:r>
      <w:r>
        <w:rPr>
          <w:spacing w:val="-9"/>
        </w:rPr>
        <w:t> </w:t>
      </w:r>
      <w:r>
        <w:rPr/>
        <w:t>các</w:t>
      </w:r>
      <w:r>
        <w:rPr>
          <w:spacing w:val="-6"/>
        </w:rPr>
        <w:t> </w:t>
      </w:r>
      <w:r>
        <w:rPr/>
        <w:t>tài</w:t>
      </w:r>
      <w:r>
        <w:rPr>
          <w:spacing w:val="-6"/>
        </w:rPr>
        <w:t> </w:t>
      </w:r>
      <w:r>
        <w:rPr/>
        <w:t>liệu</w:t>
      </w:r>
      <w:r>
        <w:rPr>
          <w:spacing w:val="-9"/>
        </w:rPr>
        <w:t> </w:t>
      </w:r>
      <w:r>
        <w:rPr/>
        <w:t>trong</w:t>
      </w:r>
      <w:r>
        <w:rPr>
          <w:spacing w:val="-6"/>
        </w:rPr>
        <w:t> </w:t>
      </w:r>
      <w:r>
        <w:rPr/>
        <w:t>hồ</w:t>
      </w:r>
      <w:r>
        <w:rPr>
          <w:spacing w:val="-6"/>
        </w:rPr>
        <w:t> </w:t>
      </w:r>
      <w:r>
        <w:rPr/>
        <w:t>sơ</w:t>
      </w:r>
      <w:r>
        <w:rPr>
          <w:spacing w:val="-9"/>
        </w:rPr>
        <w:t> </w:t>
      </w:r>
      <w:r>
        <w:rPr/>
        <w:t>vụ</w:t>
      </w:r>
      <w:r>
        <w:rPr>
          <w:spacing w:val="-6"/>
        </w:rPr>
        <w:t> </w:t>
      </w:r>
      <w:r>
        <w:rPr/>
        <w:t>án</w:t>
      </w:r>
      <w:r>
        <w:rPr>
          <w:spacing w:val="-9"/>
        </w:rPr>
        <w:t> </w:t>
      </w:r>
      <w:r>
        <w:rPr/>
        <w:t>đã</w:t>
      </w:r>
      <w:r>
        <w:rPr>
          <w:spacing w:val="-10"/>
        </w:rPr>
        <w:t> </w:t>
      </w:r>
      <w:r>
        <w:rPr/>
        <w:t>được thẩm</w:t>
      </w:r>
      <w:r>
        <w:rPr>
          <w:spacing w:val="-3"/>
        </w:rPr>
        <w:t> </w:t>
      </w:r>
      <w:r>
        <w:rPr/>
        <w:t>tra,</w:t>
      </w:r>
      <w:r>
        <w:rPr>
          <w:spacing w:val="-6"/>
        </w:rPr>
        <w:t> </w:t>
      </w:r>
      <w:r>
        <w:rPr/>
        <w:t>xét</w:t>
      </w:r>
      <w:r>
        <w:rPr>
          <w:spacing w:val="-3"/>
        </w:rPr>
        <w:t> </w:t>
      </w:r>
      <w:r>
        <w:rPr/>
        <w:t>hỏi,</w:t>
      </w:r>
      <w:r>
        <w:rPr>
          <w:spacing w:val="-4"/>
        </w:rPr>
        <w:t> </w:t>
      </w:r>
      <w:r>
        <w:rPr/>
        <w:t>tranh</w:t>
      </w:r>
      <w:r>
        <w:rPr>
          <w:spacing w:val="-4"/>
        </w:rPr>
        <w:t> </w:t>
      </w:r>
      <w:r>
        <w:rPr/>
        <w:t>luận</w:t>
      </w:r>
      <w:r>
        <w:rPr>
          <w:spacing w:val="-4"/>
        </w:rPr>
        <w:t> </w:t>
      </w:r>
      <w:r>
        <w:rPr/>
        <w:t>tại</w:t>
      </w:r>
      <w:r>
        <w:rPr>
          <w:spacing w:val="-3"/>
        </w:rPr>
        <w:t> </w:t>
      </w:r>
      <w:r>
        <w:rPr/>
        <w:t>phiên</w:t>
      </w:r>
      <w:r>
        <w:rPr>
          <w:spacing w:val="-4"/>
        </w:rPr>
        <w:t> </w:t>
      </w:r>
      <w:r>
        <w:rPr/>
        <w:t>tòa,</w:t>
      </w:r>
      <w:r>
        <w:rPr>
          <w:spacing w:val="-6"/>
        </w:rPr>
        <w:t> </w:t>
      </w:r>
      <w:r>
        <w:rPr/>
        <w:t>Hội</w:t>
      </w:r>
      <w:r>
        <w:rPr>
          <w:spacing w:val="-3"/>
        </w:rPr>
        <w:t> </w:t>
      </w:r>
      <w:r>
        <w:rPr/>
        <w:t>đồng</w:t>
      </w:r>
      <w:r>
        <w:rPr>
          <w:spacing w:val="-4"/>
        </w:rPr>
        <w:t> </w:t>
      </w:r>
      <w:r>
        <w:rPr/>
        <w:t>xét</w:t>
      </w:r>
      <w:r>
        <w:rPr>
          <w:spacing w:val="-6"/>
        </w:rPr>
        <w:t> </w:t>
      </w:r>
      <w:r>
        <w:rPr/>
        <w:t>xử</w:t>
      </w:r>
      <w:r>
        <w:rPr>
          <w:spacing w:val="-4"/>
        </w:rPr>
        <w:t> </w:t>
      </w:r>
      <w:r>
        <w:rPr/>
        <w:t>nhận</w:t>
      </w:r>
      <w:r>
        <w:rPr>
          <w:spacing w:val="-4"/>
        </w:rPr>
        <w:t> </w:t>
      </w:r>
      <w:r>
        <w:rPr/>
        <w:t>thấy</w:t>
      </w:r>
      <w:r>
        <w:rPr>
          <w:spacing w:val="-4"/>
        </w:rPr>
        <w:t> </w:t>
      </w:r>
      <w:r>
        <w:rPr/>
        <w:t>như</w:t>
      </w:r>
      <w:r>
        <w:rPr>
          <w:spacing w:val="-7"/>
        </w:rPr>
        <w:t> </w:t>
      </w:r>
      <w:r>
        <w:rPr/>
        <w:t>sau:</w:t>
      </w:r>
    </w:p>
    <w:p>
      <w:pPr>
        <w:pStyle w:val="ListParagraph"/>
        <w:numPr>
          <w:ilvl w:val="0"/>
          <w:numId w:val="2"/>
        </w:numPr>
        <w:tabs>
          <w:tab w:pos="1462" w:val="left" w:leader="none"/>
        </w:tabs>
        <w:spacing w:line="242" w:lineRule="auto" w:before="114" w:after="0"/>
        <w:ind w:left="396" w:right="467" w:firstLine="677"/>
        <w:jc w:val="both"/>
        <w:rPr>
          <w:sz w:val="26"/>
        </w:rPr>
      </w:pPr>
      <w:r>
        <w:rPr>
          <w:sz w:val="26"/>
        </w:rPr>
        <w:t>Xét về hành</w:t>
      </w:r>
      <w:r>
        <w:rPr>
          <w:spacing w:val="-2"/>
          <w:sz w:val="26"/>
        </w:rPr>
        <w:t> </w:t>
      </w:r>
      <w:r>
        <w:rPr>
          <w:sz w:val="26"/>
        </w:rPr>
        <w:t>vi,</w:t>
      </w:r>
      <w:r>
        <w:rPr>
          <w:spacing w:val="-2"/>
          <w:sz w:val="26"/>
        </w:rPr>
        <w:t> </w:t>
      </w:r>
      <w:r>
        <w:rPr>
          <w:sz w:val="26"/>
        </w:rPr>
        <w:t>quyết định</w:t>
      </w:r>
      <w:r>
        <w:rPr>
          <w:spacing w:val="-2"/>
          <w:sz w:val="26"/>
        </w:rPr>
        <w:t> </w:t>
      </w:r>
      <w:r>
        <w:rPr>
          <w:sz w:val="26"/>
        </w:rPr>
        <w:t>tố tụng của</w:t>
      </w:r>
      <w:r>
        <w:rPr>
          <w:spacing w:val="-3"/>
          <w:sz w:val="26"/>
        </w:rPr>
        <w:t> </w:t>
      </w:r>
      <w:r>
        <w:rPr>
          <w:sz w:val="26"/>
        </w:rPr>
        <w:t>Cơ</w:t>
      </w:r>
      <w:r>
        <w:rPr>
          <w:spacing w:val="-2"/>
          <w:sz w:val="26"/>
        </w:rPr>
        <w:t> </w:t>
      </w:r>
      <w:r>
        <w:rPr>
          <w:sz w:val="26"/>
        </w:rPr>
        <w:t>quan</w:t>
      </w:r>
      <w:r>
        <w:rPr>
          <w:spacing w:val="-2"/>
          <w:sz w:val="26"/>
        </w:rPr>
        <w:t> </w:t>
      </w:r>
      <w:r>
        <w:rPr>
          <w:sz w:val="26"/>
        </w:rPr>
        <w:t>điều tra Công an</w:t>
      </w:r>
      <w:r>
        <w:rPr>
          <w:spacing w:val="-2"/>
          <w:sz w:val="26"/>
        </w:rPr>
        <w:t> </w:t>
      </w:r>
      <w:r>
        <w:rPr>
          <w:sz w:val="26"/>
        </w:rPr>
        <w:t>huyện </w:t>
      </w:r>
      <w:r>
        <w:rPr>
          <w:spacing w:val="-2"/>
          <w:sz w:val="26"/>
        </w:rPr>
        <w:t>Mai</w:t>
      </w:r>
      <w:r>
        <w:rPr>
          <w:spacing w:val="-11"/>
          <w:sz w:val="26"/>
        </w:rPr>
        <w:t> </w:t>
      </w:r>
      <w:r>
        <w:rPr>
          <w:spacing w:val="-2"/>
          <w:sz w:val="26"/>
        </w:rPr>
        <w:t>Sơn,</w:t>
      </w:r>
      <w:r>
        <w:rPr>
          <w:spacing w:val="-13"/>
          <w:sz w:val="26"/>
        </w:rPr>
        <w:t> </w:t>
      </w:r>
      <w:r>
        <w:rPr>
          <w:spacing w:val="-2"/>
          <w:sz w:val="26"/>
        </w:rPr>
        <w:t>Điều</w:t>
      </w:r>
      <w:r>
        <w:rPr>
          <w:spacing w:val="-13"/>
          <w:sz w:val="26"/>
        </w:rPr>
        <w:t> </w:t>
      </w:r>
      <w:r>
        <w:rPr>
          <w:spacing w:val="-2"/>
          <w:sz w:val="26"/>
        </w:rPr>
        <w:t>tra</w:t>
      </w:r>
      <w:r>
        <w:rPr>
          <w:spacing w:val="-11"/>
          <w:sz w:val="26"/>
        </w:rPr>
        <w:t> </w:t>
      </w:r>
      <w:r>
        <w:rPr>
          <w:spacing w:val="-2"/>
          <w:sz w:val="26"/>
        </w:rPr>
        <w:t>viên,</w:t>
      </w:r>
      <w:r>
        <w:rPr>
          <w:spacing w:val="-13"/>
          <w:sz w:val="26"/>
        </w:rPr>
        <w:t> </w:t>
      </w:r>
      <w:r>
        <w:rPr>
          <w:spacing w:val="-2"/>
          <w:sz w:val="26"/>
        </w:rPr>
        <w:t>Viện</w:t>
      </w:r>
      <w:r>
        <w:rPr>
          <w:spacing w:val="-13"/>
          <w:sz w:val="26"/>
        </w:rPr>
        <w:t> </w:t>
      </w:r>
      <w:r>
        <w:rPr>
          <w:spacing w:val="-2"/>
          <w:sz w:val="26"/>
        </w:rPr>
        <w:t>kiểm</w:t>
      </w:r>
      <w:r>
        <w:rPr>
          <w:spacing w:val="-13"/>
          <w:sz w:val="26"/>
        </w:rPr>
        <w:t> </w:t>
      </w:r>
      <w:r>
        <w:rPr>
          <w:spacing w:val="-2"/>
          <w:sz w:val="26"/>
        </w:rPr>
        <w:t>sát</w:t>
      </w:r>
      <w:r>
        <w:rPr>
          <w:spacing w:val="-11"/>
          <w:sz w:val="26"/>
        </w:rPr>
        <w:t> </w:t>
      </w:r>
      <w:r>
        <w:rPr>
          <w:spacing w:val="-2"/>
          <w:sz w:val="26"/>
        </w:rPr>
        <w:t>nhân</w:t>
      </w:r>
      <w:r>
        <w:rPr>
          <w:spacing w:val="-11"/>
          <w:sz w:val="26"/>
        </w:rPr>
        <w:t> </w:t>
      </w:r>
      <w:r>
        <w:rPr>
          <w:spacing w:val="-2"/>
          <w:sz w:val="26"/>
        </w:rPr>
        <w:t>dân</w:t>
      </w:r>
      <w:r>
        <w:rPr>
          <w:spacing w:val="-11"/>
          <w:sz w:val="26"/>
        </w:rPr>
        <w:t> </w:t>
      </w:r>
      <w:r>
        <w:rPr>
          <w:spacing w:val="-2"/>
          <w:sz w:val="26"/>
        </w:rPr>
        <w:t>huyện</w:t>
      </w:r>
      <w:r>
        <w:rPr>
          <w:spacing w:val="-13"/>
          <w:sz w:val="26"/>
        </w:rPr>
        <w:t> </w:t>
      </w:r>
      <w:r>
        <w:rPr>
          <w:spacing w:val="-2"/>
          <w:sz w:val="26"/>
        </w:rPr>
        <w:t>Mai</w:t>
      </w:r>
      <w:r>
        <w:rPr>
          <w:spacing w:val="-13"/>
          <w:sz w:val="26"/>
        </w:rPr>
        <w:t> </w:t>
      </w:r>
      <w:r>
        <w:rPr>
          <w:spacing w:val="-2"/>
          <w:sz w:val="26"/>
        </w:rPr>
        <w:t>Sơn,</w:t>
      </w:r>
      <w:r>
        <w:rPr>
          <w:spacing w:val="-13"/>
          <w:sz w:val="26"/>
        </w:rPr>
        <w:t> </w:t>
      </w:r>
      <w:r>
        <w:rPr>
          <w:spacing w:val="-2"/>
          <w:sz w:val="26"/>
        </w:rPr>
        <w:t>Kiểm</w:t>
      </w:r>
      <w:r>
        <w:rPr>
          <w:spacing w:val="-15"/>
          <w:sz w:val="26"/>
        </w:rPr>
        <w:t> </w:t>
      </w:r>
      <w:r>
        <w:rPr>
          <w:spacing w:val="-2"/>
          <w:sz w:val="26"/>
        </w:rPr>
        <w:t>sát</w:t>
      </w:r>
      <w:r>
        <w:rPr>
          <w:spacing w:val="-10"/>
          <w:sz w:val="26"/>
        </w:rPr>
        <w:t> </w:t>
      </w:r>
      <w:r>
        <w:rPr>
          <w:spacing w:val="-2"/>
          <w:sz w:val="26"/>
        </w:rPr>
        <w:t>viên</w:t>
      </w:r>
      <w:r>
        <w:rPr>
          <w:spacing w:val="-11"/>
          <w:sz w:val="26"/>
        </w:rPr>
        <w:t> </w:t>
      </w:r>
      <w:r>
        <w:rPr>
          <w:spacing w:val="-2"/>
          <w:sz w:val="26"/>
        </w:rPr>
        <w:t>trong quá</w:t>
      </w:r>
      <w:r>
        <w:rPr>
          <w:spacing w:val="-14"/>
          <w:sz w:val="26"/>
        </w:rPr>
        <w:t> </w:t>
      </w:r>
      <w:r>
        <w:rPr>
          <w:spacing w:val="-2"/>
          <w:sz w:val="26"/>
        </w:rPr>
        <w:t>trình</w:t>
      </w:r>
      <w:r>
        <w:rPr>
          <w:spacing w:val="-13"/>
          <w:sz w:val="26"/>
        </w:rPr>
        <w:t> </w:t>
      </w:r>
      <w:r>
        <w:rPr>
          <w:spacing w:val="-2"/>
          <w:sz w:val="26"/>
        </w:rPr>
        <w:t>điều</w:t>
      </w:r>
      <w:r>
        <w:rPr>
          <w:spacing w:val="-13"/>
          <w:sz w:val="26"/>
        </w:rPr>
        <w:t> </w:t>
      </w:r>
      <w:r>
        <w:rPr>
          <w:spacing w:val="-2"/>
          <w:sz w:val="26"/>
        </w:rPr>
        <w:t>tra,</w:t>
      </w:r>
      <w:r>
        <w:rPr>
          <w:spacing w:val="-11"/>
          <w:sz w:val="26"/>
        </w:rPr>
        <w:t> </w:t>
      </w:r>
      <w:r>
        <w:rPr>
          <w:spacing w:val="-2"/>
          <w:sz w:val="26"/>
        </w:rPr>
        <w:t>truy</w:t>
      </w:r>
      <w:r>
        <w:rPr>
          <w:spacing w:val="-11"/>
          <w:sz w:val="26"/>
        </w:rPr>
        <w:t> </w:t>
      </w:r>
      <w:r>
        <w:rPr>
          <w:spacing w:val="-2"/>
          <w:sz w:val="26"/>
        </w:rPr>
        <w:t>tố</w:t>
      </w:r>
      <w:r>
        <w:rPr>
          <w:spacing w:val="-11"/>
          <w:sz w:val="26"/>
        </w:rPr>
        <w:t> </w:t>
      </w:r>
      <w:r>
        <w:rPr>
          <w:spacing w:val="-2"/>
          <w:sz w:val="26"/>
        </w:rPr>
        <w:t>đã</w:t>
      </w:r>
      <w:r>
        <w:rPr>
          <w:spacing w:val="-12"/>
          <w:sz w:val="26"/>
        </w:rPr>
        <w:t> </w:t>
      </w:r>
      <w:r>
        <w:rPr>
          <w:spacing w:val="-2"/>
          <w:sz w:val="26"/>
        </w:rPr>
        <w:t>thực</w:t>
      </w:r>
      <w:r>
        <w:rPr>
          <w:spacing w:val="-14"/>
          <w:sz w:val="26"/>
        </w:rPr>
        <w:t> </w:t>
      </w:r>
      <w:r>
        <w:rPr>
          <w:spacing w:val="-2"/>
          <w:sz w:val="26"/>
        </w:rPr>
        <w:t>hiện</w:t>
      </w:r>
      <w:r>
        <w:rPr>
          <w:spacing w:val="-13"/>
          <w:sz w:val="26"/>
        </w:rPr>
        <w:t> </w:t>
      </w:r>
      <w:r>
        <w:rPr>
          <w:spacing w:val="-2"/>
          <w:sz w:val="26"/>
        </w:rPr>
        <w:t>đúng</w:t>
      </w:r>
      <w:r>
        <w:rPr>
          <w:spacing w:val="-13"/>
          <w:sz w:val="26"/>
        </w:rPr>
        <w:t> </w:t>
      </w:r>
      <w:r>
        <w:rPr>
          <w:spacing w:val="-2"/>
          <w:sz w:val="26"/>
        </w:rPr>
        <w:t>về</w:t>
      </w:r>
      <w:r>
        <w:rPr>
          <w:spacing w:val="-14"/>
          <w:sz w:val="26"/>
        </w:rPr>
        <w:t> </w:t>
      </w:r>
      <w:r>
        <w:rPr>
          <w:spacing w:val="-2"/>
          <w:sz w:val="26"/>
        </w:rPr>
        <w:t>thẩm</w:t>
      </w:r>
      <w:r>
        <w:rPr>
          <w:spacing w:val="-13"/>
          <w:sz w:val="26"/>
        </w:rPr>
        <w:t> </w:t>
      </w:r>
      <w:r>
        <w:rPr>
          <w:spacing w:val="-2"/>
          <w:sz w:val="26"/>
        </w:rPr>
        <w:t>quyền,</w:t>
      </w:r>
      <w:r>
        <w:rPr>
          <w:spacing w:val="-13"/>
          <w:sz w:val="26"/>
        </w:rPr>
        <w:t> </w:t>
      </w:r>
      <w:r>
        <w:rPr>
          <w:spacing w:val="-2"/>
          <w:sz w:val="26"/>
        </w:rPr>
        <w:t>trình</w:t>
      </w:r>
      <w:r>
        <w:rPr>
          <w:spacing w:val="-13"/>
          <w:sz w:val="26"/>
        </w:rPr>
        <w:t> </w:t>
      </w:r>
      <w:r>
        <w:rPr>
          <w:spacing w:val="-2"/>
          <w:sz w:val="26"/>
        </w:rPr>
        <w:t>tự,</w:t>
      </w:r>
      <w:r>
        <w:rPr>
          <w:spacing w:val="-13"/>
          <w:sz w:val="26"/>
        </w:rPr>
        <w:t> </w:t>
      </w:r>
      <w:r>
        <w:rPr>
          <w:spacing w:val="-2"/>
          <w:sz w:val="26"/>
        </w:rPr>
        <w:t>thủ</w:t>
      </w:r>
      <w:r>
        <w:rPr>
          <w:spacing w:val="-13"/>
          <w:sz w:val="26"/>
        </w:rPr>
        <w:t> </w:t>
      </w:r>
      <w:r>
        <w:rPr>
          <w:spacing w:val="-2"/>
          <w:sz w:val="26"/>
        </w:rPr>
        <w:t>tục</w:t>
      </w:r>
      <w:r>
        <w:rPr>
          <w:spacing w:val="-12"/>
          <w:sz w:val="26"/>
        </w:rPr>
        <w:t> </w:t>
      </w:r>
      <w:r>
        <w:rPr>
          <w:spacing w:val="-2"/>
          <w:sz w:val="26"/>
        </w:rPr>
        <w:t>quy</w:t>
      </w:r>
      <w:r>
        <w:rPr>
          <w:spacing w:val="-13"/>
          <w:sz w:val="26"/>
        </w:rPr>
        <w:t> </w:t>
      </w:r>
      <w:r>
        <w:rPr>
          <w:spacing w:val="-2"/>
          <w:sz w:val="26"/>
        </w:rPr>
        <w:t>định </w:t>
      </w:r>
      <w:r>
        <w:rPr>
          <w:sz w:val="26"/>
        </w:rPr>
        <w:t>của Bộ luật Tố tụng hình sự. Quá trình điều tra và tại phiên tòa bị cáo không có ý kiến</w:t>
      </w:r>
      <w:r>
        <w:rPr>
          <w:spacing w:val="-17"/>
          <w:sz w:val="26"/>
        </w:rPr>
        <w:t> </w:t>
      </w:r>
      <w:r>
        <w:rPr>
          <w:sz w:val="26"/>
        </w:rPr>
        <w:t>hoặc</w:t>
      </w:r>
      <w:r>
        <w:rPr>
          <w:spacing w:val="-16"/>
          <w:sz w:val="26"/>
        </w:rPr>
        <w:t> </w:t>
      </w:r>
      <w:r>
        <w:rPr>
          <w:sz w:val="26"/>
        </w:rPr>
        <w:t>khiếu</w:t>
      </w:r>
      <w:r>
        <w:rPr>
          <w:spacing w:val="-16"/>
          <w:sz w:val="26"/>
        </w:rPr>
        <w:t> </w:t>
      </w:r>
      <w:r>
        <w:rPr>
          <w:sz w:val="26"/>
        </w:rPr>
        <w:t>nại</w:t>
      </w:r>
      <w:r>
        <w:rPr>
          <w:spacing w:val="-16"/>
          <w:sz w:val="26"/>
        </w:rPr>
        <w:t> </w:t>
      </w:r>
      <w:r>
        <w:rPr>
          <w:sz w:val="26"/>
        </w:rPr>
        <w:t>về</w:t>
      </w:r>
      <w:r>
        <w:rPr>
          <w:spacing w:val="-17"/>
          <w:sz w:val="26"/>
        </w:rPr>
        <w:t> </w:t>
      </w:r>
      <w:r>
        <w:rPr>
          <w:sz w:val="26"/>
        </w:rPr>
        <w:t>hành</w:t>
      </w:r>
      <w:r>
        <w:rPr>
          <w:spacing w:val="-16"/>
          <w:sz w:val="26"/>
        </w:rPr>
        <w:t> </w:t>
      </w:r>
      <w:r>
        <w:rPr>
          <w:sz w:val="26"/>
        </w:rPr>
        <w:t>vi,</w:t>
      </w:r>
      <w:r>
        <w:rPr>
          <w:spacing w:val="-16"/>
          <w:sz w:val="26"/>
        </w:rPr>
        <w:t> </w:t>
      </w:r>
      <w:r>
        <w:rPr>
          <w:sz w:val="26"/>
        </w:rPr>
        <w:t>quyết</w:t>
      </w:r>
      <w:r>
        <w:rPr>
          <w:spacing w:val="-16"/>
          <w:sz w:val="26"/>
        </w:rPr>
        <w:t> </w:t>
      </w:r>
      <w:r>
        <w:rPr>
          <w:sz w:val="26"/>
        </w:rPr>
        <w:t>định</w:t>
      </w:r>
      <w:r>
        <w:rPr>
          <w:spacing w:val="-17"/>
          <w:sz w:val="26"/>
        </w:rPr>
        <w:t> </w:t>
      </w:r>
      <w:r>
        <w:rPr>
          <w:sz w:val="26"/>
        </w:rPr>
        <w:t>của</w:t>
      </w:r>
      <w:r>
        <w:rPr>
          <w:spacing w:val="-16"/>
          <w:sz w:val="26"/>
        </w:rPr>
        <w:t> </w:t>
      </w:r>
      <w:r>
        <w:rPr>
          <w:sz w:val="26"/>
        </w:rPr>
        <w:t>Cơ</w:t>
      </w:r>
      <w:r>
        <w:rPr>
          <w:spacing w:val="-16"/>
          <w:sz w:val="26"/>
        </w:rPr>
        <w:t> </w:t>
      </w:r>
      <w:r>
        <w:rPr>
          <w:sz w:val="26"/>
        </w:rPr>
        <w:t>quan</w:t>
      </w:r>
      <w:r>
        <w:rPr>
          <w:spacing w:val="-16"/>
          <w:sz w:val="26"/>
        </w:rPr>
        <w:t> </w:t>
      </w:r>
      <w:r>
        <w:rPr>
          <w:sz w:val="26"/>
        </w:rPr>
        <w:t>tiến</w:t>
      </w:r>
      <w:r>
        <w:rPr>
          <w:spacing w:val="-17"/>
          <w:sz w:val="26"/>
        </w:rPr>
        <w:t> </w:t>
      </w:r>
      <w:r>
        <w:rPr>
          <w:sz w:val="26"/>
        </w:rPr>
        <w:t>hành</w:t>
      </w:r>
      <w:r>
        <w:rPr>
          <w:spacing w:val="-16"/>
          <w:sz w:val="26"/>
        </w:rPr>
        <w:t> </w:t>
      </w:r>
      <w:r>
        <w:rPr>
          <w:sz w:val="26"/>
        </w:rPr>
        <w:t>tố</w:t>
      </w:r>
      <w:r>
        <w:rPr>
          <w:spacing w:val="-16"/>
          <w:sz w:val="26"/>
        </w:rPr>
        <w:t> </w:t>
      </w:r>
      <w:r>
        <w:rPr>
          <w:sz w:val="26"/>
        </w:rPr>
        <w:t>tụng,</w:t>
      </w:r>
      <w:r>
        <w:rPr>
          <w:spacing w:val="-16"/>
          <w:sz w:val="26"/>
        </w:rPr>
        <w:t> </w:t>
      </w:r>
      <w:r>
        <w:rPr>
          <w:sz w:val="26"/>
        </w:rPr>
        <w:t>người</w:t>
      </w:r>
      <w:r>
        <w:rPr>
          <w:spacing w:val="-17"/>
          <w:sz w:val="26"/>
        </w:rPr>
        <w:t> </w:t>
      </w:r>
      <w:r>
        <w:rPr>
          <w:sz w:val="26"/>
        </w:rPr>
        <w:t>tiến hành</w:t>
      </w:r>
      <w:r>
        <w:rPr>
          <w:spacing w:val="-10"/>
          <w:sz w:val="26"/>
        </w:rPr>
        <w:t> </w:t>
      </w:r>
      <w:r>
        <w:rPr>
          <w:sz w:val="26"/>
        </w:rPr>
        <w:t>tố</w:t>
      </w:r>
      <w:r>
        <w:rPr>
          <w:spacing w:val="-10"/>
          <w:sz w:val="26"/>
        </w:rPr>
        <w:t> </w:t>
      </w:r>
      <w:r>
        <w:rPr>
          <w:sz w:val="26"/>
        </w:rPr>
        <w:t>tụng.</w:t>
      </w:r>
      <w:r>
        <w:rPr>
          <w:spacing w:val="-13"/>
          <w:sz w:val="26"/>
        </w:rPr>
        <w:t> </w:t>
      </w:r>
      <w:r>
        <w:rPr>
          <w:sz w:val="26"/>
        </w:rPr>
        <w:t>Do</w:t>
      </w:r>
      <w:r>
        <w:rPr>
          <w:spacing w:val="-10"/>
          <w:sz w:val="26"/>
        </w:rPr>
        <w:t> </w:t>
      </w:r>
      <w:r>
        <w:rPr>
          <w:sz w:val="26"/>
        </w:rPr>
        <w:t>đó,</w:t>
      </w:r>
      <w:r>
        <w:rPr>
          <w:spacing w:val="-7"/>
          <w:sz w:val="26"/>
        </w:rPr>
        <w:t> </w:t>
      </w:r>
      <w:r>
        <w:rPr>
          <w:sz w:val="26"/>
        </w:rPr>
        <w:t>các</w:t>
      </w:r>
      <w:r>
        <w:rPr>
          <w:spacing w:val="-11"/>
          <w:sz w:val="26"/>
        </w:rPr>
        <w:t> </w:t>
      </w:r>
      <w:r>
        <w:rPr>
          <w:sz w:val="26"/>
        </w:rPr>
        <w:t>hành</w:t>
      </w:r>
      <w:r>
        <w:rPr>
          <w:spacing w:val="-10"/>
          <w:sz w:val="26"/>
        </w:rPr>
        <w:t> </w:t>
      </w:r>
      <w:r>
        <w:rPr>
          <w:sz w:val="26"/>
        </w:rPr>
        <w:t>vi,</w:t>
      </w:r>
      <w:r>
        <w:rPr>
          <w:spacing w:val="-7"/>
          <w:sz w:val="26"/>
        </w:rPr>
        <w:t> </w:t>
      </w:r>
      <w:r>
        <w:rPr>
          <w:sz w:val="26"/>
        </w:rPr>
        <w:t>quyết</w:t>
      </w:r>
      <w:r>
        <w:rPr>
          <w:spacing w:val="-9"/>
          <w:sz w:val="26"/>
        </w:rPr>
        <w:t> </w:t>
      </w:r>
      <w:r>
        <w:rPr>
          <w:sz w:val="26"/>
        </w:rPr>
        <w:t>định</w:t>
      </w:r>
      <w:r>
        <w:rPr>
          <w:spacing w:val="-10"/>
          <w:sz w:val="26"/>
        </w:rPr>
        <w:t> </w:t>
      </w:r>
      <w:r>
        <w:rPr>
          <w:sz w:val="26"/>
        </w:rPr>
        <w:t>tố</w:t>
      </w:r>
      <w:r>
        <w:rPr>
          <w:spacing w:val="-10"/>
          <w:sz w:val="26"/>
        </w:rPr>
        <w:t> </w:t>
      </w:r>
      <w:r>
        <w:rPr>
          <w:sz w:val="26"/>
        </w:rPr>
        <w:t>tụng</w:t>
      </w:r>
      <w:r>
        <w:rPr>
          <w:spacing w:val="-10"/>
          <w:sz w:val="26"/>
        </w:rPr>
        <w:t> </w:t>
      </w:r>
      <w:r>
        <w:rPr>
          <w:sz w:val="26"/>
        </w:rPr>
        <w:t>của</w:t>
      </w:r>
      <w:r>
        <w:rPr>
          <w:spacing w:val="-10"/>
          <w:sz w:val="26"/>
        </w:rPr>
        <w:t> </w:t>
      </w:r>
      <w:r>
        <w:rPr>
          <w:sz w:val="26"/>
        </w:rPr>
        <w:t>Cơ</w:t>
      </w:r>
      <w:r>
        <w:rPr>
          <w:spacing w:val="-10"/>
          <w:sz w:val="26"/>
        </w:rPr>
        <w:t> </w:t>
      </w:r>
      <w:r>
        <w:rPr>
          <w:sz w:val="26"/>
        </w:rPr>
        <w:t>quan</w:t>
      </w:r>
      <w:r>
        <w:rPr>
          <w:spacing w:val="-10"/>
          <w:sz w:val="26"/>
        </w:rPr>
        <w:t> </w:t>
      </w:r>
      <w:r>
        <w:rPr>
          <w:sz w:val="26"/>
        </w:rPr>
        <w:t>tiến</w:t>
      </w:r>
      <w:r>
        <w:rPr>
          <w:spacing w:val="-10"/>
          <w:sz w:val="26"/>
        </w:rPr>
        <w:t> </w:t>
      </w:r>
      <w:r>
        <w:rPr>
          <w:sz w:val="26"/>
        </w:rPr>
        <w:t>hành</w:t>
      </w:r>
      <w:r>
        <w:rPr>
          <w:spacing w:val="-10"/>
          <w:sz w:val="26"/>
        </w:rPr>
        <w:t> </w:t>
      </w:r>
      <w:r>
        <w:rPr>
          <w:sz w:val="26"/>
        </w:rPr>
        <w:t>tố</w:t>
      </w:r>
      <w:r>
        <w:rPr>
          <w:spacing w:val="-13"/>
          <w:sz w:val="26"/>
        </w:rPr>
        <w:t> </w:t>
      </w:r>
      <w:r>
        <w:rPr>
          <w:sz w:val="26"/>
        </w:rPr>
        <w:t>tụng, người tiến hành</w:t>
      </w:r>
      <w:r>
        <w:rPr>
          <w:spacing w:val="-1"/>
          <w:sz w:val="26"/>
        </w:rPr>
        <w:t> </w:t>
      </w:r>
      <w:r>
        <w:rPr>
          <w:sz w:val="26"/>
        </w:rPr>
        <w:t>tố tụng đã thực hiện đều hợp pháp.</w:t>
      </w:r>
    </w:p>
    <w:p>
      <w:pPr>
        <w:pStyle w:val="ListParagraph"/>
        <w:numPr>
          <w:ilvl w:val="0"/>
          <w:numId w:val="2"/>
        </w:numPr>
        <w:tabs>
          <w:tab w:pos="1449" w:val="left" w:leader="none"/>
        </w:tabs>
        <w:spacing w:line="240" w:lineRule="auto" w:before="116" w:after="0"/>
        <w:ind w:left="1448" w:right="0" w:hanging="376"/>
        <w:jc w:val="both"/>
        <w:rPr>
          <w:sz w:val="26"/>
        </w:rPr>
      </w:pPr>
      <w:r>
        <w:rPr>
          <w:sz w:val="26"/>
        </w:rPr>
        <w:t>Tại phiên</w:t>
      </w:r>
      <w:r>
        <w:rPr>
          <w:spacing w:val="3"/>
          <w:sz w:val="26"/>
        </w:rPr>
        <w:t> </w:t>
      </w:r>
      <w:r>
        <w:rPr>
          <w:sz w:val="26"/>
        </w:rPr>
        <w:t>toà</w:t>
      </w:r>
      <w:r>
        <w:rPr>
          <w:spacing w:val="2"/>
          <w:sz w:val="26"/>
        </w:rPr>
        <w:t> </w:t>
      </w:r>
      <w:r>
        <w:rPr>
          <w:sz w:val="26"/>
        </w:rPr>
        <w:t>các</w:t>
      </w:r>
      <w:r>
        <w:rPr>
          <w:spacing w:val="2"/>
          <w:sz w:val="26"/>
        </w:rPr>
        <w:t> </w:t>
      </w:r>
      <w:r>
        <w:rPr>
          <w:sz w:val="26"/>
        </w:rPr>
        <w:t>bị</w:t>
      </w:r>
      <w:r>
        <w:rPr>
          <w:spacing w:val="6"/>
          <w:sz w:val="26"/>
        </w:rPr>
        <w:t> </w:t>
      </w:r>
      <w:r>
        <w:rPr>
          <w:sz w:val="26"/>
        </w:rPr>
        <w:t>cáo</w:t>
      </w:r>
      <w:r>
        <w:rPr>
          <w:spacing w:val="1"/>
          <w:sz w:val="26"/>
        </w:rPr>
        <w:t> </w:t>
      </w:r>
      <w:r>
        <w:rPr>
          <w:sz w:val="26"/>
        </w:rPr>
        <w:t>Hà</w:t>
      </w:r>
      <w:r>
        <w:rPr>
          <w:spacing w:val="1"/>
          <w:sz w:val="26"/>
        </w:rPr>
        <w:t> </w:t>
      </w:r>
      <w:r>
        <w:rPr>
          <w:sz w:val="26"/>
        </w:rPr>
        <w:t>Văn</w:t>
      </w:r>
      <w:r>
        <w:rPr>
          <w:spacing w:val="1"/>
          <w:sz w:val="26"/>
        </w:rPr>
        <w:t> </w:t>
      </w:r>
      <w:r>
        <w:rPr>
          <w:sz w:val="26"/>
        </w:rPr>
        <w:t>L</w:t>
      </w:r>
      <w:r>
        <w:rPr>
          <w:spacing w:val="6"/>
          <w:sz w:val="26"/>
        </w:rPr>
        <w:t> </w:t>
      </w:r>
      <w:r>
        <w:rPr>
          <w:sz w:val="26"/>
        </w:rPr>
        <w:t>đã</w:t>
      </w:r>
      <w:r>
        <w:rPr>
          <w:spacing w:val="1"/>
          <w:sz w:val="26"/>
        </w:rPr>
        <w:t> </w:t>
      </w:r>
      <w:r>
        <w:rPr>
          <w:sz w:val="26"/>
        </w:rPr>
        <w:t>thừa</w:t>
      </w:r>
      <w:r>
        <w:rPr>
          <w:spacing w:val="5"/>
          <w:sz w:val="26"/>
        </w:rPr>
        <w:t> </w:t>
      </w:r>
      <w:r>
        <w:rPr>
          <w:spacing w:val="-4"/>
          <w:sz w:val="26"/>
        </w:rPr>
        <w:t>nhận:</w:t>
      </w:r>
    </w:p>
    <w:p>
      <w:pPr>
        <w:spacing w:after="0" w:line="240" w:lineRule="auto"/>
        <w:jc w:val="both"/>
        <w:rPr>
          <w:sz w:val="26"/>
        </w:rPr>
        <w:sectPr>
          <w:pgSz w:w="12240" w:h="15840"/>
          <w:pgMar w:header="685" w:footer="0" w:top="980" w:bottom="280" w:left="1720" w:right="1120"/>
        </w:sectPr>
      </w:pPr>
    </w:p>
    <w:p>
      <w:pPr>
        <w:pStyle w:val="BodyText"/>
        <w:spacing w:line="244" w:lineRule="auto" w:before="82"/>
        <w:ind w:right="476"/>
      </w:pPr>
      <w:r>
        <w:rPr/>
        <w:t>Ngày 18/8/2022, Hà Văn L đã mua trái phép 01 gói heroine với giá 200.000VNĐ, khi đang điều khiển xe mô tô đi về thì bị Công an huyện Mai Sơn bắt quả tang vật chứng có khối lượng 0,35 gam Heroine.</w:t>
      </w:r>
    </w:p>
    <w:p>
      <w:pPr>
        <w:pStyle w:val="BodyText"/>
        <w:spacing w:line="242" w:lineRule="auto" w:before="107"/>
        <w:ind w:right="475"/>
      </w:pPr>
      <w:r>
        <w:rPr/>
        <w:t>Xét</w:t>
      </w:r>
      <w:r>
        <w:rPr>
          <w:spacing w:val="-4"/>
        </w:rPr>
        <w:t> </w:t>
      </w:r>
      <w:r>
        <w:rPr/>
        <w:t>lời</w:t>
      </w:r>
      <w:r>
        <w:rPr>
          <w:spacing w:val="-4"/>
        </w:rPr>
        <w:t> </w:t>
      </w:r>
      <w:r>
        <w:rPr/>
        <w:t>khai</w:t>
      </w:r>
      <w:r>
        <w:rPr>
          <w:spacing w:val="-7"/>
        </w:rPr>
        <w:t> </w:t>
      </w:r>
      <w:r>
        <w:rPr/>
        <w:t>nhận</w:t>
      </w:r>
      <w:r>
        <w:rPr>
          <w:spacing w:val="-5"/>
        </w:rPr>
        <w:t> </w:t>
      </w:r>
      <w:r>
        <w:rPr/>
        <w:t>tội</w:t>
      </w:r>
      <w:r>
        <w:rPr>
          <w:spacing w:val="-7"/>
        </w:rPr>
        <w:t> </w:t>
      </w:r>
      <w:r>
        <w:rPr/>
        <w:t>của</w:t>
      </w:r>
      <w:r>
        <w:rPr>
          <w:spacing w:val="-5"/>
        </w:rPr>
        <w:t> </w:t>
      </w:r>
      <w:r>
        <w:rPr/>
        <w:t>bị</w:t>
      </w:r>
      <w:r>
        <w:rPr>
          <w:spacing w:val="-4"/>
        </w:rPr>
        <w:t> </w:t>
      </w:r>
      <w:r>
        <w:rPr/>
        <w:t>cáo</w:t>
      </w:r>
      <w:r>
        <w:rPr>
          <w:spacing w:val="-7"/>
        </w:rPr>
        <w:t> </w:t>
      </w:r>
      <w:r>
        <w:rPr/>
        <w:t>tại</w:t>
      </w:r>
      <w:r>
        <w:rPr>
          <w:spacing w:val="-5"/>
        </w:rPr>
        <w:t> </w:t>
      </w:r>
      <w:r>
        <w:rPr/>
        <w:t>phiên</w:t>
      </w:r>
      <w:r>
        <w:rPr>
          <w:spacing w:val="-5"/>
        </w:rPr>
        <w:t> </w:t>
      </w:r>
      <w:r>
        <w:rPr/>
        <w:t>toà hoàn</w:t>
      </w:r>
      <w:r>
        <w:rPr>
          <w:spacing w:val="-7"/>
        </w:rPr>
        <w:t> </w:t>
      </w:r>
      <w:r>
        <w:rPr/>
        <w:t>toàn</w:t>
      </w:r>
      <w:r>
        <w:rPr>
          <w:spacing w:val="-2"/>
        </w:rPr>
        <w:t> </w:t>
      </w:r>
      <w:r>
        <w:rPr/>
        <w:t>phù</w:t>
      </w:r>
      <w:r>
        <w:rPr>
          <w:spacing w:val="-5"/>
        </w:rPr>
        <w:t> </w:t>
      </w:r>
      <w:r>
        <w:rPr/>
        <w:t>hợp</w:t>
      </w:r>
      <w:r>
        <w:rPr>
          <w:spacing w:val="-5"/>
        </w:rPr>
        <w:t> </w:t>
      </w:r>
      <w:r>
        <w:rPr/>
        <w:t>với</w:t>
      </w:r>
      <w:r>
        <w:rPr>
          <w:spacing w:val="-5"/>
        </w:rPr>
        <w:t> </w:t>
      </w:r>
      <w:r>
        <w:rPr/>
        <w:t>lời</w:t>
      </w:r>
      <w:r>
        <w:rPr>
          <w:spacing w:val="-2"/>
        </w:rPr>
        <w:t> </w:t>
      </w:r>
      <w:r>
        <w:rPr/>
        <w:t>khai của</w:t>
      </w:r>
      <w:r>
        <w:rPr>
          <w:spacing w:val="-6"/>
        </w:rPr>
        <w:t> </w:t>
      </w:r>
      <w:r>
        <w:rPr/>
        <w:t>bị</w:t>
      </w:r>
      <w:r>
        <w:rPr>
          <w:spacing w:val="-3"/>
        </w:rPr>
        <w:t> </w:t>
      </w:r>
      <w:r>
        <w:rPr/>
        <w:t>cáo</w:t>
      </w:r>
      <w:r>
        <w:rPr>
          <w:spacing w:val="-6"/>
        </w:rPr>
        <w:t> </w:t>
      </w:r>
      <w:r>
        <w:rPr/>
        <w:t>tại</w:t>
      </w:r>
      <w:r>
        <w:rPr>
          <w:spacing w:val="-6"/>
        </w:rPr>
        <w:t> </w:t>
      </w:r>
      <w:r>
        <w:rPr/>
        <w:t>cơ</w:t>
      </w:r>
      <w:r>
        <w:rPr>
          <w:spacing w:val="-3"/>
        </w:rPr>
        <w:t> </w:t>
      </w:r>
      <w:r>
        <w:rPr/>
        <w:t>quan</w:t>
      </w:r>
      <w:r>
        <w:rPr>
          <w:spacing w:val="-3"/>
        </w:rPr>
        <w:t> </w:t>
      </w:r>
      <w:r>
        <w:rPr/>
        <w:t>điều tra,</w:t>
      </w:r>
      <w:r>
        <w:rPr>
          <w:spacing w:val="-6"/>
        </w:rPr>
        <w:t> </w:t>
      </w:r>
      <w:r>
        <w:rPr/>
        <w:t>phù</w:t>
      </w:r>
      <w:r>
        <w:rPr>
          <w:spacing w:val="-3"/>
        </w:rPr>
        <w:t> </w:t>
      </w:r>
      <w:r>
        <w:rPr/>
        <w:t>hợp</w:t>
      </w:r>
      <w:r>
        <w:rPr>
          <w:spacing w:val="-3"/>
        </w:rPr>
        <w:t> </w:t>
      </w:r>
      <w:r>
        <w:rPr/>
        <w:t>với</w:t>
      </w:r>
      <w:r>
        <w:rPr>
          <w:spacing w:val="-6"/>
        </w:rPr>
        <w:t> </w:t>
      </w:r>
      <w:r>
        <w:rPr/>
        <w:t>kết</w:t>
      </w:r>
      <w:r>
        <w:rPr>
          <w:spacing w:val="-6"/>
        </w:rPr>
        <w:t> </w:t>
      </w:r>
      <w:r>
        <w:rPr/>
        <w:t>quả</w:t>
      </w:r>
      <w:r>
        <w:rPr>
          <w:spacing w:val="-3"/>
        </w:rPr>
        <w:t> </w:t>
      </w:r>
      <w:r>
        <w:rPr/>
        <w:t>điều</w:t>
      </w:r>
      <w:r>
        <w:rPr>
          <w:spacing w:val="-3"/>
        </w:rPr>
        <w:t> </w:t>
      </w:r>
      <w:r>
        <w:rPr/>
        <w:t>tra</w:t>
      </w:r>
      <w:r>
        <w:rPr>
          <w:spacing w:val="-1"/>
        </w:rPr>
        <w:t> </w:t>
      </w:r>
      <w:r>
        <w:rPr/>
        <w:t>được</w:t>
      </w:r>
      <w:r>
        <w:rPr>
          <w:spacing w:val="-4"/>
        </w:rPr>
        <w:t> </w:t>
      </w:r>
      <w:r>
        <w:rPr/>
        <w:t>chứng minh</w:t>
      </w:r>
      <w:r>
        <w:rPr>
          <w:spacing w:val="-3"/>
        </w:rPr>
        <w:t> </w:t>
      </w:r>
      <w:r>
        <w:rPr/>
        <w:t>như sau: Biên bản bắt người phạm tội quả tang; Vật chứng thu giữ trong vụ án; Kết luận giám</w:t>
      </w:r>
      <w:r>
        <w:rPr>
          <w:spacing w:val="-2"/>
        </w:rPr>
        <w:t> </w:t>
      </w:r>
      <w:r>
        <w:rPr/>
        <w:t>định số 1431/KL-KTHS</w:t>
      </w:r>
      <w:r>
        <w:rPr>
          <w:spacing w:val="-4"/>
        </w:rPr>
        <w:t> </w:t>
      </w:r>
      <w:r>
        <w:rPr/>
        <w:t>ngày</w:t>
      </w:r>
      <w:r>
        <w:rPr>
          <w:spacing w:val="-5"/>
        </w:rPr>
        <w:t> </w:t>
      </w:r>
      <w:r>
        <w:rPr/>
        <w:t>23</w:t>
      </w:r>
      <w:r>
        <w:rPr>
          <w:spacing w:val="-2"/>
        </w:rPr>
        <w:t> </w:t>
      </w:r>
      <w:r>
        <w:rPr/>
        <w:t>tháng</w:t>
      </w:r>
      <w:r>
        <w:rPr>
          <w:spacing w:val="-5"/>
        </w:rPr>
        <w:t> </w:t>
      </w:r>
      <w:r>
        <w:rPr/>
        <w:t>8</w:t>
      </w:r>
      <w:r>
        <w:rPr>
          <w:spacing w:val="-2"/>
        </w:rPr>
        <w:t> </w:t>
      </w:r>
      <w:r>
        <w:rPr/>
        <w:t>năm</w:t>
      </w:r>
      <w:r>
        <w:rPr>
          <w:spacing w:val="-4"/>
        </w:rPr>
        <w:t> </w:t>
      </w:r>
      <w:r>
        <w:rPr/>
        <w:t>2022</w:t>
      </w:r>
      <w:r>
        <w:rPr>
          <w:spacing w:val="-2"/>
        </w:rPr>
        <w:t> </w:t>
      </w:r>
      <w:r>
        <w:rPr/>
        <w:t>của</w:t>
      </w:r>
      <w:r>
        <w:rPr>
          <w:spacing w:val="-6"/>
        </w:rPr>
        <w:t> </w:t>
      </w:r>
      <w:r>
        <w:rPr/>
        <w:t>Phòng</w:t>
      </w:r>
      <w:r>
        <w:rPr>
          <w:spacing w:val="-2"/>
        </w:rPr>
        <w:t> </w:t>
      </w:r>
      <w:r>
        <w:rPr/>
        <w:t>kỹ</w:t>
      </w:r>
      <w:r>
        <w:rPr>
          <w:spacing w:val="-5"/>
        </w:rPr>
        <w:t> </w:t>
      </w:r>
      <w:r>
        <w:rPr/>
        <w:t>thuật hình sự Công an tỉnh Sơn La và các chứng cứ có trong hồ sơ vụ án.</w:t>
      </w:r>
    </w:p>
    <w:p>
      <w:pPr>
        <w:pStyle w:val="BodyText"/>
        <w:spacing w:line="242" w:lineRule="auto" w:before="118"/>
        <w:ind w:right="476"/>
      </w:pPr>
      <w:r>
        <w:rPr/>
        <w:t>Như vậy có đủ cơ sở kết luận: Bị cáo Hà Văn L đã thực hiện hành vi tàng trữ trái phép chất ma túy, hành vi của bị cáo đã phạm vào tội “Tàng trữ trái phép chất ma tuý” theo quy định tại điểm c khoản 1 Điều 249 của Bộ luật Hình sự.</w:t>
      </w:r>
    </w:p>
    <w:p>
      <w:pPr>
        <w:pStyle w:val="ListParagraph"/>
        <w:numPr>
          <w:ilvl w:val="0"/>
          <w:numId w:val="2"/>
        </w:numPr>
        <w:tabs>
          <w:tab w:pos="1465" w:val="left" w:leader="none"/>
        </w:tabs>
        <w:spacing w:line="242" w:lineRule="auto" w:before="114" w:after="0"/>
        <w:ind w:left="396" w:right="477" w:firstLine="676"/>
        <w:jc w:val="both"/>
        <w:rPr>
          <w:sz w:val="26"/>
        </w:rPr>
      </w:pPr>
      <w:r>
        <w:rPr>
          <w:sz w:val="26"/>
        </w:rPr>
        <w:t>Về hình phạt: Bị cáo có đầy đủ khả năng nhận thức hành vi tàng trữ, mua bán trái phép chất ma túy dưới bất kỳ hình thức nào cũng là phạm tội. Do bị cáo nghiện ma túy nên bị cáo đã có hành vi tàng trữ ma túy để sử dụng dần cho bản thân. Hành vi phạm tội của bị cáo là nguy hiểm cho xã hội, xâm phạm chính sách độc quyền quản lý chất ma tuý của Nhà nước, gây mất trật tự an ninh xã hội tại</w:t>
      </w:r>
      <w:r>
        <w:rPr>
          <w:spacing w:val="-1"/>
          <w:sz w:val="26"/>
        </w:rPr>
        <w:t> </w:t>
      </w:r>
      <w:r>
        <w:rPr>
          <w:sz w:val="26"/>
        </w:rPr>
        <w:t>địa</w:t>
      </w:r>
      <w:r>
        <w:rPr>
          <w:spacing w:val="-2"/>
          <w:sz w:val="26"/>
        </w:rPr>
        <w:t> </w:t>
      </w:r>
      <w:r>
        <w:rPr>
          <w:sz w:val="26"/>
        </w:rPr>
        <w:t>phương thuộc loại</w:t>
      </w:r>
      <w:r>
        <w:rPr>
          <w:spacing w:val="-4"/>
          <w:sz w:val="26"/>
        </w:rPr>
        <w:t> </w:t>
      </w:r>
      <w:r>
        <w:rPr>
          <w:sz w:val="26"/>
        </w:rPr>
        <w:t>tội phạm</w:t>
      </w:r>
      <w:r>
        <w:rPr>
          <w:spacing w:val="-4"/>
          <w:sz w:val="26"/>
        </w:rPr>
        <w:t> </w:t>
      </w:r>
      <w:r>
        <w:rPr>
          <w:sz w:val="26"/>
        </w:rPr>
        <w:t>nghiêm</w:t>
      </w:r>
      <w:r>
        <w:rPr>
          <w:spacing w:val="-1"/>
          <w:sz w:val="26"/>
        </w:rPr>
        <w:t> </w:t>
      </w:r>
      <w:r>
        <w:rPr>
          <w:sz w:val="26"/>
        </w:rPr>
        <w:t>trọng.</w:t>
      </w:r>
      <w:r>
        <w:rPr>
          <w:spacing w:val="-1"/>
          <w:sz w:val="26"/>
        </w:rPr>
        <w:t> </w:t>
      </w:r>
      <w:r>
        <w:rPr>
          <w:sz w:val="26"/>
        </w:rPr>
        <w:t>Do vậy,</w:t>
      </w:r>
      <w:r>
        <w:rPr>
          <w:spacing w:val="-4"/>
          <w:sz w:val="26"/>
        </w:rPr>
        <w:t> </w:t>
      </w:r>
      <w:r>
        <w:rPr>
          <w:sz w:val="26"/>
        </w:rPr>
        <w:t>cần xử phạt</w:t>
      </w:r>
      <w:r>
        <w:rPr>
          <w:spacing w:val="-1"/>
          <w:sz w:val="26"/>
        </w:rPr>
        <w:t> </w:t>
      </w:r>
      <w:r>
        <w:rPr>
          <w:sz w:val="26"/>
        </w:rPr>
        <w:t>bị</w:t>
      </w:r>
      <w:r>
        <w:rPr>
          <w:spacing w:val="-1"/>
          <w:sz w:val="26"/>
        </w:rPr>
        <w:t> </w:t>
      </w:r>
      <w:r>
        <w:rPr>
          <w:sz w:val="26"/>
        </w:rPr>
        <w:t>cáo</w:t>
      </w:r>
      <w:r>
        <w:rPr>
          <w:spacing w:val="-1"/>
          <w:sz w:val="26"/>
        </w:rPr>
        <w:t> </w:t>
      </w:r>
      <w:r>
        <w:rPr>
          <w:sz w:val="26"/>
        </w:rPr>
        <w:t>mức hình phạt tương xứng với tính chất, mức độ hành vi phạm tội của bị cáo, cách ly bị cáo ra ngoài xã hội một thời gian để trừng trị, giáo dục bị cáo và răn đe phòng ngừa chung.</w:t>
      </w:r>
    </w:p>
    <w:p>
      <w:pPr>
        <w:pStyle w:val="ListParagraph"/>
        <w:numPr>
          <w:ilvl w:val="0"/>
          <w:numId w:val="2"/>
        </w:numPr>
        <w:tabs>
          <w:tab w:pos="1452" w:val="left" w:leader="none"/>
        </w:tabs>
        <w:spacing w:line="240" w:lineRule="auto" w:before="119" w:after="0"/>
        <w:ind w:left="1451" w:right="0" w:hanging="379"/>
        <w:jc w:val="both"/>
        <w:rPr>
          <w:sz w:val="26"/>
        </w:rPr>
      </w:pPr>
      <w:r>
        <w:rPr>
          <w:spacing w:val="-2"/>
          <w:sz w:val="26"/>
        </w:rPr>
        <w:t>Về</w:t>
      </w:r>
      <w:r>
        <w:rPr>
          <w:spacing w:val="-11"/>
          <w:sz w:val="26"/>
        </w:rPr>
        <w:t> </w:t>
      </w:r>
      <w:r>
        <w:rPr>
          <w:spacing w:val="-2"/>
          <w:sz w:val="26"/>
        </w:rPr>
        <w:t>nhân</w:t>
      </w:r>
      <w:r>
        <w:rPr>
          <w:spacing w:val="-8"/>
          <w:sz w:val="26"/>
        </w:rPr>
        <w:t> </w:t>
      </w:r>
      <w:r>
        <w:rPr>
          <w:spacing w:val="-2"/>
          <w:sz w:val="26"/>
        </w:rPr>
        <w:t>thân,</w:t>
      </w:r>
      <w:r>
        <w:rPr>
          <w:spacing w:val="-7"/>
          <w:sz w:val="26"/>
        </w:rPr>
        <w:t> </w:t>
      </w:r>
      <w:r>
        <w:rPr>
          <w:spacing w:val="-2"/>
          <w:sz w:val="26"/>
        </w:rPr>
        <w:t>tình</w:t>
      </w:r>
      <w:r>
        <w:rPr>
          <w:spacing w:val="-10"/>
          <w:sz w:val="26"/>
        </w:rPr>
        <w:t> </w:t>
      </w:r>
      <w:r>
        <w:rPr>
          <w:spacing w:val="-2"/>
          <w:sz w:val="26"/>
        </w:rPr>
        <w:t>tiết</w:t>
      </w:r>
      <w:r>
        <w:rPr>
          <w:spacing w:val="-7"/>
          <w:sz w:val="26"/>
        </w:rPr>
        <w:t> </w:t>
      </w:r>
      <w:r>
        <w:rPr>
          <w:spacing w:val="-2"/>
          <w:sz w:val="26"/>
        </w:rPr>
        <w:t>tăng</w:t>
      </w:r>
      <w:r>
        <w:rPr>
          <w:spacing w:val="-7"/>
          <w:sz w:val="26"/>
        </w:rPr>
        <w:t> </w:t>
      </w:r>
      <w:r>
        <w:rPr>
          <w:spacing w:val="-2"/>
          <w:sz w:val="26"/>
        </w:rPr>
        <w:t>nặng,</w:t>
      </w:r>
      <w:r>
        <w:rPr>
          <w:spacing w:val="-10"/>
          <w:sz w:val="26"/>
        </w:rPr>
        <w:t> </w:t>
      </w:r>
      <w:r>
        <w:rPr>
          <w:spacing w:val="-2"/>
          <w:sz w:val="26"/>
        </w:rPr>
        <w:t>giảm</w:t>
      </w:r>
      <w:r>
        <w:rPr>
          <w:spacing w:val="-7"/>
          <w:sz w:val="26"/>
        </w:rPr>
        <w:t> </w:t>
      </w:r>
      <w:r>
        <w:rPr>
          <w:spacing w:val="-2"/>
          <w:sz w:val="26"/>
        </w:rPr>
        <w:t>nhẹ</w:t>
      </w:r>
      <w:r>
        <w:rPr>
          <w:spacing w:val="-8"/>
          <w:sz w:val="26"/>
        </w:rPr>
        <w:t> </w:t>
      </w:r>
      <w:r>
        <w:rPr>
          <w:spacing w:val="-2"/>
          <w:sz w:val="26"/>
        </w:rPr>
        <w:t>trách</w:t>
      </w:r>
      <w:r>
        <w:rPr>
          <w:spacing w:val="-8"/>
          <w:sz w:val="26"/>
        </w:rPr>
        <w:t> </w:t>
      </w:r>
      <w:r>
        <w:rPr>
          <w:spacing w:val="-2"/>
          <w:sz w:val="26"/>
        </w:rPr>
        <w:t>nhiệm</w:t>
      </w:r>
      <w:r>
        <w:rPr>
          <w:spacing w:val="-10"/>
          <w:sz w:val="26"/>
        </w:rPr>
        <w:t> </w:t>
      </w:r>
      <w:r>
        <w:rPr>
          <w:spacing w:val="-2"/>
          <w:sz w:val="26"/>
        </w:rPr>
        <w:t>hình</w:t>
      </w:r>
      <w:r>
        <w:rPr>
          <w:spacing w:val="-7"/>
          <w:sz w:val="26"/>
        </w:rPr>
        <w:t> </w:t>
      </w:r>
      <w:r>
        <w:rPr>
          <w:spacing w:val="-5"/>
          <w:sz w:val="26"/>
        </w:rPr>
        <w:t>sự:</w:t>
      </w:r>
    </w:p>
    <w:p>
      <w:pPr>
        <w:pStyle w:val="BodyText"/>
        <w:spacing w:line="242" w:lineRule="auto" w:before="116"/>
        <w:ind w:right="476"/>
      </w:pPr>
      <w:r>
        <w:rPr/>
        <w:t>Về nhân thân: Năm 1990 bị Toà án nhân dân tỉnh Sơn La xử phạt 05 năm tù về tội trộm cắp tài sản của công dân; Năm 2003 bị toà án nhân dân huyện Mai Sơn xử phạt 36 tháng tù về tội Tàng trữ, vận chuyển, mua bán trái phép hoặc chiếm đoạt chất ma tuý; Năm 2006 bị Toà án nhân dân huyện Mai Sơn xử phạt</w:t>
      </w:r>
      <w:r>
        <w:rPr>
          <w:spacing w:val="40"/>
        </w:rPr>
        <w:t> </w:t>
      </w:r>
      <w:r>
        <w:rPr/>
        <w:t>03 năm tù về tội Tàng trữ, vận chuyển, mua bán trái phép hoặc chiếm đoạt chất ma</w:t>
      </w:r>
      <w:r>
        <w:rPr>
          <w:spacing w:val="-2"/>
        </w:rPr>
        <w:t> </w:t>
      </w:r>
      <w:r>
        <w:rPr/>
        <w:t>tuý.</w:t>
      </w:r>
      <w:r>
        <w:rPr>
          <w:spacing w:val="-1"/>
        </w:rPr>
        <w:t> </w:t>
      </w:r>
      <w:r>
        <w:rPr/>
        <w:t>Đây</w:t>
      </w:r>
      <w:r>
        <w:rPr>
          <w:spacing w:val="-1"/>
        </w:rPr>
        <w:t> </w:t>
      </w:r>
      <w:r>
        <w:rPr/>
        <w:t>không</w:t>
      </w:r>
      <w:r>
        <w:rPr>
          <w:spacing w:val="-4"/>
        </w:rPr>
        <w:t> </w:t>
      </w:r>
      <w:r>
        <w:rPr/>
        <w:t>phải</w:t>
      </w:r>
      <w:r>
        <w:rPr>
          <w:spacing w:val="-6"/>
        </w:rPr>
        <w:t> </w:t>
      </w:r>
      <w:r>
        <w:rPr/>
        <w:t>là</w:t>
      </w:r>
      <w:r>
        <w:rPr>
          <w:spacing w:val="-2"/>
        </w:rPr>
        <w:t> </w:t>
      </w:r>
      <w:r>
        <w:rPr/>
        <w:t>tình</w:t>
      </w:r>
      <w:r>
        <w:rPr>
          <w:spacing w:val="-1"/>
        </w:rPr>
        <w:t> </w:t>
      </w:r>
      <w:r>
        <w:rPr/>
        <w:t>tiết</w:t>
      </w:r>
      <w:r>
        <w:rPr>
          <w:spacing w:val="-4"/>
        </w:rPr>
        <w:t> </w:t>
      </w:r>
      <w:r>
        <w:rPr/>
        <w:t>tăng</w:t>
      </w:r>
      <w:r>
        <w:rPr>
          <w:spacing w:val="-1"/>
        </w:rPr>
        <w:t> </w:t>
      </w:r>
      <w:r>
        <w:rPr/>
        <w:t>nặng</w:t>
      </w:r>
      <w:r>
        <w:rPr>
          <w:spacing w:val="-1"/>
        </w:rPr>
        <w:t> </w:t>
      </w:r>
      <w:r>
        <w:rPr/>
        <w:t>trách</w:t>
      </w:r>
      <w:r>
        <w:rPr>
          <w:spacing w:val="-4"/>
        </w:rPr>
        <w:t> </w:t>
      </w:r>
      <w:r>
        <w:rPr/>
        <w:t>nhiệm</w:t>
      </w:r>
      <w:r>
        <w:rPr>
          <w:spacing w:val="-4"/>
        </w:rPr>
        <w:t> </w:t>
      </w:r>
      <w:r>
        <w:rPr/>
        <w:t>hình</w:t>
      </w:r>
      <w:r>
        <w:rPr>
          <w:spacing w:val="-1"/>
        </w:rPr>
        <w:t> </w:t>
      </w:r>
      <w:r>
        <w:rPr/>
        <w:t>sự</w:t>
      </w:r>
      <w:r>
        <w:rPr>
          <w:spacing w:val="-1"/>
        </w:rPr>
        <w:t> </w:t>
      </w:r>
      <w:r>
        <w:rPr/>
        <w:t>nhưng</w:t>
      </w:r>
      <w:r>
        <w:rPr>
          <w:spacing w:val="-4"/>
        </w:rPr>
        <w:t> </w:t>
      </w:r>
      <w:r>
        <w:rPr/>
        <w:t>cho</w:t>
      </w:r>
      <w:r>
        <w:rPr>
          <w:spacing w:val="-1"/>
        </w:rPr>
        <w:t> </w:t>
      </w:r>
      <w:r>
        <w:rPr/>
        <w:t>thấy bị cáo là đối tượng nghiện ma túy, có nhân thân xấu.</w:t>
      </w:r>
    </w:p>
    <w:p>
      <w:pPr>
        <w:pStyle w:val="BodyText"/>
        <w:spacing w:before="118"/>
        <w:ind w:left="1073" w:firstLine="0"/>
      </w:pPr>
      <w:r>
        <w:rPr/>
        <w:t>Bị</w:t>
      </w:r>
      <w:r>
        <w:rPr>
          <w:spacing w:val="3"/>
        </w:rPr>
        <w:t> </w:t>
      </w:r>
      <w:r>
        <w:rPr/>
        <w:t>cáo</w:t>
      </w:r>
      <w:r>
        <w:rPr>
          <w:spacing w:val="2"/>
        </w:rPr>
        <w:t> </w:t>
      </w:r>
      <w:r>
        <w:rPr/>
        <w:t>không</w:t>
      </w:r>
      <w:r>
        <w:rPr>
          <w:spacing w:val="3"/>
        </w:rPr>
        <w:t> </w:t>
      </w:r>
      <w:r>
        <w:rPr/>
        <w:t>có</w:t>
      </w:r>
      <w:r>
        <w:rPr>
          <w:spacing w:val="2"/>
        </w:rPr>
        <w:t> </w:t>
      </w:r>
      <w:r>
        <w:rPr/>
        <w:t>tình</w:t>
      </w:r>
      <w:r>
        <w:rPr>
          <w:spacing w:val="1"/>
        </w:rPr>
        <w:t> </w:t>
      </w:r>
      <w:r>
        <w:rPr/>
        <w:t>tiết</w:t>
      </w:r>
      <w:r>
        <w:rPr>
          <w:spacing w:val="6"/>
        </w:rPr>
        <w:t> </w:t>
      </w:r>
      <w:r>
        <w:rPr/>
        <w:t>tăng</w:t>
      </w:r>
      <w:r>
        <w:rPr>
          <w:spacing w:val="6"/>
        </w:rPr>
        <w:t> </w:t>
      </w:r>
      <w:r>
        <w:rPr/>
        <w:t>nặng</w:t>
      </w:r>
      <w:r>
        <w:rPr>
          <w:spacing w:val="2"/>
        </w:rPr>
        <w:t> </w:t>
      </w:r>
      <w:r>
        <w:rPr/>
        <w:t>trách</w:t>
      </w:r>
      <w:r>
        <w:rPr>
          <w:spacing w:val="3"/>
        </w:rPr>
        <w:t> </w:t>
      </w:r>
      <w:r>
        <w:rPr/>
        <w:t>nhiệm</w:t>
      </w:r>
      <w:r>
        <w:rPr>
          <w:spacing w:val="3"/>
        </w:rPr>
        <w:t> </w:t>
      </w:r>
      <w:r>
        <w:rPr/>
        <w:t>hình</w:t>
      </w:r>
      <w:r>
        <w:rPr>
          <w:spacing w:val="1"/>
        </w:rPr>
        <w:t> </w:t>
      </w:r>
      <w:r>
        <w:rPr>
          <w:spacing w:val="-5"/>
        </w:rPr>
        <w:t>sự.</w:t>
      </w:r>
    </w:p>
    <w:p>
      <w:pPr>
        <w:pStyle w:val="BodyText"/>
        <w:spacing w:line="242" w:lineRule="auto" w:before="117"/>
        <w:ind w:right="474"/>
      </w:pPr>
      <w:r>
        <w:rPr/>
        <w:t>Quá trình điều</w:t>
      </w:r>
      <w:r>
        <w:rPr>
          <w:spacing w:val="-1"/>
        </w:rPr>
        <w:t> </w:t>
      </w:r>
      <w:r>
        <w:rPr/>
        <w:t>tra cũng như</w:t>
      </w:r>
      <w:r>
        <w:rPr>
          <w:spacing w:val="-1"/>
        </w:rPr>
        <w:t> </w:t>
      </w:r>
      <w:r>
        <w:rPr/>
        <w:t>tại phiên</w:t>
      </w:r>
      <w:r>
        <w:rPr>
          <w:spacing w:val="-1"/>
        </w:rPr>
        <w:t> </w:t>
      </w:r>
      <w:r>
        <w:rPr/>
        <w:t>tòa</w:t>
      </w:r>
      <w:r>
        <w:rPr>
          <w:spacing w:val="-1"/>
        </w:rPr>
        <w:t> </w:t>
      </w:r>
      <w:r>
        <w:rPr/>
        <w:t>bị cáo đã thành khẩn khai báo, ăn năn, hối cải và là người đủ 70 tuổi trở lên. Nên cho bị cáo hưởng tình tiết giảm nhẹ quy định tại điểm o, s khoản 1 Điều 51 Bộ luật hình sự.</w:t>
      </w:r>
    </w:p>
    <w:p>
      <w:pPr>
        <w:pStyle w:val="ListParagraph"/>
        <w:numPr>
          <w:ilvl w:val="0"/>
          <w:numId w:val="2"/>
        </w:numPr>
        <w:tabs>
          <w:tab w:pos="1449" w:val="left" w:leader="none"/>
        </w:tabs>
        <w:spacing w:line="240" w:lineRule="auto" w:before="114" w:after="0"/>
        <w:ind w:left="1448" w:right="0" w:hanging="376"/>
        <w:jc w:val="both"/>
        <w:rPr>
          <w:color w:val="FF0000"/>
          <w:sz w:val="26"/>
        </w:rPr>
      </w:pPr>
      <w:r>
        <w:rPr>
          <w:color w:val="FF0000"/>
          <w:sz w:val="26"/>
        </w:rPr>
        <w:t>Về</w:t>
      </w:r>
      <w:r>
        <w:rPr>
          <w:color w:val="FF0000"/>
          <w:spacing w:val="4"/>
          <w:sz w:val="26"/>
        </w:rPr>
        <w:t> </w:t>
      </w:r>
      <w:r>
        <w:rPr>
          <w:color w:val="FF0000"/>
          <w:sz w:val="26"/>
        </w:rPr>
        <w:t>hình</w:t>
      </w:r>
      <w:r>
        <w:rPr>
          <w:color w:val="FF0000"/>
          <w:spacing w:val="-2"/>
          <w:sz w:val="26"/>
        </w:rPr>
        <w:t> </w:t>
      </w:r>
      <w:r>
        <w:rPr>
          <w:color w:val="FF0000"/>
          <w:sz w:val="26"/>
        </w:rPr>
        <w:t>phạt</w:t>
      </w:r>
      <w:r>
        <w:rPr>
          <w:color w:val="FF0000"/>
          <w:spacing w:val="4"/>
          <w:sz w:val="26"/>
        </w:rPr>
        <w:t> </w:t>
      </w:r>
      <w:r>
        <w:rPr>
          <w:color w:val="FF0000"/>
          <w:sz w:val="26"/>
        </w:rPr>
        <w:t>bổ</w:t>
      </w:r>
      <w:r>
        <w:rPr>
          <w:color w:val="FF0000"/>
          <w:spacing w:val="2"/>
          <w:sz w:val="26"/>
        </w:rPr>
        <w:t> </w:t>
      </w:r>
      <w:r>
        <w:rPr>
          <w:color w:val="FF0000"/>
          <w:spacing w:val="-4"/>
          <w:sz w:val="26"/>
        </w:rPr>
        <w:t>sung:</w:t>
      </w:r>
    </w:p>
    <w:p>
      <w:pPr>
        <w:pStyle w:val="BodyText"/>
        <w:spacing w:line="242" w:lineRule="auto" w:before="116"/>
        <w:ind w:right="476"/>
      </w:pPr>
      <w:r>
        <w:rPr/>
        <w:t>Căn cứ biên bản xác</w:t>
      </w:r>
      <w:r>
        <w:rPr>
          <w:spacing w:val="-2"/>
        </w:rPr>
        <w:t> </w:t>
      </w:r>
      <w:r>
        <w:rPr/>
        <w:t>minh tài sản của Cơ quan điều tra, bị cáo</w:t>
      </w:r>
      <w:r>
        <w:rPr>
          <w:spacing w:val="-2"/>
        </w:rPr>
        <w:t> </w:t>
      </w:r>
      <w:r>
        <w:rPr/>
        <w:t>không có tài sản</w:t>
      </w:r>
      <w:r>
        <w:rPr>
          <w:spacing w:val="-7"/>
        </w:rPr>
        <w:t> </w:t>
      </w:r>
      <w:r>
        <w:rPr/>
        <w:t>gì</w:t>
      </w:r>
      <w:r>
        <w:rPr>
          <w:spacing w:val="-5"/>
        </w:rPr>
        <w:t> </w:t>
      </w:r>
      <w:r>
        <w:rPr/>
        <w:t>có</w:t>
      </w:r>
      <w:r>
        <w:rPr>
          <w:spacing w:val="-7"/>
        </w:rPr>
        <w:t> </w:t>
      </w:r>
      <w:r>
        <w:rPr/>
        <w:t>giá</w:t>
      </w:r>
      <w:r>
        <w:rPr>
          <w:spacing w:val="-8"/>
        </w:rPr>
        <w:t> </w:t>
      </w:r>
      <w:r>
        <w:rPr/>
        <w:t>trị.</w:t>
      </w:r>
      <w:r>
        <w:rPr>
          <w:spacing w:val="-7"/>
        </w:rPr>
        <w:t> </w:t>
      </w:r>
      <w:r>
        <w:rPr/>
        <w:t>Bị</w:t>
      </w:r>
      <w:r>
        <w:rPr>
          <w:spacing w:val="-7"/>
        </w:rPr>
        <w:t> </w:t>
      </w:r>
      <w:r>
        <w:rPr/>
        <w:t>cáo</w:t>
      </w:r>
      <w:r>
        <w:rPr>
          <w:spacing w:val="-7"/>
        </w:rPr>
        <w:t> </w:t>
      </w:r>
      <w:r>
        <w:rPr/>
        <w:t>là</w:t>
      </w:r>
      <w:r>
        <w:rPr>
          <w:spacing w:val="-7"/>
        </w:rPr>
        <w:t> </w:t>
      </w:r>
      <w:r>
        <w:rPr/>
        <w:t>đối</w:t>
      </w:r>
      <w:r>
        <w:rPr>
          <w:spacing w:val="-5"/>
        </w:rPr>
        <w:t> </w:t>
      </w:r>
      <w:r>
        <w:rPr/>
        <w:t>tượng</w:t>
      </w:r>
      <w:r>
        <w:rPr>
          <w:spacing w:val="-5"/>
        </w:rPr>
        <w:t> </w:t>
      </w:r>
      <w:r>
        <w:rPr/>
        <w:t>nghiện</w:t>
      </w:r>
      <w:r>
        <w:rPr>
          <w:spacing w:val="-7"/>
        </w:rPr>
        <w:t> </w:t>
      </w:r>
      <w:r>
        <w:rPr/>
        <w:t>ma</w:t>
      </w:r>
      <w:r>
        <w:rPr>
          <w:spacing w:val="-7"/>
        </w:rPr>
        <w:t> </w:t>
      </w:r>
      <w:r>
        <w:rPr/>
        <w:t>túy,</w:t>
      </w:r>
      <w:r>
        <w:rPr>
          <w:spacing w:val="-7"/>
        </w:rPr>
        <w:t> </w:t>
      </w:r>
      <w:r>
        <w:rPr/>
        <w:t>không</w:t>
      </w:r>
      <w:r>
        <w:rPr>
          <w:spacing w:val="-5"/>
        </w:rPr>
        <w:t> </w:t>
      </w:r>
      <w:r>
        <w:rPr/>
        <w:t>có</w:t>
      </w:r>
      <w:r>
        <w:rPr>
          <w:spacing w:val="-7"/>
        </w:rPr>
        <w:t> </w:t>
      </w:r>
      <w:r>
        <w:rPr/>
        <w:t>việc</w:t>
      </w:r>
      <w:r>
        <w:rPr>
          <w:spacing w:val="-8"/>
        </w:rPr>
        <w:t> </w:t>
      </w:r>
      <w:r>
        <w:rPr/>
        <w:t>làm</w:t>
      </w:r>
      <w:r>
        <w:rPr>
          <w:spacing w:val="-9"/>
        </w:rPr>
        <w:t> </w:t>
      </w:r>
      <w:r>
        <w:rPr/>
        <w:t>và</w:t>
      </w:r>
      <w:r>
        <w:rPr>
          <w:spacing w:val="-6"/>
        </w:rPr>
        <w:t> </w:t>
      </w:r>
      <w:r>
        <w:rPr/>
        <w:t>thu</w:t>
      </w:r>
      <w:r>
        <w:rPr>
          <w:spacing w:val="-7"/>
        </w:rPr>
        <w:t> </w:t>
      </w:r>
      <w:r>
        <w:rPr/>
        <w:t>nhập ổn định nên</w:t>
      </w:r>
      <w:r>
        <w:rPr>
          <w:spacing w:val="-2"/>
        </w:rPr>
        <w:t> </w:t>
      </w:r>
      <w:r>
        <w:rPr/>
        <w:t>xét thấy bị cáo</w:t>
      </w:r>
      <w:r>
        <w:rPr>
          <w:spacing w:val="-5"/>
        </w:rPr>
        <w:t> </w:t>
      </w:r>
      <w:r>
        <w:rPr/>
        <w:t>không có điều</w:t>
      </w:r>
      <w:r>
        <w:rPr>
          <w:spacing w:val="-2"/>
        </w:rPr>
        <w:t> </w:t>
      </w:r>
      <w:r>
        <w:rPr/>
        <w:t>kiện</w:t>
      </w:r>
      <w:r>
        <w:rPr>
          <w:spacing w:val="-2"/>
        </w:rPr>
        <w:t> </w:t>
      </w:r>
      <w:r>
        <w:rPr/>
        <w:t>thi</w:t>
      </w:r>
      <w:r>
        <w:rPr>
          <w:spacing w:val="-2"/>
        </w:rPr>
        <w:t> </w:t>
      </w:r>
      <w:r>
        <w:rPr/>
        <w:t>hành hình phạt bổ sung. Do đó Hội đồng xét xử không áp dụng hình phạt bổ sung phạt tiền đối với bị cáo.</w:t>
      </w:r>
    </w:p>
    <w:p>
      <w:pPr>
        <w:pStyle w:val="ListParagraph"/>
        <w:numPr>
          <w:ilvl w:val="0"/>
          <w:numId w:val="2"/>
        </w:numPr>
        <w:tabs>
          <w:tab w:pos="1449" w:val="left" w:leader="none"/>
        </w:tabs>
        <w:spacing w:line="240" w:lineRule="auto" w:before="114" w:after="0"/>
        <w:ind w:left="1448" w:right="0" w:hanging="376"/>
        <w:jc w:val="both"/>
        <w:rPr>
          <w:sz w:val="26"/>
        </w:rPr>
      </w:pPr>
      <w:r>
        <w:rPr>
          <w:sz w:val="26"/>
        </w:rPr>
        <w:t>Về</w:t>
      </w:r>
      <w:r>
        <w:rPr>
          <w:spacing w:val="3"/>
          <w:sz w:val="26"/>
        </w:rPr>
        <w:t> </w:t>
      </w:r>
      <w:r>
        <w:rPr>
          <w:sz w:val="26"/>
        </w:rPr>
        <w:t>vật</w:t>
      </w:r>
      <w:r>
        <w:rPr>
          <w:spacing w:val="1"/>
          <w:sz w:val="26"/>
        </w:rPr>
        <w:t> </w:t>
      </w:r>
      <w:r>
        <w:rPr>
          <w:spacing w:val="-2"/>
          <w:sz w:val="26"/>
        </w:rPr>
        <w:t>chứng:</w:t>
      </w:r>
    </w:p>
    <w:p>
      <w:pPr>
        <w:pStyle w:val="BodyText"/>
        <w:spacing w:line="244" w:lineRule="auto" w:before="117"/>
        <w:ind w:right="476"/>
      </w:pPr>
      <w:r>
        <w:rPr/>
        <w:t>Đối với 01 vỏ phong bì niêm phong vật chứng ban đầu, mảnh giấy trắng</w:t>
      </w:r>
      <w:r>
        <w:rPr>
          <w:spacing w:val="80"/>
        </w:rPr>
        <w:t> </w:t>
      </w:r>
      <w:r>
        <w:rPr/>
        <w:t>có</w:t>
      </w:r>
      <w:r>
        <w:rPr>
          <w:spacing w:val="12"/>
        </w:rPr>
        <w:t> </w:t>
      </w:r>
      <w:r>
        <w:rPr/>
        <w:t>dòng</w:t>
      </w:r>
      <w:r>
        <w:rPr>
          <w:spacing w:val="13"/>
        </w:rPr>
        <w:t> </w:t>
      </w:r>
      <w:r>
        <w:rPr/>
        <w:t>kẻ</w:t>
      </w:r>
      <w:r>
        <w:rPr>
          <w:spacing w:val="11"/>
        </w:rPr>
        <w:t> </w:t>
      </w:r>
      <w:r>
        <w:rPr/>
        <w:t>gói</w:t>
      </w:r>
      <w:r>
        <w:rPr>
          <w:spacing w:val="9"/>
        </w:rPr>
        <w:t> </w:t>
      </w:r>
      <w:r>
        <w:rPr/>
        <w:t>ma</w:t>
      </w:r>
      <w:r>
        <w:rPr>
          <w:spacing w:val="12"/>
        </w:rPr>
        <w:t> </w:t>
      </w:r>
      <w:r>
        <w:rPr/>
        <w:t>tuý</w:t>
      </w:r>
      <w:r>
        <w:rPr>
          <w:spacing w:val="15"/>
        </w:rPr>
        <w:t> </w:t>
      </w:r>
      <w:r>
        <w:rPr/>
        <w:t>ban</w:t>
      </w:r>
      <w:r>
        <w:rPr>
          <w:spacing w:val="9"/>
        </w:rPr>
        <w:t> </w:t>
      </w:r>
      <w:r>
        <w:rPr/>
        <w:t>đầu</w:t>
      </w:r>
      <w:r>
        <w:rPr>
          <w:spacing w:val="12"/>
        </w:rPr>
        <w:t> </w:t>
      </w:r>
      <w:r>
        <w:rPr/>
        <w:t>chứa</w:t>
      </w:r>
      <w:r>
        <w:rPr>
          <w:spacing w:val="9"/>
        </w:rPr>
        <w:t> </w:t>
      </w:r>
      <w:r>
        <w:rPr/>
        <w:t>trong</w:t>
      </w:r>
      <w:r>
        <w:rPr>
          <w:spacing w:val="9"/>
        </w:rPr>
        <w:t> </w:t>
      </w:r>
      <w:r>
        <w:rPr/>
        <w:t>01</w:t>
      </w:r>
      <w:r>
        <w:rPr>
          <w:spacing w:val="15"/>
        </w:rPr>
        <w:t> </w:t>
      </w:r>
      <w:r>
        <w:rPr/>
        <w:t>vỏ</w:t>
      </w:r>
      <w:r>
        <w:rPr>
          <w:spacing w:val="12"/>
        </w:rPr>
        <w:t> </w:t>
      </w:r>
      <w:r>
        <w:rPr/>
        <w:t>phong</w:t>
      </w:r>
      <w:r>
        <w:rPr>
          <w:spacing w:val="15"/>
        </w:rPr>
        <w:t> </w:t>
      </w:r>
      <w:r>
        <w:rPr/>
        <w:t>bì</w:t>
      </w:r>
      <w:r>
        <w:rPr>
          <w:spacing w:val="13"/>
        </w:rPr>
        <w:t> </w:t>
      </w:r>
      <w:r>
        <w:rPr/>
        <w:t>niêm</w:t>
      </w:r>
      <w:r>
        <w:rPr>
          <w:spacing w:val="12"/>
        </w:rPr>
        <w:t> </w:t>
      </w:r>
      <w:r>
        <w:rPr/>
        <w:t>phong</w:t>
      </w:r>
      <w:r>
        <w:rPr>
          <w:spacing w:val="13"/>
        </w:rPr>
        <w:t> </w:t>
      </w:r>
      <w:r>
        <w:rPr/>
        <w:t>do</w:t>
      </w:r>
      <w:r>
        <w:rPr>
          <w:spacing w:val="14"/>
        </w:rPr>
        <w:t> </w:t>
      </w:r>
      <w:r>
        <w:rPr>
          <w:spacing w:val="-4"/>
        </w:rPr>
        <w:t>Công</w:t>
      </w:r>
    </w:p>
    <w:p>
      <w:pPr>
        <w:spacing w:after="0" w:line="244" w:lineRule="auto"/>
        <w:sectPr>
          <w:pgSz w:w="12240" w:h="15840"/>
          <w:pgMar w:header="685" w:footer="0" w:top="980" w:bottom="280" w:left="1720" w:right="1120"/>
        </w:sectPr>
      </w:pPr>
    </w:p>
    <w:p>
      <w:pPr>
        <w:pStyle w:val="BodyText"/>
        <w:spacing w:line="244" w:lineRule="auto" w:before="82"/>
        <w:ind w:right="343" w:firstLine="0"/>
        <w:jc w:val="left"/>
      </w:pPr>
      <w:r>
        <w:rPr/>
        <w:t>an</w:t>
      </w:r>
      <w:r>
        <w:rPr>
          <w:spacing w:val="29"/>
        </w:rPr>
        <w:t> </w:t>
      </w:r>
      <w:r>
        <w:rPr/>
        <w:t>huyện</w:t>
      </w:r>
      <w:r>
        <w:rPr>
          <w:spacing w:val="33"/>
        </w:rPr>
        <w:t> </w:t>
      </w:r>
      <w:r>
        <w:rPr/>
        <w:t>Mai</w:t>
      </w:r>
      <w:r>
        <w:rPr>
          <w:spacing w:val="34"/>
        </w:rPr>
        <w:t> </w:t>
      </w:r>
      <w:r>
        <w:rPr/>
        <w:t>Sơn</w:t>
      </w:r>
      <w:r>
        <w:rPr>
          <w:spacing w:val="29"/>
        </w:rPr>
        <w:t> </w:t>
      </w:r>
      <w:r>
        <w:rPr/>
        <w:t>phát</w:t>
      </w:r>
      <w:r>
        <w:rPr>
          <w:spacing w:val="34"/>
        </w:rPr>
        <w:t> </w:t>
      </w:r>
      <w:r>
        <w:rPr/>
        <w:t>hành</w:t>
      </w:r>
      <w:r>
        <w:rPr>
          <w:spacing w:val="29"/>
        </w:rPr>
        <w:t> </w:t>
      </w:r>
      <w:r>
        <w:rPr/>
        <w:t>là</w:t>
      </w:r>
      <w:r>
        <w:rPr>
          <w:spacing w:val="28"/>
        </w:rPr>
        <w:t> </w:t>
      </w:r>
      <w:r>
        <w:rPr/>
        <w:t>vật</w:t>
      </w:r>
      <w:r>
        <w:rPr>
          <w:spacing w:val="29"/>
        </w:rPr>
        <w:t> </w:t>
      </w:r>
      <w:r>
        <w:rPr/>
        <w:t>không</w:t>
      </w:r>
      <w:r>
        <w:rPr>
          <w:spacing w:val="33"/>
        </w:rPr>
        <w:t> </w:t>
      </w:r>
      <w:r>
        <w:rPr/>
        <w:t>có</w:t>
      </w:r>
      <w:r>
        <w:rPr>
          <w:spacing w:val="29"/>
        </w:rPr>
        <w:t> </w:t>
      </w:r>
      <w:r>
        <w:rPr/>
        <w:t>giá</w:t>
      </w:r>
      <w:r>
        <w:rPr>
          <w:spacing w:val="32"/>
        </w:rPr>
        <w:t> </w:t>
      </w:r>
      <w:r>
        <w:rPr/>
        <w:t>trị</w:t>
      </w:r>
      <w:r>
        <w:rPr>
          <w:spacing w:val="30"/>
        </w:rPr>
        <w:t> </w:t>
      </w:r>
      <w:r>
        <w:rPr/>
        <w:t>sử</w:t>
      </w:r>
      <w:r>
        <w:rPr>
          <w:spacing w:val="27"/>
        </w:rPr>
        <w:t> </w:t>
      </w:r>
      <w:r>
        <w:rPr/>
        <w:t>dụng</w:t>
      </w:r>
      <w:r>
        <w:rPr>
          <w:spacing w:val="29"/>
        </w:rPr>
        <w:t> </w:t>
      </w:r>
      <w:r>
        <w:rPr/>
        <w:t>cần</w:t>
      </w:r>
      <w:r>
        <w:rPr>
          <w:spacing w:val="33"/>
        </w:rPr>
        <w:t> </w:t>
      </w:r>
      <w:r>
        <w:rPr/>
        <w:t>tịch</w:t>
      </w:r>
      <w:r>
        <w:rPr>
          <w:spacing w:val="33"/>
        </w:rPr>
        <w:t> </w:t>
      </w:r>
      <w:r>
        <w:rPr/>
        <w:t>thu</w:t>
      </w:r>
      <w:r>
        <w:rPr>
          <w:spacing w:val="33"/>
        </w:rPr>
        <w:t> </w:t>
      </w:r>
      <w:r>
        <w:rPr/>
        <w:t>tiêu </w:t>
      </w:r>
      <w:r>
        <w:rPr>
          <w:spacing w:val="-4"/>
        </w:rPr>
        <w:t>hủy.</w:t>
      </w:r>
    </w:p>
    <w:p>
      <w:pPr>
        <w:pStyle w:val="BodyText"/>
        <w:spacing w:line="242" w:lineRule="auto" w:before="110"/>
        <w:ind w:right="476"/>
      </w:pPr>
      <w:r>
        <w:rPr/>
        <w:t>Đối với 01 điện thoại di động hiệu iphone 5s màu vàng đồng kèm theo 01 sim điện thoại quá trình điều tra xác định là tài sản hợp pháp của bị cáo, bị cáo không sử dụng vào việc phạm tội cần trả lại cho bị cáo.</w:t>
      </w:r>
    </w:p>
    <w:p>
      <w:pPr>
        <w:pStyle w:val="BodyText"/>
        <w:spacing w:line="242" w:lineRule="auto"/>
        <w:ind w:right="476"/>
      </w:pPr>
      <w:r>
        <w:rPr/>
        <w:t>Đối với 01 xe mô tô hiệu Yamaha Sirius màu đen BKS 26K2-3997, số khung RLCS5C6KODY 024198, số máy 5C6K024207 quá trình điều tra xác</w:t>
      </w:r>
      <w:r>
        <w:rPr>
          <w:spacing w:val="40"/>
        </w:rPr>
        <w:t> </w:t>
      </w:r>
      <w:r>
        <w:rPr/>
        <w:t>định là tài sản chung của bị cáo với vợ là Lò Thị L1. Việc bị cáo sử dụng xe đi mua ma túy, Lò Thị L1 không biết. Chiếc xe là phương tiện đi lại chung của cả gia đình, Lò Thị L1 có đề nghị trả lại chiếc xe để quản lý sử dụng nên cần trả lại cho bà L1.</w:t>
      </w:r>
    </w:p>
    <w:p>
      <w:pPr>
        <w:pStyle w:val="ListParagraph"/>
        <w:numPr>
          <w:ilvl w:val="0"/>
          <w:numId w:val="2"/>
        </w:numPr>
        <w:tabs>
          <w:tab w:pos="1451" w:val="left" w:leader="none"/>
        </w:tabs>
        <w:spacing w:line="240" w:lineRule="auto" w:before="118" w:after="0"/>
        <w:ind w:left="1450" w:right="0" w:hanging="378"/>
        <w:jc w:val="both"/>
        <w:rPr>
          <w:sz w:val="26"/>
        </w:rPr>
      </w:pPr>
      <w:r>
        <w:rPr>
          <w:sz w:val="26"/>
        </w:rPr>
        <w:t>Các vấn</w:t>
      </w:r>
      <w:r>
        <w:rPr>
          <w:spacing w:val="4"/>
          <w:sz w:val="26"/>
        </w:rPr>
        <w:t> </w:t>
      </w:r>
      <w:r>
        <w:rPr>
          <w:sz w:val="26"/>
        </w:rPr>
        <w:t>đề</w:t>
      </w:r>
      <w:r>
        <w:rPr>
          <w:spacing w:val="2"/>
          <w:sz w:val="26"/>
        </w:rPr>
        <w:t> </w:t>
      </w:r>
      <w:r>
        <w:rPr>
          <w:spacing w:val="-2"/>
          <w:sz w:val="26"/>
        </w:rPr>
        <w:t>khác:</w:t>
      </w:r>
    </w:p>
    <w:p>
      <w:pPr>
        <w:pStyle w:val="BodyText"/>
        <w:spacing w:line="242" w:lineRule="auto" w:before="116"/>
        <w:ind w:right="474" w:firstLine="677"/>
      </w:pPr>
      <w:r>
        <w:rPr/>
        <w:t>Về nguồn gốc 0,35 gam Heroine bị thu giữ, Hà Văn L khai mua của người đàn ông (không biết tên, địa chỉ) tại khu vực thôn 6, xã B, huyện Mai Sơn, tỉnh Sơn La</w:t>
      </w:r>
      <w:r>
        <w:rPr>
          <w:spacing w:val="-1"/>
        </w:rPr>
        <w:t> </w:t>
      </w:r>
      <w:r>
        <w:rPr/>
        <w:t>(việc</w:t>
      </w:r>
      <w:r>
        <w:rPr>
          <w:spacing w:val="-3"/>
        </w:rPr>
        <w:t> </w:t>
      </w:r>
      <w:r>
        <w:rPr/>
        <w:t>mua bán</w:t>
      </w:r>
      <w:r>
        <w:rPr>
          <w:spacing w:val="-2"/>
        </w:rPr>
        <w:t> </w:t>
      </w:r>
      <w:r>
        <w:rPr/>
        <w:t>không</w:t>
      </w:r>
      <w:r>
        <w:rPr>
          <w:spacing w:val="-2"/>
        </w:rPr>
        <w:t> </w:t>
      </w:r>
      <w:r>
        <w:rPr/>
        <w:t>ai cùng</w:t>
      </w:r>
      <w:r>
        <w:rPr>
          <w:spacing w:val="-2"/>
        </w:rPr>
        <w:t> </w:t>
      </w:r>
      <w:r>
        <w:rPr/>
        <w:t>tham</w:t>
      </w:r>
      <w:r>
        <w:rPr>
          <w:spacing w:val="-2"/>
        </w:rPr>
        <w:t> </w:t>
      </w:r>
      <w:r>
        <w:rPr/>
        <w:t>gia,</w:t>
      </w:r>
      <w:r>
        <w:rPr>
          <w:spacing w:val="-2"/>
        </w:rPr>
        <w:t> </w:t>
      </w:r>
      <w:r>
        <w:rPr/>
        <w:t>chứng kiến). Ngoài</w:t>
      </w:r>
      <w:r>
        <w:rPr>
          <w:spacing w:val="-2"/>
        </w:rPr>
        <w:t> </w:t>
      </w:r>
      <w:r>
        <w:rPr/>
        <w:t>lời khai của bị cáo Hà</w:t>
      </w:r>
      <w:r>
        <w:rPr>
          <w:spacing w:val="-6"/>
        </w:rPr>
        <w:t> </w:t>
      </w:r>
      <w:r>
        <w:rPr/>
        <w:t>Văn L,</w:t>
      </w:r>
      <w:r>
        <w:rPr>
          <w:spacing w:val="-5"/>
        </w:rPr>
        <w:t> </w:t>
      </w:r>
      <w:r>
        <w:rPr/>
        <w:t>Cơ</w:t>
      </w:r>
      <w:r>
        <w:rPr>
          <w:spacing w:val="-2"/>
        </w:rPr>
        <w:t> </w:t>
      </w:r>
      <w:r>
        <w:rPr/>
        <w:t>quan</w:t>
      </w:r>
      <w:r>
        <w:rPr>
          <w:spacing w:val="-2"/>
        </w:rPr>
        <w:t> </w:t>
      </w:r>
      <w:r>
        <w:rPr/>
        <w:t>Cảnh</w:t>
      </w:r>
      <w:r>
        <w:rPr>
          <w:spacing w:val="-2"/>
        </w:rPr>
        <w:t> </w:t>
      </w:r>
      <w:r>
        <w:rPr/>
        <w:t>sát</w:t>
      </w:r>
      <w:r>
        <w:rPr>
          <w:spacing w:val="-4"/>
        </w:rPr>
        <w:t> </w:t>
      </w:r>
      <w:r>
        <w:rPr/>
        <w:t>điều</w:t>
      </w:r>
      <w:r>
        <w:rPr>
          <w:spacing w:val="-2"/>
        </w:rPr>
        <w:t> </w:t>
      </w:r>
      <w:r>
        <w:rPr/>
        <w:t>tra</w:t>
      </w:r>
      <w:r>
        <w:rPr>
          <w:spacing w:val="-3"/>
        </w:rPr>
        <w:t> </w:t>
      </w:r>
      <w:r>
        <w:rPr/>
        <w:t>Công</w:t>
      </w:r>
      <w:r>
        <w:rPr>
          <w:spacing w:val="-2"/>
        </w:rPr>
        <w:t> </w:t>
      </w:r>
      <w:r>
        <w:rPr/>
        <w:t>an huyện Mai</w:t>
      </w:r>
      <w:r>
        <w:rPr>
          <w:spacing w:val="-4"/>
        </w:rPr>
        <w:t> </w:t>
      </w:r>
      <w:r>
        <w:rPr/>
        <w:t>Sơn không</w:t>
      </w:r>
      <w:r>
        <w:rPr>
          <w:spacing w:val="-2"/>
        </w:rPr>
        <w:t> </w:t>
      </w:r>
      <w:r>
        <w:rPr/>
        <w:t>có</w:t>
      </w:r>
      <w:r>
        <w:rPr>
          <w:spacing w:val="-5"/>
        </w:rPr>
        <w:t> </w:t>
      </w:r>
      <w:r>
        <w:rPr/>
        <w:t>cơ</w:t>
      </w:r>
      <w:r>
        <w:rPr>
          <w:spacing w:val="-2"/>
        </w:rPr>
        <w:t> </w:t>
      </w:r>
      <w:r>
        <w:rPr/>
        <w:t>sở để</w:t>
      </w:r>
      <w:r>
        <w:rPr>
          <w:spacing w:val="-6"/>
        </w:rPr>
        <w:t> </w:t>
      </w:r>
      <w:r>
        <w:rPr/>
        <w:t>điều</w:t>
      </w:r>
      <w:r>
        <w:rPr>
          <w:spacing w:val="-6"/>
        </w:rPr>
        <w:t> </w:t>
      </w:r>
      <w:r>
        <w:rPr/>
        <w:t>tra,</w:t>
      </w:r>
      <w:r>
        <w:rPr>
          <w:spacing w:val="-3"/>
        </w:rPr>
        <w:t> </w:t>
      </w:r>
      <w:r>
        <w:rPr/>
        <w:t>xác</w:t>
      </w:r>
      <w:r>
        <w:rPr>
          <w:spacing w:val="-4"/>
        </w:rPr>
        <w:t> </w:t>
      </w:r>
      <w:r>
        <w:rPr/>
        <w:t>minh</w:t>
      </w:r>
      <w:r>
        <w:rPr>
          <w:spacing w:val="-6"/>
        </w:rPr>
        <w:t> </w:t>
      </w:r>
      <w:r>
        <w:rPr/>
        <w:t>mở</w:t>
      </w:r>
      <w:r>
        <w:rPr>
          <w:spacing w:val="-3"/>
        </w:rPr>
        <w:t> </w:t>
      </w:r>
      <w:r>
        <w:rPr/>
        <w:t>rộng</w:t>
      </w:r>
      <w:r>
        <w:rPr>
          <w:spacing w:val="-3"/>
        </w:rPr>
        <w:t> </w:t>
      </w:r>
      <w:r>
        <w:rPr/>
        <w:t>vụ</w:t>
      </w:r>
      <w:r>
        <w:rPr>
          <w:spacing w:val="-3"/>
        </w:rPr>
        <w:t> </w:t>
      </w:r>
      <w:r>
        <w:rPr/>
        <w:t>án.</w:t>
      </w:r>
      <w:r>
        <w:rPr>
          <w:spacing w:val="-6"/>
        </w:rPr>
        <w:t> </w:t>
      </w:r>
      <w:r>
        <w:rPr/>
        <w:t>Buộc</w:t>
      </w:r>
      <w:r>
        <w:rPr>
          <w:spacing w:val="-6"/>
        </w:rPr>
        <w:t> </w:t>
      </w:r>
      <w:r>
        <w:rPr/>
        <w:t>bị</w:t>
      </w:r>
      <w:r>
        <w:rPr>
          <w:spacing w:val="-5"/>
        </w:rPr>
        <w:t> </w:t>
      </w:r>
      <w:r>
        <w:rPr/>
        <w:t>cáo</w:t>
      </w:r>
      <w:r>
        <w:rPr>
          <w:spacing w:val="-6"/>
        </w:rPr>
        <w:t> </w:t>
      </w:r>
      <w:r>
        <w:rPr/>
        <w:t>Hà</w:t>
      </w:r>
      <w:r>
        <w:rPr>
          <w:spacing w:val="-4"/>
        </w:rPr>
        <w:t> </w:t>
      </w:r>
      <w:r>
        <w:rPr/>
        <w:t>Văn</w:t>
      </w:r>
      <w:r>
        <w:rPr>
          <w:spacing w:val="-6"/>
        </w:rPr>
        <w:t> </w:t>
      </w:r>
      <w:r>
        <w:rPr/>
        <w:t>L</w:t>
      </w:r>
      <w:r>
        <w:rPr>
          <w:spacing w:val="-1"/>
        </w:rPr>
        <w:t> </w:t>
      </w:r>
      <w:r>
        <w:rPr/>
        <w:t>phải</w:t>
      </w:r>
      <w:r>
        <w:rPr>
          <w:spacing w:val="-5"/>
        </w:rPr>
        <w:t> </w:t>
      </w:r>
      <w:r>
        <w:rPr/>
        <w:t>chịu</w:t>
      </w:r>
      <w:r>
        <w:rPr>
          <w:spacing w:val="-3"/>
        </w:rPr>
        <w:t> </w:t>
      </w:r>
      <w:r>
        <w:rPr/>
        <w:t>trách</w:t>
      </w:r>
      <w:r>
        <w:rPr>
          <w:spacing w:val="-3"/>
        </w:rPr>
        <w:t> </w:t>
      </w:r>
      <w:r>
        <w:rPr/>
        <w:t>nhiệm hình sự về khối lượng 0,35 gam Heroine thu giữ trong vụ án.</w:t>
      </w:r>
    </w:p>
    <w:p>
      <w:pPr>
        <w:pStyle w:val="BodyText"/>
        <w:spacing w:line="242" w:lineRule="auto" w:before="115"/>
        <w:ind w:right="473" w:firstLine="677"/>
      </w:pPr>
      <w:r>
        <w:rPr/>
        <w:t>Người</w:t>
      </w:r>
      <w:r>
        <w:rPr>
          <w:spacing w:val="-8"/>
        </w:rPr>
        <w:t> </w:t>
      </w:r>
      <w:r>
        <w:rPr/>
        <w:t>có</w:t>
      </w:r>
      <w:r>
        <w:rPr>
          <w:spacing w:val="-5"/>
        </w:rPr>
        <w:t> </w:t>
      </w:r>
      <w:r>
        <w:rPr/>
        <w:t>quyền</w:t>
      </w:r>
      <w:r>
        <w:rPr>
          <w:spacing w:val="-8"/>
        </w:rPr>
        <w:t> </w:t>
      </w:r>
      <w:r>
        <w:rPr/>
        <w:t>lợi,</w:t>
      </w:r>
      <w:r>
        <w:rPr>
          <w:spacing w:val="-8"/>
        </w:rPr>
        <w:t> </w:t>
      </w:r>
      <w:r>
        <w:rPr/>
        <w:t>nghĩa</w:t>
      </w:r>
      <w:r>
        <w:rPr>
          <w:spacing w:val="-5"/>
        </w:rPr>
        <w:t> </w:t>
      </w:r>
      <w:r>
        <w:rPr/>
        <w:t>vụ</w:t>
      </w:r>
      <w:r>
        <w:rPr>
          <w:spacing w:val="-8"/>
        </w:rPr>
        <w:t> </w:t>
      </w:r>
      <w:r>
        <w:rPr/>
        <w:t>liên</w:t>
      </w:r>
      <w:r>
        <w:rPr>
          <w:spacing w:val="-5"/>
        </w:rPr>
        <w:t> </w:t>
      </w:r>
      <w:r>
        <w:rPr/>
        <w:t>quan-</w:t>
      </w:r>
      <w:r>
        <w:rPr>
          <w:spacing w:val="-8"/>
        </w:rPr>
        <w:t> </w:t>
      </w:r>
      <w:r>
        <w:rPr/>
        <w:t>Lò</w:t>
      </w:r>
      <w:r>
        <w:rPr>
          <w:spacing w:val="-8"/>
        </w:rPr>
        <w:t> </w:t>
      </w:r>
      <w:r>
        <w:rPr/>
        <w:t>Thị</w:t>
      </w:r>
      <w:r>
        <w:rPr>
          <w:spacing w:val="-7"/>
        </w:rPr>
        <w:t> </w:t>
      </w:r>
      <w:r>
        <w:rPr/>
        <w:t>L1</w:t>
      </w:r>
      <w:r>
        <w:rPr>
          <w:spacing w:val="-5"/>
        </w:rPr>
        <w:t> </w:t>
      </w:r>
      <w:r>
        <w:rPr/>
        <w:t>tại</w:t>
      </w:r>
      <w:r>
        <w:rPr>
          <w:spacing w:val="-7"/>
        </w:rPr>
        <w:t> </w:t>
      </w:r>
      <w:r>
        <w:rPr/>
        <w:t>phiên</w:t>
      </w:r>
      <w:r>
        <w:rPr>
          <w:spacing w:val="-8"/>
        </w:rPr>
        <w:t> </w:t>
      </w:r>
      <w:r>
        <w:rPr/>
        <w:t>tòa</w:t>
      </w:r>
      <w:r>
        <w:rPr>
          <w:spacing w:val="-9"/>
        </w:rPr>
        <w:t> </w:t>
      </w:r>
      <w:r>
        <w:rPr/>
        <w:t>có</w:t>
      </w:r>
      <w:r>
        <w:rPr>
          <w:spacing w:val="-8"/>
        </w:rPr>
        <w:t> </w:t>
      </w:r>
      <w:r>
        <w:rPr/>
        <w:t>ý</w:t>
      </w:r>
      <w:r>
        <w:rPr>
          <w:spacing w:val="-5"/>
        </w:rPr>
        <w:t> </w:t>
      </w:r>
      <w:r>
        <w:rPr/>
        <w:t>kiến</w:t>
      </w:r>
      <w:r>
        <w:rPr>
          <w:spacing w:val="-8"/>
        </w:rPr>
        <w:t> </w:t>
      </w:r>
      <w:r>
        <w:rPr/>
        <w:t>là xin</w:t>
      </w:r>
      <w:r>
        <w:rPr>
          <w:spacing w:val="-14"/>
        </w:rPr>
        <w:t> </w:t>
      </w:r>
      <w:r>
        <w:rPr/>
        <w:t>lại</w:t>
      </w:r>
      <w:r>
        <w:rPr>
          <w:spacing w:val="-15"/>
        </w:rPr>
        <w:t> </w:t>
      </w:r>
      <w:r>
        <w:rPr/>
        <w:t>chiếc</w:t>
      </w:r>
      <w:r>
        <w:rPr>
          <w:spacing w:val="-11"/>
        </w:rPr>
        <w:t> </w:t>
      </w:r>
      <w:r>
        <w:rPr/>
        <w:t>xe.</w:t>
      </w:r>
      <w:r>
        <w:rPr>
          <w:spacing w:val="-15"/>
        </w:rPr>
        <w:t> </w:t>
      </w:r>
      <w:r>
        <w:rPr/>
        <w:t>Xét</w:t>
      </w:r>
      <w:r>
        <w:rPr>
          <w:spacing w:val="-15"/>
        </w:rPr>
        <w:t> </w:t>
      </w:r>
      <w:r>
        <w:rPr/>
        <w:t>thấy</w:t>
      </w:r>
      <w:r>
        <w:rPr>
          <w:spacing w:val="-13"/>
        </w:rPr>
        <w:t> </w:t>
      </w:r>
      <w:r>
        <w:rPr/>
        <w:t>việc</w:t>
      </w:r>
      <w:r>
        <w:rPr>
          <w:spacing w:val="-15"/>
        </w:rPr>
        <w:t> </w:t>
      </w:r>
      <w:r>
        <w:rPr/>
        <w:t>Lò</w:t>
      </w:r>
      <w:r>
        <w:rPr>
          <w:spacing w:val="-13"/>
        </w:rPr>
        <w:t> </w:t>
      </w:r>
      <w:r>
        <w:rPr/>
        <w:t>Tị</w:t>
      </w:r>
      <w:r>
        <w:rPr>
          <w:spacing w:val="-12"/>
        </w:rPr>
        <w:t> </w:t>
      </w:r>
      <w:r>
        <w:rPr/>
        <w:t>L1</w:t>
      </w:r>
      <w:r>
        <w:rPr>
          <w:spacing w:val="-13"/>
        </w:rPr>
        <w:t> </w:t>
      </w:r>
      <w:r>
        <w:rPr/>
        <w:t>xin</w:t>
      </w:r>
      <w:r>
        <w:rPr>
          <w:spacing w:val="-10"/>
        </w:rPr>
        <w:t> </w:t>
      </w:r>
      <w:r>
        <w:rPr/>
        <w:t>lại</w:t>
      </w:r>
      <w:r>
        <w:rPr>
          <w:spacing w:val="-12"/>
        </w:rPr>
        <w:t> </w:t>
      </w:r>
      <w:r>
        <w:rPr/>
        <w:t>chiếc</w:t>
      </w:r>
      <w:r>
        <w:rPr>
          <w:spacing w:val="-12"/>
        </w:rPr>
        <w:t> </w:t>
      </w:r>
      <w:r>
        <w:rPr/>
        <w:t>xe</w:t>
      </w:r>
      <w:r>
        <w:rPr>
          <w:spacing w:val="-10"/>
        </w:rPr>
        <w:t> </w:t>
      </w:r>
      <w:r>
        <w:rPr/>
        <w:t>là</w:t>
      </w:r>
      <w:r>
        <w:rPr>
          <w:spacing w:val="-13"/>
        </w:rPr>
        <w:t> </w:t>
      </w:r>
      <w:r>
        <w:rPr/>
        <w:t>có</w:t>
      </w:r>
      <w:r>
        <w:rPr>
          <w:spacing w:val="-10"/>
        </w:rPr>
        <w:t> </w:t>
      </w:r>
      <w:r>
        <w:rPr/>
        <w:t>căn</w:t>
      </w:r>
      <w:r>
        <w:rPr>
          <w:spacing w:val="-13"/>
        </w:rPr>
        <w:t> </w:t>
      </w:r>
      <w:r>
        <w:rPr/>
        <w:t>cứ,</w:t>
      </w:r>
      <w:r>
        <w:rPr>
          <w:spacing w:val="-15"/>
        </w:rPr>
        <w:t> </w:t>
      </w:r>
      <w:r>
        <w:rPr/>
        <w:t>cần</w:t>
      </w:r>
      <w:r>
        <w:rPr>
          <w:spacing w:val="-11"/>
        </w:rPr>
        <w:t> </w:t>
      </w:r>
      <w:r>
        <w:rPr/>
        <w:t>chấp</w:t>
      </w:r>
      <w:r>
        <w:rPr>
          <w:spacing w:val="-13"/>
        </w:rPr>
        <w:t> </w:t>
      </w:r>
      <w:r>
        <w:rPr>
          <w:spacing w:val="-2"/>
        </w:rPr>
        <w:t>nhận.</w:t>
      </w:r>
    </w:p>
    <w:p>
      <w:pPr>
        <w:pStyle w:val="ListParagraph"/>
        <w:numPr>
          <w:ilvl w:val="0"/>
          <w:numId w:val="2"/>
        </w:numPr>
        <w:tabs>
          <w:tab w:pos="1444" w:val="left" w:leader="none"/>
        </w:tabs>
        <w:spacing w:line="242" w:lineRule="auto" w:before="116" w:after="0"/>
        <w:ind w:left="396" w:right="477" w:firstLine="676"/>
        <w:jc w:val="both"/>
        <w:rPr>
          <w:sz w:val="26"/>
        </w:rPr>
      </w:pPr>
      <w:r>
        <w:rPr>
          <w:sz w:val="26"/>
        </w:rPr>
        <w:t>Về</w:t>
      </w:r>
      <w:r>
        <w:rPr>
          <w:spacing w:val="-4"/>
          <w:sz w:val="26"/>
        </w:rPr>
        <w:t> </w:t>
      </w:r>
      <w:r>
        <w:rPr>
          <w:sz w:val="26"/>
        </w:rPr>
        <w:t>án</w:t>
      </w:r>
      <w:r>
        <w:rPr>
          <w:spacing w:val="-4"/>
          <w:sz w:val="26"/>
        </w:rPr>
        <w:t> </w:t>
      </w:r>
      <w:r>
        <w:rPr>
          <w:sz w:val="26"/>
        </w:rPr>
        <w:t>phí:</w:t>
      </w:r>
      <w:r>
        <w:rPr>
          <w:spacing w:val="-4"/>
          <w:sz w:val="26"/>
        </w:rPr>
        <w:t> </w:t>
      </w:r>
      <w:r>
        <w:rPr>
          <w:sz w:val="26"/>
        </w:rPr>
        <w:t>Căn</w:t>
      </w:r>
      <w:r>
        <w:rPr>
          <w:spacing w:val="-1"/>
          <w:sz w:val="26"/>
        </w:rPr>
        <w:t> </w:t>
      </w:r>
      <w:r>
        <w:rPr>
          <w:sz w:val="26"/>
        </w:rPr>
        <w:t>cứ</w:t>
      </w:r>
      <w:r>
        <w:rPr>
          <w:spacing w:val="-6"/>
          <w:sz w:val="26"/>
        </w:rPr>
        <w:t> </w:t>
      </w:r>
      <w:r>
        <w:rPr>
          <w:sz w:val="26"/>
        </w:rPr>
        <w:t>khoản</w:t>
      </w:r>
      <w:r>
        <w:rPr>
          <w:spacing w:val="-4"/>
          <w:sz w:val="26"/>
        </w:rPr>
        <w:t> </w:t>
      </w:r>
      <w:r>
        <w:rPr>
          <w:sz w:val="26"/>
        </w:rPr>
        <w:t>2</w:t>
      </w:r>
      <w:r>
        <w:rPr>
          <w:spacing w:val="-1"/>
          <w:sz w:val="26"/>
        </w:rPr>
        <w:t> </w:t>
      </w:r>
      <w:r>
        <w:rPr>
          <w:sz w:val="26"/>
        </w:rPr>
        <w:t>Điều</w:t>
      </w:r>
      <w:r>
        <w:rPr>
          <w:spacing w:val="-4"/>
          <w:sz w:val="26"/>
        </w:rPr>
        <w:t> </w:t>
      </w:r>
      <w:r>
        <w:rPr>
          <w:sz w:val="26"/>
        </w:rPr>
        <w:t>136</w:t>
      </w:r>
      <w:r>
        <w:rPr>
          <w:spacing w:val="-4"/>
          <w:sz w:val="26"/>
        </w:rPr>
        <w:t> </w:t>
      </w:r>
      <w:r>
        <w:rPr>
          <w:sz w:val="26"/>
        </w:rPr>
        <w:t>Bộ</w:t>
      </w:r>
      <w:r>
        <w:rPr>
          <w:spacing w:val="-4"/>
          <w:sz w:val="26"/>
        </w:rPr>
        <w:t> </w:t>
      </w:r>
      <w:r>
        <w:rPr>
          <w:sz w:val="26"/>
        </w:rPr>
        <w:t>luật</w:t>
      </w:r>
      <w:r>
        <w:rPr>
          <w:spacing w:val="-4"/>
          <w:sz w:val="26"/>
        </w:rPr>
        <w:t> </w:t>
      </w:r>
      <w:r>
        <w:rPr>
          <w:sz w:val="26"/>
        </w:rPr>
        <w:t>tố</w:t>
      </w:r>
      <w:r>
        <w:rPr>
          <w:spacing w:val="-1"/>
          <w:sz w:val="26"/>
        </w:rPr>
        <w:t> </w:t>
      </w:r>
      <w:r>
        <w:rPr>
          <w:sz w:val="26"/>
        </w:rPr>
        <w:t>tụng</w:t>
      </w:r>
      <w:r>
        <w:rPr>
          <w:spacing w:val="-4"/>
          <w:sz w:val="26"/>
        </w:rPr>
        <w:t> </w:t>
      </w:r>
      <w:r>
        <w:rPr>
          <w:sz w:val="26"/>
        </w:rPr>
        <w:t>Hình</w:t>
      </w:r>
      <w:r>
        <w:rPr>
          <w:spacing w:val="-1"/>
          <w:sz w:val="26"/>
        </w:rPr>
        <w:t> </w:t>
      </w:r>
      <w:r>
        <w:rPr>
          <w:sz w:val="26"/>
        </w:rPr>
        <w:t>sự</w:t>
      </w:r>
      <w:r>
        <w:rPr>
          <w:spacing w:val="-6"/>
          <w:sz w:val="26"/>
        </w:rPr>
        <w:t> </w:t>
      </w:r>
      <w:r>
        <w:rPr>
          <w:sz w:val="26"/>
        </w:rPr>
        <w:t>năm</w:t>
      </w:r>
      <w:r>
        <w:rPr>
          <w:spacing w:val="-3"/>
          <w:sz w:val="26"/>
        </w:rPr>
        <w:t> </w:t>
      </w:r>
      <w:r>
        <w:rPr>
          <w:sz w:val="26"/>
        </w:rPr>
        <w:t>2015; Điều 21, điểm a, c, e khoản 1 Điều 23; điểm d, đ khoản 1 Điều 12 Nghị quyết số 326/2016/UBTVQH14 quy định về mức thu, miễn, giảm, thu, nộp, quản lý và sử dụng án phí, lệ phí Toà án: Bị cáo Hà Văn L là người trên 70 tuổi nên miễn toàn bộ án phí hình sự sơ thẩm cho bị cáo Hà Văn L, do bị cáo là người già.</w:t>
      </w:r>
    </w:p>
    <w:p>
      <w:pPr>
        <w:spacing w:before="115"/>
        <w:ind w:left="1073" w:right="0" w:firstLine="0"/>
        <w:jc w:val="both"/>
        <w:rPr>
          <w:i/>
          <w:sz w:val="26"/>
        </w:rPr>
      </w:pPr>
      <w:r>
        <w:rPr>
          <w:i/>
          <w:sz w:val="26"/>
        </w:rPr>
        <w:t>Vì</w:t>
      </w:r>
      <w:r>
        <w:rPr>
          <w:i/>
          <w:spacing w:val="4"/>
          <w:sz w:val="26"/>
        </w:rPr>
        <w:t> </w:t>
      </w:r>
      <w:r>
        <w:rPr>
          <w:i/>
          <w:sz w:val="26"/>
        </w:rPr>
        <w:t>các</w:t>
      </w:r>
      <w:r>
        <w:rPr>
          <w:i/>
          <w:spacing w:val="1"/>
          <w:sz w:val="26"/>
        </w:rPr>
        <w:t> </w:t>
      </w:r>
      <w:r>
        <w:rPr>
          <w:i/>
          <w:sz w:val="26"/>
        </w:rPr>
        <w:t>lẽ</w:t>
      </w:r>
      <w:r>
        <w:rPr>
          <w:i/>
          <w:spacing w:val="2"/>
          <w:sz w:val="26"/>
        </w:rPr>
        <w:t> </w:t>
      </w:r>
      <w:r>
        <w:rPr>
          <w:i/>
          <w:spacing w:val="-2"/>
          <w:sz w:val="26"/>
        </w:rPr>
        <w:t>trên,</w:t>
      </w:r>
    </w:p>
    <w:p>
      <w:pPr>
        <w:spacing w:before="119"/>
        <w:ind w:left="4110" w:right="3506" w:firstLine="0"/>
        <w:jc w:val="center"/>
        <w:rPr>
          <w:b/>
          <w:sz w:val="26"/>
        </w:rPr>
      </w:pPr>
      <w:r>
        <w:rPr>
          <w:b/>
          <w:sz w:val="26"/>
        </w:rPr>
        <w:t>QUYẾT</w:t>
      </w:r>
      <w:r>
        <w:rPr>
          <w:b/>
          <w:spacing w:val="7"/>
          <w:sz w:val="26"/>
        </w:rPr>
        <w:t> </w:t>
      </w:r>
      <w:r>
        <w:rPr>
          <w:b/>
          <w:spacing w:val="-4"/>
          <w:sz w:val="26"/>
        </w:rPr>
        <w:t>ĐỊNH:</w:t>
      </w:r>
    </w:p>
    <w:p>
      <w:pPr>
        <w:pStyle w:val="ListParagraph"/>
        <w:numPr>
          <w:ilvl w:val="0"/>
          <w:numId w:val="3"/>
        </w:numPr>
        <w:tabs>
          <w:tab w:pos="1353" w:val="left" w:leader="none"/>
        </w:tabs>
        <w:spacing w:line="242" w:lineRule="auto" w:before="116" w:after="0"/>
        <w:ind w:left="396" w:right="477" w:firstLine="676"/>
        <w:jc w:val="left"/>
        <w:rPr>
          <w:sz w:val="26"/>
        </w:rPr>
      </w:pPr>
      <w:r>
        <w:rPr>
          <w:sz w:val="26"/>
        </w:rPr>
        <w:t>Căn cứ điểm c khoản 1 Điều 249; Điều 38; điểm o, s khoản 1 Điều 51</w:t>
      </w:r>
      <w:r>
        <w:rPr>
          <w:spacing w:val="80"/>
          <w:sz w:val="26"/>
        </w:rPr>
        <w:t> </w:t>
      </w:r>
      <w:r>
        <w:rPr>
          <w:sz w:val="26"/>
        </w:rPr>
        <w:t>của Bộ luật Hình sự:</w:t>
      </w:r>
    </w:p>
    <w:p>
      <w:pPr>
        <w:pStyle w:val="BodyText"/>
        <w:ind w:left="1073" w:firstLine="0"/>
        <w:jc w:val="left"/>
      </w:pPr>
      <w:r>
        <w:rPr/>
        <w:t>Tuyên</w:t>
      </w:r>
      <w:r>
        <w:rPr>
          <w:spacing w:val="2"/>
        </w:rPr>
        <w:t> </w:t>
      </w:r>
      <w:r>
        <w:rPr/>
        <w:t>bố</w:t>
      </w:r>
      <w:r>
        <w:rPr>
          <w:spacing w:val="3"/>
        </w:rPr>
        <w:t> </w:t>
      </w:r>
      <w:r>
        <w:rPr/>
        <w:t>bị</w:t>
      </w:r>
      <w:r>
        <w:rPr>
          <w:spacing w:val="3"/>
        </w:rPr>
        <w:t> </w:t>
      </w:r>
      <w:r>
        <w:rPr/>
        <w:t>cáo</w:t>
      </w:r>
      <w:r>
        <w:rPr>
          <w:spacing w:val="1"/>
        </w:rPr>
        <w:t> </w:t>
      </w:r>
      <w:r>
        <w:rPr/>
        <w:t>Hà</w:t>
      </w:r>
      <w:r>
        <w:rPr>
          <w:spacing w:val="1"/>
        </w:rPr>
        <w:t> </w:t>
      </w:r>
      <w:r>
        <w:rPr/>
        <w:t>Văn</w:t>
      </w:r>
      <w:r>
        <w:rPr>
          <w:spacing w:val="3"/>
        </w:rPr>
        <w:t> </w:t>
      </w:r>
      <w:r>
        <w:rPr/>
        <w:t>L</w:t>
      </w:r>
      <w:r>
        <w:rPr>
          <w:spacing w:val="1"/>
        </w:rPr>
        <w:t> </w:t>
      </w:r>
      <w:r>
        <w:rPr/>
        <w:t>phạm</w:t>
      </w:r>
      <w:r>
        <w:rPr>
          <w:spacing w:val="2"/>
        </w:rPr>
        <w:t> </w:t>
      </w:r>
      <w:r>
        <w:rPr/>
        <w:t>tội:</w:t>
      </w:r>
      <w:r>
        <w:rPr>
          <w:spacing w:val="6"/>
        </w:rPr>
        <w:t> </w:t>
      </w:r>
      <w:r>
        <w:rPr/>
        <w:t>“Tàng</w:t>
      </w:r>
      <w:r>
        <w:rPr>
          <w:spacing w:val="-2"/>
        </w:rPr>
        <w:t> </w:t>
      </w:r>
      <w:r>
        <w:rPr/>
        <w:t>trữ</w:t>
      </w:r>
      <w:r>
        <w:rPr>
          <w:spacing w:val="3"/>
        </w:rPr>
        <w:t> </w:t>
      </w:r>
      <w:r>
        <w:rPr/>
        <w:t>trái</w:t>
      </w:r>
      <w:r>
        <w:rPr>
          <w:spacing w:val="7"/>
        </w:rPr>
        <w:t> </w:t>
      </w:r>
      <w:r>
        <w:rPr/>
        <w:t>phép</w:t>
      </w:r>
      <w:r>
        <w:rPr>
          <w:spacing w:val="6"/>
        </w:rPr>
        <w:t> </w:t>
      </w:r>
      <w:r>
        <w:rPr/>
        <w:t>chất</w:t>
      </w:r>
      <w:r>
        <w:rPr>
          <w:spacing w:val="2"/>
        </w:rPr>
        <w:t> </w:t>
      </w:r>
      <w:r>
        <w:rPr/>
        <w:t>ma</w:t>
      </w:r>
      <w:r>
        <w:rPr>
          <w:spacing w:val="2"/>
        </w:rPr>
        <w:t> </w:t>
      </w:r>
      <w:r>
        <w:rPr>
          <w:spacing w:val="-2"/>
        </w:rPr>
        <w:t>tuý”.</w:t>
      </w:r>
    </w:p>
    <w:p>
      <w:pPr>
        <w:pStyle w:val="BodyText"/>
        <w:spacing w:line="242" w:lineRule="auto" w:before="116"/>
        <w:ind w:right="343"/>
        <w:jc w:val="left"/>
      </w:pPr>
      <w:r>
        <w:rPr/>
        <w:t>Xử phạt bị cáo Hà Văn L 16 (mười sáu) tháng tù. Thời hạn tù tính từ ngày tạm giữ, tạm giam (ngày 18/8/2022).</w:t>
      </w:r>
    </w:p>
    <w:p>
      <w:pPr>
        <w:pStyle w:val="BodyText"/>
        <w:ind w:left="1073" w:firstLine="0"/>
        <w:jc w:val="left"/>
      </w:pPr>
      <w:r>
        <w:rPr/>
        <w:t>Không</w:t>
      </w:r>
      <w:r>
        <w:rPr>
          <w:spacing w:val="3"/>
        </w:rPr>
        <w:t> </w:t>
      </w:r>
      <w:r>
        <w:rPr/>
        <w:t>phạt</w:t>
      </w:r>
      <w:r>
        <w:rPr>
          <w:spacing w:val="2"/>
        </w:rPr>
        <w:t> </w:t>
      </w:r>
      <w:r>
        <w:rPr/>
        <w:t>bổ</w:t>
      </w:r>
      <w:r>
        <w:rPr>
          <w:spacing w:val="4"/>
        </w:rPr>
        <w:t> </w:t>
      </w:r>
      <w:r>
        <w:rPr/>
        <w:t>sung</w:t>
      </w:r>
      <w:r>
        <w:rPr>
          <w:spacing w:val="7"/>
        </w:rPr>
        <w:t> </w:t>
      </w:r>
      <w:r>
        <w:rPr/>
        <w:t>-</w:t>
      </w:r>
      <w:r>
        <w:rPr>
          <w:spacing w:val="1"/>
        </w:rPr>
        <w:t> </w:t>
      </w:r>
      <w:r>
        <w:rPr/>
        <w:t>Phạt</w:t>
      </w:r>
      <w:r>
        <w:rPr>
          <w:spacing w:val="2"/>
        </w:rPr>
        <w:t> </w:t>
      </w:r>
      <w:r>
        <w:rPr/>
        <w:t>tiền</w:t>
      </w:r>
      <w:r>
        <w:rPr>
          <w:spacing w:val="2"/>
        </w:rPr>
        <w:t> </w:t>
      </w:r>
      <w:r>
        <w:rPr/>
        <w:t>đối</w:t>
      </w:r>
      <w:r>
        <w:rPr>
          <w:spacing w:val="1"/>
        </w:rPr>
        <w:t> </w:t>
      </w:r>
      <w:r>
        <w:rPr/>
        <w:t>với</w:t>
      </w:r>
      <w:r>
        <w:rPr>
          <w:spacing w:val="2"/>
        </w:rPr>
        <w:t> </w:t>
      </w:r>
      <w:r>
        <w:rPr/>
        <w:t>bị</w:t>
      </w:r>
      <w:r>
        <w:rPr>
          <w:spacing w:val="5"/>
        </w:rPr>
        <w:t> </w:t>
      </w:r>
      <w:r>
        <w:rPr>
          <w:spacing w:val="-4"/>
        </w:rPr>
        <w:t>cáo.</w:t>
      </w:r>
    </w:p>
    <w:p>
      <w:pPr>
        <w:pStyle w:val="ListParagraph"/>
        <w:numPr>
          <w:ilvl w:val="0"/>
          <w:numId w:val="3"/>
        </w:numPr>
        <w:tabs>
          <w:tab w:pos="1353" w:val="left" w:leader="none"/>
        </w:tabs>
        <w:spacing w:line="242" w:lineRule="auto" w:before="116" w:after="0"/>
        <w:ind w:left="396" w:right="478" w:firstLine="676"/>
        <w:jc w:val="left"/>
        <w:rPr>
          <w:sz w:val="26"/>
        </w:rPr>
      </w:pPr>
      <w:r>
        <w:rPr>
          <w:sz w:val="26"/>
        </w:rPr>
        <w:t>Về vật chứng: Áp dụng điểm a khoản 1 Điều 47, điểm c khoản 2 Điều</w:t>
      </w:r>
      <w:r>
        <w:rPr>
          <w:spacing w:val="80"/>
          <w:sz w:val="26"/>
        </w:rPr>
        <w:t> </w:t>
      </w:r>
      <w:r>
        <w:rPr>
          <w:sz w:val="26"/>
        </w:rPr>
        <w:t>106 Bộ luật tố tụng hình sự:</w:t>
      </w:r>
    </w:p>
    <w:p>
      <w:pPr>
        <w:pStyle w:val="BodyText"/>
        <w:spacing w:line="242" w:lineRule="auto"/>
        <w:ind w:right="477"/>
      </w:pPr>
      <w:r>
        <w:rPr/>
        <w:t>Tịch thu tiêu hủy: 01 vỏ phong bì niêm phong vật chứng ban đầu, mảnh giấy trắng có dòng kẻ gói ma tuý ban đầu chứa trong 01 vỏ phong bì niêm phong do Công an huyện Mai Sơn phát hành.</w:t>
      </w:r>
    </w:p>
    <w:p>
      <w:pPr>
        <w:spacing w:after="0" w:line="242" w:lineRule="auto"/>
        <w:sectPr>
          <w:pgSz w:w="12240" w:h="15840"/>
          <w:pgMar w:header="685" w:footer="0" w:top="980" w:bottom="280" w:left="1720" w:right="1120"/>
        </w:sectPr>
      </w:pPr>
    </w:p>
    <w:p>
      <w:pPr>
        <w:pStyle w:val="BodyText"/>
        <w:spacing w:line="244" w:lineRule="auto" w:before="82"/>
        <w:ind w:right="476"/>
      </w:pPr>
      <w:r>
        <w:rPr/>
        <w:t>Trả lại cho bị cáo Hà Văn L 01 điện thoại di động hiệu iphone 5s màu</w:t>
      </w:r>
      <w:r>
        <w:rPr>
          <w:spacing w:val="80"/>
        </w:rPr>
        <w:t> </w:t>
      </w:r>
      <w:r>
        <w:rPr/>
        <w:t>vàng đồng kèm theo 01 sim điện thoại.</w:t>
      </w:r>
    </w:p>
    <w:p>
      <w:pPr>
        <w:pStyle w:val="BodyText"/>
        <w:spacing w:line="242" w:lineRule="auto" w:before="110"/>
        <w:ind w:right="474"/>
      </w:pPr>
      <w:r>
        <w:rPr/>
        <w:t>Trả lại</w:t>
      </w:r>
      <w:r>
        <w:rPr>
          <w:spacing w:val="27"/>
        </w:rPr>
        <w:t> </w:t>
      </w:r>
      <w:r>
        <w:rPr/>
        <w:t>cho</w:t>
      </w:r>
      <w:r>
        <w:rPr>
          <w:spacing w:val="27"/>
        </w:rPr>
        <w:t> </w:t>
      </w:r>
      <w:r>
        <w:rPr/>
        <w:t>người</w:t>
      </w:r>
      <w:r>
        <w:rPr>
          <w:spacing w:val="30"/>
        </w:rPr>
        <w:t> </w:t>
      </w:r>
      <w:r>
        <w:rPr/>
        <w:t>có</w:t>
      </w:r>
      <w:r>
        <w:rPr>
          <w:spacing w:val="27"/>
        </w:rPr>
        <w:t> </w:t>
      </w:r>
      <w:r>
        <w:rPr/>
        <w:t>quyền</w:t>
      </w:r>
      <w:r>
        <w:rPr>
          <w:spacing w:val="27"/>
        </w:rPr>
        <w:t> </w:t>
      </w:r>
      <w:r>
        <w:rPr/>
        <w:t>lợi và nghĩa vụ</w:t>
      </w:r>
      <w:r>
        <w:rPr>
          <w:spacing w:val="27"/>
        </w:rPr>
        <w:t> </w:t>
      </w:r>
      <w:r>
        <w:rPr/>
        <w:t>liên</w:t>
      </w:r>
      <w:r>
        <w:rPr>
          <w:spacing w:val="27"/>
        </w:rPr>
        <w:t> </w:t>
      </w:r>
      <w:r>
        <w:rPr/>
        <w:t>quan- Lò</w:t>
      </w:r>
      <w:r>
        <w:rPr>
          <w:spacing w:val="27"/>
        </w:rPr>
        <w:t> </w:t>
      </w:r>
      <w:r>
        <w:rPr/>
        <w:t>Thị</w:t>
      </w:r>
      <w:r>
        <w:rPr>
          <w:spacing w:val="27"/>
        </w:rPr>
        <w:t> </w:t>
      </w:r>
      <w:r>
        <w:rPr/>
        <w:t>L1:</w:t>
      </w:r>
      <w:r>
        <w:rPr>
          <w:spacing w:val="27"/>
        </w:rPr>
        <w:t> </w:t>
      </w:r>
      <w:r>
        <w:rPr/>
        <w:t>01</w:t>
      </w:r>
      <w:r>
        <w:rPr>
          <w:spacing w:val="27"/>
        </w:rPr>
        <w:t> </w:t>
      </w:r>
      <w:r>
        <w:rPr/>
        <w:t>xe mô tô hiệu Yamaha</w:t>
      </w:r>
      <w:r>
        <w:rPr>
          <w:spacing w:val="-1"/>
        </w:rPr>
        <w:t> </w:t>
      </w:r>
      <w:r>
        <w:rPr/>
        <w:t>Sirius màu đen BKS 26K2-3997, số khung RLCS5C6KODY 024198, số máy 5C6K024207.</w:t>
      </w:r>
    </w:p>
    <w:p>
      <w:pPr>
        <w:pStyle w:val="ListParagraph"/>
        <w:numPr>
          <w:ilvl w:val="0"/>
          <w:numId w:val="3"/>
        </w:numPr>
        <w:tabs>
          <w:tab w:pos="1330" w:val="left" w:leader="none"/>
        </w:tabs>
        <w:spacing w:line="242" w:lineRule="auto" w:before="114" w:after="0"/>
        <w:ind w:left="396" w:right="475" w:firstLine="676"/>
        <w:jc w:val="both"/>
        <w:rPr>
          <w:sz w:val="26"/>
        </w:rPr>
      </w:pPr>
      <w:r>
        <w:rPr>
          <w:sz w:val="26"/>
        </w:rPr>
        <w:t>Về</w:t>
      </w:r>
      <w:r>
        <w:rPr>
          <w:spacing w:val="-7"/>
          <w:sz w:val="26"/>
        </w:rPr>
        <w:t> </w:t>
      </w:r>
      <w:r>
        <w:rPr>
          <w:sz w:val="26"/>
        </w:rPr>
        <w:t>án</w:t>
      </w:r>
      <w:r>
        <w:rPr>
          <w:spacing w:val="-7"/>
          <w:sz w:val="26"/>
        </w:rPr>
        <w:t> </w:t>
      </w:r>
      <w:r>
        <w:rPr>
          <w:sz w:val="26"/>
        </w:rPr>
        <w:t>phí:</w:t>
      </w:r>
      <w:r>
        <w:rPr>
          <w:spacing w:val="-5"/>
          <w:sz w:val="26"/>
        </w:rPr>
        <w:t> </w:t>
      </w:r>
      <w:r>
        <w:rPr>
          <w:sz w:val="26"/>
        </w:rPr>
        <w:t>Áp</w:t>
      </w:r>
      <w:r>
        <w:rPr>
          <w:spacing w:val="-5"/>
          <w:sz w:val="26"/>
        </w:rPr>
        <w:t> </w:t>
      </w:r>
      <w:r>
        <w:rPr>
          <w:sz w:val="26"/>
        </w:rPr>
        <w:t>dụng</w:t>
      </w:r>
      <w:r>
        <w:rPr>
          <w:spacing w:val="-7"/>
          <w:sz w:val="26"/>
        </w:rPr>
        <w:t> </w:t>
      </w:r>
      <w:r>
        <w:rPr>
          <w:sz w:val="26"/>
        </w:rPr>
        <w:t>khoản</w:t>
      </w:r>
      <w:r>
        <w:rPr>
          <w:spacing w:val="-5"/>
          <w:sz w:val="26"/>
        </w:rPr>
        <w:t> </w:t>
      </w:r>
      <w:r>
        <w:rPr>
          <w:sz w:val="26"/>
        </w:rPr>
        <w:t>2</w:t>
      </w:r>
      <w:r>
        <w:rPr>
          <w:spacing w:val="-7"/>
          <w:sz w:val="26"/>
        </w:rPr>
        <w:t> </w:t>
      </w:r>
      <w:r>
        <w:rPr>
          <w:sz w:val="26"/>
        </w:rPr>
        <w:t>Điều</w:t>
      </w:r>
      <w:r>
        <w:rPr>
          <w:spacing w:val="-5"/>
          <w:sz w:val="26"/>
        </w:rPr>
        <w:t> </w:t>
      </w:r>
      <w:r>
        <w:rPr>
          <w:sz w:val="26"/>
        </w:rPr>
        <w:t>136</w:t>
      </w:r>
      <w:r>
        <w:rPr>
          <w:spacing w:val="-7"/>
          <w:sz w:val="26"/>
        </w:rPr>
        <w:t> </w:t>
      </w:r>
      <w:r>
        <w:rPr>
          <w:sz w:val="26"/>
        </w:rPr>
        <w:t>Bộ</w:t>
      </w:r>
      <w:r>
        <w:rPr>
          <w:spacing w:val="-7"/>
          <w:sz w:val="26"/>
        </w:rPr>
        <w:t> </w:t>
      </w:r>
      <w:r>
        <w:rPr>
          <w:sz w:val="26"/>
        </w:rPr>
        <w:t>luật</w:t>
      </w:r>
      <w:r>
        <w:rPr>
          <w:spacing w:val="-7"/>
          <w:sz w:val="26"/>
        </w:rPr>
        <w:t> </w:t>
      </w:r>
      <w:r>
        <w:rPr>
          <w:sz w:val="26"/>
        </w:rPr>
        <w:t>tố</w:t>
      </w:r>
      <w:r>
        <w:rPr>
          <w:spacing w:val="-7"/>
          <w:sz w:val="26"/>
        </w:rPr>
        <w:t> </w:t>
      </w:r>
      <w:r>
        <w:rPr>
          <w:sz w:val="26"/>
        </w:rPr>
        <w:t>tụng</w:t>
      </w:r>
      <w:r>
        <w:rPr>
          <w:spacing w:val="-5"/>
          <w:sz w:val="26"/>
        </w:rPr>
        <w:t> </w:t>
      </w:r>
      <w:r>
        <w:rPr>
          <w:sz w:val="26"/>
        </w:rPr>
        <w:t>Hình</w:t>
      </w:r>
      <w:r>
        <w:rPr>
          <w:spacing w:val="-7"/>
          <w:sz w:val="26"/>
        </w:rPr>
        <w:t> </w:t>
      </w:r>
      <w:r>
        <w:rPr>
          <w:sz w:val="26"/>
        </w:rPr>
        <w:t>sự</w:t>
      </w:r>
      <w:r>
        <w:rPr>
          <w:spacing w:val="-8"/>
          <w:sz w:val="26"/>
        </w:rPr>
        <w:t> </w:t>
      </w:r>
      <w:r>
        <w:rPr>
          <w:sz w:val="26"/>
        </w:rPr>
        <w:t>năm</w:t>
      </w:r>
      <w:r>
        <w:rPr>
          <w:spacing w:val="-9"/>
          <w:sz w:val="26"/>
        </w:rPr>
        <w:t> </w:t>
      </w:r>
      <w:r>
        <w:rPr>
          <w:sz w:val="26"/>
        </w:rPr>
        <w:t>2015; Điều 21, điểm a khoản 1 Điều 23, điểm đ khoản 1 Điều 12 Nghị quyết số 326/2016/UBTVQH14 quy định về mức thu, miễn, giảm, thu, nộp, quản lý và sử dụng án phí, lệ phí Toà án: Miễn tiền án phí hình sự sơ thẩm cho bị cáo Hà Văn </w:t>
      </w:r>
      <w:r>
        <w:rPr>
          <w:spacing w:val="-6"/>
          <w:sz w:val="26"/>
        </w:rPr>
        <w:t>L.</w:t>
      </w:r>
    </w:p>
    <w:p>
      <w:pPr>
        <w:pStyle w:val="BodyText"/>
        <w:spacing w:line="242" w:lineRule="auto" w:before="117"/>
        <w:ind w:right="343"/>
        <w:jc w:val="left"/>
      </w:pPr>
      <w:r>
        <w:rPr/>
        <w:t>Báo cho bị cáo, người có quyền lợi và nghĩa vụ liên quan có mặt tại phiên tòa được quyền kháng cáo trong hạn 15 ngày kể từ ngày tuyên án.</w:t>
      </w:r>
    </w:p>
    <w:p>
      <w:pPr>
        <w:pStyle w:val="BodyText"/>
        <w:spacing w:before="0"/>
        <w:ind w:left="0" w:firstLine="0"/>
        <w:jc w:val="left"/>
        <w:rPr>
          <w:sz w:val="20"/>
        </w:rPr>
      </w:pPr>
    </w:p>
    <w:p>
      <w:pPr>
        <w:pStyle w:val="BodyText"/>
        <w:spacing w:before="3"/>
        <w:ind w:left="0" w:firstLine="0"/>
        <w:jc w:val="left"/>
        <w:rPr>
          <w:sz w:val="19"/>
        </w:rPr>
      </w:pPr>
    </w:p>
    <w:p>
      <w:pPr>
        <w:spacing w:after="0"/>
        <w:jc w:val="left"/>
        <w:rPr>
          <w:sz w:val="19"/>
        </w:rPr>
        <w:sectPr>
          <w:pgSz w:w="12240" w:h="15840"/>
          <w:pgMar w:header="685" w:footer="0" w:top="980" w:bottom="280" w:left="1720" w:right="1120"/>
        </w:sectPr>
      </w:pPr>
    </w:p>
    <w:p>
      <w:pPr>
        <w:spacing w:before="96"/>
        <w:ind w:left="500" w:right="0" w:firstLine="0"/>
        <w:jc w:val="left"/>
        <w:rPr>
          <w:b/>
          <w:i/>
          <w:sz w:val="22"/>
        </w:rPr>
      </w:pPr>
      <w:r>
        <w:rPr>
          <w:b/>
          <w:i/>
          <w:sz w:val="22"/>
        </w:rPr>
        <w:t>Nơi</w:t>
      </w:r>
      <w:r>
        <w:rPr>
          <w:b/>
          <w:i/>
          <w:spacing w:val="7"/>
          <w:sz w:val="22"/>
        </w:rPr>
        <w:t> </w:t>
      </w:r>
      <w:r>
        <w:rPr>
          <w:b/>
          <w:i/>
          <w:spacing w:val="-2"/>
          <w:sz w:val="22"/>
        </w:rPr>
        <w:t>nhận:</w:t>
      </w:r>
    </w:p>
    <w:p>
      <w:pPr>
        <w:pStyle w:val="ListParagraph"/>
        <w:numPr>
          <w:ilvl w:val="0"/>
          <w:numId w:val="4"/>
        </w:numPr>
        <w:tabs>
          <w:tab w:pos="630" w:val="left" w:leader="none"/>
        </w:tabs>
        <w:spacing w:line="240" w:lineRule="auto" w:before="6" w:after="0"/>
        <w:ind w:left="629" w:right="0" w:hanging="130"/>
        <w:jc w:val="left"/>
        <w:rPr>
          <w:sz w:val="22"/>
        </w:rPr>
      </w:pPr>
      <w:r>
        <w:rPr>
          <w:sz w:val="22"/>
        </w:rPr>
        <w:t>TAND</w:t>
      </w:r>
      <w:r>
        <w:rPr>
          <w:spacing w:val="10"/>
          <w:sz w:val="22"/>
        </w:rPr>
        <w:t> </w:t>
      </w:r>
      <w:r>
        <w:rPr>
          <w:sz w:val="22"/>
        </w:rPr>
        <w:t>tỉnh</w:t>
      </w:r>
      <w:r>
        <w:rPr>
          <w:spacing w:val="10"/>
          <w:sz w:val="22"/>
        </w:rPr>
        <w:t> </w:t>
      </w:r>
      <w:r>
        <w:rPr>
          <w:sz w:val="22"/>
        </w:rPr>
        <w:t>Sơn</w:t>
      </w:r>
      <w:r>
        <w:rPr>
          <w:spacing w:val="9"/>
          <w:sz w:val="22"/>
        </w:rPr>
        <w:t> </w:t>
      </w:r>
      <w:r>
        <w:rPr>
          <w:spacing w:val="-5"/>
          <w:sz w:val="22"/>
        </w:rPr>
        <w:t>La;</w:t>
      </w:r>
    </w:p>
    <w:p>
      <w:pPr>
        <w:pStyle w:val="ListParagraph"/>
        <w:numPr>
          <w:ilvl w:val="0"/>
          <w:numId w:val="4"/>
        </w:numPr>
        <w:tabs>
          <w:tab w:pos="630" w:val="left" w:leader="none"/>
        </w:tabs>
        <w:spacing w:line="240" w:lineRule="auto" w:before="6" w:after="0"/>
        <w:ind w:left="629" w:right="0" w:hanging="130"/>
        <w:jc w:val="left"/>
        <w:rPr>
          <w:sz w:val="22"/>
        </w:rPr>
      </w:pPr>
      <w:r>
        <w:rPr>
          <w:sz w:val="22"/>
        </w:rPr>
        <w:t>Sở</w:t>
      </w:r>
      <w:r>
        <w:rPr>
          <w:spacing w:val="7"/>
          <w:sz w:val="22"/>
        </w:rPr>
        <w:t> </w:t>
      </w:r>
      <w:r>
        <w:rPr>
          <w:sz w:val="22"/>
        </w:rPr>
        <w:t>tư</w:t>
      </w:r>
      <w:r>
        <w:rPr>
          <w:spacing w:val="8"/>
          <w:sz w:val="22"/>
        </w:rPr>
        <w:t> </w:t>
      </w:r>
      <w:r>
        <w:rPr>
          <w:sz w:val="22"/>
        </w:rPr>
        <w:t>pháp</w:t>
      </w:r>
      <w:r>
        <w:rPr>
          <w:spacing w:val="8"/>
          <w:sz w:val="22"/>
        </w:rPr>
        <w:t> </w:t>
      </w:r>
      <w:r>
        <w:rPr>
          <w:sz w:val="22"/>
        </w:rPr>
        <w:t>tỉnh</w:t>
      </w:r>
      <w:r>
        <w:rPr>
          <w:spacing w:val="8"/>
          <w:sz w:val="22"/>
        </w:rPr>
        <w:t> </w:t>
      </w:r>
      <w:r>
        <w:rPr>
          <w:sz w:val="22"/>
        </w:rPr>
        <w:t>Sơn</w:t>
      </w:r>
      <w:r>
        <w:rPr>
          <w:spacing w:val="7"/>
          <w:sz w:val="22"/>
        </w:rPr>
        <w:t> </w:t>
      </w:r>
      <w:r>
        <w:rPr>
          <w:spacing w:val="-5"/>
          <w:sz w:val="22"/>
        </w:rPr>
        <w:t>La;</w:t>
      </w:r>
    </w:p>
    <w:p>
      <w:pPr>
        <w:pStyle w:val="ListParagraph"/>
        <w:numPr>
          <w:ilvl w:val="0"/>
          <w:numId w:val="4"/>
        </w:numPr>
        <w:tabs>
          <w:tab w:pos="630" w:val="left" w:leader="none"/>
        </w:tabs>
        <w:spacing w:line="240" w:lineRule="auto" w:before="7" w:after="0"/>
        <w:ind w:left="629" w:right="0" w:hanging="130"/>
        <w:jc w:val="left"/>
        <w:rPr>
          <w:sz w:val="22"/>
        </w:rPr>
      </w:pPr>
      <w:r>
        <w:rPr>
          <w:sz w:val="22"/>
        </w:rPr>
        <w:t>Viện</w:t>
      </w:r>
      <w:r>
        <w:rPr>
          <w:spacing w:val="11"/>
          <w:sz w:val="22"/>
        </w:rPr>
        <w:t> </w:t>
      </w:r>
      <w:r>
        <w:rPr>
          <w:sz w:val="22"/>
        </w:rPr>
        <w:t>KSND</w:t>
      </w:r>
      <w:r>
        <w:rPr>
          <w:spacing w:val="9"/>
          <w:sz w:val="22"/>
        </w:rPr>
        <w:t> </w:t>
      </w:r>
      <w:r>
        <w:rPr>
          <w:sz w:val="22"/>
        </w:rPr>
        <w:t>huyện</w:t>
      </w:r>
      <w:r>
        <w:rPr>
          <w:spacing w:val="11"/>
          <w:sz w:val="22"/>
        </w:rPr>
        <w:t> </w:t>
      </w:r>
      <w:r>
        <w:rPr>
          <w:sz w:val="22"/>
        </w:rPr>
        <w:t>Mai</w:t>
      </w:r>
      <w:r>
        <w:rPr>
          <w:spacing w:val="11"/>
          <w:sz w:val="22"/>
        </w:rPr>
        <w:t> </w:t>
      </w:r>
      <w:r>
        <w:rPr>
          <w:spacing w:val="-4"/>
          <w:sz w:val="22"/>
        </w:rPr>
        <w:t>Sơn;</w:t>
      </w:r>
    </w:p>
    <w:p>
      <w:pPr>
        <w:pStyle w:val="ListParagraph"/>
        <w:numPr>
          <w:ilvl w:val="0"/>
          <w:numId w:val="4"/>
        </w:numPr>
        <w:tabs>
          <w:tab w:pos="630" w:val="left" w:leader="none"/>
        </w:tabs>
        <w:spacing w:line="240" w:lineRule="auto" w:before="6" w:after="0"/>
        <w:ind w:left="629" w:right="0" w:hanging="130"/>
        <w:jc w:val="left"/>
        <w:rPr>
          <w:sz w:val="22"/>
        </w:rPr>
      </w:pPr>
      <w:r>
        <w:rPr>
          <w:sz w:val="22"/>
        </w:rPr>
        <w:t>Công</w:t>
      </w:r>
      <w:r>
        <w:rPr>
          <w:spacing w:val="8"/>
          <w:sz w:val="22"/>
        </w:rPr>
        <w:t> </w:t>
      </w:r>
      <w:r>
        <w:rPr>
          <w:sz w:val="22"/>
        </w:rPr>
        <w:t>an</w:t>
      </w:r>
      <w:r>
        <w:rPr>
          <w:spacing w:val="9"/>
          <w:sz w:val="22"/>
        </w:rPr>
        <w:t> </w:t>
      </w:r>
      <w:r>
        <w:rPr>
          <w:sz w:val="22"/>
        </w:rPr>
        <w:t>huyện</w:t>
      </w:r>
      <w:r>
        <w:rPr>
          <w:spacing w:val="9"/>
          <w:sz w:val="22"/>
        </w:rPr>
        <w:t> </w:t>
      </w:r>
      <w:r>
        <w:rPr>
          <w:sz w:val="22"/>
        </w:rPr>
        <w:t>Mai</w:t>
      </w:r>
      <w:r>
        <w:rPr>
          <w:spacing w:val="9"/>
          <w:sz w:val="22"/>
        </w:rPr>
        <w:t> </w:t>
      </w:r>
      <w:r>
        <w:rPr>
          <w:spacing w:val="-4"/>
          <w:sz w:val="22"/>
        </w:rPr>
        <w:t>Sơn;</w:t>
      </w:r>
    </w:p>
    <w:p>
      <w:pPr>
        <w:pStyle w:val="ListParagraph"/>
        <w:numPr>
          <w:ilvl w:val="0"/>
          <w:numId w:val="4"/>
        </w:numPr>
        <w:tabs>
          <w:tab w:pos="630" w:val="left" w:leader="none"/>
        </w:tabs>
        <w:spacing w:line="240" w:lineRule="auto" w:before="8" w:after="0"/>
        <w:ind w:left="629" w:right="0" w:hanging="130"/>
        <w:jc w:val="left"/>
        <w:rPr>
          <w:sz w:val="22"/>
        </w:rPr>
      </w:pPr>
      <w:r>
        <w:rPr>
          <w:sz w:val="22"/>
        </w:rPr>
        <w:t>Cơ</w:t>
      </w:r>
      <w:r>
        <w:rPr>
          <w:spacing w:val="11"/>
          <w:sz w:val="22"/>
        </w:rPr>
        <w:t> </w:t>
      </w:r>
      <w:r>
        <w:rPr>
          <w:sz w:val="22"/>
        </w:rPr>
        <w:t>quan</w:t>
      </w:r>
      <w:r>
        <w:rPr>
          <w:spacing w:val="7"/>
          <w:sz w:val="22"/>
        </w:rPr>
        <w:t> </w:t>
      </w:r>
      <w:r>
        <w:rPr>
          <w:sz w:val="22"/>
        </w:rPr>
        <w:t>THAHS</w:t>
      </w:r>
      <w:r>
        <w:rPr>
          <w:spacing w:val="11"/>
          <w:sz w:val="22"/>
        </w:rPr>
        <w:t> </w:t>
      </w:r>
      <w:r>
        <w:rPr>
          <w:sz w:val="22"/>
        </w:rPr>
        <w:t>Công</w:t>
      </w:r>
      <w:r>
        <w:rPr>
          <w:spacing w:val="9"/>
          <w:sz w:val="22"/>
        </w:rPr>
        <w:t> </w:t>
      </w:r>
      <w:r>
        <w:rPr>
          <w:sz w:val="22"/>
        </w:rPr>
        <w:t>an</w:t>
      </w:r>
      <w:r>
        <w:rPr>
          <w:spacing w:val="9"/>
          <w:sz w:val="22"/>
        </w:rPr>
        <w:t> </w:t>
      </w:r>
      <w:r>
        <w:rPr>
          <w:sz w:val="22"/>
        </w:rPr>
        <w:t>tỉnh</w:t>
      </w:r>
      <w:r>
        <w:rPr>
          <w:spacing w:val="9"/>
          <w:sz w:val="22"/>
        </w:rPr>
        <w:t> </w:t>
      </w:r>
      <w:r>
        <w:rPr>
          <w:sz w:val="22"/>
        </w:rPr>
        <w:t>Sơn</w:t>
      </w:r>
      <w:r>
        <w:rPr>
          <w:spacing w:val="7"/>
          <w:sz w:val="22"/>
        </w:rPr>
        <w:t> </w:t>
      </w:r>
      <w:r>
        <w:rPr>
          <w:spacing w:val="-5"/>
          <w:sz w:val="22"/>
        </w:rPr>
        <w:t>La;</w:t>
      </w:r>
    </w:p>
    <w:p>
      <w:pPr>
        <w:pStyle w:val="ListParagraph"/>
        <w:numPr>
          <w:ilvl w:val="0"/>
          <w:numId w:val="4"/>
        </w:numPr>
        <w:tabs>
          <w:tab w:pos="630" w:val="left" w:leader="none"/>
        </w:tabs>
        <w:spacing w:line="240" w:lineRule="auto" w:before="7" w:after="0"/>
        <w:ind w:left="629" w:right="0" w:hanging="130"/>
        <w:jc w:val="left"/>
        <w:rPr>
          <w:sz w:val="22"/>
        </w:rPr>
      </w:pPr>
      <w:r>
        <w:rPr>
          <w:sz w:val="22"/>
        </w:rPr>
        <w:t>Chi</w:t>
      </w:r>
      <w:r>
        <w:rPr>
          <w:spacing w:val="8"/>
          <w:sz w:val="22"/>
        </w:rPr>
        <w:t> </w:t>
      </w:r>
      <w:r>
        <w:rPr>
          <w:sz w:val="22"/>
        </w:rPr>
        <w:t>cục</w:t>
      </w:r>
      <w:r>
        <w:rPr>
          <w:spacing w:val="10"/>
          <w:sz w:val="22"/>
        </w:rPr>
        <w:t> </w:t>
      </w:r>
      <w:r>
        <w:rPr>
          <w:sz w:val="22"/>
        </w:rPr>
        <w:t>THADS</w:t>
      </w:r>
      <w:r>
        <w:rPr>
          <w:spacing w:val="9"/>
          <w:sz w:val="22"/>
        </w:rPr>
        <w:t> </w:t>
      </w:r>
      <w:r>
        <w:rPr>
          <w:sz w:val="22"/>
        </w:rPr>
        <w:t>huyện</w:t>
      </w:r>
      <w:r>
        <w:rPr>
          <w:spacing w:val="13"/>
          <w:sz w:val="22"/>
        </w:rPr>
        <w:t> </w:t>
      </w:r>
      <w:r>
        <w:rPr>
          <w:sz w:val="22"/>
        </w:rPr>
        <w:t>Mai</w:t>
      </w:r>
      <w:r>
        <w:rPr>
          <w:spacing w:val="6"/>
          <w:sz w:val="22"/>
        </w:rPr>
        <w:t> </w:t>
      </w:r>
      <w:r>
        <w:rPr>
          <w:spacing w:val="-4"/>
          <w:sz w:val="22"/>
        </w:rPr>
        <w:t>Sơn;</w:t>
      </w:r>
    </w:p>
    <w:p>
      <w:pPr>
        <w:pStyle w:val="ListParagraph"/>
        <w:numPr>
          <w:ilvl w:val="0"/>
          <w:numId w:val="4"/>
        </w:numPr>
        <w:tabs>
          <w:tab w:pos="630" w:val="left" w:leader="none"/>
        </w:tabs>
        <w:spacing w:line="240" w:lineRule="auto" w:before="6" w:after="0"/>
        <w:ind w:left="629" w:right="0" w:hanging="130"/>
        <w:jc w:val="left"/>
        <w:rPr>
          <w:sz w:val="22"/>
        </w:rPr>
      </w:pPr>
      <w:r>
        <w:rPr>
          <w:sz w:val="22"/>
        </w:rPr>
        <w:t>Bị</w:t>
      </w:r>
      <w:r>
        <w:rPr>
          <w:spacing w:val="8"/>
          <w:sz w:val="22"/>
        </w:rPr>
        <w:t> </w:t>
      </w:r>
      <w:r>
        <w:rPr>
          <w:spacing w:val="-4"/>
          <w:sz w:val="22"/>
        </w:rPr>
        <w:t>cáo;</w:t>
      </w:r>
    </w:p>
    <w:p>
      <w:pPr>
        <w:pStyle w:val="ListParagraph"/>
        <w:numPr>
          <w:ilvl w:val="0"/>
          <w:numId w:val="4"/>
        </w:numPr>
        <w:tabs>
          <w:tab w:pos="630" w:val="left" w:leader="none"/>
        </w:tabs>
        <w:spacing w:line="240" w:lineRule="auto" w:before="6" w:after="0"/>
        <w:ind w:left="629" w:right="0" w:hanging="130"/>
        <w:jc w:val="left"/>
        <w:rPr>
          <w:sz w:val="22"/>
        </w:rPr>
      </w:pPr>
      <w:r>
        <w:rPr>
          <w:sz w:val="22"/>
        </w:rPr>
        <w:t>Người</w:t>
      </w:r>
      <w:r>
        <w:rPr>
          <w:spacing w:val="8"/>
          <w:sz w:val="22"/>
        </w:rPr>
        <w:t> </w:t>
      </w:r>
      <w:r>
        <w:rPr>
          <w:sz w:val="22"/>
        </w:rPr>
        <w:t>liên</w:t>
      </w:r>
      <w:r>
        <w:rPr>
          <w:spacing w:val="11"/>
          <w:sz w:val="22"/>
        </w:rPr>
        <w:t> </w:t>
      </w:r>
      <w:r>
        <w:rPr>
          <w:sz w:val="22"/>
        </w:rPr>
        <w:t>quan</w:t>
      </w:r>
      <w:r>
        <w:rPr>
          <w:spacing w:val="11"/>
          <w:sz w:val="22"/>
        </w:rPr>
        <w:t> </w:t>
      </w:r>
      <w:r>
        <w:rPr>
          <w:spacing w:val="-10"/>
          <w:sz w:val="22"/>
        </w:rPr>
        <w:t>;</w:t>
      </w:r>
    </w:p>
    <w:p>
      <w:pPr>
        <w:pStyle w:val="ListParagraph"/>
        <w:numPr>
          <w:ilvl w:val="0"/>
          <w:numId w:val="4"/>
        </w:numPr>
        <w:tabs>
          <w:tab w:pos="630" w:val="left" w:leader="none"/>
        </w:tabs>
        <w:spacing w:line="240" w:lineRule="auto" w:before="6" w:after="0"/>
        <w:ind w:left="629" w:right="0" w:hanging="130"/>
        <w:jc w:val="left"/>
        <w:rPr>
          <w:sz w:val="22"/>
        </w:rPr>
      </w:pPr>
      <w:r>
        <w:rPr>
          <w:sz w:val="22"/>
        </w:rPr>
        <w:t>Lưu:</w:t>
      </w:r>
      <w:r>
        <w:rPr>
          <w:spacing w:val="10"/>
          <w:sz w:val="22"/>
        </w:rPr>
        <w:t> </w:t>
      </w:r>
      <w:r>
        <w:rPr>
          <w:sz w:val="22"/>
        </w:rPr>
        <w:t>Hồ</w:t>
      </w:r>
      <w:r>
        <w:rPr>
          <w:spacing w:val="5"/>
          <w:sz w:val="22"/>
        </w:rPr>
        <w:t> </w:t>
      </w:r>
      <w:r>
        <w:rPr>
          <w:spacing w:val="-5"/>
          <w:sz w:val="22"/>
        </w:rPr>
        <w:t>sơ.</w:t>
      </w:r>
    </w:p>
    <w:p>
      <w:pPr>
        <w:spacing w:line="271" w:lineRule="auto" w:before="95"/>
        <w:ind w:left="404" w:right="113" w:hanging="1"/>
        <w:jc w:val="center"/>
        <w:rPr>
          <w:b/>
          <w:sz w:val="26"/>
        </w:rPr>
      </w:pPr>
      <w:r>
        <w:rPr/>
        <w:br w:type="column"/>
      </w:r>
      <w:r>
        <w:rPr>
          <w:b/>
          <w:sz w:val="26"/>
        </w:rPr>
        <w:t>TM. HỘI ĐỒNG XÉT XỬ SƠ THẨM THẨM</w:t>
      </w:r>
      <w:r>
        <w:rPr>
          <w:b/>
          <w:spacing w:val="-3"/>
          <w:sz w:val="26"/>
        </w:rPr>
        <w:t> </w:t>
      </w:r>
      <w:r>
        <w:rPr>
          <w:b/>
          <w:sz w:val="26"/>
        </w:rPr>
        <w:t>PHÁN – CHỦ TỌA PHIÊN TÒA</w:t>
      </w:r>
    </w:p>
    <w:p>
      <w:pPr>
        <w:pStyle w:val="BodyText"/>
        <w:spacing w:before="0"/>
        <w:ind w:left="0" w:firstLine="0"/>
        <w:jc w:val="left"/>
        <w:rPr>
          <w:b/>
          <w:sz w:val="28"/>
        </w:rPr>
      </w:pPr>
    </w:p>
    <w:p>
      <w:pPr>
        <w:pStyle w:val="BodyText"/>
        <w:spacing w:before="0"/>
        <w:ind w:left="0" w:firstLine="0"/>
        <w:jc w:val="left"/>
        <w:rPr>
          <w:b/>
          <w:sz w:val="28"/>
        </w:rPr>
      </w:pPr>
    </w:p>
    <w:p>
      <w:pPr>
        <w:pStyle w:val="BodyText"/>
        <w:spacing w:before="0"/>
        <w:ind w:left="0" w:firstLine="0"/>
        <w:jc w:val="left"/>
        <w:rPr>
          <w:b/>
          <w:sz w:val="28"/>
        </w:rPr>
      </w:pPr>
    </w:p>
    <w:p>
      <w:pPr>
        <w:pStyle w:val="BodyText"/>
        <w:spacing w:before="0"/>
        <w:ind w:left="0" w:firstLine="0"/>
        <w:jc w:val="left"/>
        <w:rPr>
          <w:b/>
          <w:sz w:val="28"/>
        </w:rPr>
      </w:pPr>
    </w:p>
    <w:p>
      <w:pPr>
        <w:pStyle w:val="BodyText"/>
        <w:spacing w:before="7"/>
        <w:ind w:left="0" w:firstLine="0"/>
        <w:jc w:val="left"/>
        <w:rPr>
          <w:b/>
          <w:sz w:val="35"/>
        </w:rPr>
      </w:pPr>
    </w:p>
    <w:p>
      <w:pPr>
        <w:spacing w:before="0"/>
        <w:ind w:left="1865" w:right="1578" w:firstLine="0"/>
        <w:jc w:val="center"/>
        <w:rPr>
          <w:b/>
          <w:sz w:val="26"/>
        </w:rPr>
      </w:pPr>
      <w:r>
        <w:rPr>
          <w:b/>
          <w:sz w:val="26"/>
        </w:rPr>
        <w:t>Hà</w:t>
      </w:r>
      <w:r>
        <w:rPr>
          <w:b/>
          <w:spacing w:val="6"/>
          <w:sz w:val="26"/>
        </w:rPr>
        <w:t> </w:t>
      </w:r>
      <w:r>
        <w:rPr>
          <w:b/>
          <w:sz w:val="26"/>
        </w:rPr>
        <w:t>Minh</w:t>
      </w:r>
      <w:r>
        <w:rPr>
          <w:b/>
          <w:spacing w:val="3"/>
          <w:sz w:val="26"/>
        </w:rPr>
        <w:t> </w:t>
      </w:r>
      <w:r>
        <w:rPr>
          <w:b/>
          <w:spacing w:val="-4"/>
          <w:sz w:val="26"/>
        </w:rPr>
        <w:t>Quân</w:t>
      </w:r>
    </w:p>
    <w:sectPr>
      <w:type w:val="continuous"/>
      <w:pgSz w:w="12240" w:h="15840"/>
      <w:pgMar w:header="685" w:footer="0" w:top="1000" w:bottom="280" w:left="1720" w:right="1120"/>
      <w:cols w:num="2" w:equalWidth="0">
        <w:col w:w="4193" w:space="40"/>
        <w:col w:w="5167"/>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3.320007pt;margin-top:33.247292pt;width:12.65pt;height:14.5pt;mso-position-horizontal-relative:page;mso-position-vertical-relative:page;z-index:-15810048" type="#_x0000_t202" id="docshape3" filled="false" stroked="false">
          <v:textbox inset="0,0,0,0">
            <w:txbxContent>
              <w:p>
                <w:pPr>
                  <w:spacing w:before="15"/>
                  <w:ind w:left="60" w:right="0" w:firstLine="0"/>
                  <w:jc w:val="left"/>
                  <w:rPr>
                    <w:sz w:val="22"/>
                  </w:rPr>
                </w:pPr>
                <w:r>
                  <w:rPr>
                    <w:w w:val="102"/>
                    <w:sz w:val="22"/>
                  </w:rPr>
                  <w:fldChar w:fldCharType="begin"/>
                </w:r>
                <w:r>
                  <w:rPr>
                    <w:w w:val="102"/>
                    <w:sz w:val="22"/>
                  </w:rPr>
                  <w:instrText> PAGE </w:instrText>
                </w:r>
                <w:r>
                  <w:rPr>
                    <w:w w:val="102"/>
                    <w:sz w:val="22"/>
                  </w:rPr>
                  <w:fldChar w:fldCharType="separate"/>
                </w:r>
                <w:r>
                  <w:rPr>
                    <w:w w:val="102"/>
                    <w:sz w:val="22"/>
                  </w:rPr>
                  <w:t>2</w:t>
                </w:r>
                <w:r>
                  <w:rPr>
                    <w:w w:val="102"/>
                    <w:sz w:val="22"/>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629" w:hanging="130"/>
      </w:pPr>
      <w:rPr>
        <w:rFonts w:hint="default" w:ascii="Times New Roman" w:hAnsi="Times New Roman" w:eastAsia="Times New Roman" w:cs="Times New Roman"/>
        <w:b w:val="0"/>
        <w:bCs w:val="0"/>
        <w:i w:val="0"/>
        <w:iCs w:val="0"/>
        <w:w w:val="102"/>
        <w:sz w:val="22"/>
        <w:szCs w:val="22"/>
        <w:lang w:val="vi" w:eastAsia="en-US" w:bidi="ar-SA"/>
      </w:rPr>
    </w:lvl>
    <w:lvl w:ilvl="1">
      <w:start w:val="0"/>
      <w:numFmt w:val="bullet"/>
      <w:lvlText w:val="•"/>
      <w:lvlJc w:val="left"/>
      <w:pPr>
        <w:ind w:left="977" w:hanging="130"/>
      </w:pPr>
      <w:rPr>
        <w:rFonts w:hint="default"/>
        <w:lang w:val="vi" w:eastAsia="en-US" w:bidi="ar-SA"/>
      </w:rPr>
    </w:lvl>
    <w:lvl w:ilvl="2">
      <w:start w:val="0"/>
      <w:numFmt w:val="bullet"/>
      <w:lvlText w:val="•"/>
      <w:lvlJc w:val="left"/>
      <w:pPr>
        <w:ind w:left="1334" w:hanging="130"/>
      </w:pPr>
      <w:rPr>
        <w:rFonts w:hint="default"/>
        <w:lang w:val="vi" w:eastAsia="en-US" w:bidi="ar-SA"/>
      </w:rPr>
    </w:lvl>
    <w:lvl w:ilvl="3">
      <w:start w:val="0"/>
      <w:numFmt w:val="bullet"/>
      <w:lvlText w:val="•"/>
      <w:lvlJc w:val="left"/>
      <w:pPr>
        <w:ind w:left="1691" w:hanging="130"/>
      </w:pPr>
      <w:rPr>
        <w:rFonts w:hint="default"/>
        <w:lang w:val="vi" w:eastAsia="en-US" w:bidi="ar-SA"/>
      </w:rPr>
    </w:lvl>
    <w:lvl w:ilvl="4">
      <w:start w:val="0"/>
      <w:numFmt w:val="bullet"/>
      <w:lvlText w:val="•"/>
      <w:lvlJc w:val="left"/>
      <w:pPr>
        <w:ind w:left="2049" w:hanging="130"/>
      </w:pPr>
      <w:rPr>
        <w:rFonts w:hint="default"/>
        <w:lang w:val="vi" w:eastAsia="en-US" w:bidi="ar-SA"/>
      </w:rPr>
    </w:lvl>
    <w:lvl w:ilvl="5">
      <w:start w:val="0"/>
      <w:numFmt w:val="bullet"/>
      <w:lvlText w:val="•"/>
      <w:lvlJc w:val="left"/>
      <w:pPr>
        <w:ind w:left="2406" w:hanging="130"/>
      </w:pPr>
      <w:rPr>
        <w:rFonts w:hint="default"/>
        <w:lang w:val="vi" w:eastAsia="en-US" w:bidi="ar-SA"/>
      </w:rPr>
    </w:lvl>
    <w:lvl w:ilvl="6">
      <w:start w:val="0"/>
      <w:numFmt w:val="bullet"/>
      <w:lvlText w:val="•"/>
      <w:lvlJc w:val="left"/>
      <w:pPr>
        <w:ind w:left="2763" w:hanging="130"/>
      </w:pPr>
      <w:rPr>
        <w:rFonts w:hint="default"/>
        <w:lang w:val="vi" w:eastAsia="en-US" w:bidi="ar-SA"/>
      </w:rPr>
    </w:lvl>
    <w:lvl w:ilvl="7">
      <w:start w:val="0"/>
      <w:numFmt w:val="bullet"/>
      <w:lvlText w:val="•"/>
      <w:lvlJc w:val="left"/>
      <w:pPr>
        <w:ind w:left="3121" w:hanging="130"/>
      </w:pPr>
      <w:rPr>
        <w:rFonts w:hint="default"/>
        <w:lang w:val="vi" w:eastAsia="en-US" w:bidi="ar-SA"/>
      </w:rPr>
    </w:lvl>
    <w:lvl w:ilvl="8">
      <w:start w:val="0"/>
      <w:numFmt w:val="bullet"/>
      <w:lvlText w:val="•"/>
      <w:lvlJc w:val="left"/>
      <w:pPr>
        <w:ind w:left="3478" w:hanging="130"/>
      </w:pPr>
      <w:rPr>
        <w:rFonts w:hint="default"/>
        <w:lang w:val="vi" w:eastAsia="en-US" w:bidi="ar-SA"/>
      </w:rPr>
    </w:lvl>
  </w:abstractNum>
  <w:abstractNum w:abstractNumId="2">
    <w:multiLevelType w:val="hybridMultilevel"/>
    <w:lvl w:ilvl="0">
      <w:start w:val="1"/>
      <w:numFmt w:val="decimal"/>
      <w:lvlText w:val="%1."/>
      <w:lvlJc w:val="left"/>
      <w:pPr>
        <w:ind w:left="396" w:hanging="280"/>
        <w:jc w:val="left"/>
      </w:pPr>
      <w:rPr>
        <w:rFonts w:hint="default" w:ascii="Times New Roman" w:hAnsi="Times New Roman" w:eastAsia="Times New Roman" w:cs="Times New Roman"/>
        <w:b w:val="0"/>
        <w:bCs w:val="0"/>
        <w:i w:val="0"/>
        <w:iCs w:val="0"/>
        <w:spacing w:val="0"/>
        <w:w w:val="101"/>
        <w:sz w:val="26"/>
        <w:szCs w:val="26"/>
        <w:lang w:val="vi" w:eastAsia="en-US" w:bidi="ar-SA"/>
      </w:rPr>
    </w:lvl>
    <w:lvl w:ilvl="1">
      <w:start w:val="0"/>
      <w:numFmt w:val="bullet"/>
      <w:lvlText w:val="•"/>
      <w:lvlJc w:val="left"/>
      <w:pPr>
        <w:ind w:left="1300" w:hanging="280"/>
      </w:pPr>
      <w:rPr>
        <w:rFonts w:hint="default"/>
        <w:lang w:val="vi" w:eastAsia="en-US" w:bidi="ar-SA"/>
      </w:rPr>
    </w:lvl>
    <w:lvl w:ilvl="2">
      <w:start w:val="0"/>
      <w:numFmt w:val="bullet"/>
      <w:lvlText w:val="•"/>
      <w:lvlJc w:val="left"/>
      <w:pPr>
        <w:ind w:left="2200" w:hanging="280"/>
      </w:pPr>
      <w:rPr>
        <w:rFonts w:hint="default"/>
        <w:lang w:val="vi" w:eastAsia="en-US" w:bidi="ar-SA"/>
      </w:rPr>
    </w:lvl>
    <w:lvl w:ilvl="3">
      <w:start w:val="0"/>
      <w:numFmt w:val="bullet"/>
      <w:lvlText w:val="•"/>
      <w:lvlJc w:val="left"/>
      <w:pPr>
        <w:ind w:left="3100" w:hanging="280"/>
      </w:pPr>
      <w:rPr>
        <w:rFonts w:hint="default"/>
        <w:lang w:val="vi" w:eastAsia="en-US" w:bidi="ar-SA"/>
      </w:rPr>
    </w:lvl>
    <w:lvl w:ilvl="4">
      <w:start w:val="0"/>
      <w:numFmt w:val="bullet"/>
      <w:lvlText w:val="•"/>
      <w:lvlJc w:val="left"/>
      <w:pPr>
        <w:ind w:left="4000" w:hanging="280"/>
      </w:pPr>
      <w:rPr>
        <w:rFonts w:hint="default"/>
        <w:lang w:val="vi" w:eastAsia="en-US" w:bidi="ar-SA"/>
      </w:rPr>
    </w:lvl>
    <w:lvl w:ilvl="5">
      <w:start w:val="0"/>
      <w:numFmt w:val="bullet"/>
      <w:lvlText w:val="•"/>
      <w:lvlJc w:val="left"/>
      <w:pPr>
        <w:ind w:left="4900" w:hanging="280"/>
      </w:pPr>
      <w:rPr>
        <w:rFonts w:hint="default"/>
        <w:lang w:val="vi" w:eastAsia="en-US" w:bidi="ar-SA"/>
      </w:rPr>
    </w:lvl>
    <w:lvl w:ilvl="6">
      <w:start w:val="0"/>
      <w:numFmt w:val="bullet"/>
      <w:lvlText w:val="•"/>
      <w:lvlJc w:val="left"/>
      <w:pPr>
        <w:ind w:left="5800" w:hanging="280"/>
      </w:pPr>
      <w:rPr>
        <w:rFonts w:hint="default"/>
        <w:lang w:val="vi" w:eastAsia="en-US" w:bidi="ar-SA"/>
      </w:rPr>
    </w:lvl>
    <w:lvl w:ilvl="7">
      <w:start w:val="0"/>
      <w:numFmt w:val="bullet"/>
      <w:lvlText w:val="•"/>
      <w:lvlJc w:val="left"/>
      <w:pPr>
        <w:ind w:left="6700" w:hanging="280"/>
      </w:pPr>
      <w:rPr>
        <w:rFonts w:hint="default"/>
        <w:lang w:val="vi" w:eastAsia="en-US" w:bidi="ar-SA"/>
      </w:rPr>
    </w:lvl>
    <w:lvl w:ilvl="8">
      <w:start w:val="0"/>
      <w:numFmt w:val="bullet"/>
      <w:lvlText w:val="•"/>
      <w:lvlJc w:val="left"/>
      <w:pPr>
        <w:ind w:left="7600" w:hanging="280"/>
      </w:pPr>
      <w:rPr>
        <w:rFonts w:hint="default"/>
        <w:lang w:val="vi" w:eastAsia="en-US" w:bidi="ar-SA"/>
      </w:rPr>
    </w:lvl>
  </w:abstractNum>
  <w:abstractNum w:abstractNumId="1">
    <w:multiLevelType w:val="hybridMultilevel"/>
    <w:lvl w:ilvl="0">
      <w:start w:val="1"/>
      <w:numFmt w:val="decimal"/>
      <w:lvlText w:val="[%1]"/>
      <w:lvlJc w:val="left"/>
      <w:pPr>
        <w:ind w:left="396" w:hanging="388"/>
        <w:jc w:val="left"/>
      </w:pPr>
      <w:rPr>
        <w:rFonts w:hint="default"/>
        <w:spacing w:val="0"/>
        <w:w w:val="101"/>
        <w:lang w:val="vi" w:eastAsia="en-US" w:bidi="ar-SA"/>
      </w:rPr>
    </w:lvl>
    <w:lvl w:ilvl="1">
      <w:start w:val="0"/>
      <w:numFmt w:val="bullet"/>
      <w:lvlText w:val="•"/>
      <w:lvlJc w:val="left"/>
      <w:pPr>
        <w:ind w:left="1300" w:hanging="388"/>
      </w:pPr>
      <w:rPr>
        <w:rFonts w:hint="default"/>
        <w:lang w:val="vi" w:eastAsia="en-US" w:bidi="ar-SA"/>
      </w:rPr>
    </w:lvl>
    <w:lvl w:ilvl="2">
      <w:start w:val="0"/>
      <w:numFmt w:val="bullet"/>
      <w:lvlText w:val="•"/>
      <w:lvlJc w:val="left"/>
      <w:pPr>
        <w:ind w:left="2200" w:hanging="388"/>
      </w:pPr>
      <w:rPr>
        <w:rFonts w:hint="default"/>
        <w:lang w:val="vi" w:eastAsia="en-US" w:bidi="ar-SA"/>
      </w:rPr>
    </w:lvl>
    <w:lvl w:ilvl="3">
      <w:start w:val="0"/>
      <w:numFmt w:val="bullet"/>
      <w:lvlText w:val="•"/>
      <w:lvlJc w:val="left"/>
      <w:pPr>
        <w:ind w:left="3100" w:hanging="388"/>
      </w:pPr>
      <w:rPr>
        <w:rFonts w:hint="default"/>
        <w:lang w:val="vi" w:eastAsia="en-US" w:bidi="ar-SA"/>
      </w:rPr>
    </w:lvl>
    <w:lvl w:ilvl="4">
      <w:start w:val="0"/>
      <w:numFmt w:val="bullet"/>
      <w:lvlText w:val="•"/>
      <w:lvlJc w:val="left"/>
      <w:pPr>
        <w:ind w:left="4000" w:hanging="388"/>
      </w:pPr>
      <w:rPr>
        <w:rFonts w:hint="default"/>
        <w:lang w:val="vi" w:eastAsia="en-US" w:bidi="ar-SA"/>
      </w:rPr>
    </w:lvl>
    <w:lvl w:ilvl="5">
      <w:start w:val="0"/>
      <w:numFmt w:val="bullet"/>
      <w:lvlText w:val="•"/>
      <w:lvlJc w:val="left"/>
      <w:pPr>
        <w:ind w:left="4900" w:hanging="388"/>
      </w:pPr>
      <w:rPr>
        <w:rFonts w:hint="default"/>
        <w:lang w:val="vi" w:eastAsia="en-US" w:bidi="ar-SA"/>
      </w:rPr>
    </w:lvl>
    <w:lvl w:ilvl="6">
      <w:start w:val="0"/>
      <w:numFmt w:val="bullet"/>
      <w:lvlText w:val="•"/>
      <w:lvlJc w:val="left"/>
      <w:pPr>
        <w:ind w:left="5800" w:hanging="388"/>
      </w:pPr>
      <w:rPr>
        <w:rFonts w:hint="default"/>
        <w:lang w:val="vi" w:eastAsia="en-US" w:bidi="ar-SA"/>
      </w:rPr>
    </w:lvl>
    <w:lvl w:ilvl="7">
      <w:start w:val="0"/>
      <w:numFmt w:val="bullet"/>
      <w:lvlText w:val="•"/>
      <w:lvlJc w:val="left"/>
      <w:pPr>
        <w:ind w:left="6700" w:hanging="388"/>
      </w:pPr>
      <w:rPr>
        <w:rFonts w:hint="default"/>
        <w:lang w:val="vi" w:eastAsia="en-US" w:bidi="ar-SA"/>
      </w:rPr>
    </w:lvl>
    <w:lvl w:ilvl="8">
      <w:start w:val="0"/>
      <w:numFmt w:val="bullet"/>
      <w:lvlText w:val="•"/>
      <w:lvlJc w:val="left"/>
      <w:pPr>
        <w:ind w:left="7600" w:hanging="388"/>
      </w:pPr>
      <w:rPr>
        <w:rFonts w:hint="default"/>
        <w:lang w:val="vi" w:eastAsia="en-US" w:bidi="ar-SA"/>
      </w:rPr>
    </w:lvl>
  </w:abstractNum>
  <w:abstractNum w:abstractNumId="0">
    <w:multiLevelType w:val="hybridMultilevel"/>
    <w:lvl w:ilvl="0">
      <w:start w:val="0"/>
      <w:numFmt w:val="bullet"/>
      <w:lvlText w:val="-"/>
      <w:lvlJc w:val="left"/>
      <w:pPr>
        <w:ind w:left="396" w:hanging="154"/>
      </w:pPr>
      <w:rPr>
        <w:rFonts w:hint="default" w:ascii="Times New Roman" w:hAnsi="Times New Roman" w:eastAsia="Times New Roman" w:cs="Times New Roman"/>
        <w:w w:val="101"/>
        <w:lang w:val="vi" w:eastAsia="en-US" w:bidi="ar-SA"/>
      </w:rPr>
    </w:lvl>
    <w:lvl w:ilvl="1">
      <w:start w:val="0"/>
      <w:numFmt w:val="bullet"/>
      <w:lvlText w:val="•"/>
      <w:lvlJc w:val="left"/>
      <w:pPr>
        <w:ind w:left="1300" w:hanging="154"/>
      </w:pPr>
      <w:rPr>
        <w:rFonts w:hint="default"/>
        <w:lang w:val="vi" w:eastAsia="en-US" w:bidi="ar-SA"/>
      </w:rPr>
    </w:lvl>
    <w:lvl w:ilvl="2">
      <w:start w:val="0"/>
      <w:numFmt w:val="bullet"/>
      <w:lvlText w:val="•"/>
      <w:lvlJc w:val="left"/>
      <w:pPr>
        <w:ind w:left="2200" w:hanging="154"/>
      </w:pPr>
      <w:rPr>
        <w:rFonts w:hint="default"/>
        <w:lang w:val="vi" w:eastAsia="en-US" w:bidi="ar-SA"/>
      </w:rPr>
    </w:lvl>
    <w:lvl w:ilvl="3">
      <w:start w:val="0"/>
      <w:numFmt w:val="bullet"/>
      <w:lvlText w:val="•"/>
      <w:lvlJc w:val="left"/>
      <w:pPr>
        <w:ind w:left="3100" w:hanging="154"/>
      </w:pPr>
      <w:rPr>
        <w:rFonts w:hint="default"/>
        <w:lang w:val="vi" w:eastAsia="en-US" w:bidi="ar-SA"/>
      </w:rPr>
    </w:lvl>
    <w:lvl w:ilvl="4">
      <w:start w:val="0"/>
      <w:numFmt w:val="bullet"/>
      <w:lvlText w:val="•"/>
      <w:lvlJc w:val="left"/>
      <w:pPr>
        <w:ind w:left="4000" w:hanging="154"/>
      </w:pPr>
      <w:rPr>
        <w:rFonts w:hint="default"/>
        <w:lang w:val="vi" w:eastAsia="en-US" w:bidi="ar-SA"/>
      </w:rPr>
    </w:lvl>
    <w:lvl w:ilvl="5">
      <w:start w:val="0"/>
      <w:numFmt w:val="bullet"/>
      <w:lvlText w:val="•"/>
      <w:lvlJc w:val="left"/>
      <w:pPr>
        <w:ind w:left="4900" w:hanging="154"/>
      </w:pPr>
      <w:rPr>
        <w:rFonts w:hint="default"/>
        <w:lang w:val="vi" w:eastAsia="en-US" w:bidi="ar-SA"/>
      </w:rPr>
    </w:lvl>
    <w:lvl w:ilvl="6">
      <w:start w:val="0"/>
      <w:numFmt w:val="bullet"/>
      <w:lvlText w:val="•"/>
      <w:lvlJc w:val="left"/>
      <w:pPr>
        <w:ind w:left="5800" w:hanging="154"/>
      </w:pPr>
      <w:rPr>
        <w:rFonts w:hint="default"/>
        <w:lang w:val="vi" w:eastAsia="en-US" w:bidi="ar-SA"/>
      </w:rPr>
    </w:lvl>
    <w:lvl w:ilvl="7">
      <w:start w:val="0"/>
      <w:numFmt w:val="bullet"/>
      <w:lvlText w:val="•"/>
      <w:lvlJc w:val="left"/>
      <w:pPr>
        <w:ind w:left="6700" w:hanging="154"/>
      </w:pPr>
      <w:rPr>
        <w:rFonts w:hint="default"/>
        <w:lang w:val="vi" w:eastAsia="en-US" w:bidi="ar-SA"/>
      </w:rPr>
    </w:lvl>
    <w:lvl w:ilvl="8">
      <w:start w:val="0"/>
      <w:numFmt w:val="bullet"/>
      <w:lvlText w:val="•"/>
      <w:lvlJc w:val="left"/>
      <w:pPr>
        <w:ind w:left="7600" w:hanging="15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4"/>
      <w:ind w:left="396" w:firstLine="676"/>
      <w:jc w:val="both"/>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ind w:left="1217" w:hanging="165"/>
      <w:outlineLvl w:val="1"/>
    </w:pPr>
    <w:rPr>
      <w:rFonts w:ascii="Times New Roman" w:hAnsi="Times New Roman" w:eastAsia="Times New Roman" w:cs="Times New Roman"/>
      <w:b/>
      <w:bCs/>
      <w:i/>
      <w:iCs/>
      <w:sz w:val="26"/>
      <w:szCs w:val="26"/>
      <w:lang w:val="vi" w:eastAsia="en-US" w:bidi="ar-SA"/>
    </w:rPr>
  </w:style>
  <w:style w:styleId="ListParagraph" w:type="paragraph">
    <w:name w:val="List Paragraph"/>
    <w:basedOn w:val="Normal"/>
    <w:uiPriority w:val="1"/>
    <w:qFormat/>
    <w:pPr>
      <w:spacing w:before="6"/>
      <w:ind w:left="396" w:hanging="13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TTH</dc:creator>
  <dc:title>Microsoft Word - SÑ 27 Ha</dc:title>
  <dcterms:created xsi:type="dcterms:W3CDTF">2023-04-24T18:07:27Z</dcterms:created>
  <dcterms:modified xsi:type="dcterms:W3CDTF">2023-04-24T18:07:27Z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LastSaved">
    <vt:filetime>2023-04-24T00:00:00Z</vt:filetime>
  </property>
  <property fmtid="{D5CDD505-2E9C-101B-9397-08002B2CF9AE}" pid="4" name="Producer">
    <vt:lpwstr>Microsoft: Print To PDF</vt:lpwstr>
  </property>
</Properties>
</file>