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613" w:val="left" w:leader="none"/>
        </w:tabs>
        <w:spacing w:before="69"/>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3"/>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4943" w:val="left" w:leader="none"/>
        </w:tabs>
        <w:spacing w:before="3"/>
        <w:ind w:left="102" w:right="1188" w:firstLine="556"/>
        <w:jc w:val="left"/>
        <w:rPr>
          <w:b/>
          <w:sz w:val="28"/>
        </w:rPr>
      </w:pPr>
      <w:r>
        <w:rPr/>
        <w:pict>
          <v:shape style="position:absolute;margin-left:106.800003pt;margin-top:35.200283pt;width:78pt;height:.1pt;mso-position-horizontal-relative:page;mso-position-vertical-relative:paragraph;z-index:-15728640;mso-wrap-distance-left:0;mso-wrap-distance-right:0" id="docshape1" coordorigin="2136,704" coordsize="1560,0" path="m2136,704l3696,704e" filled="false" stroked="true" strokeweight=".75pt" strokecolor="#000000">
            <v:path arrowok="t"/>
            <v:stroke dashstyle="solid"/>
            <w10:wrap type="topAndBottom"/>
          </v:shape>
        </w:pict>
      </w:r>
      <w:r>
        <w:rPr/>
        <w:pict>
          <v:line style="position:absolute;mso-position-horizontal-relative:page;mso-position-vertical-relative:paragraph;z-index:15729152" from="331.549988pt,20.100283pt" to="487.549988pt,20.100283pt" stroked="true" strokeweight=".75pt" strokecolor="#000000">
            <v:stroke dashstyle="solid"/>
            <w10:wrap type="none"/>
          </v:line>
        </w:pict>
      </w:r>
      <w:r>
        <w:rPr>
          <w:b/>
          <w:sz w:val="28"/>
        </w:rPr>
        <w:t>HUYỆN P</w:t>
        <w:tab/>
        <w:t>Độc</w:t>
      </w:r>
      <w:r>
        <w:rPr>
          <w:b/>
          <w:spacing w:val="-4"/>
          <w:sz w:val="28"/>
        </w:rPr>
        <w:t> </w:t>
      </w:r>
      <w:r>
        <w:rPr>
          <w:b/>
          <w:sz w:val="28"/>
        </w:rPr>
        <w:t>lập</w:t>
      </w:r>
      <w:r>
        <w:rPr>
          <w:b/>
          <w:spacing w:val="-5"/>
          <w:sz w:val="28"/>
        </w:rPr>
        <w:t> </w:t>
      </w:r>
      <w:r>
        <w:rPr>
          <w:b/>
          <w:sz w:val="28"/>
        </w:rPr>
        <w:t>-</w:t>
      </w:r>
      <w:r>
        <w:rPr>
          <w:b/>
          <w:spacing w:val="-5"/>
          <w:sz w:val="28"/>
        </w:rPr>
        <w:t> </w:t>
      </w:r>
      <w:r>
        <w:rPr>
          <w:b/>
          <w:sz w:val="28"/>
        </w:rPr>
        <w:t>Tự</w:t>
      </w:r>
      <w:r>
        <w:rPr>
          <w:b/>
          <w:spacing w:val="-5"/>
          <w:sz w:val="28"/>
        </w:rPr>
        <w:t> </w:t>
      </w:r>
      <w:r>
        <w:rPr>
          <w:b/>
          <w:sz w:val="28"/>
        </w:rPr>
        <w:t>do</w:t>
      </w:r>
      <w:r>
        <w:rPr>
          <w:b/>
          <w:spacing w:val="-3"/>
          <w:sz w:val="28"/>
        </w:rPr>
        <w:t> </w:t>
      </w:r>
      <w:r>
        <w:rPr>
          <w:b/>
          <w:sz w:val="28"/>
        </w:rPr>
        <w:t>-</w:t>
      </w:r>
      <w:r>
        <w:rPr>
          <w:b/>
          <w:spacing w:val="-5"/>
          <w:sz w:val="28"/>
        </w:rPr>
        <w:t> </w:t>
      </w:r>
      <w:r>
        <w:rPr>
          <w:b/>
          <w:sz w:val="28"/>
        </w:rPr>
        <w:t>Hạnh</w:t>
      </w:r>
      <w:r>
        <w:rPr>
          <w:b/>
          <w:spacing w:val="-4"/>
          <w:sz w:val="28"/>
        </w:rPr>
        <w:t> </w:t>
      </w:r>
      <w:r>
        <w:rPr>
          <w:b/>
          <w:sz w:val="28"/>
        </w:rPr>
        <w:t>phúc TỈNH BÌNH DƢƠNG</w:t>
      </w:r>
    </w:p>
    <w:p>
      <w:pPr>
        <w:pStyle w:val="BodyText"/>
        <w:spacing w:before="90"/>
        <w:ind w:left="102" w:right="5897"/>
      </w:pPr>
      <w:r>
        <w:rPr/>
        <w:t>Bản</w:t>
      </w:r>
      <w:r>
        <w:rPr>
          <w:spacing w:val="-11"/>
        </w:rPr>
        <w:t> </w:t>
      </w:r>
      <w:r>
        <w:rPr/>
        <w:t>án</w:t>
      </w:r>
      <w:r>
        <w:rPr>
          <w:spacing w:val="-11"/>
        </w:rPr>
        <w:t> </w:t>
      </w:r>
      <w:r>
        <w:rPr/>
        <w:t>số:</w:t>
      </w:r>
      <w:r>
        <w:rPr>
          <w:spacing w:val="-13"/>
        </w:rPr>
        <w:t> </w:t>
      </w:r>
      <w:r>
        <w:rPr/>
        <w:t>105/2022/HS-ST Ngày 29 - 12 - 2022</w:t>
      </w:r>
    </w:p>
    <w:p>
      <w:pPr>
        <w:pStyle w:val="BodyText"/>
        <w:spacing w:before="7"/>
        <w:rPr>
          <w:sz w:val="32"/>
        </w:rPr>
      </w:pPr>
    </w:p>
    <w:p>
      <w:pPr>
        <w:pStyle w:val="Title"/>
      </w:pPr>
      <w:r>
        <w:rPr/>
        <w:t>NHÂN</w:t>
      </w:r>
      <w:r>
        <w:rPr>
          <w:spacing w:val="-12"/>
        </w:rPr>
        <w:t> </w:t>
      </w:r>
      <w:r>
        <w:rPr>
          <w:spacing w:val="-4"/>
        </w:rPr>
        <w:t>DANH</w:t>
      </w:r>
    </w:p>
    <w:p>
      <w:pPr>
        <w:pStyle w:val="Heading1"/>
        <w:spacing w:line="328" w:lineRule="auto"/>
        <w:ind w:left="1400" w:right="1404"/>
        <w:jc w:val="center"/>
      </w:pPr>
      <w:r>
        <w:rPr/>
        <w:t>NƢỚC</w:t>
      </w:r>
      <w:r>
        <w:rPr>
          <w:spacing w:val="-14"/>
        </w:rPr>
        <w:t> </w:t>
      </w:r>
      <w:r>
        <w:rPr/>
        <w:t>CỘNG</w:t>
      </w:r>
      <w:r>
        <w:rPr>
          <w:spacing w:val="-13"/>
        </w:rPr>
        <w:t> </w:t>
      </w:r>
      <w:r>
        <w:rPr/>
        <w:t>HÒA</w:t>
      </w:r>
      <w:r>
        <w:rPr>
          <w:spacing w:val="-14"/>
        </w:rPr>
        <w:t> </w:t>
      </w:r>
      <w:r>
        <w:rPr/>
        <w:t>XÃ</w:t>
      </w:r>
      <w:r>
        <w:rPr>
          <w:spacing w:val="-14"/>
        </w:rPr>
        <w:t> </w:t>
      </w:r>
      <w:r>
        <w:rPr/>
        <w:t>HỘI</w:t>
      </w:r>
      <w:r>
        <w:rPr>
          <w:spacing w:val="-13"/>
        </w:rPr>
        <w:t> </w:t>
      </w:r>
      <w:r>
        <w:rPr/>
        <w:t>CHỦ</w:t>
      </w:r>
      <w:r>
        <w:rPr>
          <w:spacing w:val="-14"/>
        </w:rPr>
        <w:t> </w:t>
      </w:r>
      <w:r>
        <w:rPr/>
        <w:t>NGHĨA</w:t>
      </w:r>
      <w:r>
        <w:rPr>
          <w:spacing w:val="-14"/>
        </w:rPr>
        <w:t> </w:t>
      </w:r>
      <w:r>
        <w:rPr/>
        <w:t>VIỆT</w:t>
      </w:r>
      <w:r>
        <w:rPr>
          <w:spacing w:val="-13"/>
        </w:rPr>
        <w:t> </w:t>
      </w:r>
      <w:r>
        <w:rPr/>
        <w:t>NAM TÒA</w:t>
      </w:r>
      <w:r>
        <w:rPr>
          <w:spacing w:val="-6"/>
        </w:rPr>
        <w:t> </w:t>
      </w:r>
      <w:r>
        <w:rPr/>
        <w:t>ÁN</w:t>
      </w:r>
      <w:r>
        <w:rPr>
          <w:spacing w:val="-3"/>
        </w:rPr>
        <w:t> </w:t>
      </w:r>
      <w:r>
        <w:rPr/>
        <w:t>NHÂN</w:t>
      </w:r>
      <w:r>
        <w:rPr>
          <w:spacing w:val="-2"/>
        </w:rPr>
        <w:t> </w:t>
      </w:r>
      <w:r>
        <w:rPr/>
        <w:t>DÂN</w:t>
      </w:r>
      <w:r>
        <w:rPr>
          <w:spacing w:val="-3"/>
        </w:rPr>
        <w:t> </w:t>
      </w:r>
      <w:r>
        <w:rPr/>
        <w:t>HUYỆN</w:t>
      </w:r>
      <w:r>
        <w:rPr>
          <w:spacing w:val="-3"/>
        </w:rPr>
        <w:t> </w:t>
      </w:r>
      <w:r>
        <w:rPr/>
        <w:t>P,</w:t>
      </w:r>
      <w:r>
        <w:rPr>
          <w:spacing w:val="-1"/>
        </w:rPr>
        <w:t> </w:t>
      </w:r>
      <w:r>
        <w:rPr/>
        <w:t>TỈNH</w:t>
      </w:r>
      <w:r>
        <w:rPr>
          <w:spacing w:val="-2"/>
        </w:rPr>
        <w:t> </w:t>
      </w:r>
      <w:r>
        <w:rPr/>
        <w:t>BÌNH</w:t>
      </w:r>
      <w:r>
        <w:rPr>
          <w:spacing w:val="-3"/>
        </w:rPr>
        <w:t> </w:t>
      </w:r>
      <w:r>
        <w:rPr>
          <w:spacing w:val="-10"/>
        </w:rPr>
        <w:t>DƢƠNG</w:t>
      </w:r>
    </w:p>
    <w:p>
      <w:pPr>
        <w:spacing w:line="318" w:lineRule="exact" w:before="3"/>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Hữu</w:t>
      </w:r>
      <w:r>
        <w:rPr>
          <w:spacing w:val="-1"/>
          <w:sz w:val="28"/>
        </w:rPr>
        <w:t> </w:t>
      </w:r>
      <w:r>
        <w:rPr>
          <w:spacing w:val="-4"/>
          <w:sz w:val="28"/>
        </w:rPr>
        <w:t>Lâm.</w:t>
      </w:r>
    </w:p>
    <w:p>
      <w:pPr>
        <w:spacing w:line="322" w:lineRule="exact" w:before="122"/>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ind w:left="821" w:right="5897"/>
      </w:pPr>
      <w:r>
        <w:rPr/>
        <w:t>Ông Phạm Xuân Hào;</w:t>
      </w:r>
      <w:r>
        <w:rPr>
          <w:spacing w:val="40"/>
        </w:rPr>
        <w:t> </w:t>
      </w:r>
      <w:r>
        <w:rPr/>
        <w:t>Bà</w:t>
      </w:r>
      <w:r>
        <w:rPr>
          <w:spacing w:val="-9"/>
        </w:rPr>
        <w:t> </w:t>
      </w:r>
      <w:r>
        <w:rPr/>
        <w:t>Lê</w:t>
      </w:r>
      <w:r>
        <w:rPr>
          <w:spacing w:val="-9"/>
        </w:rPr>
        <w:t> </w:t>
      </w:r>
      <w:r>
        <w:rPr/>
        <w:t>Thị</w:t>
      </w:r>
      <w:r>
        <w:rPr>
          <w:spacing w:val="-8"/>
        </w:rPr>
        <w:t> </w:t>
      </w:r>
      <w:r>
        <w:rPr/>
        <w:t>Phương</w:t>
      </w:r>
      <w:r>
        <w:rPr>
          <w:spacing w:val="-8"/>
        </w:rPr>
        <w:t> </w:t>
      </w:r>
      <w:r>
        <w:rPr/>
        <w:t>Dung.</w:t>
      </w:r>
    </w:p>
    <w:p>
      <w:pPr>
        <w:pStyle w:val="ListParagraph"/>
        <w:numPr>
          <w:ilvl w:val="0"/>
          <w:numId w:val="1"/>
        </w:numPr>
        <w:tabs>
          <w:tab w:pos="995" w:val="left" w:leader="none"/>
        </w:tabs>
        <w:spacing w:line="240" w:lineRule="auto" w:before="119" w:after="0"/>
        <w:ind w:left="102" w:right="102" w:firstLine="719"/>
        <w:jc w:val="both"/>
        <w:rPr>
          <w:i/>
          <w:sz w:val="28"/>
        </w:rPr>
      </w:pPr>
      <w:r>
        <w:rPr>
          <w:b/>
          <w:i/>
          <w:sz w:val="28"/>
        </w:rPr>
        <w:t>Thư ký phiên tòa</w:t>
      </w:r>
      <w:r>
        <w:rPr>
          <w:sz w:val="28"/>
        </w:rPr>
        <w:t>: Bà Trịnh Thu Thảo - Thư ký Tòa án nhân dân huyện P, tỉnh Bình Dương.</w:t>
      </w:r>
    </w:p>
    <w:p>
      <w:pPr>
        <w:pStyle w:val="ListParagraph"/>
        <w:numPr>
          <w:ilvl w:val="0"/>
          <w:numId w:val="1"/>
        </w:numPr>
        <w:tabs>
          <w:tab w:pos="1014" w:val="left" w:leader="none"/>
        </w:tabs>
        <w:spacing w:line="242" w:lineRule="auto" w:before="119" w:after="0"/>
        <w:ind w:left="102" w:right="104" w:firstLine="719"/>
        <w:jc w:val="both"/>
        <w:rPr>
          <w:i/>
          <w:sz w:val="28"/>
        </w:rPr>
      </w:pPr>
      <w:r>
        <w:rPr>
          <w:b/>
          <w:i/>
          <w:sz w:val="28"/>
        </w:rPr>
        <w:t>Đại diện Viện kiểm sát nhân dân huyện P, tỉnh Bình Dương tham gia</w:t>
      </w:r>
      <w:r>
        <w:rPr>
          <w:b/>
          <w:i/>
          <w:sz w:val="28"/>
        </w:rPr>
        <w:t> phiên tòa</w:t>
      </w:r>
      <w:r>
        <w:rPr>
          <w:sz w:val="28"/>
        </w:rPr>
        <w:t>: Ông Nguyễn Đình Kiên - Kiểm sát viên.</w:t>
      </w:r>
    </w:p>
    <w:p>
      <w:pPr>
        <w:pStyle w:val="BodyText"/>
        <w:spacing w:before="115"/>
        <w:ind w:left="102" w:right="102" w:firstLine="707"/>
        <w:jc w:val="both"/>
      </w:pPr>
      <w:r>
        <w:rPr/>
        <w:t>Ngày 29 tháng 12 năm 2022, tại trụ sở Tòa án nhân dân huyện P, tỉnh Bình Dương</w:t>
      </w:r>
      <w:r>
        <w:rPr>
          <w:spacing w:val="-18"/>
        </w:rPr>
        <w:t> </w:t>
      </w:r>
      <w:r>
        <w:rPr/>
        <w:t>xét</w:t>
      </w:r>
      <w:r>
        <w:rPr>
          <w:spacing w:val="-17"/>
        </w:rPr>
        <w:t> </w:t>
      </w:r>
      <w:r>
        <w:rPr/>
        <w:t>xử</w:t>
      </w:r>
      <w:r>
        <w:rPr>
          <w:spacing w:val="-18"/>
        </w:rPr>
        <w:t> </w:t>
      </w:r>
      <w:r>
        <w:rPr/>
        <w:t>sơ</w:t>
      </w:r>
      <w:r>
        <w:rPr>
          <w:spacing w:val="-17"/>
        </w:rPr>
        <w:t> </w:t>
      </w:r>
      <w:r>
        <w:rPr/>
        <w:t>thẩm</w:t>
      </w:r>
      <w:r>
        <w:rPr>
          <w:spacing w:val="-18"/>
        </w:rPr>
        <w:t> </w:t>
      </w:r>
      <w:r>
        <w:rPr/>
        <w:t>công</w:t>
      </w:r>
      <w:r>
        <w:rPr>
          <w:spacing w:val="-17"/>
        </w:rPr>
        <w:t> </w:t>
      </w:r>
      <w:r>
        <w:rPr/>
        <w:t>khai</w:t>
      </w:r>
      <w:r>
        <w:rPr>
          <w:spacing w:val="-18"/>
        </w:rPr>
        <w:t> </w:t>
      </w:r>
      <w:r>
        <w:rPr/>
        <w:t>vụ</w:t>
      </w:r>
      <w:r>
        <w:rPr>
          <w:spacing w:val="-17"/>
        </w:rPr>
        <w:t> </w:t>
      </w:r>
      <w:r>
        <w:rPr/>
        <w:t>án</w:t>
      </w:r>
      <w:r>
        <w:rPr>
          <w:spacing w:val="-18"/>
        </w:rPr>
        <w:t> </w:t>
      </w:r>
      <w:r>
        <w:rPr/>
        <w:t>hình</w:t>
      </w:r>
      <w:r>
        <w:rPr>
          <w:spacing w:val="-17"/>
        </w:rPr>
        <w:t> </w:t>
      </w:r>
      <w:r>
        <w:rPr/>
        <w:t>sự</w:t>
      </w:r>
      <w:r>
        <w:rPr>
          <w:spacing w:val="-18"/>
        </w:rPr>
        <w:t> </w:t>
      </w:r>
      <w:r>
        <w:rPr/>
        <w:t>sơ</w:t>
      </w:r>
      <w:r>
        <w:rPr>
          <w:spacing w:val="-17"/>
        </w:rPr>
        <w:t> </w:t>
      </w:r>
      <w:r>
        <w:rPr/>
        <w:t>thẩmthụ</w:t>
      </w:r>
      <w:r>
        <w:rPr>
          <w:spacing w:val="-18"/>
        </w:rPr>
        <w:t> </w:t>
      </w:r>
      <w:r>
        <w:rPr/>
        <w:t>lý</w:t>
      </w:r>
      <w:r>
        <w:rPr>
          <w:spacing w:val="-16"/>
        </w:rPr>
        <w:t> </w:t>
      </w:r>
      <w:r>
        <w:rPr/>
        <w:t>số:</w:t>
      </w:r>
      <w:r>
        <w:rPr>
          <w:spacing w:val="-18"/>
        </w:rPr>
        <w:t> </w:t>
      </w:r>
      <w:r>
        <w:rPr/>
        <w:t>119/2022/TLST-HS ngày 01 tháng 12 năm 2022 theo Quyết định đưa vụ án ra xét xử số: 115/2022/QĐXXST-HS</w:t>
      </w:r>
      <w:r>
        <w:rPr>
          <w:spacing w:val="-4"/>
        </w:rPr>
        <w:t> </w:t>
      </w:r>
      <w:r>
        <w:rPr/>
        <w:t>ngày 16 tháng 12 năm</w:t>
      </w:r>
      <w:r>
        <w:rPr>
          <w:spacing w:val="-1"/>
        </w:rPr>
        <w:t> </w:t>
      </w:r>
      <w:r>
        <w:rPr/>
        <w:t>2022 đối với bị cáo:</w:t>
      </w:r>
    </w:p>
    <w:p>
      <w:pPr>
        <w:pStyle w:val="BodyText"/>
        <w:spacing w:before="119"/>
        <w:ind w:left="102" w:right="100" w:firstLine="707"/>
        <w:jc w:val="both"/>
      </w:pPr>
      <w:r>
        <w:rPr/>
        <w:t>Họ và tên: Đỗ Việt H, sinh ngày 20/3/1987 tại Cà Mau. Nơi cư trú: Ấp 4, xã TH ,huyện P, tỉnh Bình Dương; nghề nghiệp: Tài xế; trình độ văn hoá: 12/12; dân tộc: Kinh; giới tính: Nam; tôn giáo: Không; quốc tịch: Việt Nam; con ông Đỗ Duy L, sinh năm</w:t>
      </w:r>
      <w:r>
        <w:rPr>
          <w:spacing w:val="-2"/>
        </w:rPr>
        <w:t> </w:t>
      </w:r>
      <w:r>
        <w:rPr/>
        <w:t>1952 và bà Phạm</w:t>
      </w:r>
      <w:r>
        <w:rPr>
          <w:spacing w:val="-2"/>
        </w:rPr>
        <w:t> </w:t>
      </w:r>
      <w:r>
        <w:rPr/>
        <w:t>Thị C, sinh năm</w:t>
      </w:r>
      <w:r>
        <w:rPr>
          <w:spacing w:val="-2"/>
        </w:rPr>
        <w:t> </w:t>
      </w:r>
      <w:r>
        <w:rPr/>
        <w:t>1954; bị cáo có vợ tên Phạm</w:t>
      </w:r>
      <w:r>
        <w:rPr>
          <w:spacing w:val="-2"/>
        </w:rPr>
        <w:t> </w:t>
      </w:r>
      <w:r>
        <w:rPr/>
        <w:t>Thị H, sinh năm 1985 (đã ly hôn) và 01 người con sinh năm 2013; tiền án: 01, ngày 22/5/2020, bị Tòa án nhân dân huyện P xử phạt 02 (hai) năm tù về tội “Tàng trữ trái phép chất ma túy” tại Bản án số 29/2020/HS-ST; tiền sự: Không;</w:t>
      </w:r>
    </w:p>
    <w:p>
      <w:pPr>
        <w:pStyle w:val="BodyText"/>
        <w:spacing w:before="120"/>
        <w:ind w:left="810"/>
        <w:jc w:val="both"/>
      </w:pPr>
      <w:r>
        <w:rPr/>
        <w:t>Về</w:t>
      </w:r>
      <w:r>
        <w:rPr>
          <w:spacing w:val="-4"/>
        </w:rPr>
        <w:t> </w:t>
      </w:r>
      <w:r>
        <w:rPr/>
        <w:t>nhân</w:t>
      </w:r>
      <w:r>
        <w:rPr>
          <w:spacing w:val="-1"/>
        </w:rPr>
        <w:t> </w:t>
      </w:r>
      <w:r>
        <w:rPr>
          <w:spacing w:val="-4"/>
        </w:rPr>
        <w:t>thân:</w:t>
      </w:r>
    </w:p>
    <w:p>
      <w:pPr>
        <w:pStyle w:val="BodyText"/>
        <w:spacing w:before="123"/>
        <w:ind w:left="102" w:right="106" w:firstLine="707"/>
        <w:jc w:val="both"/>
      </w:pPr>
      <w:r>
        <w:rPr/>
        <w:t>Ngày 20/7/2017, bị Tòa án nhân dân huyện P áp dụng biện pháp xử lý hành chính đưa vào cơ sở cai nghiện bắt buộc với thời gian là 14 tháng theo Quyết định số 31/2017/QĐ-TA đến ngày 26/4/2018, được miễn chấp hành phần thời gian áp dụng biện pháp xử lý hành chính còn lại.</w:t>
      </w:r>
    </w:p>
    <w:p>
      <w:pPr>
        <w:pStyle w:val="BodyText"/>
        <w:spacing w:before="118"/>
        <w:ind w:left="102" w:right="106" w:firstLine="707"/>
        <w:jc w:val="both"/>
      </w:pPr>
      <w:r>
        <w:rPr/>
        <w:t>Ngày</w:t>
      </w:r>
      <w:r>
        <w:rPr>
          <w:spacing w:val="-4"/>
        </w:rPr>
        <w:t> </w:t>
      </w:r>
      <w:r>
        <w:rPr/>
        <w:t>26/12/2018,</w:t>
      </w:r>
      <w:r>
        <w:rPr>
          <w:spacing w:val="-1"/>
        </w:rPr>
        <w:t> </w:t>
      </w:r>
      <w:r>
        <w:rPr/>
        <w:t>bị Tòa</w:t>
      </w:r>
      <w:r>
        <w:rPr>
          <w:spacing w:val="-1"/>
        </w:rPr>
        <w:t> </w:t>
      </w:r>
      <w:r>
        <w:rPr/>
        <w:t>án</w:t>
      </w:r>
      <w:r>
        <w:rPr>
          <w:spacing w:val="-1"/>
        </w:rPr>
        <w:t> </w:t>
      </w:r>
      <w:r>
        <w:rPr/>
        <w:t>nhân</w:t>
      </w:r>
      <w:r>
        <w:rPr>
          <w:spacing w:val="-1"/>
        </w:rPr>
        <w:t> </w:t>
      </w:r>
      <w:r>
        <w:rPr/>
        <w:t>dân huyện P áp dụng</w:t>
      </w:r>
      <w:r>
        <w:rPr>
          <w:spacing w:val="-1"/>
        </w:rPr>
        <w:t> </w:t>
      </w:r>
      <w:r>
        <w:rPr/>
        <w:t>biện</w:t>
      </w:r>
      <w:r>
        <w:rPr>
          <w:spacing w:val="-1"/>
        </w:rPr>
        <w:t> </w:t>
      </w:r>
      <w:r>
        <w:rPr/>
        <w:t>pháp xử</w:t>
      </w:r>
      <w:r>
        <w:rPr>
          <w:spacing w:val="-3"/>
        </w:rPr>
        <w:t> </w:t>
      </w:r>
      <w:r>
        <w:rPr/>
        <w:t>lý</w:t>
      </w:r>
      <w:r>
        <w:rPr>
          <w:spacing w:val="-1"/>
        </w:rPr>
        <w:t> </w:t>
      </w:r>
      <w:r>
        <w:rPr/>
        <w:t>hành chính đưa vào cơ sở cai nghiện bắt buộc với thời gian là 14 tháng theo Quyết định số 46/2018/QĐ-TA đến ngày 14/01/2020 chấp hành xong.</w:t>
      </w:r>
    </w:p>
    <w:p>
      <w:pPr>
        <w:pStyle w:val="BodyText"/>
        <w:spacing w:before="121"/>
        <w:ind w:left="102" w:right="109" w:firstLine="707"/>
        <w:jc w:val="both"/>
      </w:pPr>
      <w:r>
        <w:rPr/>
        <w:t>Bị cáo Đỗ Việt H bị áp dụng biện pháp ngăn chặn tạm giữ, tạm giam kể từ ngày 30/8/2022 cho đến nay. Bị cáo có mặt tại phiên tòa.</w:t>
      </w:r>
    </w:p>
    <w:p>
      <w:pPr>
        <w:spacing w:after="0"/>
        <w:jc w:val="both"/>
        <w:sectPr>
          <w:type w:val="continuous"/>
          <w:pgSz w:w="11910" w:h="16850"/>
          <w:pgMar w:top="1060" w:bottom="280" w:left="1600" w:right="740"/>
        </w:sectPr>
      </w:pPr>
    </w:p>
    <w:p>
      <w:pPr>
        <w:pStyle w:val="ListParagraph"/>
        <w:numPr>
          <w:ilvl w:val="0"/>
          <w:numId w:val="1"/>
        </w:numPr>
        <w:tabs>
          <w:tab w:pos="1007" w:val="left" w:leader="none"/>
        </w:tabs>
        <w:spacing w:line="242" w:lineRule="auto" w:before="80" w:after="0"/>
        <w:ind w:left="102" w:right="104" w:firstLine="707"/>
        <w:jc w:val="both"/>
        <w:rPr>
          <w:i/>
          <w:sz w:val="28"/>
        </w:rPr>
      </w:pPr>
      <w:r>
        <w:rPr>
          <w:i/>
          <w:sz w:val="28"/>
        </w:rPr>
        <w:t>Người có quyền lợi, nghĩa vụ liên quan: </w:t>
      </w:r>
      <w:r>
        <w:rPr>
          <w:sz w:val="28"/>
        </w:rPr>
        <w:t>Ông Hoàng Trọng N, sinh năm 1994. Nơi cư trú: Ấp 30/4, xã AL, huyện P, tỉnh Bình Dương. Vắng mặt.</w:t>
      </w:r>
    </w:p>
    <w:p>
      <w:pPr>
        <w:pStyle w:val="Heading1"/>
        <w:spacing w:before="121"/>
        <w:ind w:left="1400" w:right="699"/>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114"/>
        <w:ind w:left="102" w:right="106" w:firstLine="707"/>
        <w:jc w:val="both"/>
      </w:pPr>
      <w:r>
        <w:rPr/>
        <w:t>Theo các tài liệu có trong hồ sơ vụ án và</w:t>
      </w:r>
      <w:r>
        <w:rPr>
          <w:spacing w:val="-1"/>
        </w:rPr>
        <w:t> </w:t>
      </w:r>
      <w:r>
        <w:rPr/>
        <w:t>diễn biến tại phiên tòa,</w:t>
      </w:r>
      <w:r>
        <w:rPr>
          <w:spacing w:val="-1"/>
        </w:rPr>
        <w:t> </w:t>
      </w:r>
      <w:r>
        <w:rPr/>
        <w:t>nội dung vụ án được tóm tắt như sau:</w:t>
      </w:r>
    </w:p>
    <w:p>
      <w:pPr>
        <w:pStyle w:val="BodyText"/>
        <w:spacing w:before="120"/>
        <w:ind w:left="102" w:right="104" w:firstLine="719"/>
        <w:jc w:val="both"/>
      </w:pPr>
      <w:r>
        <w:rPr/>
        <w:t>Đỗ Việt H là đối tượng nghiện ma túy và H có quen biết đối tượng tên T, không rõ nhân thân lai lịch.</w:t>
      </w:r>
    </w:p>
    <w:p>
      <w:pPr>
        <w:pStyle w:val="BodyText"/>
        <w:spacing w:before="121"/>
        <w:ind w:left="102" w:right="102" w:firstLine="719"/>
        <w:jc w:val="both"/>
      </w:pPr>
      <w:r>
        <w:rPr/>
        <w:t>Khoảng ngày 25/8/2022, H điện thoại cho T nhờ mua 500.000 đồng ma túy đá gửi xe khách lên cho H, H trả tiền cho T bằng hình thức nạp card điện thoại thì T đồng ý. T nói với H là sẽ cất giấu ma túy trong bịch quần áo và gửi xe khách từ Thành phố Hồ Chí Minh lên huyện P, tỉnh Bình Dương để giao cho H. Ngày 29/8/2022, H nhận được một bịch quần áo từ một xe khách gửi đến. H mở ra thì thấy</w:t>
      </w:r>
      <w:r>
        <w:rPr>
          <w:spacing w:val="14"/>
        </w:rPr>
        <w:t> </w:t>
      </w:r>
      <w:r>
        <w:rPr/>
        <w:t>bên</w:t>
      </w:r>
      <w:r>
        <w:rPr>
          <w:spacing w:val="18"/>
        </w:rPr>
        <w:t> </w:t>
      </w:r>
      <w:r>
        <w:rPr/>
        <w:t>trong</w:t>
      </w:r>
      <w:r>
        <w:rPr>
          <w:spacing w:val="18"/>
        </w:rPr>
        <w:t> </w:t>
      </w:r>
      <w:r>
        <w:rPr/>
        <w:t>có</w:t>
      </w:r>
      <w:r>
        <w:rPr>
          <w:spacing w:val="18"/>
        </w:rPr>
        <w:t> </w:t>
      </w:r>
      <w:r>
        <w:rPr/>
        <w:t>ma</w:t>
      </w:r>
      <w:r>
        <w:rPr>
          <w:spacing w:val="19"/>
        </w:rPr>
        <w:t> </w:t>
      </w:r>
      <w:r>
        <w:rPr/>
        <w:t>túy</w:t>
      </w:r>
      <w:r>
        <w:rPr>
          <w:spacing w:val="13"/>
        </w:rPr>
        <w:t> </w:t>
      </w:r>
      <w:r>
        <w:rPr/>
        <w:t>đá.</w:t>
      </w:r>
      <w:r>
        <w:rPr>
          <w:spacing w:val="17"/>
        </w:rPr>
        <w:t> </w:t>
      </w:r>
      <w:r>
        <w:rPr/>
        <w:t>H</w:t>
      </w:r>
      <w:r>
        <w:rPr>
          <w:spacing w:val="24"/>
        </w:rPr>
        <w:t> </w:t>
      </w:r>
      <w:r>
        <w:rPr/>
        <w:t>trả</w:t>
      </w:r>
      <w:r>
        <w:rPr>
          <w:spacing w:val="17"/>
        </w:rPr>
        <w:t> </w:t>
      </w:r>
      <w:r>
        <w:rPr/>
        <w:t>tiền</w:t>
      </w:r>
      <w:r>
        <w:rPr>
          <w:spacing w:val="18"/>
        </w:rPr>
        <w:t> </w:t>
      </w:r>
      <w:r>
        <w:rPr/>
        <w:t>cho</w:t>
      </w:r>
      <w:r>
        <w:rPr>
          <w:spacing w:val="18"/>
        </w:rPr>
        <w:t> </w:t>
      </w:r>
      <w:r>
        <w:rPr/>
        <w:t>T</w:t>
      </w:r>
      <w:r>
        <w:rPr>
          <w:spacing w:val="17"/>
        </w:rPr>
        <w:t> </w:t>
      </w:r>
      <w:r>
        <w:rPr/>
        <w:t>bằng</w:t>
      </w:r>
      <w:r>
        <w:rPr>
          <w:spacing w:val="18"/>
        </w:rPr>
        <w:t> </w:t>
      </w:r>
      <w:r>
        <w:rPr/>
        <w:t>hình</w:t>
      </w:r>
      <w:r>
        <w:rPr>
          <w:spacing w:val="18"/>
        </w:rPr>
        <w:t> </w:t>
      </w:r>
      <w:r>
        <w:rPr/>
        <w:t>thức</w:t>
      </w:r>
      <w:r>
        <w:rPr>
          <w:spacing w:val="17"/>
        </w:rPr>
        <w:t> </w:t>
      </w:r>
      <w:r>
        <w:rPr/>
        <w:t>nạp</w:t>
      </w:r>
      <w:r>
        <w:rPr>
          <w:spacing w:val="18"/>
        </w:rPr>
        <w:t> </w:t>
      </w:r>
      <w:r>
        <w:rPr/>
        <w:t>card</w:t>
      </w:r>
      <w:r>
        <w:rPr>
          <w:spacing w:val="18"/>
        </w:rPr>
        <w:t> </w:t>
      </w:r>
      <w:r>
        <w:rPr/>
        <w:t>điện</w:t>
      </w:r>
      <w:r>
        <w:rPr>
          <w:spacing w:val="18"/>
        </w:rPr>
        <w:t> </w:t>
      </w:r>
      <w:r>
        <w:rPr/>
        <w:t>thoại</w:t>
      </w:r>
    </w:p>
    <w:p>
      <w:pPr>
        <w:pStyle w:val="BodyText"/>
        <w:spacing w:before="1"/>
        <w:ind w:left="102" w:right="103"/>
        <w:jc w:val="both"/>
      </w:pPr>
      <w:r>
        <w:rPr/>
        <w:t>500.000 đồng cho T. Khi có ma túy, cất giấu trong bóp để sử</w:t>
      </w:r>
      <w:r>
        <w:rPr>
          <w:spacing w:val="-1"/>
        </w:rPr>
        <w:t> </w:t>
      </w:r>
      <w:r>
        <w:rPr/>
        <w:t>dụng dần. Khoảng 21 giờ 25 phút ngày 30/8/2022, H điều khiển xe mô tô biển số 61F1-086.44 đi trên đoạn</w:t>
      </w:r>
      <w:r>
        <w:rPr>
          <w:spacing w:val="-1"/>
        </w:rPr>
        <w:t> </w:t>
      </w:r>
      <w:r>
        <w:rPr/>
        <w:t>đường</w:t>
      </w:r>
      <w:r>
        <w:rPr>
          <w:spacing w:val="-2"/>
        </w:rPr>
        <w:t> </w:t>
      </w:r>
      <w:r>
        <w:rPr/>
        <w:t>giao</w:t>
      </w:r>
      <w:r>
        <w:rPr>
          <w:spacing w:val="-1"/>
        </w:rPr>
        <w:t> </w:t>
      </w:r>
      <w:r>
        <w:rPr/>
        <w:t>thông nông</w:t>
      </w:r>
      <w:r>
        <w:rPr>
          <w:spacing w:val="-1"/>
        </w:rPr>
        <w:t> </w:t>
      </w:r>
      <w:r>
        <w:rPr/>
        <w:t>thôn</w:t>
      </w:r>
      <w:r>
        <w:rPr>
          <w:spacing w:val="-1"/>
        </w:rPr>
        <w:t> </w:t>
      </w:r>
      <w:r>
        <w:rPr/>
        <w:t>thuộc</w:t>
      </w:r>
      <w:r>
        <w:rPr>
          <w:spacing w:val="-2"/>
        </w:rPr>
        <w:t> </w:t>
      </w:r>
      <w:r>
        <w:rPr/>
        <w:t>ấp</w:t>
      </w:r>
      <w:r>
        <w:rPr>
          <w:spacing w:val="-1"/>
        </w:rPr>
        <w:t> </w:t>
      </w:r>
      <w:r>
        <w:rPr/>
        <w:t>4,</w:t>
      </w:r>
      <w:r>
        <w:rPr>
          <w:spacing w:val="-1"/>
        </w:rPr>
        <w:t> </w:t>
      </w:r>
      <w:r>
        <w:rPr/>
        <w:t>xã</w:t>
      </w:r>
      <w:r>
        <w:rPr>
          <w:spacing w:val="-1"/>
        </w:rPr>
        <w:t> </w:t>
      </w:r>
      <w:r>
        <w:rPr/>
        <w:t>TH,</w:t>
      </w:r>
      <w:r>
        <w:rPr>
          <w:spacing w:val="-1"/>
        </w:rPr>
        <w:t> </w:t>
      </w:r>
      <w:r>
        <w:rPr/>
        <w:t>huyện P,</w:t>
      </w:r>
      <w:r>
        <w:rPr>
          <w:spacing w:val="-1"/>
        </w:rPr>
        <w:t> </w:t>
      </w:r>
      <w:r>
        <w:rPr/>
        <w:t>tỉnh</w:t>
      </w:r>
      <w:r>
        <w:rPr>
          <w:spacing w:val="-2"/>
        </w:rPr>
        <w:t> </w:t>
      </w:r>
      <w:r>
        <w:rPr/>
        <w:t>Bình Dương</w:t>
      </w:r>
      <w:r>
        <w:rPr>
          <w:spacing w:val="-1"/>
        </w:rPr>
        <w:t> </w:t>
      </w:r>
      <w:r>
        <w:rPr/>
        <w:t>thì bị Công an xã TH tuần tra phát hiện bắt quả tang, thu giữ trong bóp (ví) của H 02 bịch nylon hàn kín hai đầu, bên trong có ma túy đá. Quá trình làm việc H khai</w:t>
      </w:r>
      <w:r>
        <w:rPr>
          <w:spacing w:val="80"/>
        </w:rPr>
        <w:t> </w:t>
      </w:r>
      <w:r>
        <w:rPr/>
        <w:t>nhận hành vi phạm tội của mình.</w:t>
      </w:r>
    </w:p>
    <w:p>
      <w:pPr>
        <w:pStyle w:val="BodyText"/>
        <w:spacing w:before="118"/>
        <w:ind w:left="821"/>
        <w:jc w:val="both"/>
      </w:pPr>
      <w:r>
        <w:rPr/>
        <w:t>Quá</w:t>
      </w:r>
      <w:r>
        <w:rPr>
          <w:spacing w:val="-3"/>
        </w:rPr>
        <w:t> </w:t>
      </w:r>
      <w:r>
        <w:rPr/>
        <w:t>trình</w:t>
      </w:r>
      <w:r>
        <w:rPr>
          <w:spacing w:val="-6"/>
        </w:rPr>
        <w:t> </w:t>
      </w:r>
      <w:r>
        <w:rPr/>
        <w:t>điều</w:t>
      </w:r>
      <w:r>
        <w:rPr>
          <w:spacing w:val="-2"/>
        </w:rPr>
        <w:t> </w:t>
      </w:r>
      <w:r>
        <w:rPr/>
        <w:t>tra,</w:t>
      </w:r>
      <w:r>
        <w:rPr>
          <w:spacing w:val="-2"/>
        </w:rPr>
        <w:t> </w:t>
      </w:r>
      <w:r>
        <w:rPr/>
        <w:t>Cơ</w:t>
      </w:r>
      <w:r>
        <w:rPr>
          <w:spacing w:val="-3"/>
        </w:rPr>
        <w:t> </w:t>
      </w:r>
      <w:r>
        <w:rPr/>
        <w:t>quan</w:t>
      </w:r>
      <w:r>
        <w:rPr>
          <w:spacing w:val="-2"/>
        </w:rPr>
        <w:t> </w:t>
      </w:r>
      <w:r>
        <w:rPr/>
        <w:t>Cảnh</w:t>
      </w:r>
      <w:r>
        <w:rPr>
          <w:spacing w:val="-2"/>
        </w:rPr>
        <w:t> </w:t>
      </w:r>
      <w:r>
        <w:rPr/>
        <w:t>sát</w:t>
      </w:r>
      <w:r>
        <w:rPr>
          <w:spacing w:val="-4"/>
        </w:rPr>
        <w:t> </w:t>
      </w:r>
      <w:r>
        <w:rPr/>
        <w:t>điều</w:t>
      </w:r>
      <w:r>
        <w:rPr>
          <w:spacing w:val="-6"/>
        </w:rPr>
        <w:t> </w:t>
      </w:r>
      <w:r>
        <w:rPr/>
        <w:t>tra</w:t>
      </w:r>
      <w:r>
        <w:rPr>
          <w:spacing w:val="-3"/>
        </w:rPr>
        <w:t> </w:t>
      </w:r>
      <w:r>
        <w:rPr/>
        <w:t>Công</w:t>
      </w:r>
      <w:r>
        <w:rPr>
          <w:spacing w:val="-2"/>
        </w:rPr>
        <w:t> </w:t>
      </w:r>
      <w:r>
        <w:rPr/>
        <w:t>an</w:t>
      </w:r>
      <w:r>
        <w:rPr>
          <w:spacing w:val="-2"/>
        </w:rPr>
        <w:t> </w:t>
      </w:r>
      <w:r>
        <w:rPr/>
        <w:t>huyện</w:t>
      </w:r>
      <w:r>
        <w:rPr>
          <w:spacing w:val="-2"/>
        </w:rPr>
        <w:t> </w:t>
      </w:r>
      <w:r>
        <w:rPr/>
        <w:t>P thu</w:t>
      </w:r>
      <w:r>
        <w:rPr>
          <w:spacing w:val="-5"/>
        </w:rPr>
        <w:t> </w:t>
      </w:r>
      <w:r>
        <w:rPr>
          <w:spacing w:val="-4"/>
        </w:rPr>
        <w:t>giữ:</w:t>
      </w:r>
    </w:p>
    <w:p>
      <w:pPr>
        <w:pStyle w:val="ListParagraph"/>
        <w:numPr>
          <w:ilvl w:val="0"/>
          <w:numId w:val="1"/>
        </w:numPr>
        <w:tabs>
          <w:tab w:pos="1012" w:val="left" w:leader="none"/>
        </w:tabs>
        <w:spacing w:line="240" w:lineRule="auto" w:before="122" w:after="0"/>
        <w:ind w:left="102" w:right="105" w:firstLine="719"/>
        <w:jc w:val="both"/>
        <w:rPr>
          <w:sz w:val="28"/>
        </w:rPr>
      </w:pPr>
      <w:r>
        <w:rPr>
          <w:sz w:val="28"/>
        </w:rPr>
        <w:t>01 (một) bì thư được niêm phong ghi số 413/PC09 (là mẫu vật gửi giám định trong Quyết định trưng cầu giám định số 131 ngày 31/8/2022 của Cơ quan Cảnh sát điều tra Công an huyện P, tỉnh Bình Dương) có chữ ký của Đỗ Việt H (người chứng kiến); Trần Hoàng Huy</w:t>
      </w:r>
      <w:r>
        <w:rPr>
          <w:spacing w:val="-5"/>
          <w:sz w:val="28"/>
        </w:rPr>
        <w:t> </w:t>
      </w:r>
      <w:r>
        <w:rPr>
          <w:sz w:val="28"/>
        </w:rPr>
        <w:t>(bên giao mẫu); Trần Hoàng Minh (bên nhận mẫu) và hình dấu đỏ niêm phong của Phòng Kỹ thuật hình sự Công an tỉnh Bình Dương, khối lượng mẫu niêm phong: 0,4237 gam (M1) và 0,0459 gam (M2);</w:t>
      </w:r>
    </w:p>
    <w:p>
      <w:pPr>
        <w:pStyle w:val="ListParagraph"/>
        <w:numPr>
          <w:ilvl w:val="0"/>
          <w:numId w:val="1"/>
        </w:numPr>
        <w:tabs>
          <w:tab w:pos="986" w:val="left" w:leader="none"/>
        </w:tabs>
        <w:spacing w:line="240" w:lineRule="auto" w:before="121" w:after="0"/>
        <w:ind w:left="985" w:right="0" w:hanging="165"/>
        <w:jc w:val="both"/>
        <w:rPr>
          <w:sz w:val="28"/>
        </w:rPr>
      </w:pPr>
      <w:r>
        <w:rPr>
          <w:sz w:val="28"/>
        </w:rPr>
        <w:t>01</w:t>
      </w:r>
      <w:r>
        <w:rPr>
          <w:spacing w:val="-3"/>
          <w:sz w:val="28"/>
        </w:rPr>
        <w:t> </w:t>
      </w:r>
      <w:r>
        <w:rPr>
          <w:sz w:val="28"/>
        </w:rPr>
        <w:t>(một)</w:t>
      </w:r>
      <w:r>
        <w:rPr>
          <w:spacing w:val="-5"/>
          <w:sz w:val="28"/>
        </w:rPr>
        <w:t> </w:t>
      </w:r>
      <w:r>
        <w:rPr>
          <w:sz w:val="28"/>
        </w:rPr>
        <w:t>điện</w:t>
      </w:r>
      <w:r>
        <w:rPr>
          <w:spacing w:val="-2"/>
          <w:sz w:val="28"/>
        </w:rPr>
        <w:t> </w:t>
      </w:r>
      <w:r>
        <w:rPr>
          <w:sz w:val="28"/>
        </w:rPr>
        <w:t>thoại</w:t>
      </w:r>
      <w:r>
        <w:rPr>
          <w:spacing w:val="-4"/>
          <w:sz w:val="28"/>
        </w:rPr>
        <w:t> </w:t>
      </w:r>
      <w:r>
        <w:rPr>
          <w:sz w:val="28"/>
        </w:rPr>
        <w:t>Iphone</w:t>
      </w:r>
      <w:r>
        <w:rPr>
          <w:spacing w:val="-6"/>
          <w:sz w:val="28"/>
        </w:rPr>
        <w:t> </w:t>
      </w:r>
      <w:r>
        <w:rPr>
          <w:sz w:val="28"/>
        </w:rPr>
        <w:t>6s</w:t>
      </w:r>
      <w:r>
        <w:rPr>
          <w:spacing w:val="-3"/>
          <w:sz w:val="28"/>
        </w:rPr>
        <w:t> </w:t>
      </w:r>
      <w:r>
        <w:rPr>
          <w:sz w:val="28"/>
        </w:rPr>
        <w:t>Plus</w:t>
      </w:r>
      <w:r>
        <w:rPr>
          <w:spacing w:val="-2"/>
          <w:sz w:val="28"/>
        </w:rPr>
        <w:t> </w:t>
      </w:r>
      <w:r>
        <w:rPr>
          <w:sz w:val="28"/>
        </w:rPr>
        <w:t>màu</w:t>
      </w:r>
      <w:r>
        <w:rPr>
          <w:spacing w:val="-1"/>
          <w:sz w:val="28"/>
        </w:rPr>
        <w:t> </w:t>
      </w:r>
      <w:r>
        <w:rPr>
          <w:spacing w:val="-4"/>
          <w:sz w:val="28"/>
        </w:rPr>
        <w:t>xám;</w:t>
      </w:r>
    </w:p>
    <w:p>
      <w:pPr>
        <w:pStyle w:val="ListParagraph"/>
        <w:numPr>
          <w:ilvl w:val="0"/>
          <w:numId w:val="1"/>
        </w:numPr>
        <w:tabs>
          <w:tab w:pos="986" w:val="left" w:leader="none"/>
        </w:tabs>
        <w:spacing w:line="240" w:lineRule="auto" w:before="119" w:after="0"/>
        <w:ind w:left="985" w:right="0" w:hanging="165"/>
        <w:jc w:val="both"/>
        <w:rPr>
          <w:sz w:val="28"/>
        </w:rPr>
      </w:pPr>
      <w:r>
        <w:rPr>
          <w:sz w:val="28"/>
        </w:rPr>
        <w:t>01</w:t>
      </w:r>
      <w:r>
        <w:rPr>
          <w:spacing w:val="-3"/>
          <w:sz w:val="28"/>
        </w:rPr>
        <w:t> </w:t>
      </w:r>
      <w:r>
        <w:rPr>
          <w:sz w:val="28"/>
        </w:rPr>
        <w:t>(một)</w:t>
      </w:r>
      <w:r>
        <w:rPr>
          <w:spacing w:val="-4"/>
          <w:sz w:val="28"/>
        </w:rPr>
        <w:t> </w:t>
      </w:r>
      <w:r>
        <w:rPr>
          <w:sz w:val="28"/>
        </w:rPr>
        <w:t>xe</w:t>
      </w:r>
      <w:r>
        <w:rPr>
          <w:spacing w:val="-3"/>
          <w:sz w:val="28"/>
        </w:rPr>
        <w:t> </w:t>
      </w:r>
      <w:r>
        <w:rPr>
          <w:sz w:val="28"/>
        </w:rPr>
        <w:t>mô</w:t>
      </w:r>
      <w:r>
        <w:rPr>
          <w:spacing w:val="-1"/>
          <w:sz w:val="28"/>
        </w:rPr>
        <w:t> </w:t>
      </w:r>
      <w:r>
        <w:rPr>
          <w:sz w:val="28"/>
        </w:rPr>
        <w:t>tô</w:t>
      </w:r>
      <w:r>
        <w:rPr>
          <w:spacing w:val="-2"/>
          <w:sz w:val="28"/>
        </w:rPr>
        <w:t> </w:t>
      </w:r>
      <w:r>
        <w:rPr>
          <w:sz w:val="28"/>
        </w:rPr>
        <w:t>biển</w:t>
      </w:r>
      <w:r>
        <w:rPr>
          <w:spacing w:val="-4"/>
          <w:sz w:val="28"/>
        </w:rPr>
        <w:t> </w:t>
      </w:r>
      <w:r>
        <w:rPr>
          <w:sz w:val="28"/>
        </w:rPr>
        <w:t>số</w:t>
      </w:r>
      <w:r>
        <w:rPr>
          <w:spacing w:val="-1"/>
          <w:sz w:val="28"/>
        </w:rPr>
        <w:t> </w:t>
      </w:r>
      <w:r>
        <w:rPr>
          <w:sz w:val="28"/>
        </w:rPr>
        <w:t>61F1-</w:t>
      </w:r>
      <w:r>
        <w:rPr>
          <w:spacing w:val="-2"/>
          <w:sz w:val="28"/>
        </w:rPr>
        <w:t>086.44.</w:t>
      </w:r>
    </w:p>
    <w:p>
      <w:pPr>
        <w:pStyle w:val="BodyText"/>
        <w:spacing w:before="120"/>
        <w:ind w:left="102" w:right="103" w:firstLine="719"/>
        <w:jc w:val="both"/>
      </w:pPr>
      <w:r>
        <w:rPr/>
        <w:t>Tại bản Cáo trạng số 117/CT-VKSPG ngày 29 tháng 11 năm 2022 của Viện kiểm sát nhân dân huyện P, tỉnh Bình Dương đã truy tố bị cáo Đỗ Việt H về tội “Tàng trữ trái phép chất ma túy” theo quy định tại điểm c khoản 1 Điều 249 của</w:t>
      </w:r>
      <w:r>
        <w:rPr>
          <w:spacing w:val="80"/>
        </w:rPr>
        <w:t> </w:t>
      </w:r>
      <w:r>
        <w:rPr/>
        <w:t>Bộ luật Hình sự năm 2015 được sửa đổi, bổ sung năm 2017 (Bộ luật Hình sự).</w:t>
      </w:r>
    </w:p>
    <w:p>
      <w:pPr>
        <w:pStyle w:val="BodyText"/>
        <w:spacing w:before="119"/>
        <w:ind w:left="102" w:right="104" w:firstLine="707"/>
        <w:jc w:val="both"/>
      </w:pPr>
      <w:r>
        <w:rPr/>
        <w:t>Đại diện Viện</w:t>
      </w:r>
      <w:r>
        <w:rPr>
          <w:spacing w:val="-2"/>
        </w:rPr>
        <w:t> </w:t>
      </w:r>
      <w:r>
        <w:rPr/>
        <w:t>kiểm</w:t>
      </w:r>
      <w:r>
        <w:rPr>
          <w:spacing w:val="-5"/>
        </w:rPr>
        <w:t> </w:t>
      </w:r>
      <w:r>
        <w:rPr/>
        <w:t>sát</w:t>
      </w:r>
      <w:r>
        <w:rPr>
          <w:spacing w:val="-1"/>
        </w:rPr>
        <w:t> </w:t>
      </w:r>
      <w:r>
        <w:rPr/>
        <w:t>nhân</w:t>
      </w:r>
      <w:r>
        <w:rPr>
          <w:spacing w:val="-2"/>
        </w:rPr>
        <w:t> </w:t>
      </w:r>
      <w:r>
        <w:rPr/>
        <w:t>dân huyện P,</w:t>
      </w:r>
      <w:r>
        <w:rPr>
          <w:spacing w:val="-3"/>
        </w:rPr>
        <w:t> </w:t>
      </w:r>
      <w:r>
        <w:rPr/>
        <w:t>tỉnh</w:t>
      </w:r>
      <w:r>
        <w:rPr>
          <w:spacing w:val="-2"/>
        </w:rPr>
        <w:t> </w:t>
      </w:r>
      <w:r>
        <w:rPr/>
        <w:t>Bình Dương</w:t>
      </w:r>
      <w:r>
        <w:rPr>
          <w:spacing w:val="-1"/>
        </w:rPr>
        <w:t> </w:t>
      </w:r>
      <w:r>
        <w:rPr/>
        <w:t>thực</w:t>
      </w:r>
      <w:r>
        <w:rPr>
          <w:spacing w:val="-1"/>
        </w:rPr>
        <w:t> </w:t>
      </w:r>
      <w:r>
        <w:rPr/>
        <w:t>hành quyền công tố tại phiên tòa giữ nguyên quyết định truy tố của cáo trạng và đề nghị Hội đồng xét xử (HĐXX) tuyên bố bị cáo Đỗ Việt H phạm tội “Tàng trữ trái phép chất ma túy”, xem xét cho bị cáo được hưởng tình tiết giảm nhẹ: Thành khẩn khai báo, ăn năn hối cải, tình tiết tăng nặng trách nhiệm hình sự: Tái phạm; áp dụng điểm c khoản 1 Điều 249; điểm s khoản 1 Điều 51, điểm h khoản 1 Điều 52 và Điều 38 của Bộ luật Hình sự xử phạt bị cáo</w:t>
      </w:r>
      <w:r>
        <w:rPr>
          <w:spacing w:val="30"/>
        </w:rPr>
        <w:t> </w:t>
      </w:r>
      <w:r>
        <w:rPr/>
        <w:t>Đỗ Việt H từ 01 (một) năm 8 (tám) tháng tù</w:t>
      </w:r>
      <w:r>
        <w:rPr>
          <w:spacing w:val="40"/>
        </w:rPr>
        <w:t> </w:t>
      </w:r>
      <w:r>
        <w:rPr/>
        <w:t>đến 02 (hai) năm tù.</w:t>
      </w:r>
    </w:p>
    <w:p>
      <w:pPr>
        <w:pStyle w:val="BodyText"/>
        <w:spacing w:before="122"/>
        <w:ind w:left="810"/>
        <w:jc w:val="both"/>
      </w:pPr>
      <w:r>
        <w:rPr/>
        <w:t>Về</w:t>
      </w:r>
      <w:r>
        <w:rPr>
          <w:spacing w:val="-3"/>
        </w:rPr>
        <w:t> </w:t>
      </w:r>
      <w:r>
        <w:rPr/>
        <w:t>xử</w:t>
      </w:r>
      <w:r>
        <w:rPr>
          <w:spacing w:val="-3"/>
        </w:rPr>
        <w:t> </w:t>
      </w:r>
      <w:r>
        <w:rPr/>
        <w:t>lý</w:t>
      </w:r>
      <w:r>
        <w:rPr>
          <w:spacing w:val="-4"/>
        </w:rPr>
        <w:t> </w:t>
      </w:r>
      <w:r>
        <w:rPr/>
        <w:t>vật chứng</w:t>
      </w:r>
      <w:r>
        <w:rPr>
          <w:spacing w:val="-2"/>
        </w:rPr>
        <w:t> </w:t>
      </w:r>
      <w:r>
        <w:rPr/>
        <w:t>đề</w:t>
      </w:r>
      <w:r>
        <w:rPr>
          <w:spacing w:val="-2"/>
        </w:rPr>
        <w:t> </w:t>
      </w:r>
      <w:r>
        <w:rPr/>
        <w:t>nghị</w:t>
      </w:r>
      <w:r>
        <w:rPr>
          <w:spacing w:val="-1"/>
        </w:rPr>
        <w:t> </w:t>
      </w:r>
      <w:r>
        <w:rPr/>
        <w:t>như</w:t>
      </w:r>
      <w:r>
        <w:rPr>
          <w:spacing w:val="-2"/>
        </w:rPr>
        <w:t> </w:t>
      </w:r>
      <w:r>
        <w:rPr>
          <w:spacing w:val="-4"/>
        </w:rPr>
        <w:t>sau:</w:t>
      </w:r>
    </w:p>
    <w:p>
      <w:pPr>
        <w:spacing w:after="0"/>
        <w:jc w:val="both"/>
        <w:sectPr>
          <w:headerReference w:type="default" r:id="rId5"/>
          <w:pgSz w:w="11910" w:h="16850"/>
          <w:pgMar w:header="429" w:footer="0" w:top="1040" w:bottom="280" w:left="1600" w:right="740"/>
          <w:pgNumType w:start="2"/>
        </w:sectPr>
      </w:pPr>
    </w:p>
    <w:p>
      <w:pPr>
        <w:pStyle w:val="ListParagraph"/>
        <w:numPr>
          <w:ilvl w:val="0"/>
          <w:numId w:val="1"/>
        </w:numPr>
        <w:tabs>
          <w:tab w:pos="1000" w:val="left" w:leader="none"/>
        </w:tabs>
        <w:spacing w:line="240" w:lineRule="auto" w:before="80" w:after="0"/>
        <w:ind w:left="102" w:right="104" w:firstLine="707"/>
        <w:jc w:val="both"/>
        <w:rPr>
          <w:sz w:val="28"/>
        </w:rPr>
      </w:pPr>
      <w:r>
        <w:rPr>
          <w:sz w:val="28"/>
        </w:rPr>
        <w:t>Tịch thu tiêu hủy: 01 (một) bì thư được niêm phong ghi số 413/PC09 (là mẫu vật gửi giám định trong Quyết định trưng cầu giám định số 131 ngày 31/8/2022 của Cơ quan Cảnh sát điều tra Công an huyện P, tỉnh Bình Dương) có chữ ký của Đỗ Việt H (người chứng kiến); Trần Hoàng Huy (bên giao mẫu); Trần Hoàng Minh (bên nhận mẫu) và hình dấu đỏ niêm phong của Phòng Kỹ thuật hình sự Công an tỉnh Bình Dương; khối lượng mẫu niêm phong: 0,4237 gam (M1) và 0,0459 gam (M2).</w:t>
      </w:r>
    </w:p>
    <w:p>
      <w:pPr>
        <w:pStyle w:val="BodyText"/>
        <w:spacing w:before="123"/>
        <w:ind w:left="102" w:right="107" w:firstLine="707"/>
        <w:jc w:val="both"/>
      </w:pPr>
      <w:r>
        <w:rPr/>
        <w:t>Bị cáo không có ý kiến tranh luận gì, đồng ý với tội danh và mức hình phạt mà vị đại diện Viện kiểm sát đề nghị.</w:t>
      </w:r>
    </w:p>
    <w:p>
      <w:pPr>
        <w:pStyle w:val="BodyText"/>
        <w:spacing w:before="119"/>
        <w:ind w:left="102" w:right="111" w:firstLine="707"/>
        <w:jc w:val="both"/>
      </w:pPr>
      <w:r>
        <w:rPr/>
        <w:t>Bị cáo nói lời sau cùng: Bị cáo ăn năn hối cải mong muốn được xét xử nhẹ để sớm trở về với gia đình và xã hội.</w:t>
      </w:r>
    </w:p>
    <w:p>
      <w:pPr>
        <w:pStyle w:val="Heading1"/>
        <w:spacing w:before="125"/>
        <w:ind w:left="336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42" w:lineRule="auto" w:before="115"/>
        <w:ind w:left="102" w:right="119" w:firstLine="707"/>
        <w:jc w:val="both"/>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30" w:val="left" w:leader="none"/>
        </w:tabs>
        <w:spacing w:line="240" w:lineRule="auto" w:before="115" w:after="0"/>
        <w:ind w:left="102" w:right="102" w:firstLine="707"/>
        <w:jc w:val="both"/>
        <w:rPr>
          <w:sz w:val="28"/>
        </w:rPr>
      </w:pPr>
      <w:r>
        <w:rPr>
          <w:sz w:val="28"/>
        </w:rPr>
        <w:t>Về hành vi, quyết định tố tụng của Cơ quan điều tra Công an huyện P, Điều tra viên, Viện kiểm sát nhân dân huyện P, Kiểm sát viên trong quá trình điều tra, truy tố đã thực hiện đúng về thẩm quyền, trình tự, thủ tục quy định của Bộ luật Tố tụng hình sự. Quá trình điều tra và tại phiên tòa, bị cáo, người có quyền lợi, nghĩa vụ liên quan không có ý kiến hoặc khiếu nại về hành vi, quyết định của Cơ quan tiến hành tố tụng, người tiến hành tố tụng. HĐXX xét thấy, các quyết định, hành vi của Cơ quan tiến hành tố tụng, người tiến hành tố tụng đã thực hiện là phù hợp quy định của pháp luật.</w:t>
      </w:r>
    </w:p>
    <w:p>
      <w:pPr>
        <w:pStyle w:val="ListParagraph"/>
        <w:numPr>
          <w:ilvl w:val="0"/>
          <w:numId w:val="2"/>
        </w:numPr>
        <w:tabs>
          <w:tab w:pos="1218" w:val="left" w:leader="none"/>
        </w:tabs>
        <w:spacing w:line="240" w:lineRule="auto" w:before="120" w:after="0"/>
        <w:ind w:left="102" w:right="105" w:firstLine="707"/>
        <w:jc w:val="both"/>
        <w:rPr>
          <w:sz w:val="28"/>
        </w:rPr>
      </w:pPr>
      <w:r>
        <w:rPr>
          <w:sz w:val="28"/>
        </w:rPr>
        <w:t>Về sự vắng mặt của người có quyền lợi, nghĩa vụ liên quan: Ông Hoàng Trọng N là người có quyền lợi, nghĩa vụ liên quan trong vụ án, đã được Tòa án triệu tập hợp lệ nhưng vắng mặt không có lý do. Xét thấy, trong quá trình điều tra, ông N đã có lời khai trong hồ sơ vụ án, việc vắng mặt của ông N không gây trở ngại trong việc giải quyết vụ án. Vì vậy, HĐXX quyết định xét xử vắng mặt người có quyền lợi, nghĩa vụ liên quan ông Hoàng Trọng N theo quy định tại Điều 292 của Bộ luật Tố tụng hình sự.</w:t>
      </w:r>
    </w:p>
    <w:p>
      <w:pPr>
        <w:pStyle w:val="ListParagraph"/>
        <w:numPr>
          <w:ilvl w:val="0"/>
          <w:numId w:val="2"/>
        </w:numPr>
        <w:tabs>
          <w:tab w:pos="1218" w:val="left" w:leader="none"/>
        </w:tabs>
        <w:spacing w:line="240" w:lineRule="auto" w:before="119" w:after="0"/>
        <w:ind w:left="102" w:right="101" w:firstLine="707"/>
        <w:jc w:val="both"/>
        <w:rPr>
          <w:sz w:val="28"/>
        </w:rPr>
      </w:pPr>
      <w:r>
        <w:rPr>
          <w:sz w:val="28"/>
        </w:rPr>
        <w:t>Tại phiên tòa, bị cáo Đỗ Việt H khai nhận: Khoảng 21 giờ 25 phút ngày 30/8/2022, tại đoạn đường giao thông nông thôn thuộc ấp 4, xã TH, huyện P, tỉnh Bình Dương, Đỗ Việt H có hành vi tàng trữ 0,524 gam Methamphetamine nhằm mục đích sử dụng thì bị lực lượng Công an</w:t>
      </w:r>
      <w:r>
        <w:rPr>
          <w:spacing w:val="36"/>
          <w:sz w:val="28"/>
        </w:rPr>
        <w:t> </w:t>
      </w:r>
      <w:r>
        <w:rPr>
          <w:sz w:val="28"/>
        </w:rPr>
        <w:t>xã TH phát hiện bắt quả tang. Theo</w:t>
      </w:r>
      <w:r>
        <w:rPr>
          <w:spacing w:val="40"/>
          <w:sz w:val="28"/>
        </w:rPr>
        <w:t> </w:t>
      </w:r>
      <w:r>
        <w:rPr>
          <w:sz w:val="28"/>
        </w:rPr>
        <w:t>Bản kết luận giám định số 413/KL-KTHS(MT) ngày 07/9/2022 của Phòng Kỹ thuật hình sự</w:t>
      </w:r>
      <w:r>
        <w:rPr>
          <w:spacing w:val="-1"/>
          <w:sz w:val="28"/>
        </w:rPr>
        <w:t> </w:t>
      </w:r>
      <w:r>
        <w:rPr>
          <w:sz w:val="28"/>
        </w:rPr>
        <w:t>Công an tỉnh Bình Dương kết luận: Mẫu tinh thể</w:t>
      </w:r>
      <w:r>
        <w:rPr>
          <w:spacing w:val="-1"/>
          <w:sz w:val="28"/>
        </w:rPr>
        <w:t> </w:t>
      </w:r>
      <w:r>
        <w:rPr>
          <w:sz w:val="28"/>
        </w:rPr>
        <w:t>gửi giám</w:t>
      </w:r>
      <w:r>
        <w:rPr>
          <w:spacing w:val="-5"/>
          <w:sz w:val="28"/>
        </w:rPr>
        <w:t> </w:t>
      </w:r>
      <w:r>
        <w:rPr>
          <w:sz w:val="28"/>
        </w:rPr>
        <w:t>định là ma túy, khối lượng M1= 0,4621 gam, M2 = 0,0619 gam, tổng khối lượng 0,524 gam, loại Methamphetamine. Hoàn lại đối tượng giám định mẫu vật được niêm phong</w:t>
      </w:r>
      <w:r>
        <w:rPr>
          <w:spacing w:val="40"/>
          <w:sz w:val="28"/>
        </w:rPr>
        <w:t> </w:t>
      </w:r>
      <w:r>
        <w:rPr>
          <w:sz w:val="28"/>
        </w:rPr>
        <w:t>có khối lượng 0,4237 gam (M1); 0,0459 gam (M2).</w:t>
      </w:r>
    </w:p>
    <w:p>
      <w:pPr>
        <w:pStyle w:val="ListParagraph"/>
        <w:numPr>
          <w:ilvl w:val="0"/>
          <w:numId w:val="2"/>
        </w:numPr>
        <w:tabs>
          <w:tab w:pos="1223" w:val="left" w:leader="none"/>
        </w:tabs>
        <w:spacing w:line="240" w:lineRule="auto" w:before="180" w:after="0"/>
        <w:ind w:left="102" w:right="103" w:firstLine="707"/>
        <w:jc w:val="both"/>
        <w:rPr>
          <w:sz w:val="28"/>
        </w:rPr>
      </w:pPr>
      <w:r>
        <w:rPr>
          <w:sz w:val="28"/>
        </w:rPr>
        <w:t>Lời khai của bị cáo phù hợp với các tài liệu, chứng cứ khác có trong hồ sơ vụ án đã được thẩm tra tại phiên tòa. Về nhận thức, bị cáo biết được hành vi</w:t>
      </w:r>
      <w:r>
        <w:rPr>
          <w:spacing w:val="40"/>
          <w:sz w:val="28"/>
        </w:rPr>
        <w:t> </w:t>
      </w:r>
      <w:r>
        <w:rPr>
          <w:sz w:val="28"/>
        </w:rPr>
        <w:t>tàng trữ trái phép chất ma túy là vi phạm pháp luật nhưng vẫn cố ý thực hiện. Bị cáo</w:t>
      </w:r>
      <w:r>
        <w:rPr>
          <w:spacing w:val="21"/>
          <w:sz w:val="28"/>
        </w:rPr>
        <w:t> </w:t>
      </w:r>
      <w:r>
        <w:rPr>
          <w:sz w:val="28"/>
        </w:rPr>
        <w:t>đủ</w:t>
      </w:r>
      <w:r>
        <w:rPr>
          <w:spacing w:val="20"/>
          <w:sz w:val="28"/>
        </w:rPr>
        <w:t> </w:t>
      </w:r>
      <w:r>
        <w:rPr>
          <w:sz w:val="28"/>
        </w:rPr>
        <w:t>tuổi,</w:t>
      </w:r>
      <w:r>
        <w:rPr>
          <w:spacing w:val="21"/>
          <w:sz w:val="28"/>
        </w:rPr>
        <w:t> </w:t>
      </w:r>
      <w:r>
        <w:rPr>
          <w:sz w:val="28"/>
        </w:rPr>
        <w:t>đủ</w:t>
      </w:r>
      <w:r>
        <w:rPr>
          <w:spacing w:val="20"/>
          <w:sz w:val="28"/>
        </w:rPr>
        <w:t> </w:t>
      </w:r>
      <w:r>
        <w:rPr>
          <w:sz w:val="28"/>
        </w:rPr>
        <w:t>năng</w:t>
      </w:r>
      <w:r>
        <w:rPr>
          <w:spacing w:val="21"/>
          <w:sz w:val="28"/>
        </w:rPr>
        <w:t> </w:t>
      </w:r>
      <w:r>
        <w:rPr>
          <w:sz w:val="28"/>
        </w:rPr>
        <w:t>lực</w:t>
      </w:r>
      <w:r>
        <w:rPr>
          <w:spacing w:val="22"/>
          <w:sz w:val="28"/>
        </w:rPr>
        <w:t> </w:t>
      </w:r>
      <w:r>
        <w:rPr>
          <w:sz w:val="28"/>
        </w:rPr>
        <w:t>chịu</w:t>
      </w:r>
      <w:r>
        <w:rPr>
          <w:spacing w:val="23"/>
          <w:sz w:val="28"/>
        </w:rPr>
        <w:t> </w:t>
      </w:r>
      <w:r>
        <w:rPr>
          <w:sz w:val="28"/>
        </w:rPr>
        <w:t>trách</w:t>
      </w:r>
      <w:r>
        <w:rPr>
          <w:spacing w:val="21"/>
          <w:sz w:val="28"/>
        </w:rPr>
        <w:t> </w:t>
      </w:r>
      <w:r>
        <w:rPr>
          <w:sz w:val="28"/>
        </w:rPr>
        <w:t>nhiệm</w:t>
      </w:r>
      <w:r>
        <w:rPr>
          <w:spacing w:val="19"/>
          <w:sz w:val="28"/>
        </w:rPr>
        <w:t> </w:t>
      </w:r>
      <w:r>
        <w:rPr>
          <w:sz w:val="28"/>
        </w:rPr>
        <w:t>hình</w:t>
      </w:r>
      <w:r>
        <w:rPr>
          <w:spacing w:val="23"/>
          <w:sz w:val="28"/>
        </w:rPr>
        <w:t> </w:t>
      </w:r>
      <w:r>
        <w:rPr>
          <w:sz w:val="28"/>
        </w:rPr>
        <w:t>sự.</w:t>
      </w:r>
      <w:r>
        <w:rPr>
          <w:spacing w:val="22"/>
          <w:sz w:val="28"/>
        </w:rPr>
        <w:t> </w:t>
      </w:r>
      <w:r>
        <w:rPr>
          <w:sz w:val="28"/>
        </w:rPr>
        <w:t>Bị</w:t>
      </w:r>
      <w:r>
        <w:rPr>
          <w:spacing w:val="23"/>
          <w:sz w:val="28"/>
        </w:rPr>
        <w:t> </w:t>
      </w:r>
      <w:r>
        <w:rPr>
          <w:sz w:val="28"/>
        </w:rPr>
        <w:t>cáo</w:t>
      </w:r>
      <w:r>
        <w:rPr>
          <w:spacing w:val="25"/>
          <w:sz w:val="28"/>
        </w:rPr>
        <w:t> </w:t>
      </w:r>
      <w:r>
        <w:rPr>
          <w:sz w:val="28"/>
        </w:rPr>
        <w:t>Đỗ</w:t>
      </w:r>
      <w:r>
        <w:rPr>
          <w:spacing w:val="23"/>
          <w:sz w:val="28"/>
        </w:rPr>
        <w:t> </w:t>
      </w:r>
      <w:r>
        <w:rPr>
          <w:sz w:val="28"/>
        </w:rPr>
        <w:t>Việt</w:t>
      </w:r>
      <w:r>
        <w:rPr>
          <w:spacing w:val="23"/>
          <w:sz w:val="28"/>
        </w:rPr>
        <w:t> </w:t>
      </w:r>
      <w:r>
        <w:rPr>
          <w:sz w:val="28"/>
        </w:rPr>
        <w:t>H</w:t>
      </w:r>
      <w:r>
        <w:rPr>
          <w:spacing w:val="23"/>
          <w:sz w:val="28"/>
        </w:rPr>
        <w:t> </w:t>
      </w:r>
      <w:r>
        <w:rPr>
          <w:sz w:val="28"/>
        </w:rPr>
        <w:t>đã</w:t>
      </w:r>
      <w:r>
        <w:rPr>
          <w:spacing w:val="20"/>
          <w:sz w:val="28"/>
        </w:rPr>
        <w:t> </w:t>
      </w:r>
      <w:r>
        <w:rPr>
          <w:sz w:val="28"/>
        </w:rPr>
        <w:t>tàng</w:t>
      </w:r>
      <w:r>
        <w:rPr>
          <w:spacing w:val="20"/>
          <w:sz w:val="28"/>
        </w:rPr>
        <w:t> </w:t>
      </w:r>
      <w:r>
        <w:rPr>
          <w:sz w:val="28"/>
        </w:rPr>
        <w:t>trữ</w:t>
      </w:r>
    </w:p>
    <w:p>
      <w:pPr>
        <w:spacing w:after="0" w:line="240" w:lineRule="auto"/>
        <w:jc w:val="both"/>
        <w:rPr>
          <w:sz w:val="28"/>
        </w:rPr>
        <w:sectPr>
          <w:pgSz w:w="11910" w:h="16850"/>
          <w:pgMar w:header="429" w:footer="0" w:top="1040" w:bottom="280" w:left="1600" w:right="740"/>
        </w:sectPr>
      </w:pPr>
    </w:p>
    <w:p>
      <w:pPr>
        <w:pStyle w:val="BodyText"/>
        <w:spacing w:before="80"/>
        <w:ind w:left="102" w:right="104"/>
        <w:jc w:val="both"/>
      </w:pPr>
      <w:r>
        <w:rPr/>
        <w:t>trái phép chất ma túy có tổng khối lượng 0,524 gam, loại Methamphetamine. Do đó, hành vi của bị cáo đã đủ yếu tố cấu thành tội “Tàng trữ trái phép chất ma túy” theo quy</w:t>
      </w:r>
      <w:r>
        <w:rPr>
          <w:spacing w:val="-1"/>
        </w:rPr>
        <w:t> </w:t>
      </w:r>
      <w:r>
        <w:rPr/>
        <w:t>định tại điểm c khoản 1 Điều 249 của Bộ luật Hình sự đúng như nội dung cáo trạng đã truy tố.</w:t>
      </w:r>
    </w:p>
    <w:p>
      <w:pPr>
        <w:pStyle w:val="ListParagraph"/>
        <w:numPr>
          <w:ilvl w:val="0"/>
          <w:numId w:val="2"/>
        </w:numPr>
        <w:tabs>
          <w:tab w:pos="1216" w:val="left" w:leader="none"/>
        </w:tabs>
        <w:spacing w:line="240" w:lineRule="auto" w:before="62" w:after="0"/>
        <w:ind w:left="102" w:right="107" w:firstLine="707"/>
        <w:jc w:val="both"/>
        <w:rPr>
          <w:sz w:val="28"/>
        </w:rPr>
      </w:pPr>
      <w:r>
        <w:rPr>
          <w:sz w:val="28"/>
        </w:rPr>
        <w:t>Về tính chất, mức độ của hành vi phạm tội, tình tiết tăng nặng, giảm nhẹ trách nhiệm hình sự đối với bị cáo:</w:t>
      </w:r>
    </w:p>
    <w:p>
      <w:pPr>
        <w:pStyle w:val="BodyText"/>
        <w:spacing w:before="119"/>
        <w:ind w:left="102" w:right="104" w:firstLine="707"/>
        <w:jc w:val="both"/>
      </w:pPr>
      <w:r>
        <w:rPr/>
        <w:t>[5.1] Hành vi của bị cáo là nguy hiểm cho xã hội, xâm phạm đến chính sách quản lý của Nhà nước đối với các chất ma túy, ảnh hưởng đến trật tự trị an trong khu</w:t>
      </w:r>
      <w:r>
        <w:rPr>
          <w:spacing w:val="-1"/>
        </w:rPr>
        <w:t> </w:t>
      </w:r>
      <w:r>
        <w:rPr/>
        <w:t>vực,</w:t>
      </w:r>
      <w:r>
        <w:rPr>
          <w:spacing w:val="-2"/>
        </w:rPr>
        <w:t> </w:t>
      </w:r>
      <w:r>
        <w:rPr/>
        <w:t>ảnh</w:t>
      </w:r>
      <w:r>
        <w:rPr>
          <w:spacing w:val="-1"/>
        </w:rPr>
        <w:t> </w:t>
      </w:r>
      <w:r>
        <w:rPr/>
        <w:t>hưởng</w:t>
      </w:r>
      <w:r>
        <w:rPr>
          <w:spacing w:val="-1"/>
        </w:rPr>
        <w:t> </w:t>
      </w:r>
      <w:r>
        <w:rPr/>
        <w:t>tiêu</w:t>
      </w:r>
      <w:r>
        <w:rPr>
          <w:spacing w:val="-2"/>
        </w:rPr>
        <w:t> </w:t>
      </w:r>
      <w:r>
        <w:rPr/>
        <w:t>cực</w:t>
      </w:r>
      <w:r>
        <w:rPr>
          <w:spacing w:val="-2"/>
        </w:rPr>
        <w:t> </w:t>
      </w:r>
      <w:r>
        <w:rPr/>
        <w:t>đến công</w:t>
      </w:r>
      <w:r>
        <w:rPr>
          <w:spacing w:val="-2"/>
        </w:rPr>
        <w:t> </w:t>
      </w:r>
      <w:r>
        <w:rPr/>
        <w:t>cuộc đấu</w:t>
      </w:r>
      <w:r>
        <w:rPr>
          <w:spacing w:val="-1"/>
        </w:rPr>
        <w:t> </w:t>
      </w:r>
      <w:r>
        <w:rPr/>
        <w:t>tranh</w:t>
      </w:r>
      <w:r>
        <w:rPr>
          <w:spacing w:val="-1"/>
        </w:rPr>
        <w:t> </w:t>
      </w:r>
      <w:r>
        <w:rPr/>
        <w:t>phòng</w:t>
      </w:r>
      <w:r>
        <w:rPr>
          <w:spacing w:val="-1"/>
        </w:rPr>
        <w:t> </w:t>
      </w:r>
      <w:r>
        <w:rPr/>
        <w:t>chống</w:t>
      </w:r>
      <w:r>
        <w:rPr>
          <w:spacing w:val="-1"/>
        </w:rPr>
        <w:t> </w:t>
      </w:r>
      <w:r>
        <w:rPr/>
        <w:t>tội</w:t>
      </w:r>
      <w:r>
        <w:rPr>
          <w:spacing w:val="-1"/>
        </w:rPr>
        <w:t> </w:t>
      </w:r>
      <w:r>
        <w:rPr/>
        <w:t>phạm</w:t>
      </w:r>
      <w:r>
        <w:rPr>
          <w:spacing w:val="-1"/>
        </w:rPr>
        <w:t> </w:t>
      </w:r>
      <w:r>
        <w:rPr/>
        <w:t>về</w:t>
      </w:r>
      <w:r>
        <w:rPr>
          <w:spacing w:val="-1"/>
        </w:rPr>
        <w:t> </w:t>
      </w:r>
      <w:r>
        <w:rPr/>
        <w:t>ma túy mà Nhà nước ta đang tiến hành. Ma túy đang là hiểm họa của nhân loại vì nó không những gây</w:t>
      </w:r>
      <w:r>
        <w:rPr>
          <w:spacing w:val="-1"/>
        </w:rPr>
        <w:t> </w:t>
      </w:r>
      <w:r>
        <w:rPr/>
        <w:t>ảnh hưởng xấu trực tiếp đến sức khỏe, kinh tế của người sử</w:t>
      </w:r>
      <w:r>
        <w:rPr>
          <w:spacing w:val="-1"/>
        </w:rPr>
        <w:t> </w:t>
      </w:r>
      <w:r>
        <w:rPr/>
        <w:t>dụng mà còn làm lây lan nhiều căn bệnh xã hội nguy hiểm, là nguyên nhân phát sinh nhiều tệ nạn xã hội khác. Vì vậy, cần phải có mức hình phạt tương xứng với tính chất, mức độ hành vi phạm tội của bị cáo, như vậy mới đủ tác dụng cải tạo, giáo dục bị cáo, đồng thời nêu gương phòng ngừa chung cho xã hội.</w:t>
      </w:r>
    </w:p>
    <w:p>
      <w:pPr>
        <w:pStyle w:val="BodyText"/>
        <w:spacing w:before="122"/>
        <w:ind w:left="102" w:right="114" w:firstLine="707"/>
        <w:jc w:val="both"/>
      </w:pPr>
      <w:r>
        <w:rPr/>
        <w:t>[5.2] Tuy nhiên, khi quyết định hình phạt, HĐXX xem xét các tình tiết tăng nặng, giảm nhẹ trách nhiệm hình sự đối với bị cáo như sau:</w:t>
      </w:r>
    </w:p>
    <w:p>
      <w:pPr>
        <w:pStyle w:val="BodyText"/>
        <w:spacing w:before="119"/>
        <w:ind w:left="102" w:right="101" w:firstLine="707"/>
        <w:jc w:val="both"/>
      </w:pPr>
      <w:r>
        <w:rPr/>
        <w:t>Về tình tiết tăng nặng trách nhiệm hình sự: Bị cáo H đã từng bị xử phạt 02 (hai) năm tù về tội “Tàng trữ trái phép chất ma túy” tại Bản án số 29/2020/HS-ST ngày 22/5/2020, bị cáo H đã chấp hành xong hình phạt nhưng chưa được xóa án tích mà lại phạm tội mới. Hành vi phạm tội lần này của bị cáo được coi là tái</w:t>
      </w:r>
      <w:r>
        <w:rPr>
          <w:spacing w:val="80"/>
        </w:rPr>
        <w:t> </w:t>
      </w:r>
      <w:r>
        <w:rPr/>
        <w:t>phạm. Do đó, bị cáo phải chịu tình tiết tăng nặng trách nhiệm hình sự là tái phạm theo quy định tại điểm h khoản 1 Điều 52 của Bộ luật Hình sự.</w:t>
      </w:r>
    </w:p>
    <w:p>
      <w:pPr>
        <w:pStyle w:val="BodyText"/>
        <w:spacing w:before="121"/>
        <w:ind w:left="102" w:right="107" w:firstLine="707"/>
        <w:jc w:val="both"/>
      </w:pPr>
      <w:r>
        <w:rPr/>
        <w:t>Về tình tiết giảm nhẹ trách nhiệm hình sự:</w:t>
      </w:r>
      <w:r>
        <w:rPr>
          <w:spacing w:val="39"/>
        </w:rPr>
        <w:t> </w:t>
      </w:r>
      <w:r>
        <w:rPr/>
        <w:t>Quá trình điều tra và tại phiên</w:t>
      </w:r>
      <w:r>
        <w:rPr>
          <w:spacing w:val="40"/>
        </w:rPr>
        <w:t> </w:t>
      </w:r>
      <w:r>
        <w:rPr/>
        <w:t>tòa, bị cáo thành khẩn khai báo, ăn năn hối cải nên HĐXX xem xét áp dụng cho bị cáo</w:t>
      </w:r>
      <w:r>
        <w:rPr>
          <w:spacing w:val="-1"/>
        </w:rPr>
        <w:t> </w:t>
      </w:r>
      <w:r>
        <w:rPr/>
        <w:t>hưởng tình tiết giảm</w:t>
      </w:r>
      <w:r>
        <w:rPr>
          <w:spacing w:val="-5"/>
        </w:rPr>
        <w:t> </w:t>
      </w:r>
      <w:r>
        <w:rPr/>
        <w:t>nhẹ</w:t>
      </w:r>
      <w:r>
        <w:rPr>
          <w:spacing w:val="-1"/>
        </w:rPr>
        <w:t> </w:t>
      </w:r>
      <w:r>
        <w:rPr/>
        <w:t>được</w:t>
      </w:r>
      <w:r>
        <w:rPr>
          <w:spacing w:val="-1"/>
        </w:rPr>
        <w:t> </w:t>
      </w:r>
      <w:r>
        <w:rPr/>
        <w:t>quy</w:t>
      </w:r>
      <w:r>
        <w:rPr>
          <w:spacing w:val="-4"/>
        </w:rPr>
        <w:t> </w:t>
      </w:r>
      <w:r>
        <w:rPr/>
        <w:t>định tại điểm</w:t>
      </w:r>
      <w:r>
        <w:rPr>
          <w:spacing w:val="-5"/>
        </w:rPr>
        <w:t> </w:t>
      </w:r>
      <w:r>
        <w:rPr/>
        <w:t>s khoản</w:t>
      </w:r>
      <w:r>
        <w:rPr>
          <w:spacing w:val="-1"/>
        </w:rPr>
        <w:t> </w:t>
      </w:r>
      <w:r>
        <w:rPr/>
        <w:t>1</w:t>
      </w:r>
      <w:r>
        <w:rPr>
          <w:spacing w:val="-2"/>
        </w:rPr>
        <w:t> </w:t>
      </w:r>
      <w:r>
        <w:rPr/>
        <w:t>Điều</w:t>
      </w:r>
      <w:r>
        <w:rPr>
          <w:spacing w:val="-1"/>
        </w:rPr>
        <w:t> </w:t>
      </w:r>
      <w:r>
        <w:rPr/>
        <w:t>51 của Bộ luật Hình sự.</w:t>
      </w:r>
    </w:p>
    <w:p>
      <w:pPr>
        <w:pStyle w:val="ListParagraph"/>
        <w:numPr>
          <w:ilvl w:val="0"/>
          <w:numId w:val="2"/>
        </w:numPr>
        <w:tabs>
          <w:tab w:pos="1206" w:val="left" w:leader="none"/>
        </w:tabs>
        <w:spacing w:line="240" w:lineRule="auto" w:before="121" w:after="0"/>
        <w:ind w:left="1206" w:right="0" w:hanging="396"/>
        <w:jc w:val="both"/>
        <w:rPr>
          <w:sz w:val="28"/>
        </w:rPr>
      </w:pPr>
      <w:r>
        <w:rPr>
          <w:sz w:val="28"/>
        </w:rPr>
        <w:t>Về</w:t>
      </w:r>
      <w:r>
        <w:rPr>
          <w:spacing w:val="-2"/>
          <w:sz w:val="28"/>
        </w:rPr>
        <w:t> </w:t>
      </w:r>
      <w:r>
        <w:rPr>
          <w:sz w:val="28"/>
        </w:rPr>
        <w:t>xử</w:t>
      </w:r>
      <w:r>
        <w:rPr>
          <w:spacing w:val="-3"/>
          <w:sz w:val="28"/>
        </w:rPr>
        <w:t> </w:t>
      </w:r>
      <w:r>
        <w:rPr>
          <w:sz w:val="28"/>
        </w:rPr>
        <w:t>lý</w:t>
      </w:r>
      <w:r>
        <w:rPr>
          <w:spacing w:val="-5"/>
          <w:sz w:val="28"/>
        </w:rPr>
        <w:t> </w:t>
      </w:r>
      <w:r>
        <w:rPr>
          <w:sz w:val="28"/>
        </w:rPr>
        <w:t>vật</w:t>
      </w:r>
      <w:r>
        <w:rPr>
          <w:spacing w:val="-1"/>
          <w:sz w:val="28"/>
        </w:rPr>
        <w:t> </w:t>
      </w:r>
      <w:r>
        <w:rPr>
          <w:sz w:val="28"/>
        </w:rPr>
        <w:t>chứng</w:t>
      </w:r>
      <w:r>
        <w:rPr>
          <w:spacing w:val="-1"/>
          <w:sz w:val="28"/>
        </w:rPr>
        <w:t> </w:t>
      </w:r>
      <w:r>
        <w:rPr>
          <w:sz w:val="28"/>
        </w:rPr>
        <w:t>của</w:t>
      </w:r>
      <w:r>
        <w:rPr>
          <w:spacing w:val="-2"/>
          <w:sz w:val="28"/>
        </w:rPr>
        <w:t> </w:t>
      </w:r>
      <w:r>
        <w:rPr>
          <w:sz w:val="28"/>
        </w:rPr>
        <w:t>vụ </w:t>
      </w:r>
      <w:r>
        <w:rPr>
          <w:spacing w:val="-5"/>
          <w:sz w:val="28"/>
        </w:rPr>
        <w:t>án:</w:t>
      </w:r>
    </w:p>
    <w:p>
      <w:pPr>
        <w:pStyle w:val="ListParagraph"/>
        <w:numPr>
          <w:ilvl w:val="1"/>
          <w:numId w:val="2"/>
        </w:numPr>
        <w:tabs>
          <w:tab w:pos="1002" w:val="left" w:leader="none"/>
        </w:tabs>
        <w:spacing w:line="240" w:lineRule="auto" w:before="119" w:after="0"/>
        <w:ind w:left="102" w:right="101" w:firstLine="707"/>
        <w:jc w:val="both"/>
        <w:rPr>
          <w:sz w:val="28"/>
        </w:rPr>
      </w:pPr>
      <w:r>
        <w:rPr>
          <w:sz w:val="28"/>
        </w:rPr>
        <w:t>01 (một) bì thư được niêm phong ghi số 413/PC09 (là mẫu vật gửi giám định trong Quyết định trưng cầu giám định số 131 ngày 31/8/2022 của Cơ quan Cảnh sát điều tra Công an huyện P, tỉnh Bình Dương) có chữ ký của Đỗ Việt H (người chứng kiến); Trần Hoàng Huy</w:t>
      </w:r>
      <w:r>
        <w:rPr>
          <w:spacing w:val="-5"/>
          <w:sz w:val="28"/>
        </w:rPr>
        <w:t> </w:t>
      </w:r>
      <w:r>
        <w:rPr>
          <w:sz w:val="28"/>
        </w:rPr>
        <w:t>(bên giao mẫu); Trần Hoàng Minh (bên nhận mẫu) và hình dấu đỏ niêm phong của Phòng Kỹ thuật hình sự Công an tỉnh Bình Dương. Khối lượng mẫu niêm phong: 0,4237 gam (M1) và 0,0459 gam (M2). Xét thấy, đây là vật Nhà nước cấm tàng trữ, lưu hành nên tịch thu tiêu hủy.</w:t>
      </w:r>
    </w:p>
    <w:p>
      <w:pPr>
        <w:pStyle w:val="ListParagraph"/>
        <w:numPr>
          <w:ilvl w:val="1"/>
          <w:numId w:val="2"/>
        </w:numPr>
        <w:tabs>
          <w:tab w:pos="976" w:val="left" w:leader="none"/>
        </w:tabs>
        <w:spacing w:line="240" w:lineRule="auto" w:before="121" w:after="0"/>
        <w:ind w:left="102" w:right="104" w:firstLine="707"/>
        <w:jc w:val="both"/>
        <w:rPr>
          <w:sz w:val="28"/>
        </w:rPr>
      </w:pPr>
      <w:r>
        <w:rPr>
          <w:sz w:val="28"/>
        </w:rPr>
        <w:t>01 (một) điện thoại Iphone 6s Plus màu xám. Xét thấy, đây là tài sản của</w:t>
      </w:r>
      <w:r>
        <w:rPr>
          <w:spacing w:val="-1"/>
          <w:sz w:val="28"/>
        </w:rPr>
        <w:t> </w:t>
      </w:r>
      <w:r>
        <w:rPr>
          <w:sz w:val="28"/>
        </w:rPr>
        <w:t>bị cáo H không liên quan đến việc phạm tội. Cơ quan Cảnh sát điều tra Công an huyện PG đã trả lại cho bị cáo H tại Quyết định xử lý vật chứng số 70 ngày 14/11/2022 nên HĐXX không đặt ra xem xét.</w:t>
      </w:r>
    </w:p>
    <w:p>
      <w:pPr>
        <w:pStyle w:val="ListParagraph"/>
        <w:numPr>
          <w:ilvl w:val="1"/>
          <w:numId w:val="2"/>
        </w:numPr>
        <w:tabs>
          <w:tab w:pos="990" w:val="left" w:leader="none"/>
        </w:tabs>
        <w:spacing w:line="240" w:lineRule="auto" w:before="121" w:after="0"/>
        <w:ind w:left="102" w:right="103" w:firstLine="707"/>
        <w:jc w:val="both"/>
        <w:rPr>
          <w:sz w:val="28"/>
        </w:rPr>
      </w:pPr>
      <w:r>
        <w:rPr>
          <w:sz w:val="28"/>
        </w:rPr>
        <w:t>01 (một) xe mô tô biển số 61F1-086.44, số khung: RLCE55P10BY63333, số máy: 55P1063344. Xét thấy, đây là tài sản của ông Hoàng Trọng N. Ông N cho bị</w:t>
      </w:r>
      <w:r>
        <w:rPr>
          <w:spacing w:val="20"/>
          <w:sz w:val="28"/>
        </w:rPr>
        <w:t> </w:t>
      </w:r>
      <w:r>
        <w:rPr>
          <w:sz w:val="28"/>
        </w:rPr>
        <w:t>cáo</w:t>
      </w:r>
      <w:r>
        <w:rPr>
          <w:spacing w:val="23"/>
          <w:sz w:val="28"/>
        </w:rPr>
        <w:t> </w:t>
      </w:r>
      <w:r>
        <w:rPr>
          <w:sz w:val="28"/>
        </w:rPr>
        <w:t>H</w:t>
      </w:r>
      <w:r>
        <w:rPr>
          <w:spacing w:val="20"/>
          <w:sz w:val="28"/>
        </w:rPr>
        <w:t> </w:t>
      </w:r>
      <w:r>
        <w:rPr>
          <w:sz w:val="28"/>
        </w:rPr>
        <w:t>mượn</w:t>
      </w:r>
      <w:r>
        <w:rPr>
          <w:spacing w:val="22"/>
          <w:sz w:val="28"/>
        </w:rPr>
        <w:t> </w:t>
      </w:r>
      <w:r>
        <w:rPr>
          <w:sz w:val="28"/>
        </w:rPr>
        <w:t>để</w:t>
      </w:r>
      <w:r>
        <w:rPr>
          <w:spacing w:val="19"/>
          <w:sz w:val="28"/>
        </w:rPr>
        <w:t> </w:t>
      </w:r>
      <w:r>
        <w:rPr>
          <w:sz w:val="28"/>
        </w:rPr>
        <w:t>đi</w:t>
      </w:r>
      <w:r>
        <w:rPr>
          <w:spacing w:val="20"/>
          <w:sz w:val="28"/>
        </w:rPr>
        <w:t> </w:t>
      </w:r>
      <w:r>
        <w:rPr>
          <w:sz w:val="28"/>
        </w:rPr>
        <w:t>làm,</w:t>
      </w:r>
      <w:r>
        <w:rPr>
          <w:spacing w:val="20"/>
          <w:sz w:val="28"/>
        </w:rPr>
        <w:t> </w:t>
      </w:r>
      <w:r>
        <w:rPr>
          <w:sz w:val="28"/>
        </w:rPr>
        <w:t>là</w:t>
      </w:r>
      <w:r>
        <w:rPr>
          <w:spacing w:val="21"/>
          <w:sz w:val="28"/>
        </w:rPr>
        <w:t> </w:t>
      </w:r>
      <w:r>
        <w:rPr>
          <w:sz w:val="28"/>
        </w:rPr>
        <w:t>phương</w:t>
      </w:r>
      <w:r>
        <w:rPr>
          <w:spacing w:val="20"/>
          <w:sz w:val="28"/>
        </w:rPr>
        <w:t> </w:t>
      </w:r>
      <w:r>
        <w:rPr>
          <w:sz w:val="28"/>
        </w:rPr>
        <w:t>tiện</w:t>
      </w:r>
      <w:r>
        <w:rPr>
          <w:spacing w:val="19"/>
          <w:sz w:val="28"/>
        </w:rPr>
        <w:t> </w:t>
      </w:r>
      <w:r>
        <w:rPr>
          <w:sz w:val="28"/>
        </w:rPr>
        <w:t>không</w:t>
      </w:r>
      <w:r>
        <w:rPr>
          <w:spacing w:val="20"/>
          <w:sz w:val="28"/>
        </w:rPr>
        <w:t> </w:t>
      </w:r>
      <w:r>
        <w:rPr>
          <w:sz w:val="28"/>
        </w:rPr>
        <w:t>liên</w:t>
      </w:r>
      <w:r>
        <w:rPr>
          <w:spacing w:val="19"/>
          <w:sz w:val="28"/>
        </w:rPr>
        <w:t> </w:t>
      </w:r>
      <w:r>
        <w:rPr>
          <w:sz w:val="28"/>
        </w:rPr>
        <w:t>quan</w:t>
      </w:r>
      <w:r>
        <w:rPr>
          <w:spacing w:val="28"/>
          <w:sz w:val="28"/>
        </w:rPr>
        <w:t> </w:t>
      </w:r>
      <w:r>
        <w:rPr>
          <w:sz w:val="28"/>
        </w:rPr>
        <w:t>đến</w:t>
      </w:r>
      <w:r>
        <w:rPr>
          <w:spacing w:val="19"/>
          <w:sz w:val="28"/>
        </w:rPr>
        <w:t> </w:t>
      </w:r>
      <w:r>
        <w:rPr>
          <w:sz w:val="28"/>
        </w:rPr>
        <w:t>việc</w:t>
      </w:r>
      <w:r>
        <w:rPr>
          <w:spacing w:val="20"/>
          <w:sz w:val="28"/>
        </w:rPr>
        <w:t> </w:t>
      </w:r>
      <w:r>
        <w:rPr>
          <w:sz w:val="28"/>
        </w:rPr>
        <w:t>phạm</w:t>
      </w:r>
      <w:r>
        <w:rPr>
          <w:spacing w:val="16"/>
          <w:sz w:val="28"/>
        </w:rPr>
        <w:t> </w:t>
      </w:r>
      <w:r>
        <w:rPr>
          <w:sz w:val="28"/>
        </w:rPr>
        <w:t>tội.</w:t>
      </w:r>
      <w:r>
        <w:rPr>
          <w:spacing w:val="20"/>
          <w:sz w:val="28"/>
        </w:rPr>
        <w:t> </w:t>
      </w:r>
      <w:r>
        <w:rPr>
          <w:sz w:val="28"/>
        </w:rPr>
        <w:t>Cơ</w:t>
      </w:r>
    </w:p>
    <w:p>
      <w:pPr>
        <w:spacing w:after="0" w:line="240" w:lineRule="auto"/>
        <w:jc w:val="both"/>
        <w:rPr>
          <w:sz w:val="28"/>
        </w:rPr>
        <w:sectPr>
          <w:pgSz w:w="11910" w:h="16850"/>
          <w:pgMar w:header="429" w:footer="0" w:top="1040" w:bottom="280" w:left="1600" w:right="740"/>
        </w:sectPr>
      </w:pPr>
    </w:p>
    <w:p>
      <w:pPr>
        <w:pStyle w:val="BodyText"/>
        <w:spacing w:before="80"/>
        <w:ind w:left="102" w:right="104"/>
        <w:jc w:val="both"/>
      </w:pPr>
      <w:r>
        <w:rPr/>
        <w:t>quan Cảnh sát điều tra Công an huyện P đã trả lại cho ông Hoàng Trọng N tại Quyết định xử lý vật chứng số 71 ngày 14/11/2022 nên HĐXX không đặt ra xem </w:t>
      </w:r>
      <w:r>
        <w:rPr>
          <w:spacing w:val="-4"/>
        </w:rPr>
        <w:t>xét.</w:t>
      </w:r>
    </w:p>
    <w:p>
      <w:pPr>
        <w:pStyle w:val="ListParagraph"/>
        <w:numPr>
          <w:ilvl w:val="0"/>
          <w:numId w:val="2"/>
        </w:numPr>
        <w:tabs>
          <w:tab w:pos="1206" w:val="left" w:leader="none"/>
        </w:tabs>
        <w:spacing w:line="240" w:lineRule="auto" w:before="122" w:after="0"/>
        <w:ind w:left="102" w:right="147" w:firstLine="707"/>
        <w:jc w:val="left"/>
        <w:rPr>
          <w:sz w:val="28"/>
        </w:rPr>
      </w:pPr>
      <w:r>
        <w:rPr>
          <w:sz w:val="28"/>
        </w:rPr>
        <w:t>Đề nghị của đại diện Viện kiểm sát về tội danh, điều luật áp dụng, mức hình</w:t>
      </w:r>
      <w:r>
        <w:rPr>
          <w:spacing w:val="-1"/>
          <w:sz w:val="28"/>
        </w:rPr>
        <w:t> </w:t>
      </w:r>
      <w:r>
        <w:rPr>
          <w:sz w:val="28"/>
        </w:rPr>
        <w:t>phạt</w:t>
      </w:r>
      <w:r>
        <w:rPr>
          <w:spacing w:val="-1"/>
          <w:sz w:val="28"/>
        </w:rPr>
        <w:t> </w:t>
      </w:r>
      <w:r>
        <w:rPr>
          <w:sz w:val="28"/>
        </w:rPr>
        <w:t>và</w:t>
      </w:r>
      <w:r>
        <w:rPr>
          <w:spacing w:val="-2"/>
          <w:sz w:val="28"/>
        </w:rPr>
        <w:t> </w:t>
      </w:r>
      <w:r>
        <w:rPr>
          <w:sz w:val="28"/>
        </w:rPr>
        <w:t>các</w:t>
      </w:r>
      <w:r>
        <w:rPr>
          <w:spacing w:val="-2"/>
          <w:sz w:val="28"/>
        </w:rPr>
        <w:t> </w:t>
      </w:r>
      <w:r>
        <w:rPr>
          <w:sz w:val="28"/>
        </w:rPr>
        <w:t>tình</w:t>
      </w:r>
      <w:r>
        <w:rPr>
          <w:spacing w:val="-5"/>
          <w:sz w:val="28"/>
        </w:rPr>
        <w:t> </w:t>
      </w:r>
      <w:r>
        <w:rPr>
          <w:sz w:val="28"/>
        </w:rPr>
        <w:t>tiết</w:t>
      </w:r>
      <w:r>
        <w:rPr>
          <w:spacing w:val="-1"/>
          <w:sz w:val="28"/>
        </w:rPr>
        <w:t> </w:t>
      </w:r>
      <w:r>
        <w:rPr>
          <w:sz w:val="28"/>
        </w:rPr>
        <w:t>khác</w:t>
      </w:r>
      <w:r>
        <w:rPr>
          <w:spacing w:val="-2"/>
          <w:sz w:val="28"/>
        </w:rPr>
        <w:t> </w:t>
      </w:r>
      <w:r>
        <w:rPr>
          <w:sz w:val="28"/>
        </w:rPr>
        <w:t>đối</w:t>
      </w:r>
      <w:r>
        <w:rPr>
          <w:spacing w:val="-4"/>
          <w:sz w:val="28"/>
        </w:rPr>
        <w:t> </w:t>
      </w:r>
      <w:r>
        <w:rPr>
          <w:sz w:val="28"/>
        </w:rPr>
        <w:t>với</w:t>
      </w:r>
      <w:r>
        <w:rPr>
          <w:spacing w:val="-1"/>
          <w:sz w:val="28"/>
        </w:rPr>
        <w:t> </w:t>
      </w:r>
      <w:r>
        <w:rPr>
          <w:sz w:val="28"/>
        </w:rPr>
        <w:t>bị</w:t>
      </w:r>
      <w:r>
        <w:rPr>
          <w:spacing w:val="-1"/>
          <w:sz w:val="28"/>
        </w:rPr>
        <w:t> </w:t>
      </w:r>
      <w:r>
        <w:rPr>
          <w:sz w:val="28"/>
        </w:rPr>
        <w:t>cáo</w:t>
      </w:r>
      <w:r>
        <w:rPr>
          <w:spacing w:val="-1"/>
          <w:sz w:val="28"/>
        </w:rPr>
        <w:t> </w:t>
      </w:r>
      <w:r>
        <w:rPr>
          <w:sz w:val="28"/>
        </w:rPr>
        <w:t>cũng</w:t>
      </w:r>
      <w:r>
        <w:rPr>
          <w:spacing w:val="-1"/>
          <w:sz w:val="28"/>
        </w:rPr>
        <w:t> </w:t>
      </w:r>
      <w:r>
        <w:rPr>
          <w:sz w:val="28"/>
        </w:rPr>
        <w:t>như</w:t>
      </w:r>
      <w:r>
        <w:rPr>
          <w:spacing w:val="-3"/>
          <w:sz w:val="28"/>
        </w:rPr>
        <w:t> </w:t>
      </w:r>
      <w:r>
        <w:rPr>
          <w:sz w:val="28"/>
        </w:rPr>
        <w:t>về</w:t>
      </w:r>
      <w:r>
        <w:rPr>
          <w:spacing w:val="-5"/>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 là</w:t>
      </w:r>
      <w:r>
        <w:rPr>
          <w:spacing w:val="-2"/>
          <w:sz w:val="28"/>
        </w:rPr>
        <w:t> </w:t>
      </w:r>
      <w:r>
        <w:rPr>
          <w:sz w:val="28"/>
        </w:rPr>
        <w:t>có</w:t>
      </w:r>
      <w:r>
        <w:rPr>
          <w:spacing w:val="-1"/>
          <w:sz w:val="28"/>
        </w:rPr>
        <w:t> </w:t>
      </w:r>
      <w:r>
        <w:rPr>
          <w:sz w:val="28"/>
        </w:rPr>
        <w:t>căn cứ và phù hợp quy định của pháp luật nên được HĐXX xem xét chấp nhận.</w:t>
      </w:r>
    </w:p>
    <w:p>
      <w:pPr>
        <w:pStyle w:val="ListParagraph"/>
        <w:numPr>
          <w:ilvl w:val="0"/>
          <w:numId w:val="2"/>
        </w:numPr>
        <w:tabs>
          <w:tab w:pos="1235" w:val="left" w:leader="none"/>
        </w:tabs>
        <w:spacing w:line="240" w:lineRule="auto" w:before="119" w:after="0"/>
        <w:ind w:left="102" w:right="104" w:firstLine="707"/>
        <w:jc w:val="both"/>
        <w:rPr>
          <w:sz w:val="28"/>
        </w:rPr>
      </w:pPr>
      <w:r>
        <w:rPr>
          <w:sz w:val="28"/>
        </w:rPr>
        <w:t>Đối với đối tượng T (là người bán ma túy cho bị cáo H), hiện chưa rõ nhân thân lai lịch, Cơ quan Cảnh sát điều tra Công an huyện P đang tiếp tục điều tra làm rõ, xử lý sau nên HĐXX không đặt ra xem xét.</w:t>
      </w:r>
    </w:p>
    <w:p>
      <w:pPr>
        <w:pStyle w:val="ListParagraph"/>
        <w:numPr>
          <w:ilvl w:val="0"/>
          <w:numId w:val="2"/>
        </w:numPr>
        <w:tabs>
          <w:tab w:pos="1235" w:val="left" w:leader="none"/>
        </w:tabs>
        <w:spacing w:line="240" w:lineRule="auto" w:before="121" w:after="0"/>
        <w:ind w:left="102" w:right="103" w:firstLine="707"/>
        <w:jc w:val="both"/>
        <w:rPr>
          <w:sz w:val="28"/>
        </w:rPr>
      </w:pPr>
      <w:r>
        <w:rPr>
          <w:sz w:val="28"/>
        </w:rPr>
        <w:t>Về án phí: Bị cáo phải chịu án phí hình sự sơ thẩm theo quy định của pháp luật.</w:t>
      </w:r>
    </w:p>
    <w:p>
      <w:pPr>
        <w:pStyle w:val="ListParagraph"/>
        <w:numPr>
          <w:ilvl w:val="0"/>
          <w:numId w:val="2"/>
        </w:numPr>
        <w:tabs>
          <w:tab w:pos="1382" w:val="left" w:leader="none"/>
        </w:tabs>
        <w:spacing w:line="240" w:lineRule="auto" w:before="120" w:after="0"/>
        <w:ind w:left="102" w:right="104" w:firstLine="707"/>
        <w:jc w:val="both"/>
        <w:rPr>
          <w:sz w:val="28"/>
        </w:rPr>
      </w:pPr>
      <w:r>
        <w:rPr>
          <w:sz w:val="28"/>
        </w:rPr>
        <w:t>Về quyền kháng cáo: Bị cáo, người có quyền lợi, nghĩa vụ liên quan được quyền kháng cáo theo quy định của pháp luật.</w:t>
      </w:r>
    </w:p>
    <w:p>
      <w:pPr>
        <w:pStyle w:val="BodyText"/>
        <w:spacing w:before="122"/>
        <w:ind w:left="810"/>
        <w:jc w:val="both"/>
      </w:pPr>
      <w:r>
        <w:rPr/>
        <w:t>Vì các</w:t>
      </w:r>
      <w:r>
        <w:rPr>
          <w:spacing w:val="-1"/>
        </w:rPr>
        <w:t> </w:t>
      </w:r>
      <w:r>
        <w:rPr/>
        <w:t>lẽ</w:t>
      </w:r>
      <w:r>
        <w:rPr>
          <w:spacing w:val="-3"/>
        </w:rPr>
        <w:t> </w:t>
      </w:r>
      <w:r>
        <w:rPr>
          <w:spacing w:val="-2"/>
        </w:rPr>
        <w:t>trên,</w:t>
      </w:r>
    </w:p>
    <w:p>
      <w:pPr>
        <w:pStyle w:val="Heading1"/>
        <w:spacing w:before="124"/>
        <w:ind w:left="1400" w:right="700"/>
        <w:jc w:val="center"/>
      </w:pPr>
      <w:r>
        <w:rPr/>
        <w:t>QUYẾT</w:t>
      </w:r>
      <w:r>
        <w:rPr>
          <w:spacing w:val="-4"/>
        </w:rPr>
        <w:t> </w:t>
      </w:r>
      <w:r>
        <w:rPr>
          <w:spacing w:val="-2"/>
        </w:rPr>
        <w:t>ĐỊNH:</w:t>
      </w:r>
    </w:p>
    <w:p>
      <w:pPr>
        <w:pStyle w:val="BodyText"/>
        <w:spacing w:before="115"/>
        <w:ind w:left="102" w:right="105" w:firstLine="707"/>
        <w:jc w:val="both"/>
      </w:pPr>
      <w:r>
        <w:rPr/>
        <w:t>Căn cứ vào điểm c khoản 1 Điều 249; điểm s khoản 1 Điều 51; điểm h</w:t>
      </w:r>
      <w:r>
        <w:rPr>
          <w:spacing w:val="80"/>
        </w:rPr>
        <w:t> </w:t>
      </w:r>
      <w:r>
        <w:rPr/>
        <w:t>khoản 1 Điều 52;</w:t>
      </w:r>
      <w:r>
        <w:rPr>
          <w:spacing w:val="23"/>
        </w:rPr>
        <w:t> </w:t>
      </w:r>
      <w:r>
        <w:rPr/>
        <w:t>Điều 38, Điều 47 của Bộ luật Hình sự năm 2015 được sửa đổi,</w:t>
      </w:r>
      <w:r>
        <w:rPr>
          <w:spacing w:val="40"/>
        </w:rPr>
        <w:t> </w:t>
      </w:r>
      <w:r>
        <w:rPr/>
        <w:t>bổ sung năm 2017; các Điều 106, 135, 136, 331 và Điều 333 của Bộ luật Tố tụng hình sự; Điều 23 của Nghị quyết số 326/2016/UBTVQH14 ngày 30/12/2016 của Ủy ban Thường vụ Quốc hội quy định về mức thu, miễn, giảm, thu, nộp, quản lý</w:t>
      </w:r>
      <w:r>
        <w:rPr>
          <w:spacing w:val="40"/>
        </w:rPr>
        <w:t> </w:t>
      </w:r>
      <w:r>
        <w:rPr/>
        <w:t>và sử dụng án phí và lệ phí Tòa án.</w:t>
      </w:r>
    </w:p>
    <w:p>
      <w:pPr>
        <w:pStyle w:val="ListParagraph"/>
        <w:numPr>
          <w:ilvl w:val="0"/>
          <w:numId w:val="3"/>
        </w:numPr>
        <w:tabs>
          <w:tab w:pos="1093" w:val="left" w:leader="none"/>
        </w:tabs>
        <w:spacing w:line="240" w:lineRule="auto" w:before="120" w:after="0"/>
        <w:ind w:left="102" w:right="106" w:firstLine="707"/>
        <w:jc w:val="left"/>
        <w:rPr>
          <w:sz w:val="28"/>
        </w:rPr>
      </w:pPr>
      <w:r>
        <w:rPr>
          <w:sz w:val="28"/>
        </w:rPr>
        <w:t>Về tội danh: Tuyên bố bị cáo Đỗ Việt H phạm</w:t>
      </w:r>
      <w:r>
        <w:rPr>
          <w:spacing w:val="-5"/>
          <w:sz w:val="28"/>
        </w:rPr>
        <w:t> </w:t>
      </w:r>
      <w:r>
        <w:rPr>
          <w:sz w:val="28"/>
        </w:rPr>
        <w:t>tội “Tàng trữ</w:t>
      </w:r>
      <w:r>
        <w:rPr>
          <w:spacing w:val="-2"/>
          <w:sz w:val="28"/>
        </w:rPr>
        <w:t> </w:t>
      </w:r>
      <w:r>
        <w:rPr>
          <w:sz w:val="28"/>
        </w:rPr>
        <w:t>trái phép chất ma túy”.</w:t>
      </w:r>
    </w:p>
    <w:p>
      <w:pPr>
        <w:pStyle w:val="ListParagraph"/>
        <w:numPr>
          <w:ilvl w:val="0"/>
          <w:numId w:val="3"/>
        </w:numPr>
        <w:tabs>
          <w:tab w:pos="1117" w:val="left" w:leader="none"/>
        </w:tabs>
        <w:spacing w:line="240" w:lineRule="auto" w:before="120" w:after="0"/>
        <w:ind w:left="102" w:right="106" w:firstLine="707"/>
        <w:jc w:val="left"/>
        <w:rPr>
          <w:sz w:val="28"/>
        </w:rPr>
      </w:pPr>
      <w:r>
        <w:rPr>
          <w:sz w:val="28"/>
        </w:rPr>
        <w:t>Về</w:t>
      </w:r>
      <w:r>
        <w:rPr>
          <w:spacing w:val="23"/>
          <w:sz w:val="28"/>
        </w:rPr>
        <w:t> </w:t>
      </w:r>
      <w:r>
        <w:rPr>
          <w:sz w:val="28"/>
        </w:rPr>
        <w:t>hình</w:t>
      </w:r>
      <w:r>
        <w:rPr>
          <w:spacing w:val="22"/>
          <w:sz w:val="28"/>
        </w:rPr>
        <w:t> </w:t>
      </w:r>
      <w:r>
        <w:rPr>
          <w:sz w:val="28"/>
        </w:rPr>
        <w:t>phạt:</w:t>
      </w:r>
      <w:r>
        <w:rPr>
          <w:spacing w:val="24"/>
          <w:sz w:val="28"/>
        </w:rPr>
        <w:t> </w:t>
      </w:r>
      <w:r>
        <w:rPr>
          <w:sz w:val="28"/>
        </w:rPr>
        <w:t>Xử</w:t>
      </w:r>
      <w:r>
        <w:rPr>
          <w:spacing w:val="20"/>
          <w:sz w:val="28"/>
        </w:rPr>
        <w:t> </w:t>
      </w:r>
      <w:r>
        <w:rPr>
          <w:sz w:val="28"/>
        </w:rPr>
        <w:t>phạt</w:t>
      </w:r>
      <w:r>
        <w:rPr>
          <w:spacing w:val="22"/>
          <w:sz w:val="28"/>
        </w:rPr>
        <w:t> </w:t>
      </w:r>
      <w:r>
        <w:rPr>
          <w:sz w:val="28"/>
        </w:rPr>
        <w:t>bị</w:t>
      </w:r>
      <w:r>
        <w:rPr>
          <w:spacing w:val="22"/>
          <w:sz w:val="28"/>
        </w:rPr>
        <w:t> </w:t>
      </w:r>
      <w:r>
        <w:rPr>
          <w:sz w:val="28"/>
        </w:rPr>
        <w:t>cáo</w:t>
      </w:r>
      <w:r>
        <w:rPr>
          <w:spacing w:val="30"/>
          <w:sz w:val="28"/>
        </w:rPr>
        <w:t> </w:t>
      </w:r>
      <w:r>
        <w:rPr>
          <w:sz w:val="28"/>
        </w:rPr>
        <w:t>Đỗ</w:t>
      </w:r>
      <w:r>
        <w:rPr>
          <w:spacing w:val="24"/>
          <w:sz w:val="28"/>
        </w:rPr>
        <w:t> </w:t>
      </w:r>
      <w:r>
        <w:rPr>
          <w:sz w:val="28"/>
        </w:rPr>
        <w:t>Việt</w:t>
      </w:r>
      <w:r>
        <w:rPr>
          <w:spacing w:val="22"/>
          <w:sz w:val="28"/>
        </w:rPr>
        <w:t> </w:t>
      </w:r>
      <w:r>
        <w:rPr>
          <w:sz w:val="28"/>
        </w:rPr>
        <w:t>H</w:t>
      </w:r>
      <w:r>
        <w:rPr>
          <w:spacing w:val="24"/>
          <w:sz w:val="28"/>
        </w:rPr>
        <w:t> </w:t>
      </w:r>
      <w:r>
        <w:rPr>
          <w:sz w:val="28"/>
        </w:rPr>
        <w:t>02</w:t>
      </w:r>
      <w:r>
        <w:rPr>
          <w:spacing w:val="24"/>
          <w:sz w:val="28"/>
        </w:rPr>
        <w:t> </w:t>
      </w:r>
      <w:r>
        <w:rPr>
          <w:sz w:val="28"/>
        </w:rPr>
        <w:t>(hai)</w:t>
      </w:r>
      <w:r>
        <w:rPr>
          <w:spacing w:val="21"/>
          <w:sz w:val="28"/>
        </w:rPr>
        <w:t> </w:t>
      </w:r>
      <w:r>
        <w:rPr>
          <w:sz w:val="28"/>
        </w:rPr>
        <w:t>năm</w:t>
      </w:r>
      <w:r>
        <w:rPr>
          <w:spacing w:val="21"/>
          <w:sz w:val="28"/>
        </w:rPr>
        <w:t> </w:t>
      </w:r>
      <w:r>
        <w:rPr>
          <w:sz w:val="28"/>
        </w:rPr>
        <w:t>tù,</w:t>
      </w:r>
      <w:r>
        <w:rPr>
          <w:spacing w:val="23"/>
          <w:sz w:val="28"/>
        </w:rPr>
        <w:t> </w:t>
      </w:r>
      <w:r>
        <w:rPr>
          <w:sz w:val="28"/>
        </w:rPr>
        <w:t>thời</w:t>
      </w:r>
      <w:r>
        <w:rPr>
          <w:spacing w:val="24"/>
          <w:sz w:val="28"/>
        </w:rPr>
        <w:t> </w:t>
      </w:r>
      <w:r>
        <w:rPr>
          <w:sz w:val="28"/>
        </w:rPr>
        <w:t>hạn</w:t>
      </w:r>
      <w:r>
        <w:rPr>
          <w:spacing w:val="24"/>
          <w:sz w:val="28"/>
        </w:rPr>
        <w:t> </w:t>
      </w:r>
      <w:r>
        <w:rPr>
          <w:sz w:val="28"/>
        </w:rPr>
        <w:t>chấp hành hình phạt tù tính từ ngày 30/8/2022.</w:t>
      </w:r>
    </w:p>
    <w:p>
      <w:pPr>
        <w:pStyle w:val="ListParagraph"/>
        <w:numPr>
          <w:ilvl w:val="0"/>
          <w:numId w:val="3"/>
        </w:numPr>
        <w:tabs>
          <w:tab w:pos="1091" w:val="left" w:leader="none"/>
        </w:tabs>
        <w:spacing w:line="240" w:lineRule="auto" w:before="119" w:after="0"/>
        <w:ind w:left="1090" w:right="0" w:hanging="281"/>
        <w:jc w:val="left"/>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BodyText"/>
        <w:spacing w:before="122"/>
        <w:ind w:left="102" w:right="102" w:firstLine="707"/>
        <w:jc w:val="both"/>
      </w:pPr>
      <w:r>
        <w:rPr/>
        <w:t>- Tịch thu tiêu hủy: 01 (một) bì thư được niêm phong ghi số 413/PC09 (là mẫu vật gửi giám định trong Quyết định trưng cầu giám định số 131 ngày 31/8/2022 của Cơ quan Cảnh sát điều tra Công an huyện P, tỉnh Bình Dương) có chữ ký của Đỗ Việt H (người chứng kiến); Trần Hoàng Huy (bên giao mẫu); Trần Hoàng Minh (bên nhận mẫu) và hình dấu đỏ niêm phong của Phòng Kỹ thuật hình sự Công an tỉnh Bình Dương; khối lượng mẫu niêm phong: 0,4237 gam (M1) và 0,0459 gam (M2).</w:t>
      </w:r>
    </w:p>
    <w:p>
      <w:pPr>
        <w:pStyle w:val="BodyText"/>
        <w:spacing w:before="120"/>
        <w:ind w:left="102" w:right="104" w:firstLine="707"/>
        <w:jc w:val="both"/>
      </w:pPr>
      <w:r>
        <w:rPr/>
        <w:t>(Thể</w:t>
      </w:r>
      <w:r>
        <w:rPr>
          <w:spacing w:val="-1"/>
        </w:rPr>
        <w:t> </w:t>
      </w:r>
      <w:r>
        <w:rPr/>
        <w:t>hiện tại Biên bản về</w:t>
      </w:r>
      <w:r>
        <w:rPr>
          <w:spacing w:val="-1"/>
        </w:rPr>
        <w:t> </w:t>
      </w:r>
      <w:r>
        <w:rPr/>
        <w:t>việc</w:t>
      </w:r>
      <w:r>
        <w:rPr>
          <w:spacing w:val="-1"/>
        </w:rPr>
        <w:t> </w:t>
      </w:r>
      <w:r>
        <w:rPr/>
        <w:t>giao nhận vật chứng,</w:t>
      </w:r>
      <w:r>
        <w:rPr>
          <w:spacing w:val="-1"/>
        </w:rPr>
        <w:t> </w:t>
      </w:r>
      <w:r>
        <w:rPr/>
        <w:t>tài sản ngày 30 tháng 11 năm 2022 tại Chi cục Thi hành án dân sự huyện P, tỉnh Bình Dương giữa Công an huyện PG với Chi cục Thi hành án dân sự huyện PG)</w:t>
      </w:r>
    </w:p>
    <w:p>
      <w:pPr>
        <w:pStyle w:val="ListParagraph"/>
        <w:numPr>
          <w:ilvl w:val="0"/>
          <w:numId w:val="3"/>
        </w:numPr>
        <w:tabs>
          <w:tab w:pos="1098" w:val="left" w:leader="none"/>
        </w:tabs>
        <w:spacing w:line="240" w:lineRule="auto" w:before="119" w:after="0"/>
        <w:ind w:left="102" w:right="104" w:firstLine="707"/>
        <w:jc w:val="both"/>
        <w:rPr>
          <w:sz w:val="28"/>
        </w:rPr>
      </w:pPr>
      <w:r>
        <w:rPr>
          <w:sz w:val="28"/>
        </w:rPr>
        <w:t>Về án phí: Buộc bị cáo Đỗ Việt H phải nộp 200.000 đồng (hai trăm</w:t>
      </w:r>
      <w:r>
        <w:rPr>
          <w:spacing w:val="-1"/>
          <w:sz w:val="28"/>
        </w:rPr>
        <w:t> </w:t>
      </w:r>
      <w:r>
        <w:rPr>
          <w:sz w:val="28"/>
        </w:rPr>
        <w:t>nghìn đồng) án phí hình sự sơ thẩm.</w:t>
      </w:r>
    </w:p>
    <w:p>
      <w:pPr>
        <w:pStyle w:val="ListParagraph"/>
        <w:numPr>
          <w:ilvl w:val="0"/>
          <w:numId w:val="3"/>
        </w:numPr>
        <w:tabs>
          <w:tab w:pos="1098" w:val="left" w:leader="none"/>
        </w:tabs>
        <w:spacing w:line="242" w:lineRule="auto" w:before="120" w:after="0"/>
        <w:ind w:left="102" w:right="106" w:firstLine="707"/>
        <w:jc w:val="both"/>
        <w:rPr>
          <w:sz w:val="28"/>
        </w:rPr>
      </w:pPr>
      <w:r>
        <w:rPr>
          <w:sz w:val="28"/>
        </w:rPr>
        <w:t>Về quyền kháng cáo: Bị cáo có quyền kháng cáo bản án trong thời hạn 15 ngày,</w:t>
      </w:r>
      <w:r>
        <w:rPr>
          <w:spacing w:val="16"/>
          <w:sz w:val="28"/>
        </w:rPr>
        <w:t> </w:t>
      </w:r>
      <w:r>
        <w:rPr>
          <w:sz w:val="28"/>
        </w:rPr>
        <w:t>kể</w:t>
      </w:r>
      <w:r>
        <w:rPr>
          <w:spacing w:val="17"/>
          <w:sz w:val="28"/>
        </w:rPr>
        <w:t> </w:t>
      </w:r>
      <w:r>
        <w:rPr>
          <w:sz w:val="28"/>
        </w:rPr>
        <w:t>từ</w:t>
      </w:r>
      <w:r>
        <w:rPr>
          <w:spacing w:val="16"/>
          <w:sz w:val="28"/>
        </w:rPr>
        <w:t> </w:t>
      </w:r>
      <w:r>
        <w:rPr>
          <w:sz w:val="28"/>
        </w:rPr>
        <w:t>ngày</w:t>
      </w:r>
      <w:r>
        <w:rPr>
          <w:spacing w:val="19"/>
          <w:sz w:val="28"/>
        </w:rPr>
        <w:t> </w:t>
      </w:r>
      <w:r>
        <w:rPr>
          <w:sz w:val="28"/>
        </w:rPr>
        <w:t>Tòa</w:t>
      </w:r>
      <w:r>
        <w:rPr>
          <w:spacing w:val="17"/>
          <w:sz w:val="28"/>
        </w:rPr>
        <w:t> </w:t>
      </w:r>
      <w:r>
        <w:rPr>
          <w:sz w:val="28"/>
        </w:rPr>
        <w:t>tuyên</w:t>
      </w:r>
      <w:r>
        <w:rPr>
          <w:spacing w:val="18"/>
          <w:sz w:val="28"/>
        </w:rPr>
        <w:t> </w:t>
      </w:r>
      <w:r>
        <w:rPr>
          <w:sz w:val="28"/>
        </w:rPr>
        <w:t>án.</w:t>
      </w:r>
      <w:r>
        <w:rPr>
          <w:spacing w:val="19"/>
          <w:sz w:val="28"/>
        </w:rPr>
        <w:t> </w:t>
      </w:r>
      <w:r>
        <w:rPr>
          <w:sz w:val="28"/>
        </w:rPr>
        <w:t>Người</w:t>
      </w:r>
      <w:r>
        <w:rPr>
          <w:spacing w:val="18"/>
          <w:sz w:val="28"/>
        </w:rPr>
        <w:t> </w:t>
      </w:r>
      <w:r>
        <w:rPr>
          <w:sz w:val="28"/>
        </w:rPr>
        <w:t>có</w:t>
      </w:r>
      <w:r>
        <w:rPr>
          <w:spacing w:val="16"/>
          <w:sz w:val="28"/>
        </w:rPr>
        <w:t> </w:t>
      </w:r>
      <w:r>
        <w:rPr>
          <w:sz w:val="28"/>
        </w:rPr>
        <w:t>quyền</w:t>
      </w:r>
      <w:r>
        <w:rPr>
          <w:spacing w:val="18"/>
          <w:sz w:val="28"/>
        </w:rPr>
        <w:t> </w:t>
      </w:r>
      <w:r>
        <w:rPr>
          <w:sz w:val="28"/>
        </w:rPr>
        <w:t>lợi,</w:t>
      </w:r>
      <w:r>
        <w:rPr>
          <w:spacing w:val="16"/>
          <w:sz w:val="28"/>
        </w:rPr>
        <w:t> </w:t>
      </w:r>
      <w:r>
        <w:rPr>
          <w:sz w:val="28"/>
        </w:rPr>
        <w:t>nghĩa</w:t>
      </w:r>
      <w:r>
        <w:rPr>
          <w:spacing w:val="17"/>
          <w:sz w:val="28"/>
        </w:rPr>
        <w:t> </w:t>
      </w:r>
      <w:r>
        <w:rPr>
          <w:sz w:val="28"/>
        </w:rPr>
        <w:t>vụ</w:t>
      </w:r>
      <w:r>
        <w:rPr>
          <w:spacing w:val="18"/>
          <w:sz w:val="28"/>
        </w:rPr>
        <w:t> </w:t>
      </w:r>
      <w:r>
        <w:rPr>
          <w:sz w:val="28"/>
        </w:rPr>
        <w:t>liên</w:t>
      </w:r>
      <w:r>
        <w:rPr>
          <w:spacing w:val="16"/>
          <w:sz w:val="28"/>
        </w:rPr>
        <w:t> </w:t>
      </w:r>
      <w:r>
        <w:rPr>
          <w:sz w:val="28"/>
        </w:rPr>
        <w:t>quan</w:t>
      </w:r>
      <w:r>
        <w:rPr>
          <w:spacing w:val="18"/>
          <w:sz w:val="28"/>
        </w:rPr>
        <w:t> </w:t>
      </w:r>
      <w:r>
        <w:rPr>
          <w:sz w:val="28"/>
        </w:rPr>
        <w:t>vắng</w:t>
      </w:r>
      <w:r>
        <w:rPr>
          <w:spacing w:val="18"/>
          <w:sz w:val="28"/>
        </w:rPr>
        <w:t> </w:t>
      </w:r>
      <w:r>
        <w:rPr>
          <w:sz w:val="28"/>
        </w:rPr>
        <w:t>mặt</w:t>
      </w:r>
    </w:p>
    <w:p>
      <w:pPr>
        <w:spacing w:after="0" w:line="242" w:lineRule="auto"/>
        <w:jc w:val="both"/>
        <w:rPr>
          <w:sz w:val="28"/>
        </w:rPr>
        <w:sectPr>
          <w:pgSz w:w="11910" w:h="16850"/>
          <w:pgMar w:header="429" w:footer="0" w:top="1040" w:bottom="280" w:left="1600" w:right="740"/>
        </w:sectPr>
      </w:pPr>
    </w:p>
    <w:p>
      <w:pPr>
        <w:pStyle w:val="BodyText"/>
        <w:spacing w:line="242" w:lineRule="auto" w:before="80"/>
        <w:ind w:left="102"/>
      </w:pPr>
      <w:r>
        <w:rPr/>
        <w:t>được</w:t>
      </w:r>
      <w:r>
        <w:rPr>
          <w:spacing w:val="-2"/>
        </w:rPr>
        <w:t> </w:t>
      </w:r>
      <w:r>
        <w:rPr/>
        <w:t>quyền</w:t>
      </w:r>
      <w:r>
        <w:rPr>
          <w:spacing w:val="-1"/>
        </w:rPr>
        <w:t> </w:t>
      </w:r>
      <w:r>
        <w:rPr/>
        <w:t>kháng cáo bản</w:t>
      </w:r>
      <w:r>
        <w:rPr>
          <w:spacing w:val="-1"/>
        </w:rPr>
        <w:t> </w:t>
      </w:r>
      <w:r>
        <w:rPr/>
        <w:t>án</w:t>
      </w:r>
      <w:r>
        <w:rPr>
          <w:spacing w:val="-3"/>
        </w:rPr>
        <w:t> </w:t>
      </w:r>
      <w:r>
        <w:rPr/>
        <w:t>trong</w:t>
      </w:r>
      <w:r>
        <w:rPr>
          <w:spacing w:val="-1"/>
        </w:rPr>
        <w:t> </w:t>
      </w:r>
      <w:r>
        <w:rPr/>
        <w:t>thời hạn</w:t>
      </w:r>
      <w:r>
        <w:rPr>
          <w:spacing w:val="-1"/>
        </w:rPr>
        <w:t> </w:t>
      </w:r>
      <w:r>
        <w:rPr/>
        <w:t>15</w:t>
      </w:r>
      <w:r>
        <w:rPr>
          <w:spacing w:val="-1"/>
        </w:rPr>
        <w:t> </w:t>
      </w:r>
      <w:r>
        <w:rPr/>
        <w:t>ngày,</w:t>
      </w:r>
      <w:r>
        <w:rPr>
          <w:spacing w:val="-1"/>
        </w:rPr>
        <w:t> </w:t>
      </w:r>
      <w:r>
        <w:rPr/>
        <w:t>kể</w:t>
      </w:r>
      <w:r>
        <w:rPr>
          <w:spacing w:val="-1"/>
        </w:rPr>
        <w:t> </w:t>
      </w:r>
      <w:r>
        <w:rPr/>
        <w:t>từ</w:t>
      </w:r>
      <w:r>
        <w:rPr>
          <w:spacing w:val="-3"/>
        </w:rPr>
        <w:t> </w:t>
      </w:r>
      <w:r>
        <w:rPr/>
        <w:t>ngày</w:t>
      </w:r>
      <w:r>
        <w:rPr>
          <w:spacing w:val="-5"/>
        </w:rPr>
        <w:t> </w:t>
      </w:r>
      <w:r>
        <w:rPr/>
        <w:t>nhận</w:t>
      </w:r>
      <w:r>
        <w:rPr>
          <w:spacing w:val="-1"/>
        </w:rPr>
        <w:t> </w:t>
      </w:r>
      <w:r>
        <w:rPr/>
        <w:t>được</w:t>
      </w:r>
      <w:r>
        <w:rPr>
          <w:spacing w:val="-2"/>
        </w:rPr>
        <w:t> </w:t>
      </w:r>
      <w:r>
        <w:rPr/>
        <w:t>bản án hoặc kể từ ngày bản án được niêm yết theo quy định.</w:t>
      </w:r>
    </w:p>
    <w:p>
      <w:pPr>
        <w:tabs>
          <w:tab w:pos="4665" w:val="left" w:leader="none"/>
        </w:tabs>
        <w:spacing w:before="120"/>
        <w:ind w:left="102" w:right="0" w:firstLine="0"/>
        <w:jc w:val="left"/>
        <w:rPr>
          <w:b/>
          <w:sz w:val="24"/>
        </w:rPr>
      </w:pPr>
      <w:r>
        <w:rPr>
          <w:b/>
          <w:i/>
          <w:sz w:val="22"/>
        </w:rPr>
        <w:t>Nơi</w:t>
      </w:r>
      <w:r>
        <w:rPr>
          <w:b/>
          <w:i/>
          <w:spacing w:val="-2"/>
          <w:sz w:val="22"/>
        </w:rPr>
        <w:t> nhận:</w:t>
      </w:r>
      <w:r>
        <w:rPr>
          <w:b/>
          <w:i/>
          <w:sz w:val="22"/>
        </w:rPr>
        <w:tab/>
      </w: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4"/>
        </w:numPr>
        <w:tabs>
          <w:tab w:pos="227" w:val="left" w:leader="none"/>
          <w:tab w:pos="4523" w:val="left" w:leader="none"/>
        </w:tabs>
        <w:spacing w:line="275" w:lineRule="exact" w:before="0" w:after="0"/>
        <w:ind w:left="226" w:right="0" w:hanging="125"/>
        <w:jc w:val="left"/>
        <w:rPr>
          <w:b/>
          <w:sz w:val="24"/>
        </w:rPr>
      </w:pPr>
      <w:r>
        <w:rPr>
          <w:sz w:val="22"/>
        </w:rPr>
        <w:t>TAND</w:t>
      </w:r>
      <w:r>
        <w:rPr>
          <w:spacing w:val="-3"/>
          <w:sz w:val="22"/>
        </w:rPr>
        <w:t> </w:t>
      </w:r>
      <w:r>
        <w:rPr>
          <w:sz w:val="22"/>
        </w:rPr>
        <w:t>tỉnh</w:t>
      </w:r>
      <w:r>
        <w:rPr>
          <w:spacing w:val="-2"/>
          <w:sz w:val="22"/>
        </w:rPr>
        <w:t> </w:t>
      </w:r>
      <w:r>
        <w:rPr>
          <w:sz w:val="22"/>
        </w:rPr>
        <w:t>Bình</w:t>
      </w:r>
      <w:r>
        <w:rPr>
          <w:spacing w:val="-2"/>
          <w:sz w:val="22"/>
        </w:rPr>
        <w:t> </w:t>
      </w:r>
      <w:r>
        <w:rPr>
          <w:sz w:val="22"/>
        </w:rPr>
        <w:t>Dương;</w:t>
      </w:r>
      <w:r>
        <w:rPr>
          <w:spacing w:val="76"/>
          <w:w w:val="150"/>
          <w:sz w:val="22"/>
        </w:rPr>
        <w:t> </w:t>
      </w:r>
      <w:r>
        <w:rPr>
          <w:spacing w:val="-5"/>
          <w:sz w:val="22"/>
        </w:rPr>
        <w:t>(1)</w:t>
      </w:r>
      <w:r>
        <w:rPr>
          <w:sz w:val="22"/>
        </w:rPr>
        <w:tab/>
      </w:r>
      <w:r>
        <w:rPr>
          <w:b/>
          <w:sz w:val="24"/>
        </w:rPr>
        <w:t>THẨM</w:t>
      </w:r>
      <w:r>
        <w:rPr>
          <w:b/>
          <w:spacing w:val="-2"/>
          <w:sz w:val="24"/>
        </w:rPr>
        <w:t> </w:t>
      </w:r>
      <w:r>
        <w:rPr>
          <w:b/>
          <w:sz w:val="24"/>
        </w:rPr>
        <w:t>PHÁN -</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ListParagraph"/>
        <w:numPr>
          <w:ilvl w:val="0"/>
          <w:numId w:val="4"/>
        </w:numPr>
        <w:tabs>
          <w:tab w:pos="227" w:val="left" w:leader="none"/>
        </w:tabs>
        <w:spacing w:line="251" w:lineRule="exact" w:before="0" w:after="0"/>
        <w:ind w:left="226"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2"/>
          <w:sz w:val="22"/>
        </w:rPr>
        <w:t> </w:t>
      </w:r>
      <w:r>
        <w:rPr>
          <w:sz w:val="22"/>
        </w:rPr>
        <w:t>Dương;</w:t>
      </w:r>
      <w:r>
        <w:rPr>
          <w:spacing w:val="52"/>
          <w:sz w:val="22"/>
        </w:rPr>
        <w:t> </w:t>
      </w:r>
      <w:r>
        <w:rPr>
          <w:spacing w:val="-5"/>
          <w:sz w:val="22"/>
        </w:rPr>
        <w:t>(1)</w:t>
      </w:r>
    </w:p>
    <w:p>
      <w:pPr>
        <w:pStyle w:val="ListParagraph"/>
        <w:numPr>
          <w:ilvl w:val="0"/>
          <w:numId w:val="4"/>
        </w:numPr>
        <w:tabs>
          <w:tab w:pos="227" w:val="left" w:leader="none"/>
        </w:tabs>
        <w:spacing w:line="252" w:lineRule="exact" w:before="0" w:after="0"/>
        <w:ind w:left="226" w:right="0" w:hanging="125"/>
        <w:jc w:val="left"/>
        <w:rPr>
          <w:sz w:val="22"/>
        </w:rPr>
      </w:pPr>
      <w:r>
        <w:rPr>
          <w:sz w:val="22"/>
        </w:rPr>
        <w:t>Sở</w:t>
      </w:r>
      <w:r>
        <w:rPr>
          <w:spacing w:val="-3"/>
          <w:sz w:val="22"/>
        </w:rPr>
        <w:t> </w:t>
      </w:r>
      <w:r>
        <w:rPr>
          <w:sz w:val="22"/>
        </w:rPr>
        <w:t>Tư</w:t>
      </w:r>
      <w:r>
        <w:rPr>
          <w:spacing w:val="-2"/>
          <w:sz w:val="22"/>
        </w:rPr>
        <w:t> </w:t>
      </w:r>
      <w:r>
        <w:rPr>
          <w:sz w:val="22"/>
        </w:rPr>
        <w:t>pháp</w:t>
      </w:r>
      <w:r>
        <w:rPr>
          <w:spacing w:val="-4"/>
          <w:sz w:val="22"/>
        </w:rPr>
        <w:t> </w:t>
      </w:r>
      <w:r>
        <w:rPr>
          <w:sz w:val="22"/>
        </w:rPr>
        <w:t>tỉnh</w:t>
      </w:r>
      <w:r>
        <w:rPr>
          <w:spacing w:val="-2"/>
          <w:sz w:val="22"/>
        </w:rPr>
        <w:t> </w:t>
      </w:r>
      <w:r>
        <w:rPr>
          <w:sz w:val="22"/>
        </w:rPr>
        <w:t>Bình</w:t>
      </w:r>
      <w:r>
        <w:rPr>
          <w:spacing w:val="-2"/>
          <w:sz w:val="22"/>
        </w:rPr>
        <w:t> </w:t>
      </w:r>
      <w:r>
        <w:rPr>
          <w:sz w:val="22"/>
        </w:rPr>
        <w:t>Dương;</w:t>
      </w:r>
      <w:r>
        <w:rPr>
          <w:spacing w:val="-1"/>
          <w:sz w:val="22"/>
        </w:rPr>
        <w:t> </w:t>
      </w:r>
      <w:r>
        <w:rPr>
          <w:spacing w:val="-5"/>
          <w:sz w:val="22"/>
        </w:rPr>
        <w:t>(1)</w:t>
      </w:r>
    </w:p>
    <w:p>
      <w:pPr>
        <w:pStyle w:val="ListParagraph"/>
        <w:numPr>
          <w:ilvl w:val="0"/>
          <w:numId w:val="4"/>
        </w:numPr>
        <w:tabs>
          <w:tab w:pos="227" w:val="left" w:leader="none"/>
        </w:tabs>
        <w:spacing w:line="252" w:lineRule="exact" w:before="1" w:after="0"/>
        <w:ind w:left="226" w:right="0" w:hanging="125"/>
        <w:jc w:val="left"/>
        <w:rPr>
          <w:sz w:val="22"/>
        </w:rPr>
      </w:pPr>
      <w:r>
        <w:rPr>
          <w:sz w:val="22"/>
        </w:rPr>
        <w:t>PV06</w:t>
      </w:r>
      <w:r>
        <w:rPr>
          <w:spacing w:val="-2"/>
          <w:sz w:val="22"/>
        </w:rPr>
        <w:t> </w:t>
      </w:r>
      <w:r>
        <w:rPr>
          <w:sz w:val="22"/>
        </w:rPr>
        <w:t>Công</w:t>
      </w:r>
      <w:r>
        <w:rPr>
          <w:spacing w:val="-4"/>
          <w:sz w:val="22"/>
        </w:rPr>
        <w:t> </w:t>
      </w:r>
      <w:r>
        <w:rPr>
          <w:sz w:val="22"/>
        </w:rPr>
        <w:t>an</w:t>
      </w:r>
      <w:r>
        <w:rPr>
          <w:spacing w:val="-2"/>
          <w:sz w:val="22"/>
        </w:rPr>
        <w:t> </w:t>
      </w:r>
      <w:r>
        <w:rPr>
          <w:sz w:val="22"/>
        </w:rPr>
        <w:t>tỉnh</w:t>
      </w:r>
      <w:r>
        <w:rPr>
          <w:spacing w:val="-1"/>
          <w:sz w:val="22"/>
        </w:rPr>
        <w:t> </w:t>
      </w:r>
      <w:r>
        <w:rPr>
          <w:sz w:val="22"/>
        </w:rPr>
        <w:t>Bình</w:t>
      </w:r>
      <w:r>
        <w:rPr>
          <w:spacing w:val="-5"/>
          <w:sz w:val="22"/>
        </w:rPr>
        <w:t> </w:t>
      </w:r>
      <w:r>
        <w:rPr>
          <w:sz w:val="22"/>
        </w:rPr>
        <w:t>Dương; </w:t>
      </w:r>
      <w:r>
        <w:rPr>
          <w:spacing w:val="-5"/>
          <w:sz w:val="22"/>
        </w:rPr>
        <w:t>(1)</w:t>
      </w:r>
    </w:p>
    <w:p>
      <w:pPr>
        <w:pStyle w:val="ListParagraph"/>
        <w:numPr>
          <w:ilvl w:val="0"/>
          <w:numId w:val="4"/>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huyện</w:t>
      </w:r>
      <w:r>
        <w:rPr>
          <w:spacing w:val="-2"/>
          <w:sz w:val="22"/>
        </w:rPr>
        <w:t> </w:t>
      </w:r>
      <w:r>
        <w:rPr>
          <w:sz w:val="22"/>
        </w:rPr>
        <w:t>Phú</w:t>
      </w:r>
      <w:r>
        <w:rPr>
          <w:spacing w:val="-2"/>
          <w:sz w:val="22"/>
        </w:rPr>
        <w:t> </w:t>
      </w:r>
      <w:r>
        <w:rPr>
          <w:sz w:val="22"/>
        </w:rPr>
        <w:t>Giáo;</w:t>
      </w:r>
      <w:r>
        <w:rPr>
          <w:spacing w:val="50"/>
          <w:sz w:val="22"/>
        </w:rPr>
        <w:t> </w:t>
      </w:r>
      <w:r>
        <w:rPr>
          <w:spacing w:val="-5"/>
          <w:sz w:val="22"/>
        </w:rPr>
        <w:t>(1)</w:t>
      </w:r>
    </w:p>
    <w:p>
      <w:pPr>
        <w:pStyle w:val="ListParagraph"/>
        <w:numPr>
          <w:ilvl w:val="0"/>
          <w:numId w:val="4"/>
        </w:numPr>
        <w:tabs>
          <w:tab w:pos="230" w:val="left" w:leader="none"/>
        </w:tabs>
        <w:spacing w:line="252" w:lineRule="exact" w:before="0" w:after="0"/>
        <w:ind w:left="229"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Phú</w:t>
      </w:r>
      <w:r>
        <w:rPr>
          <w:spacing w:val="-1"/>
          <w:sz w:val="22"/>
        </w:rPr>
        <w:t> </w:t>
      </w:r>
      <w:r>
        <w:rPr>
          <w:sz w:val="22"/>
        </w:rPr>
        <w:t>Giáo;</w:t>
      </w:r>
      <w:r>
        <w:rPr>
          <w:spacing w:val="78"/>
          <w:w w:val="150"/>
          <w:sz w:val="22"/>
        </w:rPr>
        <w:t> </w:t>
      </w:r>
      <w:r>
        <w:rPr>
          <w:spacing w:val="-5"/>
          <w:sz w:val="22"/>
        </w:rPr>
        <w:t>(2)</w:t>
      </w:r>
    </w:p>
    <w:p>
      <w:pPr>
        <w:pStyle w:val="ListParagraph"/>
        <w:numPr>
          <w:ilvl w:val="0"/>
          <w:numId w:val="4"/>
        </w:numPr>
        <w:tabs>
          <w:tab w:pos="230" w:val="left" w:leader="none"/>
        </w:tabs>
        <w:spacing w:line="252" w:lineRule="exact" w:before="1"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Phú</w:t>
      </w:r>
      <w:r>
        <w:rPr>
          <w:spacing w:val="-2"/>
          <w:sz w:val="22"/>
        </w:rPr>
        <w:t> </w:t>
      </w:r>
      <w:r>
        <w:rPr>
          <w:sz w:val="22"/>
        </w:rPr>
        <w:t>Giáo;</w:t>
      </w:r>
      <w:r>
        <w:rPr>
          <w:spacing w:val="52"/>
          <w:sz w:val="22"/>
        </w:rPr>
        <w:t> </w:t>
      </w:r>
      <w:r>
        <w:rPr>
          <w:spacing w:val="-5"/>
          <w:sz w:val="22"/>
        </w:rPr>
        <w:t>(1)</w:t>
      </w:r>
    </w:p>
    <w:p>
      <w:pPr>
        <w:pStyle w:val="ListParagraph"/>
        <w:numPr>
          <w:ilvl w:val="0"/>
          <w:numId w:val="4"/>
        </w:numPr>
        <w:tabs>
          <w:tab w:pos="230" w:val="left" w:leader="none"/>
        </w:tabs>
        <w:spacing w:line="240" w:lineRule="auto" w:before="0" w:after="0"/>
        <w:ind w:left="102" w:right="5985" w:firstLine="0"/>
        <w:jc w:val="left"/>
        <w:rPr>
          <w:sz w:val="22"/>
        </w:rPr>
      </w:pPr>
      <w:r>
        <w:rPr>
          <w:sz w:val="22"/>
        </w:rPr>
        <w:t>UBND</w:t>
      </w:r>
      <w:r>
        <w:rPr>
          <w:spacing w:val="-7"/>
          <w:sz w:val="22"/>
        </w:rPr>
        <w:t> </w:t>
      </w:r>
      <w:r>
        <w:rPr>
          <w:sz w:val="22"/>
        </w:rPr>
        <w:t>xã</w:t>
      </w:r>
      <w:r>
        <w:rPr>
          <w:spacing w:val="-6"/>
          <w:sz w:val="22"/>
        </w:rPr>
        <w:t> </w:t>
      </w:r>
      <w:r>
        <w:rPr>
          <w:sz w:val="22"/>
        </w:rPr>
        <w:t>Tân</w:t>
      </w:r>
      <w:r>
        <w:rPr>
          <w:spacing w:val="-6"/>
          <w:sz w:val="22"/>
        </w:rPr>
        <w:t> </w:t>
      </w:r>
      <w:r>
        <w:rPr>
          <w:sz w:val="22"/>
        </w:rPr>
        <w:t>Hiệp,</w:t>
      </w:r>
      <w:r>
        <w:rPr>
          <w:spacing w:val="-6"/>
          <w:sz w:val="22"/>
        </w:rPr>
        <w:t> </w:t>
      </w:r>
      <w:r>
        <w:rPr>
          <w:sz w:val="22"/>
        </w:rPr>
        <w:t>huyện</w:t>
      </w:r>
      <w:r>
        <w:rPr>
          <w:spacing w:val="-6"/>
          <w:sz w:val="22"/>
        </w:rPr>
        <w:t> </w:t>
      </w:r>
      <w:r>
        <w:rPr>
          <w:sz w:val="22"/>
        </w:rPr>
        <w:t>Phú</w:t>
      </w:r>
      <w:r>
        <w:rPr>
          <w:spacing w:val="-6"/>
          <w:sz w:val="22"/>
        </w:rPr>
        <w:t> </w:t>
      </w:r>
      <w:r>
        <w:rPr>
          <w:sz w:val="22"/>
        </w:rPr>
        <w:t>Giáo, tỉnh Bình Dương (để thông báo); (1)</w:t>
      </w:r>
    </w:p>
    <w:p>
      <w:pPr>
        <w:pStyle w:val="ListParagraph"/>
        <w:numPr>
          <w:ilvl w:val="0"/>
          <w:numId w:val="4"/>
        </w:numPr>
        <w:tabs>
          <w:tab w:pos="230" w:val="left" w:leader="none"/>
        </w:tabs>
        <w:spacing w:line="252" w:lineRule="exact" w:before="0" w:after="0"/>
        <w:ind w:left="229" w:right="0" w:hanging="128"/>
        <w:jc w:val="left"/>
        <w:rPr>
          <w:sz w:val="22"/>
        </w:rPr>
      </w:pPr>
      <w:r>
        <w:rPr>
          <w:sz w:val="22"/>
        </w:rPr>
        <w:t>Bị cáo;</w:t>
      </w:r>
      <w:r>
        <w:rPr>
          <w:spacing w:val="27"/>
          <w:sz w:val="22"/>
        </w:rPr>
        <w:t>  </w:t>
      </w:r>
      <w:r>
        <w:rPr>
          <w:spacing w:val="-5"/>
          <w:sz w:val="22"/>
        </w:rPr>
        <w:t>(1)</w:t>
      </w:r>
    </w:p>
    <w:p>
      <w:pPr>
        <w:pStyle w:val="ListParagraph"/>
        <w:numPr>
          <w:ilvl w:val="0"/>
          <w:numId w:val="4"/>
        </w:numPr>
        <w:tabs>
          <w:tab w:pos="230" w:val="left" w:leader="none"/>
        </w:tabs>
        <w:spacing w:line="252" w:lineRule="exact" w:before="0" w:after="0"/>
        <w:ind w:left="229"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4"/>
          <w:sz w:val="22"/>
        </w:rPr>
        <w:t> </w:t>
      </w:r>
      <w:r>
        <w:rPr>
          <w:sz w:val="22"/>
        </w:rPr>
        <w:t>vụ</w:t>
      </w:r>
      <w:r>
        <w:rPr>
          <w:spacing w:val="-3"/>
          <w:sz w:val="22"/>
        </w:rPr>
        <w:t> </w:t>
      </w:r>
      <w:r>
        <w:rPr>
          <w:sz w:val="22"/>
        </w:rPr>
        <w:t>liên</w:t>
      </w:r>
      <w:r>
        <w:rPr>
          <w:spacing w:val="-2"/>
          <w:sz w:val="22"/>
        </w:rPr>
        <w:t> </w:t>
      </w:r>
      <w:r>
        <w:rPr>
          <w:sz w:val="22"/>
        </w:rPr>
        <w:t>quan;</w:t>
      </w:r>
      <w:r>
        <w:rPr>
          <w:spacing w:val="-3"/>
          <w:sz w:val="22"/>
        </w:rPr>
        <w:t> </w:t>
      </w:r>
      <w:r>
        <w:rPr>
          <w:spacing w:val="-5"/>
          <w:sz w:val="22"/>
        </w:rPr>
        <w:t>(1)</w:t>
      </w:r>
    </w:p>
    <w:p>
      <w:pPr>
        <w:pStyle w:val="ListParagraph"/>
        <w:numPr>
          <w:ilvl w:val="0"/>
          <w:numId w:val="4"/>
        </w:numPr>
        <w:tabs>
          <w:tab w:pos="227" w:val="left" w:leader="none"/>
          <w:tab w:pos="5543" w:val="left" w:leader="none"/>
        </w:tabs>
        <w:spacing w:line="240" w:lineRule="auto" w:before="6" w:after="0"/>
        <w:ind w:left="226" w:right="0" w:hanging="125"/>
        <w:jc w:val="left"/>
        <w:rPr>
          <w:b/>
          <w:sz w:val="28"/>
        </w:rPr>
      </w:pPr>
      <w:r>
        <w:rPr>
          <w:sz w:val="22"/>
        </w:rPr>
        <w:t>Lưu</w:t>
      </w:r>
      <w:r>
        <w:rPr>
          <w:spacing w:val="-4"/>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z w:val="22"/>
        </w:rPr>
        <w:t>án,</w:t>
      </w:r>
      <w:r>
        <w:rPr>
          <w:spacing w:val="-2"/>
          <w:sz w:val="22"/>
        </w:rPr>
        <w:t> </w:t>
      </w:r>
      <w:r>
        <w:rPr>
          <w:sz w:val="22"/>
        </w:rPr>
        <w:t>Văn</w:t>
      </w:r>
      <w:r>
        <w:rPr>
          <w:spacing w:val="-2"/>
          <w:sz w:val="22"/>
        </w:rPr>
        <w:t> </w:t>
      </w:r>
      <w:r>
        <w:rPr>
          <w:sz w:val="22"/>
        </w:rPr>
        <w:t>phòng.</w:t>
      </w:r>
      <w:r>
        <w:rPr>
          <w:spacing w:val="-1"/>
          <w:sz w:val="22"/>
        </w:rPr>
        <w:t> </w:t>
      </w:r>
      <w:r>
        <w:rPr>
          <w:spacing w:val="-5"/>
          <w:sz w:val="22"/>
        </w:rPr>
        <w:t>(2)</w:t>
      </w:r>
      <w:r>
        <w:rPr>
          <w:sz w:val="22"/>
        </w:rPr>
        <w:tab/>
      </w:r>
      <w:r>
        <w:rPr>
          <w:b/>
          <w:sz w:val="28"/>
        </w:rPr>
        <w:t>Nguyễn</w:t>
      </w:r>
      <w:r>
        <w:rPr>
          <w:b/>
          <w:spacing w:val="-7"/>
          <w:sz w:val="28"/>
        </w:rPr>
        <w:t> </w:t>
      </w:r>
      <w:r>
        <w:rPr>
          <w:b/>
          <w:sz w:val="28"/>
        </w:rPr>
        <w:t>Hữu</w:t>
      </w:r>
      <w:r>
        <w:rPr>
          <w:b/>
          <w:spacing w:val="-3"/>
          <w:sz w:val="28"/>
        </w:rPr>
        <w:t> </w:t>
      </w:r>
      <w:r>
        <w:rPr>
          <w:b/>
          <w:spacing w:val="-5"/>
          <w:sz w:val="28"/>
        </w:rPr>
        <w:t>Lâm</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6"/>
        <w:rPr>
          <w:b/>
          <w:sz w:val="35"/>
        </w:rPr>
      </w:pPr>
    </w:p>
    <w:p>
      <w:pPr>
        <w:tabs>
          <w:tab w:pos="4806" w:val="left" w:leader="none"/>
        </w:tabs>
        <w:spacing w:before="0"/>
        <w:ind w:left="529"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spacing w:after="0"/>
        <w:jc w:val="left"/>
        <w:rPr>
          <w:sz w:val="24"/>
        </w:rPr>
        <w:sectPr>
          <w:pgSz w:w="11910" w:h="16850"/>
          <w:pgMar w:header="429" w:footer="0" w:top="1040" w:bottom="280" w:left="1600" w:right="7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1"/>
        <w:tabs>
          <w:tab w:pos="2723" w:val="left" w:leader="none"/>
          <w:tab w:pos="3421" w:val="left" w:leader="none"/>
          <w:tab w:pos="6583" w:val="left" w:leader="none"/>
        </w:tabs>
        <w:spacing w:before="263"/>
      </w:pPr>
      <w:r>
        <w:rPr/>
        <w:t>Phạm</w:t>
      </w:r>
      <w:r>
        <w:rPr>
          <w:spacing w:val="-7"/>
        </w:rPr>
        <w:t> </w:t>
      </w:r>
      <w:r>
        <w:rPr/>
        <w:t>Xuân</w:t>
      </w:r>
      <w:r>
        <w:rPr>
          <w:spacing w:val="-3"/>
        </w:rPr>
        <w:t> </w:t>
      </w:r>
      <w:r>
        <w:rPr>
          <w:spacing w:val="-5"/>
        </w:rPr>
        <w:t>Hào</w:t>
      </w:r>
      <w:r>
        <w:rPr/>
        <w:tab/>
      </w:r>
      <w:r>
        <w:rPr>
          <w:spacing w:val="-10"/>
        </w:rPr>
        <w:t>–</w:t>
      </w:r>
      <w:r>
        <w:rPr/>
        <w:tab/>
      </w:r>
      <w:r>
        <w:rPr>
          <w:spacing w:val="-2"/>
        </w:rPr>
        <w:t>Lê</w:t>
      </w:r>
      <w:r>
        <w:rPr>
          <w:spacing w:val="-12"/>
        </w:rPr>
        <w:t> </w:t>
      </w:r>
      <w:r>
        <w:rPr>
          <w:spacing w:val="-2"/>
        </w:rPr>
        <w:t>Thị</w:t>
      </w:r>
      <w:r>
        <w:rPr>
          <w:spacing w:val="-11"/>
        </w:rPr>
        <w:t> </w:t>
      </w:r>
      <w:r>
        <w:rPr>
          <w:spacing w:val="-2"/>
        </w:rPr>
        <w:t>Phƣơng</w:t>
      </w:r>
      <w:r>
        <w:rPr>
          <w:spacing w:val="-11"/>
        </w:rPr>
        <w:t> </w:t>
      </w:r>
      <w:r>
        <w:rPr>
          <w:spacing w:val="-4"/>
        </w:rPr>
        <w:t>Dung</w:t>
      </w:r>
      <w:r>
        <w:rPr/>
        <w:tab/>
        <w:t>Nguyễn</w:t>
      </w:r>
      <w:r>
        <w:rPr>
          <w:spacing w:val="-7"/>
        </w:rPr>
        <w:t> </w:t>
      </w:r>
      <w:r>
        <w:rPr/>
        <w:t>Hữu</w:t>
      </w:r>
      <w:r>
        <w:rPr>
          <w:spacing w:val="-3"/>
        </w:rPr>
        <w:t> </w:t>
      </w:r>
      <w:r>
        <w:rPr>
          <w:spacing w:val="-5"/>
        </w:rPr>
        <w:t>Lâm</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1"/>
        <w:rPr>
          <w:b/>
          <w:sz w:val="32"/>
        </w:rPr>
      </w:pPr>
    </w:p>
    <w:p>
      <w:pPr>
        <w:tabs>
          <w:tab w:pos="4665" w:val="left" w:leader="none"/>
        </w:tabs>
        <w:spacing w:before="0"/>
        <w:ind w:left="102" w:right="0" w:firstLine="0"/>
        <w:jc w:val="left"/>
        <w:rPr>
          <w:b/>
          <w:sz w:val="24"/>
        </w:rPr>
      </w:pPr>
      <w:r>
        <w:rPr>
          <w:b/>
          <w:i/>
          <w:sz w:val="22"/>
        </w:rPr>
        <w:t>Nơi</w:t>
      </w:r>
      <w:r>
        <w:rPr>
          <w:b/>
          <w:i/>
          <w:spacing w:val="-2"/>
          <w:sz w:val="22"/>
        </w:rPr>
        <w:t> nhận:</w:t>
      </w:r>
      <w:r>
        <w:rPr>
          <w:b/>
          <w:i/>
          <w:sz w:val="22"/>
        </w:rPr>
        <w:tab/>
      </w: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4"/>
        </w:numPr>
        <w:tabs>
          <w:tab w:pos="227" w:val="left" w:leader="none"/>
          <w:tab w:pos="4523" w:val="left" w:leader="none"/>
        </w:tabs>
        <w:spacing w:line="275" w:lineRule="exact" w:before="0" w:after="0"/>
        <w:ind w:left="226" w:right="0" w:hanging="125"/>
        <w:jc w:val="left"/>
        <w:rPr>
          <w:b/>
          <w:sz w:val="24"/>
        </w:rPr>
      </w:pPr>
      <w:r>
        <w:rPr>
          <w:sz w:val="22"/>
        </w:rPr>
        <w:t>TAND</w:t>
      </w:r>
      <w:r>
        <w:rPr>
          <w:spacing w:val="-3"/>
          <w:sz w:val="22"/>
        </w:rPr>
        <w:t> </w:t>
      </w:r>
      <w:r>
        <w:rPr>
          <w:sz w:val="22"/>
        </w:rPr>
        <w:t>tỉnh</w:t>
      </w:r>
      <w:r>
        <w:rPr>
          <w:spacing w:val="-2"/>
          <w:sz w:val="22"/>
        </w:rPr>
        <w:t> </w:t>
      </w:r>
      <w:r>
        <w:rPr>
          <w:sz w:val="22"/>
        </w:rPr>
        <w:t>Bình</w:t>
      </w:r>
      <w:r>
        <w:rPr>
          <w:spacing w:val="-2"/>
          <w:sz w:val="22"/>
        </w:rPr>
        <w:t> </w:t>
      </w:r>
      <w:r>
        <w:rPr>
          <w:sz w:val="22"/>
        </w:rPr>
        <w:t>Dương;</w:t>
      </w:r>
      <w:r>
        <w:rPr>
          <w:spacing w:val="76"/>
          <w:w w:val="150"/>
          <w:sz w:val="22"/>
        </w:rPr>
        <w:t> </w:t>
      </w:r>
      <w:r>
        <w:rPr>
          <w:spacing w:val="-5"/>
          <w:sz w:val="22"/>
        </w:rPr>
        <w:t>(1)</w:t>
      </w:r>
      <w:r>
        <w:rPr>
          <w:sz w:val="22"/>
        </w:rPr>
        <w:tab/>
      </w:r>
      <w:r>
        <w:rPr>
          <w:b/>
          <w:sz w:val="24"/>
        </w:rPr>
        <w:t>THẨM</w:t>
      </w:r>
      <w:r>
        <w:rPr>
          <w:b/>
          <w:spacing w:val="-2"/>
          <w:sz w:val="24"/>
        </w:rPr>
        <w:t> </w:t>
      </w:r>
      <w:r>
        <w:rPr>
          <w:b/>
          <w:sz w:val="24"/>
        </w:rPr>
        <w:t>PHÁN -</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ListParagraph"/>
        <w:numPr>
          <w:ilvl w:val="0"/>
          <w:numId w:val="4"/>
        </w:numPr>
        <w:tabs>
          <w:tab w:pos="227" w:val="left" w:leader="none"/>
        </w:tabs>
        <w:spacing w:line="251" w:lineRule="exact" w:before="0" w:after="0"/>
        <w:ind w:left="226" w:right="0" w:hanging="125"/>
        <w:jc w:val="left"/>
        <w:rPr>
          <w:sz w:val="22"/>
        </w:rPr>
      </w:pPr>
      <w:r>
        <w:rPr>
          <w:sz w:val="22"/>
        </w:rPr>
        <w:t>VKSND</w:t>
      </w:r>
      <w:r>
        <w:rPr>
          <w:spacing w:val="-4"/>
          <w:sz w:val="22"/>
        </w:rPr>
        <w:t> </w:t>
      </w:r>
      <w:r>
        <w:rPr>
          <w:sz w:val="22"/>
        </w:rPr>
        <w:t>tỉnh</w:t>
      </w:r>
      <w:r>
        <w:rPr>
          <w:spacing w:val="-2"/>
          <w:sz w:val="22"/>
        </w:rPr>
        <w:t> </w:t>
      </w:r>
      <w:r>
        <w:rPr>
          <w:sz w:val="22"/>
        </w:rPr>
        <w:t>Bình</w:t>
      </w:r>
      <w:r>
        <w:rPr>
          <w:spacing w:val="-3"/>
          <w:sz w:val="22"/>
        </w:rPr>
        <w:t> </w:t>
      </w:r>
      <w:r>
        <w:rPr>
          <w:sz w:val="22"/>
        </w:rPr>
        <w:t>Dương;</w:t>
      </w:r>
      <w:r>
        <w:rPr>
          <w:spacing w:val="52"/>
          <w:sz w:val="22"/>
        </w:rPr>
        <w:t> </w:t>
      </w:r>
      <w:r>
        <w:rPr>
          <w:spacing w:val="-5"/>
          <w:sz w:val="22"/>
        </w:rPr>
        <w:t>(1)</w:t>
      </w:r>
    </w:p>
    <w:p>
      <w:pPr>
        <w:pStyle w:val="ListParagraph"/>
        <w:numPr>
          <w:ilvl w:val="0"/>
          <w:numId w:val="4"/>
        </w:numPr>
        <w:tabs>
          <w:tab w:pos="227" w:val="left" w:leader="none"/>
        </w:tabs>
        <w:spacing w:line="252" w:lineRule="exact" w:before="0" w:after="0"/>
        <w:ind w:left="226" w:right="0" w:hanging="125"/>
        <w:jc w:val="left"/>
        <w:rPr>
          <w:sz w:val="22"/>
        </w:rPr>
      </w:pPr>
      <w:r>
        <w:rPr>
          <w:sz w:val="22"/>
        </w:rPr>
        <w:t>Sở</w:t>
      </w:r>
      <w:r>
        <w:rPr>
          <w:spacing w:val="-3"/>
          <w:sz w:val="22"/>
        </w:rPr>
        <w:t> </w:t>
      </w:r>
      <w:r>
        <w:rPr>
          <w:sz w:val="22"/>
        </w:rPr>
        <w:t>Tư</w:t>
      </w:r>
      <w:r>
        <w:rPr>
          <w:spacing w:val="-2"/>
          <w:sz w:val="22"/>
        </w:rPr>
        <w:t> </w:t>
      </w:r>
      <w:r>
        <w:rPr>
          <w:sz w:val="22"/>
        </w:rPr>
        <w:t>pháp</w:t>
      </w:r>
      <w:r>
        <w:rPr>
          <w:spacing w:val="-4"/>
          <w:sz w:val="22"/>
        </w:rPr>
        <w:t> </w:t>
      </w:r>
      <w:r>
        <w:rPr>
          <w:sz w:val="22"/>
        </w:rPr>
        <w:t>tỉnh</w:t>
      </w:r>
      <w:r>
        <w:rPr>
          <w:spacing w:val="-2"/>
          <w:sz w:val="22"/>
        </w:rPr>
        <w:t> </w:t>
      </w:r>
      <w:r>
        <w:rPr>
          <w:sz w:val="22"/>
        </w:rPr>
        <w:t>Bình</w:t>
      </w:r>
      <w:r>
        <w:rPr>
          <w:spacing w:val="-2"/>
          <w:sz w:val="22"/>
        </w:rPr>
        <w:t> </w:t>
      </w:r>
      <w:r>
        <w:rPr>
          <w:sz w:val="22"/>
        </w:rPr>
        <w:t>Dương;</w:t>
      </w:r>
      <w:r>
        <w:rPr>
          <w:spacing w:val="-1"/>
          <w:sz w:val="22"/>
        </w:rPr>
        <w:t> </w:t>
      </w:r>
      <w:r>
        <w:rPr>
          <w:spacing w:val="-5"/>
          <w:sz w:val="22"/>
        </w:rPr>
        <w:t>(1)</w:t>
      </w:r>
    </w:p>
    <w:p>
      <w:pPr>
        <w:pStyle w:val="ListParagraph"/>
        <w:numPr>
          <w:ilvl w:val="0"/>
          <w:numId w:val="4"/>
        </w:numPr>
        <w:tabs>
          <w:tab w:pos="227" w:val="left" w:leader="none"/>
        </w:tabs>
        <w:spacing w:line="253" w:lineRule="exact" w:before="1" w:after="0"/>
        <w:ind w:left="226" w:right="0" w:hanging="125"/>
        <w:jc w:val="left"/>
        <w:rPr>
          <w:sz w:val="22"/>
        </w:rPr>
      </w:pPr>
      <w:r>
        <w:rPr>
          <w:sz w:val="22"/>
        </w:rPr>
        <w:t>PV06</w:t>
      </w:r>
      <w:r>
        <w:rPr>
          <w:spacing w:val="-2"/>
          <w:sz w:val="22"/>
        </w:rPr>
        <w:t> </w:t>
      </w:r>
      <w:r>
        <w:rPr>
          <w:sz w:val="22"/>
        </w:rPr>
        <w:t>Công</w:t>
      </w:r>
      <w:r>
        <w:rPr>
          <w:spacing w:val="-5"/>
          <w:sz w:val="22"/>
        </w:rPr>
        <w:t> </w:t>
      </w:r>
      <w:r>
        <w:rPr>
          <w:sz w:val="22"/>
        </w:rPr>
        <w:t>an</w:t>
      </w:r>
      <w:r>
        <w:rPr>
          <w:spacing w:val="-1"/>
          <w:sz w:val="22"/>
        </w:rPr>
        <w:t> </w:t>
      </w:r>
      <w:r>
        <w:rPr>
          <w:sz w:val="22"/>
        </w:rPr>
        <w:t>tỉnh</w:t>
      </w:r>
      <w:r>
        <w:rPr>
          <w:spacing w:val="-2"/>
          <w:sz w:val="22"/>
        </w:rPr>
        <w:t> </w:t>
      </w:r>
      <w:r>
        <w:rPr>
          <w:sz w:val="22"/>
        </w:rPr>
        <w:t>Bình</w:t>
      </w:r>
      <w:r>
        <w:rPr>
          <w:spacing w:val="-5"/>
          <w:sz w:val="22"/>
        </w:rPr>
        <w:t> </w:t>
      </w:r>
      <w:r>
        <w:rPr>
          <w:sz w:val="22"/>
        </w:rPr>
        <w:t>Dương; </w:t>
      </w:r>
      <w:r>
        <w:rPr>
          <w:spacing w:val="-5"/>
          <w:sz w:val="22"/>
        </w:rPr>
        <w:t>(1)</w:t>
      </w:r>
    </w:p>
    <w:p>
      <w:pPr>
        <w:pStyle w:val="ListParagraph"/>
        <w:numPr>
          <w:ilvl w:val="0"/>
          <w:numId w:val="4"/>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huyện</w:t>
      </w:r>
      <w:r>
        <w:rPr>
          <w:spacing w:val="-2"/>
          <w:sz w:val="22"/>
        </w:rPr>
        <w:t> </w:t>
      </w:r>
      <w:r>
        <w:rPr>
          <w:sz w:val="22"/>
        </w:rPr>
        <w:t>Phú</w:t>
      </w:r>
      <w:r>
        <w:rPr>
          <w:spacing w:val="-2"/>
          <w:sz w:val="22"/>
        </w:rPr>
        <w:t> </w:t>
      </w:r>
      <w:r>
        <w:rPr>
          <w:sz w:val="22"/>
        </w:rPr>
        <w:t>Giáo;</w:t>
      </w:r>
      <w:r>
        <w:rPr>
          <w:spacing w:val="50"/>
          <w:sz w:val="22"/>
        </w:rPr>
        <w:t> </w:t>
      </w:r>
      <w:r>
        <w:rPr>
          <w:spacing w:val="-5"/>
          <w:sz w:val="22"/>
        </w:rPr>
        <w:t>(1)</w:t>
      </w:r>
    </w:p>
    <w:p>
      <w:pPr>
        <w:pStyle w:val="ListParagraph"/>
        <w:numPr>
          <w:ilvl w:val="0"/>
          <w:numId w:val="4"/>
        </w:numPr>
        <w:tabs>
          <w:tab w:pos="230" w:val="left" w:leader="none"/>
        </w:tabs>
        <w:spacing w:line="252" w:lineRule="exact" w:before="0" w:after="0"/>
        <w:ind w:left="229"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Phú</w:t>
      </w:r>
      <w:r>
        <w:rPr>
          <w:spacing w:val="-1"/>
          <w:sz w:val="22"/>
        </w:rPr>
        <w:t> </w:t>
      </w:r>
      <w:r>
        <w:rPr>
          <w:sz w:val="22"/>
        </w:rPr>
        <w:t>Giáo;</w:t>
      </w:r>
      <w:r>
        <w:rPr>
          <w:spacing w:val="78"/>
          <w:w w:val="150"/>
          <w:sz w:val="22"/>
        </w:rPr>
        <w:t> </w:t>
      </w:r>
      <w:r>
        <w:rPr>
          <w:spacing w:val="-5"/>
          <w:sz w:val="22"/>
        </w:rPr>
        <w:t>(2)</w:t>
      </w:r>
    </w:p>
    <w:p>
      <w:pPr>
        <w:pStyle w:val="ListParagraph"/>
        <w:numPr>
          <w:ilvl w:val="0"/>
          <w:numId w:val="4"/>
        </w:numPr>
        <w:tabs>
          <w:tab w:pos="230" w:val="left" w:leader="none"/>
        </w:tabs>
        <w:spacing w:line="252" w:lineRule="exact" w:before="2"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Phú</w:t>
      </w:r>
      <w:r>
        <w:rPr>
          <w:spacing w:val="-2"/>
          <w:sz w:val="22"/>
        </w:rPr>
        <w:t> </w:t>
      </w:r>
      <w:r>
        <w:rPr>
          <w:sz w:val="22"/>
        </w:rPr>
        <w:t>Giáo;</w:t>
      </w:r>
      <w:r>
        <w:rPr>
          <w:spacing w:val="52"/>
          <w:sz w:val="22"/>
        </w:rPr>
        <w:t> </w:t>
      </w:r>
      <w:r>
        <w:rPr>
          <w:spacing w:val="-5"/>
          <w:sz w:val="22"/>
        </w:rPr>
        <w:t>(1)</w:t>
      </w:r>
    </w:p>
    <w:p>
      <w:pPr>
        <w:pStyle w:val="ListParagraph"/>
        <w:numPr>
          <w:ilvl w:val="0"/>
          <w:numId w:val="4"/>
        </w:numPr>
        <w:tabs>
          <w:tab w:pos="230" w:val="left" w:leader="none"/>
        </w:tabs>
        <w:spacing w:line="252" w:lineRule="exact" w:before="0" w:after="0"/>
        <w:ind w:left="229" w:right="0" w:hanging="128"/>
        <w:jc w:val="left"/>
        <w:rPr>
          <w:sz w:val="22"/>
        </w:rPr>
      </w:pPr>
      <w:r>
        <w:rPr>
          <w:sz w:val="22"/>
        </w:rPr>
        <w:t>Bị cáo;</w:t>
      </w:r>
      <w:r>
        <w:rPr>
          <w:spacing w:val="27"/>
          <w:sz w:val="22"/>
        </w:rPr>
        <w:t>  </w:t>
      </w:r>
      <w:r>
        <w:rPr>
          <w:spacing w:val="-5"/>
          <w:sz w:val="22"/>
        </w:rPr>
        <w:t>(1)</w:t>
      </w:r>
    </w:p>
    <w:p>
      <w:pPr>
        <w:spacing w:after="0" w:line="252" w:lineRule="exact"/>
        <w:jc w:val="left"/>
        <w:rPr>
          <w:sz w:val="22"/>
        </w:rPr>
        <w:sectPr>
          <w:pgSz w:w="11910" w:h="16850"/>
          <w:pgMar w:header="429" w:footer="0" w:top="1040" w:bottom="280" w:left="1600" w:right="740"/>
        </w:sectPr>
      </w:pPr>
    </w:p>
    <w:p>
      <w:pPr>
        <w:pStyle w:val="ListParagraph"/>
        <w:numPr>
          <w:ilvl w:val="0"/>
          <w:numId w:val="4"/>
        </w:numPr>
        <w:tabs>
          <w:tab w:pos="230" w:val="left" w:leader="none"/>
        </w:tabs>
        <w:spacing w:line="240" w:lineRule="auto" w:before="81" w:after="0"/>
        <w:ind w:left="229"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4"/>
          <w:sz w:val="22"/>
        </w:rPr>
        <w:t> </w:t>
      </w:r>
      <w:r>
        <w:rPr>
          <w:sz w:val="22"/>
        </w:rPr>
        <w:t>vụ</w:t>
      </w:r>
      <w:r>
        <w:rPr>
          <w:spacing w:val="-3"/>
          <w:sz w:val="22"/>
        </w:rPr>
        <w:t> </w:t>
      </w:r>
      <w:r>
        <w:rPr>
          <w:sz w:val="22"/>
        </w:rPr>
        <w:t>liên</w:t>
      </w:r>
      <w:r>
        <w:rPr>
          <w:spacing w:val="-2"/>
          <w:sz w:val="22"/>
        </w:rPr>
        <w:t> </w:t>
      </w:r>
      <w:r>
        <w:rPr>
          <w:sz w:val="22"/>
        </w:rPr>
        <w:t>quan;</w:t>
      </w:r>
      <w:r>
        <w:rPr>
          <w:spacing w:val="-3"/>
          <w:sz w:val="22"/>
        </w:rPr>
        <w:t> </w:t>
      </w:r>
      <w:r>
        <w:rPr>
          <w:spacing w:val="-5"/>
          <w:sz w:val="22"/>
        </w:rPr>
        <w:t>(1)</w:t>
      </w:r>
    </w:p>
    <w:p>
      <w:pPr>
        <w:pStyle w:val="ListParagraph"/>
        <w:numPr>
          <w:ilvl w:val="0"/>
          <w:numId w:val="4"/>
        </w:numPr>
        <w:tabs>
          <w:tab w:pos="227" w:val="left" w:leader="none"/>
          <w:tab w:pos="5543" w:val="left" w:leader="none"/>
        </w:tabs>
        <w:spacing w:line="240" w:lineRule="auto" w:before="5" w:after="0"/>
        <w:ind w:left="226" w:right="0" w:hanging="125"/>
        <w:jc w:val="left"/>
        <w:rPr>
          <w:b/>
          <w:sz w:val="28"/>
        </w:rPr>
      </w:pPr>
      <w:r>
        <w:rPr>
          <w:sz w:val="22"/>
        </w:rPr>
        <w:t>Lưu</w:t>
      </w:r>
      <w:r>
        <w:rPr>
          <w:spacing w:val="-2"/>
          <w:sz w:val="22"/>
        </w:rPr>
        <w:t> </w:t>
      </w:r>
      <w:r>
        <w:rPr>
          <w:sz w:val="22"/>
        </w:rPr>
        <w:t>hồ</w:t>
      </w:r>
      <w:r>
        <w:rPr>
          <w:spacing w:val="-2"/>
          <w:sz w:val="22"/>
        </w:rPr>
        <w:t> </w:t>
      </w:r>
      <w:r>
        <w:rPr>
          <w:sz w:val="22"/>
        </w:rPr>
        <w:t>sơ vụ</w:t>
      </w:r>
      <w:r>
        <w:rPr>
          <w:spacing w:val="-2"/>
          <w:sz w:val="22"/>
        </w:rPr>
        <w:t> </w:t>
      </w:r>
      <w:r>
        <w:rPr>
          <w:sz w:val="22"/>
        </w:rPr>
        <w:t>án,</w:t>
      </w:r>
      <w:r>
        <w:rPr>
          <w:spacing w:val="-1"/>
          <w:sz w:val="22"/>
        </w:rPr>
        <w:t> </w:t>
      </w:r>
      <w:r>
        <w:rPr>
          <w:sz w:val="22"/>
        </w:rPr>
        <w:t>Văn</w:t>
      </w:r>
      <w:r>
        <w:rPr>
          <w:spacing w:val="-2"/>
          <w:sz w:val="22"/>
        </w:rPr>
        <w:t> </w:t>
      </w:r>
      <w:r>
        <w:rPr>
          <w:sz w:val="22"/>
        </w:rPr>
        <w:t>phòng.</w:t>
      </w:r>
      <w:r>
        <w:rPr>
          <w:spacing w:val="-1"/>
          <w:sz w:val="22"/>
        </w:rPr>
        <w:t> </w:t>
      </w:r>
      <w:r>
        <w:rPr>
          <w:spacing w:val="-5"/>
          <w:sz w:val="22"/>
        </w:rPr>
        <w:t>(2)</w:t>
      </w:r>
      <w:r>
        <w:rPr>
          <w:sz w:val="22"/>
        </w:rPr>
        <w:tab/>
      </w:r>
      <w:r>
        <w:rPr>
          <w:b/>
          <w:sz w:val="28"/>
        </w:rPr>
        <w:t>Nguyễn</w:t>
      </w:r>
      <w:r>
        <w:rPr>
          <w:b/>
          <w:spacing w:val="-7"/>
          <w:sz w:val="28"/>
        </w:rPr>
        <w:t> </w:t>
      </w:r>
      <w:r>
        <w:rPr>
          <w:b/>
          <w:sz w:val="28"/>
        </w:rPr>
        <w:t>Hữu</w:t>
      </w:r>
      <w:r>
        <w:rPr>
          <w:b/>
          <w:spacing w:val="-3"/>
          <w:sz w:val="28"/>
        </w:rPr>
        <w:t> </w:t>
      </w:r>
      <w:r>
        <w:rPr>
          <w:b/>
          <w:spacing w:val="-5"/>
          <w:sz w:val="28"/>
        </w:rPr>
        <w:t>Lâm</w:t>
      </w:r>
    </w:p>
    <w:sectPr>
      <w:pgSz w:w="11910" w:h="16850"/>
      <w:pgMar w:header="429" w:footer="0"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790009pt;margin-top:20.451149pt;width:13.5pt;height:16.4pt;mso-position-horizontal-relative:page;mso-position-vertical-relative:page;z-index:-15837184"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46" w:hanging="125"/>
      </w:pPr>
      <w:rPr>
        <w:rFonts w:hint="default"/>
        <w:lang w:val="vi" w:eastAsia="en-US" w:bidi="ar-SA"/>
      </w:rPr>
    </w:lvl>
    <w:lvl w:ilvl="2">
      <w:start w:val="0"/>
      <w:numFmt w:val="bullet"/>
      <w:lvlText w:val="•"/>
      <w:lvlJc w:val="left"/>
      <w:pPr>
        <w:ind w:left="1993" w:hanging="125"/>
      </w:pPr>
      <w:rPr>
        <w:rFonts w:hint="default"/>
        <w:lang w:val="vi" w:eastAsia="en-US" w:bidi="ar-SA"/>
      </w:rPr>
    </w:lvl>
    <w:lvl w:ilvl="3">
      <w:start w:val="0"/>
      <w:numFmt w:val="bullet"/>
      <w:lvlText w:val="•"/>
      <w:lvlJc w:val="left"/>
      <w:pPr>
        <w:ind w:left="2939" w:hanging="125"/>
      </w:pPr>
      <w:rPr>
        <w:rFonts w:hint="default"/>
        <w:lang w:val="vi" w:eastAsia="en-US" w:bidi="ar-SA"/>
      </w:rPr>
    </w:lvl>
    <w:lvl w:ilvl="4">
      <w:start w:val="0"/>
      <w:numFmt w:val="bullet"/>
      <w:lvlText w:val="•"/>
      <w:lvlJc w:val="left"/>
      <w:pPr>
        <w:ind w:left="3886" w:hanging="125"/>
      </w:pPr>
      <w:rPr>
        <w:rFonts w:hint="default"/>
        <w:lang w:val="vi" w:eastAsia="en-US" w:bidi="ar-SA"/>
      </w:rPr>
    </w:lvl>
    <w:lvl w:ilvl="5">
      <w:start w:val="0"/>
      <w:numFmt w:val="bullet"/>
      <w:lvlText w:val="•"/>
      <w:lvlJc w:val="left"/>
      <w:pPr>
        <w:ind w:left="4833" w:hanging="125"/>
      </w:pPr>
      <w:rPr>
        <w:rFonts w:hint="default"/>
        <w:lang w:val="vi" w:eastAsia="en-US" w:bidi="ar-SA"/>
      </w:rPr>
    </w:lvl>
    <w:lvl w:ilvl="6">
      <w:start w:val="0"/>
      <w:numFmt w:val="bullet"/>
      <w:lvlText w:val="•"/>
      <w:lvlJc w:val="left"/>
      <w:pPr>
        <w:ind w:left="5779" w:hanging="125"/>
      </w:pPr>
      <w:rPr>
        <w:rFonts w:hint="default"/>
        <w:lang w:val="vi" w:eastAsia="en-US" w:bidi="ar-SA"/>
      </w:rPr>
    </w:lvl>
    <w:lvl w:ilvl="7">
      <w:start w:val="0"/>
      <w:numFmt w:val="bullet"/>
      <w:lvlText w:val="•"/>
      <w:lvlJc w:val="left"/>
      <w:pPr>
        <w:ind w:left="6726" w:hanging="125"/>
      </w:pPr>
      <w:rPr>
        <w:rFonts w:hint="default"/>
        <w:lang w:val="vi" w:eastAsia="en-US" w:bidi="ar-SA"/>
      </w:rPr>
    </w:lvl>
    <w:lvl w:ilvl="8">
      <w:start w:val="0"/>
      <w:numFmt w:val="bullet"/>
      <w:lvlText w:val="•"/>
      <w:lvlJc w:val="left"/>
      <w:pPr>
        <w:ind w:left="7673" w:hanging="125"/>
      </w:pPr>
      <w:rPr>
        <w:rFonts w:hint="default"/>
        <w:lang w:val="vi" w:eastAsia="en-US" w:bidi="ar-SA"/>
      </w:rPr>
    </w:lvl>
  </w:abstractNum>
  <w:abstractNum w:abstractNumId="2">
    <w:multiLevelType w:val="hybridMultilevel"/>
    <w:lvl w:ilvl="0">
      <w:start w:val="1"/>
      <w:numFmt w:val="decimal"/>
      <w:lvlText w:val="%1."/>
      <w:lvlJc w:val="left"/>
      <w:pPr>
        <w:ind w:left="10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83"/>
      </w:pPr>
      <w:rPr>
        <w:rFonts w:hint="default"/>
        <w:lang w:val="vi" w:eastAsia="en-US" w:bidi="ar-SA"/>
      </w:rPr>
    </w:lvl>
    <w:lvl w:ilvl="2">
      <w:start w:val="0"/>
      <w:numFmt w:val="bullet"/>
      <w:lvlText w:val="•"/>
      <w:lvlJc w:val="left"/>
      <w:pPr>
        <w:ind w:left="1993" w:hanging="283"/>
      </w:pPr>
      <w:rPr>
        <w:rFonts w:hint="default"/>
        <w:lang w:val="vi" w:eastAsia="en-US" w:bidi="ar-SA"/>
      </w:rPr>
    </w:lvl>
    <w:lvl w:ilvl="3">
      <w:start w:val="0"/>
      <w:numFmt w:val="bullet"/>
      <w:lvlText w:val="•"/>
      <w:lvlJc w:val="left"/>
      <w:pPr>
        <w:ind w:left="2939" w:hanging="283"/>
      </w:pPr>
      <w:rPr>
        <w:rFonts w:hint="default"/>
        <w:lang w:val="vi" w:eastAsia="en-US" w:bidi="ar-SA"/>
      </w:rPr>
    </w:lvl>
    <w:lvl w:ilvl="4">
      <w:start w:val="0"/>
      <w:numFmt w:val="bullet"/>
      <w:lvlText w:val="•"/>
      <w:lvlJc w:val="left"/>
      <w:pPr>
        <w:ind w:left="3886" w:hanging="283"/>
      </w:pPr>
      <w:rPr>
        <w:rFonts w:hint="default"/>
        <w:lang w:val="vi" w:eastAsia="en-US" w:bidi="ar-SA"/>
      </w:rPr>
    </w:lvl>
    <w:lvl w:ilvl="5">
      <w:start w:val="0"/>
      <w:numFmt w:val="bullet"/>
      <w:lvlText w:val="•"/>
      <w:lvlJc w:val="left"/>
      <w:pPr>
        <w:ind w:left="4833" w:hanging="283"/>
      </w:pPr>
      <w:rPr>
        <w:rFonts w:hint="default"/>
        <w:lang w:val="vi" w:eastAsia="en-US" w:bidi="ar-SA"/>
      </w:rPr>
    </w:lvl>
    <w:lvl w:ilvl="6">
      <w:start w:val="0"/>
      <w:numFmt w:val="bullet"/>
      <w:lvlText w:val="•"/>
      <w:lvlJc w:val="left"/>
      <w:pPr>
        <w:ind w:left="5779" w:hanging="283"/>
      </w:pPr>
      <w:rPr>
        <w:rFonts w:hint="default"/>
        <w:lang w:val="vi" w:eastAsia="en-US" w:bidi="ar-SA"/>
      </w:rPr>
    </w:lvl>
    <w:lvl w:ilvl="7">
      <w:start w:val="0"/>
      <w:numFmt w:val="bullet"/>
      <w:lvlText w:val="•"/>
      <w:lvlJc w:val="left"/>
      <w:pPr>
        <w:ind w:left="6726" w:hanging="283"/>
      </w:pPr>
      <w:rPr>
        <w:rFonts w:hint="default"/>
        <w:lang w:val="vi" w:eastAsia="en-US" w:bidi="ar-SA"/>
      </w:rPr>
    </w:lvl>
    <w:lvl w:ilvl="8">
      <w:start w:val="0"/>
      <w:numFmt w:val="bullet"/>
      <w:lvlText w:val="•"/>
      <w:lvlJc w:val="left"/>
      <w:pPr>
        <w:ind w:left="7673" w:hanging="283"/>
      </w:pPr>
      <w:rPr>
        <w:rFonts w:hint="default"/>
        <w:lang w:val="vi" w:eastAsia="en-US" w:bidi="ar-SA"/>
      </w:rPr>
    </w:lvl>
  </w:abstractNum>
  <w:abstractNum w:abstractNumId="1">
    <w:multiLevelType w:val="hybridMultilevel"/>
    <w:lvl w:ilvl="0">
      <w:start w:val="1"/>
      <w:numFmt w:val="decimal"/>
      <w:lvlText w:val="[%1]"/>
      <w:lvlJc w:val="left"/>
      <w:pPr>
        <w:ind w:left="1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92"/>
      </w:pPr>
      <w:rPr>
        <w:rFonts w:hint="default"/>
        <w:lang w:val="vi" w:eastAsia="en-US" w:bidi="ar-SA"/>
      </w:rPr>
    </w:lvl>
    <w:lvl w:ilvl="3">
      <w:start w:val="0"/>
      <w:numFmt w:val="bullet"/>
      <w:lvlText w:val="•"/>
      <w:lvlJc w:val="left"/>
      <w:pPr>
        <w:ind w:left="2939" w:hanging="192"/>
      </w:pPr>
      <w:rPr>
        <w:rFonts w:hint="default"/>
        <w:lang w:val="vi" w:eastAsia="en-US" w:bidi="ar-SA"/>
      </w:rPr>
    </w:lvl>
    <w:lvl w:ilvl="4">
      <w:start w:val="0"/>
      <w:numFmt w:val="bullet"/>
      <w:lvlText w:val="•"/>
      <w:lvlJc w:val="left"/>
      <w:pPr>
        <w:ind w:left="3886" w:hanging="192"/>
      </w:pPr>
      <w:rPr>
        <w:rFonts w:hint="default"/>
        <w:lang w:val="vi" w:eastAsia="en-US" w:bidi="ar-SA"/>
      </w:rPr>
    </w:lvl>
    <w:lvl w:ilvl="5">
      <w:start w:val="0"/>
      <w:numFmt w:val="bullet"/>
      <w:lvlText w:val="•"/>
      <w:lvlJc w:val="left"/>
      <w:pPr>
        <w:ind w:left="4833" w:hanging="192"/>
      </w:pPr>
      <w:rPr>
        <w:rFonts w:hint="default"/>
        <w:lang w:val="vi" w:eastAsia="en-US" w:bidi="ar-SA"/>
      </w:rPr>
    </w:lvl>
    <w:lvl w:ilvl="6">
      <w:start w:val="0"/>
      <w:numFmt w:val="bullet"/>
      <w:lvlText w:val="•"/>
      <w:lvlJc w:val="left"/>
      <w:pPr>
        <w:ind w:left="5779" w:hanging="192"/>
      </w:pPr>
      <w:rPr>
        <w:rFonts w:hint="default"/>
        <w:lang w:val="vi" w:eastAsia="en-US" w:bidi="ar-SA"/>
      </w:rPr>
    </w:lvl>
    <w:lvl w:ilvl="7">
      <w:start w:val="0"/>
      <w:numFmt w:val="bullet"/>
      <w:lvlText w:val="•"/>
      <w:lvlJc w:val="left"/>
      <w:pPr>
        <w:ind w:left="6726" w:hanging="192"/>
      </w:pPr>
      <w:rPr>
        <w:rFonts w:hint="default"/>
        <w:lang w:val="vi" w:eastAsia="en-US" w:bidi="ar-SA"/>
      </w:rPr>
    </w:lvl>
    <w:lvl w:ilvl="8">
      <w:start w:val="0"/>
      <w:numFmt w:val="bullet"/>
      <w:lvlText w:val="•"/>
      <w:lvlJc w:val="left"/>
      <w:pPr>
        <w:ind w:left="7673" w:hanging="192"/>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73"/>
      </w:pPr>
      <w:rPr>
        <w:rFonts w:hint="default"/>
        <w:lang w:val="vi" w:eastAsia="en-US" w:bidi="ar-SA"/>
      </w:rPr>
    </w:lvl>
    <w:lvl w:ilvl="2">
      <w:start w:val="0"/>
      <w:numFmt w:val="bullet"/>
      <w:lvlText w:val="•"/>
      <w:lvlJc w:val="left"/>
      <w:pPr>
        <w:ind w:left="1993" w:hanging="173"/>
      </w:pPr>
      <w:rPr>
        <w:rFonts w:hint="default"/>
        <w:lang w:val="vi" w:eastAsia="en-US" w:bidi="ar-SA"/>
      </w:rPr>
    </w:lvl>
    <w:lvl w:ilvl="3">
      <w:start w:val="0"/>
      <w:numFmt w:val="bullet"/>
      <w:lvlText w:val="•"/>
      <w:lvlJc w:val="left"/>
      <w:pPr>
        <w:ind w:left="2939" w:hanging="173"/>
      </w:pPr>
      <w:rPr>
        <w:rFonts w:hint="default"/>
        <w:lang w:val="vi" w:eastAsia="en-US" w:bidi="ar-SA"/>
      </w:rPr>
    </w:lvl>
    <w:lvl w:ilvl="4">
      <w:start w:val="0"/>
      <w:numFmt w:val="bullet"/>
      <w:lvlText w:val="•"/>
      <w:lvlJc w:val="left"/>
      <w:pPr>
        <w:ind w:left="3886" w:hanging="173"/>
      </w:pPr>
      <w:rPr>
        <w:rFonts w:hint="default"/>
        <w:lang w:val="vi" w:eastAsia="en-US" w:bidi="ar-SA"/>
      </w:rPr>
    </w:lvl>
    <w:lvl w:ilvl="5">
      <w:start w:val="0"/>
      <w:numFmt w:val="bullet"/>
      <w:lvlText w:val="•"/>
      <w:lvlJc w:val="left"/>
      <w:pPr>
        <w:ind w:left="4833" w:hanging="173"/>
      </w:pPr>
      <w:rPr>
        <w:rFonts w:hint="default"/>
        <w:lang w:val="vi" w:eastAsia="en-US" w:bidi="ar-SA"/>
      </w:rPr>
    </w:lvl>
    <w:lvl w:ilvl="6">
      <w:start w:val="0"/>
      <w:numFmt w:val="bullet"/>
      <w:lvlText w:val="•"/>
      <w:lvlJc w:val="left"/>
      <w:pPr>
        <w:ind w:left="5779" w:hanging="173"/>
      </w:pPr>
      <w:rPr>
        <w:rFonts w:hint="default"/>
        <w:lang w:val="vi" w:eastAsia="en-US" w:bidi="ar-SA"/>
      </w:rPr>
    </w:lvl>
    <w:lvl w:ilvl="7">
      <w:start w:val="0"/>
      <w:numFmt w:val="bullet"/>
      <w:lvlText w:val="•"/>
      <w:lvlJc w:val="left"/>
      <w:pPr>
        <w:ind w:left="6726" w:hanging="173"/>
      </w:pPr>
      <w:rPr>
        <w:rFonts w:hint="default"/>
        <w:lang w:val="vi" w:eastAsia="en-US" w:bidi="ar-SA"/>
      </w:rPr>
    </w:lvl>
    <w:lvl w:ilvl="8">
      <w:start w:val="0"/>
      <w:numFmt w:val="bullet"/>
      <w:lvlText w:val="•"/>
      <w:lvlJc w:val="left"/>
      <w:pPr>
        <w:ind w:left="767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7" w:lineRule="exact"/>
      <w:ind w:left="3792" w:right="380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          COÄNG HOØA XAÕ HOÄI CHUÛ NGHÓA VIEÄT NAM</dc:title>
  <dcterms:created xsi:type="dcterms:W3CDTF">2023-04-24T17:59:49Z</dcterms:created>
  <dcterms:modified xsi:type="dcterms:W3CDTF">2023-04-24T17:59:49Z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