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8"/>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6"/>
        <w:gridCol w:w="5631"/>
      </w:tblGrid>
      <w:tr>
        <w:trPr>
          <w:trHeight w:val="1043" w:hRule="atLeast"/>
        </w:trPr>
        <w:tc>
          <w:tcPr>
            <w:tcW w:w="4086" w:type="dxa"/>
          </w:tcPr>
          <w:p>
            <w:pPr>
              <w:pStyle w:val="TableParagraph"/>
              <w:spacing w:line="287" w:lineRule="exact"/>
              <w:ind w:left="829"/>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p>
          <w:p>
            <w:pPr>
              <w:pStyle w:val="TableParagraph"/>
              <w:spacing w:line="276" w:lineRule="auto" w:before="47"/>
              <w:ind w:left="791" w:hanging="723"/>
              <w:rPr>
                <w:b/>
                <w:sz w:val="26"/>
              </w:rPr>
            </w:pPr>
            <w:r>
              <w:rPr>
                <w:b/>
                <w:sz w:val="26"/>
              </w:rPr>
              <w:t>TP.</w:t>
            </w:r>
            <w:r>
              <w:rPr>
                <w:b/>
                <w:spacing w:val="-8"/>
                <w:sz w:val="26"/>
              </w:rPr>
              <w:t> </w:t>
            </w:r>
            <w:r>
              <w:rPr>
                <w:b/>
                <w:sz w:val="26"/>
              </w:rPr>
              <w:t>PHAN</w:t>
            </w:r>
            <w:r>
              <w:rPr>
                <w:b/>
                <w:spacing w:val="-8"/>
                <w:sz w:val="26"/>
              </w:rPr>
              <w:t> </w:t>
            </w:r>
            <w:r>
              <w:rPr>
                <w:b/>
                <w:sz w:val="26"/>
              </w:rPr>
              <w:t>RANG</w:t>
            </w:r>
            <w:r>
              <w:rPr>
                <w:b/>
                <w:spacing w:val="-7"/>
                <w:sz w:val="26"/>
              </w:rPr>
              <w:t> </w:t>
            </w:r>
            <w:r>
              <w:rPr>
                <w:b/>
                <w:sz w:val="26"/>
              </w:rPr>
              <w:t>-</w:t>
            </w:r>
            <w:r>
              <w:rPr>
                <w:b/>
                <w:spacing w:val="-8"/>
                <w:sz w:val="26"/>
              </w:rPr>
              <w:t> </w:t>
            </w:r>
            <w:r>
              <w:rPr>
                <w:b/>
                <w:sz w:val="26"/>
              </w:rPr>
              <w:t>THÁP</w:t>
            </w:r>
            <w:r>
              <w:rPr>
                <w:b/>
                <w:spacing w:val="-8"/>
                <w:sz w:val="26"/>
              </w:rPr>
              <w:t> </w:t>
            </w:r>
            <w:r>
              <w:rPr>
                <w:b/>
                <w:sz w:val="26"/>
              </w:rPr>
              <w:t>CHÀM TỈNH NINH THUẬN</w:t>
            </w:r>
          </w:p>
        </w:tc>
        <w:tc>
          <w:tcPr>
            <w:tcW w:w="5631" w:type="dxa"/>
          </w:tcPr>
          <w:p>
            <w:pPr>
              <w:pStyle w:val="TableParagraph"/>
              <w:spacing w:line="287" w:lineRule="exact"/>
              <w:ind w:left="170"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40" w:lineRule="auto" w:before="45"/>
              <w:ind w:left="170"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1033" w:hRule="atLeast"/>
        </w:trPr>
        <w:tc>
          <w:tcPr>
            <w:tcW w:w="4086" w:type="dxa"/>
          </w:tcPr>
          <w:p>
            <w:pPr>
              <w:pStyle w:val="TableParagraph"/>
              <w:spacing w:line="20" w:lineRule="exact"/>
              <w:ind w:left="982"/>
              <w:rPr>
                <w:sz w:val="2"/>
              </w:rPr>
            </w:pPr>
            <w:r>
              <w:rPr>
                <w:sz w:val="2"/>
              </w:rPr>
              <w:pict>
                <v:group style="width:102.6pt;height:.75pt;mso-position-horizontal-relative:char;mso-position-vertical-relative:line" id="docshapegroup2" coordorigin="0,0" coordsize="2052,15">
                  <v:line style="position:absolute" from="0,8" to="2052,8" stroked="true" strokeweight=".75pt" strokecolor="#000000">
                    <v:stroke dashstyle="solid"/>
                  </v:line>
                </v:group>
              </w:pict>
            </w:r>
            <w:r>
              <w:rPr>
                <w:sz w:val="2"/>
              </w:rPr>
            </w:r>
          </w:p>
          <w:p>
            <w:pPr>
              <w:pStyle w:val="TableParagraph"/>
              <w:spacing w:line="370" w:lineRule="atLeast" w:before="254"/>
              <w:ind w:left="50" w:right="244"/>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191/2022/HS-ST Ngày: 21 - 12 - 2022</w:t>
            </w:r>
          </w:p>
        </w:tc>
        <w:tc>
          <w:tcPr>
            <w:tcW w:w="5631" w:type="dxa"/>
          </w:tcPr>
          <w:p>
            <w:pPr>
              <w:pStyle w:val="TableParagraph"/>
              <w:spacing w:line="240" w:lineRule="auto"/>
              <w:rPr>
                <w:sz w:val="26"/>
              </w:rPr>
            </w:pPr>
          </w:p>
        </w:tc>
      </w:tr>
    </w:tbl>
    <w:p>
      <w:pPr>
        <w:pStyle w:val="BodyText"/>
        <w:ind w:left="0" w:firstLine="0"/>
        <w:jc w:val="left"/>
        <w:rPr>
          <w:sz w:val="20"/>
        </w:rPr>
      </w:pPr>
    </w:p>
    <w:p>
      <w:pPr>
        <w:spacing w:before="220"/>
        <w:ind w:left="802" w:right="991" w:firstLine="0"/>
        <w:jc w:val="center"/>
        <w:rPr>
          <w:b/>
          <w:sz w:val="28"/>
        </w:rPr>
      </w:pPr>
      <w:r>
        <w:rPr/>
        <w:pict>
          <v:line style="position:absolute;mso-position-horizontal-relative:page;mso-position-vertical-relative:paragraph;z-index:-15828992" from="345.75pt,-80.409668pt" to="496.55pt,-79.709668pt" stroked="true" strokeweight=".75pt" strokecolor="#000000">
            <v:stroke dashstyle="solid"/>
            <w10:wrap type="none"/>
          </v:line>
        </w:pict>
      </w:r>
      <w:r>
        <w:rPr>
          <w:b/>
          <w:sz w:val="28"/>
        </w:rPr>
        <w:t>NHÂN</w:t>
      </w:r>
      <w:r>
        <w:rPr>
          <w:b/>
          <w:spacing w:val="-5"/>
          <w:sz w:val="28"/>
        </w:rPr>
        <w:t> </w:t>
      </w:r>
      <w:r>
        <w:rPr>
          <w:b/>
          <w:spacing w:val="-4"/>
          <w:sz w:val="28"/>
        </w:rPr>
        <w:t>DANH</w:t>
      </w:r>
    </w:p>
    <w:p>
      <w:pPr>
        <w:spacing w:before="50"/>
        <w:ind w:left="1500" w:right="1687"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4"/>
        <w:ind w:left="0" w:firstLine="0"/>
        <w:jc w:val="left"/>
        <w:rPr>
          <w:b/>
          <w:sz w:val="36"/>
        </w:rPr>
      </w:pPr>
    </w:p>
    <w:p>
      <w:pPr>
        <w:spacing w:line="278" w:lineRule="auto" w:before="0"/>
        <w:ind w:left="804" w:right="991"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PHAN</w:t>
      </w:r>
      <w:r>
        <w:rPr>
          <w:b/>
          <w:spacing w:val="-4"/>
          <w:sz w:val="28"/>
        </w:rPr>
        <w:t> </w:t>
      </w:r>
      <w:r>
        <w:rPr>
          <w:b/>
          <w:sz w:val="28"/>
        </w:rPr>
        <w:t>RANG</w:t>
      </w:r>
      <w:r>
        <w:rPr>
          <w:b/>
          <w:spacing w:val="-4"/>
          <w:sz w:val="28"/>
        </w:rPr>
        <w:t> </w:t>
      </w:r>
      <w:r>
        <w:rPr>
          <w:b/>
          <w:sz w:val="28"/>
        </w:rPr>
        <w:t>-</w:t>
      </w:r>
      <w:r>
        <w:rPr>
          <w:b/>
          <w:spacing w:val="-3"/>
          <w:sz w:val="28"/>
        </w:rPr>
        <w:t> </w:t>
      </w:r>
      <w:r>
        <w:rPr>
          <w:b/>
          <w:sz w:val="28"/>
        </w:rPr>
        <w:t>THÁP</w:t>
      </w:r>
      <w:r>
        <w:rPr>
          <w:b/>
          <w:spacing w:val="-3"/>
          <w:sz w:val="28"/>
        </w:rPr>
        <w:t> </w:t>
      </w:r>
      <w:r>
        <w:rPr>
          <w:b/>
          <w:sz w:val="28"/>
        </w:rPr>
        <w:t>CHÀM TỈNH NINH THUẬN</w:t>
      </w:r>
    </w:p>
    <w:p>
      <w:pPr>
        <w:pStyle w:val="BodyText"/>
        <w:spacing w:before="1"/>
        <w:ind w:left="0" w:firstLine="0"/>
        <w:jc w:val="left"/>
        <w:rPr>
          <w:b/>
          <w:sz w:val="24"/>
        </w:rPr>
      </w:pPr>
    </w:p>
    <w:p>
      <w:pPr>
        <w:spacing w:after="0"/>
        <w:jc w:val="left"/>
        <w:rPr>
          <w:sz w:val="24"/>
        </w:rPr>
        <w:sectPr>
          <w:headerReference w:type="default" r:id="rId5"/>
          <w:type w:val="continuous"/>
          <w:pgSz w:w="11910" w:h="16850"/>
          <w:pgMar w:header="400" w:footer="0" w:top="1040" w:bottom="280" w:left="1360" w:right="600"/>
          <w:pgNumType w:start="1"/>
        </w:sectPr>
      </w:pPr>
    </w:p>
    <w:p>
      <w:pPr>
        <w:pStyle w:val="BodyText"/>
        <w:ind w:left="0" w:firstLine="0"/>
        <w:jc w:val="left"/>
        <w:rPr>
          <w:b/>
          <w:sz w:val="30"/>
        </w:rPr>
      </w:pPr>
    </w:p>
    <w:p>
      <w:pPr>
        <w:pStyle w:val="BodyText"/>
        <w:ind w:left="0" w:firstLine="0"/>
        <w:jc w:val="left"/>
        <w:rPr>
          <w:b/>
          <w:sz w:val="30"/>
        </w:rPr>
      </w:pPr>
    </w:p>
    <w:p>
      <w:pPr>
        <w:pStyle w:val="BodyText"/>
        <w:spacing w:before="9"/>
        <w:ind w:left="0" w:firstLine="0"/>
        <w:jc w:val="left"/>
        <w:rPr>
          <w:b/>
          <w:sz w:val="43"/>
        </w:rPr>
      </w:pPr>
    </w:p>
    <w:p>
      <w:pPr>
        <w:pStyle w:val="BodyText"/>
        <w:ind w:firstLine="0"/>
        <w:jc w:val="left"/>
      </w:pPr>
      <w:r>
        <w:rPr>
          <w:spacing w:val="-4"/>
        </w:rPr>
        <w:t>Trâm.</w:t>
      </w:r>
    </w:p>
    <w:p>
      <w:pPr>
        <w:pStyle w:val="ListParagraph"/>
        <w:numPr>
          <w:ilvl w:val="0"/>
          <w:numId w:val="1"/>
        </w:numPr>
        <w:tabs>
          <w:tab w:pos="169" w:val="left" w:leader="none"/>
        </w:tabs>
        <w:spacing w:line="240" w:lineRule="auto" w:before="89" w:after="0"/>
        <w:ind w:left="168" w:right="0" w:hanging="165"/>
        <w:jc w:val="left"/>
        <w:rPr>
          <w:b/>
          <w:i/>
          <w:sz w:val="28"/>
        </w:rPr>
      </w:pPr>
      <w:r>
        <w:rPr/>
        <w:br w:type="column"/>
      </w: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41"/>
        <w:ind w:left="4"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Bà</w:t>
      </w:r>
      <w:r>
        <w:rPr>
          <w:spacing w:val="-3"/>
          <w:sz w:val="28"/>
        </w:rPr>
        <w:t> </w:t>
      </w:r>
      <w:r>
        <w:rPr>
          <w:sz w:val="28"/>
        </w:rPr>
        <w:t>Trương</w:t>
      </w:r>
      <w:r>
        <w:rPr>
          <w:spacing w:val="-1"/>
          <w:sz w:val="28"/>
        </w:rPr>
        <w:t> </w:t>
      </w:r>
      <w:r>
        <w:rPr>
          <w:sz w:val="28"/>
        </w:rPr>
        <w:t>Trần</w:t>
      </w:r>
      <w:r>
        <w:rPr>
          <w:spacing w:val="-2"/>
          <w:sz w:val="28"/>
        </w:rPr>
        <w:t> </w:t>
      </w:r>
      <w:r>
        <w:rPr>
          <w:sz w:val="28"/>
        </w:rPr>
        <w:t>Thanh</w:t>
      </w:r>
      <w:r>
        <w:rPr>
          <w:spacing w:val="-1"/>
          <w:sz w:val="28"/>
        </w:rPr>
        <w:t> </w:t>
      </w:r>
      <w:r>
        <w:rPr>
          <w:spacing w:val="-5"/>
          <w:sz w:val="28"/>
        </w:rPr>
        <w:t>Thư</w:t>
      </w:r>
    </w:p>
    <w:p>
      <w:pPr>
        <w:spacing w:before="50"/>
        <w:ind w:left="4" w:right="0" w:firstLine="0"/>
        <w:jc w:val="left"/>
        <w:rPr>
          <w:sz w:val="28"/>
        </w:rPr>
      </w:pPr>
      <w:r>
        <w:rPr>
          <w:i/>
          <w:sz w:val="28"/>
        </w:rPr>
        <w:t>Các</w:t>
      </w:r>
      <w:r>
        <w:rPr>
          <w:i/>
          <w:spacing w:val="35"/>
          <w:sz w:val="28"/>
        </w:rPr>
        <w:t> </w:t>
      </w:r>
      <w:r>
        <w:rPr>
          <w:i/>
          <w:sz w:val="28"/>
        </w:rPr>
        <w:t>Hội</w:t>
      </w:r>
      <w:r>
        <w:rPr>
          <w:i/>
          <w:spacing w:val="37"/>
          <w:sz w:val="28"/>
        </w:rPr>
        <w:t> </w:t>
      </w:r>
      <w:r>
        <w:rPr>
          <w:i/>
          <w:sz w:val="28"/>
        </w:rPr>
        <w:t>thẩm</w:t>
      </w:r>
      <w:r>
        <w:rPr>
          <w:i/>
          <w:spacing w:val="35"/>
          <w:sz w:val="28"/>
        </w:rPr>
        <w:t> </w:t>
      </w:r>
      <w:r>
        <w:rPr>
          <w:i/>
          <w:sz w:val="28"/>
        </w:rPr>
        <w:t>nhân</w:t>
      </w:r>
      <w:r>
        <w:rPr>
          <w:i/>
          <w:spacing w:val="36"/>
          <w:sz w:val="28"/>
        </w:rPr>
        <w:t> </w:t>
      </w:r>
      <w:r>
        <w:rPr>
          <w:i/>
          <w:sz w:val="28"/>
        </w:rPr>
        <w:t>dân:</w:t>
      </w:r>
      <w:r>
        <w:rPr>
          <w:i/>
          <w:spacing w:val="16"/>
          <w:sz w:val="28"/>
        </w:rPr>
        <w:t> </w:t>
      </w:r>
      <w:r>
        <w:rPr>
          <w:sz w:val="28"/>
        </w:rPr>
        <w:t>Ông</w:t>
      </w:r>
      <w:r>
        <w:rPr>
          <w:spacing w:val="40"/>
          <w:sz w:val="28"/>
        </w:rPr>
        <w:t> </w:t>
      </w:r>
      <w:r>
        <w:rPr>
          <w:sz w:val="28"/>
        </w:rPr>
        <w:t>Trần</w:t>
      </w:r>
      <w:r>
        <w:rPr>
          <w:spacing w:val="37"/>
          <w:sz w:val="28"/>
        </w:rPr>
        <w:t> </w:t>
      </w:r>
      <w:r>
        <w:rPr>
          <w:sz w:val="28"/>
        </w:rPr>
        <w:t>Văn</w:t>
      </w:r>
      <w:r>
        <w:rPr>
          <w:spacing w:val="36"/>
          <w:sz w:val="28"/>
        </w:rPr>
        <w:t> </w:t>
      </w:r>
      <w:r>
        <w:rPr>
          <w:sz w:val="28"/>
        </w:rPr>
        <w:t>Bình</w:t>
      </w:r>
      <w:r>
        <w:rPr>
          <w:spacing w:val="35"/>
          <w:sz w:val="28"/>
        </w:rPr>
        <w:t> </w:t>
      </w:r>
      <w:r>
        <w:rPr>
          <w:sz w:val="28"/>
        </w:rPr>
        <w:t>và</w:t>
      </w:r>
      <w:r>
        <w:rPr>
          <w:spacing w:val="38"/>
          <w:sz w:val="28"/>
        </w:rPr>
        <w:t> </w:t>
      </w:r>
      <w:r>
        <w:rPr>
          <w:sz w:val="28"/>
        </w:rPr>
        <w:t>bà</w:t>
      </w:r>
      <w:r>
        <w:rPr>
          <w:spacing w:val="37"/>
          <w:sz w:val="28"/>
        </w:rPr>
        <w:t> </w:t>
      </w:r>
      <w:r>
        <w:rPr>
          <w:sz w:val="28"/>
        </w:rPr>
        <w:t>Nguyễn</w:t>
      </w:r>
      <w:r>
        <w:rPr>
          <w:spacing w:val="37"/>
          <w:sz w:val="28"/>
        </w:rPr>
        <w:t> </w:t>
      </w:r>
      <w:r>
        <w:rPr>
          <w:sz w:val="28"/>
        </w:rPr>
        <w:t>Thị</w:t>
      </w:r>
      <w:r>
        <w:rPr>
          <w:spacing w:val="38"/>
          <w:sz w:val="28"/>
        </w:rPr>
        <w:t> </w:t>
      </w:r>
      <w:r>
        <w:rPr>
          <w:spacing w:val="-4"/>
          <w:sz w:val="28"/>
        </w:rPr>
        <w:t>Minh</w:t>
      </w:r>
    </w:p>
    <w:p>
      <w:pPr>
        <w:pStyle w:val="BodyText"/>
        <w:spacing w:before="3"/>
        <w:ind w:left="0" w:firstLine="0"/>
        <w:jc w:val="left"/>
        <w:rPr>
          <w:sz w:val="36"/>
        </w:rPr>
      </w:pPr>
    </w:p>
    <w:p>
      <w:pPr>
        <w:pStyle w:val="ListParagraph"/>
        <w:numPr>
          <w:ilvl w:val="0"/>
          <w:numId w:val="1"/>
        </w:numPr>
        <w:tabs>
          <w:tab w:pos="171" w:val="left" w:leader="none"/>
        </w:tabs>
        <w:spacing w:line="240" w:lineRule="auto" w:before="0" w:after="0"/>
        <w:ind w:left="170" w:right="0" w:hanging="167"/>
        <w:jc w:val="left"/>
        <w:rPr>
          <w:sz w:val="28"/>
        </w:rPr>
      </w:pPr>
      <w:r>
        <w:rPr>
          <w:b/>
          <w:i/>
          <w:sz w:val="28"/>
        </w:rPr>
        <w:t>Thư</w:t>
      </w:r>
      <w:r>
        <w:rPr>
          <w:b/>
          <w:i/>
          <w:spacing w:val="-2"/>
          <w:sz w:val="28"/>
        </w:rPr>
        <w:t> </w:t>
      </w:r>
      <w:r>
        <w:rPr>
          <w:b/>
          <w:i/>
          <w:sz w:val="28"/>
        </w:rPr>
        <w:t>ký</w:t>
      </w:r>
      <w:r>
        <w:rPr>
          <w:b/>
          <w:i/>
          <w:spacing w:val="-4"/>
          <w:sz w:val="28"/>
        </w:rPr>
        <w:t> </w:t>
      </w:r>
      <w:r>
        <w:rPr>
          <w:b/>
          <w:i/>
          <w:sz w:val="28"/>
        </w:rPr>
        <w:t>phiên</w:t>
      </w:r>
      <w:r>
        <w:rPr>
          <w:b/>
          <w:i/>
          <w:spacing w:val="-3"/>
          <w:sz w:val="28"/>
        </w:rPr>
        <w:t> </w:t>
      </w:r>
      <w:r>
        <w:rPr>
          <w:b/>
          <w:i/>
          <w:sz w:val="28"/>
        </w:rPr>
        <w:t>tòa:</w:t>
      </w:r>
      <w:r>
        <w:rPr>
          <w:b/>
          <w:i/>
          <w:spacing w:val="-1"/>
          <w:sz w:val="28"/>
        </w:rPr>
        <w:t> </w:t>
      </w:r>
      <w:r>
        <w:rPr>
          <w:sz w:val="28"/>
        </w:rPr>
        <w:t>Bà</w:t>
      </w:r>
      <w:r>
        <w:rPr>
          <w:spacing w:val="-1"/>
          <w:sz w:val="28"/>
        </w:rPr>
        <w:t> </w:t>
      </w:r>
      <w:r>
        <w:rPr>
          <w:sz w:val="28"/>
        </w:rPr>
        <w:t>Trịnh</w:t>
      </w:r>
      <w:r>
        <w:rPr>
          <w:spacing w:val="-2"/>
          <w:sz w:val="28"/>
        </w:rPr>
        <w:t> </w:t>
      </w:r>
      <w:r>
        <w:rPr>
          <w:sz w:val="28"/>
        </w:rPr>
        <w:t>Minh</w:t>
      </w:r>
      <w:r>
        <w:rPr>
          <w:spacing w:val="-1"/>
          <w:sz w:val="28"/>
        </w:rPr>
        <w:t> </w:t>
      </w:r>
      <w:r>
        <w:rPr>
          <w:sz w:val="28"/>
        </w:rPr>
        <w:t>Hằng</w:t>
      </w:r>
      <w:r>
        <w:rPr>
          <w:spacing w:val="-3"/>
          <w:sz w:val="28"/>
        </w:rPr>
        <w:t> </w:t>
      </w:r>
      <w:r>
        <w:rPr>
          <w:sz w:val="28"/>
        </w:rPr>
        <w:t>- Thư</w:t>
      </w:r>
      <w:r>
        <w:rPr>
          <w:spacing w:val="-2"/>
          <w:sz w:val="28"/>
        </w:rPr>
        <w:t> </w:t>
      </w:r>
      <w:r>
        <w:rPr>
          <w:sz w:val="28"/>
        </w:rPr>
        <w:t>ký Tòa</w:t>
      </w:r>
      <w:r>
        <w:rPr>
          <w:spacing w:val="-2"/>
          <w:sz w:val="28"/>
        </w:rPr>
        <w:t> </w:t>
      </w:r>
      <w:r>
        <w:rPr>
          <w:sz w:val="28"/>
        </w:rPr>
        <w:t>án</w:t>
      </w:r>
      <w:r>
        <w:rPr>
          <w:spacing w:val="-1"/>
          <w:sz w:val="28"/>
        </w:rPr>
        <w:t> </w:t>
      </w:r>
      <w:r>
        <w:rPr>
          <w:sz w:val="28"/>
        </w:rPr>
        <w:t>nhân</w:t>
      </w:r>
      <w:r>
        <w:rPr>
          <w:spacing w:val="-3"/>
          <w:sz w:val="28"/>
        </w:rPr>
        <w:t> </w:t>
      </w:r>
      <w:r>
        <w:rPr>
          <w:sz w:val="28"/>
        </w:rPr>
        <w:t>dân</w:t>
      </w:r>
      <w:r>
        <w:rPr>
          <w:spacing w:val="-1"/>
          <w:sz w:val="28"/>
        </w:rPr>
        <w:t> </w:t>
      </w:r>
      <w:r>
        <w:rPr>
          <w:spacing w:val="-2"/>
          <w:sz w:val="28"/>
        </w:rPr>
        <w:t>thành</w:t>
      </w:r>
    </w:p>
    <w:p>
      <w:pPr>
        <w:spacing w:after="0" w:line="240" w:lineRule="auto"/>
        <w:jc w:val="left"/>
        <w:rPr>
          <w:sz w:val="28"/>
        </w:rPr>
        <w:sectPr>
          <w:type w:val="continuous"/>
          <w:pgSz w:w="11910" w:h="16850"/>
          <w:pgMar w:header="400" w:footer="0" w:top="1040" w:bottom="280" w:left="1360" w:right="600"/>
          <w:cols w:num="2" w:equalWidth="0">
            <w:col w:w="1018" w:space="40"/>
            <w:col w:w="8892"/>
          </w:cols>
        </w:sectPr>
      </w:pPr>
    </w:p>
    <w:p>
      <w:pPr>
        <w:pStyle w:val="BodyText"/>
        <w:spacing w:before="48"/>
        <w:ind w:firstLine="0"/>
        <w:jc w:val="left"/>
      </w:pPr>
      <w:r>
        <w:rPr/>
        <w:t>phố</w:t>
      </w:r>
      <w:r>
        <w:rPr>
          <w:spacing w:val="-3"/>
        </w:rPr>
        <w:t> </w:t>
      </w:r>
      <w:r>
        <w:rPr/>
        <w:t>Phan</w:t>
      </w:r>
      <w:r>
        <w:rPr>
          <w:spacing w:val="-3"/>
        </w:rPr>
        <w:t> </w:t>
      </w:r>
      <w:r>
        <w:rPr/>
        <w:t>Rang</w:t>
      </w:r>
      <w:r>
        <w:rPr>
          <w:spacing w:val="-2"/>
        </w:rPr>
        <w:t> </w:t>
      </w:r>
      <w:r>
        <w:rPr/>
        <w:t>-</w:t>
      </w:r>
      <w:r>
        <w:rPr>
          <w:spacing w:val="-3"/>
        </w:rPr>
        <w:t> </w:t>
      </w:r>
      <w:r>
        <w:rPr/>
        <w:t>Tháp</w:t>
      </w:r>
      <w:r>
        <w:rPr>
          <w:spacing w:val="-3"/>
        </w:rPr>
        <w:t> </w:t>
      </w:r>
      <w:r>
        <w:rPr/>
        <w:t>Chàm,</w:t>
      </w:r>
      <w:r>
        <w:rPr>
          <w:spacing w:val="-2"/>
        </w:rPr>
        <w:t> </w:t>
      </w:r>
      <w:r>
        <w:rPr/>
        <w:t>tỉnh</w:t>
      </w:r>
      <w:r>
        <w:rPr>
          <w:spacing w:val="-3"/>
        </w:rPr>
        <w:t> </w:t>
      </w:r>
      <w:r>
        <w:rPr/>
        <w:t>Ninh</w:t>
      </w:r>
      <w:r>
        <w:rPr>
          <w:spacing w:val="-2"/>
        </w:rPr>
        <w:t> Thuận.</w:t>
      </w:r>
    </w:p>
    <w:p>
      <w:pPr>
        <w:spacing w:line="271" w:lineRule="auto" w:before="57"/>
        <w:ind w:left="342" w:right="534" w:firstLine="719"/>
        <w:jc w:val="both"/>
        <w:rPr>
          <w:sz w:val="28"/>
        </w:rPr>
      </w:pPr>
      <w:r>
        <w:rPr>
          <w:b/>
          <w:i/>
          <w:sz w:val="28"/>
        </w:rPr>
        <w:t>- Đại diện Viện kiểm sát nhân dân thành phố Phan Rang - Tháp Chàm</w:t>
      </w:r>
      <w:r>
        <w:rPr>
          <w:b/>
          <w:i/>
          <w:sz w:val="28"/>
        </w:rPr>
        <w:t> tham gia phiên tòa: </w:t>
      </w:r>
      <w:r>
        <w:rPr>
          <w:sz w:val="28"/>
        </w:rPr>
        <w:t>Ông Võ Phúc Huy - Kiểm sát viên.</w:t>
      </w:r>
    </w:p>
    <w:p>
      <w:pPr>
        <w:pStyle w:val="BodyText"/>
        <w:spacing w:line="276" w:lineRule="auto" w:before="190"/>
        <w:ind w:right="526"/>
      </w:pPr>
      <w:r>
        <w:rPr/>
        <w:t>Ngày 21 tháng 12 năm 2022 tại Tòa án nhân dân thành phố Phan Rang - Tháp Chàm, tỉnh Ninh Thuận mở phiên tòa xét xử sơ thẩm công khai vụ án hình sự</w:t>
      </w:r>
      <w:r>
        <w:rPr>
          <w:spacing w:val="-7"/>
        </w:rPr>
        <w:t> </w:t>
      </w:r>
      <w:r>
        <w:rPr/>
        <w:t>thụ</w:t>
      </w:r>
      <w:r>
        <w:rPr>
          <w:spacing w:val="-7"/>
        </w:rPr>
        <w:t> </w:t>
      </w:r>
      <w:r>
        <w:rPr/>
        <w:t>lý</w:t>
      </w:r>
      <w:r>
        <w:rPr>
          <w:spacing w:val="-7"/>
        </w:rPr>
        <w:t> </w:t>
      </w:r>
      <w:r>
        <w:rPr/>
        <w:t>số</w:t>
      </w:r>
      <w:r>
        <w:rPr>
          <w:spacing w:val="-4"/>
        </w:rPr>
        <w:t> </w:t>
      </w:r>
      <w:r>
        <w:rPr/>
        <w:t>172/2022/TLST-HS</w:t>
      </w:r>
      <w:r>
        <w:rPr>
          <w:spacing w:val="-13"/>
        </w:rPr>
        <w:t> </w:t>
      </w:r>
      <w:r>
        <w:rPr/>
        <w:t>ngày</w:t>
      </w:r>
      <w:r>
        <w:rPr>
          <w:spacing w:val="-15"/>
        </w:rPr>
        <w:t> </w:t>
      </w:r>
      <w:r>
        <w:rPr/>
        <w:t>08</w:t>
      </w:r>
      <w:r>
        <w:rPr>
          <w:spacing w:val="-12"/>
        </w:rPr>
        <w:t> </w:t>
      </w:r>
      <w:r>
        <w:rPr/>
        <w:t>tháng</w:t>
      </w:r>
      <w:r>
        <w:rPr>
          <w:spacing w:val="-12"/>
        </w:rPr>
        <w:t> </w:t>
      </w:r>
      <w:r>
        <w:rPr/>
        <w:t>11</w:t>
      </w:r>
      <w:r>
        <w:rPr>
          <w:spacing w:val="-12"/>
        </w:rPr>
        <w:t> </w:t>
      </w:r>
      <w:r>
        <w:rPr/>
        <w:t>năm</w:t>
      </w:r>
      <w:r>
        <w:rPr>
          <w:spacing w:val="-17"/>
        </w:rPr>
        <w:t> </w:t>
      </w:r>
      <w:r>
        <w:rPr/>
        <w:t>2022</w:t>
      </w:r>
      <w:r>
        <w:rPr>
          <w:spacing w:val="-9"/>
        </w:rPr>
        <w:t> </w:t>
      </w:r>
      <w:r>
        <w:rPr/>
        <w:t>theo</w:t>
      </w:r>
      <w:r>
        <w:rPr>
          <w:spacing w:val="-7"/>
        </w:rPr>
        <w:t> </w:t>
      </w:r>
      <w:r>
        <w:rPr/>
        <w:t>Quyết</w:t>
      </w:r>
      <w:r>
        <w:rPr>
          <w:spacing w:val="-6"/>
        </w:rPr>
        <w:t> </w:t>
      </w:r>
      <w:r>
        <w:rPr/>
        <w:t>định</w:t>
      </w:r>
      <w:r>
        <w:rPr>
          <w:spacing w:val="-7"/>
        </w:rPr>
        <w:t> </w:t>
      </w:r>
      <w:r>
        <w:rPr/>
        <w:t>đưa vụ án ra xét xử số 176/2022/QĐXXST-HS ngày 06 tháng 12 năm 2022 đối với bị cáo:</w:t>
      </w:r>
    </w:p>
    <w:p>
      <w:pPr>
        <w:pStyle w:val="BodyText"/>
        <w:spacing w:line="276" w:lineRule="auto" w:before="2"/>
        <w:ind w:right="525"/>
      </w:pPr>
      <w:r>
        <w:rPr>
          <w:b/>
        </w:rPr>
        <w:t>Ngô Văn T</w:t>
      </w:r>
      <w:r>
        <w:rPr/>
        <w:t>, sinh năm 1985 tại Ninh Thuận. Nơi đăng ký hộ khẩu thường trú và chỗ ở hiện nay: Khu phố 01, phường BA, thành phố P, tỉnh Ninh Thuận. Giới tính: Nam; Dân tộc: Kinh; Tôn giáo: Không; Quốc tịch: Việt Nam; Nghề nghiệp: Lái xe; Trình độ văn hoá: 8/12; Con ông Ngô Văn M và bà Lương Thị Kim A; Có vợ bà Lê Thị Hồng D và 03 người con. Tiền án, tiền sự: Không.</w:t>
      </w:r>
    </w:p>
    <w:p>
      <w:pPr>
        <w:pStyle w:val="BodyText"/>
        <w:spacing w:line="321" w:lineRule="exact"/>
        <w:ind w:left="1061" w:firstLine="0"/>
      </w:pPr>
      <w:r>
        <w:rPr/>
        <w:t>Bị</w:t>
      </w:r>
      <w:r>
        <w:rPr>
          <w:spacing w:val="-2"/>
        </w:rPr>
        <w:t> </w:t>
      </w:r>
      <w:r>
        <w:rPr/>
        <w:t>cáo</w:t>
      </w:r>
      <w:r>
        <w:rPr>
          <w:spacing w:val="-2"/>
        </w:rPr>
        <w:t> </w:t>
      </w:r>
      <w:r>
        <w:rPr/>
        <w:t>tại</w:t>
      </w:r>
      <w:r>
        <w:rPr>
          <w:spacing w:val="-1"/>
        </w:rPr>
        <w:t> </w:t>
      </w:r>
      <w:r>
        <w:rPr/>
        <w:t>ngoại.</w:t>
      </w:r>
      <w:r>
        <w:rPr>
          <w:spacing w:val="-3"/>
        </w:rPr>
        <w:t> </w:t>
      </w:r>
      <w:r>
        <w:rPr/>
        <w:t>Có</w:t>
      </w:r>
      <w:r>
        <w:rPr>
          <w:spacing w:val="-6"/>
        </w:rPr>
        <w:t> </w:t>
      </w:r>
      <w:r>
        <w:rPr/>
        <w:t>mặt</w:t>
      </w:r>
      <w:r>
        <w:rPr>
          <w:spacing w:val="-1"/>
        </w:rPr>
        <w:t> </w:t>
      </w:r>
      <w:r>
        <w:rPr/>
        <w:t>tại</w:t>
      </w:r>
      <w:r>
        <w:rPr>
          <w:spacing w:val="-5"/>
        </w:rPr>
        <w:t> </w:t>
      </w:r>
      <w:r>
        <w:rPr/>
        <w:t>phiên</w:t>
      </w:r>
      <w:r>
        <w:rPr>
          <w:spacing w:val="-1"/>
        </w:rPr>
        <w:t> </w:t>
      </w:r>
      <w:r>
        <w:rPr>
          <w:spacing w:val="-4"/>
        </w:rPr>
        <w:t>tòa.</w:t>
      </w:r>
    </w:p>
    <w:p>
      <w:pPr>
        <w:spacing w:before="50"/>
        <w:ind w:left="1061" w:right="0" w:firstLine="0"/>
        <w:jc w:val="both"/>
        <w:rPr>
          <w:sz w:val="28"/>
        </w:rPr>
      </w:pPr>
      <w:r>
        <w:rPr>
          <w:i/>
          <w:sz w:val="28"/>
        </w:rPr>
        <w:t>Bị</w:t>
      </w:r>
      <w:r>
        <w:rPr>
          <w:i/>
          <w:spacing w:val="-1"/>
          <w:sz w:val="28"/>
        </w:rPr>
        <w:t> </w:t>
      </w:r>
      <w:r>
        <w:rPr>
          <w:i/>
          <w:sz w:val="28"/>
        </w:rPr>
        <w:t>hại:</w:t>
      </w:r>
      <w:r>
        <w:rPr>
          <w:i/>
          <w:spacing w:val="-2"/>
          <w:sz w:val="28"/>
        </w:rPr>
        <w:t> </w:t>
      </w:r>
      <w:r>
        <w:rPr>
          <w:sz w:val="28"/>
        </w:rPr>
        <w:t>Ông</w:t>
      </w:r>
      <w:r>
        <w:rPr>
          <w:spacing w:val="-1"/>
          <w:sz w:val="28"/>
        </w:rPr>
        <w:t> </w:t>
      </w:r>
      <w:r>
        <w:rPr>
          <w:sz w:val="28"/>
        </w:rPr>
        <w:t>Đổng</w:t>
      </w:r>
      <w:r>
        <w:rPr>
          <w:spacing w:val="-1"/>
          <w:sz w:val="28"/>
        </w:rPr>
        <w:t> </w:t>
      </w:r>
      <w:r>
        <w:rPr>
          <w:sz w:val="28"/>
        </w:rPr>
        <w:t>Văn</w:t>
      </w:r>
      <w:r>
        <w:rPr>
          <w:spacing w:val="-1"/>
          <w:sz w:val="28"/>
        </w:rPr>
        <w:t> </w:t>
      </w:r>
      <w:r>
        <w:rPr>
          <w:sz w:val="28"/>
        </w:rPr>
        <w:t>G</w:t>
      </w:r>
      <w:r>
        <w:rPr>
          <w:spacing w:val="-4"/>
          <w:sz w:val="28"/>
        </w:rPr>
        <w:t> </w:t>
      </w:r>
      <w:r>
        <w:rPr>
          <w:sz w:val="28"/>
        </w:rPr>
        <w:t>(đã</w:t>
      </w:r>
      <w:r>
        <w:rPr>
          <w:spacing w:val="-1"/>
          <w:sz w:val="28"/>
        </w:rPr>
        <w:t> </w:t>
      </w:r>
      <w:r>
        <w:rPr>
          <w:spacing w:val="-2"/>
          <w:sz w:val="28"/>
        </w:rPr>
        <w:t>chết);</w:t>
      </w:r>
    </w:p>
    <w:p>
      <w:pPr>
        <w:pStyle w:val="BodyText"/>
        <w:spacing w:line="276" w:lineRule="auto" w:before="47"/>
        <w:ind w:right="528"/>
      </w:pPr>
      <w:r>
        <w:rPr/>
        <w:t>Người đại diện hợp pháp của bị hại: Bà Tài Thị Kim</w:t>
      </w:r>
      <w:r>
        <w:rPr>
          <w:spacing w:val="-2"/>
        </w:rPr>
        <w:t> </w:t>
      </w:r>
      <w:r>
        <w:rPr/>
        <w:t>L, sinh năm 1985- là vợ của bị hại (Vắng mặt, có đơn đề nghị xét xử vắng mặt).</w:t>
      </w:r>
    </w:p>
    <w:p>
      <w:pPr>
        <w:pStyle w:val="BodyText"/>
        <w:spacing w:line="321" w:lineRule="exact"/>
        <w:ind w:left="1061" w:firstLine="0"/>
      </w:pPr>
      <w:r>
        <w:rPr/>
        <w:t>Địa</w:t>
      </w:r>
      <w:r>
        <w:rPr>
          <w:spacing w:val="-3"/>
        </w:rPr>
        <w:t> </w:t>
      </w:r>
      <w:r>
        <w:rPr/>
        <w:t>chỉ:</w:t>
      </w:r>
      <w:r>
        <w:rPr>
          <w:spacing w:val="-2"/>
        </w:rPr>
        <w:t> </w:t>
      </w:r>
      <w:r>
        <w:rPr/>
        <w:t>Thôn</w:t>
      </w:r>
      <w:r>
        <w:rPr>
          <w:spacing w:val="-2"/>
        </w:rPr>
        <w:t> </w:t>
      </w:r>
      <w:r>
        <w:rPr/>
        <w:t>HL,</w:t>
      </w:r>
      <w:r>
        <w:rPr>
          <w:spacing w:val="-3"/>
        </w:rPr>
        <w:t> </w:t>
      </w:r>
      <w:r>
        <w:rPr/>
        <w:t>xã</w:t>
      </w:r>
      <w:r>
        <w:rPr>
          <w:spacing w:val="-5"/>
        </w:rPr>
        <w:t> </w:t>
      </w:r>
      <w:r>
        <w:rPr/>
        <w:t>PH,</w:t>
      </w:r>
      <w:r>
        <w:rPr>
          <w:spacing w:val="-4"/>
        </w:rPr>
        <w:t> </w:t>
      </w:r>
      <w:r>
        <w:rPr/>
        <w:t>huyện</w:t>
      </w:r>
      <w:r>
        <w:rPr>
          <w:spacing w:val="-1"/>
        </w:rPr>
        <w:t> </w:t>
      </w:r>
      <w:r>
        <w:rPr/>
        <w:t>NP,</w:t>
      </w:r>
      <w:r>
        <w:rPr>
          <w:spacing w:val="-4"/>
        </w:rPr>
        <w:t> </w:t>
      </w:r>
      <w:r>
        <w:rPr/>
        <w:t>tỉnh</w:t>
      </w:r>
      <w:r>
        <w:rPr>
          <w:spacing w:val="-6"/>
        </w:rPr>
        <w:t> </w:t>
      </w:r>
      <w:r>
        <w:rPr/>
        <w:t>Ninh</w:t>
      </w:r>
      <w:r>
        <w:rPr>
          <w:spacing w:val="-1"/>
        </w:rPr>
        <w:t> </w:t>
      </w:r>
      <w:r>
        <w:rPr>
          <w:spacing w:val="-2"/>
        </w:rPr>
        <w:t>Thuận.</w:t>
      </w:r>
    </w:p>
    <w:p>
      <w:pPr>
        <w:spacing w:line="276" w:lineRule="auto" w:before="50"/>
        <w:ind w:left="342" w:right="527" w:firstLine="719"/>
        <w:jc w:val="both"/>
        <w:rPr>
          <w:sz w:val="28"/>
        </w:rPr>
      </w:pPr>
      <w:r>
        <w:rPr>
          <w:i/>
          <w:sz w:val="28"/>
        </w:rPr>
        <w:t>Người có quyền lợi, nghĩa vụ liên quan: </w:t>
      </w:r>
      <w:r>
        <w:rPr>
          <w:sz w:val="28"/>
        </w:rPr>
        <w:t>Ông Trần Thanh V, sinh năm 1979; Vắng mặt.</w:t>
      </w:r>
    </w:p>
    <w:p>
      <w:pPr>
        <w:pStyle w:val="BodyText"/>
        <w:spacing w:line="321" w:lineRule="exact"/>
        <w:ind w:left="1061" w:firstLine="0"/>
      </w:pPr>
      <w:r>
        <w:rPr/>
        <w:t>Địa</w:t>
      </w:r>
      <w:r>
        <w:rPr>
          <w:spacing w:val="-6"/>
        </w:rPr>
        <w:t> </w:t>
      </w:r>
      <w:r>
        <w:rPr/>
        <w:t>chỉ:</w:t>
      </w:r>
      <w:r>
        <w:rPr>
          <w:spacing w:val="-2"/>
        </w:rPr>
        <w:t> </w:t>
      </w:r>
      <w:r>
        <w:rPr/>
        <w:t>Khu</w:t>
      </w:r>
      <w:r>
        <w:rPr>
          <w:spacing w:val="-6"/>
        </w:rPr>
        <w:t> </w:t>
      </w:r>
      <w:r>
        <w:rPr/>
        <w:t>phố</w:t>
      </w:r>
      <w:r>
        <w:rPr>
          <w:spacing w:val="-6"/>
        </w:rPr>
        <w:t> </w:t>
      </w:r>
      <w:r>
        <w:rPr/>
        <w:t>2,</w:t>
      </w:r>
      <w:r>
        <w:rPr>
          <w:spacing w:val="-4"/>
        </w:rPr>
        <w:t> </w:t>
      </w:r>
      <w:r>
        <w:rPr/>
        <w:t>phường</w:t>
      </w:r>
      <w:r>
        <w:rPr>
          <w:spacing w:val="1"/>
        </w:rPr>
        <w:t> </w:t>
      </w:r>
      <w:r>
        <w:rPr/>
        <w:t>ĐL,</w:t>
      </w:r>
      <w:r>
        <w:rPr>
          <w:spacing w:val="-5"/>
        </w:rPr>
        <w:t> </w:t>
      </w:r>
      <w:r>
        <w:rPr/>
        <w:t>thành</w:t>
      </w:r>
      <w:r>
        <w:rPr>
          <w:spacing w:val="-2"/>
        </w:rPr>
        <w:t> </w:t>
      </w:r>
      <w:r>
        <w:rPr/>
        <w:t>phố</w:t>
      </w:r>
      <w:r>
        <w:rPr>
          <w:spacing w:val="-4"/>
        </w:rPr>
        <w:t> </w:t>
      </w:r>
      <w:r>
        <w:rPr/>
        <w:t>P,</w:t>
      </w:r>
      <w:r>
        <w:rPr>
          <w:spacing w:val="-4"/>
        </w:rPr>
        <w:t> </w:t>
      </w:r>
      <w:r>
        <w:rPr/>
        <w:t>tỉnh</w:t>
      </w:r>
      <w:r>
        <w:rPr>
          <w:spacing w:val="-2"/>
        </w:rPr>
        <w:t> </w:t>
      </w:r>
      <w:r>
        <w:rPr/>
        <w:t>Ninh</w:t>
      </w:r>
      <w:r>
        <w:rPr>
          <w:spacing w:val="-2"/>
        </w:rPr>
        <w:t> Thuận.</w:t>
      </w:r>
    </w:p>
    <w:p>
      <w:pPr>
        <w:spacing w:after="0" w:line="321" w:lineRule="exact"/>
        <w:sectPr>
          <w:type w:val="continuous"/>
          <w:pgSz w:w="11910" w:h="16850"/>
          <w:pgMar w:header="400" w:footer="0" w:top="1040" w:bottom="280" w:left="1360" w:right="600"/>
        </w:sectPr>
      </w:pPr>
    </w:p>
    <w:p>
      <w:pPr>
        <w:spacing w:before="79"/>
        <w:ind w:left="1061" w:right="0" w:firstLine="0"/>
        <w:jc w:val="left"/>
        <w:rPr>
          <w:sz w:val="28"/>
        </w:rPr>
      </w:pPr>
      <w:r>
        <w:rPr>
          <w:i/>
          <w:sz w:val="28"/>
        </w:rPr>
        <w:t>Người</w:t>
      </w:r>
      <w:r>
        <w:rPr>
          <w:i/>
          <w:spacing w:val="-2"/>
          <w:sz w:val="28"/>
        </w:rPr>
        <w:t> </w:t>
      </w:r>
      <w:r>
        <w:rPr>
          <w:i/>
          <w:sz w:val="28"/>
        </w:rPr>
        <w:t>làm</w:t>
      </w:r>
      <w:r>
        <w:rPr>
          <w:i/>
          <w:spacing w:val="-3"/>
          <w:sz w:val="28"/>
        </w:rPr>
        <w:t> </w:t>
      </w:r>
      <w:r>
        <w:rPr>
          <w:i/>
          <w:sz w:val="28"/>
        </w:rPr>
        <w:t>chứng:</w:t>
      </w:r>
      <w:r>
        <w:rPr>
          <w:i/>
          <w:spacing w:val="-2"/>
          <w:sz w:val="28"/>
        </w:rPr>
        <w:t> </w:t>
      </w:r>
      <w:r>
        <w:rPr>
          <w:sz w:val="28"/>
        </w:rPr>
        <w:t>Ông</w:t>
      </w:r>
      <w:r>
        <w:rPr>
          <w:spacing w:val="-1"/>
          <w:sz w:val="28"/>
        </w:rPr>
        <w:t> </w:t>
      </w:r>
      <w:r>
        <w:rPr>
          <w:sz w:val="28"/>
        </w:rPr>
        <w:t>Lê</w:t>
      </w:r>
      <w:r>
        <w:rPr>
          <w:spacing w:val="-3"/>
          <w:sz w:val="28"/>
        </w:rPr>
        <w:t> </w:t>
      </w:r>
      <w:r>
        <w:rPr>
          <w:sz w:val="28"/>
        </w:rPr>
        <w:t>Tấn</w:t>
      </w:r>
      <w:r>
        <w:rPr>
          <w:spacing w:val="-1"/>
          <w:sz w:val="28"/>
        </w:rPr>
        <w:t> </w:t>
      </w:r>
      <w:r>
        <w:rPr>
          <w:sz w:val="28"/>
        </w:rPr>
        <w:t>Nh,</w:t>
      </w:r>
      <w:r>
        <w:rPr>
          <w:spacing w:val="-4"/>
          <w:sz w:val="28"/>
        </w:rPr>
        <w:t> </w:t>
      </w:r>
      <w:r>
        <w:rPr>
          <w:sz w:val="28"/>
        </w:rPr>
        <w:t>sinh</w:t>
      </w:r>
      <w:r>
        <w:rPr>
          <w:spacing w:val="-1"/>
          <w:sz w:val="28"/>
        </w:rPr>
        <w:t> </w:t>
      </w:r>
      <w:r>
        <w:rPr>
          <w:sz w:val="28"/>
        </w:rPr>
        <w:t>năm</w:t>
      </w:r>
      <w:r>
        <w:rPr>
          <w:spacing w:val="-8"/>
          <w:sz w:val="28"/>
        </w:rPr>
        <w:t> </w:t>
      </w:r>
      <w:r>
        <w:rPr>
          <w:sz w:val="28"/>
        </w:rPr>
        <w:t>1996;</w:t>
      </w:r>
      <w:r>
        <w:rPr>
          <w:spacing w:val="-2"/>
          <w:sz w:val="28"/>
        </w:rPr>
        <w:t> </w:t>
      </w:r>
      <w:r>
        <w:rPr>
          <w:sz w:val="28"/>
        </w:rPr>
        <w:t>Có</w:t>
      </w:r>
      <w:r>
        <w:rPr>
          <w:spacing w:val="-1"/>
          <w:sz w:val="28"/>
        </w:rPr>
        <w:t> </w:t>
      </w:r>
      <w:r>
        <w:rPr>
          <w:spacing w:val="-4"/>
          <w:sz w:val="28"/>
        </w:rPr>
        <w:t>mặt.</w:t>
      </w:r>
    </w:p>
    <w:p>
      <w:pPr>
        <w:pStyle w:val="BodyText"/>
        <w:spacing w:line="276" w:lineRule="auto" w:before="50"/>
        <w:ind w:right="396"/>
        <w:jc w:val="left"/>
      </w:pPr>
      <w:r>
        <w:rPr/>
        <w:t>Địa chỉ: Khu phố 03, phường MĐ, thành phố P, tỉnh Ninh Thuận. Vắng</w:t>
      </w:r>
      <w:r>
        <w:rPr>
          <w:spacing w:val="80"/>
        </w:rPr>
        <w:t> </w:t>
      </w:r>
      <w:r>
        <w:rPr/>
        <w:t>mặt, Có đơn xin vắng mặt.</w:t>
      </w:r>
    </w:p>
    <w:p>
      <w:pPr>
        <w:spacing w:before="188"/>
        <w:ind w:left="1500" w:right="97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230"/>
        <w:ind w:right="529"/>
      </w:pPr>
      <w:r>
        <w:rPr/>
        <w:t>Theo các tài liệu có trong hồ sơ vụ án và diễn biến tại phiên tòa, nội dung vụ án được tóm tắt như sau:</w:t>
      </w:r>
    </w:p>
    <w:p>
      <w:pPr>
        <w:pStyle w:val="BodyText"/>
        <w:spacing w:line="276" w:lineRule="auto"/>
        <w:ind w:right="528"/>
      </w:pPr>
      <w:r>
        <w:rPr/>
        <w:t>Vào khoảng 15 giờ ngày 15/7/2022, Ngô Văn T điều khiển xe ô tô tải, nhãn hiệu THACO (biển kiểm soát 85C-026.05) lưu thông trên đường hẻm 15 Minh Mạng thuộc khu phố 4, phường ĐV, thành phố P. Khi đến giao lộ Minh Mạng- Hẻm 15 Minh Mạng- Hẻm 58 Minh Mạng, T giảm tốc độ, bật đèn</w:t>
      </w:r>
      <w:r>
        <w:rPr>
          <w:spacing w:val="40"/>
        </w:rPr>
        <w:t> </w:t>
      </w:r>
      <w:r>
        <w:rPr/>
        <w:t>chuyển hướng bên phải và điều khiển xe chuyển hướng sang phải vào đường Minh Mạng hướng đi đường 21/8 thì để xảy ra va chạm với xe mô tô nhãn hiệu HONDA (biển kiểm soát 85D1- 691.80) do ông Đổng Văn G (Sinh năm</w:t>
      </w:r>
      <w:r>
        <w:rPr>
          <w:spacing w:val="-2"/>
        </w:rPr>
        <w:t> </w:t>
      </w:r>
      <w:r>
        <w:rPr/>
        <w:t>1979, ở Thôn HL, xã PH, huyện NP) điều khiển lưu thông trên đường Minh Mạng (hướng đường P đi đường 21/8) làm ông Gi và xe mô tô té ngã xuống đường. Hậu quả: ông Đổng Văn G chết.</w:t>
      </w:r>
    </w:p>
    <w:p>
      <w:pPr>
        <w:pStyle w:val="BodyText"/>
        <w:ind w:left="1061" w:firstLine="0"/>
      </w:pPr>
      <w:r>
        <w:rPr/>
        <w:t>Kết</w:t>
      </w:r>
      <w:r>
        <w:rPr>
          <w:spacing w:val="-3"/>
        </w:rPr>
        <w:t> </w:t>
      </w:r>
      <w:r>
        <w:rPr/>
        <w:t>quả</w:t>
      </w:r>
      <w:r>
        <w:rPr>
          <w:spacing w:val="-2"/>
        </w:rPr>
        <w:t> </w:t>
      </w:r>
      <w:r>
        <w:rPr/>
        <w:t>khám</w:t>
      </w:r>
      <w:r>
        <w:rPr>
          <w:spacing w:val="-7"/>
        </w:rPr>
        <w:t> </w:t>
      </w:r>
      <w:r>
        <w:rPr/>
        <w:t>nghiệm</w:t>
      </w:r>
      <w:r>
        <w:rPr>
          <w:spacing w:val="-5"/>
        </w:rPr>
        <w:t> </w:t>
      </w:r>
      <w:r>
        <w:rPr/>
        <w:t>hiện</w:t>
      </w:r>
      <w:r>
        <w:rPr>
          <w:spacing w:val="-4"/>
        </w:rPr>
        <w:t> </w:t>
      </w:r>
      <w:r>
        <w:rPr/>
        <w:t>trường,</w:t>
      </w:r>
      <w:r>
        <w:rPr>
          <w:spacing w:val="-3"/>
        </w:rPr>
        <w:t> </w:t>
      </w:r>
      <w:r>
        <w:rPr/>
        <w:t>khám</w:t>
      </w:r>
      <w:r>
        <w:rPr>
          <w:spacing w:val="-6"/>
        </w:rPr>
        <w:t> </w:t>
      </w:r>
      <w:r>
        <w:rPr/>
        <w:t>nghiệm</w:t>
      </w:r>
      <w:r>
        <w:rPr>
          <w:spacing w:val="-7"/>
        </w:rPr>
        <w:t> </w:t>
      </w:r>
      <w:r>
        <w:rPr/>
        <w:t>phương</w:t>
      </w:r>
      <w:r>
        <w:rPr>
          <w:spacing w:val="-1"/>
        </w:rPr>
        <w:t> </w:t>
      </w:r>
      <w:r>
        <w:rPr/>
        <w:t>tiện</w:t>
      </w:r>
      <w:r>
        <w:rPr>
          <w:spacing w:val="-4"/>
        </w:rPr>
        <w:t> </w:t>
      </w:r>
      <w:r>
        <w:rPr/>
        <w:t>xác</w:t>
      </w:r>
      <w:r>
        <w:rPr>
          <w:spacing w:val="-4"/>
        </w:rPr>
        <w:t> </w:t>
      </w:r>
      <w:r>
        <w:rPr>
          <w:spacing w:val="-2"/>
        </w:rPr>
        <w:t>định:</w:t>
      </w:r>
    </w:p>
    <w:p>
      <w:pPr>
        <w:pStyle w:val="BodyText"/>
        <w:spacing w:line="276" w:lineRule="auto" w:before="50"/>
        <w:ind w:right="529"/>
      </w:pPr>
      <w:r>
        <w:rPr/>
        <w:t>Hiện trường xảy ra tai nạn giao thông xảy ra tại ngã tư giao nhau giữa đường Minh Mạng- Hẻm 15 Minh Mạng- Hẻm 58 Minh Mạng thuộc khu phố 4, phường ĐV, TP P.</w:t>
      </w:r>
    </w:p>
    <w:p>
      <w:pPr>
        <w:pStyle w:val="BodyText"/>
        <w:spacing w:line="276" w:lineRule="auto"/>
        <w:ind w:right="527"/>
      </w:pPr>
      <w:r>
        <w:rPr/>
        <w:t>Hiện trường tập trung xảy ra trên đường Minh Mạng. Đường được trải nhựa</w:t>
      </w:r>
      <w:r>
        <w:rPr>
          <w:spacing w:val="-3"/>
        </w:rPr>
        <w:t> </w:t>
      </w:r>
      <w:r>
        <w:rPr/>
        <w:t>bằng</w:t>
      </w:r>
      <w:r>
        <w:rPr>
          <w:spacing w:val="-1"/>
        </w:rPr>
        <w:t> </w:t>
      </w:r>
      <w:r>
        <w:rPr/>
        <w:t>phẳng có</w:t>
      </w:r>
      <w:r>
        <w:rPr>
          <w:spacing w:val="-1"/>
        </w:rPr>
        <w:t> </w:t>
      </w:r>
      <w:r>
        <w:rPr/>
        <w:t>bề rộng</w:t>
      </w:r>
      <w:r>
        <w:rPr>
          <w:spacing w:val="-2"/>
        </w:rPr>
        <w:t> </w:t>
      </w:r>
      <w:r>
        <w:rPr/>
        <w:t>7m55,</w:t>
      </w:r>
      <w:r>
        <w:rPr>
          <w:spacing w:val="-3"/>
        </w:rPr>
        <w:t> </w:t>
      </w:r>
      <w:r>
        <w:rPr/>
        <w:t>giữa</w:t>
      </w:r>
      <w:r>
        <w:rPr>
          <w:spacing w:val="-2"/>
        </w:rPr>
        <w:t> </w:t>
      </w:r>
      <w:r>
        <w:rPr/>
        <w:t>đường</w:t>
      </w:r>
      <w:r>
        <w:rPr>
          <w:spacing w:val="-2"/>
        </w:rPr>
        <w:t> </w:t>
      </w:r>
      <w:r>
        <w:rPr/>
        <w:t>có vạch sơn</w:t>
      </w:r>
      <w:r>
        <w:rPr>
          <w:spacing w:val="-2"/>
        </w:rPr>
        <w:t> </w:t>
      </w:r>
      <w:r>
        <w:rPr/>
        <w:t>vàng</w:t>
      </w:r>
      <w:r>
        <w:rPr>
          <w:spacing w:val="-2"/>
        </w:rPr>
        <w:t> </w:t>
      </w:r>
      <w:r>
        <w:rPr/>
        <w:t>đứt</w:t>
      </w:r>
      <w:r>
        <w:rPr>
          <w:spacing w:val="-1"/>
        </w:rPr>
        <w:t> </w:t>
      </w:r>
      <w:r>
        <w:rPr/>
        <w:t>quảng chia làm 02 làn đường hướng đi ngược chiều nhau. Hướng đường Phan Đăng Lưu ra đường 21/8 (Bắc qua Nam) có bề rộng 3,6m. Ngược lại đường 21/8 ra đường Phan Đăng Lưu (Nam qua Bắc) rộng 3,95m. Vị trí xảy ra tai nạn về hướng Bắc 13m79 có vạch sơn trắng ngang liền, đường dành cho người đi bộ. Về hướng Nam 12m có vạch sơn trắng ngang liền, đường dành cho người đi bộ. Đường Minh Mạng hướng Tây giao nhau với hẻm 15 Minh Mạng (đường vào ga Tháp Chàm) được trải nhựa rộng 4m85.</w:t>
      </w:r>
    </w:p>
    <w:p>
      <w:pPr>
        <w:pStyle w:val="BodyText"/>
        <w:spacing w:line="276" w:lineRule="auto"/>
        <w:ind w:right="529"/>
      </w:pPr>
      <w:r>
        <w:rPr/>
        <w:t>Tiến hành khám nghiệm hiện trường theo chiều hướng Bắc qua Nam. Đồng thời</w:t>
      </w:r>
      <w:r>
        <w:rPr>
          <w:spacing w:val="40"/>
        </w:rPr>
        <w:t> </w:t>
      </w:r>
      <w:r>
        <w:rPr/>
        <w:t>tạo đường thẳng đầu đường hẻm 15 Minh Mạng nối với lề đường hướng Bắc, hướng Nam đường Minh Mạng để làm mép chuẩn, ghi nhận được các dấu vết, đồ vật còn lại ở hiện trường như sau:</w:t>
      </w:r>
    </w:p>
    <w:p>
      <w:pPr>
        <w:pStyle w:val="BodyText"/>
        <w:spacing w:line="276" w:lineRule="auto"/>
        <w:ind w:right="526"/>
      </w:pPr>
      <w:r>
        <w:rPr/>
        <w:t>Cách cuối vạch sơn đường dành cho người đi bộ về hướng Nam 13m79 là Vết cày bong tróc đường nhựa dài 01m, rộng 01cm, sâu 0,5cm (Vị trí số 1) đậm phần</w:t>
      </w:r>
      <w:r>
        <w:rPr>
          <w:spacing w:val="-4"/>
        </w:rPr>
        <w:t> </w:t>
      </w:r>
      <w:r>
        <w:rPr/>
        <w:t>đầu</w:t>
      </w:r>
      <w:r>
        <w:rPr>
          <w:spacing w:val="-4"/>
        </w:rPr>
        <w:t> </w:t>
      </w:r>
      <w:r>
        <w:rPr/>
        <w:t>nhạt</w:t>
      </w:r>
      <w:r>
        <w:rPr>
          <w:spacing w:val="-1"/>
        </w:rPr>
        <w:t> </w:t>
      </w:r>
      <w:r>
        <w:rPr/>
        <w:t>dần</w:t>
      </w:r>
      <w:r>
        <w:rPr>
          <w:spacing w:val="-4"/>
        </w:rPr>
        <w:t> </w:t>
      </w:r>
      <w:r>
        <w:rPr/>
        <w:t>phần</w:t>
      </w:r>
      <w:r>
        <w:rPr>
          <w:spacing w:val="-1"/>
        </w:rPr>
        <w:t> </w:t>
      </w:r>
      <w:r>
        <w:rPr/>
        <w:t>cuối.</w:t>
      </w:r>
      <w:r>
        <w:rPr>
          <w:spacing w:val="-3"/>
        </w:rPr>
        <w:t> </w:t>
      </w:r>
      <w:r>
        <w:rPr/>
        <w:t>Đầu</w:t>
      </w:r>
      <w:r>
        <w:rPr>
          <w:spacing w:val="-1"/>
        </w:rPr>
        <w:t> </w:t>
      </w:r>
      <w:r>
        <w:rPr/>
        <w:t>vết</w:t>
      </w:r>
      <w:r>
        <w:rPr>
          <w:spacing w:val="-1"/>
        </w:rPr>
        <w:t> </w:t>
      </w:r>
      <w:r>
        <w:rPr/>
        <w:t>cách</w:t>
      </w:r>
      <w:r>
        <w:rPr>
          <w:spacing w:val="-2"/>
        </w:rPr>
        <w:t> </w:t>
      </w:r>
      <w:r>
        <w:rPr/>
        <w:t>mép</w:t>
      </w:r>
      <w:r>
        <w:rPr>
          <w:spacing w:val="-1"/>
        </w:rPr>
        <w:t> </w:t>
      </w:r>
      <w:r>
        <w:rPr/>
        <w:t>chuẩn</w:t>
      </w:r>
      <w:r>
        <w:rPr>
          <w:spacing w:val="-1"/>
        </w:rPr>
        <w:t> </w:t>
      </w:r>
      <w:r>
        <w:rPr/>
        <w:t>2,5m,</w:t>
      </w:r>
      <w:r>
        <w:rPr>
          <w:spacing w:val="-1"/>
        </w:rPr>
        <w:t> </w:t>
      </w:r>
      <w:r>
        <w:rPr/>
        <w:t>cuối</w:t>
      </w:r>
      <w:r>
        <w:rPr>
          <w:spacing w:val="-4"/>
        </w:rPr>
        <w:t> </w:t>
      </w:r>
      <w:r>
        <w:rPr/>
        <w:t>vết</w:t>
      </w:r>
      <w:r>
        <w:rPr>
          <w:spacing w:val="-1"/>
        </w:rPr>
        <w:t> </w:t>
      </w:r>
      <w:r>
        <w:rPr/>
        <w:t>cách</w:t>
      </w:r>
      <w:r>
        <w:rPr>
          <w:spacing w:val="-4"/>
        </w:rPr>
        <w:t> </w:t>
      </w:r>
      <w:r>
        <w:rPr/>
        <w:t>2,6m. Đầu</w:t>
      </w:r>
      <w:r>
        <w:rPr>
          <w:spacing w:val="38"/>
        </w:rPr>
        <w:t> </w:t>
      </w:r>
      <w:r>
        <w:rPr/>
        <w:t>vết</w:t>
      </w:r>
      <w:r>
        <w:rPr>
          <w:spacing w:val="42"/>
        </w:rPr>
        <w:t> </w:t>
      </w:r>
      <w:r>
        <w:rPr/>
        <w:t>cách</w:t>
      </w:r>
      <w:r>
        <w:rPr>
          <w:spacing w:val="39"/>
        </w:rPr>
        <w:t> </w:t>
      </w:r>
      <w:r>
        <w:rPr/>
        <w:t>vạch</w:t>
      </w:r>
      <w:r>
        <w:rPr>
          <w:spacing w:val="40"/>
        </w:rPr>
        <w:t> </w:t>
      </w:r>
      <w:r>
        <w:rPr/>
        <w:t>sơn</w:t>
      </w:r>
      <w:r>
        <w:rPr>
          <w:spacing w:val="43"/>
        </w:rPr>
        <w:t> </w:t>
      </w:r>
      <w:r>
        <w:rPr/>
        <w:t>màu</w:t>
      </w:r>
      <w:r>
        <w:rPr>
          <w:spacing w:val="41"/>
        </w:rPr>
        <w:t> </w:t>
      </w:r>
      <w:r>
        <w:rPr/>
        <w:t>vàng</w:t>
      </w:r>
      <w:r>
        <w:rPr>
          <w:spacing w:val="40"/>
        </w:rPr>
        <w:t> </w:t>
      </w:r>
      <w:r>
        <w:rPr/>
        <w:t>ở</w:t>
      </w:r>
      <w:r>
        <w:rPr>
          <w:spacing w:val="39"/>
        </w:rPr>
        <w:t> </w:t>
      </w:r>
      <w:r>
        <w:rPr/>
        <w:t>giữa</w:t>
      </w:r>
      <w:r>
        <w:rPr>
          <w:spacing w:val="38"/>
        </w:rPr>
        <w:t> </w:t>
      </w:r>
      <w:r>
        <w:rPr/>
        <w:t>đường</w:t>
      </w:r>
      <w:r>
        <w:rPr>
          <w:spacing w:val="40"/>
        </w:rPr>
        <w:t> </w:t>
      </w:r>
      <w:r>
        <w:rPr/>
        <w:t>1,1m.</w:t>
      </w:r>
      <w:r>
        <w:rPr>
          <w:spacing w:val="40"/>
        </w:rPr>
        <w:t> </w:t>
      </w:r>
      <w:r>
        <w:rPr/>
        <w:t>Xe</w:t>
      </w:r>
      <w:r>
        <w:rPr>
          <w:spacing w:val="41"/>
        </w:rPr>
        <w:t> </w:t>
      </w:r>
      <w:r>
        <w:rPr/>
        <w:t>ô</w:t>
      </w:r>
      <w:r>
        <w:rPr>
          <w:spacing w:val="42"/>
        </w:rPr>
        <w:t> </w:t>
      </w:r>
      <w:r>
        <w:rPr/>
        <w:t>tô</w:t>
      </w:r>
      <w:r>
        <w:rPr>
          <w:spacing w:val="41"/>
        </w:rPr>
        <w:t> </w:t>
      </w:r>
      <w:r>
        <w:rPr/>
        <w:t>biển</w:t>
      </w:r>
      <w:r>
        <w:rPr>
          <w:spacing w:val="40"/>
        </w:rPr>
        <w:t> </w:t>
      </w:r>
      <w:r>
        <w:rPr/>
        <w:t>số</w:t>
      </w:r>
      <w:r>
        <w:rPr>
          <w:spacing w:val="41"/>
        </w:rPr>
        <w:t> </w:t>
      </w:r>
      <w:r>
        <w:rPr>
          <w:spacing w:val="-4"/>
        </w:rPr>
        <w:t>85C-</w:t>
      </w:r>
    </w:p>
    <w:p>
      <w:pPr>
        <w:pStyle w:val="BodyText"/>
        <w:ind w:firstLine="0"/>
      </w:pPr>
      <w:r>
        <w:rPr/>
        <w:t>026.05</w:t>
      </w:r>
      <w:r>
        <w:rPr>
          <w:spacing w:val="5"/>
        </w:rPr>
        <w:t> </w:t>
      </w:r>
      <w:r>
        <w:rPr/>
        <w:t>(Vị</w:t>
      </w:r>
      <w:r>
        <w:rPr>
          <w:spacing w:val="3"/>
        </w:rPr>
        <w:t> </w:t>
      </w:r>
      <w:r>
        <w:rPr/>
        <w:t>trí</w:t>
      </w:r>
      <w:r>
        <w:rPr>
          <w:spacing w:val="5"/>
        </w:rPr>
        <w:t> </w:t>
      </w:r>
      <w:r>
        <w:rPr/>
        <w:t>số</w:t>
      </w:r>
      <w:r>
        <w:rPr>
          <w:spacing w:val="5"/>
        </w:rPr>
        <w:t> </w:t>
      </w:r>
      <w:r>
        <w:rPr/>
        <w:t>2)</w:t>
      </w:r>
      <w:r>
        <w:rPr>
          <w:spacing w:val="5"/>
        </w:rPr>
        <w:t> </w:t>
      </w:r>
      <w:r>
        <w:rPr/>
        <w:t>cách</w:t>
      </w:r>
      <w:r>
        <w:rPr>
          <w:spacing w:val="2"/>
        </w:rPr>
        <w:t> </w:t>
      </w:r>
      <w:r>
        <w:rPr/>
        <w:t>đầu</w:t>
      </w:r>
      <w:r>
        <w:rPr>
          <w:spacing w:val="5"/>
        </w:rPr>
        <w:t> </w:t>
      </w:r>
      <w:r>
        <w:rPr/>
        <w:t>vết</w:t>
      </w:r>
      <w:r>
        <w:rPr>
          <w:spacing w:val="5"/>
        </w:rPr>
        <w:t> </w:t>
      </w:r>
      <w:r>
        <w:rPr/>
        <w:t>số</w:t>
      </w:r>
      <w:r>
        <w:rPr>
          <w:spacing w:val="2"/>
        </w:rPr>
        <w:t> </w:t>
      </w:r>
      <w:r>
        <w:rPr/>
        <w:t>1</w:t>
      </w:r>
      <w:r>
        <w:rPr>
          <w:spacing w:val="5"/>
        </w:rPr>
        <w:t> </w:t>
      </w:r>
      <w:r>
        <w:rPr/>
        <w:t>về</w:t>
      </w:r>
      <w:r>
        <w:rPr>
          <w:spacing w:val="2"/>
        </w:rPr>
        <w:t> </w:t>
      </w:r>
      <w:r>
        <w:rPr/>
        <w:t>hướng</w:t>
      </w:r>
      <w:r>
        <w:rPr>
          <w:spacing w:val="4"/>
        </w:rPr>
        <w:t> </w:t>
      </w:r>
      <w:r>
        <w:rPr/>
        <w:t>Nam</w:t>
      </w:r>
      <w:r>
        <w:rPr>
          <w:spacing w:val="-1"/>
        </w:rPr>
        <w:t> </w:t>
      </w:r>
      <w:r>
        <w:rPr/>
        <w:t>0,6m.</w:t>
      </w:r>
      <w:r>
        <w:rPr>
          <w:spacing w:val="6"/>
        </w:rPr>
        <w:t> </w:t>
      </w:r>
      <w:r>
        <w:rPr/>
        <w:t>Đầu</w:t>
      </w:r>
      <w:r>
        <w:rPr>
          <w:spacing w:val="5"/>
        </w:rPr>
        <w:t> </w:t>
      </w:r>
      <w:r>
        <w:rPr/>
        <w:t>xe</w:t>
      </w:r>
      <w:r>
        <w:rPr>
          <w:spacing w:val="2"/>
        </w:rPr>
        <w:t> </w:t>
      </w:r>
      <w:r>
        <w:rPr/>
        <w:t>hướng</w:t>
      </w:r>
      <w:r>
        <w:rPr>
          <w:spacing w:val="5"/>
        </w:rPr>
        <w:t> </w:t>
      </w:r>
      <w:r>
        <w:rPr>
          <w:spacing w:val="-4"/>
        </w:rPr>
        <w:t>Đông</w:t>
      </w:r>
    </w:p>
    <w:p>
      <w:pPr>
        <w:spacing w:after="0"/>
        <w:sectPr>
          <w:pgSz w:w="11910" w:h="16850"/>
          <w:pgMar w:header="400" w:footer="0" w:top="1040" w:bottom="280" w:left="1360" w:right="600"/>
        </w:sectPr>
      </w:pPr>
    </w:p>
    <w:p>
      <w:pPr>
        <w:pStyle w:val="BodyText"/>
        <w:spacing w:line="276" w:lineRule="auto" w:before="79"/>
        <w:ind w:right="527" w:firstLine="0"/>
      </w:pPr>
      <w:r>
        <w:rPr/>
        <w:t>Nam nằm trên đường Minh Mạng, đuôi xe hướng Tây Bắc, nằm trên hẻm 15 Minh Mạng. Đèn chuyển hướng bên phải được mở. Tâm tục bánh trước bên trái cách mép chuẩn 1,9m. Tâm</w:t>
      </w:r>
      <w:r>
        <w:rPr>
          <w:spacing w:val="-2"/>
        </w:rPr>
        <w:t> </w:t>
      </w:r>
      <w:r>
        <w:rPr/>
        <w:t>trục bánh sau là 2,2m. Tâm</w:t>
      </w:r>
      <w:r>
        <w:rPr>
          <w:spacing w:val="-2"/>
        </w:rPr>
        <w:t> </w:t>
      </w:r>
      <w:r>
        <w:rPr/>
        <w:t>trục bánh trước</w:t>
      </w:r>
      <w:r>
        <w:rPr>
          <w:spacing w:val="-1"/>
        </w:rPr>
        <w:t> </w:t>
      </w:r>
      <w:r>
        <w:rPr/>
        <w:t>bên phải cách mép chuẩn 1,2m. Tâm trục bánh sau là 04m. Tâm trục bánh trước bên trái, cách</w:t>
      </w:r>
      <w:r>
        <w:rPr>
          <w:spacing w:val="80"/>
        </w:rPr>
        <w:t> </w:t>
      </w:r>
      <w:r>
        <w:rPr/>
        <w:t>đầu vết số 1 là 0,6m. Xe mô tô biển số 85D1-69108 (Vị trí số 3) ngã nghiêng bên trái. Đầu xe hướng Tây, nằm phía dưới đầu xe ô tô số 2,</w:t>
      </w:r>
      <w:r>
        <w:rPr>
          <w:spacing w:val="40"/>
        </w:rPr>
        <w:t> </w:t>
      </w:r>
      <w:r>
        <w:rPr/>
        <w:t>đuôi xe hướng Đông. Tâm bánh trước cách mép chuẩn 1,8m. Tâm bánh sau cách tâm trục bánh trước bên trái xe ô tô số 2 là 1,6m.</w:t>
      </w:r>
    </w:p>
    <w:p>
      <w:pPr>
        <w:pStyle w:val="BodyText"/>
        <w:spacing w:line="276" w:lineRule="auto" w:before="2"/>
        <w:ind w:right="541"/>
      </w:pPr>
      <w:r>
        <w:rPr/>
        <w:t>Chốt hiện trường vụ tai nạn giao thông vào cột điện số ĐôVinh 1/A07. Lề trái đường Minh Mạng (Đông Bắc). Đầu vết cày số 1 cách cột điện là 33m30.</w:t>
      </w:r>
    </w:p>
    <w:p>
      <w:pPr>
        <w:pStyle w:val="BodyText"/>
        <w:spacing w:line="276" w:lineRule="auto"/>
        <w:ind w:right="528"/>
      </w:pPr>
      <w:r>
        <w:rPr/>
        <w:t>Kết quả</w:t>
      </w:r>
      <w:r>
        <w:rPr>
          <w:spacing w:val="-1"/>
        </w:rPr>
        <w:t> </w:t>
      </w:r>
      <w:r>
        <w:rPr/>
        <w:t>khám</w:t>
      </w:r>
      <w:r>
        <w:rPr>
          <w:spacing w:val="-5"/>
        </w:rPr>
        <w:t> </w:t>
      </w:r>
      <w:r>
        <w:rPr/>
        <w:t>nghiệm</w:t>
      </w:r>
      <w:r>
        <w:rPr>
          <w:spacing w:val="-2"/>
        </w:rPr>
        <w:t> </w:t>
      </w:r>
      <w:r>
        <w:rPr/>
        <w:t>phương tiện</w:t>
      </w:r>
      <w:r>
        <w:rPr>
          <w:spacing w:val="-1"/>
        </w:rPr>
        <w:t> </w:t>
      </w:r>
      <w:r>
        <w:rPr/>
        <w:t>xác</w:t>
      </w:r>
      <w:r>
        <w:rPr>
          <w:spacing w:val="-2"/>
        </w:rPr>
        <w:t> </w:t>
      </w:r>
      <w:r>
        <w:rPr/>
        <w:t>định phần cản trước</w:t>
      </w:r>
      <w:r>
        <w:rPr>
          <w:spacing w:val="-1"/>
        </w:rPr>
        <w:t> </w:t>
      </w:r>
      <w:r>
        <w:rPr/>
        <w:t>bên trái ca</w:t>
      </w:r>
      <w:r>
        <w:rPr>
          <w:spacing w:val="-2"/>
        </w:rPr>
        <w:t> </w:t>
      </w:r>
      <w:r>
        <w:rPr/>
        <w:t>bin xe ô tô biển số 85C-026.05 va chạm vào phần thân xe bên phải của xe mô tô</w:t>
      </w:r>
      <w:r>
        <w:rPr>
          <w:spacing w:val="40"/>
        </w:rPr>
        <w:t> </w:t>
      </w:r>
      <w:r>
        <w:rPr/>
        <w:t>biển số 85D1-69108, làm xe mô tô BKS 85D1-69108 ngã nghiêng về bên trái xuống mặt đường nhựa.</w:t>
      </w:r>
    </w:p>
    <w:p>
      <w:pPr>
        <w:pStyle w:val="BodyText"/>
        <w:spacing w:line="278" w:lineRule="auto"/>
        <w:ind w:right="539"/>
      </w:pPr>
      <w:r>
        <w:rPr/>
        <w:t>Tại biên bản đo nồng độ cồn ngày 15/7/2022 tại Bệnh viện đa khoa tỉnh Ninh Thuận xác định nồng độ cồn của ông Đổng Văn G là 0,511mg/L.</w:t>
      </w:r>
    </w:p>
    <w:p>
      <w:pPr>
        <w:pStyle w:val="BodyText"/>
        <w:spacing w:line="276" w:lineRule="auto"/>
        <w:ind w:right="535"/>
      </w:pPr>
      <w:r>
        <w:rPr/>
        <w:t>Tại các biên bản đo nồng độ cồn và biên bản xét nghiệm chất ma túy vào ngày 15/7/2022</w:t>
      </w:r>
      <w:r>
        <w:rPr>
          <w:spacing w:val="80"/>
        </w:rPr>
        <w:t> </w:t>
      </w:r>
      <w:r>
        <w:rPr/>
        <w:t>xác định: Ngô Văn T không sử dụng chất cồn và âm tính với</w:t>
      </w:r>
      <w:r>
        <w:rPr>
          <w:spacing w:val="40"/>
        </w:rPr>
        <w:t> </w:t>
      </w:r>
      <w:r>
        <w:rPr/>
        <w:t>ma túy.</w:t>
      </w:r>
    </w:p>
    <w:p>
      <w:pPr>
        <w:pStyle w:val="BodyText"/>
        <w:spacing w:line="276" w:lineRule="auto"/>
        <w:ind w:right="527"/>
      </w:pPr>
      <w:r>
        <w:rPr/>
        <w:t>Tại bản kết luận giám định pháp y về tử thi số 87, ngày 19/8/2022 của Trung tâm giám định y khoa- pháp y kết luận nguyên nhân chết của ông Đổng Văn G như sau:</w:t>
      </w:r>
    </w:p>
    <w:p>
      <w:pPr>
        <w:pStyle w:val="BodyText"/>
        <w:ind w:left="1061" w:firstLine="0"/>
      </w:pPr>
      <w:r>
        <w:rPr/>
        <w:t>“1.</w:t>
      </w:r>
      <w:r>
        <w:rPr>
          <w:spacing w:val="-5"/>
        </w:rPr>
        <w:t> </w:t>
      </w:r>
      <w:r>
        <w:rPr/>
        <w:t>Dấu</w:t>
      </w:r>
      <w:r>
        <w:rPr>
          <w:spacing w:val="-2"/>
        </w:rPr>
        <w:t> </w:t>
      </w:r>
      <w:r>
        <w:rPr/>
        <w:t>hiệu</w:t>
      </w:r>
      <w:r>
        <w:rPr>
          <w:spacing w:val="-2"/>
        </w:rPr>
        <w:t> </w:t>
      </w:r>
      <w:r>
        <w:rPr/>
        <w:t>chính</w:t>
      </w:r>
      <w:r>
        <w:rPr>
          <w:spacing w:val="-2"/>
        </w:rPr>
        <w:t> </w:t>
      </w:r>
      <w:r>
        <w:rPr/>
        <w:t>qua</w:t>
      </w:r>
      <w:r>
        <w:rPr>
          <w:spacing w:val="-3"/>
        </w:rPr>
        <w:t> </w:t>
      </w:r>
      <w:r>
        <w:rPr/>
        <w:t>giám</w:t>
      </w:r>
      <w:r>
        <w:rPr>
          <w:spacing w:val="-8"/>
        </w:rPr>
        <w:t> </w:t>
      </w:r>
      <w:r>
        <w:rPr/>
        <w:t>định:</w:t>
      </w:r>
      <w:r>
        <w:rPr>
          <w:spacing w:val="-2"/>
        </w:rPr>
        <w:t> </w:t>
      </w:r>
      <w:r>
        <w:rPr/>
        <w:t>Đa</w:t>
      </w:r>
      <w:r>
        <w:rPr>
          <w:spacing w:val="-6"/>
        </w:rPr>
        <w:t> </w:t>
      </w:r>
      <w:r>
        <w:rPr/>
        <w:t>tổn</w:t>
      </w:r>
      <w:r>
        <w:rPr>
          <w:spacing w:val="-5"/>
        </w:rPr>
        <w:t> </w:t>
      </w:r>
      <w:r>
        <w:rPr/>
        <w:t>thương</w:t>
      </w:r>
      <w:r>
        <w:rPr>
          <w:spacing w:val="-3"/>
        </w:rPr>
        <w:t> </w:t>
      </w:r>
      <w:r>
        <w:rPr/>
        <w:t>đầu,</w:t>
      </w:r>
      <w:r>
        <w:rPr>
          <w:spacing w:val="-4"/>
        </w:rPr>
        <w:t> </w:t>
      </w:r>
      <w:r>
        <w:rPr/>
        <w:t>mặt,</w:t>
      </w:r>
      <w:r>
        <w:rPr>
          <w:spacing w:val="-4"/>
        </w:rPr>
        <w:t> </w:t>
      </w:r>
      <w:r>
        <w:rPr/>
        <w:t>hai</w:t>
      </w:r>
      <w:r>
        <w:rPr>
          <w:spacing w:val="-4"/>
        </w:rPr>
        <w:t> </w:t>
      </w:r>
      <w:r>
        <w:rPr>
          <w:spacing w:val="-2"/>
        </w:rPr>
        <w:t>chân.</w:t>
      </w:r>
    </w:p>
    <w:p>
      <w:pPr>
        <w:pStyle w:val="ListParagraph"/>
        <w:numPr>
          <w:ilvl w:val="0"/>
          <w:numId w:val="2"/>
        </w:numPr>
        <w:tabs>
          <w:tab w:pos="1429" w:val="left" w:leader="none"/>
        </w:tabs>
        <w:spacing w:line="276" w:lineRule="auto" w:before="42" w:after="0"/>
        <w:ind w:left="342" w:right="527" w:firstLine="789"/>
        <w:jc w:val="both"/>
        <w:rPr>
          <w:sz w:val="28"/>
        </w:rPr>
      </w:pPr>
      <w:r>
        <w:rPr>
          <w:sz w:val="28"/>
        </w:rPr>
        <w:t>Nguyên nhân chết: Vì gia đình không đồng ý cho giải phẫu tử thi qua các tổn thương khám bên ngoài chúng tôi không đủ kết luận nguyên nhân chết.</w:t>
      </w:r>
    </w:p>
    <w:p>
      <w:pPr>
        <w:pStyle w:val="ListParagraph"/>
        <w:numPr>
          <w:ilvl w:val="0"/>
          <w:numId w:val="2"/>
        </w:numPr>
        <w:tabs>
          <w:tab w:pos="1413" w:val="left" w:leader="none"/>
        </w:tabs>
        <w:spacing w:line="278" w:lineRule="auto" w:before="0" w:after="0"/>
        <w:ind w:left="908" w:right="5934" w:firstLine="223"/>
        <w:jc w:val="both"/>
        <w:rPr>
          <w:sz w:val="28"/>
        </w:rPr>
      </w:pPr>
      <w:r>
        <w:rPr>
          <w:sz w:val="28"/>
        </w:rPr>
        <w:t>Kết</w:t>
      </w:r>
      <w:r>
        <w:rPr>
          <w:spacing w:val="-12"/>
          <w:sz w:val="28"/>
        </w:rPr>
        <w:t> </w:t>
      </w:r>
      <w:r>
        <w:rPr>
          <w:sz w:val="28"/>
        </w:rPr>
        <w:t>luận</w:t>
      </w:r>
      <w:r>
        <w:rPr>
          <w:spacing w:val="-12"/>
          <w:sz w:val="28"/>
        </w:rPr>
        <w:t> </w:t>
      </w:r>
      <w:r>
        <w:rPr>
          <w:sz w:val="28"/>
        </w:rPr>
        <w:t>khác:</w:t>
      </w:r>
      <w:r>
        <w:rPr>
          <w:spacing w:val="-12"/>
          <w:sz w:val="28"/>
        </w:rPr>
        <w:t> </w:t>
      </w:r>
      <w:r>
        <w:rPr>
          <w:sz w:val="28"/>
        </w:rPr>
        <w:t>không.” Vật chứng của vụ án:</w:t>
      </w:r>
    </w:p>
    <w:p>
      <w:pPr>
        <w:pStyle w:val="ListParagraph"/>
        <w:numPr>
          <w:ilvl w:val="0"/>
          <w:numId w:val="3"/>
        </w:numPr>
        <w:tabs>
          <w:tab w:pos="1062" w:val="left" w:leader="none"/>
        </w:tabs>
        <w:spacing w:line="276" w:lineRule="auto" w:before="0" w:after="0"/>
        <w:ind w:left="342" w:right="537" w:firstLine="566"/>
        <w:jc w:val="both"/>
        <w:rPr>
          <w:sz w:val="28"/>
        </w:rPr>
      </w:pPr>
      <w:r>
        <w:rPr>
          <w:sz w:val="28"/>
        </w:rPr>
        <w:t>Cơ quan điều tra tạm giữ và đưa vào hồ sơ vụ án: 01 đĩa DVD chứa nội dung vụ tai nạn giao thông.</w:t>
      </w:r>
    </w:p>
    <w:p>
      <w:pPr>
        <w:pStyle w:val="ListParagraph"/>
        <w:numPr>
          <w:ilvl w:val="0"/>
          <w:numId w:val="3"/>
        </w:numPr>
        <w:tabs>
          <w:tab w:pos="1062" w:val="left" w:leader="none"/>
        </w:tabs>
        <w:spacing w:line="240" w:lineRule="auto" w:before="0" w:after="0"/>
        <w:ind w:left="1062" w:right="0" w:hanging="154"/>
        <w:jc w:val="both"/>
        <w:rPr>
          <w:sz w:val="28"/>
        </w:rPr>
      </w:pPr>
      <w:r>
        <w:rPr>
          <w:sz w:val="28"/>
        </w:rPr>
        <w:t>Tạm</w:t>
      </w:r>
      <w:r>
        <w:rPr>
          <w:spacing w:val="-7"/>
          <w:sz w:val="28"/>
        </w:rPr>
        <w:t> </w:t>
      </w:r>
      <w:r>
        <w:rPr>
          <w:sz w:val="28"/>
        </w:rPr>
        <w:t>giữ</w:t>
      </w:r>
      <w:r>
        <w:rPr>
          <w:spacing w:val="-2"/>
          <w:sz w:val="28"/>
        </w:rPr>
        <w:t> </w:t>
      </w:r>
      <w:r>
        <w:rPr>
          <w:sz w:val="28"/>
        </w:rPr>
        <w:t>và</w:t>
      </w:r>
      <w:r>
        <w:rPr>
          <w:spacing w:val="-2"/>
          <w:sz w:val="28"/>
        </w:rPr>
        <w:t> </w:t>
      </w:r>
      <w:r>
        <w:rPr>
          <w:sz w:val="28"/>
        </w:rPr>
        <w:t>trả</w:t>
      </w:r>
      <w:r>
        <w:rPr>
          <w:spacing w:val="-1"/>
          <w:sz w:val="28"/>
        </w:rPr>
        <w:t> </w:t>
      </w:r>
      <w:r>
        <w:rPr>
          <w:sz w:val="28"/>
        </w:rPr>
        <w:t>lại cho chủ sở</w:t>
      </w:r>
      <w:r>
        <w:rPr>
          <w:spacing w:val="-1"/>
          <w:sz w:val="28"/>
        </w:rPr>
        <w:t> </w:t>
      </w:r>
      <w:r>
        <w:rPr>
          <w:spacing w:val="-4"/>
          <w:sz w:val="28"/>
        </w:rPr>
        <w:t>hữu:</w:t>
      </w:r>
    </w:p>
    <w:p>
      <w:pPr>
        <w:pStyle w:val="BodyText"/>
        <w:spacing w:line="276" w:lineRule="auto" w:before="43"/>
        <w:ind w:left="908" w:right="2541" w:firstLine="0"/>
      </w:pPr>
      <w:r>
        <w:rPr/>
        <w:t>01 xe ô tô biển số: 85C- 026.05 cho ông Trần Thanh V. 01</w:t>
      </w:r>
      <w:r>
        <w:rPr>
          <w:spacing w:val="-6"/>
        </w:rPr>
        <w:t> </w:t>
      </w:r>
      <w:r>
        <w:rPr/>
        <w:t>xe</w:t>
      </w:r>
      <w:r>
        <w:rPr>
          <w:spacing w:val="-2"/>
        </w:rPr>
        <w:t> </w:t>
      </w:r>
      <w:r>
        <w:rPr/>
        <w:t>mô</w:t>
      </w:r>
      <w:r>
        <w:rPr>
          <w:spacing w:val="-1"/>
        </w:rPr>
        <w:t> </w:t>
      </w:r>
      <w:r>
        <w:rPr/>
        <w:t>tô</w:t>
      </w:r>
      <w:r>
        <w:rPr>
          <w:spacing w:val="-1"/>
        </w:rPr>
        <w:t> </w:t>
      </w:r>
      <w:r>
        <w:rPr/>
        <w:t>biển</w:t>
      </w:r>
      <w:r>
        <w:rPr>
          <w:spacing w:val="-2"/>
        </w:rPr>
        <w:t> </w:t>
      </w:r>
      <w:r>
        <w:rPr/>
        <w:t>số:</w:t>
      </w:r>
      <w:r>
        <w:rPr>
          <w:spacing w:val="-4"/>
        </w:rPr>
        <w:t> </w:t>
      </w:r>
      <w:r>
        <w:rPr/>
        <w:t>85D1-691.08</w:t>
      </w:r>
      <w:r>
        <w:rPr>
          <w:spacing w:val="66"/>
        </w:rPr>
        <w:t> </w:t>
      </w:r>
      <w:r>
        <w:rPr/>
        <w:t>cho</w:t>
      </w:r>
      <w:r>
        <w:rPr>
          <w:spacing w:val="-6"/>
        </w:rPr>
        <w:t> </w:t>
      </w:r>
      <w:r>
        <w:rPr/>
        <w:t>bà</w:t>
      </w:r>
      <w:r>
        <w:rPr>
          <w:spacing w:val="-3"/>
        </w:rPr>
        <w:t> </w:t>
      </w:r>
      <w:r>
        <w:rPr/>
        <w:t>Tài</w:t>
      </w:r>
      <w:r>
        <w:rPr>
          <w:spacing w:val="-1"/>
        </w:rPr>
        <w:t> </w:t>
      </w:r>
      <w:r>
        <w:rPr/>
        <w:t>Thị</w:t>
      </w:r>
      <w:r>
        <w:rPr>
          <w:spacing w:val="-1"/>
        </w:rPr>
        <w:t> </w:t>
      </w:r>
      <w:r>
        <w:rPr/>
        <w:t>Kim</w:t>
      </w:r>
      <w:r>
        <w:rPr>
          <w:spacing w:val="-7"/>
        </w:rPr>
        <w:t> </w:t>
      </w:r>
      <w:r>
        <w:rPr>
          <w:spacing w:val="-5"/>
        </w:rPr>
        <w:t>L.</w:t>
      </w:r>
    </w:p>
    <w:p>
      <w:pPr>
        <w:pStyle w:val="BodyText"/>
        <w:spacing w:line="276" w:lineRule="auto"/>
        <w:ind w:right="527" w:firstLine="566"/>
      </w:pPr>
      <w:r>
        <w:rPr/>
        <w:t>Về</w:t>
      </w:r>
      <w:r>
        <w:rPr>
          <w:spacing w:val="-1"/>
        </w:rPr>
        <w:t> </w:t>
      </w:r>
      <w:r>
        <w:rPr/>
        <w:t>dân</w:t>
      </w:r>
      <w:r>
        <w:rPr>
          <w:spacing w:val="-1"/>
        </w:rPr>
        <w:t> </w:t>
      </w:r>
      <w:r>
        <w:rPr/>
        <w:t>sự: Đại</w:t>
      </w:r>
      <w:r>
        <w:rPr>
          <w:spacing w:val="-1"/>
        </w:rPr>
        <w:t> </w:t>
      </w:r>
      <w:r>
        <w:rPr/>
        <w:t>diện</w:t>
      </w:r>
      <w:r>
        <w:rPr>
          <w:spacing w:val="-2"/>
        </w:rPr>
        <w:t> </w:t>
      </w:r>
      <w:r>
        <w:rPr/>
        <w:t>bị</w:t>
      </w:r>
      <w:r>
        <w:rPr>
          <w:spacing w:val="-1"/>
        </w:rPr>
        <w:t> </w:t>
      </w:r>
      <w:r>
        <w:rPr/>
        <w:t>hại là</w:t>
      </w:r>
      <w:r>
        <w:rPr>
          <w:spacing w:val="-1"/>
        </w:rPr>
        <w:t> </w:t>
      </w:r>
      <w:r>
        <w:rPr/>
        <w:t>chị Tài Thị Kim</w:t>
      </w:r>
      <w:r>
        <w:rPr>
          <w:spacing w:val="-3"/>
        </w:rPr>
        <w:t> </w:t>
      </w:r>
      <w:r>
        <w:rPr/>
        <w:t>L đã</w:t>
      </w:r>
      <w:r>
        <w:rPr>
          <w:spacing w:val="-1"/>
        </w:rPr>
        <w:t> </w:t>
      </w:r>
      <w:r>
        <w:rPr/>
        <w:t>nhận tổng</w:t>
      </w:r>
      <w:r>
        <w:rPr>
          <w:spacing w:val="-1"/>
        </w:rPr>
        <w:t> </w:t>
      </w:r>
      <w:r>
        <w:rPr/>
        <w:t>số bồi</w:t>
      </w:r>
      <w:r>
        <w:rPr>
          <w:spacing w:val="-1"/>
        </w:rPr>
        <w:t> </w:t>
      </w:r>
      <w:r>
        <w:rPr/>
        <w:t>thường là 120.000.000 đồng</w:t>
      </w:r>
      <w:r>
        <w:rPr>
          <w:spacing w:val="40"/>
        </w:rPr>
        <w:t> </w:t>
      </w:r>
      <w:r>
        <w:rPr/>
        <w:t>(Trong đó Ngô Văn T 20.000.000đồng và ông Trần Thanh V là chủ xe ô tô biển số: 85C- 026.05</w:t>
      </w:r>
      <w:r>
        <w:rPr>
          <w:spacing w:val="80"/>
        </w:rPr>
        <w:t> </w:t>
      </w:r>
      <w:r>
        <w:rPr/>
        <w:t>số tiền 100.000.000 đồng), chị L không yêu cầu bồi thường gì thêm. Ông Trần Thanh V không yêu cầu bồi thường gì về thiệt hại của xe ô tô biển số 85C- 02605.</w:t>
      </w:r>
    </w:p>
    <w:p>
      <w:pPr>
        <w:pStyle w:val="ListParagraph"/>
        <w:numPr>
          <w:ilvl w:val="0"/>
          <w:numId w:val="4"/>
        </w:numPr>
        <w:tabs>
          <w:tab w:pos="1280" w:val="left" w:leader="none"/>
        </w:tabs>
        <w:spacing w:line="276" w:lineRule="auto" w:before="0" w:after="0"/>
        <w:ind w:left="342" w:right="528" w:firstLine="719"/>
        <w:jc w:val="both"/>
        <w:rPr>
          <w:sz w:val="28"/>
        </w:rPr>
      </w:pPr>
      <w:r>
        <w:rPr>
          <w:sz w:val="28"/>
        </w:rPr>
        <w:t>Đối với ông Đổng Văn G, điều khiển xe mô tô biển số 85D1- 691.80 có sử dụng chất cồn, thiếu quan sát dẫn đến tai nạn giao thông.</w:t>
      </w:r>
    </w:p>
    <w:p>
      <w:pPr>
        <w:spacing w:after="0" w:line="276" w:lineRule="auto"/>
        <w:jc w:val="both"/>
        <w:rPr>
          <w:sz w:val="28"/>
        </w:rPr>
        <w:sectPr>
          <w:pgSz w:w="11910" w:h="16850"/>
          <w:pgMar w:header="400" w:footer="0" w:top="1040" w:bottom="280" w:left="1360" w:right="600"/>
        </w:sectPr>
      </w:pPr>
    </w:p>
    <w:p>
      <w:pPr>
        <w:pStyle w:val="ListParagraph"/>
        <w:numPr>
          <w:ilvl w:val="0"/>
          <w:numId w:val="4"/>
        </w:numPr>
        <w:tabs>
          <w:tab w:pos="1290" w:val="left" w:leader="none"/>
        </w:tabs>
        <w:spacing w:line="276" w:lineRule="auto" w:before="79" w:after="0"/>
        <w:ind w:left="342" w:right="526" w:firstLine="719"/>
        <w:jc w:val="both"/>
        <w:rPr>
          <w:sz w:val="28"/>
        </w:rPr>
      </w:pPr>
      <w:r>
        <w:rPr>
          <w:sz w:val="28"/>
        </w:rPr>
        <w:t>Cáo trạng số 166/CT-VKSPRTC ngày 07 tháng 11 năm 2022 của Viện kiểm sát nhân dân thành phố Phan Rang - Tháp Chàm truy tố bị cáo Ngô Văn T về tội “Vi phạm quy định về tham gia giao thông đường bộ” theo quy định tại điểm a khoản 1 Điều 260 của Bộ luật hình sự.</w:t>
      </w:r>
    </w:p>
    <w:p>
      <w:pPr>
        <w:pStyle w:val="ListParagraph"/>
        <w:numPr>
          <w:ilvl w:val="0"/>
          <w:numId w:val="4"/>
        </w:numPr>
        <w:tabs>
          <w:tab w:pos="1312" w:val="left" w:leader="none"/>
        </w:tabs>
        <w:spacing w:line="276" w:lineRule="auto" w:before="2" w:after="0"/>
        <w:ind w:left="342" w:right="525" w:firstLine="719"/>
        <w:jc w:val="both"/>
        <w:rPr>
          <w:sz w:val="28"/>
        </w:rPr>
      </w:pPr>
      <w:r>
        <w:rPr>
          <w:sz w:val="28"/>
        </w:rPr>
        <w:t>Tại phiên tòa, bị cáo Ngô Văn T đồng ý với bản kết luận giám định</w:t>
      </w:r>
      <w:r>
        <w:rPr>
          <w:spacing w:val="40"/>
          <w:sz w:val="28"/>
        </w:rPr>
        <w:t> </w:t>
      </w:r>
      <w:r>
        <w:rPr>
          <w:sz w:val="28"/>
        </w:rPr>
        <w:t>pháp y</w:t>
      </w:r>
      <w:r>
        <w:rPr>
          <w:spacing w:val="-1"/>
          <w:sz w:val="28"/>
        </w:rPr>
        <w:t> </w:t>
      </w:r>
      <w:r>
        <w:rPr>
          <w:sz w:val="28"/>
        </w:rPr>
        <w:t>nêu trên và thừa nhận toàn bộ hành vi phạm</w:t>
      </w:r>
      <w:r>
        <w:rPr>
          <w:spacing w:val="-2"/>
          <w:sz w:val="28"/>
        </w:rPr>
        <w:t> </w:t>
      </w:r>
      <w:r>
        <w:rPr>
          <w:sz w:val="28"/>
        </w:rPr>
        <w:t>tội của bị cáo theo đúng như nội dung bản cáo trạng mà Viện kiểm sát đã truy tố.</w:t>
      </w:r>
    </w:p>
    <w:p>
      <w:pPr>
        <w:pStyle w:val="ListParagraph"/>
        <w:numPr>
          <w:ilvl w:val="0"/>
          <w:numId w:val="4"/>
        </w:numPr>
        <w:tabs>
          <w:tab w:pos="1300" w:val="left" w:leader="none"/>
        </w:tabs>
        <w:spacing w:line="278" w:lineRule="auto" w:before="0" w:after="0"/>
        <w:ind w:left="342" w:right="578" w:firstLine="719"/>
        <w:jc w:val="both"/>
        <w:rPr>
          <w:sz w:val="28"/>
        </w:rPr>
      </w:pPr>
      <w:r>
        <w:rPr>
          <w:sz w:val="28"/>
        </w:rPr>
        <w:t>Đại diện Viện kiểm sát vẫn giữ nguyên quyết định truy tố và đề nghị Hội đồng xét xử:</w:t>
      </w:r>
    </w:p>
    <w:p>
      <w:pPr>
        <w:pStyle w:val="ListParagraph"/>
        <w:numPr>
          <w:ilvl w:val="0"/>
          <w:numId w:val="5"/>
        </w:numPr>
        <w:tabs>
          <w:tab w:pos="1240" w:val="left" w:leader="none"/>
        </w:tabs>
        <w:spacing w:line="276" w:lineRule="auto" w:before="0" w:after="0"/>
        <w:ind w:left="342" w:right="580" w:firstLine="719"/>
        <w:jc w:val="both"/>
        <w:rPr>
          <w:sz w:val="28"/>
        </w:rPr>
      </w:pPr>
      <w:r>
        <w:rPr>
          <w:sz w:val="28"/>
        </w:rPr>
        <w:t>Tuyên bố: Bị cáo Ngô Văn T phạm tội “Vi phạm quy định về tham gia giao thông đường bộ”.</w:t>
      </w:r>
    </w:p>
    <w:p>
      <w:pPr>
        <w:pStyle w:val="ListParagraph"/>
        <w:numPr>
          <w:ilvl w:val="0"/>
          <w:numId w:val="5"/>
        </w:numPr>
        <w:tabs>
          <w:tab w:pos="1228" w:val="left" w:leader="none"/>
        </w:tabs>
        <w:spacing w:line="276" w:lineRule="auto" w:before="0" w:after="0"/>
        <w:ind w:left="342" w:right="577" w:firstLine="719"/>
        <w:jc w:val="both"/>
        <w:rPr>
          <w:sz w:val="28"/>
        </w:rPr>
      </w:pPr>
      <w:r>
        <w:rPr>
          <w:sz w:val="28"/>
        </w:rPr>
        <w:t>Áp dụng: Điểm</w:t>
      </w:r>
      <w:r>
        <w:rPr>
          <w:spacing w:val="-5"/>
          <w:sz w:val="28"/>
        </w:rPr>
        <w:t> </w:t>
      </w:r>
      <w:r>
        <w:rPr>
          <w:sz w:val="28"/>
        </w:rPr>
        <w:t>a khoản 1 Điều 260; Điểm</w:t>
      </w:r>
      <w:r>
        <w:rPr>
          <w:spacing w:val="-2"/>
          <w:sz w:val="28"/>
        </w:rPr>
        <w:t> </w:t>
      </w:r>
      <w:r>
        <w:rPr>
          <w:sz w:val="28"/>
        </w:rPr>
        <w:t>b (khắc phục hậu quả</w:t>
      </w:r>
      <w:r>
        <w:rPr>
          <w:i/>
          <w:sz w:val="28"/>
        </w:rPr>
        <w:t>)</w:t>
      </w:r>
      <w:r>
        <w:rPr>
          <w:sz w:val="28"/>
        </w:rPr>
        <w:t>, Điểm s </w:t>
      </w:r>
      <w:r>
        <w:rPr>
          <w:i/>
          <w:sz w:val="28"/>
        </w:rPr>
        <w:t>(thành khẩn khai báo, ăn năn hối cải) </w:t>
      </w:r>
      <w:r>
        <w:rPr>
          <w:sz w:val="28"/>
        </w:rPr>
        <w:t>Khoản 1; Khoản 2 (bị hại có một phần lỗi)</w:t>
      </w:r>
      <w:r>
        <w:rPr>
          <w:spacing w:val="40"/>
          <w:sz w:val="28"/>
        </w:rPr>
        <w:t> </w:t>
      </w:r>
      <w:r>
        <w:rPr>
          <w:sz w:val="28"/>
        </w:rPr>
        <w:t>Điều 51, Điều 65 của Bộ luật hình sự;</w:t>
      </w:r>
    </w:p>
    <w:p>
      <w:pPr>
        <w:pStyle w:val="ListParagraph"/>
        <w:numPr>
          <w:ilvl w:val="0"/>
          <w:numId w:val="5"/>
        </w:numPr>
        <w:tabs>
          <w:tab w:pos="1230" w:val="left" w:leader="none"/>
        </w:tabs>
        <w:spacing w:line="278" w:lineRule="auto" w:before="0" w:after="0"/>
        <w:ind w:left="342" w:right="586" w:firstLine="719"/>
        <w:jc w:val="both"/>
        <w:rPr>
          <w:sz w:val="28"/>
        </w:rPr>
      </w:pPr>
      <w:r>
        <w:rPr>
          <w:sz w:val="28"/>
        </w:rPr>
        <w:t>Xử phạt: Bị cáo Ngô Văn T từ</w:t>
      </w:r>
      <w:r>
        <w:rPr>
          <w:spacing w:val="-1"/>
          <w:sz w:val="28"/>
        </w:rPr>
        <w:t> </w:t>
      </w:r>
      <w:r>
        <w:rPr>
          <w:sz w:val="28"/>
        </w:rPr>
        <w:t>12 đến 15 tháng tù,</w:t>
      </w:r>
      <w:r>
        <w:rPr>
          <w:spacing w:val="-1"/>
          <w:sz w:val="28"/>
        </w:rPr>
        <w:t> </w:t>
      </w:r>
      <w:r>
        <w:rPr>
          <w:sz w:val="28"/>
        </w:rPr>
        <w:t>cho hưởng</w:t>
      </w:r>
      <w:r>
        <w:rPr>
          <w:spacing w:val="-2"/>
          <w:sz w:val="28"/>
        </w:rPr>
        <w:t> </w:t>
      </w:r>
      <w:r>
        <w:rPr>
          <w:sz w:val="28"/>
        </w:rPr>
        <w:t>án treo và ấn định thời gian thử thách theo quy định.</w:t>
      </w:r>
    </w:p>
    <w:p>
      <w:pPr>
        <w:pStyle w:val="BodyText"/>
        <w:spacing w:line="317" w:lineRule="exact"/>
        <w:ind w:left="1061" w:firstLine="0"/>
      </w:pPr>
      <w:r>
        <w:rPr/>
        <w:t>Bị</w:t>
      </w:r>
      <w:r>
        <w:rPr>
          <w:spacing w:val="-2"/>
        </w:rPr>
        <w:t> </w:t>
      </w:r>
      <w:r>
        <w:rPr/>
        <w:t>cáo</w:t>
      </w:r>
      <w:r>
        <w:rPr>
          <w:spacing w:val="-2"/>
        </w:rPr>
        <w:t> </w:t>
      </w:r>
      <w:r>
        <w:rPr/>
        <w:t>không</w:t>
      </w:r>
      <w:r>
        <w:rPr>
          <w:spacing w:val="-2"/>
        </w:rPr>
        <w:t> </w:t>
      </w:r>
      <w:r>
        <w:rPr/>
        <w:t>có</w:t>
      </w:r>
      <w:r>
        <w:rPr>
          <w:spacing w:val="-2"/>
        </w:rPr>
        <w:t> </w:t>
      </w:r>
      <w:r>
        <w:rPr/>
        <w:t>ý</w:t>
      </w:r>
      <w:r>
        <w:rPr>
          <w:spacing w:val="-6"/>
        </w:rPr>
        <w:t> </w:t>
      </w:r>
      <w:r>
        <w:rPr/>
        <w:t>kiến</w:t>
      </w:r>
      <w:r>
        <w:rPr>
          <w:spacing w:val="-2"/>
        </w:rPr>
        <w:t> </w:t>
      </w:r>
      <w:r>
        <w:rPr/>
        <w:t>tranh</w:t>
      </w:r>
      <w:r>
        <w:rPr>
          <w:spacing w:val="-1"/>
        </w:rPr>
        <w:t> </w:t>
      </w:r>
      <w:r>
        <w:rPr>
          <w:spacing w:val="-4"/>
        </w:rPr>
        <w:t>luận.</w:t>
      </w:r>
    </w:p>
    <w:p>
      <w:pPr>
        <w:pStyle w:val="BodyText"/>
        <w:spacing w:line="276" w:lineRule="auto" w:before="40"/>
        <w:ind w:right="527"/>
      </w:pPr>
      <w:r>
        <w:rPr/>
        <w:t>Bị cáo nói lời sau cùng: Bị cáo biết hành vi của mình là sai mong Hội đồng xét xử xem xét cho bị cáo được hưởng án treo để bị cáo</w:t>
      </w:r>
      <w:r>
        <w:rPr>
          <w:spacing w:val="35"/>
        </w:rPr>
        <w:t> </w:t>
      </w:r>
      <w:r>
        <w:rPr/>
        <w:t>đi làm nuôi vợ </w:t>
      </w:r>
      <w:r>
        <w:rPr>
          <w:spacing w:val="-4"/>
        </w:rPr>
        <w:t>con.</w:t>
      </w:r>
    </w:p>
    <w:p>
      <w:pPr>
        <w:pStyle w:val="BodyText"/>
        <w:spacing w:before="9"/>
        <w:ind w:left="0" w:firstLine="0"/>
        <w:jc w:val="left"/>
        <w:rPr>
          <w:sz w:val="8"/>
        </w:rPr>
      </w:pPr>
    </w:p>
    <w:p>
      <w:pPr>
        <w:spacing w:before="89"/>
        <w:ind w:left="802" w:right="991"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76" w:lineRule="auto" w:before="230"/>
        <w:ind w:left="342" w:right="531" w:firstLine="719"/>
        <w:jc w:val="both"/>
        <w:rPr>
          <w:sz w:val="28"/>
        </w:rPr>
      </w:pPr>
      <w:r>
        <w:rPr>
          <w:i/>
          <w:sz w:val="28"/>
        </w:rPr>
        <w:t>Trên cơ sở nội dung vụ án, căn cứ vào các tài liệu trong hồ sơ vụ án đã</w:t>
      </w:r>
      <w:r>
        <w:rPr>
          <w:i/>
          <w:sz w:val="28"/>
        </w:rPr>
        <w:t> được tranh tụng tại phiên tòa, Hội đồng xét xử nhận định như sau</w:t>
      </w:r>
      <w:r>
        <w:rPr>
          <w:sz w:val="28"/>
        </w:rPr>
        <w:t>:</w:t>
      </w:r>
    </w:p>
    <w:p>
      <w:pPr>
        <w:pStyle w:val="ListParagraph"/>
        <w:numPr>
          <w:ilvl w:val="0"/>
          <w:numId w:val="6"/>
        </w:numPr>
        <w:tabs>
          <w:tab w:pos="1322" w:val="left" w:leader="none"/>
        </w:tabs>
        <w:spacing w:line="276" w:lineRule="auto" w:before="0" w:after="0"/>
        <w:ind w:left="342" w:right="527" w:firstLine="566"/>
        <w:jc w:val="both"/>
        <w:rPr>
          <w:sz w:val="28"/>
        </w:rPr>
      </w:pPr>
      <w:r>
        <w:rPr>
          <w:sz w:val="28"/>
        </w:rPr>
        <w:t>Về hành vi, quyết định tố tụng của Cơ quan Cảnh sát điều tra Công an thành phố Phan Rang - Tháp Chàm, Điều tra viên, Viện kiểm</w:t>
      </w:r>
      <w:r>
        <w:rPr>
          <w:spacing w:val="-5"/>
          <w:sz w:val="28"/>
        </w:rPr>
        <w:t> </w:t>
      </w:r>
      <w:r>
        <w:rPr>
          <w:sz w:val="28"/>
        </w:rPr>
        <w:t>sát nhân dân thành phố Phan Rang - Tháp chàm, Kiểm sát viên trong quá trình điều tra, truy tố đã thực hiện đúng về thẩm quyền, trình tự thủ tục quy định của Bộ luật Tố tụng hình sự. Quá trình điều tra và tại phiên tòa, bị cáo và những người tham gia tố tụng khác không có ý kiến hoặc khiếu nại gì về hành vi, quyết định của Cơ quan tiến hành tố tụng, người tiến hành tố tụng. Vì vậy, các hành vi, quyết định tố tụng của Cơ quan tiến hành tố tụng và của người tiến hành tố tụng đã thực hiện đều hợp pháp.</w:t>
      </w:r>
    </w:p>
    <w:p>
      <w:pPr>
        <w:pStyle w:val="ListParagraph"/>
        <w:numPr>
          <w:ilvl w:val="0"/>
          <w:numId w:val="6"/>
        </w:numPr>
        <w:tabs>
          <w:tab w:pos="1310" w:val="left" w:leader="none"/>
        </w:tabs>
        <w:spacing w:line="276" w:lineRule="auto" w:before="1" w:after="0"/>
        <w:ind w:left="342" w:right="524" w:firstLine="566"/>
        <w:jc w:val="both"/>
        <w:rPr>
          <w:sz w:val="28"/>
        </w:rPr>
      </w:pPr>
      <w:r>
        <w:rPr>
          <w:sz w:val="28"/>
        </w:rPr>
        <w:t>Tại phiên tòa, bị cáo đã khai nhận toàn bộ hành vi phạm tội như nội dung truy</w:t>
      </w:r>
      <w:r>
        <w:rPr>
          <w:spacing w:val="-4"/>
          <w:sz w:val="28"/>
        </w:rPr>
        <w:t> </w:t>
      </w:r>
      <w:r>
        <w:rPr>
          <w:sz w:val="28"/>
        </w:rPr>
        <w:t>tố tại bản cáo trạng của Viện kiểm</w:t>
      </w:r>
      <w:r>
        <w:rPr>
          <w:spacing w:val="-2"/>
          <w:sz w:val="28"/>
        </w:rPr>
        <w:t> </w:t>
      </w:r>
      <w:r>
        <w:rPr>
          <w:sz w:val="28"/>
        </w:rPr>
        <w:t>sát nhân dân thành</w:t>
      </w:r>
      <w:r>
        <w:rPr>
          <w:spacing w:val="-1"/>
          <w:sz w:val="28"/>
        </w:rPr>
        <w:t> </w:t>
      </w:r>
      <w:r>
        <w:rPr>
          <w:sz w:val="28"/>
        </w:rPr>
        <w:t>phố Phan Rang- Tháp Chàm. Lời khai của bị cáo phù hợp với các chứng cứ đã được thu thập khách</w:t>
      </w:r>
      <w:r>
        <w:rPr>
          <w:spacing w:val="-3"/>
          <w:sz w:val="28"/>
        </w:rPr>
        <w:t> </w:t>
      </w:r>
      <w:r>
        <w:rPr>
          <w:sz w:val="28"/>
        </w:rPr>
        <w:t>quan có</w:t>
      </w:r>
      <w:r>
        <w:rPr>
          <w:spacing w:val="-1"/>
          <w:sz w:val="28"/>
        </w:rPr>
        <w:t> </w:t>
      </w:r>
      <w:r>
        <w:rPr>
          <w:sz w:val="28"/>
        </w:rPr>
        <w:t>trong</w:t>
      </w:r>
      <w:r>
        <w:rPr>
          <w:spacing w:val="-4"/>
          <w:sz w:val="28"/>
        </w:rPr>
        <w:t> </w:t>
      </w:r>
      <w:r>
        <w:rPr>
          <w:sz w:val="28"/>
        </w:rPr>
        <w:t>hồ</w:t>
      </w:r>
      <w:r>
        <w:rPr>
          <w:spacing w:val="-4"/>
          <w:sz w:val="28"/>
        </w:rPr>
        <w:t> </w:t>
      </w:r>
      <w:r>
        <w:rPr>
          <w:sz w:val="28"/>
        </w:rPr>
        <w:t>sơ</w:t>
      </w:r>
      <w:r>
        <w:rPr>
          <w:spacing w:val="-1"/>
          <w:sz w:val="28"/>
        </w:rPr>
        <w:t> </w:t>
      </w:r>
      <w:r>
        <w:rPr>
          <w:sz w:val="28"/>
        </w:rPr>
        <w:t>vụ án</w:t>
      </w:r>
      <w:r>
        <w:rPr>
          <w:spacing w:val="-1"/>
          <w:sz w:val="28"/>
        </w:rPr>
        <w:t> </w:t>
      </w:r>
      <w:r>
        <w:rPr>
          <w:sz w:val="28"/>
        </w:rPr>
        <w:t>nên</w:t>
      </w:r>
      <w:r>
        <w:rPr>
          <w:spacing w:val="-1"/>
          <w:sz w:val="28"/>
        </w:rPr>
        <w:t> </w:t>
      </w:r>
      <w:r>
        <w:rPr>
          <w:sz w:val="28"/>
        </w:rPr>
        <w:t>đủ cơ</w:t>
      </w:r>
      <w:r>
        <w:rPr>
          <w:spacing w:val="-1"/>
          <w:sz w:val="28"/>
        </w:rPr>
        <w:t> </w:t>
      </w:r>
      <w:r>
        <w:rPr>
          <w:sz w:val="28"/>
        </w:rPr>
        <w:t>sở</w:t>
      </w:r>
      <w:r>
        <w:rPr>
          <w:spacing w:val="-1"/>
          <w:sz w:val="28"/>
        </w:rPr>
        <w:t> </w:t>
      </w:r>
      <w:r>
        <w:rPr>
          <w:sz w:val="28"/>
        </w:rPr>
        <w:t>xác</w:t>
      </w:r>
      <w:r>
        <w:rPr>
          <w:spacing w:val="-1"/>
          <w:sz w:val="28"/>
        </w:rPr>
        <w:t> </w:t>
      </w:r>
      <w:r>
        <w:rPr>
          <w:sz w:val="28"/>
        </w:rPr>
        <w:t>định:</w:t>
      </w:r>
      <w:r>
        <w:rPr>
          <w:spacing w:val="-1"/>
          <w:sz w:val="28"/>
        </w:rPr>
        <w:t> </w:t>
      </w:r>
      <w:r>
        <w:rPr>
          <w:sz w:val="28"/>
        </w:rPr>
        <w:t>Ngô Văn</w:t>
      </w:r>
      <w:r>
        <w:rPr>
          <w:spacing w:val="-1"/>
          <w:sz w:val="28"/>
        </w:rPr>
        <w:t> </w:t>
      </w:r>
      <w:r>
        <w:rPr>
          <w:sz w:val="28"/>
        </w:rPr>
        <w:t>T</w:t>
      </w:r>
      <w:r>
        <w:rPr>
          <w:spacing w:val="-2"/>
          <w:sz w:val="28"/>
        </w:rPr>
        <w:t> </w:t>
      </w:r>
      <w:r>
        <w:rPr>
          <w:sz w:val="28"/>
        </w:rPr>
        <w:t>có giấy</w:t>
      </w:r>
      <w:r>
        <w:rPr>
          <w:spacing w:val="-5"/>
          <w:sz w:val="28"/>
        </w:rPr>
        <w:t> </w:t>
      </w:r>
      <w:r>
        <w:rPr>
          <w:sz w:val="28"/>
        </w:rPr>
        <w:t>phép lái</w:t>
      </w:r>
      <w:r>
        <w:rPr>
          <w:spacing w:val="-3"/>
          <w:sz w:val="28"/>
        </w:rPr>
        <w:t> </w:t>
      </w:r>
      <w:r>
        <w:rPr>
          <w:sz w:val="28"/>
        </w:rPr>
        <w:t>xe</w:t>
      </w:r>
      <w:r>
        <w:rPr>
          <w:spacing w:val="-1"/>
          <w:sz w:val="28"/>
        </w:rPr>
        <w:t> </w:t>
      </w:r>
      <w:r>
        <w:rPr>
          <w:sz w:val="28"/>
        </w:rPr>
        <w:t>ô</w:t>
      </w:r>
      <w:r>
        <w:rPr>
          <w:spacing w:val="-1"/>
          <w:sz w:val="28"/>
        </w:rPr>
        <w:t> </w:t>
      </w:r>
      <w:r>
        <w:rPr>
          <w:sz w:val="28"/>
        </w:rPr>
        <w:t>tô hạng E</w:t>
      </w:r>
      <w:r>
        <w:rPr>
          <w:spacing w:val="-3"/>
          <w:sz w:val="28"/>
        </w:rPr>
        <w:t> </w:t>
      </w:r>
      <w:r>
        <w:rPr>
          <w:sz w:val="28"/>
        </w:rPr>
        <w:t>theo quy</w:t>
      </w:r>
      <w:r>
        <w:rPr>
          <w:spacing w:val="-5"/>
          <w:sz w:val="28"/>
        </w:rPr>
        <w:t> </w:t>
      </w:r>
      <w:r>
        <w:rPr>
          <w:sz w:val="28"/>
        </w:rPr>
        <w:t>định.</w:t>
      </w:r>
      <w:r>
        <w:rPr>
          <w:spacing w:val="-2"/>
          <w:sz w:val="28"/>
        </w:rPr>
        <w:t> </w:t>
      </w:r>
      <w:r>
        <w:rPr>
          <w:sz w:val="28"/>
        </w:rPr>
        <w:t>Khoảng 15 giờ 00 phút,</w:t>
      </w:r>
      <w:r>
        <w:rPr>
          <w:spacing w:val="-2"/>
          <w:sz w:val="28"/>
        </w:rPr>
        <w:t> </w:t>
      </w:r>
      <w:r>
        <w:rPr>
          <w:sz w:val="28"/>
        </w:rPr>
        <w:t>ngày</w:t>
      </w:r>
      <w:r>
        <w:rPr>
          <w:spacing w:val="-5"/>
          <w:sz w:val="28"/>
        </w:rPr>
        <w:t> </w:t>
      </w:r>
      <w:r>
        <w:rPr>
          <w:sz w:val="28"/>
        </w:rPr>
        <w:t>15/7/2022,</w:t>
      </w:r>
      <w:r>
        <w:rPr>
          <w:spacing w:val="-1"/>
          <w:sz w:val="28"/>
        </w:rPr>
        <w:t> </w:t>
      </w:r>
      <w:r>
        <w:rPr>
          <w:sz w:val="28"/>
        </w:rPr>
        <w:t>T</w:t>
      </w:r>
      <w:r>
        <w:rPr>
          <w:spacing w:val="-3"/>
          <w:sz w:val="28"/>
        </w:rPr>
        <w:t> </w:t>
      </w:r>
      <w:r>
        <w:rPr>
          <w:sz w:val="28"/>
        </w:rPr>
        <w:t>điều khiển</w:t>
      </w:r>
      <w:r>
        <w:rPr>
          <w:spacing w:val="40"/>
          <w:sz w:val="28"/>
        </w:rPr>
        <w:t> </w:t>
      </w:r>
      <w:r>
        <w:rPr>
          <w:sz w:val="28"/>
        </w:rPr>
        <w:t>xe</w:t>
      </w:r>
      <w:r>
        <w:rPr>
          <w:spacing w:val="40"/>
          <w:sz w:val="28"/>
        </w:rPr>
        <w:t> </w:t>
      </w:r>
      <w:r>
        <w:rPr>
          <w:sz w:val="28"/>
        </w:rPr>
        <w:t>ô</w:t>
      </w:r>
      <w:r>
        <w:rPr>
          <w:spacing w:val="39"/>
          <w:sz w:val="28"/>
        </w:rPr>
        <w:t> </w:t>
      </w:r>
      <w:r>
        <w:rPr>
          <w:sz w:val="28"/>
        </w:rPr>
        <w:t>tô</w:t>
      </w:r>
      <w:r>
        <w:rPr>
          <w:spacing w:val="39"/>
          <w:sz w:val="28"/>
        </w:rPr>
        <w:t> </w:t>
      </w:r>
      <w:r>
        <w:rPr>
          <w:sz w:val="28"/>
        </w:rPr>
        <w:t>biển</w:t>
      </w:r>
      <w:r>
        <w:rPr>
          <w:spacing w:val="40"/>
          <w:sz w:val="28"/>
        </w:rPr>
        <w:t> </w:t>
      </w:r>
      <w:r>
        <w:rPr>
          <w:sz w:val="28"/>
        </w:rPr>
        <w:t>số</w:t>
      </w:r>
      <w:r>
        <w:rPr>
          <w:spacing w:val="40"/>
          <w:sz w:val="28"/>
        </w:rPr>
        <w:t> </w:t>
      </w:r>
      <w:r>
        <w:rPr>
          <w:sz w:val="28"/>
        </w:rPr>
        <w:t>85C-026.05</w:t>
      </w:r>
      <w:r>
        <w:rPr>
          <w:spacing w:val="39"/>
          <w:sz w:val="28"/>
        </w:rPr>
        <w:t> </w:t>
      </w:r>
      <w:r>
        <w:rPr>
          <w:sz w:val="28"/>
        </w:rPr>
        <w:t>lưu</w:t>
      </w:r>
      <w:r>
        <w:rPr>
          <w:spacing w:val="39"/>
          <w:sz w:val="28"/>
        </w:rPr>
        <w:t> </w:t>
      </w:r>
      <w:r>
        <w:rPr>
          <w:sz w:val="28"/>
        </w:rPr>
        <w:t>thông</w:t>
      </w:r>
      <w:r>
        <w:rPr>
          <w:spacing w:val="40"/>
          <w:sz w:val="28"/>
        </w:rPr>
        <w:t> </w:t>
      </w:r>
      <w:r>
        <w:rPr>
          <w:sz w:val="28"/>
        </w:rPr>
        <w:t>trên</w:t>
      </w:r>
      <w:r>
        <w:rPr>
          <w:spacing w:val="40"/>
          <w:sz w:val="28"/>
        </w:rPr>
        <w:t> </w:t>
      </w:r>
      <w:r>
        <w:rPr>
          <w:sz w:val="28"/>
        </w:rPr>
        <w:t>đường</w:t>
      </w:r>
      <w:r>
        <w:rPr>
          <w:spacing w:val="39"/>
          <w:sz w:val="28"/>
        </w:rPr>
        <w:t> </w:t>
      </w:r>
      <w:r>
        <w:rPr>
          <w:sz w:val="28"/>
        </w:rPr>
        <w:t>hẻm</w:t>
      </w:r>
      <w:r>
        <w:rPr>
          <w:spacing w:val="39"/>
          <w:sz w:val="28"/>
        </w:rPr>
        <w:t> </w:t>
      </w:r>
      <w:r>
        <w:rPr>
          <w:sz w:val="28"/>
        </w:rPr>
        <w:t>15</w:t>
      </w:r>
      <w:r>
        <w:rPr>
          <w:spacing w:val="40"/>
          <w:sz w:val="28"/>
        </w:rPr>
        <w:t> </w:t>
      </w:r>
      <w:r>
        <w:rPr>
          <w:sz w:val="28"/>
        </w:rPr>
        <w:t>Minh</w:t>
      </w:r>
      <w:r>
        <w:rPr>
          <w:spacing w:val="40"/>
          <w:sz w:val="28"/>
        </w:rPr>
        <w:t> </w:t>
      </w:r>
      <w:r>
        <w:rPr>
          <w:sz w:val="28"/>
        </w:rPr>
        <w:t>Mạng</w:t>
      </w:r>
    </w:p>
    <w:p>
      <w:pPr>
        <w:spacing w:after="0" w:line="276" w:lineRule="auto"/>
        <w:jc w:val="both"/>
        <w:rPr>
          <w:sz w:val="28"/>
        </w:rPr>
        <w:sectPr>
          <w:pgSz w:w="11910" w:h="16850"/>
          <w:pgMar w:header="400" w:footer="0" w:top="1040" w:bottom="280" w:left="1360" w:right="600"/>
        </w:sectPr>
      </w:pPr>
    </w:p>
    <w:p>
      <w:pPr>
        <w:pStyle w:val="BodyText"/>
        <w:spacing w:line="276" w:lineRule="auto" w:before="79"/>
        <w:ind w:right="526" w:firstLine="0"/>
      </w:pPr>
      <w:r>
        <w:rPr/>
        <w:t>thuộc khu phố 4, phường ĐV, TP. Phan Rang- Tháp Chàm. Khi đến giao lộ Minh Mạng- Hẻm</w:t>
      </w:r>
      <w:r>
        <w:rPr>
          <w:spacing w:val="-3"/>
        </w:rPr>
        <w:t> </w:t>
      </w:r>
      <w:r>
        <w:rPr/>
        <w:t>15 Minh Mạng- Hẻm</w:t>
      </w:r>
      <w:r>
        <w:rPr>
          <w:spacing w:val="-3"/>
        </w:rPr>
        <w:t> </w:t>
      </w:r>
      <w:r>
        <w:rPr/>
        <w:t>58 Minh Mạng, T điều khiển xe chuyển hướng sang phải vào đường Minh Mạng hướng đi Đường 21/8, nhưng thiếu</w:t>
      </w:r>
      <w:r>
        <w:rPr>
          <w:spacing w:val="40"/>
        </w:rPr>
        <w:t> </w:t>
      </w:r>
      <w:r>
        <w:rPr/>
        <w:t>quan sát, không đảm bảo an toàn khi chuyển hướng, vi phạm quy tắc chung khi tham</w:t>
      </w:r>
      <w:r>
        <w:rPr>
          <w:spacing w:val="-5"/>
        </w:rPr>
        <w:t> </w:t>
      </w:r>
      <w:r>
        <w:rPr/>
        <w:t>gia giao thông quy</w:t>
      </w:r>
      <w:r>
        <w:rPr>
          <w:spacing w:val="-4"/>
        </w:rPr>
        <w:t> </w:t>
      </w:r>
      <w:r>
        <w:rPr/>
        <w:t>định tại khoản 23 Điều 8 Luật giao thông đường bộ nên đã</w:t>
      </w:r>
      <w:r>
        <w:rPr>
          <w:spacing w:val="17"/>
        </w:rPr>
        <w:t> </w:t>
      </w:r>
      <w:r>
        <w:rPr/>
        <w:t>để</w:t>
      </w:r>
      <w:r>
        <w:rPr>
          <w:spacing w:val="19"/>
        </w:rPr>
        <w:t> </w:t>
      </w:r>
      <w:r>
        <w:rPr/>
        <w:t>xe</w:t>
      </w:r>
      <w:r>
        <w:rPr>
          <w:spacing w:val="19"/>
        </w:rPr>
        <w:t> </w:t>
      </w:r>
      <w:r>
        <w:rPr/>
        <w:t>ô</w:t>
      </w:r>
      <w:r>
        <w:rPr>
          <w:spacing w:val="19"/>
        </w:rPr>
        <w:t> </w:t>
      </w:r>
      <w:r>
        <w:rPr/>
        <w:t>tô</w:t>
      </w:r>
      <w:r>
        <w:rPr>
          <w:spacing w:val="23"/>
        </w:rPr>
        <w:t> </w:t>
      </w:r>
      <w:r>
        <w:rPr/>
        <w:t>do</w:t>
      </w:r>
      <w:r>
        <w:rPr>
          <w:spacing w:val="22"/>
        </w:rPr>
        <w:t> </w:t>
      </w:r>
      <w:r>
        <w:rPr/>
        <w:t>mình</w:t>
      </w:r>
      <w:r>
        <w:rPr>
          <w:spacing w:val="22"/>
        </w:rPr>
        <w:t> </w:t>
      </w:r>
      <w:r>
        <w:rPr/>
        <w:t>điều</w:t>
      </w:r>
      <w:r>
        <w:rPr>
          <w:spacing w:val="19"/>
        </w:rPr>
        <w:t> </w:t>
      </w:r>
      <w:r>
        <w:rPr/>
        <w:t>khiển</w:t>
      </w:r>
      <w:r>
        <w:rPr>
          <w:spacing w:val="20"/>
        </w:rPr>
        <w:t> </w:t>
      </w:r>
      <w:r>
        <w:rPr/>
        <w:t>va</w:t>
      </w:r>
      <w:r>
        <w:rPr>
          <w:spacing w:val="21"/>
        </w:rPr>
        <w:t> </w:t>
      </w:r>
      <w:r>
        <w:rPr/>
        <w:t>chạm</w:t>
      </w:r>
      <w:r>
        <w:rPr>
          <w:spacing w:val="18"/>
        </w:rPr>
        <w:t> </w:t>
      </w:r>
      <w:r>
        <w:rPr/>
        <w:t>với</w:t>
      </w:r>
      <w:r>
        <w:rPr>
          <w:spacing w:val="20"/>
        </w:rPr>
        <w:t> </w:t>
      </w:r>
      <w:r>
        <w:rPr/>
        <w:t>xe</w:t>
      </w:r>
      <w:r>
        <w:rPr>
          <w:spacing w:val="26"/>
        </w:rPr>
        <w:t> </w:t>
      </w:r>
      <w:r>
        <w:rPr/>
        <w:t>mô</w:t>
      </w:r>
      <w:r>
        <w:rPr>
          <w:spacing w:val="23"/>
        </w:rPr>
        <w:t> </w:t>
      </w:r>
      <w:r>
        <w:rPr/>
        <w:t>tô</w:t>
      </w:r>
      <w:r>
        <w:rPr>
          <w:spacing w:val="22"/>
        </w:rPr>
        <w:t> </w:t>
      </w:r>
      <w:r>
        <w:rPr/>
        <w:t>biển</w:t>
      </w:r>
      <w:r>
        <w:rPr>
          <w:spacing w:val="20"/>
        </w:rPr>
        <w:t> </w:t>
      </w:r>
      <w:r>
        <w:rPr/>
        <w:t>kiểm</w:t>
      </w:r>
      <w:r>
        <w:rPr>
          <w:spacing w:val="16"/>
        </w:rPr>
        <w:t> </w:t>
      </w:r>
      <w:r>
        <w:rPr/>
        <w:t>soát</w:t>
      </w:r>
      <w:r>
        <w:rPr>
          <w:spacing w:val="20"/>
        </w:rPr>
        <w:t> </w:t>
      </w:r>
      <w:r>
        <w:rPr>
          <w:spacing w:val="-2"/>
        </w:rPr>
        <w:t>85D1-</w:t>
      </w:r>
    </w:p>
    <w:p>
      <w:pPr>
        <w:pStyle w:val="BodyText"/>
        <w:spacing w:line="276" w:lineRule="auto" w:before="1"/>
        <w:ind w:right="527" w:firstLine="0"/>
      </w:pPr>
      <w:r>
        <w:rPr/>
        <w:t>691.80 do ông Đổng</w:t>
      </w:r>
      <w:r>
        <w:rPr>
          <w:spacing w:val="-2"/>
        </w:rPr>
        <w:t> </w:t>
      </w:r>
      <w:r>
        <w:rPr/>
        <w:t>Văn G điều khiển lưu thông trên đường Minh Mạng gây</w:t>
      </w:r>
      <w:r>
        <w:rPr>
          <w:spacing w:val="-2"/>
        </w:rPr>
        <w:t> </w:t>
      </w:r>
      <w:r>
        <w:rPr/>
        <w:t>tai nạn, làm ông Gi tử vong. Vì vậy, Cáo trạng số 166/VKSPR ngày 07/11/2022</w:t>
      </w:r>
      <w:r>
        <w:rPr>
          <w:spacing w:val="80"/>
        </w:rPr>
        <w:t> </w:t>
      </w:r>
      <w:r>
        <w:rPr/>
        <w:t>của Viện kiểm sát nhân dân thành phố Phan Rang- Tháp Chàm truy tố bị cáo Ngô Văn T về tội “Vi phạm quy định về tham gia giao thông đường bộ” theo điểm a khoản 1 Điều 260 của Bộ luật hình sự là có căn cứ, đúng pháp luật.</w:t>
      </w:r>
    </w:p>
    <w:p>
      <w:pPr>
        <w:pStyle w:val="ListParagraph"/>
        <w:numPr>
          <w:ilvl w:val="0"/>
          <w:numId w:val="6"/>
        </w:numPr>
        <w:tabs>
          <w:tab w:pos="1322" w:val="left" w:leader="none"/>
        </w:tabs>
        <w:spacing w:line="276" w:lineRule="auto" w:before="2" w:after="0"/>
        <w:ind w:left="342" w:right="528" w:firstLine="566"/>
        <w:jc w:val="both"/>
        <w:rPr>
          <w:sz w:val="28"/>
        </w:rPr>
      </w:pPr>
      <w:r>
        <w:rPr>
          <w:sz w:val="28"/>
        </w:rPr>
        <w:t>Hành vi của bị cáo là nguy hiểm cho xã hội, xâm phạm trật tự an toàn giao thông đường bộ. Bị cáo tham gia giao thông không chú ý quan sát, không đảm bảo an toàn khi tham gia giao thông và do ý thức chủ quan cho rằng không xảy ra va chạm.</w:t>
      </w:r>
    </w:p>
    <w:p>
      <w:pPr>
        <w:pStyle w:val="ListParagraph"/>
        <w:numPr>
          <w:ilvl w:val="0"/>
          <w:numId w:val="6"/>
        </w:numPr>
        <w:tabs>
          <w:tab w:pos="1358" w:val="left" w:leader="none"/>
        </w:tabs>
        <w:spacing w:line="276" w:lineRule="auto" w:before="0" w:after="0"/>
        <w:ind w:left="342" w:right="527" w:firstLine="566"/>
        <w:jc w:val="both"/>
        <w:rPr>
          <w:sz w:val="28"/>
        </w:rPr>
      </w:pPr>
      <w:r>
        <w:rPr>
          <w:sz w:val="28"/>
        </w:rPr>
        <w:t>Ông Đổng Văn G điều khiển xe mô tô 85D1-691.80 tham gia giao thông</w:t>
      </w:r>
      <w:r>
        <w:rPr>
          <w:spacing w:val="-2"/>
          <w:sz w:val="28"/>
        </w:rPr>
        <w:t> </w:t>
      </w:r>
      <w:r>
        <w:rPr>
          <w:sz w:val="28"/>
        </w:rPr>
        <w:t>nhưng</w:t>
      </w:r>
      <w:r>
        <w:rPr>
          <w:spacing w:val="-1"/>
          <w:sz w:val="28"/>
        </w:rPr>
        <w:t> </w:t>
      </w:r>
      <w:r>
        <w:rPr>
          <w:sz w:val="28"/>
        </w:rPr>
        <w:t>trong</w:t>
      </w:r>
      <w:r>
        <w:rPr>
          <w:spacing w:val="-1"/>
          <w:sz w:val="28"/>
        </w:rPr>
        <w:t> </w:t>
      </w:r>
      <w:r>
        <w:rPr>
          <w:sz w:val="28"/>
        </w:rPr>
        <w:t>máu</w:t>
      </w:r>
      <w:r>
        <w:rPr>
          <w:spacing w:val="-1"/>
          <w:sz w:val="28"/>
        </w:rPr>
        <w:t> </w:t>
      </w:r>
      <w:r>
        <w:rPr>
          <w:sz w:val="28"/>
        </w:rPr>
        <w:t>có</w:t>
      </w:r>
      <w:r>
        <w:rPr>
          <w:spacing w:val="-2"/>
          <w:sz w:val="28"/>
        </w:rPr>
        <w:t> </w:t>
      </w:r>
      <w:r>
        <w:rPr>
          <w:sz w:val="28"/>
        </w:rPr>
        <w:t>nồng</w:t>
      </w:r>
      <w:r>
        <w:rPr>
          <w:spacing w:val="-5"/>
          <w:sz w:val="28"/>
        </w:rPr>
        <w:t> </w:t>
      </w:r>
      <w:r>
        <w:rPr>
          <w:sz w:val="28"/>
        </w:rPr>
        <w:t>độ</w:t>
      </w:r>
      <w:r>
        <w:rPr>
          <w:spacing w:val="-2"/>
          <w:sz w:val="28"/>
        </w:rPr>
        <w:t> </w:t>
      </w:r>
      <w:r>
        <w:rPr>
          <w:sz w:val="28"/>
        </w:rPr>
        <w:t>cồn</w:t>
      </w:r>
      <w:r>
        <w:rPr>
          <w:spacing w:val="-1"/>
          <w:sz w:val="28"/>
        </w:rPr>
        <w:t> </w:t>
      </w:r>
      <w:r>
        <w:rPr>
          <w:sz w:val="28"/>
        </w:rPr>
        <w:t>vượt</w:t>
      </w:r>
      <w:r>
        <w:rPr>
          <w:spacing w:val="-1"/>
          <w:sz w:val="28"/>
        </w:rPr>
        <w:t> </w:t>
      </w:r>
      <w:r>
        <w:rPr>
          <w:sz w:val="28"/>
        </w:rPr>
        <w:t>quá</w:t>
      </w:r>
      <w:r>
        <w:rPr>
          <w:spacing w:val="-2"/>
          <w:sz w:val="28"/>
        </w:rPr>
        <w:t> </w:t>
      </w:r>
      <w:r>
        <w:rPr>
          <w:sz w:val="28"/>
        </w:rPr>
        <w:t>0,25</w:t>
      </w:r>
      <w:r>
        <w:rPr>
          <w:spacing w:val="-1"/>
          <w:sz w:val="28"/>
        </w:rPr>
        <w:t> </w:t>
      </w:r>
      <w:r>
        <w:rPr>
          <w:sz w:val="28"/>
        </w:rPr>
        <w:t>miligam/lít</w:t>
      </w:r>
      <w:r>
        <w:rPr>
          <w:spacing w:val="-1"/>
          <w:sz w:val="28"/>
        </w:rPr>
        <w:t> </w:t>
      </w:r>
      <w:r>
        <w:rPr>
          <w:sz w:val="28"/>
        </w:rPr>
        <w:t>khí</w:t>
      </w:r>
      <w:r>
        <w:rPr>
          <w:spacing w:val="-1"/>
          <w:sz w:val="28"/>
        </w:rPr>
        <w:t> </w:t>
      </w:r>
      <w:r>
        <w:rPr>
          <w:sz w:val="28"/>
        </w:rPr>
        <w:t>thở,</w:t>
      </w:r>
      <w:r>
        <w:rPr>
          <w:spacing w:val="-3"/>
          <w:sz w:val="28"/>
        </w:rPr>
        <w:t> </w:t>
      </w:r>
      <w:r>
        <w:rPr>
          <w:sz w:val="28"/>
        </w:rPr>
        <w:t>không chú</w:t>
      </w:r>
      <w:r>
        <w:rPr>
          <w:spacing w:val="-2"/>
          <w:sz w:val="28"/>
        </w:rPr>
        <w:t> </w:t>
      </w:r>
      <w:r>
        <w:rPr>
          <w:sz w:val="28"/>
        </w:rPr>
        <w:t>ý</w:t>
      </w:r>
      <w:r>
        <w:rPr>
          <w:spacing w:val="-1"/>
          <w:sz w:val="28"/>
        </w:rPr>
        <w:t> </w:t>
      </w:r>
      <w:r>
        <w:rPr>
          <w:sz w:val="28"/>
        </w:rPr>
        <w:t>quan</w:t>
      </w:r>
      <w:r>
        <w:rPr>
          <w:spacing w:val="-4"/>
          <w:sz w:val="28"/>
        </w:rPr>
        <w:t> </w:t>
      </w:r>
      <w:r>
        <w:rPr>
          <w:sz w:val="28"/>
        </w:rPr>
        <w:t>sát; vi</w:t>
      </w:r>
      <w:r>
        <w:rPr>
          <w:spacing w:val="-1"/>
          <w:sz w:val="28"/>
        </w:rPr>
        <w:t> </w:t>
      </w:r>
      <w:r>
        <w:rPr>
          <w:sz w:val="28"/>
        </w:rPr>
        <w:t>phạm</w:t>
      </w:r>
      <w:r>
        <w:rPr>
          <w:spacing w:val="-5"/>
          <w:sz w:val="28"/>
        </w:rPr>
        <w:t> </w:t>
      </w:r>
      <w:r>
        <w:rPr>
          <w:sz w:val="28"/>
        </w:rPr>
        <w:t>quy</w:t>
      </w:r>
      <w:r>
        <w:rPr>
          <w:spacing w:val="-3"/>
          <w:sz w:val="28"/>
        </w:rPr>
        <w:t> </w:t>
      </w:r>
      <w:r>
        <w:rPr>
          <w:sz w:val="28"/>
        </w:rPr>
        <w:t>tắc</w:t>
      </w:r>
      <w:r>
        <w:rPr>
          <w:spacing w:val="-2"/>
          <w:sz w:val="28"/>
        </w:rPr>
        <w:t> </w:t>
      </w:r>
      <w:r>
        <w:rPr>
          <w:sz w:val="28"/>
        </w:rPr>
        <w:t>chung</w:t>
      </w:r>
      <w:r>
        <w:rPr>
          <w:spacing w:val="-1"/>
          <w:sz w:val="28"/>
        </w:rPr>
        <w:t> </w:t>
      </w:r>
      <w:r>
        <w:rPr>
          <w:sz w:val="28"/>
        </w:rPr>
        <w:t>khi</w:t>
      </w:r>
      <w:r>
        <w:rPr>
          <w:spacing w:val="-1"/>
          <w:sz w:val="28"/>
        </w:rPr>
        <w:t> </w:t>
      </w:r>
      <w:r>
        <w:rPr>
          <w:sz w:val="28"/>
        </w:rPr>
        <w:t>tham</w:t>
      </w:r>
      <w:r>
        <w:rPr>
          <w:spacing w:val="-7"/>
          <w:sz w:val="28"/>
        </w:rPr>
        <w:t> </w:t>
      </w:r>
      <w:r>
        <w:rPr>
          <w:sz w:val="28"/>
        </w:rPr>
        <w:t>gia</w:t>
      </w:r>
      <w:r>
        <w:rPr>
          <w:spacing w:val="-2"/>
          <w:sz w:val="28"/>
        </w:rPr>
        <w:t> </w:t>
      </w:r>
      <w:r>
        <w:rPr>
          <w:sz w:val="28"/>
        </w:rPr>
        <w:t>gia</w:t>
      </w:r>
      <w:r>
        <w:rPr>
          <w:spacing w:val="-2"/>
          <w:sz w:val="28"/>
        </w:rPr>
        <w:t> </w:t>
      </w:r>
      <w:r>
        <w:rPr>
          <w:sz w:val="28"/>
        </w:rPr>
        <w:t>thông quy</w:t>
      </w:r>
      <w:r>
        <w:rPr>
          <w:spacing w:val="-3"/>
          <w:sz w:val="28"/>
        </w:rPr>
        <w:t> </w:t>
      </w:r>
      <w:r>
        <w:rPr>
          <w:sz w:val="28"/>
        </w:rPr>
        <w:t>định</w:t>
      </w:r>
      <w:r>
        <w:rPr>
          <w:spacing w:val="-1"/>
          <w:sz w:val="28"/>
        </w:rPr>
        <w:t> </w:t>
      </w:r>
      <w:r>
        <w:rPr>
          <w:sz w:val="28"/>
        </w:rPr>
        <w:t>tại</w:t>
      </w:r>
      <w:r>
        <w:rPr>
          <w:spacing w:val="-1"/>
          <w:sz w:val="28"/>
        </w:rPr>
        <w:t> </w:t>
      </w:r>
      <w:r>
        <w:rPr>
          <w:sz w:val="28"/>
        </w:rPr>
        <w:t>khoản 8, khoản 23 Điều 8 Luật giao thông đường bộ nên cũng có một phần lỗi về nguyên nhân xảy ra vụ tai nạn.</w:t>
      </w:r>
    </w:p>
    <w:p>
      <w:pPr>
        <w:pStyle w:val="ListParagraph"/>
        <w:numPr>
          <w:ilvl w:val="0"/>
          <w:numId w:val="6"/>
        </w:numPr>
        <w:tabs>
          <w:tab w:pos="1322" w:val="left" w:leader="none"/>
        </w:tabs>
        <w:spacing w:line="276" w:lineRule="auto" w:before="0" w:after="0"/>
        <w:ind w:left="342" w:right="525" w:firstLine="566"/>
        <w:jc w:val="both"/>
        <w:rPr>
          <w:sz w:val="28"/>
        </w:rPr>
      </w:pPr>
      <w:r>
        <w:rPr>
          <w:sz w:val="28"/>
        </w:rPr>
        <w:t>Bị cáo không có tình tiết tăng nặng, không có tiền án, tiền sự, có nhân thân tốt. Quá trình điều tra cũng như tại phiên toà, bị cáo thành khẩn khai báo,</w:t>
      </w:r>
      <w:r>
        <w:rPr>
          <w:spacing w:val="40"/>
          <w:sz w:val="28"/>
        </w:rPr>
        <w:t> </w:t>
      </w:r>
      <w:r>
        <w:rPr>
          <w:sz w:val="28"/>
        </w:rPr>
        <w:t>ăn năn hối cãi. Sau khi xảy ra tai nạn, bị cáo cùng chủ phương tiện đã bồi</w:t>
      </w:r>
      <w:r>
        <w:rPr>
          <w:spacing w:val="40"/>
          <w:sz w:val="28"/>
        </w:rPr>
        <w:t> </w:t>
      </w:r>
      <w:r>
        <w:rPr>
          <w:sz w:val="28"/>
        </w:rPr>
        <w:t>thường cho gia đình bị hại số tiền 120.000.000 đồng; đại diện gia đình bị hại không yêu cầu bồi thường thêm; tai nạn xảy ra có một phần lỗi của bị hại.</w:t>
      </w:r>
      <w:r>
        <w:rPr>
          <w:spacing w:val="21"/>
          <w:sz w:val="28"/>
        </w:rPr>
        <w:t> </w:t>
      </w:r>
      <w:r>
        <w:rPr>
          <w:sz w:val="28"/>
        </w:rPr>
        <w:t>Đây</w:t>
      </w:r>
      <w:r>
        <w:rPr>
          <w:spacing w:val="40"/>
          <w:sz w:val="28"/>
        </w:rPr>
        <w:t> </w:t>
      </w:r>
      <w:r>
        <w:rPr>
          <w:sz w:val="28"/>
        </w:rPr>
        <w:t>là các tình tiết giảm nhẹ trách nhiệm hình sự được quy định tại điểm b, s khoản 1, khoản 2 Điều 51 của Bộ luật hình sự.</w:t>
      </w:r>
    </w:p>
    <w:p>
      <w:pPr>
        <w:pStyle w:val="ListParagraph"/>
        <w:numPr>
          <w:ilvl w:val="0"/>
          <w:numId w:val="6"/>
        </w:numPr>
        <w:tabs>
          <w:tab w:pos="1329" w:val="left" w:leader="none"/>
        </w:tabs>
        <w:spacing w:line="276" w:lineRule="auto" w:before="0" w:after="0"/>
        <w:ind w:left="342" w:right="527" w:firstLine="566"/>
        <w:jc w:val="both"/>
        <w:rPr>
          <w:sz w:val="28"/>
        </w:rPr>
      </w:pPr>
      <w:r>
        <w:rPr>
          <w:sz w:val="28"/>
        </w:rPr>
        <w:t>Xét thấy, bị cáo có nhiều tình tiết giảm nhẹ, có nơi cư trú rõ ràng, tai nạn xảy ra cũng có một phần lỗi của bị hại, căn cứ tính chất, mức độ phạm tội của bị cáo, Hội đồng xét xử xét thấy không cần phải cách ly bị cáo ra khỏi đời sống xã hội mà cho hưởng án treo theo quy định tại Điều 65 của Bộ luật hình sự cũng đủ để răn đe, giáo dục bị cáo.</w:t>
      </w:r>
    </w:p>
    <w:p>
      <w:pPr>
        <w:pStyle w:val="ListParagraph"/>
        <w:numPr>
          <w:ilvl w:val="0"/>
          <w:numId w:val="6"/>
        </w:numPr>
        <w:tabs>
          <w:tab w:pos="1305" w:val="left" w:leader="none"/>
        </w:tabs>
        <w:spacing w:line="321" w:lineRule="exact" w:before="0" w:after="0"/>
        <w:ind w:left="1304" w:right="0" w:hanging="397"/>
        <w:jc w:val="both"/>
        <w:rPr>
          <w:sz w:val="28"/>
        </w:rPr>
      </w:pPr>
      <w:r>
        <w:rPr>
          <w:sz w:val="28"/>
        </w:rPr>
        <w:t>Xử</w:t>
      </w:r>
      <w:r>
        <w:rPr>
          <w:spacing w:val="-5"/>
          <w:sz w:val="28"/>
        </w:rPr>
        <w:t> </w:t>
      </w:r>
      <w:r>
        <w:rPr>
          <w:sz w:val="28"/>
        </w:rPr>
        <w:t>lý</w:t>
      </w:r>
      <w:r>
        <w:rPr>
          <w:spacing w:val="-1"/>
          <w:sz w:val="28"/>
        </w:rPr>
        <w:t> </w:t>
      </w:r>
      <w:r>
        <w:rPr>
          <w:sz w:val="28"/>
        </w:rPr>
        <w:t>vật</w:t>
      </w:r>
      <w:r>
        <w:rPr>
          <w:spacing w:val="-1"/>
          <w:sz w:val="28"/>
        </w:rPr>
        <w:t> </w:t>
      </w:r>
      <w:r>
        <w:rPr>
          <w:sz w:val="28"/>
        </w:rPr>
        <w:t>chứng</w:t>
      </w:r>
      <w:r>
        <w:rPr>
          <w:spacing w:val="-5"/>
          <w:sz w:val="28"/>
        </w:rPr>
        <w:t> </w:t>
      </w:r>
      <w:r>
        <w:rPr>
          <w:sz w:val="28"/>
        </w:rPr>
        <w:t>vụ </w:t>
      </w:r>
      <w:r>
        <w:rPr>
          <w:spacing w:val="-5"/>
          <w:sz w:val="28"/>
        </w:rPr>
        <w:t>án:</w:t>
      </w:r>
    </w:p>
    <w:p>
      <w:pPr>
        <w:pStyle w:val="BodyText"/>
        <w:spacing w:line="276" w:lineRule="auto" w:before="50"/>
        <w:ind w:right="526" w:firstLine="566"/>
      </w:pPr>
      <w:r>
        <w:rPr/>
        <w:t>[7.1] Cơ quan điều tra tạm giữ và trả lại cho bà Tài Thị Kim L 01 xe mô tô biển</w:t>
      </w:r>
      <w:r>
        <w:rPr>
          <w:spacing w:val="27"/>
        </w:rPr>
        <w:t> </w:t>
      </w:r>
      <w:r>
        <w:rPr/>
        <w:t>số:</w:t>
      </w:r>
      <w:r>
        <w:rPr>
          <w:spacing w:val="27"/>
        </w:rPr>
        <w:t> </w:t>
      </w:r>
      <w:r>
        <w:rPr/>
        <w:t>85D1-691.08;</w:t>
      </w:r>
      <w:r>
        <w:rPr>
          <w:spacing w:val="25"/>
        </w:rPr>
        <w:t> </w:t>
      </w:r>
      <w:r>
        <w:rPr/>
        <w:t>trả</w:t>
      </w:r>
      <w:r>
        <w:rPr>
          <w:spacing w:val="27"/>
        </w:rPr>
        <w:t> </w:t>
      </w:r>
      <w:r>
        <w:rPr/>
        <w:t>lại</w:t>
      </w:r>
      <w:r>
        <w:rPr>
          <w:spacing w:val="27"/>
        </w:rPr>
        <w:t> </w:t>
      </w:r>
      <w:r>
        <w:rPr/>
        <w:t>cho</w:t>
      </w:r>
      <w:r>
        <w:rPr>
          <w:spacing w:val="25"/>
        </w:rPr>
        <w:t> </w:t>
      </w:r>
      <w:r>
        <w:rPr/>
        <w:t>ông</w:t>
      </w:r>
      <w:r>
        <w:rPr>
          <w:spacing w:val="32"/>
        </w:rPr>
        <w:t> </w:t>
      </w:r>
      <w:r>
        <w:rPr/>
        <w:t>Trần</w:t>
      </w:r>
      <w:r>
        <w:rPr>
          <w:spacing w:val="28"/>
        </w:rPr>
        <w:t> </w:t>
      </w:r>
      <w:r>
        <w:rPr/>
        <w:t>Thanh</w:t>
      </w:r>
      <w:r>
        <w:rPr>
          <w:spacing w:val="27"/>
        </w:rPr>
        <w:t> </w:t>
      </w:r>
      <w:r>
        <w:rPr/>
        <w:t>V</w:t>
      </w:r>
      <w:r>
        <w:rPr>
          <w:spacing w:val="27"/>
        </w:rPr>
        <w:t> </w:t>
      </w:r>
      <w:r>
        <w:rPr/>
        <w:t>01</w:t>
      </w:r>
      <w:r>
        <w:rPr>
          <w:spacing w:val="25"/>
        </w:rPr>
        <w:t> </w:t>
      </w:r>
      <w:r>
        <w:rPr/>
        <w:t>xe</w:t>
      </w:r>
      <w:r>
        <w:rPr>
          <w:spacing w:val="27"/>
        </w:rPr>
        <w:t> </w:t>
      </w:r>
      <w:r>
        <w:rPr/>
        <w:t>ô</w:t>
      </w:r>
      <w:r>
        <w:rPr>
          <w:spacing w:val="25"/>
        </w:rPr>
        <w:t> </w:t>
      </w:r>
      <w:r>
        <w:rPr/>
        <w:t>tô</w:t>
      </w:r>
      <w:r>
        <w:rPr>
          <w:spacing w:val="27"/>
        </w:rPr>
        <w:t> </w:t>
      </w:r>
      <w:r>
        <w:rPr/>
        <w:t>biển</w:t>
      </w:r>
      <w:r>
        <w:rPr>
          <w:spacing w:val="27"/>
        </w:rPr>
        <w:t> </w:t>
      </w:r>
      <w:r>
        <w:rPr/>
        <w:t>số:</w:t>
      </w:r>
      <w:r>
        <w:rPr>
          <w:spacing w:val="25"/>
        </w:rPr>
        <w:t> </w:t>
      </w:r>
      <w:r>
        <w:rPr/>
        <w:t>85C-</w:t>
      </w:r>
    </w:p>
    <w:p>
      <w:pPr>
        <w:pStyle w:val="BodyText"/>
        <w:spacing w:line="321" w:lineRule="exact"/>
        <w:ind w:firstLine="0"/>
      </w:pPr>
      <w:r>
        <w:rPr/>
        <w:t>026.05</w:t>
      </w:r>
      <w:r>
        <w:rPr>
          <w:spacing w:val="-5"/>
        </w:rPr>
        <w:t> </w:t>
      </w:r>
      <w:r>
        <w:rPr/>
        <w:t>là</w:t>
      </w:r>
      <w:r>
        <w:rPr>
          <w:spacing w:val="-1"/>
        </w:rPr>
        <w:t> </w:t>
      </w:r>
      <w:r>
        <w:rPr/>
        <w:t>có</w:t>
      </w:r>
      <w:r>
        <w:rPr>
          <w:spacing w:val="-4"/>
        </w:rPr>
        <w:t> </w:t>
      </w:r>
      <w:r>
        <w:rPr/>
        <w:t>căn </w:t>
      </w:r>
      <w:r>
        <w:rPr>
          <w:spacing w:val="-5"/>
        </w:rPr>
        <w:t>cứ.</w:t>
      </w:r>
    </w:p>
    <w:p>
      <w:pPr>
        <w:pStyle w:val="BodyText"/>
        <w:spacing w:before="50"/>
        <w:ind w:left="908" w:firstLine="0"/>
      </w:pPr>
      <w:r>
        <w:rPr/>
        <w:t>[7.2]</w:t>
      </w:r>
      <w:r>
        <w:rPr>
          <w:spacing w:val="-6"/>
        </w:rPr>
        <w:t> </w:t>
      </w:r>
      <w:r>
        <w:rPr/>
        <w:t>01</w:t>
      </w:r>
      <w:r>
        <w:rPr>
          <w:spacing w:val="-2"/>
        </w:rPr>
        <w:t> </w:t>
      </w:r>
      <w:r>
        <w:rPr/>
        <w:t>đĩa</w:t>
      </w:r>
      <w:r>
        <w:rPr>
          <w:spacing w:val="-2"/>
        </w:rPr>
        <w:t> </w:t>
      </w:r>
      <w:r>
        <w:rPr/>
        <w:t>DVD</w:t>
      </w:r>
      <w:r>
        <w:rPr>
          <w:spacing w:val="-4"/>
        </w:rPr>
        <w:t> </w:t>
      </w:r>
      <w:r>
        <w:rPr/>
        <w:t>chứa</w:t>
      </w:r>
      <w:r>
        <w:rPr>
          <w:spacing w:val="-2"/>
        </w:rPr>
        <w:t> </w:t>
      </w:r>
      <w:r>
        <w:rPr/>
        <w:t>nội</w:t>
      </w:r>
      <w:r>
        <w:rPr>
          <w:spacing w:val="-2"/>
        </w:rPr>
        <w:t> </w:t>
      </w:r>
      <w:r>
        <w:rPr/>
        <w:t>dung</w:t>
      </w:r>
      <w:r>
        <w:rPr>
          <w:spacing w:val="-5"/>
        </w:rPr>
        <w:t> </w:t>
      </w:r>
      <w:r>
        <w:rPr/>
        <w:t>vụ</w:t>
      </w:r>
      <w:r>
        <w:rPr>
          <w:spacing w:val="-6"/>
        </w:rPr>
        <w:t> </w:t>
      </w:r>
      <w:r>
        <w:rPr/>
        <w:t>tai</w:t>
      </w:r>
      <w:r>
        <w:rPr>
          <w:spacing w:val="-1"/>
        </w:rPr>
        <w:t> </w:t>
      </w:r>
      <w:r>
        <w:rPr/>
        <w:t>nạn</w:t>
      </w:r>
      <w:r>
        <w:rPr>
          <w:spacing w:val="-2"/>
        </w:rPr>
        <w:t> </w:t>
      </w:r>
      <w:r>
        <w:rPr/>
        <w:t>giao</w:t>
      </w:r>
      <w:r>
        <w:rPr>
          <w:spacing w:val="-2"/>
        </w:rPr>
        <w:t> </w:t>
      </w:r>
      <w:r>
        <w:rPr/>
        <w:t>thông</w:t>
      </w:r>
      <w:r>
        <w:rPr>
          <w:spacing w:val="-1"/>
        </w:rPr>
        <w:t> </w:t>
      </w:r>
      <w:r>
        <w:rPr/>
        <w:t>lưu</w:t>
      </w:r>
      <w:r>
        <w:rPr>
          <w:spacing w:val="-2"/>
        </w:rPr>
        <w:t> </w:t>
      </w:r>
      <w:r>
        <w:rPr/>
        <w:t>hồ</w:t>
      </w:r>
      <w:r>
        <w:rPr>
          <w:spacing w:val="-1"/>
        </w:rPr>
        <w:t> </w:t>
      </w:r>
      <w:r>
        <w:rPr/>
        <w:t>sơ</w:t>
      </w:r>
      <w:r>
        <w:rPr>
          <w:spacing w:val="-3"/>
        </w:rPr>
        <w:t> </w:t>
      </w:r>
      <w:r>
        <w:rPr/>
        <w:t>vụ</w:t>
      </w:r>
      <w:r>
        <w:rPr>
          <w:spacing w:val="-5"/>
        </w:rPr>
        <w:t> án.</w:t>
      </w:r>
    </w:p>
    <w:p>
      <w:pPr>
        <w:pStyle w:val="ListParagraph"/>
        <w:numPr>
          <w:ilvl w:val="0"/>
          <w:numId w:val="6"/>
        </w:numPr>
        <w:tabs>
          <w:tab w:pos="1336" w:val="left" w:leader="none"/>
        </w:tabs>
        <w:spacing w:line="276" w:lineRule="auto" w:before="47" w:after="0"/>
        <w:ind w:left="342" w:right="527" w:firstLine="566"/>
        <w:jc w:val="both"/>
        <w:rPr>
          <w:sz w:val="28"/>
        </w:rPr>
      </w:pPr>
      <w:r>
        <w:rPr>
          <w:sz w:val="28"/>
        </w:rPr>
        <w:t>Về trách nhiệm dân sự: Đại diện bị hại là bà Tài Thị Kim L đã nhận tổng</w:t>
      </w:r>
      <w:r>
        <w:rPr>
          <w:spacing w:val="-1"/>
          <w:sz w:val="28"/>
        </w:rPr>
        <w:t> </w:t>
      </w:r>
      <w:r>
        <w:rPr>
          <w:sz w:val="28"/>
        </w:rPr>
        <w:t>số bồi</w:t>
      </w:r>
      <w:r>
        <w:rPr>
          <w:spacing w:val="-1"/>
          <w:sz w:val="28"/>
        </w:rPr>
        <w:t> </w:t>
      </w:r>
      <w:r>
        <w:rPr>
          <w:sz w:val="28"/>
        </w:rPr>
        <w:t>thường</w:t>
      </w:r>
      <w:r>
        <w:rPr>
          <w:spacing w:val="-2"/>
          <w:sz w:val="28"/>
        </w:rPr>
        <w:t> </w:t>
      </w:r>
      <w:r>
        <w:rPr>
          <w:sz w:val="28"/>
        </w:rPr>
        <w:t>là</w:t>
      </w:r>
      <w:r>
        <w:rPr>
          <w:spacing w:val="-2"/>
          <w:sz w:val="28"/>
        </w:rPr>
        <w:t> </w:t>
      </w:r>
      <w:r>
        <w:rPr>
          <w:sz w:val="28"/>
        </w:rPr>
        <w:t>120.000.000</w:t>
      </w:r>
      <w:r>
        <w:rPr>
          <w:spacing w:val="-1"/>
          <w:sz w:val="28"/>
        </w:rPr>
        <w:t> </w:t>
      </w:r>
      <w:r>
        <w:rPr>
          <w:sz w:val="28"/>
        </w:rPr>
        <w:t>đồng</w:t>
      </w:r>
      <w:r>
        <w:rPr>
          <w:spacing w:val="69"/>
          <w:sz w:val="28"/>
        </w:rPr>
        <w:t> </w:t>
      </w:r>
      <w:r>
        <w:rPr>
          <w:sz w:val="28"/>
        </w:rPr>
        <w:t>(Trong</w:t>
      </w:r>
      <w:r>
        <w:rPr>
          <w:spacing w:val="-1"/>
          <w:sz w:val="28"/>
        </w:rPr>
        <w:t> </w:t>
      </w:r>
      <w:r>
        <w:rPr>
          <w:sz w:val="28"/>
        </w:rPr>
        <w:t>đó Ngô</w:t>
      </w:r>
      <w:r>
        <w:rPr>
          <w:spacing w:val="-1"/>
          <w:sz w:val="28"/>
        </w:rPr>
        <w:t> </w:t>
      </w:r>
      <w:r>
        <w:rPr>
          <w:sz w:val="28"/>
        </w:rPr>
        <w:t>Văn</w:t>
      </w:r>
      <w:r>
        <w:rPr>
          <w:spacing w:val="-1"/>
          <w:sz w:val="28"/>
        </w:rPr>
        <w:t> </w:t>
      </w:r>
      <w:r>
        <w:rPr>
          <w:sz w:val="28"/>
        </w:rPr>
        <w:t>T</w:t>
      </w:r>
      <w:r>
        <w:rPr>
          <w:spacing w:val="-1"/>
          <w:sz w:val="28"/>
        </w:rPr>
        <w:t> </w:t>
      </w:r>
      <w:r>
        <w:rPr>
          <w:sz w:val="28"/>
        </w:rPr>
        <w:t>20.000.000</w:t>
      </w:r>
      <w:r>
        <w:rPr>
          <w:spacing w:val="-2"/>
          <w:sz w:val="28"/>
        </w:rPr>
        <w:t> </w:t>
      </w:r>
      <w:r>
        <w:rPr>
          <w:sz w:val="28"/>
        </w:rPr>
        <w:t>đồng</w:t>
      </w:r>
    </w:p>
    <w:p>
      <w:pPr>
        <w:spacing w:after="0" w:line="276" w:lineRule="auto"/>
        <w:jc w:val="both"/>
        <w:rPr>
          <w:sz w:val="28"/>
        </w:rPr>
        <w:sectPr>
          <w:pgSz w:w="11910" w:h="16850"/>
          <w:pgMar w:header="400" w:footer="0" w:top="1040" w:bottom="280" w:left="1360" w:right="600"/>
        </w:sectPr>
      </w:pPr>
    </w:p>
    <w:p>
      <w:pPr>
        <w:pStyle w:val="BodyText"/>
        <w:spacing w:line="276" w:lineRule="auto" w:before="79"/>
        <w:ind w:right="527" w:firstLine="0"/>
      </w:pPr>
      <w:r>
        <w:rPr/>
        <w:t>và ông Trần Thanh V là chủ xe ô tô biển số: 85C- 026.05 số tiền 100.000.000 đồng), bà L không yêu cầu bồi thường gì thêm. Ông Trần Thanh V không yêu cầu bồi</w:t>
      </w:r>
      <w:r>
        <w:rPr>
          <w:spacing w:val="-1"/>
        </w:rPr>
        <w:t> </w:t>
      </w:r>
      <w:r>
        <w:rPr/>
        <w:t>thường</w:t>
      </w:r>
      <w:r>
        <w:rPr>
          <w:spacing w:val="-1"/>
        </w:rPr>
        <w:t> </w:t>
      </w:r>
      <w:r>
        <w:rPr/>
        <w:t>gì về</w:t>
      </w:r>
      <w:r>
        <w:rPr>
          <w:spacing w:val="-2"/>
        </w:rPr>
        <w:t> </w:t>
      </w:r>
      <w:r>
        <w:rPr/>
        <w:t>thiệt hại</w:t>
      </w:r>
      <w:r>
        <w:rPr>
          <w:spacing w:val="-1"/>
        </w:rPr>
        <w:t> </w:t>
      </w:r>
      <w:r>
        <w:rPr/>
        <w:t>của</w:t>
      </w:r>
      <w:r>
        <w:rPr>
          <w:spacing w:val="-1"/>
        </w:rPr>
        <w:t> </w:t>
      </w:r>
      <w:r>
        <w:rPr/>
        <w:t>xe</w:t>
      </w:r>
      <w:r>
        <w:rPr>
          <w:spacing w:val="-1"/>
        </w:rPr>
        <w:t> </w:t>
      </w:r>
      <w:r>
        <w:rPr/>
        <w:t>ô</w:t>
      </w:r>
      <w:r>
        <w:rPr>
          <w:spacing w:val="-1"/>
        </w:rPr>
        <w:t> </w:t>
      </w:r>
      <w:r>
        <w:rPr/>
        <w:t>tô</w:t>
      </w:r>
      <w:r>
        <w:rPr>
          <w:spacing w:val="-1"/>
        </w:rPr>
        <w:t> </w:t>
      </w:r>
      <w:r>
        <w:rPr/>
        <w:t>biển</w:t>
      </w:r>
      <w:r>
        <w:rPr>
          <w:spacing w:val="-1"/>
        </w:rPr>
        <w:t> </w:t>
      </w:r>
      <w:r>
        <w:rPr/>
        <w:t>số</w:t>
      </w:r>
      <w:r>
        <w:rPr>
          <w:spacing w:val="-1"/>
        </w:rPr>
        <w:t> </w:t>
      </w:r>
      <w:r>
        <w:rPr/>
        <w:t>85C-</w:t>
      </w:r>
      <w:r>
        <w:rPr>
          <w:spacing w:val="-2"/>
        </w:rPr>
        <w:t> </w:t>
      </w:r>
      <w:r>
        <w:rPr/>
        <w:t>02605 và</w:t>
      </w:r>
      <w:r>
        <w:rPr>
          <w:spacing w:val="-2"/>
        </w:rPr>
        <w:t> </w:t>
      </w:r>
      <w:r>
        <w:rPr/>
        <w:t>không có ý</w:t>
      </w:r>
      <w:r>
        <w:rPr>
          <w:spacing w:val="-1"/>
        </w:rPr>
        <w:t> </w:t>
      </w:r>
      <w:r>
        <w:rPr/>
        <w:t>kiến về số tiền đã bồi thường cho bị hại. Do đó, Hội đồng xét xử không xem xét.</w:t>
      </w:r>
    </w:p>
    <w:p>
      <w:pPr>
        <w:pStyle w:val="ListParagraph"/>
        <w:numPr>
          <w:ilvl w:val="0"/>
          <w:numId w:val="6"/>
        </w:numPr>
        <w:tabs>
          <w:tab w:pos="1490" w:val="left" w:leader="none"/>
        </w:tabs>
        <w:spacing w:line="276" w:lineRule="auto" w:before="2" w:after="0"/>
        <w:ind w:left="342" w:right="525" w:firstLine="719"/>
        <w:jc w:val="both"/>
        <w:rPr>
          <w:sz w:val="28"/>
        </w:rPr>
      </w:pPr>
      <w:r>
        <w:rPr>
          <w:sz w:val="28"/>
        </w:rPr>
        <w:t>Xét quan điểm của Viện kiểm sát về việc định tội, định khung hình phạt đối với bị cáo, xác định tình tiết tăng nặng, giảm nhẹ trách nhiệm hình sự, đề xuất mức hình phạt là phù hợp, đúng pháp luật nên Hội đồng xét xử chấp </w:t>
      </w:r>
      <w:r>
        <w:rPr>
          <w:spacing w:val="-2"/>
          <w:sz w:val="28"/>
        </w:rPr>
        <w:t>nhận.</w:t>
      </w:r>
    </w:p>
    <w:p>
      <w:pPr>
        <w:pStyle w:val="ListParagraph"/>
        <w:numPr>
          <w:ilvl w:val="0"/>
          <w:numId w:val="6"/>
        </w:numPr>
        <w:tabs>
          <w:tab w:pos="1698" w:val="left" w:leader="none"/>
        </w:tabs>
        <w:spacing w:line="276" w:lineRule="auto" w:before="0" w:after="0"/>
        <w:ind w:left="342" w:right="529" w:firstLine="789"/>
        <w:jc w:val="left"/>
        <w:rPr>
          <w:sz w:val="28"/>
        </w:rPr>
      </w:pPr>
      <w:r>
        <w:rPr>
          <w:sz w:val="28"/>
        </w:rPr>
        <w:t>Về</w:t>
      </w:r>
      <w:r>
        <w:rPr>
          <w:spacing w:val="27"/>
          <w:sz w:val="28"/>
        </w:rPr>
        <w:t> </w:t>
      </w:r>
      <w:r>
        <w:rPr>
          <w:sz w:val="28"/>
        </w:rPr>
        <w:t>án</w:t>
      </w:r>
      <w:r>
        <w:rPr>
          <w:spacing w:val="25"/>
          <w:sz w:val="28"/>
        </w:rPr>
        <w:t> </w:t>
      </w:r>
      <w:r>
        <w:rPr>
          <w:sz w:val="28"/>
        </w:rPr>
        <w:t>phí:</w:t>
      </w:r>
      <w:r>
        <w:rPr>
          <w:spacing w:val="29"/>
          <w:sz w:val="28"/>
        </w:rPr>
        <w:t> </w:t>
      </w:r>
      <w:r>
        <w:rPr>
          <w:sz w:val="28"/>
        </w:rPr>
        <w:t>Bị</w:t>
      </w:r>
      <w:r>
        <w:rPr>
          <w:spacing w:val="25"/>
          <w:sz w:val="28"/>
        </w:rPr>
        <w:t> </w:t>
      </w:r>
      <w:r>
        <w:rPr>
          <w:sz w:val="28"/>
        </w:rPr>
        <w:t>cáo</w:t>
      </w:r>
      <w:r>
        <w:rPr>
          <w:spacing w:val="26"/>
          <w:sz w:val="28"/>
        </w:rPr>
        <w:t> </w:t>
      </w:r>
      <w:r>
        <w:rPr>
          <w:sz w:val="28"/>
        </w:rPr>
        <w:t>phải</w:t>
      </w:r>
      <w:r>
        <w:rPr>
          <w:spacing w:val="27"/>
          <w:sz w:val="28"/>
        </w:rPr>
        <w:t> </w:t>
      </w:r>
      <w:r>
        <w:rPr>
          <w:sz w:val="28"/>
        </w:rPr>
        <w:t>chịu</w:t>
      </w:r>
      <w:r>
        <w:rPr>
          <w:spacing w:val="27"/>
          <w:sz w:val="28"/>
        </w:rPr>
        <w:t> </w:t>
      </w:r>
      <w:r>
        <w:rPr>
          <w:sz w:val="28"/>
        </w:rPr>
        <w:t>án</w:t>
      </w:r>
      <w:r>
        <w:rPr>
          <w:spacing w:val="25"/>
          <w:sz w:val="28"/>
        </w:rPr>
        <w:t> </w:t>
      </w:r>
      <w:r>
        <w:rPr>
          <w:sz w:val="28"/>
        </w:rPr>
        <w:t>phí</w:t>
      </w:r>
      <w:r>
        <w:rPr>
          <w:spacing w:val="25"/>
          <w:sz w:val="28"/>
        </w:rPr>
        <w:t> </w:t>
      </w:r>
      <w:r>
        <w:rPr>
          <w:sz w:val="28"/>
        </w:rPr>
        <w:t>hình</w:t>
      </w:r>
      <w:r>
        <w:rPr>
          <w:spacing w:val="27"/>
          <w:sz w:val="28"/>
        </w:rPr>
        <w:t> </w:t>
      </w:r>
      <w:r>
        <w:rPr>
          <w:sz w:val="28"/>
        </w:rPr>
        <w:t>sự</w:t>
      </w:r>
      <w:r>
        <w:rPr>
          <w:spacing w:val="24"/>
          <w:sz w:val="28"/>
        </w:rPr>
        <w:t> </w:t>
      </w:r>
      <w:r>
        <w:rPr>
          <w:sz w:val="28"/>
        </w:rPr>
        <w:t>sơ</w:t>
      </w:r>
      <w:r>
        <w:rPr>
          <w:spacing w:val="27"/>
          <w:sz w:val="28"/>
        </w:rPr>
        <w:t> </w:t>
      </w:r>
      <w:r>
        <w:rPr>
          <w:sz w:val="28"/>
        </w:rPr>
        <w:t>thẩm</w:t>
      </w:r>
      <w:r>
        <w:rPr>
          <w:spacing w:val="22"/>
          <w:sz w:val="28"/>
        </w:rPr>
        <w:t> </w:t>
      </w:r>
      <w:r>
        <w:rPr>
          <w:sz w:val="28"/>
        </w:rPr>
        <w:t>theo</w:t>
      </w:r>
      <w:r>
        <w:rPr>
          <w:spacing w:val="25"/>
          <w:sz w:val="28"/>
        </w:rPr>
        <w:t> </w:t>
      </w:r>
      <w:r>
        <w:rPr>
          <w:sz w:val="28"/>
        </w:rPr>
        <w:t>quy</w:t>
      </w:r>
      <w:r>
        <w:rPr>
          <w:spacing w:val="23"/>
          <w:sz w:val="28"/>
        </w:rPr>
        <w:t> </w:t>
      </w:r>
      <w:r>
        <w:rPr>
          <w:sz w:val="28"/>
        </w:rPr>
        <w:t>định pháp luật.</w:t>
      </w:r>
    </w:p>
    <w:p>
      <w:pPr>
        <w:spacing w:line="321" w:lineRule="exact" w:before="0"/>
        <w:ind w:left="1061"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55"/>
        <w:ind w:left="802" w:right="991" w:firstLine="0"/>
        <w:jc w:val="center"/>
        <w:rPr>
          <w:b/>
          <w:sz w:val="28"/>
        </w:rPr>
      </w:pPr>
      <w:r>
        <w:rPr>
          <w:b/>
          <w:sz w:val="28"/>
        </w:rPr>
        <w:t>QUYẾT</w:t>
      </w:r>
      <w:r>
        <w:rPr>
          <w:b/>
          <w:spacing w:val="-6"/>
          <w:sz w:val="28"/>
        </w:rPr>
        <w:t> </w:t>
      </w:r>
      <w:r>
        <w:rPr>
          <w:b/>
          <w:spacing w:val="-4"/>
          <w:sz w:val="28"/>
        </w:rPr>
        <w:t>ĐỊNH</w:t>
      </w:r>
    </w:p>
    <w:p>
      <w:pPr>
        <w:pStyle w:val="ListParagraph"/>
        <w:numPr>
          <w:ilvl w:val="0"/>
          <w:numId w:val="7"/>
        </w:numPr>
        <w:tabs>
          <w:tab w:pos="1358" w:val="left" w:leader="none"/>
        </w:tabs>
        <w:spacing w:line="276" w:lineRule="auto" w:before="227" w:after="0"/>
        <w:ind w:left="342" w:right="527" w:firstLine="719"/>
        <w:jc w:val="both"/>
        <w:rPr>
          <w:sz w:val="28"/>
        </w:rPr>
      </w:pPr>
      <w:r>
        <w:rPr>
          <w:sz w:val="28"/>
        </w:rPr>
        <w:t>Áp dụng: Điểm a khoản 1 Điều 260; Điểm b, s khoản 1, khoản 2 Điều 51; Điều 65 của Bộ luật Hình sự;</w:t>
      </w:r>
    </w:p>
    <w:p>
      <w:pPr>
        <w:pStyle w:val="BodyText"/>
        <w:spacing w:line="276" w:lineRule="auto" w:before="1"/>
        <w:ind w:right="532"/>
      </w:pPr>
      <w:r>
        <w:rPr/>
        <w:t>Tuyên bố: Bị cáo Ngô Văn T phạm tội “Vi phạm quy định về tham gia giao thông đường bộ”.</w:t>
      </w:r>
    </w:p>
    <w:p>
      <w:pPr>
        <w:pStyle w:val="BodyText"/>
        <w:spacing w:line="276" w:lineRule="auto"/>
        <w:ind w:right="526"/>
      </w:pPr>
      <w:r>
        <w:rPr/>
        <w:t>Xử phạt: Bị cáo Ngô Văn T 15 (mười lăm) tháng tù, cho hưởng án treo. Thời gian thử thách là 30 (ba mươi) tháng, kể từ ngày tuyên án (ngày 21-12- </w:t>
      </w:r>
      <w:r>
        <w:rPr>
          <w:spacing w:val="-2"/>
        </w:rPr>
        <w:t>2022).</w:t>
      </w:r>
    </w:p>
    <w:p>
      <w:pPr>
        <w:pStyle w:val="BodyText"/>
        <w:spacing w:line="276" w:lineRule="auto"/>
        <w:ind w:right="525"/>
      </w:pPr>
      <w:r>
        <w:rPr/>
        <w:t>Giao bị cáo Ngô Văn T cho Ủy ban nhân dân phường BA, thành phố P, tỉnh Ninh Thuận là nơi bị cáo đang cư trú quản lý, giám sát, giáo dục trong thời gian thử thách. Trong trường hợp bị cáo thay đổi nơi cư trú thì thực hiện theo quy định của pháp luật về thi hành án hình sự.</w:t>
      </w:r>
    </w:p>
    <w:p>
      <w:pPr>
        <w:pStyle w:val="BodyText"/>
        <w:spacing w:line="276" w:lineRule="auto"/>
        <w:ind w:right="539"/>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7"/>
        </w:numPr>
        <w:tabs>
          <w:tab w:pos="1350" w:val="left" w:leader="none"/>
        </w:tabs>
        <w:spacing w:line="276" w:lineRule="auto" w:before="0" w:after="0"/>
        <w:ind w:left="342" w:right="494" w:firstLine="719"/>
        <w:jc w:val="both"/>
        <w:rPr>
          <w:sz w:val="28"/>
        </w:rPr>
      </w:pPr>
      <w:r>
        <w:rPr>
          <w:sz w:val="28"/>
        </w:rPr>
        <w:t>Về án phí: Căn cứ Điều 135, Điều 136 Bộ luật tố tụng hình sự; Điều 23 Nghị quyết số 326/2016/UBTVQH14 ngày 30-12-2016 của Ủy ban Thường vụ Quốc hội.</w:t>
      </w:r>
    </w:p>
    <w:p>
      <w:pPr>
        <w:spacing w:line="276" w:lineRule="auto" w:before="1"/>
        <w:ind w:left="342" w:right="528" w:firstLine="719"/>
        <w:jc w:val="both"/>
        <w:rPr>
          <w:sz w:val="28"/>
        </w:rPr>
      </w:pPr>
      <w:r>
        <w:rPr>
          <w:sz w:val="28"/>
        </w:rPr>
        <w:t>Bị cáo Ngô Văn T phải chịu 200.000</w:t>
      </w:r>
      <w:r>
        <w:rPr>
          <w:sz w:val="28"/>
          <w:vertAlign w:val="superscript"/>
        </w:rPr>
        <w:t>đ</w:t>
      </w:r>
      <w:r>
        <w:rPr>
          <w:sz w:val="28"/>
          <w:vertAlign w:val="baseline"/>
        </w:rPr>
        <w:t> (</w:t>
      </w:r>
      <w:r>
        <w:rPr>
          <w:i/>
          <w:sz w:val="28"/>
          <w:vertAlign w:val="baseline"/>
        </w:rPr>
        <w:t>Hai trăm nghìn đồng</w:t>
      </w:r>
      <w:r>
        <w:rPr>
          <w:sz w:val="28"/>
          <w:vertAlign w:val="baseline"/>
        </w:rPr>
        <w:t>) án phí hình sự sơ thẩm.</w:t>
      </w:r>
    </w:p>
    <w:p>
      <w:pPr>
        <w:pStyle w:val="BodyText"/>
        <w:spacing w:line="276" w:lineRule="auto"/>
        <w:ind w:right="533"/>
      </w:pPr>
      <w:r>
        <w:rPr/>
        <w:t>Án xử công khai sơ thẩm, có mặt bị cáo, quyền kháng cáo trong hạn 15 ngày kể từ ngày tuyên án; vắng mặt đại diện hợp pháp của bị hại, người có quyền lợi, nghĩa vụ liên quan, quyền kháng cáo trong hạn 15 ngày kể từ ngày tống đạt hợp lệ bản án.</w:t>
      </w:r>
    </w:p>
    <w:p>
      <w:pPr>
        <w:pStyle w:val="BodyText"/>
        <w:ind w:left="1061" w:firstLine="0"/>
      </w:pPr>
      <w:r>
        <w:rPr/>
        <w:t>(Đã</w:t>
      </w:r>
      <w:r>
        <w:rPr>
          <w:spacing w:val="-3"/>
        </w:rPr>
        <w:t> </w:t>
      </w:r>
      <w:r>
        <w:rPr/>
        <w:t>giải</w:t>
      </w:r>
      <w:r>
        <w:rPr>
          <w:spacing w:val="-2"/>
        </w:rPr>
        <w:t> </w:t>
      </w:r>
      <w:r>
        <w:rPr/>
        <w:t>thích</w:t>
      </w:r>
      <w:r>
        <w:rPr>
          <w:spacing w:val="-1"/>
        </w:rPr>
        <w:t> </w:t>
      </w:r>
      <w:r>
        <w:rPr/>
        <w:t>chế</w:t>
      </w:r>
      <w:r>
        <w:rPr>
          <w:spacing w:val="-6"/>
        </w:rPr>
        <w:t> </w:t>
      </w:r>
      <w:r>
        <w:rPr/>
        <w:t>độ</w:t>
      </w:r>
      <w:r>
        <w:rPr>
          <w:spacing w:val="-1"/>
        </w:rPr>
        <w:t> </w:t>
      </w:r>
      <w:r>
        <w:rPr/>
        <w:t>án</w:t>
      </w:r>
      <w:r>
        <w:rPr>
          <w:spacing w:val="-3"/>
        </w:rPr>
        <w:t> </w:t>
      </w:r>
      <w:r>
        <w:rPr/>
        <w:t>treo</w:t>
      </w:r>
      <w:r>
        <w:rPr>
          <w:spacing w:val="-1"/>
        </w:rPr>
        <w:t> </w:t>
      </w:r>
      <w:r>
        <w:rPr/>
        <w:t>cho</w:t>
      </w:r>
      <w:r>
        <w:rPr>
          <w:spacing w:val="-2"/>
        </w:rPr>
        <w:t> </w:t>
      </w:r>
      <w:r>
        <w:rPr/>
        <w:t>bị</w:t>
      </w:r>
      <w:r>
        <w:rPr>
          <w:spacing w:val="-1"/>
        </w:rPr>
        <w:t> </w:t>
      </w:r>
      <w:r>
        <w:rPr>
          <w:spacing w:val="-2"/>
        </w:rPr>
        <w:t>cáo).</w:t>
      </w:r>
    </w:p>
    <w:p>
      <w:pPr>
        <w:spacing w:after="0"/>
        <w:sectPr>
          <w:pgSz w:w="11910" w:h="16850"/>
          <w:pgMar w:header="400" w:footer="0" w:top="1040" w:bottom="280" w:left="1360" w:right="600"/>
        </w:sectPr>
      </w:pPr>
    </w:p>
    <w:p>
      <w:pPr>
        <w:pStyle w:val="BodyText"/>
        <w:ind w:left="0" w:firstLine="0"/>
        <w:jc w:val="left"/>
        <w:rPr>
          <w:sz w:val="8"/>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7"/>
        <w:gridCol w:w="5445"/>
      </w:tblGrid>
      <w:tr>
        <w:trPr>
          <w:trHeight w:val="3048" w:hRule="atLeast"/>
        </w:trPr>
        <w:tc>
          <w:tcPr>
            <w:tcW w:w="3597"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8"/>
              </w:numPr>
              <w:tabs>
                <w:tab w:pos="178" w:val="left" w:leader="none"/>
              </w:tabs>
              <w:spacing w:line="252" w:lineRule="exact" w:before="1" w:after="0"/>
              <w:ind w:left="177" w:right="0" w:hanging="128"/>
              <w:jc w:val="left"/>
              <w:rPr>
                <w:sz w:val="22"/>
              </w:rPr>
            </w:pPr>
            <w:r>
              <w:rPr>
                <w:sz w:val="22"/>
              </w:rPr>
              <w:t>Đại diện</w:t>
            </w:r>
            <w:r>
              <w:rPr>
                <w:spacing w:val="-3"/>
                <w:sz w:val="22"/>
              </w:rPr>
              <w:t> </w:t>
            </w:r>
            <w:r>
              <w:rPr>
                <w:sz w:val="22"/>
              </w:rPr>
              <w:t>bị</w:t>
            </w:r>
            <w:r>
              <w:rPr>
                <w:spacing w:val="1"/>
                <w:sz w:val="22"/>
              </w:rPr>
              <w:t> </w:t>
            </w:r>
            <w:r>
              <w:rPr>
                <w:spacing w:val="-4"/>
                <w:sz w:val="22"/>
              </w:rPr>
              <w:t>hại;</w:t>
            </w:r>
          </w:p>
          <w:p>
            <w:pPr>
              <w:pStyle w:val="TableParagraph"/>
              <w:numPr>
                <w:ilvl w:val="0"/>
                <w:numId w:val="8"/>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có</w:t>
            </w:r>
            <w:r>
              <w:rPr>
                <w:spacing w:val="-2"/>
                <w:sz w:val="22"/>
              </w:rPr>
              <w:t> QL&amp;NVLQ;</w:t>
            </w:r>
          </w:p>
          <w:p>
            <w:pPr>
              <w:pStyle w:val="TableParagraph"/>
              <w:numPr>
                <w:ilvl w:val="0"/>
                <w:numId w:val="8"/>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Tp.</w:t>
            </w:r>
            <w:r>
              <w:rPr>
                <w:spacing w:val="-2"/>
                <w:sz w:val="22"/>
              </w:rPr>
              <w:t> </w:t>
            </w:r>
            <w:r>
              <w:rPr>
                <w:sz w:val="22"/>
              </w:rPr>
              <w:t>PR-</w:t>
            </w:r>
            <w:r>
              <w:rPr>
                <w:spacing w:val="-5"/>
                <w:sz w:val="22"/>
              </w:rPr>
              <w:t>TC;</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Ninh</w:t>
            </w:r>
            <w:r>
              <w:rPr>
                <w:spacing w:val="-4"/>
                <w:sz w:val="22"/>
              </w:rPr>
              <w:t> </w:t>
            </w:r>
            <w:r>
              <w:rPr>
                <w:spacing w:val="-2"/>
                <w:sz w:val="22"/>
              </w:rPr>
              <w:t>Thuận;</w:t>
            </w:r>
          </w:p>
          <w:p>
            <w:pPr>
              <w:pStyle w:val="TableParagraph"/>
              <w:numPr>
                <w:ilvl w:val="0"/>
                <w:numId w:val="8"/>
              </w:numPr>
              <w:tabs>
                <w:tab w:pos="178" w:val="left" w:leader="none"/>
              </w:tabs>
              <w:spacing w:line="252" w:lineRule="exact" w:before="1" w:after="0"/>
              <w:ind w:left="177" w:right="0" w:hanging="128"/>
              <w:jc w:val="left"/>
              <w:rPr>
                <w:sz w:val="22"/>
              </w:rPr>
            </w:pPr>
            <w:r>
              <w:rPr>
                <w:sz w:val="22"/>
              </w:rPr>
              <w:t>CQĐT</w:t>
            </w:r>
            <w:r>
              <w:rPr>
                <w:spacing w:val="-1"/>
                <w:sz w:val="22"/>
              </w:rPr>
              <w:t> </w:t>
            </w:r>
            <w:r>
              <w:rPr>
                <w:sz w:val="22"/>
              </w:rPr>
              <w:t>Công</w:t>
            </w:r>
            <w:r>
              <w:rPr>
                <w:spacing w:val="-5"/>
                <w:sz w:val="22"/>
              </w:rPr>
              <w:t> </w:t>
            </w:r>
            <w:r>
              <w:rPr>
                <w:sz w:val="22"/>
              </w:rPr>
              <w:t>an</w:t>
            </w:r>
            <w:r>
              <w:rPr>
                <w:spacing w:val="-3"/>
                <w:sz w:val="22"/>
              </w:rPr>
              <w:t> </w:t>
            </w:r>
            <w:r>
              <w:rPr>
                <w:sz w:val="22"/>
              </w:rPr>
              <w:t>Tp.</w:t>
            </w:r>
            <w:r>
              <w:rPr>
                <w:spacing w:val="-2"/>
                <w:sz w:val="22"/>
              </w:rPr>
              <w:t> </w:t>
            </w:r>
            <w:r>
              <w:rPr>
                <w:sz w:val="22"/>
              </w:rPr>
              <w:t>PR-</w:t>
            </w:r>
            <w:r>
              <w:rPr>
                <w:spacing w:val="-5"/>
                <w:sz w:val="22"/>
              </w:rPr>
              <w:t>TC;</w:t>
            </w:r>
          </w:p>
          <w:p>
            <w:pPr>
              <w:pStyle w:val="TableParagraph"/>
              <w:numPr>
                <w:ilvl w:val="0"/>
                <w:numId w:val="8"/>
              </w:numPr>
              <w:tabs>
                <w:tab w:pos="178" w:val="left" w:leader="none"/>
              </w:tabs>
              <w:spacing w:line="252" w:lineRule="exact" w:before="0" w:after="0"/>
              <w:ind w:left="177" w:right="0" w:hanging="128"/>
              <w:jc w:val="left"/>
              <w:rPr>
                <w:sz w:val="22"/>
              </w:rPr>
            </w:pPr>
            <w:r>
              <w:rPr>
                <w:sz w:val="22"/>
              </w:rPr>
              <w:t>CQTHAHS</w:t>
            </w:r>
            <w:r>
              <w:rPr>
                <w:spacing w:val="-3"/>
                <w:sz w:val="22"/>
              </w:rPr>
              <w:t> </w:t>
            </w:r>
            <w:r>
              <w:rPr>
                <w:sz w:val="22"/>
              </w:rPr>
              <w:t>Công</w:t>
            </w:r>
            <w:r>
              <w:rPr>
                <w:spacing w:val="-5"/>
                <w:sz w:val="22"/>
              </w:rPr>
              <w:t> </w:t>
            </w:r>
            <w:r>
              <w:rPr>
                <w:sz w:val="22"/>
              </w:rPr>
              <w:t>an</w:t>
            </w:r>
            <w:r>
              <w:rPr>
                <w:spacing w:val="-3"/>
                <w:sz w:val="22"/>
              </w:rPr>
              <w:t> </w:t>
            </w:r>
            <w:r>
              <w:rPr>
                <w:sz w:val="22"/>
              </w:rPr>
              <w:t>Tp.</w:t>
            </w:r>
            <w:r>
              <w:rPr>
                <w:spacing w:val="-5"/>
                <w:sz w:val="22"/>
              </w:rPr>
              <w:t> </w:t>
            </w:r>
            <w:r>
              <w:rPr>
                <w:sz w:val="22"/>
              </w:rPr>
              <w:t>PR-</w:t>
            </w:r>
            <w:r>
              <w:rPr>
                <w:spacing w:val="-5"/>
                <w:sz w:val="22"/>
              </w:rPr>
              <w:t>TC;</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4"/>
                <w:sz w:val="22"/>
              </w:rPr>
              <w:t> </w:t>
            </w:r>
            <w:r>
              <w:rPr>
                <w:sz w:val="22"/>
              </w:rPr>
              <w:t>Tp.</w:t>
            </w:r>
            <w:r>
              <w:rPr>
                <w:spacing w:val="-2"/>
                <w:sz w:val="22"/>
              </w:rPr>
              <w:t> </w:t>
            </w:r>
            <w:r>
              <w:rPr>
                <w:sz w:val="22"/>
              </w:rPr>
              <w:t>PR-</w:t>
            </w:r>
            <w:r>
              <w:rPr>
                <w:spacing w:val="-5"/>
                <w:sz w:val="22"/>
              </w:rPr>
              <w:t>TC;</w:t>
            </w:r>
          </w:p>
          <w:p>
            <w:pPr>
              <w:pStyle w:val="TableParagraph"/>
              <w:numPr>
                <w:ilvl w:val="0"/>
                <w:numId w:val="8"/>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Ninh</w:t>
            </w:r>
            <w:r>
              <w:rPr>
                <w:spacing w:val="-4"/>
                <w:sz w:val="22"/>
              </w:rPr>
              <w:t> </w:t>
            </w:r>
            <w:r>
              <w:rPr>
                <w:spacing w:val="-2"/>
                <w:sz w:val="22"/>
              </w:rPr>
              <w:t>Thuận;</w:t>
            </w:r>
          </w:p>
          <w:p>
            <w:pPr>
              <w:pStyle w:val="TableParagraph"/>
              <w:numPr>
                <w:ilvl w:val="0"/>
                <w:numId w:val="8"/>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Ninh</w:t>
            </w:r>
            <w:r>
              <w:rPr>
                <w:spacing w:val="-4"/>
                <w:sz w:val="22"/>
              </w:rPr>
              <w:t> </w:t>
            </w:r>
            <w:r>
              <w:rPr>
                <w:spacing w:val="-2"/>
                <w:sz w:val="22"/>
              </w:rPr>
              <w:t>Thuận;</w:t>
            </w:r>
          </w:p>
          <w:p>
            <w:pPr>
              <w:pStyle w:val="TableParagraph"/>
              <w:numPr>
                <w:ilvl w:val="0"/>
                <w:numId w:val="8"/>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tc>
        <w:tc>
          <w:tcPr>
            <w:tcW w:w="5445" w:type="dxa"/>
          </w:tcPr>
          <w:p>
            <w:pPr>
              <w:pStyle w:val="TableParagraph"/>
              <w:spacing w:line="242" w:lineRule="auto"/>
              <w:ind w:left="490" w:firstLine="201"/>
              <w:rPr>
                <w:b/>
                <w:sz w:val="28"/>
              </w:rPr>
            </w:pPr>
            <w:r>
              <w:rPr>
                <w:b/>
                <w:sz w:val="28"/>
              </w:rPr>
              <w:t>TM. HỘI ĐỒNG XÉT XỬ SƠ THẨM THẨM</w:t>
            </w:r>
            <w:r>
              <w:rPr>
                <w:b/>
                <w:spacing w:val="-3"/>
                <w:sz w:val="28"/>
              </w:rPr>
              <w:t> </w:t>
            </w:r>
            <w:r>
              <w:rPr>
                <w:b/>
                <w:sz w:val="28"/>
              </w:rPr>
              <w:t>PHÁN</w:t>
            </w:r>
            <w:r>
              <w:rPr>
                <w:b/>
                <w:spacing w:val="-3"/>
                <w:sz w:val="28"/>
              </w:rPr>
              <w:t> </w:t>
            </w:r>
            <w:r>
              <w:rPr>
                <w:b/>
                <w:sz w:val="28"/>
              </w:rPr>
              <w:t>- CHỦ</w:t>
            </w:r>
            <w:r>
              <w:rPr>
                <w:b/>
                <w:spacing w:val="-2"/>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before="193"/>
              <w:ind w:left="1311"/>
              <w:rPr>
                <w:b/>
                <w:sz w:val="28"/>
              </w:rPr>
            </w:pPr>
            <w:r>
              <w:rPr>
                <w:b/>
                <w:spacing w:val="-2"/>
                <w:sz w:val="28"/>
              </w:rPr>
              <w:t>Trƣơng</w:t>
            </w:r>
            <w:r>
              <w:rPr>
                <w:b/>
                <w:spacing w:val="-9"/>
                <w:sz w:val="28"/>
              </w:rPr>
              <w:t> </w:t>
            </w:r>
            <w:r>
              <w:rPr>
                <w:b/>
                <w:spacing w:val="-2"/>
                <w:sz w:val="28"/>
              </w:rPr>
              <w:t>Trần</w:t>
            </w:r>
            <w:r>
              <w:rPr>
                <w:b/>
                <w:spacing w:val="-10"/>
                <w:sz w:val="28"/>
              </w:rPr>
              <w:t> </w:t>
            </w:r>
            <w:r>
              <w:rPr>
                <w:b/>
                <w:spacing w:val="-2"/>
                <w:sz w:val="28"/>
              </w:rPr>
              <w:t>Thanh</w:t>
            </w:r>
            <w:r>
              <w:rPr>
                <w:b/>
                <w:spacing w:val="-10"/>
                <w:sz w:val="28"/>
              </w:rPr>
              <w:t> </w:t>
            </w:r>
            <w:r>
              <w:rPr>
                <w:b/>
                <w:spacing w:val="-5"/>
                <w:sz w:val="28"/>
              </w:rPr>
              <w:t>Thƣ</w:t>
            </w:r>
          </w:p>
        </w:tc>
      </w:tr>
    </w:tbl>
    <w:sectPr>
      <w:pgSz w:w="11910" w:h="16850"/>
      <w:pgMar w:header="400" w:footer="0" w:top="1040" w:bottom="280" w:left="13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19.008747pt;width:14.05pt;height:17.55pt;mso-position-horizontal-relative:page;mso-position-vertical-relative:page;z-index:-1582950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42" w:hanging="21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0" w:hanging="218"/>
      </w:pPr>
      <w:rPr>
        <w:rFonts w:hint="default"/>
        <w:lang w:val="vi" w:eastAsia="en-US" w:bidi="ar-SA"/>
      </w:rPr>
    </w:lvl>
    <w:lvl w:ilvl="2">
      <w:start w:val="0"/>
      <w:numFmt w:val="bullet"/>
      <w:lvlText w:val="•"/>
      <w:lvlJc w:val="left"/>
      <w:pPr>
        <w:ind w:left="2261" w:hanging="218"/>
      </w:pPr>
      <w:rPr>
        <w:rFonts w:hint="default"/>
        <w:lang w:val="vi" w:eastAsia="en-US" w:bidi="ar-SA"/>
      </w:rPr>
    </w:lvl>
    <w:lvl w:ilvl="3">
      <w:start w:val="0"/>
      <w:numFmt w:val="bullet"/>
      <w:lvlText w:val="•"/>
      <w:lvlJc w:val="left"/>
      <w:pPr>
        <w:ind w:left="3221" w:hanging="218"/>
      </w:pPr>
      <w:rPr>
        <w:rFonts w:hint="default"/>
        <w:lang w:val="vi" w:eastAsia="en-US" w:bidi="ar-SA"/>
      </w:rPr>
    </w:lvl>
    <w:lvl w:ilvl="4">
      <w:start w:val="0"/>
      <w:numFmt w:val="bullet"/>
      <w:lvlText w:val="•"/>
      <w:lvlJc w:val="left"/>
      <w:pPr>
        <w:ind w:left="4182" w:hanging="218"/>
      </w:pPr>
      <w:rPr>
        <w:rFonts w:hint="default"/>
        <w:lang w:val="vi" w:eastAsia="en-US" w:bidi="ar-SA"/>
      </w:rPr>
    </w:lvl>
    <w:lvl w:ilvl="5">
      <w:start w:val="0"/>
      <w:numFmt w:val="bullet"/>
      <w:lvlText w:val="•"/>
      <w:lvlJc w:val="left"/>
      <w:pPr>
        <w:ind w:left="5143" w:hanging="218"/>
      </w:pPr>
      <w:rPr>
        <w:rFonts w:hint="default"/>
        <w:lang w:val="vi" w:eastAsia="en-US" w:bidi="ar-SA"/>
      </w:rPr>
    </w:lvl>
    <w:lvl w:ilvl="6">
      <w:start w:val="0"/>
      <w:numFmt w:val="bullet"/>
      <w:lvlText w:val="•"/>
      <w:lvlJc w:val="left"/>
      <w:pPr>
        <w:ind w:left="6103" w:hanging="218"/>
      </w:pPr>
      <w:rPr>
        <w:rFonts w:hint="default"/>
        <w:lang w:val="vi" w:eastAsia="en-US" w:bidi="ar-SA"/>
      </w:rPr>
    </w:lvl>
    <w:lvl w:ilvl="7">
      <w:start w:val="0"/>
      <w:numFmt w:val="bullet"/>
      <w:lvlText w:val="•"/>
      <w:lvlJc w:val="left"/>
      <w:pPr>
        <w:ind w:left="7064" w:hanging="218"/>
      </w:pPr>
      <w:rPr>
        <w:rFonts w:hint="default"/>
        <w:lang w:val="vi" w:eastAsia="en-US" w:bidi="ar-SA"/>
      </w:rPr>
    </w:lvl>
    <w:lvl w:ilvl="8">
      <w:start w:val="0"/>
      <w:numFmt w:val="bullet"/>
      <w:lvlText w:val="•"/>
      <w:lvlJc w:val="left"/>
      <w:pPr>
        <w:ind w:left="8025" w:hanging="218"/>
      </w:pPr>
      <w:rPr>
        <w:rFonts w:hint="default"/>
        <w:lang w:val="vi" w:eastAsia="en-US" w:bidi="ar-SA"/>
      </w:rPr>
    </w:lvl>
  </w:abstractNum>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8"/>
      </w:pPr>
      <w:rPr>
        <w:rFonts w:hint="default"/>
        <w:lang w:val="vi" w:eastAsia="en-US" w:bidi="ar-SA"/>
      </w:rPr>
    </w:lvl>
    <w:lvl w:ilvl="2">
      <w:start w:val="0"/>
      <w:numFmt w:val="bullet"/>
      <w:lvlText w:val="•"/>
      <w:lvlJc w:val="left"/>
      <w:pPr>
        <w:ind w:left="863" w:hanging="128"/>
      </w:pPr>
      <w:rPr>
        <w:rFonts w:hint="default"/>
        <w:lang w:val="vi" w:eastAsia="en-US" w:bidi="ar-SA"/>
      </w:rPr>
    </w:lvl>
    <w:lvl w:ilvl="3">
      <w:start w:val="0"/>
      <w:numFmt w:val="bullet"/>
      <w:lvlText w:val="•"/>
      <w:lvlJc w:val="left"/>
      <w:pPr>
        <w:ind w:left="1205" w:hanging="128"/>
      </w:pPr>
      <w:rPr>
        <w:rFonts w:hint="default"/>
        <w:lang w:val="vi" w:eastAsia="en-US" w:bidi="ar-SA"/>
      </w:rPr>
    </w:lvl>
    <w:lvl w:ilvl="4">
      <w:start w:val="0"/>
      <w:numFmt w:val="bullet"/>
      <w:lvlText w:val="•"/>
      <w:lvlJc w:val="left"/>
      <w:pPr>
        <w:ind w:left="1546" w:hanging="128"/>
      </w:pPr>
      <w:rPr>
        <w:rFonts w:hint="default"/>
        <w:lang w:val="vi" w:eastAsia="en-US" w:bidi="ar-SA"/>
      </w:rPr>
    </w:lvl>
    <w:lvl w:ilvl="5">
      <w:start w:val="0"/>
      <w:numFmt w:val="bullet"/>
      <w:lvlText w:val="•"/>
      <w:lvlJc w:val="left"/>
      <w:pPr>
        <w:ind w:left="1888" w:hanging="128"/>
      </w:pPr>
      <w:rPr>
        <w:rFonts w:hint="default"/>
        <w:lang w:val="vi" w:eastAsia="en-US" w:bidi="ar-SA"/>
      </w:rPr>
    </w:lvl>
    <w:lvl w:ilvl="6">
      <w:start w:val="0"/>
      <w:numFmt w:val="bullet"/>
      <w:lvlText w:val="•"/>
      <w:lvlJc w:val="left"/>
      <w:pPr>
        <w:ind w:left="2230" w:hanging="128"/>
      </w:pPr>
      <w:rPr>
        <w:rFonts w:hint="default"/>
        <w:lang w:val="vi" w:eastAsia="en-US" w:bidi="ar-SA"/>
      </w:rPr>
    </w:lvl>
    <w:lvl w:ilvl="7">
      <w:start w:val="0"/>
      <w:numFmt w:val="bullet"/>
      <w:lvlText w:val="•"/>
      <w:lvlJc w:val="left"/>
      <w:pPr>
        <w:ind w:left="2571" w:hanging="128"/>
      </w:pPr>
      <w:rPr>
        <w:rFonts w:hint="default"/>
        <w:lang w:val="vi" w:eastAsia="en-US" w:bidi="ar-SA"/>
      </w:rPr>
    </w:lvl>
    <w:lvl w:ilvl="8">
      <w:start w:val="0"/>
      <w:numFmt w:val="bullet"/>
      <w:lvlText w:val="•"/>
      <w:lvlJc w:val="left"/>
      <w:pPr>
        <w:ind w:left="2913" w:hanging="128"/>
      </w:pPr>
      <w:rPr>
        <w:rFonts w:hint="default"/>
        <w:lang w:val="vi" w:eastAsia="en-US" w:bidi="ar-SA"/>
      </w:rPr>
    </w:lvl>
  </w:abstractNum>
  <w:abstractNum w:abstractNumId="6">
    <w:multiLevelType w:val="hybridMultilevel"/>
    <w:lvl w:ilvl="0">
      <w:start w:val="1"/>
      <w:numFmt w:val="decimal"/>
      <w:lvlText w:val="%1."/>
      <w:lvlJc w:val="left"/>
      <w:pPr>
        <w:ind w:left="34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0" w:hanging="296"/>
      </w:pPr>
      <w:rPr>
        <w:rFonts w:hint="default"/>
        <w:lang w:val="vi" w:eastAsia="en-US" w:bidi="ar-SA"/>
      </w:rPr>
    </w:lvl>
    <w:lvl w:ilvl="2">
      <w:start w:val="0"/>
      <w:numFmt w:val="bullet"/>
      <w:lvlText w:val="•"/>
      <w:lvlJc w:val="left"/>
      <w:pPr>
        <w:ind w:left="2261" w:hanging="296"/>
      </w:pPr>
      <w:rPr>
        <w:rFonts w:hint="default"/>
        <w:lang w:val="vi" w:eastAsia="en-US" w:bidi="ar-SA"/>
      </w:rPr>
    </w:lvl>
    <w:lvl w:ilvl="3">
      <w:start w:val="0"/>
      <w:numFmt w:val="bullet"/>
      <w:lvlText w:val="•"/>
      <w:lvlJc w:val="left"/>
      <w:pPr>
        <w:ind w:left="3221" w:hanging="296"/>
      </w:pPr>
      <w:rPr>
        <w:rFonts w:hint="default"/>
        <w:lang w:val="vi" w:eastAsia="en-US" w:bidi="ar-SA"/>
      </w:rPr>
    </w:lvl>
    <w:lvl w:ilvl="4">
      <w:start w:val="0"/>
      <w:numFmt w:val="bullet"/>
      <w:lvlText w:val="•"/>
      <w:lvlJc w:val="left"/>
      <w:pPr>
        <w:ind w:left="4182" w:hanging="296"/>
      </w:pPr>
      <w:rPr>
        <w:rFonts w:hint="default"/>
        <w:lang w:val="vi" w:eastAsia="en-US" w:bidi="ar-SA"/>
      </w:rPr>
    </w:lvl>
    <w:lvl w:ilvl="5">
      <w:start w:val="0"/>
      <w:numFmt w:val="bullet"/>
      <w:lvlText w:val="•"/>
      <w:lvlJc w:val="left"/>
      <w:pPr>
        <w:ind w:left="5143" w:hanging="296"/>
      </w:pPr>
      <w:rPr>
        <w:rFonts w:hint="default"/>
        <w:lang w:val="vi" w:eastAsia="en-US" w:bidi="ar-SA"/>
      </w:rPr>
    </w:lvl>
    <w:lvl w:ilvl="6">
      <w:start w:val="0"/>
      <w:numFmt w:val="bullet"/>
      <w:lvlText w:val="•"/>
      <w:lvlJc w:val="left"/>
      <w:pPr>
        <w:ind w:left="6103" w:hanging="296"/>
      </w:pPr>
      <w:rPr>
        <w:rFonts w:hint="default"/>
        <w:lang w:val="vi" w:eastAsia="en-US" w:bidi="ar-SA"/>
      </w:rPr>
    </w:lvl>
    <w:lvl w:ilvl="7">
      <w:start w:val="0"/>
      <w:numFmt w:val="bullet"/>
      <w:lvlText w:val="•"/>
      <w:lvlJc w:val="left"/>
      <w:pPr>
        <w:ind w:left="7064" w:hanging="296"/>
      </w:pPr>
      <w:rPr>
        <w:rFonts w:hint="default"/>
        <w:lang w:val="vi" w:eastAsia="en-US" w:bidi="ar-SA"/>
      </w:rPr>
    </w:lvl>
    <w:lvl w:ilvl="8">
      <w:start w:val="0"/>
      <w:numFmt w:val="bullet"/>
      <w:lvlText w:val="•"/>
      <w:lvlJc w:val="left"/>
      <w:pPr>
        <w:ind w:left="8025" w:hanging="296"/>
      </w:pPr>
      <w:rPr>
        <w:rFonts w:hint="default"/>
        <w:lang w:val="vi" w:eastAsia="en-US" w:bidi="ar-SA"/>
      </w:rPr>
    </w:lvl>
  </w:abstractNum>
  <w:abstractNum w:abstractNumId="5">
    <w:multiLevelType w:val="hybridMultilevel"/>
    <w:lvl w:ilvl="0">
      <w:start w:val="1"/>
      <w:numFmt w:val="decimal"/>
      <w:lvlText w:val="[%1]"/>
      <w:lvlJc w:val="left"/>
      <w:pPr>
        <w:ind w:left="34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0" w:hanging="413"/>
      </w:pPr>
      <w:rPr>
        <w:rFonts w:hint="default"/>
        <w:lang w:val="vi" w:eastAsia="en-US" w:bidi="ar-SA"/>
      </w:rPr>
    </w:lvl>
    <w:lvl w:ilvl="2">
      <w:start w:val="0"/>
      <w:numFmt w:val="bullet"/>
      <w:lvlText w:val="•"/>
      <w:lvlJc w:val="left"/>
      <w:pPr>
        <w:ind w:left="2261" w:hanging="413"/>
      </w:pPr>
      <w:rPr>
        <w:rFonts w:hint="default"/>
        <w:lang w:val="vi" w:eastAsia="en-US" w:bidi="ar-SA"/>
      </w:rPr>
    </w:lvl>
    <w:lvl w:ilvl="3">
      <w:start w:val="0"/>
      <w:numFmt w:val="bullet"/>
      <w:lvlText w:val="•"/>
      <w:lvlJc w:val="left"/>
      <w:pPr>
        <w:ind w:left="3221" w:hanging="413"/>
      </w:pPr>
      <w:rPr>
        <w:rFonts w:hint="default"/>
        <w:lang w:val="vi" w:eastAsia="en-US" w:bidi="ar-SA"/>
      </w:rPr>
    </w:lvl>
    <w:lvl w:ilvl="4">
      <w:start w:val="0"/>
      <w:numFmt w:val="bullet"/>
      <w:lvlText w:val="•"/>
      <w:lvlJc w:val="left"/>
      <w:pPr>
        <w:ind w:left="4182" w:hanging="413"/>
      </w:pPr>
      <w:rPr>
        <w:rFonts w:hint="default"/>
        <w:lang w:val="vi" w:eastAsia="en-US" w:bidi="ar-SA"/>
      </w:rPr>
    </w:lvl>
    <w:lvl w:ilvl="5">
      <w:start w:val="0"/>
      <w:numFmt w:val="bullet"/>
      <w:lvlText w:val="•"/>
      <w:lvlJc w:val="left"/>
      <w:pPr>
        <w:ind w:left="5143" w:hanging="413"/>
      </w:pPr>
      <w:rPr>
        <w:rFonts w:hint="default"/>
        <w:lang w:val="vi" w:eastAsia="en-US" w:bidi="ar-SA"/>
      </w:rPr>
    </w:lvl>
    <w:lvl w:ilvl="6">
      <w:start w:val="0"/>
      <w:numFmt w:val="bullet"/>
      <w:lvlText w:val="•"/>
      <w:lvlJc w:val="left"/>
      <w:pPr>
        <w:ind w:left="6103" w:hanging="413"/>
      </w:pPr>
      <w:rPr>
        <w:rFonts w:hint="default"/>
        <w:lang w:val="vi" w:eastAsia="en-US" w:bidi="ar-SA"/>
      </w:rPr>
    </w:lvl>
    <w:lvl w:ilvl="7">
      <w:start w:val="0"/>
      <w:numFmt w:val="bullet"/>
      <w:lvlText w:val="•"/>
      <w:lvlJc w:val="left"/>
      <w:pPr>
        <w:ind w:left="7064" w:hanging="413"/>
      </w:pPr>
      <w:rPr>
        <w:rFonts w:hint="default"/>
        <w:lang w:val="vi" w:eastAsia="en-US" w:bidi="ar-SA"/>
      </w:rPr>
    </w:lvl>
    <w:lvl w:ilvl="8">
      <w:start w:val="0"/>
      <w:numFmt w:val="bullet"/>
      <w:lvlText w:val="•"/>
      <w:lvlJc w:val="left"/>
      <w:pPr>
        <w:ind w:left="8025" w:hanging="413"/>
      </w:pPr>
      <w:rPr>
        <w:rFonts w:hint="default"/>
        <w:lang w:val="vi" w:eastAsia="en-US" w:bidi="ar-SA"/>
      </w:rPr>
    </w:lvl>
  </w:abstractNum>
  <w:abstractNum w:abstractNumId="4">
    <w:multiLevelType w:val="hybridMultilevel"/>
    <w:lvl w:ilvl="0">
      <w:start w:val="0"/>
      <w:numFmt w:val="bullet"/>
      <w:lvlText w:val="-"/>
      <w:lvlJc w:val="left"/>
      <w:pPr>
        <w:ind w:left="34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0" w:hanging="178"/>
      </w:pPr>
      <w:rPr>
        <w:rFonts w:hint="default"/>
        <w:lang w:val="vi" w:eastAsia="en-US" w:bidi="ar-SA"/>
      </w:rPr>
    </w:lvl>
    <w:lvl w:ilvl="2">
      <w:start w:val="0"/>
      <w:numFmt w:val="bullet"/>
      <w:lvlText w:val="•"/>
      <w:lvlJc w:val="left"/>
      <w:pPr>
        <w:ind w:left="2261" w:hanging="178"/>
      </w:pPr>
      <w:rPr>
        <w:rFonts w:hint="default"/>
        <w:lang w:val="vi" w:eastAsia="en-US" w:bidi="ar-SA"/>
      </w:rPr>
    </w:lvl>
    <w:lvl w:ilvl="3">
      <w:start w:val="0"/>
      <w:numFmt w:val="bullet"/>
      <w:lvlText w:val="•"/>
      <w:lvlJc w:val="left"/>
      <w:pPr>
        <w:ind w:left="3221" w:hanging="178"/>
      </w:pPr>
      <w:rPr>
        <w:rFonts w:hint="default"/>
        <w:lang w:val="vi" w:eastAsia="en-US" w:bidi="ar-SA"/>
      </w:rPr>
    </w:lvl>
    <w:lvl w:ilvl="4">
      <w:start w:val="0"/>
      <w:numFmt w:val="bullet"/>
      <w:lvlText w:val="•"/>
      <w:lvlJc w:val="left"/>
      <w:pPr>
        <w:ind w:left="4182" w:hanging="178"/>
      </w:pPr>
      <w:rPr>
        <w:rFonts w:hint="default"/>
        <w:lang w:val="vi" w:eastAsia="en-US" w:bidi="ar-SA"/>
      </w:rPr>
    </w:lvl>
    <w:lvl w:ilvl="5">
      <w:start w:val="0"/>
      <w:numFmt w:val="bullet"/>
      <w:lvlText w:val="•"/>
      <w:lvlJc w:val="left"/>
      <w:pPr>
        <w:ind w:left="5143" w:hanging="178"/>
      </w:pPr>
      <w:rPr>
        <w:rFonts w:hint="default"/>
        <w:lang w:val="vi" w:eastAsia="en-US" w:bidi="ar-SA"/>
      </w:rPr>
    </w:lvl>
    <w:lvl w:ilvl="6">
      <w:start w:val="0"/>
      <w:numFmt w:val="bullet"/>
      <w:lvlText w:val="•"/>
      <w:lvlJc w:val="left"/>
      <w:pPr>
        <w:ind w:left="6103" w:hanging="178"/>
      </w:pPr>
      <w:rPr>
        <w:rFonts w:hint="default"/>
        <w:lang w:val="vi" w:eastAsia="en-US" w:bidi="ar-SA"/>
      </w:rPr>
    </w:lvl>
    <w:lvl w:ilvl="7">
      <w:start w:val="0"/>
      <w:numFmt w:val="bullet"/>
      <w:lvlText w:val="•"/>
      <w:lvlJc w:val="left"/>
      <w:pPr>
        <w:ind w:left="7064" w:hanging="178"/>
      </w:pPr>
      <w:rPr>
        <w:rFonts w:hint="default"/>
        <w:lang w:val="vi" w:eastAsia="en-US" w:bidi="ar-SA"/>
      </w:rPr>
    </w:lvl>
    <w:lvl w:ilvl="8">
      <w:start w:val="0"/>
      <w:numFmt w:val="bullet"/>
      <w:lvlText w:val="•"/>
      <w:lvlJc w:val="left"/>
      <w:pPr>
        <w:ind w:left="8025" w:hanging="178"/>
      </w:pPr>
      <w:rPr>
        <w:rFonts w:hint="default"/>
        <w:lang w:val="vi" w:eastAsia="en-US" w:bidi="ar-SA"/>
      </w:rPr>
    </w:lvl>
  </w:abstractNum>
  <w:abstractNum w:abstractNumId="2">
    <w:multiLevelType w:val="hybridMultilevel"/>
    <w:lvl w:ilvl="0">
      <w:start w:val="0"/>
      <w:numFmt w:val="bullet"/>
      <w:lvlText w:val="-"/>
      <w:lvlJc w:val="left"/>
      <w:pPr>
        <w:ind w:left="34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0" w:hanging="154"/>
      </w:pPr>
      <w:rPr>
        <w:rFonts w:hint="default"/>
        <w:lang w:val="vi" w:eastAsia="en-US" w:bidi="ar-SA"/>
      </w:rPr>
    </w:lvl>
    <w:lvl w:ilvl="2">
      <w:start w:val="0"/>
      <w:numFmt w:val="bullet"/>
      <w:lvlText w:val="•"/>
      <w:lvlJc w:val="left"/>
      <w:pPr>
        <w:ind w:left="2261" w:hanging="154"/>
      </w:pPr>
      <w:rPr>
        <w:rFonts w:hint="default"/>
        <w:lang w:val="vi" w:eastAsia="en-US" w:bidi="ar-SA"/>
      </w:rPr>
    </w:lvl>
    <w:lvl w:ilvl="3">
      <w:start w:val="0"/>
      <w:numFmt w:val="bullet"/>
      <w:lvlText w:val="•"/>
      <w:lvlJc w:val="left"/>
      <w:pPr>
        <w:ind w:left="3221" w:hanging="154"/>
      </w:pPr>
      <w:rPr>
        <w:rFonts w:hint="default"/>
        <w:lang w:val="vi" w:eastAsia="en-US" w:bidi="ar-SA"/>
      </w:rPr>
    </w:lvl>
    <w:lvl w:ilvl="4">
      <w:start w:val="0"/>
      <w:numFmt w:val="bullet"/>
      <w:lvlText w:val="•"/>
      <w:lvlJc w:val="left"/>
      <w:pPr>
        <w:ind w:left="4182" w:hanging="154"/>
      </w:pPr>
      <w:rPr>
        <w:rFonts w:hint="default"/>
        <w:lang w:val="vi" w:eastAsia="en-US" w:bidi="ar-SA"/>
      </w:rPr>
    </w:lvl>
    <w:lvl w:ilvl="5">
      <w:start w:val="0"/>
      <w:numFmt w:val="bullet"/>
      <w:lvlText w:val="•"/>
      <w:lvlJc w:val="left"/>
      <w:pPr>
        <w:ind w:left="5143" w:hanging="154"/>
      </w:pPr>
      <w:rPr>
        <w:rFonts w:hint="default"/>
        <w:lang w:val="vi" w:eastAsia="en-US" w:bidi="ar-SA"/>
      </w:rPr>
    </w:lvl>
    <w:lvl w:ilvl="6">
      <w:start w:val="0"/>
      <w:numFmt w:val="bullet"/>
      <w:lvlText w:val="•"/>
      <w:lvlJc w:val="left"/>
      <w:pPr>
        <w:ind w:left="6103" w:hanging="154"/>
      </w:pPr>
      <w:rPr>
        <w:rFonts w:hint="default"/>
        <w:lang w:val="vi" w:eastAsia="en-US" w:bidi="ar-SA"/>
      </w:rPr>
    </w:lvl>
    <w:lvl w:ilvl="7">
      <w:start w:val="0"/>
      <w:numFmt w:val="bullet"/>
      <w:lvlText w:val="•"/>
      <w:lvlJc w:val="left"/>
      <w:pPr>
        <w:ind w:left="7064" w:hanging="154"/>
      </w:pPr>
      <w:rPr>
        <w:rFonts w:hint="default"/>
        <w:lang w:val="vi" w:eastAsia="en-US" w:bidi="ar-SA"/>
      </w:rPr>
    </w:lvl>
    <w:lvl w:ilvl="8">
      <w:start w:val="0"/>
      <w:numFmt w:val="bullet"/>
      <w:lvlText w:val="•"/>
      <w:lvlJc w:val="left"/>
      <w:pPr>
        <w:ind w:left="8025" w:hanging="154"/>
      </w:pPr>
      <w:rPr>
        <w:rFonts w:hint="default"/>
        <w:lang w:val="vi" w:eastAsia="en-US" w:bidi="ar-SA"/>
      </w:rPr>
    </w:lvl>
  </w:abstractNum>
  <w:abstractNum w:abstractNumId="1">
    <w:multiLevelType w:val="hybridMultilevel"/>
    <w:lvl w:ilvl="0">
      <w:start w:val="2"/>
      <w:numFmt w:val="decimal"/>
      <w:lvlText w:val="%1."/>
      <w:lvlJc w:val="left"/>
      <w:pPr>
        <w:ind w:left="34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0" w:hanging="298"/>
      </w:pPr>
      <w:rPr>
        <w:rFonts w:hint="default"/>
        <w:lang w:val="vi" w:eastAsia="en-US" w:bidi="ar-SA"/>
      </w:rPr>
    </w:lvl>
    <w:lvl w:ilvl="2">
      <w:start w:val="0"/>
      <w:numFmt w:val="bullet"/>
      <w:lvlText w:val="•"/>
      <w:lvlJc w:val="left"/>
      <w:pPr>
        <w:ind w:left="2261" w:hanging="298"/>
      </w:pPr>
      <w:rPr>
        <w:rFonts w:hint="default"/>
        <w:lang w:val="vi" w:eastAsia="en-US" w:bidi="ar-SA"/>
      </w:rPr>
    </w:lvl>
    <w:lvl w:ilvl="3">
      <w:start w:val="0"/>
      <w:numFmt w:val="bullet"/>
      <w:lvlText w:val="•"/>
      <w:lvlJc w:val="left"/>
      <w:pPr>
        <w:ind w:left="3221" w:hanging="298"/>
      </w:pPr>
      <w:rPr>
        <w:rFonts w:hint="default"/>
        <w:lang w:val="vi" w:eastAsia="en-US" w:bidi="ar-SA"/>
      </w:rPr>
    </w:lvl>
    <w:lvl w:ilvl="4">
      <w:start w:val="0"/>
      <w:numFmt w:val="bullet"/>
      <w:lvlText w:val="•"/>
      <w:lvlJc w:val="left"/>
      <w:pPr>
        <w:ind w:left="4182" w:hanging="298"/>
      </w:pPr>
      <w:rPr>
        <w:rFonts w:hint="default"/>
        <w:lang w:val="vi" w:eastAsia="en-US" w:bidi="ar-SA"/>
      </w:rPr>
    </w:lvl>
    <w:lvl w:ilvl="5">
      <w:start w:val="0"/>
      <w:numFmt w:val="bullet"/>
      <w:lvlText w:val="•"/>
      <w:lvlJc w:val="left"/>
      <w:pPr>
        <w:ind w:left="5143" w:hanging="298"/>
      </w:pPr>
      <w:rPr>
        <w:rFonts w:hint="default"/>
        <w:lang w:val="vi" w:eastAsia="en-US" w:bidi="ar-SA"/>
      </w:rPr>
    </w:lvl>
    <w:lvl w:ilvl="6">
      <w:start w:val="0"/>
      <w:numFmt w:val="bullet"/>
      <w:lvlText w:val="•"/>
      <w:lvlJc w:val="left"/>
      <w:pPr>
        <w:ind w:left="6103" w:hanging="298"/>
      </w:pPr>
      <w:rPr>
        <w:rFonts w:hint="default"/>
        <w:lang w:val="vi" w:eastAsia="en-US" w:bidi="ar-SA"/>
      </w:rPr>
    </w:lvl>
    <w:lvl w:ilvl="7">
      <w:start w:val="0"/>
      <w:numFmt w:val="bullet"/>
      <w:lvlText w:val="•"/>
      <w:lvlJc w:val="left"/>
      <w:pPr>
        <w:ind w:left="7064" w:hanging="298"/>
      </w:pPr>
      <w:rPr>
        <w:rFonts w:hint="default"/>
        <w:lang w:val="vi" w:eastAsia="en-US" w:bidi="ar-SA"/>
      </w:rPr>
    </w:lvl>
    <w:lvl w:ilvl="8">
      <w:start w:val="0"/>
      <w:numFmt w:val="bullet"/>
      <w:lvlText w:val="•"/>
      <w:lvlJc w:val="left"/>
      <w:pPr>
        <w:ind w:left="8025" w:hanging="298"/>
      </w:pPr>
      <w:rPr>
        <w:rFonts w:hint="default"/>
        <w:lang w:val="vi" w:eastAsia="en-US" w:bidi="ar-SA"/>
      </w:rPr>
    </w:lvl>
  </w:abstractNum>
  <w:abstractNum w:abstractNumId="0">
    <w:multiLevelType w:val="hybridMultilevel"/>
    <w:lvl w:ilvl="0">
      <w:start w:val="0"/>
      <w:numFmt w:val="bullet"/>
      <w:lvlText w:val="-"/>
      <w:lvlJc w:val="left"/>
      <w:pPr>
        <w:ind w:left="16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32" w:hanging="164"/>
      </w:pPr>
      <w:rPr>
        <w:rFonts w:hint="default"/>
        <w:lang w:val="vi" w:eastAsia="en-US" w:bidi="ar-SA"/>
      </w:rPr>
    </w:lvl>
    <w:lvl w:ilvl="2">
      <w:start w:val="0"/>
      <w:numFmt w:val="bullet"/>
      <w:lvlText w:val="•"/>
      <w:lvlJc w:val="left"/>
      <w:pPr>
        <w:ind w:left="1905" w:hanging="164"/>
      </w:pPr>
      <w:rPr>
        <w:rFonts w:hint="default"/>
        <w:lang w:val="vi" w:eastAsia="en-US" w:bidi="ar-SA"/>
      </w:rPr>
    </w:lvl>
    <w:lvl w:ilvl="3">
      <w:start w:val="0"/>
      <w:numFmt w:val="bullet"/>
      <w:lvlText w:val="•"/>
      <w:lvlJc w:val="left"/>
      <w:pPr>
        <w:ind w:left="2778" w:hanging="164"/>
      </w:pPr>
      <w:rPr>
        <w:rFonts w:hint="default"/>
        <w:lang w:val="vi" w:eastAsia="en-US" w:bidi="ar-SA"/>
      </w:rPr>
    </w:lvl>
    <w:lvl w:ilvl="4">
      <w:start w:val="0"/>
      <w:numFmt w:val="bullet"/>
      <w:lvlText w:val="•"/>
      <w:lvlJc w:val="left"/>
      <w:pPr>
        <w:ind w:left="3651" w:hanging="164"/>
      </w:pPr>
      <w:rPr>
        <w:rFonts w:hint="default"/>
        <w:lang w:val="vi" w:eastAsia="en-US" w:bidi="ar-SA"/>
      </w:rPr>
    </w:lvl>
    <w:lvl w:ilvl="5">
      <w:start w:val="0"/>
      <w:numFmt w:val="bullet"/>
      <w:lvlText w:val="•"/>
      <w:lvlJc w:val="left"/>
      <w:pPr>
        <w:ind w:left="4524" w:hanging="164"/>
      </w:pPr>
      <w:rPr>
        <w:rFonts w:hint="default"/>
        <w:lang w:val="vi" w:eastAsia="en-US" w:bidi="ar-SA"/>
      </w:rPr>
    </w:lvl>
    <w:lvl w:ilvl="6">
      <w:start w:val="0"/>
      <w:numFmt w:val="bullet"/>
      <w:lvlText w:val="•"/>
      <w:lvlJc w:val="left"/>
      <w:pPr>
        <w:ind w:left="5397" w:hanging="164"/>
      </w:pPr>
      <w:rPr>
        <w:rFonts w:hint="default"/>
        <w:lang w:val="vi" w:eastAsia="en-US" w:bidi="ar-SA"/>
      </w:rPr>
    </w:lvl>
    <w:lvl w:ilvl="7">
      <w:start w:val="0"/>
      <w:numFmt w:val="bullet"/>
      <w:lvlText w:val="•"/>
      <w:lvlJc w:val="left"/>
      <w:pPr>
        <w:ind w:left="6270" w:hanging="164"/>
      </w:pPr>
      <w:rPr>
        <w:rFonts w:hint="default"/>
        <w:lang w:val="vi" w:eastAsia="en-US" w:bidi="ar-SA"/>
      </w:rPr>
    </w:lvl>
    <w:lvl w:ilvl="8">
      <w:start w:val="0"/>
      <w:numFmt w:val="bullet"/>
      <w:lvlText w:val="•"/>
      <w:lvlJc w:val="left"/>
      <w:pPr>
        <w:ind w:left="7143" w:hanging="164"/>
      </w:pPr>
      <w:rPr>
        <w:rFonts w:hint="default"/>
        <w:lang w:val="vi" w:eastAsia="en-US" w:bidi="ar-SA"/>
      </w:rPr>
    </w:lvl>
  </w:abstractNum>
  <w:num w:numId="4">
    <w:abstractNumId w:val="3"/>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2" w:right="52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dc:title>TÒA ÁN NHÂN DÂN</dc:title>
  <dcterms:created xsi:type="dcterms:W3CDTF">2023-04-24T17:49:20Z</dcterms:created>
  <dcterms:modified xsi:type="dcterms:W3CDTF">2023-04-24T17:49:20Z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