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6137"/>
      </w:tblGrid>
      <w:tr>
        <w:trPr>
          <w:trHeight w:val="1904" w:hRule="atLeast"/>
        </w:trPr>
        <w:tc>
          <w:tcPr>
            <w:tcW w:w="3499" w:type="dxa"/>
          </w:tcPr>
          <w:p>
            <w:pPr>
              <w:pStyle w:val="TableParagraph"/>
              <w:spacing w:line="278" w:lineRule="auto" w:before="26"/>
              <w:ind w:left="462" w:right="76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K</w:t>
            </w:r>
          </w:p>
          <w:p>
            <w:pPr>
              <w:pStyle w:val="TableParagraph"/>
              <w:spacing w:line="274" w:lineRule="exact" w:after="93"/>
              <w:ind w:left="462" w:right="761"/>
              <w:jc w:val="center"/>
              <w:rPr>
                <w:b/>
                <w:sz w:val="24"/>
              </w:rPr>
            </w:pPr>
            <w:r>
              <w:rPr>
                <w:b/>
                <w:sz w:val="24"/>
              </w:rPr>
              <w:t>TỈNH</w:t>
            </w:r>
            <w:r>
              <w:rPr>
                <w:b/>
                <w:spacing w:val="-4"/>
                <w:sz w:val="24"/>
              </w:rPr>
              <w:t> </w:t>
            </w:r>
            <w:r>
              <w:rPr>
                <w:b/>
                <w:sz w:val="24"/>
              </w:rPr>
              <w:t>NINH</w:t>
            </w:r>
            <w:r>
              <w:rPr>
                <w:b/>
                <w:spacing w:val="-3"/>
                <w:sz w:val="24"/>
              </w:rPr>
              <w:t> </w:t>
            </w:r>
            <w:r>
              <w:rPr>
                <w:b/>
                <w:spacing w:val="-4"/>
                <w:sz w:val="24"/>
              </w:rPr>
              <w:t>BÌNH</w:t>
            </w:r>
          </w:p>
          <w:p>
            <w:pPr>
              <w:pStyle w:val="TableParagraph"/>
              <w:spacing w:line="20" w:lineRule="exact"/>
              <w:ind w:left="829"/>
              <w:rPr>
                <w:sz w:val="2"/>
              </w:rPr>
            </w:pPr>
            <w:r>
              <w:rPr>
                <w:sz w:val="2"/>
              </w:rPr>
              <w:pict>
                <v:group style="width:73.7pt;height:.75pt;mso-position-horizontal-relative:char;mso-position-vertical-relative:line" id="docshapegroup2" coordorigin="0,0" coordsize="1474,15">
                  <v:line style="position:absolute" from="1474,8" to="0,8" stroked="true" strokeweight=".75pt" strokecolor="#000000">
                    <v:stroke dashstyle="solid"/>
                  </v:line>
                </v:group>
              </w:pict>
            </w:r>
            <w:r>
              <w:rPr>
                <w:sz w:val="2"/>
              </w:rPr>
            </w:r>
          </w:p>
          <w:p>
            <w:pPr>
              <w:pStyle w:val="TableParagraph"/>
              <w:spacing w:before="233"/>
              <w:ind w:left="47" w:right="347"/>
              <w:jc w:val="center"/>
              <w:rPr>
                <w:b/>
                <w:sz w:val="26"/>
              </w:rPr>
            </w:pPr>
            <w:r>
              <w:rPr>
                <w:sz w:val="26"/>
              </w:rPr>
              <w:t>Bản</w:t>
            </w:r>
            <w:r>
              <w:rPr>
                <w:spacing w:val="-6"/>
                <w:sz w:val="26"/>
              </w:rPr>
              <w:t> </w:t>
            </w:r>
            <w:r>
              <w:rPr>
                <w:sz w:val="26"/>
              </w:rPr>
              <w:t>án</w:t>
            </w:r>
            <w:r>
              <w:rPr>
                <w:spacing w:val="-5"/>
                <w:sz w:val="26"/>
              </w:rPr>
              <w:t> </w:t>
            </w:r>
            <w:r>
              <w:rPr>
                <w:sz w:val="26"/>
              </w:rPr>
              <w:t>số:</w:t>
            </w:r>
            <w:r>
              <w:rPr>
                <w:spacing w:val="-3"/>
                <w:sz w:val="26"/>
              </w:rPr>
              <w:t> </w:t>
            </w:r>
            <w:r>
              <w:rPr>
                <w:b/>
                <w:sz w:val="26"/>
              </w:rPr>
              <w:t>110</w:t>
            </w:r>
            <w:r>
              <w:rPr>
                <w:b/>
                <w:spacing w:val="-6"/>
                <w:sz w:val="26"/>
              </w:rPr>
              <w:t> </w:t>
            </w:r>
            <w:r>
              <w:rPr>
                <w:b/>
                <w:sz w:val="26"/>
              </w:rPr>
              <w:t>/2022/HS-</w:t>
            </w:r>
            <w:r>
              <w:rPr>
                <w:b/>
                <w:spacing w:val="-5"/>
                <w:sz w:val="26"/>
              </w:rPr>
              <w:t> ST</w:t>
            </w:r>
          </w:p>
          <w:p>
            <w:pPr>
              <w:pStyle w:val="TableParagraph"/>
              <w:spacing w:line="279" w:lineRule="exact" w:before="20"/>
              <w:ind w:left="462" w:right="762"/>
              <w:jc w:val="center"/>
              <w:rPr>
                <w:b/>
                <w:sz w:val="26"/>
              </w:rPr>
            </w:pPr>
            <w:r>
              <w:rPr>
                <w:sz w:val="26"/>
              </w:rPr>
              <w:t>Ngày:</w:t>
            </w:r>
            <w:r>
              <w:rPr>
                <w:spacing w:val="-8"/>
                <w:sz w:val="26"/>
              </w:rPr>
              <w:t> </w:t>
            </w:r>
            <w:r>
              <w:rPr>
                <w:b/>
                <w:spacing w:val="-2"/>
                <w:sz w:val="26"/>
              </w:rPr>
              <w:t>29/11/2022</w:t>
            </w:r>
          </w:p>
        </w:tc>
        <w:tc>
          <w:tcPr>
            <w:tcW w:w="6137" w:type="dxa"/>
          </w:tcPr>
          <w:p>
            <w:pPr>
              <w:pStyle w:val="TableParagraph"/>
              <w:spacing w:line="309" w:lineRule="exact"/>
              <w:ind w:left="348"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NGHA</w:t>
            </w:r>
            <w:r>
              <w:rPr>
                <w:b/>
                <w:spacing w:val="-3"/>
                <w:sz w:val="28"/>
              </w:rPr>
              <w:t> </w:t>
            </w:r>
            <w:r>
              <w:rPr>
                <w:b/>
                <w:sz w:val="28"/>
              </w:rPr>
              <w:t>VIỆT</w:t>
            </w:r>
            <w:r>
              <w:rPr>
                <w:b/>
                <w:spacing w:val="-1"/>
                <w:sz w:val="28"/>
              </w:rPr>
              <w:t> </w:t>
            </w:r>
            <w:r>
              <w:rPr>
                <w:b/>
                <w:spacing w:val="-5"/>
                <w:sz w:val="28"/>
              </w:rPr>
              <w:t>NAM</w:t>
            </w:r>
          </w:p>
          <w:p>
            <w:pPr>
              <w:pStyle w:val="TableParagraph"/>
              <w:spacing w:line="321" w:lineRule="exact"/>
              <w:ind w:left="348"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2"/>
        <w:ind w:left="0" w:firstLine="0"/>
        <w:jc w:val="left"/>
        <w:rPr>
          <w:sz w:val="22"/>
        </w:rPr>
      </w:pPr>
    </w:p>
    <w:p>
      <w:pPr>
        <w:pStyle w:val="Heading1"/>
        <w:spacing w:before="89"/>
      </w:pPr>
      <w:r>
        <w:rPr/>
        <w:pict>
          <v:line style="position:absolute;mso-position-horizontal-relative:page;mso-position-vertical-relative:paragraph;z-index:-15833600" from="338.350006pt,-72.019684pt" to="471.350006pt,-72.019684pt" stroked="true" strokeweight=".75pt" strokecolor="#000000">
            <v:stroke dashstyle="solid"/>
            <w10:wrap type="none"/>
          </v:line>
        </w:pict>
      </w:r>
      <w:r>
        <w:rPr/>
        <w:t>NHÂN</w:t>
      </w:r>
      <w:r>
        <w:rPr>
          <w:spacing w:val="-5"/>
        </w:rPr>
        <w:t> </w:t>
      </w:r>
      <w:r>
        <w:rPr>
          <w:spacing w:val="-4"/>
        </w:rPr>
        <w:t>DANH</w:t>
      </w:r>
    </w:p>
    <w:p>
      <w:pPr>
        <w:spacing w:line="321" w:lineRule="exact" w:before="0"/>
        <w:ind w:left="1761" w:right="166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38"/>
        <w:ind w:left="1760" w:right="1668"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K</w:t>
      </w:r>
      <w:r>
        <w:rPr>
          <w:b/>
          <w:spacing w:val="-3"/>
          <w:sz w:val="24"/>
        </w:rPr>
        <w:t> </w:t>
      </w:r>
      <w:r>
        <w:rPr>
          <w:b/>
          <w:sz w:val="24"/>
        </w:rPr>
        <w:t>TỈNH</w:t>
      </w:r>
      <w:r>
        <w:rPr>
          <w:b/>
          <w:spacing w:val="-2"/>
          <w:sz w:val="24"/>
        </w:rPr>
        <w:t> </w:t>
      </w:r>
      <w:r>
        <w:rPr>
          <w:b/>
          <w:sz w:val="24"/>
        </w:rPr>
        <w:t>NINH</w:t>
      </w:r>
      <w:r>
        <w:rPr>
          <w:b/>
          <w:spacing w:val="-1"/>
          <w:sz w:val="24"/>
        </w:rPr>
        <w:t> </w:t>
      </w:r>
      <w:r>
        <w:rPr>
          <w:b/>
          <w:spacing w:val="-4"/>
          <w:sz w:val="24"/>
        </w:rPr>
        <w:t>BÌNH</w:t>
      </w:r>
    </w:p>
    <w:p>
      <w:pPr>
        <w:pStyle w:val="BodyText"/>
        <w:spacing w:before="3"/>
        <w:ind w:left="0" w:firstLine="0"/>
        <w:jc w:val="left"/>
        <w:rPr>
          <w:b/>
        </w:rPr>
      </w:pPr>
    </w:p>
    <w:p>
      <w:pPr>
        <w:pStyle w:val="Heading2"/>
        <w:jc w:val="left"/>
        <w:rPr>
          <w:i/>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20" w:lineRule="exact" w:before="0"/>
        <w:ind w:left="10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1"/>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Phạm</w:t>
      </w:r>
      <w:r>
        <w:rPr>
          <w:spacing w:val="-6"/>
          <w:sz w:val="28"/>
        </w:rPr>
        <w:t> </w:t>
      </w:r>
      <w:r>
        <w:rPr>
          <w:sz w:val="28"/>
        </w:rPr>
        <w:t>Thế</w:t>
      </w:r>
      <w:r>
        <w:rPr>
          <w:spacing w:val="-2"/>
          <w:sz w:val="28"/>
        </w:rPr>
        <w:t> </w:t>
      </w:r>
      <w:r>
        <w:rPr>
          <w:spacing w:val="-4"/>
          <w:sz w:val="28"/>
        </w:rPr>
        <w:t>Anh.</w:t>
      </w:r>
    </w:p>
    <w:p>
      <w:pPr>
        <w:spacing w:line="319" w:lineRule="exact" w:before="0"/>
        <w:ind w:left="10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1"/>
          <w:sz w:val="28"/>
        </w:rPr>
        <w:t> </w:t>
      </w:r>
      <w:r>
        <w:rPr>
          <w:sz w:val="28"/>
        </w:rPr>
        <w:t>Ông</w:t>
      </w:r>
      <w:r>
        <w:rPr>
          <w:spacing w:val="-3"/>
          <w:sz w:val="28"/>
        </w:rPr>
        <w:t> </w:t>
      </w:r>
      <w:r>
        <w:rPr>
          <w:sz w:val="28"/>
        </w:rPr>
        <w:t>Vũ</w:t>
      </w:r>
      <w:r>
        <w:rPr>
          <w:spacing w:val="-2"/>
          <w:sz w:val="28"/>
        </w:rPr>
        <w:t> </w:t>
      </w:r>
      <w:r>
        <w:rPr>
          <w:sz w:val="28"/>
        </w:rPr>
        <w:t>Xuân</w:t>
      </w:r>
      <w:r>
        <w:rPr>
          <w:spacing w:val="-2"/>
          <w:sz w:val="28"/>
        </w:rPr>
        <w:t> </w:t>
      </w:r>
      <w:r>
        <w:rPr>
          <w:sz w:val="28"/>
        </w:rPr>
        <w:t>Dự</w:t>
      </w:r>
      <w:r>
        <w:rPr>
          <w:spacing w:val="-3"/>
          <w:sz w:val="28"/>
        </w:rPr>
        <w:t> </w:t>
      </w:r>
      <w:r>
        <w:rPr>
          <w:sz w:val="28"/>
        </w:rPr>
        <w:t>và</w:t>
      </w:r>
      <w:r>
        <w:rPr>
          <w:spacing w:val="-3"/>
          <w:sz w:val="28"/>
        </w:rPr>
        <w:t> </w:t>
      </w:r>
      <w:r>
        <w:rPr>
          <w:sz w:val="28"/>
        </w:rPr>
        <w:t>ông</w:t>
      </w:r>
      <w:r>
        <w:rPr>
          <w:spacing w:val="-2"/>
          <w:sz w:val="28"/>
        </w:rPr>
        <w:t> </w:t>
      </w:r>
      <w:r>
        <w:rPr>
          <w:sz w:val="28"/>
        </w:rPr>
        <w:t>Vũ</w:t>
      </w:r>
      <w:r>
        <w:rPr>
          <w:spacing w:val="-2"/>
          <w:sz w:val="28"/>
        </w:rPr>
        <w:t> </w:t>
      </w:r>
      <w:r>
        <w:rPr>
          <w:sz w:val="28"/>
        </w:rPr>
        <w:t>Đức</w:t>
      </w:r>
      <w:r>
        <w:rPr>
          <w:spacing w:val="-2"/>
          <w:sz w:val="28"/>
        </w:rPr>
        <w:t> </w:t>
      </w:r>
      <w:r>
        <w:rPr>
          <w:spacing w:val="-4"/>
          <w:sz w:val="28"/>
        </w:rPr>
        <w:t>Bính</w:t>
      </w:r>
    </w:p>
    <w:p>
      <w:pPr>
        <w:pStyle w:val="ListParagraph"/>
        <w:numPr>
          <w:ilvl w:val="0"/>
          <w:numId w:val="1"/>
        </w:numPr>
        <w:tabs>
          <w:tab w:pos="1190" w:val="left" w:leader="none"/>
        </w:tabs>
        <w:spacing w:line="240" w:lineRule="auto" w:before="0" w:after="0"/>
        <w:ind w:left="462" w:right="365" w:firstLine="559"/>
        <w:jc w:val="left"/>
        <w:rPr>
          <w:b/>
          <w:i/>
          <w:sz w:val="28"/>
        </w:rPr>
      </w:pPr>
      <w:r>
        <w:rPr>
          <w:b/>
          <w:i/>
          <w:sz w:val="28"/>
        </w:rPr>
        <w:t>Thư ký phiên tòa</w:t>
      </w:r>
      <w:r>
        <w:rPr>
          <w:sz w:val="28"/>
        </w:rPr>
        <w:t>: Bà Phan Thị Ninh, thư ký Tòa án nhân dân huyện K, tỉnh Ninh Bình.</w:t>
      </w:r>
    </w:p>
    <w:p>
      <w:pPr>
        <w:pStyle w:val="ListParagraph"/>
        <w:numPr>
          <w:ilvl w:val="0"/>
          <w:numId w:val="1"/>
        </w:numPr>
        <w:tabs>
          <w:tab w:pos="1250" w:val="left" w:leader="none"/>
        </w:tabs>
        <w:spacing w:line="237" w:lineRule="auto" w:before="0" w:after="0"/>
        <w:ind w:left="462" w:right="365" w:firstLine="559"/>
        <w:jc w:val="left"/>
        <w:rPr>
          <w:b/>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K</w:t>
      </w:r>
      <w:r>
        <w:rPr>
          <w:b/>
          <w:i/>
          <w:spacing w:val="40"/>
          <w:sz w:val="28"/>
        </w:rPr>
        <w:t> </w:t>
      </w:r>
      <w:r>
        <w:rPr>
          <w:b/>
          <w:i/>
          <w:sz w:val="28"/>
        </w:rPr>
        <w:t>tham</w:t>
      </w:r>
      <w:r>
        <w:rPr>
          <w:b/>
          <w:i/>
          <w:spacing w:val="40"/>
          <w:sz w:val="28"/>
        </w:rPr>
        <w:t> </w:t>
      </w:r>
      <w:r>
        <w:rPr>
          <w:b/>
          <w:i/>
          <w:sz w:val="28"/>
        </w:rPr>
        <w:t>gia</w:t>
      </w:r>
      <w:r>
        <w:rPr>
          <w:b/>
          <w:i/>
          <w:spacing w:val="40"/>
          <w:sz w:val="28"/>
        </w:rPr>
        <w:t> </w:t>
      </w:r>
      <w:r>
        <w:rPr>
          <w:b/>
          <w:i/>
          <w:sz w:val="28"/>
        </w:rPr>
        <w:t>phiên</w:t>
      </w:r>
      <w:r>
        <w:rPr>
          <w:b/>
          <w:i/>
          <w:spacing w:val="40"/>
          <w:sz w:val="28"/>
        </w:rPr>
        <w:t> </w:t>
      </w:r>
      <w:r>
        <w:rPr>
          <w:b/>
          <w:i/>
          <w:sz w:val="28"/>
        </w:rPr>
        <w:t>tòa</w:t>
      </w:r>
      <w:r>
        <w:rPr>
          <w:b/>
          <w:sz w:val="28"/>
        </w:rPr>
        <w:t>:</w:t>
      </w:r>
      <w:r>
        <w:rPr>
          <w:b/>
          <w:spacing w:val="40"/>
          <w:sz w:val="28"/>
        </w:rPr>
        <w:t> </w:t>
      </w:r>
      <w:r>
        <w:rPr>
          <w:sz w:val="28"/>
        </w:rPr>
        <w:t>Ông</w:t>
      </w:r>
      <w:r>
        <w:rPr>
          <w:spacing w:val="80"/>
          <w:sz w:val="28"/>
        </w:rPr>
        <w:t> </w:t>
      </w:r>
      <w:r>
        <w:rPr>
          <w:sz w:val="28"/>
        </w:rPr>
        <w:t>Trương Minh Tuấn, Kiểm sát viên.</w:t>
      </w:r>
    </w:p>
    <w:p>
      <w:pPr>
        <w:pStyle w:val="BodyText"/>
        <w:spacing w:before="10"/>
        <w:ind w:left="0" w:firstLine="0"/>
        <w:jc w:val="left"/>
        <w:rPr>
          <w:sz w:val="27"/>
        </w:rPr>
      </w:pPr>
    </w:p>
    <w:p>
      <w:pPr>
        <w:pStyle w:val="BodyText"/>
        <w:spacing w:line="237" w:lineRule="auto"/>
        <w:ind w:right="360" w:firstLine="559"/>
      </w:pPr>
      <w:r>
        <w:rPr/>
        <w:t>Ngày 29 tháng 11 năm 2022 tại trụ sở Tòa án nhân dân huyện K, tỉnh Ninh Bình xét xử sơ thẩm công khai vụ án hình sự thụ lý số 104/2022/TLST-HS ngày 11/11/2022 theo Quyết định đưa vụ án ra xét xử số 105/2022/QĐXXST-HS ngày 16/11/2022 đối với bị cáo:</w:t>
      </w:r>
    </w:p>
    <w:p>
      <w:pPr>
        <w:pStyle w:val="BodyText"/>
        <w:spacing w:line="237" w:lineRule="auto" w:before="5"/>
        <w:ind w:right="362" w:firstLine="559"/>
      </w:pPr>
      <w:r>
        <w:rPr>
          <w:b/>
        </w:rPr>
        <w:t>A</w:t>
      </w:r>
      <w:r>
        <w:rPr/>
        <w:t>, sinh năm: 1997; Tên gọi khác: không; Giới tính: Nam; Nơi sinh: huyện K, tỉnh</w:t>
      </w:r>
      <w:r>
        <w:rPr>
          <w:spacing w:val="-2"/>
        </w:rPr>
        <w:t> </w:t>
      </w:r>
      <w:r>
        <w:rPr/>
        <w:t>Ninh</w:t>
      </w:r>
      <w:r>
        <w:rPr>
          <w:spacing w:val="-2"/>
        </w:rPr>
        <w:t> </w:t>
      </w:r>
      <w:r>
        <w:rPr/>
        <w:t>Bình;</w:t>
      </w:r>
      <w:r>
        <w:rPr>
          <w:spacing w:val="40"/>
        </w:rPr>
        <w:t> </w:t>
      </w:r>
      <w:r>
        <w:rPr/>
        <w:t>Nơi</w:t>
      </w:r>
      <w:r>
        <w:rPr>
          <w:spacing w:val="-8"/>
        </w:rPr>
        <w:t> </w:t>
      </w:r>
      <w:r>
        <w:rPr/>
        <w:t>ĐKHKTT</w:t>
      </w:r>
      <w:r>
        <w:rPr>
          <w:spacing w:val="-11"/>
        </w:rPr>
        <w:t> </w:t>
      </w:r>
      <w:r>
        <w:rPr/>
        <w:t>và</w:t>
      </w:r>
      <w:r>
        <w:rPr>
          <w:spacing w:val="-10"/>
        </w:rPr>
        <w:t> </w:t>
      </w:r>
      <w:r>
        <w:rPr/>
        <w:t>cư</w:t>
      </w:r>
      <w:r>
        <w:rPr>
          <w:spacing w:val="-11"/>
        </w:rPr>
        <w:t> </w:t>
      </w:r>
      <w:r>
        <w:rPr/>
        <w:t>trú</w:t>
      </w:r>
      <w:r>
        <w:rPr>
          <w:spacing w:val="-9"/>
        </w:rPr>
        <w:t> </w:t>
      </w:r>
      <w:r>
        <w:rPr/>
        <w:t>hiện</w:t>
      </w:r>
      <w:r>
        <w:rPr>
          <w:spacing w:val="-9"/>
        </w:rPr>
        <w:t> </w:t>
      </w:r>
      <w:r>
        <w:rPr/>
        <w:t>nay:</w:t>
      </w:r>
      <w:r>
        <w:rPr>
          <w:spacing w:val="-5"/>
        </w:rPr>
        <w:t> </w:t>
      </w:r>
      <w:r>
        <w:rPr/>
        <w:t>xóm</w:t>
      </w:r>
      <w:r>
        <w:rPr>
          <w:spacing w:val="-16"/>
        </w:rPr>
        <w:t> </w:t>
      </w:r>
      <w:r>
        <w:rPr/>
        <w:t>7,</w:t>
      </w:r>
      <w:r>
        <w:rPr>
          <w:spacing w:val="-14"/>
        </w:rPr>
        <w:t> </w:t>
      </w:r>
      <w:r>
        <w:rPr/>
        <w:t>xã</w:t>
      </w:r>
      <w:r>
        <w:rPr>
          <w:spacing w:val="-11"/>
        </w:rPr>
        <w:t> </w:t>
      </w:r>
      <w:r>
        <w:rPr/>
        <w:t>T,</w:t>
      </w:r>
      <w:r>
        <w:rPr>
          <w:spacing w:val="-8"/>
        </w:rPr>
        <w:t> </w:t>
      </w:r>
      <w:r>
        <w:rPr/>
        <w:t>huyện K,</w:t>
      </w:r>
      <w:r>
        <w:rPr>
          <w:spacing w:val="-2"/>
        </w:rPr>
        <w:t> </w:t>
      </w:r>
      <w:r>
        <w:rPr/>
        <w:t>tỉnh Ninh Bình;Quốc tịch: Việt Nam; Dân tộc: Kinh; Tôn giáo: không; Nghề nghiệp: Lao động tự do; Trình độ học vấn: 10/12.</w:t>
      </w:r>
    </w:p>
    <w:p>
      <w:pPr>
        <w:pStyle w:val="BodyText"/>
        <w:spacing w:line="237" w:lineRule="auto" w:before="6"/>
        <w:ind w:right="375" w:firstLine="559"/>
      </w:pPr>
      <w:r>
        <w:rPr/>
        <w:t>Bố đẻ: B, sinh năm</w:t>
      </w:r>
      <w:r>
        <w:rPr>
          <w:spacing w:val="-5"/>
        </w:rPr>
        <w:t> </w:t>
      </w:r>
      <w:r>
        <w:rPr/>
        <w:t>1966; Mẹ đẻ: C, sinh năm</w:t>
      </w:r>
      <w:r>
        <w:rPr>
          <w:spacing w:val="-3"/>
        </w:rPr>
        <w:t> </w:t>
      </w:r>
      <w:r>
        <w:rPr/>
        <w:t>1971; Gia</w:t>
      </w:r>
      <w:r>
        <w:rPr>
          <w:spacing w:val="-1"/>
        </w:rPr>
        <w:t> </w:t>
      </w:r>
      <w:r>
        <w:rPr/>
        <w:t>đình có</w:t>
      </w:r>
      <w:r>
        <w:rPr>
          <w:spacing w:val="-1"/>
        </w:rPr>
        <w:t> </w:t>
      </w:r>
      <w:r>
        <w:rPr/>
        <w:t>2 anh, em, bị cáo là con thứ hai; Vợ, con: chưa có.</w:t>
      </w:r>
    </w:p>
    <w:p>
      <w:pPr>
        <w:pStyle w:val="BodyText"/>
        <w:ind w:right="371" w:firstLine="559"/>
      </w:pPr>
      <w:r>
        <w:rPr/>
        <w:t>Tiền án, tiền sự: Không.</w:t>
      </w:r>
      <w:r>
        <w:rPr>
          <w:spacing w:val="80"/>
        </w:rPr>
        <w:t> </w:t>
      </w:r>
      <w:r>
        <w:rPr/>
        <w:t>Bị cáo đang bị áp dụng biện pháp ngăn chặn “Cấm đi khỏi nơi cư trú ”. Có mặt tại phiên tòa.</w:t>
      </w:r>
    </w:p>
    <w:p>
      <w:pPr>
        <w:pStyle w:val="Heading2"/>
        <w:numPr>
          <w:ilvl w:val="0"/>
          <w:numId w:val="1"/>
        </w:numPr>
        <w:tabs>
          <w:tab w:pos="1182" w:val="left" w:leader="none"/>
        </w:tabs>
        <w:spacing w:line="317" w:lineRule="exact" w:before="0" w:after="0"/>
        <w:ind w:left="1182" w:right="0" w:hanging="161"/>
        <w:jc w:val="both"/>
        <w:rPr>
          <w:b w:val="0"/>
          <w:i w:val="0"/>
        </w:rPr>
      </w:pPr>
      <w:r>
        <w:rPr>
          <w:i/>
        </w:rPr>
        <w:t>Người</w:t>
      </w:r>
      <w:r>
        <w:rPr>
          <w:i/>
          <w:spacing w:val="-5"/>
        </w:rPr>
        <w:t> </w:t>
      </w:r>
      <w:r>
        <w:rPr>
          <w:i/>
        </w:rPr>
        <w:t>có</w:t>
      </w:r>
      <w:r>
        <w:rPr>
          <w:i/>
          <w:spacing w:val="-4"/>
        </w:rPr>
        <w:t> </w:t>
      </w:r>
      <w:r>
        <w:rPr>
          <w:i/>
        </w:rPr>
        <w:t>quyền</w:t>
      </w:r>
      <w:r>
        <w:rPr>
          <w:i/>
          <w:spacing w:val="-5"/>
        </w:rPr>
        <w:t> </w:t>
      </w:r>
      <w:r>
        <w:rPr>
          <w:i/>
        </w:rPr>
        <w:t>lợi</w:t>
      </w:r>
      <w:r>
        <w:rPr>
          <w:i/>
          <w:spacing w:val="-2"/>
        </w:rPr>
        <w:t> </w:t>
      </w:r>
      <w:r>
        <w:rPr>
          <w:i/>
        </w:rPr>
        <w:t>nghĩa</w:t>
      </w:r>
      <w:r>
        <w:rPr>
          <w:i/>
          <w:spacing w:val="-1"/>
        </w:rPr>
        <w:t> </w:t>
      </w:r>
      <w:r>
        <w:rPr>
          <w:i/>
        </w:rPr>
        <w:t>vụ</w:t>
      </w:r>
      <w:r>
        <w:rPr>
          <w:i/>
          <w:spacing w:val="-6"/>
        </w:rPr>
        <w:t> </w:t>
      </w:r>
      <w:r>
        <w:rPr>
          <w:i/>
        </w:rPr>
        <w:t>liên</w:t>
      </w:r>
      <w:r>
        <w:rPr>
          <w:i/>
          <w:spacing w:val="-5"/>
        </w:rPr>
        <w:t> </w:t>
      </w:r>
      <w:r>
        <w:rPr>
          <w:i/>
          <w:spacing w:val="-4"/>
        </w:rPr>
        <w:t>quan:</w:t>
      </w:r>
    </w:p>
    <w:p>
      <w:pPr>
        <w:pStyle w:val="BodyText"/>
        <w:ind w:right="365" w:firstLine="559"/>
      </w:pPr>
      <w:r>
        <w:rPr/>
        <w:t>+ Anh D, sinh năm 1995; cư trú tại xóm 12, xã T, huyện T, tỉnh Nghệ An( Vắng mặt).</w:t>
      </w:r>
    </w:p>
    <w:p>
      <w:pPr>
        <w:pStyle w:val="BodyText"/>
        <w:spacing w:line="237" w:lineRule="auto"/>
        <w:ind w:right="367" w:firstLine="559"/>
      </w:pPr>
      <w:r>
        <w:rPr/>
        <w:t>+ Chị</w:t>
      </w:r>
      <w:r>
        <w:rPr>
          <w:spacing w:val="40"/>
        </w:rPr>
        <w:t> </w:t>
      </w:r>
      <w:r>
        <w:rPr/>
        <w:t>Đ, sinh năm</w:t>
      </w:r>
      <w:r>
        <w:rPr>
          <w:spacing w:val="-2"/>
        </w:rPr>
        <w:t> </w:t>
      </w:r>
      <w:r>
        <w:rPr/>
        <w:t>2000; cư trú tại sô 21 L, phường B, quận H, thành phố Hà Nội( Vắng mặt).</w:t>
      </w:r>
    </w:p>
    <w:p>
      <w:pPr>
        <w:pStyle w:val="BodyText"/>
        <w:spacing w:line="237" w:lineRule="auto" w:before="1"/>
        <w:ind w:right="368" w:firstLine="559"/>
      </w:pPr>
      <w:r>
        <w:rPr/>
        <w:t>+ Chị E, sinh năm 1996; cư trú tại 336/23 N, phường 17, quận G, thành phố Hồ Chí Minh( Vắng mặt).</w:t>
      </w:r>
    </w:p>
    <w:p>
      <w:pPr>
        <w:pStyle w:val="BodyText"/>
        <w:ind w:right="366" w:firstLine="559"/>
      </w:pPr>
      <w:r>
        <w:rPr/>
        <w:t>+ Anh F, sinh năm 1996; cư trú tại số 51 N, phường 3, quận B, thành phố Hồ Chí Minh( Vắng mặt).</w:t>
      </w:r>
    </w:p>
    <w:p>
      <w:pPr>
        <w:pStyle w:val="BodyText"/>
        <w:spacing w:line="237" w:lineRule="auto"/>
        <w:ind w:right="365" w:firstLine="559"/>
      </w:pPr>
      <w:r>
        <w:rPr/>
        <w:t>+ Anh G, sinh năm 1995; cư trú tại xã H, huyện H, tỉnh Thanh Hóa( Vắng </w:t>
      </w:r>
      <w:r>
        <w:rPr>
          <w:spacing w:val="-2"/>
        </w:rPr>
        <w:t>mặt).</w:t>
      </w:r>
    </w:p>
    <w:p>
      <w:pPr>
        <w:spacing w:after="0" w:line="237" w:lineRule="auto"/>
        <w:sectPr>
          <w:footerReference w:type="default" r:id="rId5"/>
          <w:type w:val="continuous"/>
          <w:pgSz w:w="11910" w:h="16850"/>
          <w:pgMar w:footer="1098" w:header="0" w:top="1440" w:bottom="1280" w:left="1240" w:right="480"/>
          <w:pgNumType w:start="1"/>
        </w:sectPr>
      </w:pPr>
    </w:p>
    <w:p>
      <w:pPr>
        <w:pStyle w:val="BodyText"/>
        <w:spacing w:before="67"/>
        <w:ind w:right="8" w:firstLine="559"/>
        <w:jc w:val="left"/>
      </w:pPr>
      <w:r>
        <w:rPr/>
        <w:t>+ Anh H, sinh năm 1996; cư trú tại xã K, huyện G, thành phố Hà Nội ( Vắng </w:t>
      </w:r>
      <w:r>
        <w:rPr>
          <w:spacing w:val="-2"/>
        </w:rPr>
        <w:t>mặt).</w:t>
      </w:r>
    </w:p>
    <w:p>
      <w:pPr>
        <w:pStyle w:val="BodyText"/>
        <w:spacing w:line="237" w:lineRule="auto"/>
        <w:ind w:firstLine="559"/>
        <w:jc w:val="left"/>
      </w:pPr>
      <w:r>
        <w:rPr/>
        <w:t>+ Anh I, sinh năm</w:t>
      </w:r>
      <w:r>
        <w:rPr>
          <w:spacing w:val="-2"/>
        </w:rPr>
        <w:t> </w:t>
      </w:r>
      <w:r>
        <w:rPr/>
        <w:t>1987; cư trú tại thôn V, xã D, huyện T, thành phố Hà Nội ( Vắng mặt).</w:t>
      </w:r>
    </w:p>
    <w:p>
      <w:pPr>
        <w:pStyle w:val="ListParagraph"/>
        <w:numPr>
          <w:ilvl w:val="0"/>
          <w:numId w:val="1"/>
        </w:numPr>
        <w:tabs>
          <w:tab w:pos="1182" w:val="left" w:leader="none"/>
        </w:tabs>
        <w:spacing w:line="240" w:lineRule="auto" w:before="1" w:after="0"/>
        <w:ind w:left="1182" w:right="0" w:hanging="161"/>
        <w:jc w:val="left"/>
        <w:rPr>
          <w:sz w:val="28"/>
        </w:rPr>
      </w:pPr>
      <w:r>
        <w:rPr>
          <w:b/>
          <w:i/>
          <w:sz w:val="28"/>
        </w:rPr>
        <w:t>Người</w:t>
      </w:r>
      <w:r>
        <w:rPr>
          <w:b/>
          <w:i/>
          <w:spacing w:val="-4"/>
          <w:sz w:val="28"/>
        </w:rPr>
        <w:t> </w:t>
      </w:r>
      <w:r>
        <w:rPr>
          <w:b/>
          <w:i/>
          <w:sz w:val="28"/>
        </w:rPr>
        <w:t>chứng</w:t>
      </w:r>
      <w:r>
        <w:rPr>
          <w:b/>
          <w:i/>
          <w:spacing w:val="-3"/>
          <w:sz w:val="28"/>
        </w:rPr>
        <w:t> </w:t>
      </w:r>
      <w:r>
        <w:rPr>
          <w:b/>
          <w:i/>
          <w:sz w:val="28"/>
        </w:rPr>
        <w:t>kiến:</w:t>
      </w:r>
      <w:r>
        <w:rPr>
          <w:b/>
          <w:i/>
          <w:spacing w:val="-5"/>
          <w:sz w:val="28"/>
        </w:rPr>
        <w:t> </w:t>
      </w:r>
      <w:r>
        <w:rPr>
          <w:sz w:val="28"/>
        </w:rPr>
        <w:t>K</w:t>
      </w:r>
      <w:r>
        <w:rPr>
          <w:spacing w:val="-3"/>
          <w:sz w:val="28"/>
        </w:rPr>
        <w:t> </w:t>
      </w:r>
      <w:r>
        <w:rPr>
          <w:sz w:val="28"/>
        </w:rPr>
        <w:t>(</w:t>
      </w:r>
      <w:r>
        <w:rPr>
          <w:spacing w:val="-2"/>
          <w:sz w:val="28"/>
        </w:rPr>
        <w:t> </w:t>
      </w:r>
      <w:r>
        <w:rPr>
          <w:sz w:val="28"/>
        </w:rPr>
        <w:t>Vắng </w:t>
      </w:r>
      <w:r>
        <w:rPr>
          <w:spacing w:val="-2"/>
          <w:sz w:val="28"/>
        </w:rPr>
        <w:t>mặt).</w:t>
      </w:r>
    </w:p>
    <w:p>
      <w:pPr>
        <w:pStyle w:val="Heading1"/>
        <w:spacing w:line="240" w:lineRule="auto" w:before="117"/>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378"/>
      </w:pPr>
      <w:r>
        <w:rPr/>
        <w:t>Theo các</w:t>
      </w:r>
      <w:r>
        <w:rPr>
          <w:spacing w:val="-1"/>
        </w:rPr>
        <w:t> </w:t>
      </w:r>
      <w:r>
        <w:rPr/>
        <w:t>tài liệu có trong hồ sơ vụ án và</w:t>
      </w:r>
      <w:r>
        <w:rPr>
          <w:spacing w:val="-1"/>
        </w:rPr>
        <w:t> </w:t>
      </w:r>
      <w:r>
        <w:rPr/>
        <w:t>diễn biễn tại phiên tòa,</w:t>
      </w:r>
      <w:r>
        <w:rPr>
          <w:spacing w:val="-3"/>
        </w:rPr>
        <w:t> </w:t>
      </w:r>
      <w:r>
        <w:rPr/>
        <w:t>nội dung</w:t>
      </w:r>
      <w:r>
        <w:rPr>
          <w:spacing w:val="-1"/>
        </w:rPr>
        <w:t> </w:t>
      </w:r>
      <w:r>
        <w:rPr/>
        <w:t>vụ án được tóm tắt như sau:</w:t>
      </w:r>
    </w:p>
    <w:p>
      <w:pPr>
        <w:pStyle w:val="BodyText"/>
        <w:spacing w:line="237" w:lineRule="auto"/>
        <w:ind w:right="364"/>
      </w:pPr>
      <w:r>
        <w:rPr/>
        <w:t>Vào hồi 15 giờ 30 phút ngày 22/4/2022, Công an xã T, huyện K phát hiện A đang có hành vi đánh bạc bằng hình thức “Xóc đĩa” qua ứng dụng “KU Casino” nên đã lập biên bản sự việc. Quá trình làm việc với Cơ quan Công an, A đã thừa nhận toàn bộ hành vi vi phạm</w:t>
      </w:r>
      <w:r>
        <w:rPr>
          <w:spacing w:val="-4"/>
        </w:rPr>
        <w:t> </w:t>
      </w:r>
      <w:r>
        <w:rPr/>
        <w:t>của bản thân. Cùng ngày</w:t>
      </w:r>
      <w:r>
        <w:rPr>
          <w:spacing w:val="-3"/>
        </w:rPr>
        <w:t> </w:t>
      </w:r>
      <w:r>
        <w:rPr/>
        <w:t>22/4/2022 Công an xã T đã chuyển tin báo đến Cơ quan CSĐT Công an huyện K. Quá trình điều tra xác định được như sau:</w:t>
      </w:r>
    </w:p>
    <w:p>
      <w:pPr>
        <w:pStyle w:val="BodyText"/>
        <w:spacing w:line="237" w:lineRule="auto" w:before="8"/>
        <w:ind w:right="367"/>
      </w:pPr>
      <w:r>
        <w:rPr/>
        <w:t>Để có tiền tiêu xài cá nhân, A đã nảy sinh ý định đánh bạc qua mang viễn thông trên phần mềm cá cược trực tuyến “KU Casino” có máy chủ đặt ở nước ngoài, không được cấp phép hoạt động ở Việt Nam</w:t>
      </w:r>
      <w:r>
        <w:rPr>
          <w:spacing w:val="-2"/>
        </w:rPr>
        <w:t> </w:t>
      </w:r>
      <w:r>
        <w:rPr/>
        <w:t>do “nhà cái” là người cầm</w:t>
      </w:r>
      <w:r>
        <w:rPr>
          <w:spacing w:val="-2"/>
        </w:rPr>
        <w:t> </w:t>
      </w:r>
      <w:r>
        <w:rPr/>
        <w:t>điều hành toàn bộ hệ thống phần mềm. Hình thức đánh bạc là “Xóc đĩa”, “Tài xỉu” và “Pok deng”. A sử dụng điện thoại di động nhãn hiệu Iphone X lắp sim số 0963.823.601 tải phần mềm “KU Casino” qua đường link</w:t>
      </w:r>
      <w:r>
        <w:rPr>
          <w:spacing w:val="40"/>
        </w:rPr>
        <w:t> </w:t>
      </w:r>
      <w:hyperlink r:id="rId6">
        <w:r>
          <w:rPr>
            <w:color w:val="0000FF"/>
            <w:u w:val="single" w:color="0000FF"/>
          </w:rPr>
          <w:t>http://www.kubetae.com</w:t>
        </w:r>
      </w:hyperlink>
      <w:r>
        <w:rPr/>
        <w:t>. Đăng ký tài khoản đánh bạc trên phần mềm này với tên đăng nhập là AB. Sau đó, A nạp tiền vào tài khoản đánh bạc thông qua liên kết tài khoản ngân hàng BIDV số 735100011211xx với giá trị quy đổi là 1000 đồng</w:t>
      </w:r>
      <w:r>
        <w:rPr>
          <w:spacing w:val="80"/>
        </w:rPr>
        <w:t> </w:t>
      </w:r>
      <w:r>
        <w:rPr/>
        <w:t>tương ứng với 1$ trong khoản đánh bạc.</w:t>
      </w:r>
    </w:p>
    <w:p>
      <w:pPr>
        <w:pStyle w:val="BodyText"/>
        <w:spacing w:line="237" w:lineRule="auto" w:before="12"/>
        <w:ind w:right="364"/>
      </w:pPr>
      <w:r>
        <w:rPr/>
        <w:t>Đối với hình thức đánh bạc “Xóc đĩa”, nhà cái sẽ sử dụng 01 bát, 01 đĩa, 04 quân vị có 02 mặt khác nhau (một mặt màu trắng, một mặt màu đỏ) đứng ra “xóc đĩa” cho A chơi. Mỗi ván chơi sẽ có 16 giây để A lựa chọn mức tiền cược và của “Chẵn” hay</w:t>
      </w:r>
      <w:r>
        <w:rPr>
          <w:spacing w:val="-2"/>
        </w:rPr>
        <w:t> </w:t>
      </w:r>
      <w:r>
        <w:rPr/>
        <w:t>của “Lẻ”. Kết thúc 16 giây, nhà cái sẽ mở kết quả. “Chẵn” tức là cả 04 quân vị đều có mặt đồng màu (trắng, đỏ) hoặc 02 quân vị có mặt màu trắng, 02 quân vị có mặt màu đỏ. “Lẻ” tức là có 03 quân vị có mặt màu trắng, 01 quân vị có mặt màu đỏ hoặc 03 quân vị có mặt màu đỏ, 01 quân vị có mặt màu trắng. A chơi thắng khi cửa đã đặt trùng với kết quả ván “xóc đĩa” và ngược lại thì thua. Nếu thắng, A sẽ được số tiền thưởng ứng với tỷ lệ là 100:96 (nếu đặt cược 100$ thì trúng thưởng sẽ được 96$). Trường hợp A thua sẽ mất toàn bộ số tiền đã đặt cược.</w:t>
      </w:r>
    </w:p>
    <w:p>
      <w:pPr>
        <w:pStyle w:val="BodyText"/>
        <w:spacing w:line="237" w:lineRule="auto" w:before="14"/>
        <w:ind w:right="363"/>
      </w:pPr>
      <w:r>
        <w:rPr/>
        <w:t>Đối với hình thức đánh bạc “Tài xỉu”, nhà cái sẽ sử dụng 01 ống, 01 đĩa, 03 quân xúc xắc hình hộp có 06 mặt khác nhau (mỗi mặt có các chấm</w:t>
      </w:r>
      <w:r>
        <w:rPr>
          <w:spacing w:val="-2"/>
        </w:rPr>
        <w:t> </w:t>
      </w:r>
      <w:r>
        <w:rPr/>
        <w:t>từ một đến sáu) đứng ra xóc cho A chơi. Mỗi ván chơi sẽ có 24 giây để A lựa chọn mức tiền cược và cửa “Tài” hoặc “Xỉu”. Kết thúc</w:t>
      </w:r>
      <w:r>
        <w:rPr>
          <w:spacing w:val="-1"/>
        </w:rPr>
        <w:t> </w:t>
      </w:r>
      <w:r>
        <w:rPr/>
        <w:t>24 giây</w:t>
      </w:r>
      <w:r>
        <w:rPr>
          <w:spacing w:val="-2"/>
        </w:rPr>
        <w:t> </w:t>
      </w:r>
      <w:r>
        <w:rPr/>
        <w:t>nhà cái sẽ</w:t>
      </w:r>
      <w:r>
        <w:rPr>
          <w:spacing w:val="-1"/>
        </w:rPr>
        <w:t> </w:t>
      </w:r>
      <w:r>
        <w:rPr/>
        <w:t>mở kết quả. “Tài” tức là</w:t>
      </w:r>
      <w:r>
        <w:rPr>
          <w:spacing w:val="-1"/>
        </w:rPr>
        <w:t> </w:t>
      </w:r>
      <w:r>
        <w:rPr/>
        <w:t>tổng số điểm của ba mặt bên trên của 3 quân xúc xắc là từ 11 đến 17. “Xỉu” là tổng số điểm của ba mặt bên trên của ba quân xúc xắc là từ 4 đến 10. A thắng nếu cửa đã đặt trùng với kết quả ván chơi và thua thì ngược lại. Nếu thắng A sẽ được số tiền thưởng</w:t>
      </w:r>
      <w:r>
        <w:rPr>
          <w:spacing w:val="-1"/>
        </w:rPr>
        <w:t> </w:t>
      </w:r>
      <w:r>
        <w:rPr/>
        <w:t>tương</w:t>
      </w:r>
      <w:r>
        <w:rPr>
          <w:spacing w:val="-1"/>
        </w:rPr>
        <w:t> </w:t>
      </w:r>
      <w:r>
        <w:rPr/>
        <w:t>ứng</w:t>
      </w:r>
      <w:r>
        <w:rPr>
          <w:spacing w:val="-1"/>
        </w:rPr>
        <w:t> </w:t>
      </w:r>
      <w:r>
        <w:rPr/>
        <w:t>với</w:t>
      </w:r>
      <w:r>
        <w:rPr>
          <w:spacing w:val="-1"/>
        </w:rPr>
        <w:t> </w:t>
      </w:r>
      <w:r>
        <w:rPr/>
        <w:t>tỷ</w:t>
      </w:r>
      <w:r>
        <w:rPr>
          <w:spacing w:val="-5"/>
        </w:rPr>
        <w:t> </w:t>
      </w:r>
      <w:r>
        <w:rPr/>
        <w:t>lệ</w:t>
      </w:r>
      <w:r>
        <w:rPr>
          <w:spacing w:val="-2"/>
        </w:rPr>
        <w:t> </w:t>
      </w:r>
      <w:r>
        <w:rPr/>
        <w:t>là</w:t>
      </w:r>
      <w:r>
        <w:rPr>
          <w:spacing w:val="-2"/>
        </w:rPr>
        <w:t> </w:t>
      </w:r>
      <w:r>
        <w:rPr/>
        <w:t>1:1</w:t>
      </w:r>
      <w:r>
        <w:rPr>
          <w:spacing w:val="-2"/>
        </w:rPr>
        <w:t> </w:t>
      </w:r>
      <w:r>
        <w:rPr/>
        <w:t>(nếu</w:t>
      </w:r>
      <w:r>
        <w:rPr>
          <w:spacing w:val="-1"/>
        </w:rPr>
        <w:t> </w:t>
      </w:r>
      <w:r>
        <w:rPr/>
        <w:t>đặt</w:t>
      </w:r>
      <w:r>
        <w:rPr>
          <w:spacing w:val="-4"/>
        </w:rPr>
        <w:t> </w:t>
      </w:r>
      <w:r>
        <w:rPr/>
        <w:t>cược</w:t>
      </w:r>
      <w:r>
        <w:rPr>
          <w:spacing w:val="-2"/>
        </w:rPr>
        <w:t> </w:t>
      </w:r>
      <w:r>
        <w:rPr/>
        <w:t>100$</w:t>
      </w:r>
      <w:r>
        <w:rPr>
          <w:spacing w:val="-1"/>
        </w:rPr>
        <w:t> </w:t>
      </w:r>
      <w:r>
        <w:rPr/>
        <w:t>sẽ</w:t>
      </w:r>
      <w:r>
        <w:rPr>
          <w:spacing w:val="-2"/>
        </w:rPr>
        <w:t> </w:t>
      </w:r>
      <w:r>
        <w:rPr/>
        <w:t>được</w:t>
      </w:r>
      <w:r>
        <w:rPr>
          <w:spacing w:val="-2"/>
        </w:rPr>
        <w:t> </w:t>
      </w:r>
      <w:r>
        <w:rPr/>
        <w:t>100$).</w:t>
      </w:r>
      <w:r>
        <w:rPr>
          <w:spacing w:val="-3"/>
        </w:rPr>
        <w:t> </w:t>
      </w:r>
      <w:r>
        <w:rPr/>
        <w:t>Nếu thua</w:t>
      </w:r>
      <w:r>
        <w:rPr>
          <w:spacing w:val="-3"/>
        </w:rPr>
        <w:t> </w:t>
      </w:r>
      <w:r>
        <w:rPr/>
        <w:t>A</w:t>
      </w:r>
      <w:r>
        <w:rPr>
          <w:spacing w:val="-4"/>
        </w:rPr>
        <w:t> </w:t>
      </w:r>
      <w:r>
        <w:rPr/>
        <w:t>sẽ mất số tiền đã đặt cược. Khi kết quả ván chơi cả ba quân xúc xắc có tổng điểm</w:t>
      </w:r>
      <w:r>
        <w:rPr>
          <w:spacing w:val="-1"/>
        </w:rPr>
        <w:t> </w:t>
      </w:r>
      <w:r>
        <w:rPr/>
        <w:t>là 3</w:t>
      </w:r>
    </w:p>
    <w:p>
      <w:pPr>
        <w:spacing w:after="0" w:line="237" w:lineRule="auto"/>
        <w:sectPr>
          <w:pgSz w:w="11910" w:h="16850"/>
          <w:pgMar w:header="0" w:footer="1098" w:top="1060" w:bottom="1280" w:left="1240" w:right="480"/>
        </w:sectPr>
      </w:pPr>
    </w:p>
    <w:p>
      <w:pPr>
        <w:pStyle w:val="BodyText"/>
        <w:spacing w:before="67"/>
        <w:ind w:right="365" w:firstLine="0"/>
      </w:pPr>
      <w:r>
        <w:rPr/>
        <w:t>hoặc 18 thì mặc định A thua dù đặt “Tài” hay “Xiu”. Một ván chơi A có thể đặt cả hai cửa “Tài” hoặc “Xiu” với mức cược tùy ý.</w:t>
      </w:r>
    </w:p>
    <w:p>
      <w:pPr>
        <w:pStyle w:val="BodyText"/>
        <w:spacing w:line="237" w:lineRule="auto"/>
        <w:ind w:right="363" w:firstLine="789"/>
      </w:pPr>
      <w:r>
        <w:rPr/>
        <w:t>Đối</w:t>
      </w:r>
      <w:r>
        <w:rPr>
          <w:spacing w:val="-1"/>
        </w:rPr>
        <w:t> </w:t>
      </w:r>
      <w:r>
        <w:rPr/>
        <w:t>với hình</w:t>
      </w:r>
      <w:r>
        <w:rPr>
          <w:spacing w:val="-2"/>
        </w:rPr>
        <w:t> </w:t>
      </w:r>
      <w:r>
        <w:rPr/>
        <w:t>thức</w:t>
      </w:r>
      <w:r>
        <w:rPr>
          <w:spacing w:val="-2"/>
        </w:rPr>
        <w:t> </w:t>
      </w:r>
      <w:r>
        <w:rPr/>
        <w:t>đánh</w:t>
      </w:r>
      <w:r>
        <w:rPr>
          <w:spacing w:val="-2"/>
        </w:rPr>
        <w:t> </w:t>
      </w:r>
      <w:r>
        <w:rPr/>
        <w:t>bạc “Pok Deng”,</w:t>
      </w:r>
      <w:r>
        <w:rPr>
          <w:spacing w:val="-3"/>
        </w:rPr>
        <w:t> </w:t>
      </w:r>
      <w:r>
        <w:rPr/>
        <w:t>nhà</w:t>
      </w:r>
      <w:r>
        <w:rPr>
          <w:spacing w:val="-1"/>
        </w:rPr>
        <w:t> </w:t>
      </w:r>
      <w:r>
        <w:rPr/>
        <w:t>cái</w:t>
      </w:r>
      <w:r>
        <w:rPr>
          <w:spacing w:val="-1"/>
        </w:rPr>
        <w:t> </w:t>
      </w:r>
      <w:r>
        <w:rPr/>
        <w:t>sẽ</w:t>
      </w:r>
      <w:r>
        <w:rPr>
          <w:spacing w:val="-2"/>
        </w:rPr>
        <w:t> </w:t>
      </w:r>
      <w:r>
        <w:rPr/>
        <w:t>sử</w:t>
      </w:r>
      <w:r>
        <w:rPr>
          <w:spacing w:val="-3"/>
        </w:rPr>
        <w:t> </w:t>
      </w:r>
      <w:r>
        <w:rPr/>
        <w:t>dụng bộ</w:t>
      </w:r>
      <w:r>
        <w:rPr>
          <w:spacing w:val="-1"/>
        </w:rPr>
        <w:t> </w:t>
      </w:r>
      <w:r>
        <w:rPr/>
        <w:t>bài</w:t>
      </w:r>
      <w:r>
        <w:rPr>
          <w:spacing w:val="-1"/>
        </w:rPr>
        <w:t> </w:t>
      </w:r>
      <w:r>
        <w:rPr/>
        <w:t>tú</w:t>
      </w:r>
      <w:r>
        <w:rPr>
          <w:spacing w:val="-1"/>
        </w:rPr>
        <w:t> </w:t>
      </w:r>
      <w:r>
        <w:rPr/>
        <w:t>lơ</w:t>
      </w:r>
      <w:r>
        <w:rPr>
          <w:spacing w:val="-2"/>
        </w:rPr>
        <w:t> </w:t>
      </w:r>
      <w:r>
        <w:rPr/>
        <w:t>khơ 52 lá bài để chơi. Mỗi ván có thể tối đa 6 người chơi, tối thiểu 2 người chơi. Một trong</w:t>
      </w:r>
      <w:r>
        <w:rPr>
          <w:spacing w:val="-1"/>
        </w:rPr>
        <w:t> </w:t>
      </w:r>
      <w:r>
        <w:rPr/>
        <w:t>các</w:t>
      </w:r>
      <w:r>
        <w:rPr>
          <w:spacing w:val="-5"/>
        </w:rPr>
        <w:t> </w:t>
      </w:r>
      <w:r>
        <w:rPr/>
        <w:t>người</w:t>
      </w:r>
      <w:r>
        <w:rPr>
          <w:spacing w:val="-1"/>
        </w:rPr>
        <w:t> </w:t>
      </w:r>
      <w:r>
        <w:rPr/>
        <w:t>chơi</w:t>
      </w:r>
      <w:r>
        <w:rPr>
          <w:spacing w:val="-1"/>
        </w:rPr>
        <w:t> </w:t>
      </w:r>
      <w:r>
        <w:rPr/>
        <w:t>sẽ</w:t>
      </w:r>
      <w:r>
        <w:rPr>
          <w:spacing w:val="-2"/>
        </w:rPr>
        <w:t> </w:t>
      </w:r>
      <w:r>
        <w:rPr/>
        <w:t>được</w:t>
      </w:r>
      <w:r>
        <w:rPr>
          <w:spacing w:val="-2"/>
        </w:rPr>
        <w:t> </w:t>
      </w:r>
      <w:r>
        <w:rPr/>
        <w:t>chọn</w:t>
      </w:r>
      <w:r>
        <w:rPr>
          <w:spacing w:val="-1"/>
        </w:rPr>
        <w:t> </w:t>
      </w:r>
      <w:r>
        <w:rPr/>
        <w:t>làm</w:t>
      </w:r>
      <w:r>
        <w:rPr>
          <w:spacing w:val="-5"/>
        </w:rPr>
        <w:t> </w:t>
      </w:r>
      <w:r>
        <w:rPr/>
        <w:t>“cái”</w:t>
      </w:r>
      <w:r>
        <w:rPr>
          <w:spacing w:val="-2"/>
        </w:rPr>
        <w:t> </w:t>
      </w:r>
      <w:r>
        <w:rPr/>
        <w:t>chia</w:t>
      </w:r>
      <w:r>
        <w:rPr>
          <w:spacing w:val="-5"/>
        </w:rPr>
        <w:t> </w:t>
      </w:r>
      <w:r>
        <w:rPr/>
        <w:t>bài,</w:t>
      </w:r>
      <w:r>
        <w:rPr>
          <w:spacing w:val="-3"/>
        </w:rPr>
        <w:t> </w:t>
      </w:r>
      <w:r>
        <w:rPr/>
        <w:t>những</w:t>
      </w:r>
      <w:r>
        <w:rPr>
          <w:spacing w:val="-1"/>
        </w:rPr>
        <w:t> </w:t>
      </w:r>
      <w:r>
        <w:rPr/>
        <w:t>người</w:t>
      </w:r>
      <w:r>
        <w:rPr>
          <w:spacing w:val="-1"/>
        </w:rPr>
        <w:t> </w:t>
      </w:r>
      <w:r>
        <w:rPr/>
        <w:t>còn</w:t>
      </w:r>
      <w:r>
        <w:rPr>
          <w:spacing w:val="-1"/>
        </w:rPr>
        <w:t> </w:t>
      </w:r>
      <w:r>
        <w:rPr/>
        <w:t>lại</w:t>
      </w:r>
      <w:r>
        <w:rPr>
          <w:spacing w:val="-4"/>
        </w:rPr>
        <w:t> </w:t>
      </w:r>
      <w:r>
        <w:rPr/>
        <w:t>là</w:t>
      </w:r>
      <w:r>
        <w:rPr>
          <w:spacing w:val="-2"/>
        </w:rPr>
        <w:t> </w:t>
      </w:r>
      <w:r>
        <w:rPr/>
        <w:t>“con” so sánh kết quả với “cái”. Đầu ván “cái” chia cho chính mình và mỗi người chơi khác 2 lá bài. Sau khi chia bài, người chơi là “con” có thể tiến hành đặt tiền cược trong thời gian 25 giây. Hết 25 giây</w:t>
      </w:r>
      <w:r>
        <w:rPr>
          <w:spacing w:val="-2"/>
        </w:rPr>
        <w:t> </w:t>
      </w:r>
      <w:r>
        <w:rPr/>
        <w:t>sẽ tiến hành mở kết quả. Người nào có kết quả lớn hơn sẽ thắng, người kết quả nhỏ hơn bị mất số tiền đặt cược với tỷ lệ cược là 1:1 (nếu đặt cược 100$ sẽ được 100$). Cách tính điểm</w:t>
      </w:r>
      <w:r>
        <w:rPr>
          <w:spacing w:val="-1"/>
        </w:rPr>
        <w:t> </w:t>
      </w:r>
      <w:r>
        <w:rPr/>
        <w:t>các lá bài từ A đến 10 được tính theo số điểm tương ứng trên lá bài. Các lá bài J, Q, K được tính là 10 điểm. Tổng lớn hơn 10 thì chỉ lấy số hàng đơn vị. Khi có nhu cầu rút tiền VNĐ thì A sẽ chuyển từ tài khoản “KU Casino” sang tài khoản ngân hàng BIDV của mình (việc chuyển tiền không mất phí). Trong khoảng thời gian từ ngày 20/4/2022 đến ngày 22/4/2022 tại xóm 7, xã T, huyện K, A đã đánh bạc với “nhà cái” qua phần mềm “KU Casino” trong 05 phiên đăng nhập với tổng số tiền huy động vào việc đánh bạc là 16.990.000VNĐ. Cụ thể như sau:</w:t>
      </w:r>
    </w:p>
    <w:p>
      <w:pPr>
        <w:pStyle w:val="ListParagraph"/>
        <w:numPr>
          <w:ilvl w:val="0"/>
          <w:numId w:val="2"/>
        </w:numPr>
        <w:tabs>
          <w:tab w:pos="1353" w:val="left" w:leader="none"/>
        </w:tabs>
        <w:spacing w:line="237" w:lineRule="auto" w:before="19" w:after="0"/>
        <w:ind w:left="462" w:right="365" w:firstLine="719"/>
        <w:jc w:val="both"/>
        <w:rPr>
          <w:sz w:val="28"/>
        </w:rPr>
      </w:pPr>
      <w:r>
        <w:rPr>
          <w:sz w:val="28"/>
        </w:rPr>
        <w:t>Phiên đăng nhập hồi 18 giờ 22 phút 49 giây, ngày 20/4/2022, A đăng nhập vào tài khoản trên ứng dụng “KU Casino” và nạp số tiền 3.000.000 VNĐ từ tài khoản ngân hàng của mình vào tài khoản đánh bạc. A sử dụng toàn bộ số tiền này để đánh bạc bằng hình thức “Xóc đĩa”. Trong phiên đăng nhập này, A đã đánh bạc tổng cộng 127 ván “Xóc đĩa” trúng thưởng số tiền là $2.021 (tương ứng với 2.021.000 VNĐ). Đến hồi 19 giờ 10 phút 30 giây cùng ngày, A không đánh bạc nữa</w:t>
      </w:r>
      <w:r>
        <w:rPr>
          <w:spacing w:val="32"/>
          <w:sz w:val="28"/>
        </w:rPr>
        <w:t> </w:t>
      </w:r>
      <w:r>
        <w:rPr>
          <w:sz w:val="28"/>
        </w:rPr>
        <w:t>và</w:t>
      </w:r>
      <w:r>
        <w:rPr>
          <w:spacing w:val="32"/>
          <w:sz w:val="28"/>
        </w:rPr>
        <w:t> </w:t>
      </w:r>
      <w:r>
        <w:rPr>
          <w:sz w:val="28"/>
        </w:rPr>
        <w:t>rút</w:t>
      </w:r>
      <w:r>
        <w:rPr>
          <w:spacing w:val="30"/>
          <w:sz w:val="28"/>
        </w:rPr>
        <w:t> </w:t>
      </w:r>
      <w:r>
        <w:rPr>
          <w:sz w:val="28"/>
        </w:rPr>
        <w:t>toàn</w:t>
      </w:r>
      <w:r>
        <w:rPr>
          <w:spacing w:val="30"/>
          <w:sz w:val="28"/>
        </w:rPr>
        <w:t> </w:t>
      </w:r>
      <w:r>
        <w:rPr>
          <w:sz w:val="28"/>
        </w:rPr>
        <w:t>bộ</w:t>
      </w:r>
      <w:r>
        <w:rPr>
          <w:spacing w:val="30"/>
          <w:sz w:val="28"/>
        </w:rPr>
        <w:t> </w:t>
      </w:r>
      <w:r>
        <w:rPr>
          <w:sz w:val="28"/>
        </w:rPr>
        <w:t>số</w:t>
      </w:r>
      <w:r>
        <w:rPr>
          <w:spacing w:val="32"/>
          <w:sz w:val="28"/>
        </w:rPr>
        <w:t> </w:t>
      </w:r>
      <w:r>
        <w:rPr>
          <w:sz w:val="28"/>
        </w:rPr>
        <w:t>tiền</w:t>
      </w:r>
      <w:r>
        <w:rPr>
          <w:spacing w:val="32"/>
          <w:sz w:val="28"/>
        </w:rPr>
        <w:t> </w:t>
      </w:r>
      <w:r>
        <w:rPr>
          <w:sz w:val="28"/>
        </w:rPr>
        <w:t>có</w:t>
      </w:r>
      <w:r>
        <w:rPr>
          <w:spacing w:val="32"/>
          <w:sz w:val="28"/>
        </w:rPr>
        <w:t> </w:t>
      </w:r>
      <w:r>
        <w:rPr>
          <w:sz w:val="28"/>
        </w:rPr>
        <w:t>trong</w:t>
      </w:r>
      <w:r>
        <w:rPr>
          <w:spacing w:val="30"/>
          <w:sz w:val="28"/>
        </w:rPr>
        <w:t> </w:t>
      </w:r>
      <w:r>
        <w:rPr>
          <w:sz w:val="28"/>
        </w:rPr>
        <w:t>tài</w:t>
      </w:r>
      <w:r>
        <w:rPr>
          <w:spacing w:val="32"/>
          <w:sz w:val="28"/>
        </w:rPr>
        <w:t> </w:t>
      </w:r>
      <w:r>
        <w:rPr>
          <w:sz w:val="28"/>
        </w:rPr>
        <w:t>khoản</w:t>
      </w:r>
      <w:r>
        <w:rPr>
          <w:spacing w:val="30"/>
          <w:sz w:val="28"/>
        </w:rPr>
        <w:t> </w:t>
      </w:r>
      <w:r>
        <w:rPr>
          <w:sz w:val="28"/>
        </w:rPr>
        <w:t>đánh</w:t>
      </w:r>
      <w:r>
        <w:rPr>
          <w:spacing w:val="30"/>
          <w:sz w:val="28"/>
        </w:rPr>
        <w:t> </w:t>
      </w:r>
      <w:r>
        <w:rPr>
          <w:sz w:val="28"/>
        </w:rPr>
        <w:t>bạc</w:t>
      </w:r>
      <w:r>
        <w:rPr>
          <w:spacing w:val="32"/>
          <w:sz w:val="28"/>
        </w:rPr>
        <w:t> </w:t>
      </w:r>
      <w:r>
        <w:rPr>
          <w:sz w:val="28"/>
        </w:rPr>
        <w:t>là</w:t>
      </w:r>
      <w:r>
        <w:rPr>
          <w:spacing w:val="29"/>
          <w:sz w:val="28"/>
        </w:rPr>
        <w:t> </w:t>
      </w:r>
      <w:r>
        <w:rPr>
          <w:sz w:val="28"/>
        </w:rPr>
        <w:t>$5.021</w:t>
      </w:r>
      <w:r>
        <w:rPr>
          <w:spacing w:val="30"/>
          <w:sz w:val="28"/>
        </w:rPr>
        <w:t> </w:t>
      </w:r>
      <w:r>
        <w:rPr>
          <w:sz w:val="28"/>
        </w:rPr>
        <w:t>tương</w:t>
      </w:r>
      <w:r>
        <w:rPr>
          <w:spacing w:val="32"/>
          <w:sz w:val="28"/>
        </w:rPr>
        <w:t> </w:t>
      </w:r>
      <w:r>
        <w:rPr>
          <w:sz w:val="28"/>
        </w:rPr>
        <w:t>ứng</w:t>
      </w:r>
      <w:r>
        <w:rPr>
          <w:spacing w:val="30"/>
          <w:sz w:val="28"/>
        </w:rPr>
        <w:t> </w:t>
      </w:r>
      <w:r>
        <w:rPr>
          <w:sz w:val="28"/>
        </w:rPr>
        <w:t>với</w:t>
      </w:r>
    </w:p>
    <w:p>
      <w:pPr>
        <w:pStyle w:val="BodyText"/>
        <w:spacing w:line="237" w:lineRule="auto" w:before="9"/>
        <w:ind w:right="368" w:firstLine="0"/>
      </w:pPr>
      <w:r>
        <w:rPr/>
        <w:t>5.021.000 VNĐ (gồm 3.000.000 VNĐ tiền gốc và 2.021.000 VNĐ tiền trúng thưởng)</w:t>
      </w:r>
      <w:r>
        <w:rPr>
          <w:spacing w:val="-1"/>
        </w:rPr>
        <w:t> </w:t>
      </w:r>
      <w:r>
        <w:rPr/>
        <w:t>về</w:t>
      </w:r>
      <w:r>
        <w:rPr>
          <w:spacing w:val="-1"/>
        </w:rPr>
        <w:t> </w:t>
      </w:r>
      <w:r>
        <w:rPr/>
        <w:t>tài khoản ngân hàng BIDV của mình rồi đăng xuất khỏi ứng dụng. Như vậy</w:t>
      </w:r>
      <w:r>
        <w:rPr>
          <w:spacing w:val="-6"/>
        </w:rPr>
        <w:t> </w:t>
      </w:r>
      <w:r>
        <w:rPr/>
        <w:t>tổng</w:t>
      </w:r>
      <w:r>
        <w:rPr>
          <w:spacing w:val="-1"/>
        </w:rPr>
        <w:t> </w:t>
      </w:r>
      <w:r>
        <w:rPr/>
        <w:t>số</w:t>
      </w:r>
      <w:r>
        <w:rPr>
          <w:spacing w:val="-1"/>
        </w:rPr>
        <w:t> </w:t>
      </w:r>
      <w:r>
        <w:rPr/>
        <w:t>tiền A</w:t>
      </w:r>
      <w:r>
        <w:rPr>
          <w:spacing w:val="-3"/>
        </w:rPr>
        <w:t> </w:t>
      </w:r>
      <w:r>
        <w:rPr/>
        <w:t>huy</w:t>
      </w:r>
      <w:r>
        <w:rPr>
          <w:spacing w:val="-3"/>
        </w:rPr>
        <w:t> </w:t>
      </w:r>
      <w:r>
        <w:rPr/>
        <w:t>động</w:t>
      </w:r>
      <w:r>
        <w:rPr>
          <w:spacing w:val="-1"/>
        </w:rPr>
        <w:t> </w:t>
      </w:r>
      <w:r>
        <w:rPr/>
        <w:t>vào</w:t>
      </w:r>
      <w:r>
        <w:rPr>
          <w:spacing w:val="-4"/>
        </w:rPr>
        <w:t> </w:t>
      </w:r>
      <w:r>
        <w:rPr/>
        <w:t>việc</w:t>
      </w:r>
      <w:r>
        <w:rPr>
          <w:spacing w:val="-2"/>
        </w:rPr>
        <w:t> </w:t>
      </w:r>
      <w:r>
        <w:rPr/>
        <w:t>đánh</w:t>
      </w:r>
      <w:r>
        <w:rPr>
          <w:spacing w:val="-3"/>
        </w:rPr>
        <w:t> </w:t>
      </w:r>
      <w:r>
        <w:rPr/>
        <w:t>bạc</w:t>
      </w:r>
      <w:r>
        <w:rPr>
          <w:spacing w:val="-2"/>
        </w:rPr>
        <w:t> </w:t>
      </w:r>
      <w:r>
        <w:rPr/>
        <w:t>trong</w:t>
      </w:r>
      <w:r>
        <w:rPr>
          <w:spacing w:val="-5"/>
        </w:rPr>
        <w:t> </w:t>
      </w:r>
      <w:r>
        <w:rPr/>
        <w:t>phiên</w:t>
      </w:r>
      <w:r>
        <w:rPr>
          <w:spacing w:val="-1"/>
        </w:rPr>
        <w:t> </w:t>
      </w:r>
      <w:r>
        <w:rPr/>
        <w:t>đăng</w:t>
      </w:r>
      <w:r>
        <w:rPr>
          <w:spacing w:val="-3"/>
        </w:rPr>
        <w:t> </w:t>
      </w:r>
      <w:r>
        <w:rPr/>
        <w:t>nhập</w:t>
      </w:r>
      <w:r>
        <w:rPr>
          <w:spacing w:val="-1"/>
        </w:rPr>
        <w:t> </w:t>
      </w:r>
      <w:r>
        <w:rPr/>
        <w:t>từ</w:t>
      </w:r>
      <w:r>
        <w:rPr>
          <w:spacing w:val="-3"/>
        </w:rPr>
        <w:t> </w:t>
      </w:r>
      <w:r>
        <w:rPr/>
        <w:t>hồi</w:t>
      </w:r>
      <w:r>
        <w:rPr>
          <w:spacing w:val="-1"/>
        </w:rPr>
        <w:t> </w:t>
      </w:r>
      <w:r>
        <w:rPr/>
        <w:t>18</w:t>
      </w:r>
      <w:r>
        <w:rPr>
          <w:spacing w:val="-1"/>
        </w:rPr>
        <w:t> </w:t>
      </w:r>
      <w:r>
        <w:rPr/>
        <w:t>giờ 22 phút 49 giây</w:t>
      </w:r>
      <w:r>
        <w:rPr>
          <w:spacing w:val="-1"/>
        </w:rPr>
        <w:t> </w:t>
      </w:r>
      <w:r>
        <w:rPr/>
        <w:t>đến hồi 19 giờ 10 phút 30 giây</w:t>
      </w:r>
      <w:r>
        <w:rPr>
          <w:spacing w:val="-1"/>
        </w:rPr>
        <w:t> </w:t>
      </w:r>
      <w:r>
        <w:rPr/>
        <w:t>ngày</w:t>
      </w:r>
      <w:r>
        <w:rPr>
          <w:spacing w:val="-1"/>
        </w:rPr>
        <w:t> </w:t>
      </w:r>
      <w:r>
        <w:rPr/>
        <w:t>20/4/2022 là 5.021.000 VNĐ.</w:t>
      </w:r>
    </w:p>
    <w:p>
      <w:pPr>
        <w:pStyle w:val="ListParagraph"/>
        <w:numPr>
          <w:ilvl w:val="0"/>
          <w:numId w:val="2"/>
        </w:numPr>
        <w:tabs>
          <w:tab w:pos="1362" w:val="left" w:leader="none"/>
        </w:tabs>
        <w:spacing w:line="237" w:lineRule="auto" w:before="6" w:after="0"/>
        <w:ind w:left="462" w:right="365" w:firstLine="719"/>
        <w:jc w:val="both"/>
        <w:rPr>
          <w:sz w:val="28"/>
        </w:rPr>
      </w:pPr>
      <w:r>
        <w:rPr>
          <w:sz w:val="28"/>
        </w:rPr>
        <w:t>Phiên đăng nhập hồi 17 giờ 31 phút ngày 21/4/2022, A đăng nhập vào tài khoản trên ứng dụng “KU Casino” và nạp số tiền 1.000.000 VNĐ từ tài khoản</w:t>
      </w:r>
      <w:r>
        <w:rPr>
          <w:spacing w:val="40"/>
          <w:sz w:val="28"/>
        </w:rPr>
        <w:t> </w:t>
      </w:r>
      <w:r>
        <w:rPr>
          <w:sz w:val="28"/>
        </w:rPr>
        <w:t>ngân hàng của mình vào tài khoản đánh bạc. Sau đó, A chơi liên tục 100 ván “Xóc đĩa”, 08 ván “Tài xỉu”; 01 ván “Pok Deng”. Đến hồi 18 giờ 23 phút 11 giây cùng ngày, A không chơi nữa thì tài khoản đánh bạc có $1.777 tương ứng với 1.777.000 VNĐ (gồm 1.000.000 VNĐ tiền gốc và 777.000 VNĐ tiền trúng thưởng). A đã rút toàn bộ về tài khoản ngân hàng của mình rồi đăng xuất khỏi ứng dụng. Như vậy tổng số tiền A huy động vào việc đánh bạc trong phiên đăng nhập từ hồi 17 giờ 31 phút đến hồi 18 giờ 23 phút 11 giây ngày 21/4/2022 là 1.777.000 VNĐ.</w:t>
      </w:r>
    </w:p>
    <w:p>
      <w:pPr>
        <w:pStyle w:val="ListParagraph"/>
        <w:numPr>
          <w:ilvl w:val="0"/>
          <w:numId w:val="2"/>
        </w:numPr>
        <w:tabs>
          <w:tab w:pos="1353" w:val="left" w:leader="none"/>
        </w:tabs>
        <w:spacing w:line="237" w:lineRule="auto" w:before="12" w:after="0"/>
        <w:ind w:left="462" w:right="362" w:firstLine="719"/>
        <w:jc w:val="both"/>
        <w:rPr>
          <w:sz w:val="28"/>
        </w:rPr>
      </w:pPr>
      <w:r>
        <w:rPr>
          <w:sz w:val="28"/>
        </w:rPr>
        <w:t>Phiên đăng nhập hồi 18 giờ 50 phút 54 giây, ngày 21/4/2022, A đăng nhập vào tài khoản trên ứng dụng “KU Casino” và nạp số tiền 1.700.000 VNĐ từ tài khoản ngân hàng của mình vào tài khoản đánh bạc. Sau đó, A chơi liên tục 11 ván “Xóc đĩa”. Đến hồi 19 giờ 05 phút 34 giây cùng ngày, A không chơi nữa thì tài khoản</w:t>
      </w:r>
      <w:r>
        <w:rPr>
          <w:spacing w:val="-1"/>
          <w:sz w:val="28"/>
        </w:rPr>
        <w:t> </w:t>
      </w:r>
      <w:r>
        <w:rPr>
          <w:sz w:val="28"/>
        </w:rPr>
        <w:t>đánh</w:t>
      </w:r>
      <w:r>
        <w:rPr>
          <w:spacing w:val="-2"/>
          <w:sz w:val="28"/>
        </w:rPr>
        <w:t> </w:t>
      </w:r>
      <w:r>
        <w:rPr>
          <w:sz w:val="28"/>
        </w:rPr>
        <w:t>bạc</w:t>
      </w:r>
      <w:r>
        <w:rPr>
          <w:spacing w:val="-1"/>
          <w:sz w:val="28"/>
        </w:rPr>
        <w:t> </w:t>
      </w:r>
      <w:r>
        <w:rPr>
          <w:sz w:val="28"/>
        </w:rPr>
        <w:t>có</w:t>
      </w:r>
      <w:r>
        <w:rPr>
          <w:spacing w:val="-1"/>
          <w:sz w:val="28"/>
        </w:rPr>
        <w:t> </w:t>
      </w:r>
      <w:r>
        <w:rPr>
          <w:sz w:val="28"/>
        </w:rPr>
        <w:t>$3.042 tương ứng</w:t>
      </w:r>
      <w:r>
        <w:rPr>
          <w:spacing w:val="-2"/>
          <w:sz w:val="28"/>
        </w:rPr>
        <w:t> </w:t>
      </w:r>
      <w:r>
        <w:rPr>
          <w:sz w:val="28"/>
        </w:rPr>
        <w:t>với</w:t>
      </w:r>
      <w:r>
        <w:rPr>
          <w:spacing w:val="-2"/>
          <w:sz w:val="28"/>
        </w:rPr>
        <w:t> </w:t>
      </w:r>
      <w:r>
        <w:rPr>
          <w:sz w:val="28"/>
        </w:rPr>
        <w:t>3.042.000VNĐ</w:t>
      </w:r>
      <w:r>
        <w:rPr>
          <w:spacing w:val="-2"/>
          <w:sz w:val="28"/>
        </w:rPr>
        <w:t> </w:t>
      </w:r>
      <w:r>
        <w:rPr>
          <w:sz w:val="28"/>
        </w:rPr>
        <w:t>(gồm</w:t>
      </w:r>
      <w:r>
        <w:rPr>
          <w:spacing w:val="-6"/>
          <w:sz w:val="28"/>
        </w:rPr>
        <w:t> </w:t>
      </w:r>
      <w:r>
        <w:rPr>
          <w:sz w:val="28"/>
        </w:rPr>
        <w:t>1.700.000VNĐ</w:t>
      </w:r>
      <w:r>
        <w:rPr>
          <w:spacing w:val="-2"/>
          <w:sz w:val="28"/>
        </w:rPr>
        <w:t> </w:t>
      </w:r>
      <w:r>
        <w:rPr>
          <w:sz w:val="28"/>
        </w:rPr>
        <w:t>tiền gốc và 1.342.000 VNĐ tiền trúng thưởng). A đã rút toàn bộ số tiền về tài khoản ngân</w:t>
      </w:r>
      <w:r>
        <w:rPr>
          <w:spacing w:val="34"/>
          <w:sz w:val="28"/>
        </w:rPr>
        <w:t> </w:t>
      </w:r>
      <w:r>
        <w:rPr>
          <w:sz w:val="28"/>
        </w:rPr>
        <w:t>hàng</w:t>
      </w:r>
      <w:r>
        <w:rPr>
          <w:spacing w:val="36"/>
          <w:sz w:val="28"/>
        </w:rPr>
        <w:t> </w:t>
      </w:r>
      <w:r>
        <w:rPr>
          <w:sz w:val="28"/>
        </w:rPr>
        <w:t>của</w:t>
      </w:r>
      <w:r>
        <w:rPr>
          <w:spacing w:val="35"/>
          <w:sz w:val="28"/>
        </w:rPr>
        <w:t> </w:t>
      </w:r>
      <w:r>
        <w:rPr>
          <w:sz w:val="28"/>
        </w:rPr>
        <w:t>mình</w:t>
      </w:r>
      <w:r>
        <w:rPr>
          <w:spacing w:val="34"/>
          <w:sz w:val="28"/>
        </w:rPr>
        <w:t> </w:t>
      </w:r>
      <w:r>
        <w:rPr>
          <w:sz w:val="28"/>
        </w:rPr>
        <w:t>rồi</w:t>
      </w:r>
      <w:r>
        <w:rPr>
          <w:spacing w:val="34"/>
          <w:sz w:val="28"/>
        </w:rPr>
        <w:t> </w:t>
      </w:r>
      <w:r>
        <w:rPr>
          <w:sz w:val="28"/>
        </w:rPr>
        <w:t>đăng</w:t>
      </w:r>
      <w:r>
        <w:rPr>
          <w:spacing w:val="34"/>
          <w:sz w:val="28"/>
        </w:rPr>
        <w:t> </w:t>
      </w:r>
      <w:r>
        <w:rPr>
          <w:sz w:val="28"/>
        </w:rPr>
        <w:t>xuất</w:t>
      </w:r>
      <w:r>
        <w:rPr>
          <w:spacing w:val="34"/>
          <w:sz w:val="28"/>
        </w:rPr>
        <w:t> </w:t>
      </w:r>
      <w:r>
        <w:rPr>
          <w:sz w:val="28"/>
        </w:rPr>
        <w:t>khỏi</w:t>
      </w:r>
      <w:r>
        <w:rPr>
          <w:spacing w:val="32"/>
          <w:sz w:val="28"/>
        </w:rPr>
        <w:t> </w:t>
      </w:r>
      <w:r>
        <w:rPr>
          <w:sz w:val="28"/>
        </w:rPr>
        <w:t>ứng</w:t>
      </w:r>
      <w:r>
        <w:rPr>
          <w:spacing w:val="34"/>
          <w:sz w:val="28"/>
        </w:rPr>
        <w:t> </w:t>
      </w:r>
      <w:r>
        <w:rPr>
          <w:sz w:val="28"/>
        </w:rPr>
        <w:t>dụng.</w:t>
      </w:r>
      <w:r>
        <w:rPr>
          <w:spacing w:val="34"/>
          <w:sz w:val="28"/>
        </w:rPr>
        <w:t> </w:t>
      </w:r>
      <w:r>
        <w:rPr>
          <w:sz w:val="28"/>
        </w:rPr>
        <w:t>Như</w:t>
      </w:r>
      <w:r>
        <w:rPr>
          <w:spacing w:val="32"/>
          <w:sz w:val="28"/>
        </w:rPr>
        <w:t> </w:t>
      </w:r>
      <w:r>
        <w:rPr>
          <w:sz w:val="28"/>
        </w:rPr>
        <w:t>vậy</w:t>
      </w:r>
      <w:r>
        <w:rPr>
          <w:spacing w:val="32"/>
          <w:sz w:val="28"/>
        </w:rPr>
        <w:t> </w:t>
      </w:r>
      <w:r>
        <w:rPr>
          <w:sz w:val="28"/>
        </w:rPr>
        <w:t>tổng</w:t>
      </w:r>
      <w:r>
        <w:rPr>
          <w:spacing w:val="36"/>
          <w:sz w:val="28"/>
        </w:rPr>
        <w:t> </w:t>
      </w:r>
      <w:r>
        <w:rPr>
          <w:sz w:val="28"/>
        </w:rPr>
        <w:t>số</w:t>
      </w:r>
      <w:r>
        <w:rPr>
          <w:spacing w:val="34"/>
          <w:sz w:val="28"/>
        </w:rPr>
        <w:t> </w:t>
      </w:r>
      <w:r>
        <w:rPr>
          <w:sz w:val="28"/>
        </w:rPr>
        <w:t>tiền</w:t>
      </w:r>
      <w:r>
        <w:rPr>
          <w:spacing w:val="40"/>
          <w:sz w:val="28"/>
        </w:rPr>
        <w:t> </w:t>
      </w:r>
      <w:r>
        <w:rPr>
          <w:sz w:val="28"/>
        </w:rPr>
        <w:t>A</w:t>
      </w:r>
      <w:r>
        <w:rPr>
          <w:spacing w:val="34"/>
          <w:sz w:val="28"/>
        </w:rPr>
        <w:t> </w:t>
      </w:r>
      <w:r>
        <w:rPr>
          <w:sz w:val="28"/>
        </w:rPr>
        <w:t>huy</w:t>
      </w:r>
    </w:p>
    <w:p>
      <w:pPr>
        <w:spacing w:after="0" w:line="237" w:lineRule="auto"/>
        <w:jc w:val="both"/>
        <w:rPr>
          <w:sz w:val="28"/>
        </w:rPr>
        <w:sectPr>
          <w:pgSz w:w="11910" w:h="16850"/>
          <w:pgMar w:header="0" w:footer="1098" w:top="1060" w:bottom="1280" w:left="1240" w:right="480"/>
        </w:sectPr>
      </w:pPr>
    </w:p>
    <w:p>
      <w:pPr>
        <w:pStyle w:val="BodyText"/>
        <w:spacing w:before="67"/>
        <w:ind w:right="372" w:firstLine="0"/>
      </w:pPr>
      <w:r>
        <w:rPr/>
        <w:t>động vào việc đánh bạc trong phiên đăng nhập từ hồi 18 giờ 50 phút 54 giây đến hồi 19 giờ 05 phút 34 giây ngày 21/4/2022 là 3.042.000 VNĐ.</w:t>
      </w:r>
    </w:p>
    <w:p>
      <w:pPr>
        <w:pStyle w:val="ListParagraph"/>
        <w:numPr>
          <w:ilvl w:val="0"/>
          <w:numId w:val="2"/>
        </w:numPr>
        <w:tabs>
          <w:tab w:pos="1362" w:val="left" w:leader="none"/>
        </w:tabs>
        <w:spacing w:line="237" w:lineRule="auto" w:before="0" w:after="0"/>
        <w:ind w:left="462" w:right="364" w:firstLine="719"/>
        <w:jc w:val="both"/>
        <w:rPr>
          <w:sz w:val="28"/>
        </w:rPr>
      </w:pPr>
      <w:r>
        <w:rPr>
          <w:sz w:val="28"/>
        </w:rPr>
        <w:t>Phiên đăng nhập hồi 11 giờ 58 phút 17 giây ngày 22/4/2022 A đăng nhập vào tài khoản trên ứng dụng “KU Casino” và nạp số tiền 2.000.000 VNĐ từ tài khoản ngân hàng của mình vào tài khoản đánh bạc. Sau đó, A chơi liên tục 35 ván “Xóc đĩa”. Đến hồi 12 giờ 11 phút 23 giây cùng ngày, A không chơi nữa thì tài khoản đánh bạc A có $3125 tương ứng với 3.125.000VNĐ (gồm 2.000.000VNĐ tiền gốc và 1.125.000 VNĐ tiền trúng thưởng). A đăng xuất khỏi ứng dụng và không rút tiền. Như vậy tổng số tiền A huy động vào việc đánh bạc trong phiên đăng nhập từ hồi 11 giờ 58 phút 17 giây đến hồi 12 giờ 11 phút 23 giây ngày 22/4/2022 là 3.125.000 VNĐ.</w:t>
      </w:r>
    </w:p>
    <w:p>
      <w:pPr>
        <w:pStyle w:val="ListParagraph"/>
        <w:numPr>
          <w:ilvl w:val="0"/>
          <w:numId w:val="2"/>
        </w:numPr>
        <w:tabs>
          <w:tab w:pos="1358" w:val="left" w:leader="none"/>
        </w:tabs>
        <w:spacing w:line="237" w:lineRule="auto" w:before="12" w:after="0"/>
        <w:ind w:left="462" w:right="365" w:firstLine="719"/>
        <w:jc w:val="both"/>
        <w:rPr>
          <w:sz w:val="28"/>
        </w:rPr>
      </w:pPr>
      <w:r>
        <w:rPr>
          <w:sz w:val="28"/>
        </w:rPr>
        <w:t>Phiên đăng nhập hồi 13 giờ 52 phút 11 giây ngày 22/4/2022, A đăng nhập vào ứng dụng “KU Casino” và chơi liên tục 61 ván “Xóc đĩa” bằng số tiền có sẵn trong tài khoản là $3125 tương ứng với 3.125.000 VNĐ. Đến hồi 14 giờ 10 phút</w:t>
      </w:r>
      <w:r>
        <w:rPr>
          <w:spacing w:val="80"/>
          <w:sz w:val="28"/>
        </w:rPr>
        <w:t> </w:t>
      </w:r>
      <w:r>
        <w:rPr>
          <w:sz w:val="28"/>
        </w:rPr>
        <w:t>06</w:t>
      </w:r>
      <w:r>
        <w:rPr>
          <w:spacing w:val="65"/>
          <w:sz w:val="28"/>
        </w:rPr>
        <w:t> </w:t>
      </w:r>
      <w:r>
        <w:rPr>
          <w:sz w:val="28"/>
        </w:rPr>
        <w:t>giây,</w:t>
      </w:r>
      <w:r>
        <w:rPr>
          <w:spacing w:val="68"/>
          <w:sz w:val="28"/>
        </w:rPr>
        <w:t> </w:t>
      </w:r>
      <w:r>
        <w:rPr>
          <w:sz w:val="28"/>
        </w:rPr>
        <w:t>A</w:t>
      </w:r>
      <w:r>
        <w:rPr>
          <w:spacing w:val="66"/>
          <w:sz w:val="28"/>
        </w:rPr>
        <w:t> </w:t>
      </w:r>
      <w:r>
        <w:rPr>
          <w:sz w:val="28"/>
        </w:rPr>
        <w:t>không</w:t>
      </w:r>
      <w:r>
        <w:rPr>
          <w:spacing w:val="67"/>
          <w:sz w:val="28"/>
        </w:rPr>
        <w:t> </w:t>
      </w:r>
      <w:r>
        <w:rPr>
          <w:sz w:val="28"/>
        </w:rPr>
        <w:t>chơi</w:t>
      </w:r>
      <w:r>
        <w:rPr>
          <w:spacing w:val="67"/>
          <w:sz w:val="28"/>
        </w:rPr>
        <w:t> </w:t>
      </w:r>
      <w:r>
        <w:rPr>
          <w:sz w:val="28"/>
        </w:rPr>
        <w:t>nữa</w:t>
      </w:r>
      <w:r>
        <w:rPr>
          <w:spacing w:val="67"/>
          <w:sz w:val="28"/>
        </w:rPr>
        <w:t> </w:t>
      </w:r>
      <w:r>
        <w:rPr>
          <w:sz w:val="28"/>
        </w:rPr>
        <w:t>thì</w:t>
      </w:r>
      <w:r>
        <w:rPr>
          <w:spacing w:val="67"/>
          <w:sz w:val="28"/>
        </w:rPr>
        <w:t> </w:t>
      </w:r>
      <w:r>
        <w:rPr>
          <w:sz w:val="28"/>
        </w:rPr>
        <w:t>tài</w:t>
      </w:r>
      <w:r>
        <w:rPr>
          <w:spacing w:val="67"/>
          <w:sz w:val="28"/>
        </w:rPr>
        <w:t> </w:t>
      </w:r>
      <w:r>
        <w:rPr>
          <w:sz w:val="28"/>
        </w:rPr>
        <w:t>khoản</w:t>
      </w:r>
      <w:r>
        <w:rPr>
          <w:spacing w:val="68"/>
          <w:sz w:val="28"/>
        </w:rPr>
        <w:t> </w:t>
      </w:r>
      <w:r>
        <w:rPr>
          <w:sz w:val="28"/>
        </w:rPr>
        <w:t>đánh</w:t>
      </w:r>
      <w:r>
        <w:rPr>
          <w:spacing w:val="74"/>
          <w:sz w:val="28"/>
        </w:rPr>
        <w:t> </w:t>
      </w:r>
      <w:r>
        <w:rPr>
          <w:sz w:val="28"/>
        </w:rPr>
        <w:t>bạc</w:t>
      </w:r>
      <w:r>
        <w:rPr>
          <w:spacing w:val="67"/>
          <w:sz w:val="28"/>
        </w:rPr>
        <w:t> </w:t>
      </w:r>
      <w:r>
        <w:rPr>
          <w:sz w:val="28"/>
        </w:rPr>
        <w:t>có</w:t>
      </w:r>
      <w:r>
        <w:rPr>
          <w:spacing w:val="67"/>
          <w:sz w:val="28"/>
        </w:rPr>
        <w:t> </w:t>
      </w:r>
      <w:r>
        <w:rPr>
          <w:sz w:val="28"/>
        </w:rPr>
        <w:t>$4025</w:t>
      </w:r>
      <w:r>
        <w:rPr>
          <w:spacing w:val="65"/>
          <w:sz w:val="28"/>
        </w:rPr>
        <w:t> </w:t>
      </w:r>
      <w:r>
        <w:rPr>
          <w:sz w:val="28"/>
        </w:rPr>
        <w:t>tương</w:t>
      </w:r>
      <w:r>
        <w:rPr>
          <w:spacing w:val="67"/>
          <w:sz w:val="28"/>
        </w:rPr>
        <w:t> </w:t>
      </w:r>
      <w:r>
        <w:rPr>
          <w:sz w:val="28"/>
        </w:rPr>
        <w:t>ứng</w:t>
      </w:r>
      <w:r>
        <w:rPr>
          <w:spacing w:val="67"/>
          <w:sz w:val="28"/>
        </w:rPr>
        <w:t> </w:t>
      </w:r>
      <w:r>
        <w:rPr>
          <w:sz w:val="28"/>
        </w:rPr>
        <w:t>với</w:t>
      </w:r>
    </w:p>
    <w:p>
      <w:pPr>
        <w:pStyle w:val="BodyText"/>
        <w:spacing w:line="237" w:lineRule="auto" w:before="4"/>
        <w:ind w:right="364" w:firstLine="0"/>
      </w:pPr>
      <w:r>
        <w:rPr/>
        <w:t>4.025.000 VNĐ (gồm 3.125.000 VNĐ tiền gốc và 900.000 VNĐ tiền trúng thưởng). A</w:t>
      </w:r>
      <w:r>
        <w:rPr>
          <w:spacing w:val="-2"/>
        </w:rPr>
        <w:t> </w:t>
      </w:r>
      <w:r>
        <w:rPr/>
        <w:t>đăng xuất</w:t>
      </w:r>
      <w:r>
        <w:rPr>
          <w:spacing w:val="-2"/>
        </w:rPr>
        <w:t> </w:t>
      </w:r>
      <w:r>
        <w:rPr/>
        <w:t>khỏi ứng dụng</w:t>
      </w:r>
      <w:r>
        <w:rPr>
          <w:spacing w:val="-1"/>
        </w:rPr>
        <w:t> </w:t>
      </w:r>
      <w:r>
        <w:rPr/>
        <w:t>và</w:t>
      </w:r>
      <w:r>
        <w:rPr>
          <w:spacing w:val="-2"/>
        </w:rPr>
        <w:t> </w:t>
      </w:r>
      <w:r>
        <w:rPr/>
        <w:t>không rút</w:t>
      </w:r>
      <w:r>
        <w:rPr>
          <w:spacing w:val="-1"/>
        </w:rPr>
        <w:t> </w:t>
      </w:r>
      <w:r>
        <w:rPr/>
        <w:t>tiền.</w:t>
      </w:r>
      <w:r>
        <w:rPr>
          <w:spacing w:val="-1"/>
        </w:rPr>
        <w:t> </w:t>
      </w:r>
      <w:r>
        <w:rPr/>
        <w:t>Như</w:t>
      </w:r>
      <w:r>
        <w:rPr>
          <w:spacing w:val="-2"/>
        </w:rPr>
        <w:t> </w:t>
      </w:r>
      <w:r>
        <w:rPr/>
        <w:t>vậy</w:t>
      </w:r>
      <w:r>
        <w:rPr>
          <w:spacing w:val="-4"/>
        </w:rPr>
        <w:t> </w:t>
      </w:r>
      <w:r>
        <w:rPr/>
        <w:t>tổng số tiền A</w:t>
      </w:r>
      <w:r>
        <w:rPr>
          <w:spacing w:val="-2"/>
        </w:rPr>
        <w:t> </w:t>
      </w:r>
      <w:r>
        <w:rPr/>
        <w:t>huy động vào việc đánh bạc trong phiên đăng nhập từ hồi 13 giờ 52 phút 11 giây đến hồi 14 giờ 10 phút 06 ngày 22/4/2022 là 4.025.000 VNĐ.</w:t>
      </w:r>
    </w:p>
    <w:p>
      <w:pPr>
        <w:pStyle w:val="BodyText"/>
        <w:spacing w:line="237" w:lineRule="auto" w:before="7"/>
        <w:ind w:right="372"/>
      </w:pPr>
      <w:r>
        <w:rPr/>
        <w:t>Vật chứng thu giữ: A đã giao nộp cho Cơ quan công an 01 điện thoại di</w:t>
      </w:r>
      <w:r>
        <w:rPr>
          <w:spacing w:val="40"/>
        </w:rPr>
        <w:t> </w:t>
      </w:r>
      <w:r>
        <w:rPr/>
        <w:t>động nhãn hiệu Iphone X màu trắng, màn hình bị vỡ và có sọc kẻ màu hồng dọc màn hình sử dụng để đánh bạc.</w:t>
      </w:r>
    </w:p>
    <w:p>
      <w:pPr>
        <w:pStyle w:val="BodyText"/>
        <w:spacing w:line="237" w:lineRule="auto" w:before="4"/>
        <w:ind w:right="370"/>
      </w:pPr>
      <w:r>
        <w:rPr/>
        <w:t>Cơ quan CSĐT Công an huyện K đã tiến hành trưng cầu giám định Viện khoa học hình sự Bộ Công an khôi phục và trích xuất dữ liệu tin nhắn SMS, tin nhắn Zalo,</w:t>
      </w:r>
      <w:r>
        <w:rPr>
          <w:spacing w:val="-1"/>
        </w:rPr>
        <w:t> </w:t>
      </w:r>
      <w:r>
        <w:rPr/>
        <w:t>Messenger</w:t>
      </w:r>
      <w:r>
        <w:rPr>
          <w:spacing w:val="-1"/>
        </w:rPr>
        <w:t> </w:t>
      </w:r>
      <w:r>
        <w:rPr/>
        <w:t>và</w:t>
      </w:r>
      <w:r>
        <w:rPr>
          <w:spacing w:val="-2"/>
        </w:rPr>
        <w:t> </w:t>
      </w:r>
      <w:r>
        <w:rPr/>
        <w:t>hình ảnh</w:t>
      </w:r>
      <w:r>
        <w:rPr>
          <w:spacing w:val="-1"/>
        </w:rPr>
        <w:t> </w:t>
      </w:r>
      <w:r>
        <w:rPr/>
        <w:t>liên</w:t>
      </w:r>
      <w:r>
        <w:rPr>
          <w:spacing w:val="-2"/>
        </w:rPr>
        <w:t> </w:t>
      </w:r>
      <w:r>
        <w:rPr/>
        <w:t>quan đến</w:t>
      </w:r>
      <w:r>
        <w:rPr>
          <w:spacing w:val="-1"/>
        </w:rPr>
        <w:t> </w:t>
      </w:r>
      <w:r>
        <w:rPr/>
        <w:t>nội</w:t>
      </w:r>
      <w:r>
        <w:rPr>
          <w:spacing w:val="-1"/>
        </w:rPr>
        <w:t> </w:t>
      </w:r>
      <w:r>
        <w:rPr/>
        <w:t>dung đánh</w:t>
      </w:r>
      <w:r>
        <w:rPr>
          <w:spacing w:val="-1"/>
        </w:rPr>
        <w:t> </w:t>
      </w:r>
      <w:r>
        <w:rPr/>
        <w:t>bạc</w:t>
      </w:r>
      <w:r>
        <w:rPr>
          <w:spacing w:val="-2"/>
        </w:rPr>
        <w:t> </w:t>
      </w:r>
      <w:r>
        <w:rPr/>
        <w:t>đã</w:t>
      </w:r>
      <w:r>
        <w:rPr>
          <w:spacing w:val="-2"/>
        </w:rPr>
        <w:t> </w:t>
      </w:r>
      <w:r>
        <w:rPr/>
        <w:t>bị</w:t>
      </w:r>
      <w:r>
        <w:rPr>
          <w:spacing w:val="-1"/>
        </w:rPr>
        <w:t> </w:t>
      </w:r>
      <w:r>
        <w:rPr/>
        <w:t>xóa</w:t>
      </w:r>
      <w:r>
        <w:rPr>
          <w:spacing w:val="-1"/>
        </w:rPr>
        <w:t> </w:t>
      </w:r>
      <w:r>
        <w:rPr/>
        <w:t>trong điện thoại di động nhãn hiệu Iphone X của A.</w:t>
      </w:r>
    </w:p>
    <w:p>
      <w:pPr>
        <w:pStyle w:val="BodyText"/>
        <w:spacing w:before="1"/>
        <w:ind w:right="364"/>
      </w:pPr>
      <w:r>
        <w:rPr/>
        <w:t>Tại Bản kết luận giám định số 4474/KL-KTHS ngày 16/9/2022 của Viện khoa học hình sự Bộ công an kết luận: “Không tìm thấy các tin nhắn, hình ảnh có nội dung liên quan đến việc đánh bạc đã bị xóa trên điện thoại di động của A”.</w:t>
      </w:r>
    </w:p>
    <w:p>
      <w:pPr>
        <w:pStyle w:val="BodyText"/>
        <w:spacing w:line="237" w:lineRule="auto"/>
        <w:ind w:right="364"/>
      </w:pPr>
      <w:r>
        <w:rPr/>
        <w:t>Cơ quan Cảnh sát điều tra Công an huyện K đã chuyển từ</w:t>
      </w:r>
      <w:r>
        <w:rPr>
          <w:spacing w:val="-1"/>
        </w:rPr>
        <w:t> </w:t>
      </w:r>
      <w:r>
        <w:rPr/>
        <w:t>kho vật chứng của Công an huyện K đến kho vật chứng của Chi cục thi hành án dân sự huyện K 01 điện thoại di động Iphone X màu trắng, màn hình bị vỡ và có sọc kẻ màu hồng dọc màn hình để giải quyết cùng vụ án.</w:t>
      </w:r>
    </w:p>
    <w:p>
      <w:pPr>
        <w:pStyle w:val="BodyText"/>
        <w:ind w:right="363" w:firstLine="599"/>
      </w:pPr>
      <w:r>
        <w:rPr/>
        <w:t>Bản cáo trạng số 112/CT-VKS, ngày 9/11/2022 Viện kiểm sát nhân dân huyện K, tỉnh Ninh Bình đã truy tố bị cáo</w:t>
      </w:r>
      <w:r>
        <w:rPr>
          <w:spacing w:val="18"/>
        </w:rPr>
        <w:t> </w:t>
      </w:r>
      <w:r>
        <w:rPr/>
        <w:t>A về tội “Đánh bạc” quy định tại</w:t>
      </w:r>
      <w:r>
        <w:rPr>
          <w:spacing w:val="80"/>
        </w:rPr>
        <w:t> </w:t>
      </w:r>
      <w:r>
        <w:rPr/>
        <w:t>điểm c, khoản 2, khoản 3, Điều 321 của Bộ luật hình sự.</w:t>
      </w:r>
    </w:p>
    <w:p>
      <w:pPr>
        <w:pStyle w:val="BodyText"/>
        <w:ind w:right="379" w:firstLine="599"/>
      </w:pPr>
      <w:r>
        <w:rPr/>
        <w:t>Tại phiên tòa đại diện Viện kiểm sát giữ nguyên quan điểm truy tố trong cáo trạng và đề nghị hội đồng xét xử:</w:t>
      </w:r>
    </w:p>
    <w:p>
      <w:pPr>
        <w:pStyle w:val="ListParagraph"/>
        <w:numPr>
          <w:ilvl w:val="0"/>
          <w:numId w:val="3"/>
        </w:numPr>
        <w:tabs>
          <w:tab w:pos="1226" w:val="left" w:leader="none"/>
        </w:tabs>
        <w:spacing w:line="318" w:lineRule="exact" w:before="0" w:after="0"/>
        <w:ind w:left="1225" w:right="0" w:hanging="165"/>
        <w:jc w:val="both"/>
        <w:rPr>
          <w:sz w:val="28"/>
        </w:rPr>
      </w:pPr>
      <w:r>
        <w:rPr>
          <w:sz w:val="28"/>
        </w:rPr>
        <w:t>Tuyên</w:t>
      </w:r>
      <w:r>
        <w:rPr>
          <w:spacing w:val="-2"/>
          <w:sz w:val="28"/>
        </w:rPr>
        <w:t> </w:t>
      </w:r>
      <w:r>
        <w:rPr>
          <w:sz w:val="28"/>
        </w:rPr>
        <w:t>bố:</w:t>
      </w:r>
      <w:r>
        <w:rPr>
          <w:spacing w:val="-2"/>
          <w:sz w:val="28"/>
        </w:rPr>
        <w:t> </w:t>
      </w:r>
      <w:r>
        <w:rPr>
          <w:sz w:val="28"/>
        </w:rPr>
        <w:t>bị</w:t>
      </w:r>
      <w:r>
        <w:rPr>
          <w:spacing w:val="-1"/>
          <w:sz w:val="28"/>
        </w:rPr>
        <w:t> </w:t>
      </w:r>
      <w:r>
        <w:rPr>
          <w:sz w:val="28"/>
        </w:rPr>
        <w:t>cáo</w:t>
      </w:r>
      <w:r>
        <w:rPr>
          <w:spacing w:val="-2"/>
          <w:sz w:val="28"/>
        </w:rPr>
        <w:t> </w:t>
      </w:r>
      <w:r>
        <w:rPr>
          <w:sz w:val="28"/>
        </w:rPr>
        <w:t>A</w:t>
      </w:r>
      <w:r>
        <w:rPr>
          <w:spacing w:val="-9"/>
          <w:sz w:val="28"/>
        </w:rPr>
        <w:t> </w:t>
      </w:r>
      <w:r>
        <w:rPr>
          <w:sz w:val="28"/>
        </w:rPr>
        <w:t>phạm</w:t>
      </w:r>
      <w:r>
        <w:rPr>
          <w:spacing w:val="-7"/>
          <w:sz w:val="28"/>
        </w:rPr>
        <w:t> </w:t>
      </w:r>
      <w:r>
        <w:rPr>
          <w:sz w:val="28"/>
        </w:rPr>
        <w:t>tội “Đánh</w:t>
      </w:r>
      <w:r>
        <w:rPr>
          <w:spacing w:val="-1"/>
          <w:sz w:val="28"/>
        </w:rPr>
        <w:t> </w:t>
      </w:r>
      <w:r>
        <w:rPr>
          <w:spacing w:val="-4"/>
          <w:sz w:val="28"/>
        </w:rPr>
        <w:t>bạc”</w:t>
      </w:r>
    </w:p>
    <w:p>
      <w:pPr>
        <w:pStyle w:val="ListParagraph"/>
        <w:numPr>
          <w:ilvl w:val="0"/>
          <w:numId w:val="3"/>
        </w:numPr>
        <w:tabs>
          <w:tab w:pos="1233" w:val="left" w:leader="none"/>
        </w:tabs>
        <w:spacing w:line="240" w:lineRule="auto" w:before="0" w:after="0"/>
        <w:ind w:left="462" w:right="364" w:firstLine="599"/>
        <w:jc w:val="both"/>
        <w:rPr>
          <w:sz w:val="28"/>
        </w:rPr>
      </w:pPr>
      <w:r>
        <w:rPr>
          <w:sz w:val="28"/>
        </w:rPr>
        <w:t>Áp dụng</w:t>
      </w:r>
      <w:r>
        <w:rPr>
          <w:spacing w:val="40"/>
          <w:sz w:val="28"/>
        </w:rPr>
        <w:t> </w:t>
      </w:r>
      <w:r>
        <w:rPr>
          <w:sz w:val="28"/>
        </w:rPr>
        <w:t>điểm c khoản 2, khoản 3 Điều 321; điểm s khoản 1, khoản 2 Điều 51;</w:t>
      </w:r>
      <w:r>
        <w:rPr>
          <w:spacing w:val="40"/>
          <w:sz w:val="28"/>
        </w:rPr>
        <w:t> </w:t>
      </w:r>
      <w:r>
        <w:rPr>
          <w:sz w:val="28"/>
        </w:rPr>
        <w:t>Điều 65 Bộ luật hình sự:</w:t>
      </w:r>
    </w:p>
    <w:p>
      <w:pPr>
        <w:pStyle w:val="BodyText"/>
        <w:spacing w:line="237" w:lineRule="auto"/>
        <w:ind w:right="365" w:firstLine="599"/>
      </w:pPr>
      <w:r>
        <w:rPr/>
        <w:t>+ Xử phạt bị cáo A 36 tháng tù cho hưởng án treo thời gian thử thách 60 </w:t>
      </w:r>
      <w:r>
        <w:rPr>
          <w:spacing w:val="-2"/>
        </w:rPr>
        <w:t>tháng.</w:t>
      </w:r>
    </w:p>
    <w:p>
      <w:pPr>
        <w:pStyle w:val="BodyText"/>
        <w:ind w:left="1061" w:firstLine="0"/>
      </w:pPr>
      <w:r>
        <w:rPr/>
        <w:t>+</w:t>
      </w:r>
      <w:r>
        <w:rPr>
          <w:spacing w:val="-3"/>
        </w:rPr>
        <w:t> </w:t>
      </w:r>
      <w:r>
        <w:rPr/>
        <w:t>Phạt</w:t>
      </w:r>
      <w:r>
        <w:rPr>
          <w:spacing w:val="-1"/>
        </w:rPr>
        <w:t> </w:t>
      </w:r>
      <w:r>
        <w:rPr/>
        <w:t>bổ</w:t>
      </w:r>
      <w:r>
        <w:rPr>
          <w:spacing w:val="-2"/>
        </w:rPr>
        <w:t> </w:t>
      </w:r>
      <w:r>
        <w:rPr/>
        <w:t>sung</w:t>
      </w:r>
      <w:r>
        <w:rPr>
          <w:spacing w:val="-5"/>
        </w:rPr>
        <w:t> </w:t>
      </w:r>
      <w:r>
        <w:rPr/>
        <w:t>bị</w:t>
      </w:r>
      <w:r>
        <w:rPr>
          <w:spacing w:val="-2"/>
        </w:rPr>
        <w:t> </w:t>
      </w:r>
      <w:r>
        <w:rPr/>
        <w:t>cáo</w:t>
      </w:r>
      <w:r>
        <w:rPr>
          <w:spacing w:val="-3"/>
        </w:rPr>
        <w:t> </w:t>
      </w:r>
      <w:r>
        <w:rPr/>
        <w:t>từ</w:t>
      </w:r>
      <w:r>
        <w:rPr>
          <w:spacing w:val="-4"/>
        </w:rPr>
        <w:t> </w:t>
      </w:r>
      <w:r>
        <w:rPr/>
        <w:t>10</w:t>
      </w:r>
      <w:r>
        <w:rPr>
          <w:spacing w:val="-4"/>
        </w:rPr>
        <w:t> </w:t>
      </w:r>
      <w:r>
        <w:rPr/>
        <w:t>đến</w:t>
      </w:r>
      <w:r>
        <w:rPr>
          <w:spacing w:val="-1"/>
        </w:rPr>
        <w:t> </w:t>
      </w:r>
      <w:r>
        <w:rPr/>
        <w:t>15</w:t>
      </w:r>
      <w:r>
        <w:rPr>
          <w:spacing w:val="-2"/>
        </w:rPr>
        <w:t> </w:t>
      </w:r>
      <w:r>
        <w:rPr/>
        <w:t>triệu</w:t>
      </w:r>
      <w:r>
        <w:rPr>
          <w:spacing w:val="-1"/>
        </w:rPr>
        <w:t> </w:t>
      </w:r>
      <w:r>
        <w:rPr/>
        <w:t>đồng</w:t>
      </w:r>
      <w:r>
        <w:rPr>
          <w:spacing w:val="-4"/>
        </w:rPr>
        <w:t> </w:t>
      </w:r>
      <w:r>
        <w:rPr/>
        <w:t>sung</w:t>
      </w:r>
      <w:r>
        <w:rPr>
          <w:spacing w:val="-1"/>
        </w:rPr>
        <w:t> </w:t>
      </w:r>
      <w:r>
        <w:rPr/>
        <w:t>ngân</w:t>
      </w:r>
      <w:r>
        <w:rPr>
          <w:spacing w:val="-2"/>
        </w:rPr>
        <w:t> </w:t>
      </w:r>
      <w:r>
        <w:rPr/>
        <w:t>sách</w:t>
      </w:r>
      <w:r>
        <w:rPr>
          <w:spacing w:val="-4"/>
        </w:rPr>
        <w:t> </w:t>
      </w:r>
      <w:r>
        <w:rPr/>
        <w:t>nhà</w:t>
      </w:r>
      <w:r>
        <w:rPr>
          <w:spacing w:val="-2"/>
        </w:rPr>
        <w:t> nước.</w:t>
      </w:r>
    </w:p>
    <w:p>
      <w:pPr>
        <w:spacing w:after="0"/>
        <w:sectPr>
          <w:pgSz w:w="11910" w:h="16850"/>
          <w:pgMar w:header="0" w:footer="1098" w:top="1060" w:bottom="1280" w:left="1240" w:right="480"/>
        </w:sectPr>
      </w:pPr>
    </w:p>
    <w:p>
      <w:pPr>
        <w:pStyle w:val="ListParagraph"/>
        <w:numPr>
          <w:ilvl w:val="0"/>
          <w:numId w:val="3"/>
        </w:numPr>
        <w:tabs>
          <w:tab w:pos="1233" w:val="left" w:leader="none"/>
        </w:tabs>
        <w:spacing w:line="240" w:lineRule="auto" w:before="67" w:after="0"/>
        <w:ind w:left="462" w:right="374" w:firstLine="599"/>
        <w:jc w:val="both"/>
        <w:rPr>
          <w:sz w:val="28"/>
        </w:rPr>
      </w:pPr>
      <w:r>
        <w:rPr>
          <w:sz w:val="28"/>
        </w:rPr>
        <w:t>Áp dụng Điều 47 BLHS năm</w:t>
      </w:r>
      <w:r>
        <w:rPr>
          <w:spacing w:val="-1"/>
          <w:sz w:val="28"/>
        </w:rPr>
        <w:t> </w:t>
      </w:r>
      <w:r>
        <w:rPr>
          <w:sz w:val="28"/>
        </w:rPr>
        <w:t>2015; Điều 106 và Điều 136 BLHS năm</w:t>
      </w:r>
      <w:r>
        <w:rPr>
          <w:spacing w:val="-1"/>
          <w:sz w:val="28"/>
        </w:rPr>
        <w:t> </w:t>
      </w:r>
      <w:r>
        <w:rPr>
          <w:sz w:val="28"/>
        </w:rPr>
        <w:t>2015 và Nghị quyết 326/UBTVQH14:</w:t>
      </w:r>
    </w:p>
    <w:p>
      <w:pPr>
        <w:pStyle w:val="BodyText"/>
        <w:spacing w:line="237" w:lineRule="auto"/>
        <w:ind w:right="373" w:firstLine="599"/>
      </w:pPr>
      <w:r>
        <w:rPr/>
        <w:t>+ Tịch thu 01 điện thoại di động nhãn hiệu Iphone X màu trắng, màn hình bị vỡ và có sọc kẻ màu hồng dọc màn hình.</w:t>
      </w:r>
    </w:p>
    <w:p>
      <w:pPr>
        <w:pStyle w:val="BodyText"/>
        <w:spacing w:line="237" w:lineRule="auto" w:before="3"/>
        <w:ind w:right="363" w:firstLine="599"/>
      </w:pPr>
      <w:r>
        <w:rPr/>
        <w:t>+ Truy thu bị cáo số tiền 13.865.000đ là số tiền sử dụng và thu lợi bất chính trong các lần đánh bạc sung ngân sách nhà nước</w:t>
      </w:r>
    </w:p>
    <w:p>
      <w:pPr>
        <w:pStyle w:val="BodyText"/>
        <w:spacing w:line="320" w:lineRule="exact"/>
        <w:ind w:left="1061" w:firstLine="0"/>
      </w:pPr>
      <w:r>
        <w:rPr/>
        <w:t>+</w:t>
      </w:r>
      <w:r>
        <w:rPr>
          <w:spacing w:val="-3"/>
        </w:rPr>
        <w:t> </w:t>
      </w:r>
      <w:r>
        <w:rPr/>
        <w:t>Buộc</w:t>
      </w:r>
      <w:r>
        <w:rPr>
          <w:spacing w:val="-3"/>
        </w:rPr>
        <w:t> </w:t>
      </w:r>
      <w:r>
        <w:rPr/>
        <w:t>bị</w:t>
      </w:r>
      <w:r>
        <w:rPr>
          <w:spacing w:val="-2"/>
        </w:rPr>
        <w:t> </w:t>
      </w:r>
      <w:r>
        <w:rPr/>
        <w:t>cáo</w:t>
      </w:r>
      <w:r>
        <w:rPr>
          <w:spacing w:val="-2"/>
        </w:rPr>
        <w:t> </w:t>
      </w:r>
      <w:r>
        <w:rPr/>
        <w:t>phải</w:t>
      </w:r>
      <w:r>
        <w:rPr>
          <w:spacing w:val="-2"/>
        </w:rPr>
        <w:t> </w:t>
      </w:r>
      <w:r>
        <w:rPr/>
        <w:t>nộp</w:t>
      </w:r>
      <w:r>
        <w:rPr>
          <w:spacing w:val="-6"/>
        </w:rPr>
        <w:t> </w:t>
      </w:r>
      <w:r>
        <w:rPr/>
        <w:t>200.000đ</w:t>
      </w:r>
      <w:r>
        <w:rPr>
          <w:spacing w:val="-2"/>
        </w:rPr>
        <w:t> </w:t>
      </w:r>
      <w:r>
        <w:rPr/>
        <w:t>án</w:t>
      </w:r>
      <w:r>
        <w:rPr>
          <w:spacing w:val="-5"/>
        </w:rPr>
        <w:t> </w:t>
      </w:r>
      <w:r>
        <w:rPr/>
        <w:t>phí</w:t>
      </w:r>
      <w:r>
        <w:rPr>
          <w:spacing w:val="-5"/>
        </w:rPr>
        <w:t> </w:t>
      </w:r>
      <w:r>
        <w:rPr/>
        <w:t>hình</w:t>
      </w:r>
      <w:r>
        <w:rPr>
          <w:spacing w:val="-5"/>
        </w:rPr>
        <w:t> sự.</w:t>
      </w:r>
    </w:p>
    <w:p>
      <w:pPr>
        <w:pStyle w:val="BodyText"/>
        <w:spacing w:line="237" w:lineRule="auto" w:before="3"/>
        <w:ind w:right="365" w:firstLine="599"/>
      </w:pPr>
      <w:r>
        <w:rPr/>
        <w:t>Tại phiên tòa bị cáo thành khẩn khai nhận hành vi phạm tội của mình, không có ý kiến bào chữa, không có ý kiến tranh luận;</w:t>
      </w:r>
      <w:r>
        <w:rPr>
          <w:spacing w:val="40"/>
        </w:rPr>
        <w:t> </w:t>
      </w:r>
      <w:r>
        <w:rPr/>
        <w:t>đè nghị Hội đồng xét xử xem xét giảm nhẹ hình phạt, cho bị cáo cải tạo tại địa phương.</w:t>
      </w:r>
    </w:p>
    <w:p>
      <w:pPr>
        <w:pStyle w:val="Heading1"/>
        <w:spacing w:line="240" w:lineRule="auto" w:before="121"/>
        <w:ind w:left="1757"/>
      </w:pPr>
      <w:r>
        <w:rPr/>
        <w:t>NHẬN</w:t>
      </w:r>
      <w:r>
        <w:rPr>
          <w:spacing w:val="-4"/>
        </w:rPr>
        <w:t> </w:t>
      </w:r>
      <w:r>
        <w:rPr/>
        <w:t>ĐỊNH</w:t>
      </w:r>
      <w:r>
        <w:rPr>
          <w:spacing w:val="-3"/>
        </w:rPr>
        <w:t> </w:t>
      </w:r>
      <w:r>
        <w:rPr/>
        <w:t>CỦA</w:t>
      </w:r>
      <w:r>
        <w:rPr>
          <w:spacing w:val="-3"/>
        </w:rPr>
        <w:t> </w:t>
      </w:r>
      <w:r>
        <w:rPr/>
        <w:t>TÒA</w:t>
      </w:r>
      <w:r>
        <w:rPr>
          <w:spacing w:val="-5"/>
        </w:rPr>
        <w:t> </w:t>
      </w:r>
      <w:r>
        <w:rPr/>
        <w:t>ÁN</w:t>
      </w:r>
      <w:r>
        <w:rPr>
          <w:spacing w:val="-3"/>
        </w:rPr>
        <w:t> </w:t>
      </w:r>
      <w:r>
        <w:rPr>
          <w:spacing w:val="-10"/>
        </w:rPr>
        <w:t>:</w:t>
      </w:r>
    </w:p>
    <w:p>
      <w:pPr>
        <w:pStyle w:val="BodyText"/>
        <w:spacing w:line="237" w:lineRule="auto" w:before="120"/>
        <w:ind w:right="373" w:firstLine="561"/>
      </w:pPr>
      <w:r>
        <w:rPr/>
        <w:t>Trên cơ sở nội dung vụ án, căn cứ vào các tài liệu trong hồ sơ vụ án đã được tranh tụng tại phiên toà, Hội đồng xét xử nhận định như sau:</w:t>
      </w:r>
    </w:p>
    <w:p>
      <w:pPr>
        <w:pStyle w:val="ListParagraph"/>
        <w:numPr>
          <w:ilvl w:val="0"/>
          <w:numId w:val="4"/>
        </w:numPr>
        <w:tabs>
          <w:tab w:pos="1718" w:val="left" w:leader="none"/>
        </w:tabs>
        <w:spacing w:line="321" w:lineRule="exact" w:before="1" w:after="0"/>
        <w:ind w:left="1717" w:right="0" w:hanging="467"/>
        <w:jc w:val="both"/>
        <w:rPr>
          <w:sz w:val="28"/>
        </w:rPr>
      </w:pPr>
      <w:r>
        <w:rPr>
          <w:sz w:val="28"/>
        </w:rPr>
        <w:t>Về</w:t>
      </w:r>
      <w:r>
        <w:rPr>
          <w:spacing w:val="-4"/>
          <w:sz w:val="28"/>
        </w:rPr>
        <w:t> </w:t>
      </w:r>
      <w:r>
        <w:rPr>
          <w:sz w:val="28"/>
        </w:rPr>
        <w:t>tội</w:t>
      </w:r>
      <w:r>
        <w:rPr>
          <w:spacing w:val="-3"/>
          <w:sz w:val="28"/>
        </w:rPr>
        <w:t> </w:t>
      </w:r>
      <w:r>
        <w:rPr>
          <w:sz w:val="28"/>
        </w:rPr>
        <w:t>danh của</w:t>
      </w:r>
      <w:r>
        <w:rPr>
          <w:spacing w:val="-4"/>
          <w:sz w:val="28"/>
        </w:rPr>
        <w:t> </w:t>
      </w:r>
      <w:r>
        <w:rPr>
          <w:sz w:val="28"/>
        </w:rPr>
        <w:t>bị </w:t>
      </w:r>
      <w:r>
        <w:rPr>
          <w:spacing w:val="-4"/>
          <w:sz w:val="28"/>
        </w:rPr>
        <w:t>cáo:</w:t>
      </w:r>
    </w:p>
    <w:p>
      <w:pPr>
        <w:pStyle w:val="BodyText"/>
        <w:ind w:right="363"/>
      </w:pPr>
      <w:r>
        <w:rPr/>
        <w:t>Tại phiên tòa bị cáo A khai nhận hành vi phạm tội đánh bạc của mình đã thực hiện trong ba ngày từ ngày 20/04 đến ngày 22/04/2022 của mình như nội</w:t>
      </w:r>
      <w:r>
        <w:rPr>
          <w:spacing w:val="40"/>
        </w:rPr>
        <w:t> </w:t>
      </w:r>
      <w:r>
        <w:rPr/>
        <w:t>dung vụ án mà tòa án đã tóm tắt nêu trên.</w:t>
      </w:r>
    </w:p>
    <w:p>
      <w:pPr>
        <w:pStyle w:val="BodyText"/>
        <w:spacing w:line="237" w:lineRule="auto"/>
        <w:ind w:right="364"/>
      </w:pPr>
      <w:r>
        <w:rPr/>
        <w:t>Lời khai của bị cáo còn phù hợp với biên bản sự việc lập hồi 14 giờ 35 phút ngày 22/04/2022 tại công an xã Tân Thành, biên bản kiểm tra thông tin trong điện thoại lập hồi 17 giờ 00 phút ngày 22/4/2022 tại trụ sở công an huyện K, sao kê tài liệu thanh toán qua hệ thống ngân hàng do ngân hàng Thương mại cổ phần Đầu tư và Phát triển Việt Nam (BIDV) cung cấp và vật chứng thu giữ là chiếc điện thoại Iphone X bị cáo giao nộp.</w:t>
      </w:r>
    </w:p>
    <w:p>
      <w:pPr>
        <w:pStyle w:val="BodyText"/>
        <w:spacing w:line="237" w:lineRule="auto" w:before="3"/>
        <w:ind w:right="362"/>
      </w:pPr>
      <w:r>
        <w:rPr/>
        <w:t>Như vậy có đủ cơ sở kết luận: Trong khoảng thời gian từ</w:t>
      </w:r>
      <w:r>
        <w:rPr>
          <w:spacing w:val="40"/>
        </w:rPr>
        <w:t> </w:t>
      </w:r>
      <w:r>
        <w:rPr/>
        <w:t>ngày 20/04/2022 đén ngày 22/04/2022 tại xóm 7, xã Tân Thành, huyện K, tỉnh Ninh Bình, bị cáo A đã sử dụng điện thoại di động nhãn hiệu Iphone X lắp sim số 0963.823.6xx tải</w:t>
      </w:r>
      <w:r>
        <w:rPr>
          <w:spacing w:val="40"/>
        </w:rPr>
        <w:t> </w:t>
      </w:r>
      <w:r>
        <w:rPr/>
        <w:t>phần mềm “KU Casino” qua đường link </w:t>
      </w:r>
      <w:hyperlink r:id="rId6">
        <w:r>
          <w:rPr>
            <w:color w:val="0000FF"/>
            <w:u w:val="single" w:color="0000FF"/>
          </w:rPr>
          <w:t>http://www.kubetae.com</w:t>
        </w:r>
      </w:hyperlink>
      <w:r>
        <w:rPr/>
        <w:t>. đánh bạc trực tuyến qua mạng viễn thông với “nhà cái” trên phần mềm cá cược trực tuyến “KU Casino”</w:t>
      </w:r>
      <w:r>
        <w:rPr>
          <w:spacing w:val="-1"/>
        </w:rPr>
        <w:t> </w:t>
      </w:r>
      <w:r>
        <w:rPr/>
        <w:t>có máy</w:t>
      </w:r>
      <w:r>
        <w:rPr>
          <w:spacing w:val="-3"/>
        </w:rPr>
        <w:t> </w:t>
      </w:r>
      <w:r>
        <w:rPr/>
        <w:t>chủ đặt ở</w:t>
      </w:r>
      <w:r>
        <w:rPr>
          <w:spacing w:val="-1"/>
        </w:rPr>
        <w:t> </w:t>
      </w:r>
      <w:r>
        <w:rPr/>
        <w:t>nước</w:t>
      </w:r>
      <w:r>
        <w:rPr>
          <w:spacing w:val="-1"/>
        </w:rPr>
        <w:t> </w:t>
      </w:r>
      <w:r>
        <w:rPr/>
        <w:t>ngoài,</w:t>
      </w:r>
      <w:r>
        <w:rPr>
          <w:spacing w:val="-2"/>
        </w:rPr>
        <w:t> </w:t>
      </w:r>
      <w:r>
        <w:rPr/>
        <w:t>không</w:t>
      </w:r>
      <w:r>
        <w:rPr>
          <w:spacing w:val="-1"/>
        </w:rPr>
        <w:t> </w:t>
      </w:r>
      <w:r>
        <w:rPr/>
        <w:t>được cấp phép</w:t>
      </w:r>
      <w:r>
        <w:rPr>
          <w:spacing w:val="-2"/>
        </w:rPr>
        <w:t> </w:t>
      </w:r>
      <w:r>
        <w:rPr/>
        <w:t>hoạt động ở Việt Nam do “nhà cái” là người cầm điều hành toàn bộ hệ thống phần mềm; các hình thức đánh bạc đã tham gia là “Xóc đĩa”, “Tài xỉu” và “Pok deng” 05 lần. Trong đó lần cá cược đánh bạc</w:t>
      </w:r>
      <w:r>
        <w:rPr>
          <w:spacing w:val="40"/>
        </w:rPr>
        <w:t> </w:t>
      </w:r>
      <w:r>
        <w:rPr/>
        <w:t>từ 18 giờ 22 phút 49 giây đến 19 giờ 10 phút 30 giây ngày 20/4/2022 bị cáo A</w:t>
      </w:r>
      <w:r>
        <w:rPr>
          <w:spacing w:val="-3"/>
        </w:rPr>
        <w:t> </w:t>
      </w:r>
      <w:r>
        <w:rPr/>
        <w:t>đã đánh bạc trực tuyến qua mạng viễn thông với “nhà cái”</w:t>
      </w:r>
      <w:r>
        <w:rPr>
          <w:spacing w:val="80"/>
        </w:rPr>
        <w:t> </w:t>
      </w:r>
      <w:r>
        <w:rPr/>
        <w:t>bằng hình thức “Xóc đĩa” trên phần mềm “KU Casino” với tổng số tiền huy động vào việc đánh bạc là 5.021.000 VNĐ. Hành vi này của bị cáo A</w:t>
      </w:r>
      <w:r>
        <w:rPr>
          <w:spacing w:val="40"/>
        </w:rPr>
        <w:t> </w:t>
      </w:r>
      <w:r>
        <w:rPr/>
        <w:t>đã phạm tội</w:t>
      </w:r>
      <w:r>
        <w:rPr>
          <w:spacing w:val="40"/>
        </w:rPr>
        <w:t> </w:t>
      </w:r>
      <w:r>
        <w:rPr/>
        <w:t>“Đánh bạc” thuộc trường hợp “</w:t>
      </w:r>
      <w:r>
        <w:rPr>
          <w:i/>
        </w:rPr>
        <w:t>tiền dùng đánh bạc trị giá từ 5000.000 đồng trở</w:t>
      </w:r>
      <w:r>
        <w:rPr>
          <w:i/>
          <w:spacing w:val="-1"/>
        </w:rPr>
        <w:t> </w:t>
      </w:r>
      <w:r>
        <w:rPr>
          <w:i/>
        </w:rPr>
        <w:t>lên</w:t>
      </w:r>
      <w:r>
        <w:rPr>
          <w:i/>
        </w:rPr>
        <w:t> đến dưới 50.000.000đ</w:t>
      </w:r>
      <w:r>
        <w:rPr/>
        <w:t>” và “</w:t>
      </w:r>
      <w:r>
        <w:rPr>
          <w:i/>
        </w:rPr>
        <w:t>sử dụng mạng internet, mạng máy tính, mạng viễn</w:t>
      </w:r>
      <w:r>
        <w:rPr>
          <w:i/>
        </w:rPr>
        <w:t> thông, phương tiện điện tử để phạm tội</w:t>
      </w:r>
      <w:r>
        <w:rPr/>
        <w:t>” quy định tại điểm c khoản 2, Khoản 3</w:t>
      </w:r>
      <w:r>
        <w:rPr>
          <w:spacing w:val="40"/>
        </w:rPr>
        <w:t> </w:t>
      </w:r>
      <w:r>
        <w:rPr/>
        <w:t>Điều 321 Bộ luật Hình sự.</w:t>
      </w:r>
    </w:p>
    <w:p>
      <w:pPr>
        <w:pStyle w:val="Heading2"/>
        <w:spacing w:before="18"/>
        <w:ind w:left="1251"/>
        <w:rPr>
          <w:i/>
        </w:rPr>
      </w:pPr>
      <w:r>
        <w:rPr>
          <w:i/>
        </w:rPr>
        <w:t>“Điều</w:t>
      </w:r>
      <w:r>
        <w:rPr>
          <w:i/>
          <w:spacing w:val="-6"/>
        </w:rPr>
        <w:t> </w:t>
      </w:r>
      <w:r>
        <w:rPr>
          <w:i/>
        </w:rPr>
        <w:t>321.</w:t>
      </w:r>
      <w:r>
        <w:rPr>
          <w:i/>
          <w:spacing w:val="-3"/>
        </w:rPr>
        <w:t> </w:t>
      </w:r>
      <w:r>
        <w:rPr>
          <w:i/>
        </w:rPr>
        <w:t>Tội</w:t>
      </w:r>
      <w:r>
        <w:rPr>
          <w:i/>
          <w:spacing w:val="-2"/>
        </w:rPr>
        <w:t> </w:t>
      </w:r>
      <w:r>
        <w:rPr>
          <w:i/>
        </w:rPr>
        <w:t>đánh</w:t>
      </w:r>
      <w:r>
        <w:rPr>
          <w:i/>
          <w:spacing w:val="-4"/>
        </w:rPr>
        <w:t> </w:t>
      </w:r>
      <w:r>
        <w:rPr>
          <w:i/>
          <w:spacing w:val="-5"/>
        </w:rPr>
        <w:t>bạc</w:t>
      </w:r>
    </w:p>
    <w:p>
      <w:pPr>
        <w:pStyle w:val="ListParagraph"/>
        <w:numPr>
          <w:ilvl w:val="0"/>
          <w:numId w:val="5"/>
        </w:numPr>
        <w:tabs>
          <w:tab w:pos="1475" w:val="left" w:leader="none"/>
        </w:tabs>
        <w:spacing w:line="237" w:lineRule="auto" w:before="2" w:after="0"/>
        <w:ind w:left="462" w:right="377" w:firstLine="719"/>
        <w:jc w:val="both"/>
        <w:rPr>
          <w:i/>
          <w:sz w:val="28"/>
        </w:rPr>
      </w:pPr>
      <w:r>
        <w:rPr>
          <w:i/>
          <w:sz w:val="28"/>
        </w:rPr>
        <w:t>Người nào đánh bạc trái phép dưới bất kỳ hình thức nào được thua bằng</w:t>
      </w:r>
      <w:r>
        <w:rPr>
          <w:i/>
          <w:sz w:val="28"/>
        </w:rPr>
        <w:t> tiền</w:t>
      </w:r>
      <w:r>
        <w:rPr>
          <w:i/>
          <w:spacing w:val="24"/>
          <w:sz w:val="28"/>
        </w:rPr>
        <w:t> </w:t>
      </w:r>
      <w:r>
        <w:rPr>
          <w:i/>
          <w:sz w:val="28"/>
        </w:rPr>
        <w:t>hay</w:t>
      </w:r>
      <w:r>
        <w:rPr>
          <w:i/>
          <w:spacing w:val="23"/>
          <w:sz w:val="28"/>
        </w:rPr>
        <w:t> </w:t>
      </w:r>
      <w:r>
        <w:rPr>
          <w:i/>
          <w:sz w:val="28"/>
        </w:rPr>
        <w:t>hiện</w:t>
      </w:r>
      <w:r>
        <w:rPr>
          <w:i/>
          <w:spacing w:val="24"/>
          <w:sz w:val="28"/>
        </w:rPr>
        <w:t> </w:t>
      </w:r>
      <w:r>
        <w:rPr>
          <w:i/>
          <w:sz w:val="28"/>
        </w:rPr>
        <w:t>vật</w:t>
      </w:r>
      <w:r>
        <w:rPr>
          <w:i/>
          <w:spacing w:val="24"/>
          <w:sz w:val="28"/>
        </w:rPr>
        <w:t> </w:t>
      </w:r>
      <w:r>
        <w:rPr>
          <w:i/>
          <w:sz w:val="28"/>
        </w:rPr>
        <w:t>trị</w:t>
      </w:r>
      <w:r>
        <w:rPr>
          <w:i/>
          <w:spacing w:val="22"/>
          <w:sz w:val="28"/>
        </w:rPr>
        <w:t> </w:t>
      </w:r>
      <w:r>
        <w:rPr>
          <w:i/>
          <w:sz w:val="28"/>
        </w:rPr>
        <w:t>giá</w:t>
      </w:r>
      <w:r>
        <w:rPr>
          <w:i/>
          <w:spacing w:val="24"/>
          <w:sz w:val="28"/>
        </w:rPr>
        <w:t> </w:t>
      </w:r>
      <w:r>
        <w:rPr>
          <w:i/>
          <w:sz w:val="28"/>
        </w:rPr>
        <w:t>từ</w:t>
      </w:r>
      <w:r>
        <w:rPr>
          <w:i/>
          <w:spacing w:val="24"/>
          <w:sz w:val="28"/>
        </w:rPr>
        <w:t> </w:t>
      </w:r>
      <w:r>
        <w:rPr>
          <w:i/>
          <w:sz w:val="28"/>
        </w:rPr>
        <w:t>5.000.000</w:t>
      </w:r>
      <w:r>
        <w:rPr>
          <w:i/>
          <w:spacing w:val="24"/>
          <w:sz w:val="28"/>
        </w:rPr>
        <w:t> </w:t>
      </w:r>
      <w:r>
        <w:rPr>
          <w:i/>
          <w:sz w:val="28"/>
        </w:rPr>
        <w:t>đồng</w:t>
      </w:r>
      <w:r>
        <w:rPr>
          <w:i/>
          <w:spacing w:val="24"/>
          <w:sz w:val="28"/>
        </w:rPr>
        <w:t> </w:t>
      </w:r>
      <w:r>
        <w:rPr>
          <w:i/>
          <w:sz w:val="28"/>
        </w:rPr>
        <w:t>đến</w:t>
      </w:r>
      <w:r>
        <w:rPr>
          <w:i/>
          <w:spacing w:val="24"/>
          <w:sz w:val="28"/>
        </w:rPr>
        <w:t> </w:t>
      </w:r>
      <w:r>
        <w:rPr>
          <w:i/>
          <w:sz w:val="28"/>
        </w:rPr>
        <w:t>dưới</w:t>
      </w:r>
      <w:r>
        <w:rPr>
          <w:i/>
          <w:spacing w:val="24"/>
          <w:sz w:val="28"/>
        </w:rPr>
        <w:t> </w:t>
      </w:r>
      <w:r>
        <w:rPr>
          <w:i/>
          <w:sz w:val="28"/>
        </w:rPr>
        <w:t>50.000.000</w:t>
      </w:r>
      <w:r>
        <w:rPr>
          <w:i/>
          <w:spacing w:val="24"/>
          <w:sz w:val="28"/>
        </w:rPr>
        <w:t> </w:t>
      </w:r>
      <w:r>
        <w:rPr>
          <w:i/>
          <w:sz w:val="28"/>
        </w:rPr>
        <w:t>đồng</w:t>
      </w:r>
      <w:r>
        <w:rPr>
          <w:i/>
          <w:spacing w:val="24"/>
          <w:sz w:val="28"/>
        </w:rPr>
        <w:t> </w:t>
      </w:r>
      <w:r>
        <w:rPr>
          <w:i/>
          <w:sz w:val="28"/>
        </w:rPr>
        <w:t>hoặc</w:t>
      </w:r>
      <w:r>
        <w:rPr>
          <w:i/>
          <w:spacing w:val="23"/>
          <w:sz w:val="28"/>
        </w:rPr>
        <w:t> </w:t>
      </w:r>
      <w:r>
        <w:rPr>
          <w:i/>
          <w:sz w:val="28"/>
        </w:rPr>
        <w:t>dưới</w:t>
      </w:r>
    </w:p>
    <w:p>
      <w:pPr>
        <w:spacing w:before="0"/>
        <w:ind w:left="462" w:right="371" w:firstLine="0"/>
        <w:jc w:val="both"/>
        <w:rPr>
          <w:i/>
          <w:sz w:val="28"/>
        </w:rPr>
      </w:pPr>
      <w:r>
        <w:rPr>
          <w:i/>
          <w:sz w:val="28"/>
        </w:rPr>
        <w:t>5.000.000 đồng nA đã bị xử phạt vi phạm hành chính về hành vi này hoặc hành vi</w:t>
      </w:r>
      <w:r>
        <w:rPr>
          <w:i/>
          <w:sz w:val="28"/>
        </w:rPr>
        <w:t> quy</w:t>
      </w:r>
      <w:r>
        <w:rPr>
          <w:i/>
          <w:spacing w:val="21"/>
          <w:sz w:val="28"/>
        </w:rPr>
        <w:t> </w:t>
      </w:r>
      <w:r>
        <w:rPr>
          <w:i/>
          <w:sz w:val="28"/>
        </w:rPr>
        <w:t>định</w:t>
      </w:r>
      <w:r>
        <w:rPr>
          <w:i/>
          <w:spacing w:val="22"/>
          <w:sz w:val="28"/>
        </w:rPr>
        <w:t> </w:t>
      </w:r>
      <w:r>
        <w:rPr>
          <w:i/>
          <w:sz w:val="28"/>
        </w:rPr>
        <w:t>tại</w:t>
      </w:r>
      <w:r>
        <w:rPr>
          <w:i/>
          <w:spacing w:val="22"/>
          <w:sz w:val="28"/>
        </w:rPr>
        <w:t> </w:t>
      </w:r>
      <w:r>
        <w:rPr>
          <w:i/>
          <w:sz w:val="28"/>
        </w:rPr>
        <w:t>Điều</w:t>
      </w:r>
      <w:r>
        <w:rPr>
          <w:i/>
          <w:spacing w:val="22"/>
          <w:sz w:val="28"/>
        </w:rPr>
        <w:t> </w:t>
      </w:r>
      <w:r>
        <w:rPr>
          <w:i/>
          <w:sz w:val="28"/>
        </w:rPr>
        <w:t>322</w:t>
      </w:r>
      <w:r>
        <w:rPr>
          <w:i/>
          <w:spacing w:val="22"/>
          <w:sz w:val="28"/>
        </w:rPr>
        <w:t> </w:t>
      </w:r>
      <w:r>
        <w:rPr>
          <w:i/>
          <w:sz w:val="28"/>
        </w:rPr>
        <w:t>của</w:t>
      </w:r>
      <w:r>
        <w:rPr>
          <w:i/>
          <w:spacing w:val="22"/>
          <w:sz w:val="28"/>
        </w:rPr>
        <w:t> </w:t>
      </w:r>
      <w:r>
        <w:rPr>
          <w:i/>
          <w:sz w:val="28"/>
        </w:rPr>
        <w:t>Bộ</w:t>
      </w:r>
      <w:r>
        <w:rPr>
          <w:i/>
          <w:spacing w:val="22"/>
          <w:sz w:val="28"/>
        </w:rPr>
        <w:t> </w:t>
      </w:r>
      <w:r>
        <w:rPr>
          <w:i/>
          <w:sz w:val="28"/>
        </w:rPr>
        <w:t>luật</w:t>
      </w:r>
      <w:r>
        <w:rPr>
          <w:i/>
          <w:spacing w:val="22"/>
          <w:sz w:val="28"/>
        </w:rPr>
        <w:t> </w:t>
      </w:r>
      <w:r>
        <w:rPr>
          <w:i/>
          <w:sz w:val="28"/>
        </w:rPr>
        <w:t>này</w:t>
      </w:r>
      <w:r>
        <w:rPr>
          <w:i/>
          <w:spacing w:val="21"/>
          <w:sz w:val="28"/>
        </w:rPr>
        <w:t> </w:t>
      </w:r>
      <w:r>
        <w:rPr>
          <w:i/>
          <w:sz w:val="28"/>
        </w:rPr>
        <w:t>hoặc</w:t>
      </w:r>
      <w:r>
        <w:rPr>
          <w:i/>
          <w:spacing w:val="21"/>
          <w:sz w:val="28"/>
        </w:rPr>
        <w:t> </w:t>
      </w:r>
      <w:r>
        <w:rPr>
          <w:i/>
          <w:sz w:val="28"/>
        </w:rPr>
        <w:t>đã</w:t>
      </w:r>
      <w:r>
        <w:rPr>
          <w:i/>
          <w:spacing w:val="22"/>
          <w:sz w:val="28"/>
        </w:rPr>
        <w:t> </w:t>
      </w:r>
      <w:r>
        <w:rPr>
          <w:i/>
          <w:sz w:val="28"/>
        </w:rPr>
        <w:t>bị</w:t>
      </w:r>
      <w:r>
        <w:rPr>
          <w:i/>
          <w:spacing w:val="22"/>
          <w:sz w:val="28"/>
        </w:rPr>
        <w:t> </w:t>
      </w:r>
      <w:r>
        <w:rPr>
          <w:i/>
          <w:sz w:val="28"/>
        </w:rPr>
        <w:t>kết</w:t>
      </w:r>
      <w:r>
        <w:rPr>
          <w:i/>
          <w:spacing w:val="22"/>
          <w:sz w:val="28"/>
        </w:rPr>
        <w:t> </w:t>
      </w:r>
      <w:r>
        <w:rPr>
          <w:i/>
          <w:sz w:val="28"/>
        </w:rPr>
        <w:t>án</w:t>
      </w:r>
      <w:r>
        <w:rPr>
          <w:i/>
          <w:spacing w:val="22"/>
          <w:sz w:val="28"/>
        </w:rPr>
        <w:t> </w:t>
      </w:r>
      <w:r>
        <w:rPr>
          <w:i/>
          <w:sz w:val="28"/>
        </w:rPr>
        <w:t>về</w:t>
      </w:r>
      <w:r>
        <w:rPr>
          <w:i/>
          <w:spacing w:val="21"/>
          <w:sz w:val="28"/>
        </w:rPr>
        <w:t> </w:t>
      </w:r>
      <w:r>
        <w:rPr>
          <w:i/>
          <w:sz w:val="28"/>
        </w:rPr>
        <w:t>tội</w:t>
      </w:r>
      <w:r>
        <w:rPr>
          <w:i/>
          <w:spacing w:val="22"/>
          <w:sz w:val="28"/>
        </w:rPr>
        <w:t> </w:t>
      </w:r>
      <w:r>
        <w:rPr>
          <w:i/>
          <w:sz w:val="28"/>
        </w:rPr>
        <w:t>này</w:t>
      </w:r>
      <w:r>
        <w:rPr>
          <w:i/>
          <w:spacing w:val="21"/>
          <w:sz w:val="28"/>
        </w:rPr>
        <w:t> </w:t>
      </w:r>
      <w:r>
        <w:rPr>
          <w:i/>
          <w:sz w:val="28"/>
        </w:rPr>
        <w:t>hoặc</w:t>
      </w:r>
      <w:r>
        <w:rPr>
          <w:i/>
          <w:spacing w:val="21"/>
          <w:sz w:val="28"/>
        </w:rPr>
        <w:t> </w:t>
      </w:r>
      <w:r>
        <w:rPr>
          <w:i/>
          <w:sz w:val="28"/>
        </w:rPr>
        <w:t>tội</w:t>
      </w:r>
      <w:r>
        <w:rPr>
          <w:i/>
          <w:spacing w:val="22"/>
          <w:sz w:val="28"/>
        </w:rPr>
        <w:t> </w:t>
      </w:r>
      <w:r>
        <w:rPr>
          <w:i/>
          <w:sz w:val="28"/>
        </w:rPr>
        <w:t>quy</w:t>
      </w:r>
    </w:p>
    <w:p>
      <w:pPr>
        <w:spacing w:after="0"/>
        <w:jc w:val="both"/>
        <w:rPr>
          <w:sz w:val="28"/>
        </w:rPr>
        <w:sectPr>
          <w:pgSz w:w="11910" w:h="16850"/>
          <w:pgMar w:header="0" w:footer="1098" w:top="1060" w:bottom="1280" w:left="1240" w:right="480"/>
        </w:sectPr>
      </w:pPr>
    </w:p>
    <w:p>
      <w:pPr>
        <w:spacing w:line="240" w:lineRule="auto" w:before="67"/>
        <w:ind w:left="462" w:right="370" w:firstLine="0"/>
        <w:jc w:val="both"/>
        <w:rPr>
          <w:i/>
          <w:sz w:val="28"/>
        </w:rPr>
      </w:pPr>
      <w:r>
        <w:rPr>
          <w:i/>
          <w:sz w:val="28"/>
        </w:rPr>
        <w:t>định tại Điều 322 của Bộ luật này, chưa được xóa án tích mà còn vi phạm, thì bị</w:t>
      </w:r>
      <w:r>
        <w:rPr>
          <w:i/>
          <w:sz w:val="28"/>
        </w:rPr>
        <w:t> phạt tiền từ 20.000.000 đồng đến 100.000.000 đồng, phạt cải tạo không giam giữ đến 03 năm hoặc phạt tù từ 06 tháng đến 03 năm.</w:t>
      </w:r>
    </w:p>
    <w:p>
      <w:pPr>
        <w:pStyle w:val="ListParagraph"/>
        <w:numPr>
          <w:ilvl w:val="0"/>
          <w:numId w:val="5"/>
        </w:numPr>
        <w:tabs>
          <w:tab w:pos="1494" w:val="left" w:leader="none"/>
        </w:tabs>
        <w:spacing w:line="240" w:lineRule="auto" w:before="0" w:after="0"/>
        <w:ind w:left="462" w:right="378" w:firstLine="719"/>
        <w:jc w:val="left"/>
        <w:rPr>
          <w:i/>
          <w:sz w:val="28"/>
        </w:rPr>
      </w:pPr>
      <w:r>
        <w:rPr>
          <w:i/>
          <w:sz w:val="28"/>
        </w:rPr>
        <w:t>Phạm</w:t>
      </w:r>
      <w:r>
        <w:rPr>
          <w:i/>
          <w:spacing w:val="27"/>
          <w:sz w:val="28"/>
        </w:rPr>
        <w:t> </w:t>
      </w:r>
      <w:r>
        <w:rPr>
          <w:i/>
          <w:sz w:val="28"/>
        </w:rPr>
        <w:t>tội</w:t>
      </w:r>
      <w:r>
        <w:rPr>
          <w:i/>
          <w:spacing w:val="29"/>
          <w:sz w:val="28"/>
        </w:rPr>
        <w:t> </w:t>
      </w:r>
      <w:r>
        <w:rPr>
          <w:i/>
          <w:sz w:val="28"/>
        </w:rPr>
        <w:t>thuộc</w:t>
      </w:r>
      <w:r>
        <w:rPr>
          <w:i/>
          <w:spacing w:val="28"/>
          <w:sz w:val="28"/>
        </w:rPr>
        <w:t> </w:t>
      </w:r>
      <w:r>
        <w:rPr>
          <w:i/>
          <w:sz w:val="28"/>
        </w:rPr>
        <w:t>một</w:t>
      </w:r>
      <w:r>
        <w:rPr>
          <w:i/>
          <w:spacing w:val="29"/>
          <w:sz w:val="28"/>
        </w:rPr>
        <w:t> </w:t>
      </w:r>
      <w:r>
        <w:rPr>
          <w:i/>
          <w:sz w:val="28"/>
        </w:rPr>
        <w:t>trong</w:t>
      </w:r>
      <w:r>
        <w:rPr>
          <w:i/>
          <w:spacing w:val="29"/>
          <w:sz w:val="28"/>
        </w:rPr>
        <w:t> </w:t>
      </w:r>
      <w:r>
        <w:rPr>
          <w:i/>
          <w:sz w:val="28"/>
        </w:rPr>
        <w:t>các</w:t>
      </w:r>
      <w:r>
        <w:rPr>
          <w:i/>
          <w:spacing w:val="28"/>
          <w:sz w:val="28"/>
        </w:rPr>
        <w:t> </w:t>
      </w:r>
      <w:r>
        <w:rPr>
          <w:i/>
          <w:sz w:val="28"/>
        </w:rPr>
        <w:t>trường</w:t>
      </w:r>
      <w:r>
        <w:rPr>
          <w:i/>
          <w:spacing w:val="29"/>
          <w:sz w:val="28"/>
        </w:rPr>
        <w:t> </w:t>
      </w:r>
      <w:r>
        <w:rPr>
          <w:i/>
          <w:sz w:val="28"/>
        </w:rPr>
        <w:t>hợp</w:t>
      </w:r>
      <w:r>
        <w:rPr>
          <w:i/>
          <w:spacing w:val="29"/>
          <w:sz w:val="28"/>
        </w:rPr>
        <w:t> </w:t>
      </w:r>
      <w:r>
        <w:rPr>
          <w:i/>
          <w:sz w:val="28"/>
        </w:rPr>
        <w:t>sau</w:t>
      </w:r>
      <w:r>
        <w:rPr>
          <w:i/>
          <w:spacing w:val="29"/>
          <w:sz w:val="28"/>
        </w:rPr>
        <w:t> </w:t>
      </w:r>
      <w:r>
        <w:rPr>
          <w:i/>
          <w:sz w:val="28"/>
        </w:rPr>
        <w:t>đây,</w:t>
      </w:r>
      <w:r>
        <w:rPr>
          <w:i/>
          <w:spacing w:val="28"/>
          <w:sz w:val="28"/>
        </w:rPr>
        <w:t> </w:t>
      </w:r>
      <w:r>
        <w:rPr>
          <w:i/>
          <w:sz w:val="28"/>
        </w:rPr>
        <w:t>thì</w:t>
      </w:r>
      <w:r>
        <w:rPr>
          <w:i/>
          <w:spacing w:val="29"/>
          <w:sz w:val="28"/>
        </w:rPr>
        <w:t> </w:t>
      </w:r>
      <w:r>
        <w:rPr>
          <w:i/>
          <w:sz w:val="28"/>
        </w:rPr>
        <w:t>bị</w:t>
      </w:r>
      <w:r>
        <w:rPr>
          <w:i/>
          <w:spacing w:val="29"/>
          <w:sz w:val="28"/>
        </w:rPr>
        <w:t> </w:t>
      </w:r>
      <w:r>
        <w:rPr>
          <w:i/>
          <w:sz w:val="28"/>
        </w:rPr>
        <w:t>phạt</w:t>
      </w:r>
      <w:r>
        <w:rPr>
          <w:i/>
          <w:spacing w:val="29"/>
          <w:sz w:val="28"/>
        </w:rPr>
        <w:t> </w:t>
      </w:r>
      <w:r>
        <w:rPr>
          <w:i/>
          <w:sz w:val="28"/>
        </w:rPr>
        <w:t>tù</w:t>
      </w:r>
      <w:r>
        <w:rPr>
          <w:i/>
          <w:spacing w:val="29"/>
          <w:sz w:val="28"/>
        </w:rPr>
        <w:t> </w:t>
      </w:r>
      <w:r>
        <w:rPr>
          <w:i/>
          <w:sz w:val="28"/>
        </w:rPr>
        <w:t>từ</w:t>
      </w:r>
      <w:r>
        <w:rPr>
          <w:i/>
          <w:spacing w:val="28"/>
          <w:sz w:val="28"/>
        </w:rPr>
        <w:t> </w:t>
      </w:r>
      <w:r>
        <w:rPr>
          <w:i/>
          <w:sz w:val="28"/>
        </w:rPr>
        <w:t>03</w:t>
      </w:r>
      <w:r>
        <w:rPr>
          <w:i/>
          <w:sz w:val="28"/>
        </w:rPr>
        <w:t> năm đến 07 năm:……</w:t>
      </w:r>
    </w:p>
    <w:p>
      <w:pPr>
        <w:pStyle w:val="ListParagraph"/>
        <w:numPr>
          <w:ilvl w:val="0"/>
          <w:numId w:val="6"/>
        </w:numPr>
        <w:tabs>
          <w:tab w:pos="1487" w:val="left" w:leader="none"/>
        </w:tabs>
        <w:spacing w:line="317" w:lineRule="exact" w:before="0" w:after="0"/>
        <w:ind w:left="1486" w:right="0" w:hanging="306"/>
        <w:jc w:val="left"/>
        <w:rPr>
          <w:i/>
          <w:sz w:val="28"/>
        </w:rPr>
      </w:pPr>
      <w:r>
        <w:rPr>
          <w:i/>
          <w:sz w:val="28"/>
        </w:rPr>
        <w:t>Tiền</w:t>
      </w:r>
      <w:r>
        <w:rPr>
          <w:i/>
          <w:spacing w:val="-5"/>
          <w:sz w:val="28"/>
        </w:rPr>
        <w:t> </w:t>
      </w:r>
      <w:r>
        <w:rPr>
          <w:i/>
          <w:sz w:val="28"/>
        </w:rPr>
        <w:t>hoặc</w:t>
      </w:r>
      <w:r>
        <w:rPr>
          <w:i/>
          <w:spacing w:val="-6"/>
          <w:sz w:val="28"/>
        </w:rPr>
        <w:t> </w:t>
      </w:r>
      <w:r>
        <w:rPr>
          <w:i/>
          <w:sz w:val="28"/>
        </w:rPr>
        <w:t>hiện</w:t>
      </w:r>
      <w:r>
        <w:rPr>
          <w:i/>
          <w:spacing w:val="-2"/>
          <w:sz w:val="28"/>
        </w:rPr>
        <w:t> </w:t>
      </w:r>
      <w:r>
        <w:rPr>
          <w:i/>
          <w:sz w:val="28"/>
        </w:rPr>
        <w:t>vật</w:t>
      </w:r>
      <w:r>
        <w:rPr>
          <w:i/>
          <w:spacing w:val="-5"/>
          <w:sz w:val="28"/>
        </w:rPr>
        <w:t> </w:t>
      </w:r>
      <w:r>
        <w:rPr>
          <w:i/>
          <w:sz w:val="28"/>
        </w:rPr>
        <w:t>dùng</w:t>
      </w:r>
      <w:r>
        <w:rPr>
          <w:i/>
          <w:spacing w:val="-2"/>
          <w:sz w:val="28"/>
        </w:rPr>
        <w:t> </w:t>
      </w:r>
      <w:r>
        <w:rPr>
          <w:i/>
          <w:sz w:val="28"/>
        </w:rPr>
        <w:t>đánh</w:t>
      </w:r>
      <w:r>
        <w:rPr>
          <w:i/>
          <w:spacing w:val="-6"/>
          <w:sz w:val="28"/>
        </w:rPr>
        <w:t> </w:t>
      </w:r>
      <w:r>
        <w:rPr>
          <w:i/>
          <w:sz w:val="28"/>
        </w:rPr>
        <w:t>bạc</w:t>
      </w:r>
      <w:r>
        <w:rPr>
          <w:i/>
          <w:spacing w:val="-6"/>
          <w:sz w:val="28"/>
        </w:rPr>
        <w:t> </w:t>
      </w:r>
      <w:r>
        <w:rPr>
          <w:i/>
          <w:sz w:val="28"/>
        </w:rPr>
        <w:t>trị</w:t>
      </w:r>
      <w:r>
        <w:rPr>
          <w:i/>
          <w:spacing w:val="-5"/>
          <w:sz w:val="28"/>
        </w:rPr>
        <w:t> </w:t>
      </w:r>
      <w:r>
        <w:rPr>
          <w:i/>
          <w:sz w:val="28"/>
        </w:rPr>
        <w:t>giá</w:t>
      </w:r>
      <w:r>
        <w:rPr>
          <w:i/>
          <w:spacing w:val="-4"/>
          <w:sz w:val="28"/>
        </w:rPr>
        <w:t> </w:t>
      </w:r>
      <w:r>
        <w:rPr>
          <w:i/>
          <w:sz w:val="28"/>
        </w:rPr>
        <w:t>50.000.000</w:t>
      </w:r>
      <w:r>
        <w:rPr>
          <w:i/>
          <w:spacing w:val="-2"/>
          <w:sz w:val="28"/>
        </w:rPr>
        <w:t> </w:t>
      </w:r>
      <w:r>
        <w:rPr>
          <w:i/>
          <w:sz w:val="28"/>
        </w:rPr>
        <w:t>đồng</w:t>
      </w:r>
      <w:r>
        <w:rPr>
          <w:i/>
          <w:spacing w:val="-6"/>
          <w:sz w:val="28"/>
        </w:rPr>
        <w:t> </w:t>
      </w:r>
      <w:r>
        <w:rPr>
          <w:i/>
          <w:sz w:val="28"/>
        </w:rPr>
        <w:t>trở</w:t>
      </w:r>
      <w:r>
        <w:rPr>
          <w:i/>
          <w:spacing w:val="-6"/>
          <w:sz w:val="28"/>
        </w:rPr>
        <w:t> </w:t>
      </w:r>
      <w:r>
        <w:rPr>
          <w:i/>
          <w:spacing w:val="-4"/>
          <w:sz w:val="28"/>
        </w:rPr>
        <w:t>lên;</w:t>
      </w:r>
    </w:p>
    <w:p>
      <w:pPr>
        <w:pStyle w:val="ListParagraph"/>
        <w:numPr>
          <w:ilvl w:val="0"/>
          <w:numId w:val="6"/>
        </w:numPr>
        <w:tabs>
          <w:tab w:pos="1511" w:val="left" w:leader="none"/>
        </w:tabs>
        <w:spacing w:line="240" w:lineRule="auto" w:before="0" w:after="0"/>
        <w:ind w:left="462" w:right="365" w:firstLine="719"/>
        <w:jc w:val="left"/>
        <w:rPr>
          <w:i/>
          <w:sz w:val="28"/>
        </w:rPr>
      </w:pPr>
      <w:r>
        <w:rPr>
          <w:i/>
          <w:sz w:val="28"/>
        </w:rPr>
        <w:t>Sử</w:t>
      </w:r>
      <w:r>
        <w:rPr>
          <w:i/>
          <w:spacing w:val="36"/>
          <w:sz w:val="28"/>
        </w:rPr>
        <w:t> </w:t>
      </w:r>
      <w:r>
        <w:rPr>
          <w:i/>
          <w:sz w:val="28"/>
        </w:rPr>
        <w:t>dụng</w:t>
      </w:r>
      <w:r>
        <w:rPr>
          <w:i/>
          <w:spacing w:val="38"/>
          <w:sz w:val="28"/>
        </w:rPr>
        <w:t> </w:t>
      </w:r>
      <w:r>
        <w:rPr>
          <w:i/>
          <w:sz w:val="28"/>
        </w:rPr>
        <w:t>mạng</w:t>
      </w:r>
      <w:r>
        <w:rPr>
          <w:i/>
          <w:spacing w:val="36"/>
          <w:sz w:val="28"/>
        </w:rPr>
        <w:t> </w:t>
      </w:r>
      <w:r>
        <w:rPr>
          <w:i/>
          <w:sz w:val="28"/>
        </w:rPr>
        <w:t>internet,</w:t>
      </w:r>
      <w:r>
        <w:rPr>
          <w:i/>
          <w:spacing w:val="37"/>
          <w:sz w:val="28"/>
        </w:rPr>
        <w:t> </w:t>
      </w:r>
      <w:r>
        <w:rPr>
          <w:i/>
          <w:sz w:val="28"/>
        </w:rPr>
        <w:t>mạng</w:t>
      </w:r>
      <w:r>
        <w:rPr>
          <w:i/>
          <w:spacing w:val="38"/>
          <w:sz w:val="28"/>
        </w:rPr>
        <w:t> </w:t>
      </w:r>
      <w:r>
        <w:rPr>
          <w:i/>
          <w:sz w:val="28"/>
        </w:rPr>
        <w:t>máy</w:t>
      </w:r>
      <w:r>
        <w:rPr>
          <w:i/>
          <w:spacing w:val="35"/>
          <w:sz w:val="28"/>
        </w:rPr>
        <w:t> </w:t>
      </w:r>
      <w:r>
        <w:rPr>
          <w:i/>
          <w:sz w:val="28"/>
        </w:rPr>
        <w:t>tính,</w:t>
      </w:r>
      <w:r>
        <w:rPr>
          <w:i/>
          <w:spacing w:val="37"/>
          <w:sz w:val="28"/>
        </w:rPr>
        <w:t> </w:t>
      </w:r>
      <w:r>
        <w:rPr>
          <w:i/>
          <w:sz w:val="28"/>
        </w:rPr>
        <w:t>mạng</w:t>
      </w:r>
      <w:r>
        <w:rPr>
          <w:i/>
          <w:spacing w:val="38"/>
          <w:sz w:val="28"/>
        </w:rPr>
        <w:t> </w:t>
      </w:r>
      <w:r>
        <w:rPr>
          <w:i/>
          <w:sz w:val="28"/>
        </w:rPr>
        <w:t>viễn</w:t>
      </w:r>
      <w:r>
        <w:rPr>
          <w:i/>
          <w:spacing w:val="38"/>
          <w:sz w:val="28"/>
        </w:rPr>
        <w:t> </w:t>
      </w:r>
      <w:r>
        <w:rPr>
          <w:i/>
          <w:sz w:val="28"/>
        </w:rPr>
        <w:t>thông,</w:t>
      </w:r>
      <w:r>
        <w:rPr>
          <w:i/>
          <w:spacing w:val="37"/>
          <w:sz w:val="28"/>
        </w:rPr>
        <w:t> </w:t>
      </w:r>
      <w:r>
        <w:rPr>
          <w:i/>
          <w:sz w:val="28"/>
        </w:rPr>
        <w:t>phương</w:t>
      </w:r>
      <w:r>
        <w:rPr>
          <w:i/>
          <w:spacing w:val="38"/>
          <w:sz w:val="28"/>
        </w:rPr>
        <w:t> </w:t>
      </w:r>
      <w:r>
        <w:rPr>
          <w:i/>
          <w:sz w:val="28"/>
        </w:rPr>
        <w:t>tiện</w:t>
      </w:r>
      <w:r>
        <w:rPr>
          <w:i/>
          <w:sz w:val="28"/>
        </w:rPr>
        <w:t> điện tử để phạm tội;………</w:t>
      </w:r>
    </w:p>
    <w:p>
      <w:pPr>
        <w:pStyle w:val="ListParagraph"/>
        <w:numPr>
          <w:ilvl w:val="0"/>
          <w:numId w:val="5"/>
        </w:numPr>
        <w:tabs>
          <w:tab w:pos="1561" w:val="left" w:leader="none"/>
        </w:tabs>
        <w:spacing w:line="317" w:lineRule="exact" w:before="0" w:after="0"/>
        <w:ind w:left="1560" w:right="0" w:hanging="380"/>
        <w:jc w:val="left"/>
        <w:rPr>
          <w:i/>
          <w:sz w:val="28"/>
        </w:rPr>
      </w:pPr>
      <w:r>
        <w:rPr>
          <w:i/>
          <w:sz w:val="28"/>
        </w:rPr>
        <w:t>Người</w:t>
      </w:r>
      <w:r>
        <w:rPr>
          <w:i/>
          <w:spacing w:val="58"/>
          <w:w w:val="150"/>
          <w:sz w:val="28"/>
        </w:rPr>
        <w:t> </w:t>
      </w:r>
      <w:r>
        <w:rPr>
          <w:i/>
          <w:sz w:val="28"/>
        </w:rPr>
        <w:t>phạm</w:t>
      </w:r>
      <w:r>
        <w:rPr>
          <w:i/>
          <w:spacing w:val="58"/>
          <w:w w:val="150"/>
          <w:sz w:val="28"/>
        </w:rPr>
        <w:t> </w:t>
      </w:r>
      <w:r>
        <w:rPr>
          <w:i/>
          <w:sz w:val="28"/>
        </w:rPr>
        <w:t>tội</w:t>
      </w:r>
      <w:r>
        <w:rPr>
          <w:i/>
          <w:spacing w:val="58"/>
          <w:w w:val="150"/>
          <w:sz w:val="28"/>
        </w:rPr>
        <w:t> </w:t>
      </w:r>
      <w:r>
        <w:rPr>
          <w:i/>
          <w:sz w:val="28"/>
        </w:rPr>
        <w:t>còn</w:t>
      </w:r>
      <w:r>
        <w:rPr>
          <w:i/>
          <w:spacing w:val="61"/>
          <w:w w:val="150"/>
          <w:sz w:val="28"/>
        </w:rPr>
        <w:t> </w:t>
      </w:r>
      <w:r>
        <w:rPr>
          <w:i/>
          <w:sz w:val="28"/>
        </w:rPr>
        <w:t>có</w:t>
      </w:r>
      <w:r>
        <w:rPr>
          <w:i/>
          <w:spacing w:val="60"/>
          <w:w w:val="150"/>
          <w:sz w:val="28"/>
        </w:rPr>
        <w:t> </w:t>
      </w:r>
      <w:r>
        <w:rPr>
          <w:i/>
          <w:sz w:val="28"/>
        </w:rPr>
        <w:t>thể</w:t>
      </w:r>
      <w:r>
        <w:rPr>
          <w:i/>
          <w:spacing w:val="57"/>
          <w:w w:val="150"/>
          <w:sz w:val="28"/>
        </w:rPr>
        <w:t> </w:t>
      </w:r>
      <w:r>
        <w:rPr>
          <w:i/>
          <w:sz w:val="28"/>
        </w:rPr>
        <w:t>bị</w:t>
      </w:r>
      <w:r>
        <w:rPr>
          <w:i/>
          <w:spacing w:val="60"/>
          <w:w w:val="150"/>
          <w:sz w:val="28"/>
        </w:rPr>
        <w:t> </w:t>
      </w:r>
      <w:r>
        <w:rPr>
          <w:i/>
          <w:sz w:val="28"/>
        </w:rPr>
        <w:t>phạt</w:t>
      </w:r>
      <w:r>
        <w:rPr>
          <w:i/>
          <w:spacing w:val="61"/>
          <w:w w:val="150"/>
          <w:sz w:val="28"/>
        </w:rPr>
        <w:t> </w:t>
      </w:r>
      <w:r>
        <w:rPr>
          <w:i/>
          <w:sz w:val="28"/>
        </w:rPr>
        <w:t>tiền</w:t>
      </w:r>
      <w:r>
        <w:rPr>
          <w:i/>
          <w:spacing w:val="60"/>
          <w:w w:val="150"/>
          <w:sz w:val="28"/>
        </w:rPr>
        <w:t> </w:t>
      </w:r>
      <w:r>
        <w:rPr>
          <w:i/>
          <w:sz w:val="28"/>
        </w:rPr>
        <w:t>từ</w:t>
      </w:r>
      <w:r>
        <w:rPr>
          <w:i/>
          <w:spacing w:val="59"/>
          <w:w w:val="150"/>
          <w:sz w:val="28"/>
        </w:rPr>
        <w:t> </w:t>
      </w:r>
      <w:r>
        <w:rPr>
          <w:i/>
          <w:sz w:val="28"/>
        </w:rPr>
        <w:t>10.000.000</w:t>
      </w:r>
      <w:r>
        <w:rPr>
          <w:i/>
          <w:spacing w:val="60"/>
          <w:w w:val="150"/>
          <w:sz w:val="28"/>
        </w:rPr>
        <w:t> </w:t>
      </w:r>
      <w:r>
        <w:rPr>
          <w:i/>
          <w:sz w:val="28"/>
        </w:rPr>
        <w:t>đồng</w:t>
      </w:r>
      <w:r>
        <w:rPr>
          <w:i/>
          <w:spacing w:val="59"/>
          <w:w w:val="150"/>
          <w:sz w:val="28"/>
        </w:rPr>
        <w:t> </w:t>
      </w:r>
      <w:r>
        <w:rPr>
          <w:i/>
          <w:spacing w:val="-5"/>
          <w:sz w:val="28"/>
        </w:rPr>
        <w:t>đến</w:t>
      </w:r>
    </w:p>
    <w:p>
      <w:pPr>
        <w:spacing w:line="321" w:lineRule="exact" w:before="0"/>
        <w:ind w:left="462" w:right="0" w:firstLine="0"/>
        <w:jc w:val="left"/>
        <w:rPr>
          <w:i/>
          <w:sz w:val="28"/>
        </w:rPr>
      </w:pPr>
      <w:r>
        <w:rPr>
          <w:i/>
          <w:sz w:val="28"/>
        </w:rPr>
        <w:t>50.000.000</w:t>
      </w:r>
      <w:r>
        <w:rPr>
          <w:i/>
          <w:spacing w:val="-11"/>
          <w:sz w:val="28"/>
        </w:rPr>
        <w:t> </w:t>
      </w:r>
      <w:r>
        <w:rPr>
          <w:i/>
          <w:spacing w:val="-2"/>
          <w:sz w:val="28"/>
        </w:rPr>
        <w:t>đồng.”</w:t>
      </w:r>
    </w:p>
    <w:p>
      <w:pPr>
        <w:spacing w:line="237" w:lineRule="auto" w:before="0"/>
        <w:ind w:left="462" w:right="367" w:firstLine="719"/>
        <w:jc w:val="both"/>
        <w:rPr>
          <w:sz w:val="28"/>
        </w:rPr>
      </w:pPr>
      <w:r>
        <w:rPr>
          <w:sz w:val="28"/>
        </w:rPr>
        <w:t>Viện kiểm sát nhân dân huyện K truy tố bị cáo A</w:t>
      </w:r>
      <w:r>
        <w:rPr>
          <w:spacing w:val="40"/>
          <w:sz w:val="28"/>
        </w:rPr>
        <w:t> </w:t>
      </w:r>
      <w:r>
        <w:rPr>
          <w:sz w:val="28"/>
        </w:rPr>
        <w:t>đã phạm tội “Đánh bạc” thuộc trường hợp “</w:t>
      </w:r>
      <w:r>
        <w:rPr>
          <w:i/>
          <w:sz w:val="28"/>
        </w:rPr>
        <w:t>sử dụng mạng internet, mạng máy tính, mạng viễn thông,</w:t>
      </w:r>
      <w:r>
        <w:rPr>
          <w:i/>
          <w:sz w:val="28"/>
        </w:rPr>
        <w:t> phương tiện điện tử để phạm tội</w:t>
      </w:r>
      <w:r>
        <w:rPr>
          <w:sz w:val="28"/>
        </w:rPr>
        <w:t>” quy định tại</w:t>
      </w:r>
      <w:r>
        <w:rPr>
          <w:spacing w:val="80"/>
          <w:sz w:val="28"/>
        </w:rPr>
        <w:t> </w:t>
      </w:r>
      <w:r>
        <w:rPr>
          <w:sz w:val="28"/>
        </w:rPr>
        <w:t>điểm c khoản 2, khoản 3 Điều 321 Bộ luật Hình sự là có căn cứ, đúng người đúng tội .</w:t>
      </w:r>
    </w:p>
    <w:p>
      <w:pPr>
        <w:pStyle w:val="ListParagraph"/>
        <w:numPr>
          <w:ilvl w:val="0"/>
          <w:numId w:val="4"/>
        </w:numPr>
        <w:tabs>
          <w:tab w:pos="1490" w:val="left" w:leader="none"/>
        </w:tabs>
        <w:spacing w:line="321" w:lineRule="exact" w:before="0" w:after="0"/>
        <w:ind w:left="1489" w:right="0" w:hanging="397"/>
        <w:jc w:val="both"/>
        <w:rPr>
          <w:sz w:val="28"/>
        </w:rPr>
      </w:pPr>
      <w:r>
        <w:rPr>
          <w:sz w:val="28"/>
        </w:rPr>
        <w:t>Về</w:t>
      </w:r>
      <w:r>
        <w:rPr>
          <w:spacing w:val="-3"/>
          <w:sz w:val="28"/>
        </w:rPr>
        <w:t> </w:t>
      </w:r>
      <w:r>
        <w:rPr>
          <w:sz w:val="28"/>
        </w:rPr>
        <w:t>hình</w:t>
      </w:r>
      <w:r>
        <w:rPr>
          <w:spacing w:val="-2"/>
          <w:sz w:val="28"/>
        </w:rPr>
        <w:t> </w:t>
      </w:r>
      <w:r>
        <w:rPr>
          <w:sz w:val="28"/>
        </w:rPr>
        <w:t>phạt</w:t>
      </w:r>
      <w:r>
        <w:rPr>
          <w:spacing w:val="-1"/>
          <w:sz w:val="28"/>
        </w:rPr>
        <w:t> </w:t>
      </w:r>
      <w:r>
        <w:rPr>
          <w:sz w:val="28"/>
        </w:rPr>
        <w:t>đối</w:t>
      </w:r>
      <w:r>
        <w:rPr>
          <w:spacing w:val="-2"/>
          <w:sz w:val="28"/>
        </w:rPr>
        <w:t> </w:t>
      </w:r>
      <w:r>
        <w:rPr>
          <w:sz w:val="28"/>
        </w:rPr>
        <w:t>với</w:t>
      </w:r>
      <w:r>
        <w:rPr>
          <w:spacing w:val="-2"/>
          <w:sz w:val="28"/>
        </w:rPr>
        <w:t> </w:t>
      </w:r>
      <w:r>
        <w:rPr>
          <w:sz w:val="28"/>
        </w:rPr>
        <w:t>bị</w:t>
      </w:r>
      <w:r>
        <w:rPr>
          <w:spacing w:val="-1"/>
          <w:sz w:val="28"/>
        </w:rPr>
        <w:t> </w:t>
      </w:r>
      <w:r>
        <w:rPr>
          <w:spacing w:val="-4"/>
          <w:sz w:val="28"/>
        </w:rPr>
        <w:t>cáo:</w:t>
      </w:r>
    </w:p>
    <w:p>
      <w:pPr>
        <w:pStyle w:val="BodyText"/>
        <w:ind w:right="363" w:firstLine="631"/>
      </w:pPr>
      <w:r>
        <w:rPr/>
        <w:t>Hành vi phạm tội của bị cáo là nghiêm trọng, xâm phạm đến trật tự an toàn</w:t>
      </w:r>
      <w:r>
        <w:rPr>
          <w:spacing w:val="40"/>
        </w:rPr>
        <w:t> </w:t>
      </w:r>
      <w:r>
        <w:rPr/>
        <w:t>xã hội được pháp luật bảo vệ và còn là nguyên nhân nảy sinh các tội phạm và các</w:t>
      </w:r>
      <w:r>
        <w:rPr>
          <w:spacing w:val="40"/>
        </w:rPr>
        <w:t> </w:t>
      </w:r>
      <w:r>
        <w:rPr/>
        <w:t>tệ nạn xã hội khác; vì vậy</w:t>
      </w:r>
      <w:r>
        <w:rPr>
          <w:spacing w:val="80"/>
        </w:rPr>
        <w:t> </w:t>
      </w:r>
      <w:r>
        <w:rPr/>
        <w:t>hành vi của bị cáo cần phải xử lý nghiêm.</w:t>
      </w:r>
    </w:p>
    <w:p>
      <w:pPr>
        <w:pStyle w:val="BodyText"/>
        <w:spacing w:line="237" w:lineRule="auto"/>
        <w:ind w:right="360"/>
      </w:pPr>
      <w:r>
        <w:rPr/>
        <w:t>Về tình tiết tăng nặng</w:t>
      </w:r>
      <w:r>
        <w:rPr>
          <w:spacing w:val="22"/>
        </w:rPr>
        <w:t> </w:t>
      </w:r>
      <w:r>
        <w:rPr/>
        <w:t>bị cáo A</w:t>
      </w:r>
      <w:r>
        <w:rPr>
          <w:spacing w:val="80"/>
        </w:rPr>
        <w:t> </w:t>
      </w:r>
      <w:r>
        <w:rPr/>
        <w:t>không có. Về tình tiết giảm nhẹ: bị cáo tại</w:t>
      </w:r>
      <w:r>
        <w:rPr>
          <w:spacing w:val="40"/>
        </w:rPr>
        <w:t> </w:t>
      </w:r>
      <w:r>
        <w:rPr/>
        <w:t>cơ quan điều tra cũng như tại</w:t>
      </w:r>
      <w:r>
        <w:rPr>
          <w:spacing w:val="80"/>
        </w:rPr>
        <w:t> </w:t>
      </w:r>
      <w:r>
        <w:rPr/>
        <w:t>phiên tòa bị cáo thành khẩn khai báo</w:t>
      </w:r>
      <w:r>
        <w:rPr>
          <w:spacing w:val="77"/>
        </w:rPr>
        <w:t> </w:t>
      </w:r>
      <w:r>
        <w:rPr/>
        <w:t>được xác định là</w:t>
      </w:r>
      <w:r>
        <w:rPr>
          <w:spacing w:val="-2"/>
        </w:rPr>
        <w:t> </w:t>
      </w:r>
      <w:r>
        <w:rPr/>
        <w:t>tình tiết giảm</w:t>
      </w:r>
      <w:r>
        <w:rPr>
          <w:spacing w:val="-3"/>
        </w:rPr>
        <w:t> </w:t>
      </w:r>
      <w:r>
        <w:rPr/>
        <w:t>nhẹ</w:t>
      </w:r>
      <w:r>
        <w:rPr>
          <w:spacing w:val="-1"/>
        </w:rPr>
        <w:t> </w:t>
      </w:r>
      <w:r>
        <w:rPr>
          <w:i/>
        </w:rPr>
        <w:t>“thành khẩn khai báo,</w:t>
      </w:r>
      <w:r>
        <w:rPr>
          <w:i/>
          <w:spacing w:val="-2"/>
        </w:rPr>
        <w:t> </w:t>
      </w:r>
      <w:r>
        <w:rPr>
          <w:i/>
        </w:rPr>
        <w:t>ăn năn</w:t>
      </w:r>
      <w:r>
        <w:rPr>
          <w:i/>
          <w:spacing w:val="-1"/>
        </w:rPr>
        <w:t> </w:t>
      </w:r>
      <w:r>
        <w:rPr>
          <w:i/>
        </w:rPr>
        <w:t>hối cải” </w:t>
      </w:r>
      <w:r>
        <w:rPr/>
        <w:t>được</w:t>
      </w:r>
      <w:r>
        <w:rPr>
          <w:spacing w:val="-1"/>
        </w:rPr>
        <w:t> </w:t>
      </w:r>
      <w:r>
        <w:rPr/>
        <w:t>quy</w:t>
      </w:r>
      <w:r>
        <w:rPr>
          <w:spacing w:val="-5"/>
        </w:rPr>
        <w:t> </w:t>
      </w:r>
      <w:r>
        <w:rPr/>
        <w:t>định tại điểm s, khoản 1 Điều 51 Bộ luật hình sự; bị cáo đã tự nguyện nộp lại toàn bộ số tiền đã sử dụng vào trong các lần đánh bạc và thu lợi bất chính trong các lần đánh bạc là 13.865.000đ được xác định là tình tiết giảm nhẹ quy định tại khoản 2 Điều 51 Bộ luật hình sự.</w:t>
      </w:r>
    </w:p>
    <w:p>
      <w:pPr>
        <w:pStyle w:val="BodyText"/>
        <w:spacing w:line="237" w:lineRule="auto" w:before="4"/>
        <w:ind w:right="364"/>
      </w:pPr>
      <w:r>
        <w:rPr/>
        <w:t>Khi lượng hình phạt và xem xét đề xuất của kiểm sát viên tại phiên tòa hội đồng xét xử thấy rằng: bị cáo phạm tội nghiêm trọng cần áp dụng hình phạt tù đối với bị cáo;</w:t>
      </w:r>
      <w:r>
        <w:rPr>
          <w:spacing w:val="40"/>
        </w:rPr>
        <w:t> </w:t>
      </w:r>
      <w:r>
        <w:rPr/>
        <w:t>nA nhân thân từ trước cho đến khi xét xử sơ thẩm chưa vi phạm pháp luật lần nào, hậu quả của hành vi phạm tội không lớn, có nơi cư trú</w:t>
      </w:r>
      <w:r>
        <w:rPr>
          <w:spacing w:val="39"/>
        </w:rPr>
        <w:t> </w:t>
      </w:r>
      <w:r>
        <w:rPr/>
        <w:t>rõ ràng; đủ điều kiện áp dụng Điều 65 Bộ luật hình sự cho bị cáo cải tạo tại địa phương cũng đảm bảo việc giáo dục và cải tạo bị cáo thành công dân có ích cho xã hội</w:t>
      </w:r>
    </w:p>
    <w:p>
      <w:pPr>
        <w:pStyle w:val="BodyText"/>
        <w:spacing w:line="237" w:lineRule="auto" w:before="8"/>
        <w:ind w:right="378"/>
      </w:pPr>
      <w:r>
        <w:rPr/>
        <w:t>Ngoài hình phạt chính cần áp dụng hình phạt bổ sung tại khoản 3 Điều 321 BLHS đối với bị cáo để tăng tính răn đe và phòng ngừa.</w:t>
      </w:r>
    </w:p>
    <w:p>
      <w:pPr>
        <w:pStyle w:val="ListParagraph"/>
        <w:numPr>
          <w:ilvl w:val="0"/>
          <w:numId w:val="4"/>
        </w:numPr>
        <w:tabs>
          <w:tab w:pos="1586" w:val="left" w:leader="none"/>
        </w:tabs>
        <w:spacing w:line="237" w:lineRule="auto" w:before="1" w:after="0"/>
        <w:ind w:left="462" w:right="364" w:firstLine="719"/>
        <w:jc w:val="both"/>
        <w:rPr>
          <w:sz w:val="28"/>
        </w:rPr>
      </w:pPr>
      <w:r>
        <w:rPr>
          <w:sz w:val="28"/>
        </w:rPr>
        <w:t>Quá trình điều tra Công an huyện K không xác định được “nhà cái” điều hành, tổ chức hoạt động đánh bạc thông qua phần mềm “KU Casino” do máy chủ đặt ở nước ngoài, không có tên trong danh sách phần mềm được quản lý tại Việt Nam nên không xử lý được đối với</w:t>
      </w:r>
      <w:r>
        <w:rPr>
          <w:spacing w:val="80"/>
          <w:sz w:val="28"/>
        </w:rPr>
        <w:t> </w:t>
      </w:r>
      <w:r>
        <w:rPr>
          <w:sz w:val="28"/>
        </w:rPr>
        <w:t>tổ chức này cũng như các cá nhân điều hành.</w:t>
      </w:r>
    </w:p>
    <w:p>
      <w:pPr>
        <w:pStyle w:val="ListParagraph"/>
        <w:numPr>
          <w:ilvl w:val="0"/>
          <w:numId w:val="4"/>
        </w:numPr>
        <w:tabs>
          <w:tab w:pos="1600" w:val="left" w:leader="none"/>
        </w:tabs>
        <w:spacing w:line="237" w:lineRule="auto" w:before="6" w:after="0"/>
        <w:ind w:left="462" w:right="364" w:firstLine="719"/>
        <w:jc w:val="both"/>
        <w:rPr>
          <w:sz w:val="28"/>
        </w:rPr>
      </w:pPr>
      <w:r>
        <w:rPr>
          <w:sz w:val="28"/>
        </w:rPr>
        <w:t>Đối với 04 phiên đăng nhập trong ngày 21/4 và 22/4/2022, A đánh bạc bằng</w:t>
      </w:r>
      <w:r>
        <w:rPr>
          <w:spacing w:val="-2"/>
          <w:sz w:val="28"/>
        </w:rPr>
        <w:t> </w:t>
      </w:r>
      <w:r>
        <w:rPr>
          <w:sz w:val="28"/>
        </w:rPr>
        <w:t>hình</w:t>
      </w:r>
      <w:r>
        <w:rPr>
          <w:spacing w:val="-2"/>
          <w:sz w:val="28"/>
        </w:rPr>
        <w:t> </w:t>
      </w:r>
      <w:r>
        <w:rPr>
          <w:sz w:val="28"/>
        </w:rPr>
        <w:t>thức</w:t>
      </w:r>
      <w:r>
        <w:rPr>
          <w:spacing w:val="-3"/>
          <w:sz w:val="28"/>
        </w:rPr>
        <w:t> </w:t>
      </w:r>
      <w:r>
        <w:rPr>
          <w:sz w:val="28"/>
        </w:rPr>
        <w:t>“Xóc</w:t>
      </w:r>
      <w:r>
        <w:rPr>
          <w:spacing w:val="-3"/>
          <w:sz w:val="28"/>
        </w:rPr>
        <w:t> </w:t>
      </w:r>
      <w:r>
        <w:rPr>
          <w:sz w:val="28"/>
        </w:rPr>
        <w:t>đĩa”,</w:t>
      </w:r>
      <w:r>
        <w:rPr>
          <w:spacing w:val="-1"/>
          <w:sz w:val="28"/>
        </w:rPr>
        <w:t> </w:t>
      </w:r>
      <w:r>
        <w:rPr>
          <w:sz w:val="28"/>
        </w:rPr>
        <w:t>“Tài</w:t>
      </w:r>
      <w:r>
        <w:rPr>
          <w:spacing w:val="-2"/>
          <w:sz w:val="28"/>
        </w:rPr>
        <w:t> </w:t>
      </w:r>
      <w:r>
        <w:rPr>
          <w:sz w:val="28"/>
        </w:rPr>
        <w:t>xỉu”,</w:t>
      </w:r>
      <w:r>
        <w:rPr>
          <w:spacing w:val="-3"/>
          <w:sz w:val="28"/>
        </w:rPr>
        <w:t> </w:t>
      </w:r>
      <w:r>
        <w:rPr>
          <w:sz w:val="28"/>
        </w:rPr>
        <w:t>“Pok</w:t>
      </w:r>
      <w:r>
        <w:rPr>
          <w:spacing w:val="-2"/>
          <w:sz w:val="28"/>
        </w:rPr>
        <w:t> </w:t>
      </w:r>
      <w:r>
        <w:rPr>
          <w:sz w:val="28"/>
        </w:rPr>
        <w:t>Deng” trên</w:t>
      </w:r>
      <w:r>
        <w:rPr>
          <w:spacing w:val="-5"/>
          <w:sz w:val="28"/>
        </w:rPr>
        <w:t> </w:t>
      </w:r>
      <w:r>
        <w:rPr>
          <w:sz w:val="28"/>
        </w:rPr>
        <w:t>ứng</w:t>
      </w:r>
      <w:r>
        <w:rPr>
          <w:spacing w:val="-5"/>
          <w:sz w:val="28"/>
        </w:rPr>
        <w:t> </w:t>
      </w:r>
      <w:r>
        <w:rPr>
          <w:sz w:val="28"/>
        </w:rPr>
        <w:t>dụng</w:t>
      </w:r>
      <w:r>
        <w:rPr>
          <w:spacing w:val="-5"/>
          <w:sz w:val="28"/>
        </w:rPr>
        <w:t> </w:t>
      </w:r>
      <w:r>
        <w:rPr>
          <w:sz w:val="28"/>
        </w:rPr>
        <w:t>“KU</w:t>
      </w:r>
      <w:r>
        <w:rPr>
          <w:spacing w:val="-8"/>
          <w:sz w:val="28"/>
        </w:rPr>
        <w:t> </w:t>
      </w:r>
      <w:r>
        <w:rPr>
          <w:sz w:val="28"/>
        </w:rPr>
        <w:t>Casino”.</w:t>
      </w:r>
      <w:r>
        <w:rPr>
          <w:spacing w:val="-3"/>
          <w:sz w:val="28"/>
        </w:rPr>
        <w:t> </w:t>
      </w:r>
      <w:r>
        <w:rPr>
          <w:sz w:val="28"/>
        </w:rPr>
        <w:t>Tuy nhiên</w:t>
      </w:r>
      <w:r>
        <w:rPr>
          <w:spacing w:val="60"/>
          <w:sz w:val="28"/>
        </w:rPr>
        <w:t> </w:t>
      </w:r>
      <w:r>
        <w:rPr>
          <w:sz w:val="28"/>
        </w:rPr>
        <w:t>số</w:t>
      </w:r>
      <w:r>
        <w:rPr>
          <w:spacing w:val="59"/>
          <w:sz w:val="28"/>
        </w:rPr>
        <w:t> </w:t>
      </w:r>
      <w:r>
        <w:rPr>
          <w:sz w:val="28"/>
        </w:rPr>
        <w:t>tiền</w:t>
      </w:r>
      <w:r>
        <w:rPr>
          <w:spacing w:val="59"/>
          <w:sz w:val="28"/>
        </w:rPr>
        <w:t> </w:t>
      </w:r>
      <w:r>
        <w:rPr>
          <w:sz w:val="28"/>
        </w:rPr>
        <w:t>huy</w:t>
      </w:r>
      <w:r>
        <w:rPr>
          <w:spacing w:val="54"/>
          <w:sz w:val="28"/>
        </w:rPr>
        <w:t> </w:t>
      </w:r>
      <w:r>
        <w:rPr>
          <w:sz w:val="28"/>
        </w:rPr>
        <w:t>động</w:t>
      </w:r>
      <w:r>
        <w:rPr>
          <w:spacing w:val="56"/>
          <w:sz w:val="28"/>
        </w:rPr>
        <w:t> </w:t>
      </w:r>
      <w:r>
        <w:rPr>
          <w:sz w:val="28"/>
        </w:rPr>
        <w:t>để</w:t>
      </w:r>
      <w:r>
        <w:rPr>
          <w:spacing w:val="58"/>
          <w:sz w:val="28"/>
        </w:rPr>
        <w:t> </w:t>
      </w:r>
      <w:r>
        <w:rPr>
          <w:sz w:val="28"/>
        </w:rPr>
        <w:t>đánh</w:t>
      </w:r>
      <w:r>
        <w:rPr>
          <w:spacing w:val="59"/>
          <w:sz w:val="28"/>
        </w:rPr>
        <w:t> </w:t>
      </w:r>
      <w:r>
        <w:rPr>
          <w:sz w:val="28"/>
        </w:rPr>
        <w:t>bạc</w:t>
      </w:r>
      <w:r>
        <w:rPr>
          <w:spacing w:val="58"/>
          <w:sz w:val="28"/>
        </w:rPr>
        <w:t> </w:t>
      </w:r>
      <w:r>
        <w:rPr>
          <w:sz w:val="28"/>
        </w:rPr>
        <w:t>trong</w:t>
      </w:r>
      <w:r>
        <w:rPr>
          <w:spacing w:val="56"/>
          <w:sz w:val="28"/>
        </w:rPr>
        <w:t> </w:t>
      </w:r>
      <w:r>
        <w:rPr>
          <w:sz w:val="28"/>
        </w:rPr>
        <w:t>04</w:t>
      </w:r>
      <w:r>
        <w:rPr>
          <w:spacing w:val="59"/>
          <w:sz w:val="28"/>
        </w:rPr>
        <w:t> </w:t>
      </w:r>
      <w:r>
        <w:rPr>
          <w:sz w:val="28"/>
        </w:rPr>
        <w:t>phiên</w:t>
      </w:r>
      <w:r>
        <w:rPr>
          <w:spacing w:val="57"/>
          <w:sz w:val="28"/>
        </w:rPr>
        <w:t> </w:t>
      </w:r>
      <w:r>
        <w:rPr>
          <w:sz w:val="28"/>
        </w:rPr>
        <w:t>đăng</w:t>
      </w:r>
      <w:r>
        <w:rPr>
          <w:spacing w:val="56"/>
          <w:sz w:val="28"/>
        </w:rPr>
        <w:t> </w:t>
      </w:r>
      <w:r>
        <w:rPr>
          <w:sz w:val="28"/>
        </w:rPr>
        <w:t>nhập</w:t>
      </w:r>
      <w:r>
        <w:rPr>
          <w:spacing w:val="59"/>
          <w:sz w:val="28"/>
        </w:rPr>
        <w:t> </w:t>
      </w:r>
      <w:r>
        <w:rPr>
          <w:sz w:val="28"/>
        </w:rPr>
        <w:t>trên</w:t>
      </w:r>
      <w:r>
        <w:rPr>
          <w:spacing w:val="56"/>
          <w:sz w:val="28"/>
        </w:rPr>
        <w:t> </w:t>
      </w:r>
      <w:r>
        <w:rPr>
          <w:sz w:val="28"/>
        </w:rPr>
        <w:t>đều</w:t>
      </w:r>
      <w:r>
        <w:rPr>
          <w:spacing w:val="57"/>
          <w:sz w:val="28"/>
        </w:rPr>
        <w:t> </w:t>
      </w:r>
      <w:r>
        <w:rPr>
          <w:sz w:val="28"/>
        </w:rPr>
        <w:t>dưới</w:t>
      </w:r>
    </w:p>
    <w:p>
      <w:pPr>
        <w:pStyle w:val="BodyText"/>
        <w:spacing w:line="237" w:lineRule="auto" w:before="4"/>
        <w:ind w:right="363" w:firstLine="0"/>
      </w:pPr>
      <w:r>
        <w:rPr/>
        <w:t>5.000.000 VNĐ. Mặt khác bản thân A chưa bị kết án hoặc xử phạt vi phạm hành chính về hành vi đánh bạc, gá bạc hoặc tổ chức đánh bạc. Do đó hành vi đánh bạc của A trong các ngày này không cấu thành tội Đánh bạc quy định tại Điều 321 Bộ</w:t>
      </w:r>
    </w:p>
    <w:p>
      <w:pPr>
        <w:spacing w:after="0" w:line="237" w:lineRule="auto"/>
        <w:sectPr>
          <w:pgSz w:w="11910" w:h="16850"/>
          <w:pgMar w:header="0" w:footer="1098" w:top="1060" w:bottom="1280" w:left="1240" w:right="480"/>
        </w:sectPr>
      </w:pPr>
    </w:p>
    <w:p>
      <w:pPr>
        <w:pStyle w:val="BodyText"/>
        <w:spacing w:before="67"/>
        <w:ind w:right="360" w:firstLine="0"/>
      </w:pPr>
      <w:r>
        <w:rPr/>
        <w:t>luật hình sự. Công an huyện K đã xử phạt vi phạm hành chính đối với A là đảm</w:t>
      </w:r>
      <w:r>
        <w:rPr>
          <w:spacing w:val="40"/>
        </w:rPr>
        <w:t> </w:t>
      </w:r>
      <w:r>
        <w:rPr/>
        <w:t>bảo đúng quy định của pháp luật.</w:t>
      </w:r>
    </w:p>
    <w:p>
      <w:pPr>
        <w:pStyle w:val="ListParagraph"/>
        <w:numPr>
          <w:ilvl w:val="0"/>
          <w:numId w:val="4"/>
        </w:numPr>
        <w:tabs>
          <w:tab w:pos="1610" w:val="left" w:leader="none"/>
        </w:tabs>
        <w:spacing w:line="237" w:lineRule="auto" w:before="0" w:after="0"/>
        <w:ind w:left="462" w:right="369" w:firstLine="719"/>
        <w:jc w:val="both"/>
        <w:rPr>
          <w:sz w:val="28"/>
        </w:rPr>
      </w:pPr>
      <w:r>
        <w:rPr>
          <w:sz w:val="28"/>
        </w:rPr>
        <w:t>Đối với các anh chị D, Đ, E, F,</w:t>
      </w:r>
      <w:r>
        <w:rPr>
          <w:spacing w:val="80"/>
          <w:sz w:val="28"/>
        </w:rPr>
        <w:t> </w:t>
      </w:r>
      <w:r>
        <w:rPr>
          <w:sz w:val="28"/>
        </w:rPr>
        <w:t>G, H, I, là người đứng tên các số tài khoản ngân hàng liên quan đến hoạt động chuyển tiền và rút tiền đánh bạc của A.</w:t>
      </w:r>
    </w:p>
    <w:p>
      <w:pPr>
        <w:pStyle w:val="BodyText"/>
        <w:spacing w:line="237" w:lineRule="auto" w:before="3"/>
        <w:ind w:right="362"/>
      </w:pPr>
      <w:r>
        <w:rPr/>
        <w:t>Tuy nhiên</w:t>
      </w:r>
      <w:r>
        <w:rPr>
          <w:spacing w:val="21"/>
        </w:rPr>
        <w:t> </w:t>
      </w:r>
      <w:r>
        <w:rPr/>
        <w:t>các chứng cứ thu thập được trong quá trình điều tra xác định</w:t>
      </w:r>
      <w:r>
        <w:rPr>
          <w:spacing w:val="24"/>
        </w:rPr>
        <w:t> </w:t>
      </w:r>
      <w:r>
        <w:rPr/>
        <w:t>rõ</w:t>
      </w:r>
      <w:r>
        <w:rPr>
          <w:spacing w:val="80"/>
        </w:rPr>
        <w:t> </w:t>
      </w:r>
      <w:r>
        <w:rPr/>
        <w:t>bị cáo A đăng ký tài khoản đánh bạc trên phần mềm ứng dụng “KU Casino” này với tên đăng nhập là AB.</w:t>
      </w:r>
      <w:r>
        <w:rPr>
          <w:spacing w:val="80"/>
        </w:rPr>
        <w:t> </w:t>
      </w:r>
      <w:r>
        <w:rPr/>
        <w:t>Khi đánh bạc A nạp tiền từ tài khoản ngân hàng BIDV</w:t>
      </w:r>
      <w:r>
        <w:rPr>
          <w:spacing w:val="40"/>
        </w:rPr>
        <w:t> </w:t>
      </w:r>
      <w:r>
        <w:rPr/>
        <w:t>số 735100011211xx, phần mềm của nhà cái mặc định các tài khoản trong ứng</w:t>
      </w:r>
      <w:r>
        <w:rPr>
          <w:spacing w:val="80"/>
        </w:rPr>
        <w:t> </w:t>
      </w:r>
      <w:r>
        <w:rPr/>
        <w:t>dụng thông qua liên kết tài khoản cho bị cáo chuyển với giá trị quy đổi là 1000 đồng tương ứng với</w:t>
      </w:r>
      <w:r>
        <w:rPr>
          <w:spacing w:val="-1"/>
        </w:rPr>
        <w:t> </w:t>
      </w:r>
      <w:r>
        <w:rPr/>
        <w:t>1$ trong tài khoản để</w:t>
      </w:r>
      <w:r>
        <w:rPr>
          <w:spacing w:val="-2"/>
        </w:rPr>
        <w:t> </w:t>
      </w:r>
      <w:r>
        <w:rPr/>
        <w:t>đánh</w:t>
      </w:r>
      <w:r>
        <w:rPr>
          <w:spacing w:val="-1"/>
        </w:rPr>
        <w:t> </w:t>
      </w:r>
      <w:r>
        <w:rPr/>
        <w:t>bạc;</w:t>
      </w:r>
      <w:r>
        <w:rPr>
          <w:spacing w:val="40"/>
        </w:rPr>
        <w:t> </w:t>
      </w:r>
      <w:r>
        <w:rPr/>
        <w:t>khi A</w:t>
      </w:r>
      <w:r>
        <w:rPr>
          <w:spacing w:val="-2"/>
        </w:rPr>
        <w:t> </w:t>
      </w:r>
      <w:r>
        <w:rPr/>
        <w:t>không</w:t>
      </w:r>
      <w:r>
        <w:rPr>
          <w:spacing w:val="-1"/>
        </w:rPr>
        <w:t> </w:t>
      </w:r>
      <w:r>
        <w:rPr/>
        <w:t>đánh bạc mà</w:t>
      </w:r>
      <w:r>
        <w:rPr>
          <w:spacing w:val="40"/>
        </w:rPr>
        <w:t> </w:t>
      </w:r>
      <w:r>
        <w:rPr/>
        <w:t>rút toàn bộ số tiền về tài khoản ngân hàng của mình rồi đăng xuất khỏi ứng dụng thì phần mềm ứng dụng “KU Casino” của nhà cái sử dụng các tài khoản đứng tên của các anh chị nói trên chuyển tiền đến tài khoản ngân hàng BIDV số 735100011211xx của bị cáo A để trả lại tiền cho bị cáo. Việc thanh toán chuyển khoản này hoàn toàn tự động mà các anh chị đứng tên các tài khoản không biết hoạt động chuyển tiền và rút tiền đánh bạc, không có căn cứ, tài liệu để chứng</w:t>
      </w:r>
      <w:r>
        <w:rPr>
          <w:spacing w:val="40"/>
        </w:rPr>
        <w:t> </w:t>
      </w:r>
      <w:r>
        <w:rPr/>
        <w:t>minh những người này tham gia vào việc đánh bạc trên ứng dụng “KU Casino”</w:t>
      </w:r>
      <w:r>
        <w:rPr>
          <w:spacing w:val="40"/>
        </w:rPr>
        <w:t> </w:t>
      </w:r>
      <w:r>
        <w:rPr/>
        <w:t>nên không có đủ cơ sở để xử lý.</w:t>
      </w:r>
    </w:p>
    <w:p>
      <w:pPr>
        <w:pStyle w:val="ListParagraph"/>
        <w:numPr>
          <w:ilvl w:val="0"/>
          <w:numId w:val="4"/>
        </w:numPr>
        <w:tabs>
          <w:tab w:pos="1421" w:val="left" w:leader="none"/>
        </w:tabs>
        <w:spacing w:line="322" w:lineRule="exact" w:before="14" w:after="0"/>
        <w:ind w:left="1420"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37" w:lineRule="auto" w:before="3"/>
        <w:ind w:right="363"/>
      </w:pPr>
      <w:r>
        <w:rPr/>
        <w:t>Đối với chiếc điện thoại Iphone X thu của bị cáo A là công cụ sử dụng vào việc đánh bạc, cần tịch thu sung quỹ nhà nước.</w:t>
      </w:r>
    </w:p>
    <w:p>
      <w:pPr>
        <w:pStyle w:val="BodyText"/>
        <w:ind w:right="361"/>
      </w:pPr>
      <w:r>
        <w:rPr/>
        <w:t>Đối</w:t>
      </w:r>
      <w:r>
        <w:rPr>
          <w:spacing w:val="-1"/>
        </w:rPr>
        <w:t> </w:t>
      </w:r>
      <w:r>
        <w:rPr/>
        <w:t>với</w:t>
      </w:r>
      <w:r>
        <w:rPr>
          <w:spacing w:val="-1"/>
        </w:rPr>
        <w:t> </w:t>
      </w:r>
      <w:r>
        <w:rPr/>
        <w:t>số</w:t>
      </w:r>
      <w:r>
        <w:rPr>
          <w:spacing w:val="-1"/>
        </w:rPr>
        <w:t> </w:t>
      </w:r>
      <w:r>
        <w:rPr/>
        <w:t>tiền bị</w:t>
      </w:r>
      <w:r>
        <w:rPr>
          <w:spacing w:val="-1"/>
        </w:rPr>
        <w:t> </w:t>
      </w:r>
      <w:r>
        <w:rPr/>
        <w:t>cáo</w:t>
      </w:r>
      <w:r>
        <w:rPr>
          <w:spacing w:val="-3"/>
        </w:rPr>
        <w:t> </w:t>
      </w:r>
      <w:r>
        <w:rPr/>
        <w:t>đã</w:t>
      </w:r>
      <w:r>
        <w:rPr>
          <w:spacing w:val="-2"/>
        </w:rPr>
        <w:t> </w:t>
      </w:r>
      <w:r>
        <w:rPr/>
        <w:t>huy</w:t>
      </w:r>
      <w:r>
        <w:rPr>
          <w:spacing w:val="-6"/>
        </w:rPr>
        <w:t> </w:t>
      </w:r>
      <w:r>
        <w:rPr/>
        <w:t>động</w:t>
      </w:r>
      <w:r>
        <w:rPr>
          <w:spacing w:val="-3"/>
        </w:rPr>
        <w:t> </w:t>
      </w:r>
      <w:r>
        <w:rPr/>
        <w:t>đánh</w:t>
      </w:r>
      <w:r>
        <w:rPr>
          <w:spacing w:val="-1"/>
        </w:rPr>
        <w:t> </w:t>
      </w:r>
      <w:r>
        <w:rPr/>
        <w:t>bạc</w:t>
      </w:r>
      <w:r>
        <w:rPr>
          <w:spacing w:val="-2"/>
        </w:rPr>
        <w:t> </w:t>
      </w:r>
      <w:r>
        <w:rPr/>
        <w:t>và</w:t>
      </w:r>
      <w:r>
        <w:rPr>
          <w:spacing w:val="-2"/>
        </w:rPr>
        <w:t> </w:t>
      </w:r>
      <w:r>
        <w:rPr/>
        <w:t>thắng</w:t>
      </w:r>
      <w:r>
        <w:rPr>
          <w:spacing w:val="-1"/>
        </w:rPr>
        <w:t> </w:t>
      </w:r>
      <w:r>
        <w:rPr/>
        <w:t>bạc</w:t>
      </w:r>
      <w:r>
        <w:rPr>
          <w:spacing w:val="-4"/>
        </w:rPr>
        <w:t> </w:t>
      </w:r>
      <w:r>
        <w:rPr/>
        <w:t>với</w:t>
      </w:r>
      <w:r>
        <w:rPr>
          <w:spacing w:val="-1"/>
        </w:rPr>
        <w:t> </w:t>
      </w:r>
      <w:r>
        <w:rPr/>
        <w:t>“nhà</w:t>
      </w:r>
      <w:r>
        <w:rPr>
          <w:spacing w:val="-2"/>
        </w:rPr>
        <w:t> </w:t>
      </w:r>
      <w:r>
        <w:rPr/>
        <w:t>cái”</w:t>
      </w:r>
      <w:r>
        <w:rPr>
          <w:spacing w:val="-5"/>
        </w:rPr>
        <w:t> </w:t>
      </w:r>
      <w:r>
        <w:rPr/>
        <w:t>trong ngày 20/4/2022 là 5.021.000đ, đây là số tiền do đánh bạc mà có cần truy thu sung quỹ nhà nước</w:t>
      </w:r>
    </w:p>
    <w:p>
      <w:pPr>
        <w:pStyle w:val="BodyText"/>
        <w:spacing w:line="237" w:lineRule="auto"/>
        <w:ind w:right="359"/>
      </w:pPr>
      <w:r>
        <w:rPr/>
        <w:t>Đối với số tiền bị cáo đã huy động đánh bạc với “nhà cái” trong các ngày 21/4/2022 và 22/4/2022 là 8.844.000đ trong các lần không bị truy cứu trách nhiệm hình sự, công an huyên K đã xử phạt hành chính A chưa truy thu cần truy thu sung ngân sách số tiền sử dụng và thy lợi từ việc đánh bạc này.</w:t>
      </w:r>
    </w:p>
    <w:p>
      <w:pPr>
        <w:pStyle w:val="BodyText"/>
        <w:spacing w:line="237" w:lineRule="auto" w:before="1"/>
        <w:ind w:right="362" w:firstLine="787"/>
      </w:pPr>
      <w:r>
        <w:rPr/>
        <w:t>Tổng số tiền truy thu từ bị cáo là 13.865.000đ, bị cáo tự nguyện nộp lại tại chi cục thi hành án dân sự</w:t>
      </w:r>
      <w:r>
        <w:rPr>
          <w:spacing w:val="-1"/>
        </w:rPr>
        <w:t> </w:t>
      </w:r>
      <w:r>
        <w:rPr/>
        <w:t>ngày</w:t>
      </w:r>
      <w:r>
        <w:rPr>
          <w:spacing w:val="40"/>
        </w:rPr>
        <w:t> </w:t>
      </w:r>
      <w:r>
        <w:rPr/>
        <w:t>nên không</w:t>
      </w:r>
      <w:r>
        <w:rPr>
          <w:spacing w:val="-1"/>
        </w:rPr>
        <w:t> </w:t>
      </w:r>
      <w:r>
        <w:rPr/>
        <w:t>phải</w:t>
      </w:r>
      <w:r>
        <w:rPr>
          <w:spacing w:val="-1"/>
        </w:rPr>
        <w:t> </w:t>
      </w:r>
      <w:r>
        <w:rPr/>
        <w:t>nộp thêm.</w:t>
      </w:r>
    </w:p>
    <w:p>
      <w:pPr>
        <w:pStyle w:val="ListParagraph"/>
        <w:numPr>
          <w:ilvl w:val="0"/>
          <w:numId w:val="4"/>
        </w:numPr>
        <w:tabs>
          <w:tab w:pos="1593" w:val="left" w:leader="none"/>
        </w:tabs>
        <w:spacing w:line="237" w:lineRule="auto" w:before="2" w:after="0"/>
        <w:ind w:left="462" w:right="364" w:firstLine="719"/>
        <w:jc w:val="both"/>
        <w:rPr>
          <w:sz w:val="28"/>
        </w:rPr>
      </w:pPr>
      <w:r>
        <w:rPr>
          <w:sz w:val="28"/>
        </w:rPr>
        <w:t>Về hành vi, quyết định tố tụng của Điều tra viên Cơ quan điều tra Công an huyện K; Kiểm sát viên, Viện kiểm sát nhân dân huyện K, tỉnh Ninh Bình: Trong quá trình điều tra, truy tố đã thực hiện đúng thẩm quyền, trình tự, thủ tục</w:t>
      </w:r>
      <w:r>
        <w:rPr>
          <w:spacing w:val="40"/>
          <w:sz w:val="28"/>
        </w:rPr>
        <w:t> </w:t>
      </w:r>
      <w:r>
        <w:rPr>
          <w:sz w:val="28"/>
        </w:rPr>
        <w:t>quy</w:t>
      </w:r>
      <w:r>
        <w:rPr>
          <w:spacing w:val="-4"/>
          <w:sz w:val="28"/>
        </w:rPr>
        <w:t> </w:t>
      </w:r>
      <w:r>
        <w:rPr>
          <w:sz w:val="28"/>
        </w:rPr>
        <w:t>định của Bộ luật tố tụng hình sự. Người tham</w:t>
      </w:r>
      <w:r>
        <w:rPr>
          <w:spacing w:val="-5"/>
          <w:sz w:val="28"/>
        </w:rPr>
        <w:t> </w:t>
      </w:r>
      <w:r>
        <w:rPr>
          <w:sz w:val="28"/>
        </w:rPr>
        <w:t>gia tố tụng không có ý kiến hoặc khiếu nại về hành vi, quyết định tố tụng của cơ quan tiến hành tố tụng, người tiến hành tố tụng do đã thực hiện đều hợp pháp.</w:t>
      </w:r>
    </w:p>
    <w:p>
      <w:pPr>
        <w:pStyle w:val="ListParagraph"/>
        <w:numPr>
          <w:ilvl w:val="0"/>
          <w:numId w:val="4"/>
        </w:numPr>
        <w:tabs>
          <w:tab w:pos="1597" w:val="left" w:leader="none"/>
        </w:tabs>
        <w:spacing w:line="240" w:lineRule="auto" w:before="5" w:after="0"/>
        <w:ind w:left="462" w:right="365" w:firstLine="719"/>
        <w:jc w:val="both"/>
        <w:rPr>
          <w:sz w:val="28"/>
        </w:rPr>
      </w:pPr>
      <w:r>
        <w:rPr>
          <w:sz w:val="28"/>
        </w:rPr>
        <w:t>Bị cáo phải chịu án phí hình sự sơ thẩm theo Điều 136 BLTTHS; Nghị quyết 326/2016/UBTVQH14</w:t>
      </w:r>
      <w:r>
        <w:rPr>
          <w:spacing w:val="40"/>
          <w:sz w:val="28"/>
        </w:rPr>
        <w:t> </w:t>
      </w:r>
      <w:r>
        <w:rPr>
          <w:sz w:val="28"/>
        </w:rPr>
        <w:t>quy định về án phí, lệ phí Tòa án. Bị cáo có quyền kháng cáo theo quy định của pháp luật.</w:t>
      </w:r>
    </w:p>
    <w:p>
      <w:pPr>
        <w:pStyle w:val="BodyText"/>
        <w:spacing w:before="8"/>
        <w:ind w:left="0" w:firstLine="0"/>
        <w:jc w:val="left"/>
        <w:rPr>
          <w:sz w:val="19"/>
        </w:rPr>
      </w:pPr>
    </w:p>
    <w:p>
      <w:pPr>
        <w:pStyle w:val="BodyText"/>
        <w:spacing w:line="321" w:lineRule="exact" w:before="89"/>
        <w:ind w:left="1023" w:firstLine="0"/>
        <w:jc w:val="left"/>
      </w:pPr>
      <w:r>
        <w:rPr/>
        <w:t>Vì các</w:t>
      </w:r>
      <w:r>
        <w:rPr>
          <w:spacing w:val="-1"/>
        </w:rPr>
        <w:t> </w:t>
      </w:r>
      <w:r>
        <w:rPr/>
        <w:t>lẽ</w:t>
      </w:r>
      <w:r>
        <w:rPr>
          <w:spacing w:val="-3"/>
        </w:rPr>
        <w:t> </w:t>
      </w:r>
      <w:r>
        <w:rPr>
          <w:spacing w:val="-2"/>
        </w:rPr>
        <w:t>trên:</w:t>
      </w:r>
    </w:p>
    <w:p>
      <w:pPr>
        <w:pStyle w:val="Heading1"/>
        <w:ind w:left="1761"/>
      </w:pPr>
      <w:r>
        <w:rPr/>
        <w:t>QUYẾT</w:t>
      </w:r>
      <w:r>
        <w:rPr>
          <w:spacing w:val="-4"/>
        </w:rPr>
        <w:t> </w:t>
      </w:r>
      <w:r>
        <w:rPr>
          <w:spacing w:val="-2"/>
        </w:rPr>
        <w:t>ĐỊNH:</w:t>
      </w:r>
    </w:p>
    <w:p>
      <w:pPr>
        <w:spacing w:after="0"/>
        <w:sectPr>
          <w:pgSz w:w="11910" w:h="16850"/>
          <w:pgMar w:header="0" w:footer="1098" w:top="1060" w:bottom="1280" w:left="1240" w:right="480"/>
        </w:sectPr>
      </w:pPr>
    </w:p>
    <w:p>
      <w:pPr>
        <w:pStyle w:val="BodyText"/>
        <w:spacing w:before="67"/>
        <w:ind w:right="364" w:firstLine="631"/>
      </w:pPr>
      <w:r>
        <w:rPr/>
        <w:t>Căn cứ: điểm c khoản 2 và 3</w:t>
      </w:r>
      <w:r>
        <w:rPr>
          <w:spacing w:val="80"/>
        </w:rPr>
        <w:t> </w:t>
      </w:r>
      <w:r>
        <w:rPr/>
        <w:t>Điều 321; điểm s khoản 1 và 2</w:t>
      </w:r>
      <w:r>
        <w:rPr>
          <w:spacing w:val="80"/>
        </w:rPr>
        <w:t> </w:t>
      </w:r>
      <w:r>
        <w:rPr/>
        <w:t>Điều 51; Điều 65; Điều 47 Bộ luật hình sự; Điều 106 và 136 Bộ luật tố tụng hình sự; Nghị quyết 326/2016/UBTVQH14</w:t>
      </w:r>
      <w:r>
        <w:rPr>
          <w:spacing w:val="40"/>
        </w:rPr>
        <w:t> </w:t>
      </w:r>
      <w:r>
        <w:rPr/>
        <w:t>quy định về án phí, lệ phí Tòa án.</w:t>
      </w:r>
    </w:p>
    <w:p>
      <w:pPr>
        <w:pStyle w:val="ListParagraph"/>
        <w:numPr>
          <w:ilvl w:val="0"/>
          <w:numId w:val="7"/>
        </w:numPr>
        <w:tabs>
          <w:tab w:pos="1305" w:val="left" w:leader="none"/>
        </w:tabs>
        <w:spacing w:line="316" w:lineRule="exact" w:before="0" w:after="0"/>
        <w:ind w:left="1304" w:right="0" w:hanging="282"/>
        <w:jc w:val="both"/>
        <w:rPr>
          <w:sz w:val="28"/>
        </w:rPr>
      </w:pPr>
      <w:r>
        <w:rPr>
          <w:sz w:val="28"/>
        </w:rPr>
        <w:t>Tuyên</w:t>
      </w:r>
      <w:r>
        <w:rPr>
          <w:spacing w:val="-1"/>
          <w:sz w:val="28"/>
        </w:rPr>
        <w:t> </w:t>
      </w:r>
      <w:r>
        <w:rPr>
          <w:sz w:val="28"/>
        </w:rPr>
        <w:t>bố:</w:t>
      </w:r>
      <w:r>
        <w:rPr>
          <w:spacing w:val="67"/>
          <w:sz w:val="28"/>
        </w:rPr>
        <w:t> </w:t>
      </w:r>
      <w:r>
        <w:rPr>
          <w:sz w:val="28"/>
        </w:rPr>
        <w:t>Bị cáo</w:t>
      </w:r>
      <w:r>
        <w:rPr>
          <w:spacing w:val="-4"/>
          <w:sz w:val="28"/>
        </w:rPr>
        <w:t> </w:t>
      </w:r>
      <w:r>
        <w:rPr>
          <w:sz w:val="28"/>
        </w:rPr>
        <w:t>A</w:t>
      </w:r>
      <w:r>
        <w:rPr>
          <w:spacing w:val="-3"/>
          <w:sz w:val="28"/>
        </w:rPr>
        <w:t> </w:t>
      </w:r>
      <w:r>
        <w:rPr>
          <w:sz w:val="28"/>
        </w:rPr>
        <w:t>phạm</w:t>
      </w:r>
      <w:r>
        <w:rPr>
          <w:spacing w:val="-7"/>
          <w:sz w:val="28"/>
        </w:rPr>
        <w:t> </w:t>
      </w:r>
      <w:r>
        <w:rPr>
          <w:sz w:val="28"/>
        </w:rPr>
        <w:t>tội “Đánh </w:t>
      </w:r>
      <w:r>
        <w:rPr>
          <w:spacing w:val="-4"/>
          <w:sz w:val="28"/>
        </w:rPr>
        <w:t>bạc"</w:t>
      </w:r>
    </w:p>
    <w:p>
      <w:pPr>
        <w:pStyle w:val="ListParagraph"/>
        <w:numPr>
          <w:ilvl w:val="0"/>
          <w:numId w:val="7"/>
        </w:numPr>
        <w:tabs>
          <w:tab w:pos="1305" w:val="left" w:leader="none"/>
        </w:tabs>
        <w:spacing w:line="237" w:lineRule="auto" w:before="3" w:after="0"/>
        <w:ind w:left="462" w:right="363" w:firstLine="561"/>
        <w:jc w:val="both"/>
        <w:rPr>
          <w:sz w:val="28"/>
        </w:rPr>
      </w:pP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w:t>
      </w:r>
      <w:r>
        <w:rPr>
          <w:spacing w:val="-1"/>
          <w:sz w:val="28"/>
        </w:rPr>
        <w:t> </w:t>
      </w:r>
      <w:r>
        <w:rPr>
          <w:sz w:val="28"/>
        </w:rPr>
        <w:t>A</w:t>
      </w:r>
      <w:r>
        <w:rPr>
          <w:spacing w:val="-4"/>
          <w:sz w:val="28"/>
        </w:rPr>
        <w:t> </w:t>
      </w:r>
      <w:r>
        <w:rPr>
          <w:sz w:val="28"/>
        </w:rPr>
        <w:t>36</w:t>
      </w:r>
      <w:r>
        <w:rPr>
          <w:spacing w:val="-2"/>
          <w:sz w:val="28"/>
        </w:rPr>
        <w:t> </w:t>
      </w:r>
      <w:r>
        <w:rPr>
          <w:sz w:val="28"/>
        </w:rPr>
        <w:t>(ba</w:t>
      </w:r>
      <w:r>
        <w:rPr>
          <w:spacing w:val="-2"/>
          <w:sz w:val="28"/>
        </w:rPr>
        <w:t> </w:t>
      </w:r>
      <w:r>
        <w:rPr>
          <w:sz w:val="28"/>
        </w:rPr>
        <w:t>mươi</w:t>
      </w:r>
      <w:r>
        <w:rPr>
          <w:spacing w:val="-1"/>
          <w:sz w:val="28"/>
        </w:rPr>
        <w:t> </w:t>
      </w:r>
      <w:r>
        <w:rPr>
          <w:sz w:val="28"/>
        </w:rPr>
        <w:t>sáu)</w:t>
      </w:r>
      <w:r>
        <w:rPr>
          <w:spacing w:val="-2"/>
          <w:sz w:val="28"/>
        </w:rPr>
        <w:t> </w:t>
      </w:r>
      <w:r>
        <w:rPr>
          <w:sz w:val="28"/>
        </w:rPr>
        <w:t>tháng</w:t>
      </w:r>
      <w:r>
        <w:rPr>
          <w:spacing w:val="-1"/>
          <w:sz w:val="28"/>
        </w:rPr>
        <w:t> </w:t>
      </w:r>
      <w:r>
        <w:rPr>
          <w:sz w:val="28"/>
        </w:rPr>
        <w:t>tù</w:t>
      </w:r>
      <w:r>
        <w:rPr>
          <w:spacing w:val="-2"/>
          <w:sz w:val="28"/>
        </w:rPr>
        <w:t> </w:t>
      </w:r>
      <w:r>
        <w:rPr>
          <w:sz w:val="28"/>
        </w:rPr>
        <w:t>cho</w:t>
      </w:r>
      <w:r>
        <w:rPr>
          <w:spacing w:val="-1"/>
          <w:sz w:val="28"/>
        </w:rPr>
        <w:t> </w:t>
      </w:r>
      <w:r>
        <w:rPr>
          <w:sz w:val="28"/>
        </w:rPr>
        <w:t>hưởng</w:t>
      </w:r>
      <w:r>
        <w:rPr>
          <w:spacing w:val="-1"/>
          <w:sz w:val="28"/>
        </w:rPr>
        <w:t> </w:t>
      </w:r>
      <w:r>
        <w:rPr>
          <w:sz w:val="28"/>
        </w:rPr>
        <w:t>án</w:t>
      </w:r>
      <w:r>
        <w:rPr>
          <w:spacing w:val="-2"/>
          <w:sz w:val="28"/>
        </w:rPr>
        <w:t> </w:t>
      </w:r>
      <w:r>
        <w:rPr>
          <w:sz w:val="28"/>
        </w:rPr>
        <w:t>treo thời</w:t>
      </w:r>
      <w:r>
        <w:rPr>
          <w:spacing w:val="-1"/>
          <w:sz w:val="28"/>
        </w:rPr>
        <w:t> </w:t>
      </w:r>
      <w:r>
        <w:rPr>
          <w:sz w:val="28"/>
        </w:rPr>
        <w:t>gian</w:t>
      </w:r>
      <w:r>
        <w:rPr>
          <w:spacing w:val="-1"/>
          <w:sz w:val="28"/>
        </w:rPr>
        <w:t> </w:t>
      </w:r>
      <w:r>
        <w:rPr>
          <w:sz w:val="28"/>
        </w:rPr>
        <w:t>thử thách 60 tháng kể từ ngày tuyên án. Phạt bổ sung bị cáo A 15.000.000đ sung ngân sách nhà nước.</w:t>
      </w:r>
    </w:p>
    <w:p>
      <w:pPr>
        <w:pStyle w:val="BodyText"/>
        <w:ind w:right="369" w:firstLine="561"/>
      </w:pPr>
      <w:r>
        <w:rPr/>
        <w:t>Giao UBND xã T, huyện K, tỉnh Ninh Bình nơi bị cáo cư trú giám sát giáo dục. Gia đình bị cáo có trách nhiệm phối hợp với chính quyền địa phương trong việc giám sát giáo dục bị cáo trong thời gian thử thách.</w:t>
      </w:r>
    </w:p>
    <w:p>
      <w:pPr>
        <w:pStyle w:val="BodyText"/>
        <w:ind w:right="367" w:firstLine="561"/>
      </w:pPr>
      <w:r>
        <w:rPr/>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w:t>
      </w:r>
      <w:r>
        <w:rPr>
          <w:spacing w:val="-2"/>
        </w:rPr>
        <w:t>treo.</w:t>
      </w:r>
    </w:p>
    <w:p>
      <w:pPr>
        <w:pStyle w:val="ListParagraph"/>
        <w:numPr>
          <w:ilvl w:val="0"/>
          <w:numId w:val="7"/>
        </w:numPr>
        <w:tabs>
          <w:tab w:pos="1305" w:val="left" w:leader="none"/>
        </w:tabs>
        <w:spacing w:line="321" w:lineRule="exact" w:before="1" w:after="0"/>
        <w:ind w:left="1304"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7"/>
        </w:numPr>
        <w:tabs>
          <w:tab w:pos="1187" w:val="left" w:leader="none"/>
        </w:tabs>
        <w:spacing w:line="320" w:lineRule="exact" w:before="0" w:after="0"/>
        <w:ind w:left="1186" w:right="0" w:hanging="164"/>
        <w:jc w:val="both"/>
        <w:rPr>
          <w:sz w:val="28"/>
        </w:rPr>
      </w:pPr>
      <w:r>
        <w:rPr>
          <w:sz w:val="28"/>
        </w:rPr>
        <w:t>Tịch</w:t>
      </w:r>
      <w:r>
        <w:rPr>
          <w:spacing w:val="-12"/>
          <w:sz w:val="28"/>
        </w:rPr>
        <w:t> </w:t>
      </w:r>
      <w:r>
        <w:rPr>
          <w:sz w:val="28"/>
        </w:rPr>
        <w:t>thu</w:t>
      </w:r>
      <w:r>
        <w:rPr>
          <w:spacing w:val="-12"/>
          <w:sz w:val="28"/>
        </w:rPr>
        <w:t> </w:t>
      </w:r>
      <w:r>
        <w:rPr>
          <w:sz w:val="28"/>
        </w:rPr>
        <w:t>sung</w:t>
      </w:r>
      <w:r>
        <w:rPr>
          <w:spacing w:val="-12"/>
          <w:sz w:val="28"/>
        </w:rPr>
        <w:t> </w:t>
      </w:r>
      <w:r>
        <w:rPr>
          <w:sz w:val="28"/>
        </w:rPr>
        <w:t>ngân</w:t>
      </w:r>
      <w:r>
        <w:rPr>
          <w:spacing w:val="-13"/>
          <w:sz w:val="28"/>
        </w:rPr>
        <w:t> </w:t>
      </w:r>
      <w:r>
        <w:rPr>
          <w:sz w:val="28"/>
        </w:rPr>
        <w:t>sách</w:t>
      </w:r>
      <w:r>
        <w:rPr>
          <w:spacing w:val="-12"/>
          <w:sz w:val="28"/>
        </w:rPr>
        <w:t> </w:t>
      </w:r>
      <w:r>
        <w:rPr>
          <w:sz w:val="28"/>
        </w:rPr>
        <w:t>nhà</w:t>
      </w:r>
      <w:r>
        <w:rPr>
          <w:spacing w:val="-12"/>
          <w:sz w:val="28"/>
        </w:rPr>
        <w:t> </w:t>
      </w:r>
      <w:r>
        <w:rPr>
          <w:sz w:val="28"/>
        </w:rPr>
        <w:t>nước</w:t>
      </w:r>
      <w:r>
        <w:rPr>
          <w:spacing w:val="-12"/>
          <w:sz w:val="28"/>
        </w:rPr>
        <w:t> </w:t>
      </w:r>
      <w:r>
        <w:rPr>
          <w:sz w:val="28"/>
        </w:rPr>
        <w:t>điện</w:t>
      </w:r>
      <w:r>
        <w:rPr>
          <w:spacing w:val="-9"/>
          <w:sz w:val="28"/>
        </w:rPr>
        <w:t> </w:t>
      </w:r>
      <w:r>
        <w:rPr>
          <w:sz w:val="28"/>
        </w:rPr>
        <w:t>thoại</w:t>
      </w:r>
      <w:r>
        <w:rPr>
          <w:spacing w:val="-6"/>
          <w:sz w:val="28"/>
        </w:rPr>
        <w:t> </w:t>
      </w:r>
      <w:r>
        <w:rPr>
          <w:sz w:val="28"/>
        </w:rPr>
        <w:t>Iphone</w:t>
      </w:r>
      <w:r>
        <w:rPr>
          <w:spacing w:val="-7"/>
          <w:sz w:val="28"/>
        </w:rPr>
        <w:t> </w:t>
      </w:r>
      <w:r>
        <w:rPr>
          <w:spacing w:val="-5"/>
          <w:sz w:val="28"/>
        </w:rPr>
        <w:t>X.</w:t>
      </w:r>
    </w:p>
    <w:p>
      <w:pPr>
        <w:pStyle w:val="ListParagraph"/>
        <w:numPr>
          <w:ilvl w:val="1"/>
          <w:numId w:val="7"/>
        </w:numPr>
        <w:tabs>
          <w:tab w:pos="1209" w:val="left" w:leader="none"/>
        </w:tabs>
        <w:spacing w:line="237" w:lineRule="auto" w:before="2" w:after="0"/>
        <w:ind w:left="462" w:right="363" w:firstLine="561"/>
        <w:jc w:val="both"/>
        <w:rPr>
          <w:sz w:val="28"/>
        </w:rPr>
      </w:pPr>
      <w:r>
        <w:rPr>
          <w:sz w:val="28"/>
        </w:rPr>
        <w:t>Tịch thu từ bị cáo số tiền 13.865.000 đồng sung ngân sách nhà nước (được khấu trừ</w:t>
      </w:r>
      <w:r>
        <w:rPr>
          <w:spacing w:val="-2"/>
          <w:sz w:val="28"/>
        </w:rPr>
        <w:t> </w:t>
      </w:r>
      <w:r>
        <w:rPr>
          <w:sz w:val="28"/>
        </w:rPr>
        <w:t>vào số</w:t>
      </w:r>
      <w:r>
        <w:rPr>
          <w:spacing w:val="-2"/>
          <w:sz w:val="28"/>
        </w:rPr>
        <w:t> </w:t>
      </w:r>
      <w:r>
        <w:rPr>
          <w:sz w:val="28"/>
        </w:rPr>
        <w:t>tiền tự</w:t>
      </w:r>
      <w:r>
        <w:rPr>
          <w:spacing w:val="-2"/>
          <w:sz w:val="28"/>
        </w:rPr>
        <w:t> </w:t>
      </w:r>
      <w:r>
        <w:rPr>
          <w:sz w:val="28"/>
        </w:rPr>
        <w:t>nguyện đã</w:t>
      </w:r>
      <w:r>
        <w:rPr>
          <w:spacing w:val="-1"/>
          <w:sz w:val="28"/>
        </w:rPr>
        <w:t> </w:t>
      </w:r>
      <w:r>
        <w:rPr>
          <w:sz w:val="28"/>
        </w:rPr>
        <w:t>nộp trước</w:t>
      </w:r>
      <w:r>
        <w:rPr>
          <w:spacing w:val="-1"/>
          <w:sz w:val="28"/>
        </w:rPr>
        <w:t> </w:t>
      </w:r>
      <w:r>
        <w:rPr>
          <w:sz w:val="28"/>
        </w:rPr>
        <w:t>theo biên lai .</w:t>
      </w:r>
      <w:r>
        <w:rPr>
          <w:spacing w:val="-1"/>
          <w:sz w:val="28"/>
        </w:rPr>
        <w:t> </w:t>
      </w:r>
      <w:r>
        <w:rPr>
          <w:sz w:val="28"/>
        </w:rPr>
        <w:t>).</w:t>
      </w:r>
    </w:p>
    <w:p>
      <w:pPr>
        <w:pStyle w:val="ListParagraph"/>
        <w:numPr>
          <w:ilvl w:val="0"/>
          <w:numId w:val="7"/>
        </w:numPr>
        <w:tabs>
          <w:tab w:pos="1305" w:val="left" w:leader="none"/>
        </w:tabs>
        <w:spacing w:line="320" w:lineRule="exact" w:before="0" w:after="0"/>
        <w:ind w:left="1304" w:right="0" w:hanging="282"/>
        <w:jc w:val="both"/>
        <w:rPr>
          <w:sz w:val="28"/>
        </w:rPr>
      </w:pPr>
      <w:r>
        <w:rPr>
          <w:sz w:val="28"/>
        </w:rPr>
        <w:t>Án</w:t>
      </w:r>
      <w:r>
        <w:rPr>
          <w:spacing w:val="-2"/>
          <w:sz w:val="28"/>
        </w:rPr>
        <w:t> </w:t>
      </w:r>
      <w:r>
        <w:rPr>
          <w:sz w:val="28"/>
        </w:rPr>
        <w:t>phí:</w:t>
      </w:r>
      <w:r>
        <w:rPr>
          <w:spacing w:val="-2"/>
          <w:sz w:val="28"/>
        </w:rPr>
        <w:t> </w:t>
      </w:r>
      <w:r>
        <w:rPr>
          <w:sz w:val="28"/>
        </w:rPr>
        <w:t>Buộc</w:t>
      </w:r>
      <w:r>
        <w:rPr>
          <w:spacing w:val="-3"/>
          <w:sz w:val="28"/>
        </w:rPr>
        <w:t> </w:t>
      </w:r>
      <w:r>
        <w:rPr>
          <w:sz w:val="28"/>
        </w:rPr>
        <w:t>bị</w:t>
      </w:r>
      <w:r>
        <w:rPr>
          <w:spacing w:val="-2"/>
          <w:sz w:val="28"/>
        </w:rPr>
        <w:t> </w:t>
      </w:r>
      <w:r>
        <w:rPr>
          <w:sz w:val="28"/>
        </w:rPr>
        <w:t>cáo</w:t>
      </w:r>
      <w:r>
        <w:rPr>
          <w:spacing w:val="-1"/>
          <w:sz w:val="28"/>
        </w:rPr>
        <w:t> </w:t>
      </w:r>
      <w:r>
        <w:rPr>
          <w:sz w:val="28"/>
        </w:rPr>
        <w:t>phải</w:t>
      </w:r>
      <w:r>
        <w:rPr>
          <w:spacing w:val="-2"/>
          <w:sz w:val="28"/>
        </w:rPr>
        <w:t> </w:t>
      </w:r>
      <w:r>
        <w:rPr>
          <w:sz w:val="28"/>
        </w:rPr>
        <w:t>nộp</w:t>
      </w:r>
      <w:r>
        <w:rPr>
          <w:spacing w:val="-6"/>
          <w:sz w:val="28"/>
        </w:rPr>
        <w:t> </w:t>
      </w:r>
      <w:r>
        <w:rPr>
          <w:sz w:val="28"/>
        </w:rPr>
        <w:t>200.000đ</w:t>
      </w:r>
      <w:r>
        <w:rPr>
          <w:spacing w:val="65"/>
          <w:sz w:val="28"/>
        </w:rPr>
        <w:t> </w:t>
      </w:r>
      <w:r>
        <w:rPr>
          <w:sz w:val="28"/>
        </w:rPr>
        <w:t>án</w:t>
      </w:r>
      <w:r>
        <w:rPr>
          <w:spacing w:val="-2"/>
          <w:sz w:val="28"/>
        </w:rPr>
        <w:t> </w:t>
      </w:r>
      <w:r>
        <w:rPr>
          <w:sz w:val="28"/>
        </w:rPr>
        <w:t>phí</w:t>
      </w:r>
      <w:r>
        <w:rPr>
          <w:spacing w:val="-2"/>
          <w:sz w:val="28"/>
        </w:rPr>
        <w:t> </w:t>
      </w:r>
      <w:r>
        <w:rPr>
          <w:sz w:val="28"/>
        </w:rPr>
        <w:t>hình</w:t>
      </w:r>
      <w:r>
        <w:rPr>
          <w:spacing w:val="-2"/>
          <w:sz w:val="28"/>
        </w:rPr>
        <w:t> </w:t>
      </w:r>
      <w:r>
        <w:rPr>
          <w:sz w:val="28"/>
        </w:rPr>
        <w:t>sự</w:t>
      </w:r>
      <w:r>
        <w:rPr>
          <w:spacing w:val="-6"/>
          <w:sz w:val="28"/>
        </w:rPr>
        <w:t> </w:t>
      </w:r>
      <w:r>
        <w:rPr>
          <w:sz w:val="28"/>
        </w:rPr>
        <w:t>sơ</w:t>
      </w:r>
      <w:r>
        <w:rPr>
          <w:spacing w:val="-3"/>
          <w:sz w:val="28"/>
        </w:rPr>
        <w:t> </w:t>
      </w:r>
      <w:r>
        <w:rPr>
          <w:sz w:val="28"/>
        </w:rPr>
        <w:t>thẩm</w:t>
      </w:r>
      <w:r>
        <w:rPr>
          <w:spacing w:val="-5"/>
          <w:sz w:val="28"/>
        </w:rPr>
        <w:t> </w:t>
      </w:r>
      <w:r>
        <w:rPr>
          <w:spacing w:val="-10"/>
          <w:sz w:val="28"/>
        </w:rPr>
        <w:t>.</w:t>
      </w:r>
    </w:p>
    <w:p>
      <w:pPr>
        <w:pStyle w:val="BodyText"/>
        <w:spacing w:line="237" w:lineRule="auto" w:before="3"/>
        <w:ind w:right="364" w:firstLine="561"/>
      </w:pPr>
      <w:r>
        <w:rPr>
          <w:color w:val="131722"/>
        </w:rPr>
        <w:t>Trường hợp bản án quyết định được thi hành theo quy định tại Điều 2 </w:t>
      </w:r>
      <w:hyperlink r:id="rId7">
        <w:r>
          <w:rPr>
            <w:color w:val="131722"/>
          </w:rPr>
          <w:t>Luật</w:t>
        </w:r>
      </w:hyperlink>
      <w:r>
        <w:rPr>
          <w:color w:val="131722"/>
        </w:rPr>
        <w:t> </w:t>
      </w:r>
      <w:hyperlink r:id="rId7">
        <w:r>
          <w:rPr>
            <w:color w:val="131722"/>
          </w:rPr>
          <w:t>Thi hành án dân sự</w:t>
        </w:r>
      </w:hyperlink>
      <w:r>
        <w:rPr>
          <w:color w:val="131722"/>
        </w:rPr>
        <w:t>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dân sự được thực hiện theo quy định tại Điều 30 Luật Thi hành án dân sự.</w:t>
      </w:r>
    </w:p>
    <w:p>
      <w:pPr>
        <w:pStyle w:val="BodyText"/>
        <w:spacing w:line="237" w:lineRule="auto" w:before="8"/>
        <w:ind w:right="364" w:firstLine="535"/>
      </w:pPr>
      <w:r>
        <w:rPr/>
        <w:t>Án xử sơ thẩm công khai, bị cáo có quyền kháng cáo bản án trong hạn 15</w:t>
      </w:r>
      <w:r>
        <w:rPr>
          <w:spacing w:val="40"/>
        </w:rPr>
        <w:t> </w:t>
      </w:r>
      <w:r>
        <w:rPr/>
        <w:t>ngày kể từ ngày tuyên án. Người có quyền lợi nghĩa vụ liên quan có quyền kháng cáo bản án trong hạn 15 ngày kể từ nhận được bản án hoặc bản án được niêm yết theo quy định</w:t>
      </w:r>
    </w:p>
    <w:p>
      <w:pPr>
        <w:pStyle w:val="BodyText"/>
        <w:spacing w:before="5"/>
        <w:ind w:left="0" w:firstLine="0"/>
        <w:jc w:val="left"/>
        <w:rPr>
          <w:sz w:val="27"/>
        </w:rPr>
      </w:pPr>
    </w:p>
    <w:tbl>
      <w:tblPr>
        <w:tblW w:w="0" w:type="auto"/>
        <w:jc w:val="left"/>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6"/>
        <w:gridCol w:w="5929"/>
      </w:tblGrid>
      <w:tr>
        <w:trPr>
          <w:trHeight w:val="2402" w:hRule="atLeast"/>
        </w:trPr>
        <w:tc>
          <w:tcPr>
            <w:tcW w:w="3666" w:type="dxa"/>
          </w:tcPr>
          <w:p>
            <w:pPr>
              <w:pStyle w:val="TableParagraph"/>
              <w:spacing w:before="26"/>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8"/>
              </w:numPr>
              <w:tabs>
                <w:tab w:pos="190" w:val="left" w:leader="none"/>
              </w:tabs>
              <w:spacing w:line="240" w:lineRule="auto" w:before="24" w:after="0"/>
              <w:ind w:left="189" w:right="0" w:hanging="140"/>
              <w:jc w:val="left"/>
              <w:rPr>
                <w:sz w:val="24"/>
              </w:rPr>
            </w:pPr>
            <w:r>
              <w:rPr>
                <w:sz w:val="24"/>
              </w:rPr>
              <w:t>TAND</w:t>
            </w:r>
            <w:r>
              <w:rPr>
                <w:spacing w:val="-9"/>
                <w:sz w:val="24"/>
              </w:rPr>
              <w:t> </w:t>
            </w:r>
            <w:r>
              <w:rPr>
                <w:sz w:val="24"/>
              </w:rPr>
              <w:t>tỉnh</w:t>
            </w:r>
            <w:r>
              <w:rPr>
                <w:spacing w:val="-7"/>
                <w:sz w:val="24"/>
              </w:rPr>
              <w:t> </w:t>
            </w:r>
            <w:r>
              <w:rPr>
                <w:sz w:val="24"/>
              </w:rPr>
              <w:t>Ninh</w:t>
            </w:r>
            <w:r>
              <w:rPr>
                <w:spacing w:val="-8"/>
                <w:sz w:val="24"/>
              </w:rPr>
              <w:t> </w:t>
            </w:r>
            <w:r>
              <w:rPr>
                <w:spacing w:val="-2"/>
                <w:sz w:val="24"/>
              </w:rPr>
              <w:t>Bình;</w:t>
            </w:r>
          </w:p>
          <w:p>
            <w:pPr>
              <w:pStyle w:val="TableParagraph"/>
              <w:numPr>
                <w:ilvl w:val="0"/>
                <w:numId w:val="8"/>
              </w:numPr>
              <w:tabs>
                <w:tab w:pos="190" w:val="left" w:leader="none"/>
              </w:tabs>
              <w:spacing w:line="240" w:lineRule="auto" w:before="24" w:after="0"/>
              <w:ind w:left="189" w:right="0" w:hanging="140"/>
              <w:jc w:val="left"/>
              <w:rPr>
                <w:sz w:val="24"/>
              </w:rPr>
            </w:pPr>
            <w:r>
              <w:rPr>
                <w:sz w:val="24"/>
              </w:rPr>
              <w:t>VKSND</w:t>
            </w:r>
            <w:r>
              <w:rPr>
                <w:spacing w:val="-10"/>
                <w:sz w:val="24"/>
              </w:rPr>
              <w:t> </w:t>
            </w:r>
            <w:r>
              <w:rPr>
                <w:sz w:val="24"/>
              </w:rPr>
              <w:t>tỉnh</w:t>
            </w:r>
            <w:r>
              <w:rPr>
                <w:spacing w:val="-8"/>
                <w:sz w:val="24"/>
              </w:rPr>
              <w:t> </w:t>
            </w:r>
            <w:r>
              <w:rPr>
                <w:sz w:val="24"/>
              </w:rPr>
              <w:t>Ninh</w:t>
            </w:r>
            <w:r>
              <w:rPr>
                <w:spacing w:val="-9"/>
                <w:sz w:val="24"/>
              </w:rPr>
              <w:t> </w:t>
            </w:r>
            <w:r>
              <w:rPr>
                <w:spacing w:val="-4"/>
                <w:sz w:val="24"/>
              </w:rPr>
              <w:t>Bình;</w:t>
            </w:r>
          </w:p>
          <w:p>
            <w:pPr>
              <w:pStyle w:val="TableParagraph"/>
              <w:numPr>
                <w:ilvl w:val="0"/>
                <w:numId w:val="8"/>
              </w:numPr>
              <w:tabs>
                <w:tab w:pos="190" w:val="left" w:leader="none"/>
              </w:tabs>
              <w:spacing w:line="240" w:lineRule="auto" w:before="24" w:after="0"/>
              <w:ind w:left="189" w:right="0" w:hanging="140"/>
              <w:jc w:val="left"/>
              <w:rPr>
                <w:sz w:val="24"/>
              </w:rPr>
            </w:pPr>
            <w:r>
              <w:rPr>
                <w:sz w:val="24"/>
              </w:rPr>
              <w:t>VKSND</w:t>
            </w:r>
            <w:r>
              <w:rPr>
                <w:spacing w:val="-12"/>
                <w:sz w:val="24"/>
              </w:rPr>
              <w:t> </w:t>
            </w:r>
            <w:r>
              <w:rPr>
                <w:sz w:val="24"/>
              </w:rPr>
              <w:t>huyện</w:t>
            </w:r>
            <w:r>
              <w:rPr>
                <w:spacing w:val="-10"/>
                <w:sz w:val="24"/>
              </w:rPr>
              <w:t> </w:t>
            </w:r>
            <w:r>
              <w:rPr>
                <w:spacing w:val="-5"/>
                <w:sz w:val="24"/>
              </w:rPr>
              <w:t>K;</w:t>
            </w:r>
          </w:p>
          <w:p>
            <w:pPr>
              <w:pStyle w:val="TableParagraph"/>
              <w:numPr>
                <w:ilvl w:val="0"/>
                <w:numId w:val="8"/>
              </w:numPr>
              <w:tabs>
                <w:tab w:pos="190" w:val="left" w:leader="none"/>
              </w:tabs>
              <w:spacing w:line="240" w:lineRule="auto" w:before="24"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K;</w:t>
            </w:r>
          </w:p>
          <w:p>
            <w:pPr>
              <w:pStyle w:val="TableParagraph"/>
              <w:numPr>
                <w:ilvl w:val="0"/>
                <w:numId w:val="8"/>
              </w:numPr>
              <w:tabs>
                <w:tab w:pos="190" w:val="left" w:leader="none"/>
              </w:tabs>
              <w:spacing w:line="240" w:lineRule="auto" w:before="24" w:after="0"/>
              <w:ind w:left="18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5"/>
                <w:sz w:val="24"/>
              </w:rPr>
              <w:t>K;</w:t>
            </w:r>
          </w:p>
          <w:p>
            <w:pPr>
              <w:pStyle w:val="TableParagraph"/>
              <w:numPr>
                <w:ilvl w:val="0"/>
                <w:numId w:val="8"/>
              </w:numPr>
              <w:tabs>
                <w:tab w:pos="190" w:val="left" w:leader="none"/>
              </w:tabs>
              <w:spacing w:line="240" w:lineRule="auto" w:before="24"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8"/>
              </w:numPr>
              <w:tabs>
                <w:tab w:pos="192" w:val="left" w:leader="none"/>
              </w:tabs>
              <w:spacing w:line="256" w:lineRule="exact" w:before="24" w:after="0"/>
              <w:ind w:left="191" w:right="0" w:hanging="142"/>
              <w:jc w:val="left"/>
              <w:rPr>
                <w:sz w:val="24"/>
              </w:rPr>
            </w:pPr>
            <w:r>
              <w:rPr>
                <w:sz w:val="24"/>
              </w:rPr>
              <w:t>Lưu</w:t>
            </w:r>
            <w:r>
              <w:rPr>
                <w:spacing w:val="-8"/>
                <w:sz w:val="24"/>
              </w:rPr>
              <w:t> </w:t>
            </w:r>
            <w:r>
              <w:rPr>
                <w:spacing w:val="-5"/>
                <w:sz w:val="24"/>
              </w:rPr>
              <w:t>VP.</w:t>
            </w:r>
          </w:p>
        </w:tc>
        <w:tc>
          <w:tcPr>
            <w:tcW w:w="5929" w:type="dxa"/>
          </w:tcPr>
          <w:p>
            <w:pPr>
              <w:pStyle w:val="TableParagraph"/>
              <w:spacing w:line="300" w:lineRule="exact"/>
              <w:ind w:left="1811"/>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spacing w:line="311" w:lineRule="exact"/>
              <w:ind w:left="930"/>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spacing w:before="233"/>
              <w:ind w:left="2484" w:right="1601"/>
              <w:jc w:val="center"/>
              <w:rPr>
                <w:b/>
                <w:i/>
                <w:sz w:val="28"/>
              </w:rPr>
            </w:pPr>
            <w:r>
              <w:rPr>
                <w:b/>
                <w:i/>
                <w:sz w:val="28"/>
              </w:rPr>
              <w:t>(Đã</w:t>
            </w:r>
            <w:r>
              <w:rPr>
                <w:b/>
                <w:i/>
                <w:spacing w:val="-1"/>
                <w:sz w:val="28"/>
              </w:rPr>
              <w:t> </w:t>
            </w:r>
            <w:r>
              <w:rPr>
                <w:b/>
                <w:i/>
                <w:spacing w:val="-5"/>
                <w:sz w:val="28"/>
              </w:rPr>
              <w:t>ký)</w:t>
            </w:r>
          </w:p>
          <w:p>
            <w:pPr>
              <w:pStyle w:val="TableParagraph"/>
              <w:spacing w:before="2"/>
              <w:ind w:left="0"/>
              <w:rPr>
                <w:sz w:val="24"/>
              </w:rPr>
            </w:pPr>
          </w:p>
          <w:p>
            <w:pPr>
              <w:pStyle w:val="TableParagraph"/>
              <w:ind w:left="2484" w:right="1608"/>
              <w:jc w:val="center"/>
              <w:rPr>
                <w:b/>
                <w:sz w:val="28"/>
              </w:rPr>
            </w:pPr>
            <w:r>
              <w:rPr>
                <w:b/>
                <w:sz w:val="28"/>
              </w:rPr>
              <w:t>Phạm</w:t>
            </w:r>
            <w:r>
              <w:rPr>
                <w:b/>
                <w:spacing w:val="-6"/>
                <w:sz w:val="28"/>
              </w:rPr>
              <w:t> </w:t>
            </w:r>
            <w:r>
              <w:rPr>
                <w:b/>
                <w:sz w:val="28"/>
              </w:rPr>
              <w:t>Thế</w:t>
            </w:r>
            <w:r>
              <w:rPr>
                <w:b/>
                <w:spacing w:val="-3"/>
                <w:sz w:val="28"/>
              </w:rPr>
              <w:t> </w:t>
            </w:r>
            <w:r>
              <w:rPr>
                <w:b/>
                <w:spacing w:val="-5"/>
                <w:sz w:val="28"/>
              </w:rPr>
              <w:t>Anh</w:t>
            </w:r>
          </w:p>
        </w:tc>
      </w:tr>
    </w:tbl>
    <w:sectPr>
      <w:pgSz w:w="11910" w:h="16850"/>
      <w:pgMar w:header="0" w:footer="1098" w:top="1060" w:bottom="1280" w:left="12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776.140564pt;width:14.05pt;height:16.05pt;mso-position-horizontal-relative:page;mso-position-vertical-relative:page;z-index:-15834112"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304"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4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7" w:hanging="164"/>
      </w:pPr>
      <w:rPr>
        <w:rFonts w:hint="default"/>
        <w:lang w:val="vi" w:eastAsia="en-US" w:bidi="ar-SA"/>
      </w:rPr>
    </w:lvl>
    <w:lvl w:ilvl="3">
      <w:start w:val="0"/>
      <w:numFmt w:val="bullet"/>
      <w:lvlText w:val="•"/>
      <w:lvlJc w:val="left"/>
      <w:pPr>
        <w:ind w:left="3274" w:hanging="164"/>
      </w:pPr>
      <w:rPr>
        <w:rFonts w:hint="default"/>
        <w:lang w:val="vi" w:eastAsia="en-US" w:bidi="ar-SA"/>
      </w:rPr>
    </w:lvl>
    <w:lvl w:ilvl="4">
      <w:start w:val="0"/>
      <w:numFmt w:val="bullet"/>
      <w:lvlText w:val="•"/>
      <w:lvlJc w:val="left"/>
      <w:pPr>
        <w:ind w:left="4262" w:hanging="164"/>
      </w:pPr>
      <w:rPr>
        <w:rFonts w:hint="default"/>
        <w:lang w:val="vi" w:eastAsia="en-US" w:bidi="ar-SA"/>
      </w:rPr>
    </w:lvl>
    <w:lvl w:ilvl="5">
      <w:start w:val="0"/>
      <w:numFmt w:val="bullet"/>
      <w:lvlText w:val="•"/>
      <w:lvlJc w:val="left"/>
      <w:pPr>
        <w:ind w:left="5249" w:hanging="164"/>
      </w:pPr>
      <w:rPr>
        <w:rFonts w:hint="default"/>
        <w:lang w:val="vi" w:eastAsia="en-US" w:bidi="ar-SA"/>
      </w:rPr>
    </w:lvl>
    <w:lvl w:ilvl="6">
      <w:start w:val="0"/>
      <w:numFmt w:val="bullet"/>
      <w:lvlText w:val="•"/>
      <w:lvlJc w:val="left"/>
      <w:pPr>
        <w:ind w:left="6236" w:hanging="164"/>
      </w:pPr>
      <w:rPr>
        <w:rFonts w:hint="default"/>
        <w:lang w:val="vi" w:eastAsia="en-US" w:bidi="ar-SA"/>
      </w:rPr>
    </w:lvl>
    <w:lvl w:ilvl="7">
      <w:start w:val="0"/>
      <w:numFmt w:val="bullet"/>
      <w:lvlText w:val="•"/>
      <w:lvlJc w:val="left"/>
      <w:pPr>
        <w:ind w:left="7224" w:hanging="164"/>
      </w:pPr>
      <w:rPr>
        <w:rFonts w:hint="default"/>
        <w:lang w:val="vi" w:eastAsia="en-US" w:bidi="ar-SA"/>
      </w:rPr>
    </w:lvl>
    <w:lvl w:ilvl="8">
      <w:start w:val="0"/>
      <w:numFmt w:val="bullet"/>
      <w:lvlText w:val="•"/>
      <w:lvlJc w:val="left"/>
      <w:pPr>
        <w:ind w:left="8211" w:hanging="164"/>
      </w:pPr>
      <w:rPr>
        <w:rFonts w:hint="default"/>
        <w:lang w:val="vi" w:eastAsia="en-US" w:bidi="ar-SA"/>
      </w:rPr>
    </w:lvl>
  </w:abstractNum>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40"/>
      </w:pPr>
      <w:rPr>
        <w:rFonts w:hint="default"/>
        <w:lang w:val="vi" w:eastAsia="en-US" w:bidi="ar-SA"/>
      </w:rPr>
    </w:lvl>
    <w:lvl w:ilvl="2">
      <w:start w:val="0"/>
      <w:numFmt w:val="bullet"/>
      <w:lvlText w:val="•"/>
      <w:lvlJc w:val="left"/>
      <w:pPr>
        <w:ind w:left="877" w:hanging="140"/>
      </w:pPr>
      <w:rPr>
        <w:rFonts w:hint="default"/>
        <w:lang w:val="vi" w:eastAsia="en-US" w:bidi="ar-SA"/>
      </w:rPr>
    </w:lvl>
    <w:lvl w:ilvl="3">
      <w:start w:val="0"/>
      <w:numFmt w:val="bullet"/>
      <w:lvlText w:val="•"/>
      <w:lvlJc w:val="left"/>
      <w:pPr>
        <w:ind w:left="1225" w:hanging="140"/>
      </w:pPr>
      <w:rPr>
        <w:rFonts w:hint="default"/>
        <w:lang w:val="vi" w:eastAsia="en-US" w:bidi="ar-SA"/>
      </w:rPr>
    </w:lvl>
    <w:lvl w:ilvl="4">
      <w:start w:val="0"/>
      <w:numFmt w:val="bullet"/>
      <w:lvlText w:val="•"/>
      <w:lvlJc w:val="left"/>
      <w:pPr>
        <w:ind w:left="1574" w:hanging="140"/>
      </w:pPr>
      <w:rPr>
        <w:rFonts w:hint="default"/>
        <w:lang w:val="vi" w:eastAsia="en-US" w:bidi="ar-SA"/>
      </w:rPr>
    </w:lvl>
    <w:lvl w:ilvl="5">
      <w:start w:val="0"/>
      <w:numFmt w:val="bullet"/>
      <w:lvlText w:val="•"/>
      <w:lvlJc w:val="left"/>
      <w:pPr>
        <w:ind w:left="1923" w:hanging="140"/>
      </w:pPr>
      <w:rPr>
        <w:rFonts w:hint="default"/>
        <w:lang w:val="vi" w:eastAsia="en-US" w:bidi="ar-SA"/>
      </w:rPr>
    </w:lvl>
    <w:lvl w:ilvl="6">
      <w:start w:val="0"/>
      <w:numFmt w:val="bullet"/>
      <w:lvlText w:val="•"/>
      <w:lvlJc w:val="left"/>
      <w:pPr>
        <w:ind w:left="2271" w:hanging="140"/>
      </w:pPr>
      <w:rPr>
        <w:rFonts w:hint="default"/>
        <w:lang w:val="vi" w:eastAsia="en-US" w:bidi="ar-SA"/>
      </w:rPr>
    </w:lvl>
    <w:lvl w:ilvl="7">
      <w:start w:val="0"/>
      <w:numFmt w:val="bullet"/>
      <w:lvlText w:val="•"/>
      <w:lvlJc w:val="left"/>
      <w:pPr>
        <w:ind w:left="2620" w:hanging="140"/>
      </w:pPr>
      <w:rPr>
        <w:rFonts w:hint="default"/>
        <w:lang w:val="vi" w:eastAsia="en-US" w:bidi="ar-SA"/>
      </w:rPr>
    </w:lvl>
    <w:lvl w:ilvl="8">
      <w:start w:val="0"/>
      <w:numFmt w:val="bullet"/>
      <w:lvlText w:val="•"/>
      <w:lvlJc w:val="left"/>
      <w:pPr>
        <w:ind w:left="2968" w:hanging="140"/>
      </w:pPr>
      <w:rPr>
        <w:rFonts w:hint="default"/>
        <w:lang w:val="vi" w:eastAsia="en-US" w:bidi="ar-SA"/>
      </w:rPr>
    </w:lvl>
  </w:abstractNum>
  <w:abstractNum w:abstractNumId="5">
    <w:multiLevelType w:val="hybridMultilevel"/>
    <w:lvl w:ilvl="0">
      <w:start w:val="2"/>
      <w:numFmt w:val="lowerLetter"/>
      <w:lvlText w:val="%1)"/>
      <w:lvlJc w:val="left"/>
      <w:pPr>
        <w:ind w:left="1486"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350" w:hanging="305"/>
      </w:pPr>
      <w:rPr>
        <w:rFonts w:hint="default"/>
        <w:lang w:val="vi" w:eastAsia="en-US" w:bidi="ar-SA"/>
      </w:rPr>
    </w:lvl>
    <w:lvl w:ilvl="2">
      <w:start w:val="0"/>
      <w:numFmt w:val="bullet"/>
      <w:lvlText w:val="•"/>
      <w:lvlJc w:val="left"/>
      <w:pPr>
        <w:ind w:left="3221" w:hanging="305"/>
      </w:pPr>
      <w:rPr>
        <w:rFonts w:hint="default"/>
        <w:lang w:val="vi" w:eastAsia="en-US" w:bidi="ar-SA"/>
      </w:rPr>
    </w:lvl>
    <w:lvl w:ilvl="3">
      <w:start w:val="0"/>
      <w:numFmt w:val="bullet"/>
      <w:lvlText w:val="•"/>
      <w:lvlJc w:val="left"/>
      <w:pPr>
        <w:ind w:left="4091" w:hanging="305"/>
      </w:pPr>
      <w:rPr>
        <w:rFonts w:hint="default"/>
        <w:lang w:val="vi" w:eastAsia="en-US" w:bidi="ar-SA"/>
      </w:rPr>
    </w:lvl>
    <w:lvl w:ilvl="4">
      <w:start w:val="0"/>
      <w:numFmt w:val="bullet"/>
      <w:lvlText w:val="•"/>
      <w:lvlJc w:val="left"/>
      <w:pPr>
        <w:ind w:left="4962" w:hanging="305"/>
      </w:pPr>
      <w:rPr>
        <w:rFonts w:hint="default"/>
        <w:lang w:val="vi" w:eastAsia="en-US" w:bidi="ar-SA"/>
      </w:rPr>
    </w:lvl>
    <w:lvl w:ilvl="5">
      <w:start w:val="0"/>
      <w:numFmt w:val="bullet"/>
      <w:lvlText w:val="•"/>
      <w:lvlJc w:val="left"/>
      <w:pPr>
        <w:ind w:left="5833" w:hanging="305"/>
      </w:pPr>
      <w:rPr>
        <w:rFonts w:hint="default"/>
        <w:lang w:val="vi" w:eastAsia="en-US" w:bidi="ar-SA"/>
      </w:rPr>
    </w:lvl>
    <w:lvl w:ilvl="6">
      <w:start w:val="0"/>
      <w:numFmt w:val="bullet"/>
      <w:lvlText w:val="•"/>
      <w:lvlJc w:val="left"/>
      <w:pPr>
        <w:ind w:left="6703" w:hanging="305"/>
      </w:pPr>
      <w:rPr>
        <w:rFonts w:hint="default"/>
        <w:lang w:val="vi" w:eastAsia="en-US" w:bidi="ar-SA"/>
      </w:rPr>
    </w:lvl>
    <w:lvl w:ilvl="7">
      <w:start w:val="0"/>
      <w:numFmt w:val="bullet"/>
      <w:lvlText w:val="•"/>
      <w:lvlJc w:val="left"/>
      <w:pPr>
        <w:ind w:left="7574" w:hanging="305"/>
      </w:pPr>
      <w:rPr>
        <w:rFonts w:hint="default"/>
        <w:lang w:val="vi" w:eastAsia="en-US" w:bidi="ar-SA"/>
      </w:rPr>
    </w:lvl>
    <w:lvl w:ilvl="8">
      <w:start w:val="0"/>
      <w:numFmt w:val="bullet"/>
      <w:lvlText w:val="•"/>
      <w:lvlJc w:val="left"/>
      <w:pPr>
        <w:ind w:left="8445" w:hanging="305"/>
      </w:pPr>
      <w:rPr>
        <w:rFonts w:hint="default"/>
        <w:lang w:val="vi" w:eastAsia="en-US" w:bidi="ar-SA"/>
      </w:rPr>
    </w:lvl>
  </w:abstractNum>
  <w:abstractNum w:abstractNumId="4">
    <w:multiLevelType w:val="hybridMultilevel"/>
    <w:lvl w:ilvl="0">
      <w:start w:val="1"/>
      <w:numFmt w:val="decimal"/>
      <w:lvlText w:val="%1."/>
      <w:lvlJc w:val="left"/>
      <w:pPr>
        <w:ind w:left="462" w:hanging="293"/>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32" w:hanging="293"/>
      </w:pPr>
      <w:rPr>
        <w:rFonts w:hint="default"/>
        <w:lang w:val="vi" w:eastAsia="en-US" w:bidi="ar-SA"/>
      </w:rPr>
    </w:lvl>
    <w:lvl w:ilvl="2">
      <w:start w:val="0"/>
      <w:numFmt w:val="bullet"/>
      <w:lvlText w:val="•"/>
      <w:lvlJc w:val="left"/>
      <w:pPr>
        <w:ind w:left="2405" w:hanging="293"/>
      </w:pPr>
      <w:rPr>
        <w:rFonts w:hint="default"/>
        <w:lang w:val="vi" w:eastAsia="en-US" w:bidi="ar-SA"/>
      </w:rPr>
    </w:lvl>
    <w:lvl w:ilvl="3">
      <w:start w:val="0"/>
      <w:numFmt w:val="bullet"/>
      <w:lvlText w:val="•"/>
      <w:lvlJc w:val="left"/>
      <w:pPr>
        <w:ind w:left="3377" w:hanging="293"/>
      </w:pPr>
      <w:rPr>
        <w:rFonts w:hint="default"/>
        <w:lang w:val="vi" w:eastAsia="en-US" w:bidi="ar-SA"/>
      </w:rPr>
    </w:lvl>
    <w:lvl w:ilvl="4">
      <w:start w:val="0"/>
      <w:numFmt w:val="bullet"/>
      <w:lvlText w:val="•"/>
      <w:lvlJc w:val="left"/>
      <w:pPr>
        <w:ind w:left="4350" w:hanging="293"/>
      </w:pPr>
      <w:rPr>
        <w:rFonts w:hint="default"/>
        <w:lang w:val="vi" w:eastAsia="en-US" w:bidi="ar-SA"/>
      </w:rPr>
    </w:lvl>
    <w:lvl w:ilvl="5">
      <w:start w:val="0"/>
      <w:numFmt w:val="bullet"/>
      <w:lvlText w:val="•"/>
      <w:lvlJc w:val="left"/>
      <w:pPr>
        <w:ind w:left="5323" w:hanging="293"/>
      </w:pPr>
      <w:rPr>
        <w:rFonts w:hint="default"/>
        <w:lang w:val="vi" w:eastAsia="en-US" w:bidi="ar-SA"/>
      </w:rPr>
    </w:lvl>
    <w:lvl w:ilvl="6">
      <w:start w:val="0"/>
      <w:numFmt w:val="bullet"/>
      <w:lvlText w:val="•"/>
      <w:lvlJc w:val="left"/>
      <w:pPr>
        <w:ind w:left="6295" w:hanging="293"/>
      </w:pPr>
      <w:rPr>
        <w:rFonts w:hint="default"/>
        <w:lang w:val="vi" w:eastAsia="en-US" w:bidi="ar-SA"/>
      </w:rPr>
    </w:lvl>
    <w:lvl w:ilvl="7">
      <w:start w:val="0"/>
      <w:numFmt w:val="bullet"/>
      <w:lvlText w:val="•"/>
      <w:lvlJc w:val="left"/>
      <w:pPr>
        <w:ind w:left="7268" w:hanging="293"/>
      </w:pPr>
      <w:rPr>
        <w:rFonts w:hint="default"/>
        <w:lang w:val="vi" w:eastAsia="en-US" w:bidi="ar-SA"/>
      </w:rPr>
    </w:lvl>
    <w:lvl w:ilvl="8">
      <w:start w:val="0"/>
      <w:numFmt w:val="bullet"/>
      <w:lvlText w:val="•"/>
      <w:lvlJc w:val="left"/>
      <w:pPr>
        <w:ind w:left="8241" w:hanging="293"/>
      </w:pPr>
      <w:rPr>
        <w:rFonts w:hint="default"/>
        <w:lang w:val="vi" w:eastAsia="en-US" w:bidi="ar-SA"/>
      </w:rPr>
    </w:lvl>
  </w:abstractNum>
  <w:abstractNum w:abstractNumId="3">
    <w:multiLevelType w:val="hybridMultilevel"/>
    <w:lvl w:ilvl="0">
      <w:start w:val="1"/>
      <w:numFmt w:val="decimal"/>
      <w:lvlText w:val="[%1]"/>
      <w:lvlJc w:val="left"/>
      <w:pPr>
        <w:ind w:left="1717" w:hanging="46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66" w:hanging="466"/>
      </w:pPr>
      <w:rPr>
        <w:rFonts w:hint="default"/>
        <w:lang w:val="vi" w:eastAsia="en-US" w:bidi="ar-SA"/>
      </w:rPr>
    </w:lvl>
    <w:lvl w:ilvl="2">
      <w:start w:val="0"/>
      <w:numFmt w:val="bullet"/>
      <w:lvlText w:val="•"/>
      <w:lvlJc w:val="left"/>
      <w:pPr>
        <w:ind w:left="3413" w:hanging="466"/>
      </w:pPr>
      <w:rPr>
        <w:rFonts w:hint="default"/>
        <w:lang w:val="vi" w:eastAsia="en-US" w:bidi="ar-SA"/>
      </w:rPr>
    </w:lvl>
    <w:lvl w:ilvl="3">
      <w:start w:val="0"/>
      <w:numFmt w:val="bullet"/>
      <w:lvlText w:val="•"/>
      <w:lvlJc w:val="left"/>
      <w:pPr>
        <w:ind w:left="4259" w:hanging="466"/>
      </w:pPr>
      <w:rPr>
        <w:rFonts w:hint="default"/>
        <w:lang w:val="vi" w:eastAsia="en-US" w:bidi="ar-SA"/>
      </w:rPr>
    </w:lvl>
    <w:lvl w:ilvl="4">
      <w:start w:val="0"/>
      <w:numFmt w:val="bullet"/>
      <w:lvlText w:val="•"/>
      <w:lvlJc w:val="left"/>
      <w:pPr>
        <w:ind w:left="5106" w:hanging="466"/>
      </w:pPr>
      <w:rPr>
        <w:rFonts w:hint="default"/>
        <w:lang w:val="vi" w:eastAsia="en-US" w:bidi="ar-SA"/>
      </w:rPr>
    </w:lvl>
    <w:lvl w:ilvl="5">
      <w:start w:val="0"/>
      <w:numFmt w:val="bullet"/>
      <w:lvlText w:val="•"/>
      <w:lvlJc w:val="left"/>
      <w:pPr>
        <w:ind w:left="5953" w:hanging="466"/>
      </w:pPr>
      <w:rPr>
        <w:rFonts w:hint="default"/>
        <w:lang w:val="vi" w:eastAsia="en-US" w:bidi="ar-SA"/>
      </w:rPr>
    </w:lvl>
    <w:lvl w:ilvl="6">
      <w:start w:val="0"/>
      <w:numFmt w:val="bullet"/>
      <w:lvlText w:val="•"/>
      <w:lvlJc w:val="left"/>
      <w:pPr>
        <w:ind w:left="6799" w:hanging="466"/>
      </w:pPr>
      <w:rPr>
        <w:rFonts w:hint="default"/>
        <w:lang w:val="vi" w:eastAsia="en-US" w:bidi="ar-SA"/>
      </w:rPr>
    </w:lvl>
    <w:lvl w:ilvl="7">
      <w:start w:val="0"/>
      <w:numFmt w:val="bullet"/>
      <w:lvlText w:val="•"/>
      <w:lvlJc w:val="left"/>
      <w:pPr>
        <w:ind w:left="7646" w:hanging="466"/>
      </w:pPr>
      <w:rPr>
        <w:rFonts w:hint="default"/>
        <w:lang w:val="vi" w:eastAsia="en-US" w:bidi="ar-SA"/>
      </w:rPr>
    </w:lvl>
    <w:lvl w:ilvl="8">
      <w:start w:val="0"/>
      <w:numFmt w:val="bullet"/>
      <w:lvlText w:val="•"/>
      <w:lvlJc w:val="left"/>
      <w:pPr>
        <w:ind w:left="8493" w:hanging="466"/>
      </w:pPr>
      <w:rPr>
        <w:rFonts w:hint="default"/>
        <w:lang w:val="vi" w:eastAsia="en-US" w:bidi="ar-SA"/>
      </w:rPr>
    </w:lvl>
  </w:abstractNum>
  <w:abstractNum w:abstractNumId="2">
    <w:multiLevelType w:val="hybridMultilevel"/>
    <w:lvl w:ilvl="0">
      <w:start w:val="0"/>
      <w:numFmt w:val="bullet"/>
      <w:lvlText w:val="-"/>
      <w:lvlJc w:val="left"/>
      <w:pPr>
        <w:ind w:left="4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164"/>
      </w:pPr>
      <w:rPr>
        <w:rFonts w:hint="default"/>
        <w:lang w:val="vi" w:eastAsia="en-US" w:bidi="ar-SA"/>
      </w:rPr>
    </w:lvl>
    <w:lvl w:ilvl="2">
      <w:start w:val="0"/>
      <w:numFmt w:val="bullet"/>
      <w:lvlText w:val="•"/>
      <w:lvlJc w:val="left"/>
      <w:pPr>
        <w:ind w:left="2405" w:hanging="164"/>
      </w:pPr>
      <w:rPr>
        <w:rFonts w:hint="default"/>
        <w:lang w:val="vi" w:eastAsia="en-US" w:bidi="ar-SA"/>
      </w:rPr>
    </w:lvl>
    <w:lvl w:ilvl="3">
      <w:start w:val="0"/>
      <w:numFmt w:val="bullet"/>
      <w:lvlText w:val="•"/>
      <w:lvlJc w:val="left"/>
      <w:pPr>
        <w:ind w:left="3377" w:hanging="164"/>
      </w:pPr>
      <w:rPr>
        <w:rFonts w:hint="default"/>
        <w:lang w:val="vi" w:eastAsia="en-US" w:bidi="ar-SA"/>
      </w:rPr>
    </w:lvl>
    <w:lvl w:ilvl="4">
      <w:start w:val="0"/>
      <w:numFmt w:val="bullet"/>
      <w:lvlText w:val="•"/>
      <w:lvlJc w:val="left"/>
      <w:pPr>
        <w:ind w:left="4350" w:hanging="164"/>
      </w:pPr>
      <w:rPr>
        <w:rFonts w:hint="default"/>
        <w:lang w:val="vi" w:eastAsia="en-US" w:bidi="ar-SA"/>
      </w:rPr>
    </w:lvl>
    <w:lvl w:ilvl="5">
      <w:start w:val="0"/>
      <w:numFmt w:val="bullet"/>
      <w:lvlText w:val="•"/>
      <w:lvlJc w:val="left"/>
      <w:pPr>
        <w:ind w:left="5323" w:hanging="164"/>
      </w:pPr>
      <w:rPr>
        <w:rFonts w:hint="default"/>
        <w:lang w:val="vi" w:eastAsia="en-US" w:bidi="ar-SA"/>
      </w:rPr>
    </w:lvl>
    <w:lvl w:ilvl="6">
      <w:start w:val="0"/>
      <w:numFmt w:val="bullet"/>
      <w:lvlText w:val="•"/>
      <w:lvlJc w:val="left"/>
      <w:pPr>
        <w:ind w:left="6295" w:hanging="164"/>
      </w:pPr>
      <w:rPr>
        <w:rFonts w:hint="default"/>
        <w:lang w:val="vi" w:eastAsia="en-US" w:bidi="ar-SA"/>
      </w:rPr>
    </w:lvl>
    <w:lvl w:ilvl="7">
      <w:start w:val="0"/>
      <w:numFmt w:val="bullet"/>
      <w:lvlText w:val="•"/>
      <w:lvlJc w:val="left"/>
      <w:pPr>
        <w:ind w:left="7268" w:hanging="164"/>
      </w:pPr>
      <w:rPr>
        <w:rFonts w:hint="default"/>
        <w:lang w:val="vi" w:eastAsia="en-US" w:bidi="ar-SA"/>
      </w:rPr>
    </w:lvl>
    <w:lvl w:ilvl="8">
      <w:start w:val="0"/>
      <w:numFmt w:val="bullet"/>
      <w:lvlText w:val="•"/>
      <w:lvlJc w:val="left"/>
      <w:pPr>
        <w:ind w:left="8241" w:hanging="164"/>
      </w:pPr>
      <w:rPr>
        <w:rFonts w:hint="default"/>
        <w:lang w:val="vi" w:eastAsia="en-US" w:bidi="ar-SA"/>
      </w:rPr>
    </w:lvl>
  </w:abstractNum>
  <w:abstractNum w:abstractNumId="1">
    <w:multiLevelType w:val="hybridMultilevel"/>
    <w:lvl w:ilvl="0">
      <w:start w:val="0"/>
      <w:numFmt w:val="bullet"/>
      <w:lvlText w:val="-"/>
      <w:lvlJc w:val="left"/>
      <w:pPr>
        <w:ind w:left="4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171"/>
      </w:pPr>
      <w:rPr>
        <w:rFonts w:hint="default"/>
        <w:lang w:val="vi" w:eastAsia="en-US" w:bidi="ar-SA"/>
      </w:rPr>
    </w:lvl>
    <w:lvl w:ilvl="2">
      <w:start w:val="0"/>
      <w:numFmt w:val="bullet"/>
      <w:lvlText w:val="•"/>
      <w:lvlJc w:val="left"/>
      <w:pPr>
        <w:ind w:left="2405" w:hanging="171"/>
      </w:pPr>
      <w:rPr>
        <w:rFonts w:hint="default"/>
        <w:lang w:val="vi" w:eastAsia="en-US" w:bidi="ar-SA"/>
      </w:rPr>
    </w:lvl>
    <w:lvl w:ilvl="3">
      <w:start w:val="0"/>
      <w:numFmt w:val="bullet"/>
      <w:lvlText w:val="•"/>
      <w:lvlJc w:val="left"/>
      <w:pPr>
        <w:ind w:left="3377" w:hanging="171"/>
      </w:pPr>
      <w:rPr>
        <w:rFonts w:hint="default"/>
        <w:lang w:val="vi" w:eastAsia="en-US" w:bidi="ar-SA"/>
      </w:rPr>
    </w:lvl>
    <w:lvl w:ilvl="4">
      <w:start w:val="0"/>
      <w:numFmt w:val="bullet"/>
      <w:lvlText w:val="•"/>
      <w:lvlJc w:val="left"/>
      <w:pPr>
        <w:ind w:left="4350" w:hanging="171"/>
      </w:pPr>
      <w:rPr>
        <w:rFonts w:hint="default"/>
        <w:lang w:val="vi" w:eastAsia="en-US" w:bidi="ar-SA"/>
      </w:rPr>
    </w:lvl>
    <w:lvl w:ilvl="5">
      <w:start w:val="0"/>
      <w:numFmt w:val="bullet"/>
      <w:lvlText w:val="•"/>
      <w:lvlJc w:val="left"/>
      <w:pPr>
        <w:ind w:left="5323" w:hanging="171"/>
      </w:pPr>
      <w:rPr>
        <w:rFonts w:hint="default"/>
        <w:lang w:val="vi" w:eastAsia="en-US" w:bidi="ar-SA"/>
      </w:rPr>
    </w:lvl>
    <w:lvl w:ilvl="6">
      <w:start w:val="0"/>
      <w:numFmt w:val="bullet"/>
      <w:lvlText w:val="•"/>
      <w:lvlJc w:val="left"/>
      <w:pPr>
        <w:ind w:left="6295" w:hanging="171"/>
      </w:pPr>
      <w:rPr>
        <w:rFonts w:hint="default"/>
        <w:lang w:val="vi" w:eastAsia="en-US" w:bidi="ar-SA"/>
      </w:rPr>
    </w:lvl>
    <w:lvl w:ilvl="7">
      <w:start w:val="0"/>
      <w:numFmt w:val="bullet"/>
      <w:lvlText w:val="•"/>
      <w:lvlJc w:val="left"/>
      <w:pPr>
        <w:ind w:left="7268" w:hanging="171"/>
      </w:pPr>
      <w:rPr>
        <w:rFonts w:hint="default"/>
        <w:lang w:val="vi" w:eastAsia="en-US" w:bidi="ar-SA"/>
      </w:rPr>
    </w:lvl>
    <w:lvl w:ilvl="8">
      <w:start w:val="0"/>
      <w:numFmt w:val="bullet"/>
      <w:lvlText w:val="•"/>
      <w:lvlJc w:val="left"/>
      <w:pPr>
        <w:ind w:left="8241" w:hanging="171"/>
      </w:pPr>
      <w:rPr>
        <w:rFonts w:hint="default"/>
        <w:lang w:val="vi" w:eastAsia="en-US" w:bidi="ar-SA"/>
      </w:rPr>
    </w:lvl>
  </w:abstractNum>
  <w:abstractNum w:abstractNumId="0">
    <w:multiLevelType w:val="hybridMultilevel"/>
    <w:lvl w:ilvl="0">
      <w:start w:val="0"/>
      <w:numFmt w:val="bullet"/>
      <w:lvlText w:val="-"/>
      <w:lvlJc w:val="left"/>
      <w:pPr>
        <w:ind w:left="4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432" w:hanging="168"/>
      </w:pPr>
      <w:rPr>
        <w:rFonts w:hint="default"/>
        <w:lang w:val="vi" w:eastAsia="en-US" w:bidi="ar-SA"/>
      </w:rPr>
    </w:lvl>
    <w:lvl w:ilvl="2">
      <w:start w:val="0"/>
      <w:numFmt w:val="bullet"/>
      <w:lvlText w:val="•"/>
      <w:lvlJc w:val="left"/>
      <w:pPr>
        <w:ind w:left="2405" w:hanging="168"/>
      </w:pPr>
      <w:rPr>
        <w:rFonts w:hint="default"/>
        <w:lang w:val="vi" w:eastAsia="en-US" w:bidi="ar-SA"/>
      </w:rPr>
    </w:lvl>
    <w:lvl w:ilvl="3">
      <w:start w:val="0"/>
      <w:numFmt w:val="bullet"/>
      <w:lvlText w:val="•"/>
      <w:lvlJc w:val="left"/>
      <w:pPr>
        <w:ind w:left="3377" w:hanging="168"/>
      </w:pPr>
      <w:rPr>
        <w:rFonts w:hint="default"/>
        <w:lang w:val="vi" w:eastAsia="en-US" w:bidi="ar-SA"/>
      </w:rPr>
    </w:lvl>
    <w:lvl w:ilvl="4">
      <w:start w:val="0"/>
      <w:numFmt w:val="bullet"/>
      <w:lvlText w:val="•"/>
      <w:lvlJc w:val="left"/>
      <w:pPr>
        <w:ind w:left="4350" w:hanging="168"/>
      </w:pPr>
      <w:rPr>
        <w:rFonts w:hint="default"/>
        <w:lang w:val="vi" w:eastAsia="en-US" w:bidi="ar-SA"/>
      </w:rPr>
    </w:lvl>
    <w:lvl w:ilvl="5">
      <w:start w:val="0"/>
      <w:numFmt w:val="bullet"/>
      <w:lvlText w:val="•"/>
      <w:lvlJc w:val="left"/>
      <w:pPr>
        <w:ind w:left="5323" w:hanging="168"/>
      </w:pPr>
      <w:rPr>
        <w:rFonts w:hint="default"/>
        <w:lang w:val="vi" w:eastAsia="en-US" w:bidi="ar-SA"/>
      </w:rPr>
    </w:lvl>
    <w:lvl w:ilvl="6">
      <w:start w:val="0"/>
      <w:numFmt w:val="bullet"/>
      <w:lvlText w:val="•"/>
      <w:lvlJc w:val="left"/>
      <w:pPr>
        <w:ind w:left="6295" w:hanging="168"/>
      </w:pPr>
      <w:rPr>
        <w:rFonts w:hint="default"/>
        <w:lang w:val="vi" w:eastAsia="en-US" w:bidi="ar-SA"/>
      </w:rPr>
    </w:lvl>
    <w:lvl w:ilvl="7">
      <w:start w:val="0"/>
      <w:numFmt w:val="bullet"/>
      <w:lvlText w:val="•"/>
      <w:lvlJc w:val="left"/>
      <w:pPr>
        <w:ind w:left="7268" w:hanging="168"/>
      </w:pPr>
      <w:rPr>
        <w:rFonts w:hint="default"/>
        <w:lang w:val="vi" w:eastAsia="en-US" w:bidi="ar-SA"/>
      </w:rPr>
    </w:lvl>
    <w:lvl w:ilvl="8">
      <w:start w:val="0"/>
      <w:numFmt w:val="bullet"/>
      <w:lvlText w:val="•"/>
      <w:lvlJc w:val="left"/>
      <w:pPr>
        <w:ind w:left="8241" w:hanging="168"/>
      </w:pPr>
      <w:rPr>
        <w:rFonts w:hint="default"/>
        <w:lang w:val="vi" w:eastAsia="en-US" w:bidi="ar-SA"/>
      </w:rPr>
    </w:lvl>
  </w:abstract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1" w:lineRule="exact"/>
      <w:ind w:left="1759" w:right="166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22" w:lineRule="exact"/>
      <w:ind w:left="1181"/>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kubetae.com/" TargetMode="External"/><Relationship Id="rId7" Type="http://schemas.openxmlformats.org/officeDocument/2006/relationships/hyperlink" Target="https://thuvienphapluat.vn/van-ban/thu-tuc-to-tung/luat-thi-hanh-an-dan-su-2008-26-2008-qh12-82197.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2023-04-24T17:41:52Z</dcterms:created>
  <dcterms:modified xsi:type="dcterms:W3CDTF">2023-04-24T17:41:52Z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