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2"/>
        <w:gridCol w:w="5596"/>
      </w:tblGrid>
      <w:tr>
        <w:trPr>
          <w:trHeight w:val="720" w:hRule="atLeast"/>
        </w:trPr>
        <w:tc>
          <w:tcPr>
            <w:tcW w:w="4182" w:type="dxa"/>
          </w:tcPr>
          <w:p>
            <w:pPr>
              <w:pStyle w:val="TableParagraph"/>
              <w:spacing w:line="287" w:lineRule="exact"/>
              <w:ind w:left="51" w:right="501"/>
              <w:jc w:val="center"/>
              <w:rPr>
                <w:b/>
                <w:sz w:val="26"/>
              </w:rPr>
            </w:pPr>
            <w:r>
              <w:rPr>
                <w:b/>
                <w:spacing w:val="-4"/>
                <w:sz w:val="26"/>
              </w:rPr>
              <w:t>TOÀ</w:t>
            </w:r>
            <w:r>
              <w:rPr>
                <w:b/>
                <w:spacing w:val="-11"/>
                <w:sz w:val="26"/>
              </w:rPr>
              <w:t> </w:t>
            </w:r>
            <w:r>
              <w:rPr>
                <w:b/>
                <w:spacing w:val="-4"/>
                <w:sz w:val="26"/>
              </w:rPr>
              <w:t>ÁN</w:t>
            </w:r>
            <w:r>
              <w:rPr>
                <w:b/>
                <w:spacing w:val="-10"/>
                <w:sz w:val="26"/>
              </w:rPr>
              <w:t> </w:t>
            </w:r>
            <w:r>
              <w:rPr>
                <w:b/>
                <w:spacing w:val="-4"/>
                <w:sz w:val="26"/>
              </w:rPr>
              <w:t>NHÂN</w:t>
            </w:r>
            <w:r>
              <w:rPr>
                <w:b/>
                <w:spacing w:val="-11"/>
                <w:sz w:val="26"/>
              </w:rPr>
              <w:t> </w:t>
            </w:r>
            <w:r>
              <w:rPr>
                <w:b/>
                <w:spacing w:val="-4"/>
                <w:sz w:val="26"/>
              </w:rPr>
              <w:t>DÂN</w:t>
            </w:r>
            <w:r>
              <w:rPr>
                <w:b/>
                <w:spacing w:val="-10"/>
                <w:sz w:val="26"/>
              </w:rPr>
              <w:t> </w:t>
            </w:r>
            <w:r>
              <w:rPr>
                <w:b/>
                <w:spacing w:val="-4"/>
                <w:sz w:val="26"/>
              </w:rPr>
              <w:t>HUYỆN</w:t>
            </w:r>
            <w:r>
              <w:rPr>
                <w:b/>
                <w:spacing w:val="-11"/>
                <w:sz w:val="26"/>
              </w:rPr>
              <w:t> </w:t>
            </w:r>
            <w:r>
              <w:rPr>
                <w:b/>
                <w:spacing w:val="-10"/>
                <w:sz w:val="26"/>
              </w:rPr>
              <w:t>Đ</w:t>
            </w:r>
          </w:p>
          <w:p>
            <w:pPr>
              <w:pStyle w:val="TableParagraph"/>
              <w:spacing w:before="61"/>
              <w:ind w:left="50" w:right="501"/>
              <w:jc w:val="center"/>
              <w:rPr>
                <w:b/>
                <w:sz w:val="26"/>
              </w:rPr>
            </w:pPr>
            <w:r>
              <w:rPr>
                <w:b/>
                <w:spacing w:val="-4"/>
                <w:sz w:val="26"/>
              </w:rPr>
              <w:t>TỈNH</w:t>
            </w:r>
            <w:r>
              <w:rPr>
                <w:b/>
                <w:spacing w:val="-11"/>
                <w:sz w:val="26"/>
              </w:rPr>
              <w:t> </w:t>
            </w:r>
            <w:r>
              <w:rPr>
                <w:b/>
                <w:spacing w:val="-4"/>
                <w:sz w:val="26"/>
              </w:rPr>
              <w:t>THÁI</w:t>
            </w:r>
            <w:r>
              <w:rPr>
                <w:b/>
                <w:spacing w:val="-11"/>
                <w:sz w:val="26"/>
              </w:rPr>
              <w:t> </w:t>
            </w:r>
            <w:r>
              <w:rPr>
                <w:b/>
                <w:spacing w:val="-4"/>
                <w:sz w:val="26"/>
              </w:rPr>
              <w:t>NGUYÊN</w:t>
            </w:r>
          </w:p>
        </w:tc>
        <w:tc>
          <w:tcPr>
            <w:tcW w:w="5596" w:type="dxa"/>
          </w:tcPr>
          <w:p>
            <w:pPr>
              <w:pStyle w:val="TableParagraph"/>
              <w:spacing w:line="287" w:lineRule="exact"/>
              <w:ind w:left="506" w:right="53"/>
              <w:jc w:val="center"/>
              <w:rPr>
                <w:sz w:val="26"/>
              </w:rPr>
            </w:pPr>
            <w:r>
              <w:rPr>
                <w:spacing w:val="-4"/>
                <w:sz w:val="26"/>
              </w:rPr>
              <w:t>CỘNG</w:t>
            </w:r>
            <w:r>
              <w:rPr>
                <w:spacing w:val="-11"/>
                <w:sz w:val="26"/>
              </w:rPr>
              <w:t> </w:t>
            </w:r>
            <w:r>
              <w:rPr>
                <w:spacing w:val="-4"/>
                <w:sz w:val="26"/>
              </w:rPr>
              <w:t>HOÀ</w:t>
            </w:r>
            <w:r>
              <w:rPr>
                <w:spacing w:val="-10"/>
                <w:sz w:val="26"/>
              </w:rPr>
              <w:t> </w:t>
            </w:r>
            <w:r>
              <w:rPr>
                <w:spacing w:val="-4"/>
                <w:sz w:val="26"/>
              </w:rPr>
              <w:t>XÃ</w:t>
            </w:r>
            <w:r>
              <w:rPr>
                <w:spacing w:val="-10"/>
                <w:sz w:val="26"/>
              </w:rPr>
              <w:t> </w:t>
            </w:r>
            <w:r>
              <w:rPr>
                <w:spacing w:val="-4"/>
                <w:sz w:val="26"/>
              </w:rPr>
              <w:t>HỘI</w:t>
            </w:r>
            <w:r>
              <w:rPr>
                <w:spacing w:val="-10"/>
                <w:sz w:val="26"/>
              </w:rPr>
              <w:t> </w:t>
            </w:r>
            <w:r>
              <w:rPr>
                <w:spacing w:val="-4"/>
                <w:sz w:val="26"/>
              </w:rPr>
              <w:t>CHỦ</w:t>
            </w:r>
            <w:r>
              <w:rPr>
                <w:spacing w:val="-10"/>
                <w:sz w:val="26"/>
              </w:rPr>
              <w:t> </w:t>
            </w:r>
            <w:r>
              <w:rPr>
                <w:spacing w:val="-4"/>
                <w:sz w:val="26"/>
              </w:rPr>
              <w:t>NGHĨA</w:t>
            </w:r>
            <w:r>
              <w:rPr>
                <w:spacing w:val="-10"/>
                <w:sz w:val="26"/>
              </w:rPr>
              <w:t> </w:t>
            </w:r>
            <w:r>
              <w:rPr>
                <w:spacing w:val="-4"/>
                <w:sz w:val="26"/>
              </w:rPr>
              <w:t>VIỆT</w:t>
            </w:r>
            <w:r>
              <w:rPr>
                <w:spacing w:val="-10"/>
                <w:sz w:val="26"/>
              </w:rPr>
              <w:t> </w:t>
            </w:r>
            <w:r>
              <w:rPr>
                <w:spacing w:val="-5"/>
                <w:sz w:val="26"/>
              </w:rPr>
              <w:t>NAM</w:t>
            </w:r>
          </w:p>
          <w:p>
            <w:pPr>
              <w:pStyle w:val="TableParagraph"/>
              <w:spacing w:before="42"/>
              <w:ind w:left="506" w:right="53"/>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r>
        <w:trPr>
          <w:trHeight w:val="651" w:hRule="atLeast"/>
        </w:trPr>
        <w:tc>
          <w:tcPr>
            <w:tcW w:w="4182" w:type="dxa"/>
          </w:tcPr>
          <w:p>
            <w:pPr>
              <w:pStyle w:val="TableParagraph"/>
              <w:spacing w:line="20" w:lineRule="exact"/>
              <w:ind w:left="1029"/>
              <w:rPr>
                <w:sz w:val="2"/>
              </w:rPr>
            </w:pPr>
            <w:r>
              <w:rPr>
                <w:sz w:val="2"/>
              </w:rPr>
              <w:pict>
                <v:group style="width:81pt;height:.75pt;mso-position-horizontal-relative:char;mso-position-vertical-relative:line" id="docshapegroup2" coordorigin="0,0" coordsize="1620,15">
                  <v:line style="position:absolute" from="0,8" to="1620,8" stroked="true" strokeweight=".75pt" strokecolor="#000000">
                    <v:stroke dashstyle="solid"/>
                  </v:line>
                </v:group>
              </w:pict>
            </w:r>
            <w:r>
              <w:rPr>
                <w:sz w:val="2"/>
              </w:rPr>
            </w:r>
          </w:p>
          <w:p>
            <w:pPr>
              <w:pStyle w:val="TableParagraph"/>
              <w:spacing w:before="10"/>
              <w:rPr>
                <w:sz w:val="26"/>
              </w:rPr>
            </w:pPr>
          </w:p>
          <w:p>
            <w:pPr>
              <w:pStyle w:val="TableParagraph"/>
              <w:spacing w:line="302" w:lineRule="exact"/>
              <w:ind w:left="551"/>
              <w:rPr>
                <w:sz w:val="28"/>
              </w:rPr>
            </w:pPr>
            <w:r>
              <w:rPr>
                <w:sz w:val="28"/>
              </w:rPr>
              <w:t>Số:</w:t>
            </w:r>
            <w:r>
              <w:rPr>
                <w:spacing w:val="-19"/>
                <w:sz w:val="28"/>
              </w:rPr>
              <w:t> </w:t>
            </w:r>
            <w:r>
              <w:rPr>
                <w:sz w:val="28"/>
              </w:rPr>
              <w:t>03/2023/QĐST-</w:t>
            </w:r>
            <w:r>
              <w:rPr>
                <w:spacing w:val="-5"/>
                <w:sz w:val="28"/>
              </w:rPr>
              <w:t>DS</w:t>
            </w:r>
          </w:p>
        </w:tc>
        <w:tc>
          <w:tcPr>
            <w:tcW w:w="5596" w:type="dxa"/>
          </w:tcPr>
          <w:p>
            <w:pPr>
              <w:pStyle w:val="TableParagraph"/>
              <w:spacing w:line="20" w:lineRule="exact"/>
              <w:ind w:left="1752"/>
              <w:rPr>
                <w:sz w:val="2"/>
              </w:rPr>
            </w:pPr>
            <w:r>
              <w:rPr>
                <w:sz w:val="2"/>
              </w:rPr>
              <w:pict>
                <v:group style="width:120.75pt;height:.75pt;mso-position-horizontal-relative:char;mso-position-vertical-relative:line" id="docshapegroup3" coordorigin="0,0" coordsize="2415,15">
                  <v:line style="position:absolute" from="0,8" to="2415,8" stroked="true" strokeweight=".75pt" strokecolor="#000000">
                    <v:stroke dashstyle="solid"/>
                  </v:line>
                </v:group>
              </w:pict>
            </w:r>
            <w:r>
              <w:rPr>
                <w:sz w:val="2"/>
              </w:rPr>
            </w:r>
          </w:p>
          <w:p>
            <w:pPr>
              <w:pStyle w:val="TableParagraph"/>
              <w:spacing w:before="10"/>
              <w:rPr>
                <w:sz w:val="26"/>
              </w:rPr>
            </w:pPr>
          </w:p>
          <w:p>
            <w:pPr>
              <w:pStyle w:val="TableParagraph"/>
              <w:spacing w:line="302" w:lineRule="exact"/>
              <w:ind w:left="1273"/>
              <w:rPr>
                <w:i/>
                <w:sz w:val="28"/>
              </w:rPr>
            </w:pPr>
            <w:r>
              <w:rPr>
                <w:i/>
                <w:sz w:val="28"/>
              </w:rPr>
              <w:t>Đ,</w:t>
            </w:r>
            <w:r>
              <w:rPr>
                <w:i/>
                <w:spacing w:val="-3"/>
                <w:sz w:val="28"/>
              </w:rPr>
              <w:t> </w:t>
            </w:r>
            <w:r>
              <w:rPr>
                <w:i/>
                <w:sz w:val="28"/>
              </w:rPr>
              <w:t>ngày</w:t>
            </w:r>
            <w:r>
              <w:rPr>
                <w:i/>
                <w:spacing w:val="-4"/>
                <w:sz w:val="28"/>
              </w:rPr>
              <w:t> </w:t>
            </w:r>
            <w:r>
              <w:rPr>
                <w:i/>
                <w:sz w:val="28"/>
              </w:rPr>
              <w:t>27</w:t>
            </w:r>
            <w:r>
              <w:rPr>
                <w:i/>
                <w:spacing w:val="-4"/>
                <w:sz w:val="28"/>
              </w:rPr>
              <w:t> </w:t>
            </w:r>
            <w:r>
              <w:rPr>
                <w:i/>
                <w:sz w:val="28"/>
              </w:rPr>
              <w:t>tháng</w:t>
            </w:r>
            <w:r>
              <w:rPr>
                <w:i/>
                <w:spacing w:val="-1"/>
                <w:sz w:val="28"/>
              </w:rPr>
              <w:t> </w:t>
            </w:r>
            <w:r>
              <w:rPr>
                <w:i/>
                <w:sz w:val="28"/>
              </w:rPr>
              <w:t>01</w:t>
            </w:r>
            <w:r>
              <w:rPr>
                <w:i/>
                <w:spacing w:val="-2"/>
                <w:sz w:val="28"/>
              </w:rPr>
              <w:t> </w:t>
            </w:r>
            <w:r>
              <w:rPr>
                <w:i/>
                <w:sz w:val="28"/>
              </w:rPr>
              <w:t>năm</w:t>
            </w:r>
            <w:r>
              <w:rPr>
                <w:i/>
                <w:spacing w:val="-2"/>
                <w:sz w:val="28"/>
              </w:rPr>
              <w:t> </w:t>
            </w:r>
            <w:r>
              <w:rPr>
                <w:i/>
                <w:spacing w:val="-4"/>
                <w:sz w:val="28"/>
              </w:rPr>
              <w:t>2023</w:t>
            </w:r>
          </w:p>
        </w:tc>
      </w:tr>
    </w:tbl>
    <w:p>
      <w:pPr>
        <w:pStyle w:val="BodyText"/>
        <w:spacing w:before="3"/>
        <w:ind w:left="0"/>
        <w:jc w:val="left"/>
        <w:rPr>
          <w:sz w:val="25"/>
        </w:rPr>
      </w:pPr>
    </w:p>
    <w:p>
      <w:pPr>
        <w:pStyle w:val="Title"/>
      </w:pPr>
      <w:r>
        <w:rPr/>
        <w:t>QUYẾT</w:t>
      </w:r>
      <w:r>
        <w:rPr>
          <w:spacing w:val="-15"/>
        </w:rPr>
        <w:t> </w:t>
      </w:r>
      <w:r>
        <w:rPr>
          <w:spacing w:val="-4"/>
        </w:rPr>
        <w:t>ĐỊNH</w:t>
      </w:r>
    </w:p>
    <w:p>
      <w:pPr>
        <w:pStyle w:val="Heading1"/>
        <w:spacing w:before="30"/>
        <w:ind w:right="1566"/>
      </w:pPr>
      <w:r>
        <w:rPr/>
        <w:t>CÔNG</w:t>
      </w:r>
      <w:r>
        <w:rPr>
          <w:spacing w:val="-12"/>
        </w:rPr>
        <w:t> </w:t>
      </w:r>
      <w:r>
        <w:rPr/>
        <w:t>NHẬN</w:t>
      </w:r>
      <w:r>
        <w:rPr>
          <w:spacing w:val="-14"/>
        </w:rPr>
        <w:t> </w:t>
      </w:r>
      <w:r>
        <w:rPr/>
        <w:t>SỰ</w:t>
      </w:r>
      <w:r>
        <w:rPr>
          <w:spacing w:val="-13"/>
        </w:rPr>
        <w:t> </w:t>
      </w:r>
      <w:r>
        <w:rPr/>
        <w:t>THOẢ</w:t>
      </w:r>
      <w:r>
        <w:rPr>
          <w:spacing w:val="-13"/>
        </w:rPr>
        <w:t> </w:t>
      </w:r>
      <w:r>
        <w:rPr/>
        <w:t>THUẬN</w:t>
      </w:r>
      <w:r>
        <w:rPr>
          <w:spacing w:val="-12"/>
        </w:rPr>
        <w:t> </w:t>
      </w:r>
      <w:r>
        <w:rPr/>
        <w:t>CỦA</w:t>
      </w:r>
      <w:r>
        <w:rPr>
          <w:spacing w:val="-12"/>
        </w:rPr>
        <w:t> </w:t>
      </w:r>
      <w:r>
        <w:rPr/>
        <w:t>CÁC</w:t>
      </w:r>
      <w:r>
        <w:rPr>
          <w:spacing w:val="-12"/>
        </w:rPr>
        <w:t> </w:t>
      </w:r>
      <w:r>
        <w:rPr/>
        <w:t>ĐƢƠNG</w:t>
      </w:r>
      <w:r>
        <w:rPr>
          <w:spacing w:val="-12"/>
        </w:rPr>
        <w:t> </w:t>
      </w:r>
      <w:r>
        <w:rPr>
          <w:spacing w:val="-5"/>
        </w:rPr>
        <w:t>SỰ</w:t>
      </w:r>
    </w:p>
    <w:p>
      <w:pPr>
        <w:pStyle w:val="BodyText"/>
        <w:spacing w:before="7"/>
        <w:ind w:left="0"/>
        <w:jc w:val="left"/>
        <w:rPr>
          <w:b/>
          <w:sz w:val="34"/>
        </w:rPr>
      </w:pPr>
    </w:p>
    <w:p>
      <w:pPr>
        <w:pStyle w:val="BodyText"/>
        <w:spacing w:line="268" w:lineRule="auto"/>
        <w:ind w:right="411" w:firstLine="561"/>
      </w:pPr>
      <w:r>
        <w:rPr/>
        <w:t>Căn cứ vào Điều 147, Điều 212, Điều 213 Bộ luật Tố tụng dân sự năm 2015; Điều 357, khoản 2 Điều 468 Bộ luật dân sự năm 2015;</w:t>
      </w:r>
    </w:p>
    <w:p>
      <w:pPr>
        <w:pStyle w:val="BodyText"/>
        <w:spacing w:line="268" w:lineRule="auto"/>
        <w:ind w:right="417" w:firstLine="561"/>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68" w:lineRule="auto"/>
        <w:ind w:right="407" w:firstLine="561"/>
      </w:pPr>
      <w:r>
        <w:rPr/>
        <w:t>Căn cứ vào biên bản hoà giải thành ngày 16 tháng 01 năm 2023 về việc các đương sự thoả thuận được với nhau về việc giải quyết toàn bộ vụ án Dân sự thụ lý số 01/2023/TLST - DS ngày 03 tháng 01 năm 2023.</w:t>
      </w:r>
    </w:p>
    <w:p>
      <w:pPr>
        <w:pStyle w:val="Heading1"/>
        <w:spacing w:line="320" w:lineRule="exact"/>
        <w:ind w:right="1563"/>
        <w:rPr>
          <w:b w:val="0"/>
        </w:rPr>
      </w:pPr>
      <w:r>
        <w:rPr/>
        <w:t>XÉT</w:t>
      </w:r>
      <w:r>
        <w:rPr>
          <w:spacing w:val="-2"/>
        </w:rPr>
        <w:t> THẤY</w:t>
      </w:r>
      <w:r>
        <w:rPr>
          <w:b w:val="0"/>
          <w:spacing w:val="-2"/>
        </w:rPr>
        <w:t>:</w:t>
      </w:r>
    </w:p>
    <w:p>
      <w:pPr>
        <w:pStyle w:val="BodyText"/>
        <w:spacing w:line="268" w:lineRule="auto" w:before="35"/>
        <w:ind w:right="423" w:firstLine="561"/>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68" w:lineRule="auto"/>
        <w:ind w:right="409" w:firstLine="561"/>
      </w:pPr>
      <w:r>
        <w:rPr/>
        <w:t>Đã hết thời hạn 07 ngày, kể từ ngày lập biên bản hoà giải thành, không có đương sự nào thay đổi ý kiến về sự thoả thuận đó.</w:t>
      </w:r>
    </w:p>
    <w:p>
      <w:pPr>
        <w:pStyle w:val="Heading1"/>
        <w:spacing w:line="321" w:lineRule="exact"/>
        <w:rPr>
          <w:b w:val="0"/>
        </w:rPr>
      </w:pPr>
      <w:r>
        <w:rPr/>
        <w:t>QUYẾT</w:t>
      </w:r>
      <w:r>
        <w:rPr>
          <w:spacing w:val="-6"/>
        </w:rPr>
        <w:t> </w:t>
      </w:r>
      <w:r>
        <w:rPr>
          <w:spacing w:val="-4"/>
        </w:rPr>
        <w:t>ĐỊNH</w:t>
      </w:r>
      <w:r>
        <w:rPr>
          <w:b w:val="0"/>
          <w:spacing w:val="-4"/>
        </w:rPr>
        <w:t>:</w:t>
      </w:r>
    </w:p>
    <w:p>
      <w:pPr>
        <w:pStyle w:val="Heading2"/>
        <w:numPr>
          <w:ilvl w:val="0"/>
          <w:numId w:val="1"/>
        </w:numPr>
        <w:tabs>
          <w:tab w:pos="1030" w:val="left" w:leader="none"/>
        </w:tabs>
        <w:spacing w:line="240" w:lineRule="auto" w:before="37" w:after="0"/>
        <w:ind w:left="1029" w:right="0" w:hanging="282"/>
        <w:jc w:val="left"/>
        <w:rPr>
          <w:b w:val="0"/>
        </w:rPr>
      </w:pPr>
      <w:r>
        <w:rPr/>
        <w:t>Công</w:t>
      </w:r>
      <w:r>
        <w:rPr>
          <w:spacing w:val="-9"/>
        </w:rPr>
        <w:t> </w:t>
      </w:r>
      <w:r>
        <w:rPr/>
        <w:t>nhận</w:t>
      </w:r>
      <w:r>
        <w:rPr>
          <w:spacing w:val="-11"/>
        </w:rPr>
        <w:t> </w:t>
      </w:r>
      <w:r>
        <w:rPr/>
        <w:t>sự</w:t>
      </w:r>
      <w:r>
        <w:rPr>
          <w:spacing w:val="-10"/>
        </w:rPr>
        <w:t> </w:t>
      </w:r>
      <w:r>
        <w:rPr/>
        <w:t>thoả</w:t>
      </w:r>
      <w:r>
        <w:rPr>
          <w:spacing w:val="-8"/>
        </w:rPr>
        <w:t> </w:t>
      </w:r>
      <w:r>
        <w:rPr/>
        <w:t>thuận</w:t>
      </w:r>
      <w:r>
        <w:rPr>
          <w:spacing w:val="-9"/>
        </w:rPr>
        <w:t> </w:t>
      </w:r>
      <w:r>
        <w:rPr/>
        <w:t>của</w:t>
      </w:r>
      <w:r>
        <w:rPr>
          <w:spacing w:val="-9"/>
        </w:rPr>
        <w:t> </w:t>
      </w:r>
      <w:r>
        <w:rPr/>
        <w:t>các</w:t>
      </w:r>
      <w:r>
        <w:rPr>
          <w:spacing w:val="-9"/>
        </w:rPr>
        <w:t> </w:t>
      </w:r>
      <w:r>
        <w:rPr/>
        <w:t>đƣơng</w:t>
      </w:r>
      <w:r>
        <w:rPr>
          <w:spacing w:val="-8"/>
        </w:rPr>
        <w:t> </w:t>
      </w:r>
      <w:r>
        <w:rPr>
          <w:spacing w:val="-5"/>
        </w:rPr>
        <w:t>sự</w:t>
      </w:r>
      <w:r>
        <w:rPr>
          <w:b w:val="0"/>
          <w:spacing w:val="-5"/>
        </w:rPr>
        <w:t>:</w:t>
      </w:r>
    </w:p>
    <w:p>
      <w:pPr>
        <w:spacing w:line="268" w:lineRule="auto" w:before="38"/>
        <w:ind w:left="748" w:right="3136" w:firstLine="0"/>
        <w:jc w:val="left"/>
        <w:rPr>
          <w:sz w:val="28"/>
        </w:rPr>
      </w:pPr>
      <w:r>
        <w:rPr>
          <w:sz w:val="28"/>
        </w:rPr>
        <w:t>+ </w:t>
      </w:r>
      <w:r>
        <w:rPr>
          <w:b/>
          <w:sz w:val="28"/>
        </w:rPr>
        <w:t>Nguyên đơn</w:t>
      </w:r>
      <w:r>
        <w:rPr>
          <w:sz w:val="28"/>
        </w:rPr>
        <w:t>: </w:t>
      </w:r>
      <w:r>
        <w:rPr>
          <w:b/>
          <w:sz w:val="28"/>
        </w:rPr>
        <w:t>Bà Nguyễn Thị H</w:t>
      </w:r>
      <w:r>
        <w:rPr>
          <w:sz w:val="28"/>
        </w:rPr>
        <w:t>, sinh năm 1965 Địa</w:t>
      </w:r>
      <w:r>
        <w:rPr>
          <w:spacing w:val="-4"/>
          <w:sz w:val="28"/>
        </w:rPr>
        <w:t> </w:t>
      </w:r>
      <w:r>
        <w:rPr>
          <w:sz w:val="28"/>
        </w:rPr>
        <w:t>chỉ:</w:t>
      </w:r>
      <w:r>
        <w:rPr>
          <w:spacing w:val="-4"/>
          <w:sz w:val="28"/>
        </w:rPr>
        <w:t> </w:t>
      </w:r>
      <w:r>
        <w:rPr>
          <w:sz w:val="28"/>
        </w:rPr>
        <w:t>Xóm</w:t>
      </w:r>
      <w:r>
        <w:rPr>
          <w:spacing w:val="-5"/>
          <w:sz w:val="28"/>
        </w:rPr>
        <w:t> </w:t>
      </w:r>
      <w:r>
        <w:rPr>
          <w:sz w:val="28"/>
        </w:rPr>
        <w:t>GC,</w:t>
      </w:r>
      <w:r>
        <w:rPr>
          <w:spacing w:val="-5"/>
          <w:sz w:val="28"/>
        </w:rPr>
        <w:t> </w:t>
      </w:r>
      <w:r>
        <w:rPr>
          <w:sz w:val="28"/>
        </w:rPr>
        <w:t>xã</w:t>
      </w:r>
      <w:r>
        <w:rPr>
          <w:spacing w:val="-4"/>
          <w:sz w:val="28"/>
        </w:rPr>
        <w:t> </w:t>
      </w:r>
      <w:r>
        <w:rPr>
          <w:sz w:val="28"/>
        </w:rPr>
        <w:t>HT,</w:t>
      </w:r>
      <w:r>
        <w:rPr>
          <w:spacing w:val="-5"/>
          <w:sz w:val="28"/>
        </w:rPr>
        <w:t> </w:t>
      </w:r>
      <w:r>
        <w:rPr>
          <w:sz w:val="28"/>
        </w:rPr>
        <w:t>huyện</w:t>
      </w:r>
      <w:r>
        <w:rPr>
          <w:spacing w:val="-3"/>
          <w:sz w:val="28"/>
        </w:rPr>
        <w:t> </w:t>
      </w:r>
      <w:r>
        <w:rPr>
          <w:sz w:val="28"/>
        </w:rPr>
        <w:t>Đ,</w:t>
      </w:r>
      <w:r>
        <w:rPr>
          <w:spacing w:val="-5"/>
          <w:sz w:val="28"/>
        </w:rPr>
        <w:t> </w:t>
      </w:r>
      <w:r>
        <w:rPr>
          <w:sz w:val="28"/>
        </w:rPr>
        <w:t>tỉnh</w:t>
      </w:r>
      <w:r>
        <w:rPr>
          <w:spacing w:val="-3"/>
          <w:sz w:val="28"/>
        </w:rPr>
        <w:t> </w:t>
      </w:r>
      <w:r>
        <w:rPr>
          <w:sz w:val="28"/>
        </w:rPr>
        <w:t>Thái</w:t>
      </w:r>
      <w:r>
        <w:rPr>
          <w:spacing w:val="-3"/>
          <w:sz w:val="28"/>
        </w:rPr>
        <w:t> </w:t>
      </w:r>
      <w:r>
        <w:rPr>
          <w:sz w:val="28"/>
        </w:rPr>
        <w:t>Nguyên.</w:t>
      </w:r>
    </w:p>
    <w:p>
      <w:pPr>
        <w:spacing w:line="321" w:lineRule="exact" w:before="0"/>
        <w:ind w:left="748" w:right="0" w:firstLine="0"/>
        <w:jc w:val="left"/>
        <w:rPr>
          <w:sz w:val="28"/>
        </w:rPr>
      </w:pPr>
      <w:r>
        <w:rPr>
          <w:sz w:val="28"/>
        </w:rPr>
        <w:t>+</w:t>
      </w:r>
      <w:r>
        <w:rPr>
          <w:spacing w:val="-4"/>
          <w:sz w:val="28"/>
        </w:rPr>
        <w:t> </w:t>
      </w:r>
      <w:r>
        <w:rPr>
          <w:b/>
          <w:sz w:val="28"/>
        </w:rPr>
        <w:t>Bị</w:t>
      </w:r>
      <w:r>
        <w:rPr>
          <w:b/>
          <w:spacing w:val="-1"/>
          <w:sz w:val="28"/>
        </w:rPr>
        <w:t> </w:t>
      </w:r>
      <w:r>
        <w:rPr>
          <w:b/>
          <w:sz w:val="28"/>
        </w:rPr>
        <w:t>đơn</w:t>
      </w:r>
      <w:r>
        <w:rPr>
          <w:sz w:val="28"/>
        </w:rPr>
        <w:t>:</w:t>
      </w:r>
      <w:r>
        <w:rPr>
          <w:spacing w:val="-3"/>
          <w:sz w:val="28"/>
        </w:rPr>
        <w:t> </w:t>
      </w:r>
      <w:r>
        <w:rPr>
          <w:b/>
          <w:sz w:val="28"/>
        </w:rPr>
        <w:t>Chị</w:t>
      </w:r>
      <w:r>
        <w:rPr>
          <w:b/>
          <w:spacing w:val="-1"/>
          <w:sz w:val="28"/>
        </w:rPr>
        <w:t> </w:t>
      </w:r>
      <w:r>
        <w:rPr>
          <w:b/>
          <w:sz w:val="28"/>
        </w:rPr>
        <w:t>Nguyễn</w:t>
      </w:r>
      <w:r>
        <w:rPr>
          <w:b/>
          <w:spacing w:val="-3"/>
          <w:sz w:val="28"/>
        </w:rPr>
        <w:t> </w:t>
      </w:r>
      <w:r>
        <w:rPr>
          <w:b/>
          <w:sz w:val="28"/>
        </w:rPr>
        <w:t>Thị</w:t>
      </w:r>
      <w:r>
        <w:rPr>
          <w:b/>
          <w:spacing w:val="-1"/>
          <w:sz w:val="28"/>
        </w:rPr>
        <w:t> </w:t>
      </w:r>
      <w:r>
        <w:rPr>
          <w:b/>
          <w:sz w:val="28"/>
        </w:rPr>
        <w:t>Q</w:t>
      </w:r>
      <w:r>
        <w:rPr>
          <w:sz w:val="28"/>
        </w:rPr>
        <w:t>,</w:t>
      </w:r>
      <w:r>
        <w:rPr>
          <w:spacing w:val="-4"/>
          <w:sz w:val="28"/>
        </w:rPr>
        <w:t> </w:t>
      </w:r>
      <w:r>
        <w:rPr>
          <w:sz w:val="28"/>
        </w:rPr>
        <w:t>sinh</w:t>
      </w:r>
      <w:r>
        <w:rPr>
          <w:spacing w:val="-5"/>
          <w:sz w:val="28"/>
        </w:rPr>
        <w:t> </w:t>
      </w:r>
      <w:r>
        <w:rPr>
          <w:sz w:val="28"/>
        </w:rPr>
        <w:t>năm</w:t>
      </w:r>
      <w:r>
        <w:rPr>
          <w:spacing w:val="-7"/>
          <w:sz w:val="28"/>
        </w:rPr>
        <w:t> </w:t>
      </w:r>
      <w:r>
        <w:rPr>
          <w:spacing w:val="-4"/>
          <w:sz w:val="28"/>
        </w:rPr>
        <w:t>1982</w:t>
      </w:r>
    </w:p>
    <w:p>
      <w:pPr>
        <w:pStyle w:val="BodyText"/>
        <w:spacing w:before="39"/>
        <w:ind w:left="748"/>
        <w:jc w:val="left"/>
      </w:pPr>
      <w:r>
        <w:rPr/>
        <w:t>Địa</w:t>
      </w:r>
      <w:r>
        <w:rPr>
          <w:spacing w:val="-5"/>
        </w:rPr>
        <w:t> </w:t>
      </w:r>
      <w:r>
        <w:rPr/>
        <w:t>chỉ:</w:t>
      </w:r>
      <w:r>
        <w:rPr>
          <w:spacing w:val="-2"/>
        </w:rPr>
        <w:t> </w:t>
      </w:r>
      <w:r>
        <w:rPr/>
        <w:t>Xóm</w:t>
      </w:r>
      <w:r>
        <w:rPr>
          <w:spacing w:val="-6"/>
        </w:rPr>
        <w:t> </w:t>
      </w:r>
      <w:r>
        <w:rPr/>
        <w:t>CP,</w:t>
      </w:r>
      <w:r>
        <w:rPr>
          <w:spacing w:val="-4"/>
        </w:rPr>
        <w:t> </w:t>
      </w:r>
      <w:r>
        <w:rPr/>
        <w:t>xã ML,</w:t>
      </w:r>
      <w:r>
        <w:rPr>
          <w:spacing w:val="-4"/>
        </w:rPr>
        <w:t> </w:t>
      </w:r>
      <w:r>
        <w:rPr/>
        <w:t>huyện</w:t>
      </w:r>
      <w:r>
        <w:rPr>
          <w:spacing w:val="-2"/>
        </w:rPr>
        <w:t> </w:t>
      </w:r>
      <w:r>
        <w:rPr/>
        <w:t>Đ,</w:t>
      </w:r>
      <w:r>
        <w:rPr>
          <w:spacing w:val="-3"/>
        </w:rPr>
        <w:t> </w:t>
      </w:r>
      <w:r>
        <w:rPr/>
        <w:t>tỉnh</w:t>
      </w:r>
      <w:r>
        <w:rPr>
          <w:spacing w:val="-2"/>
        </w:rPr>
        <w:t> </w:t>
      </w:r>
      <w:r>
        <w:rPr/>
        <w:t>Thái</w:t>
      </w:r>
      <w:r>
        <w:rPr>
          <w:spacing w:val="-1"/>
        </w:rPr>
        <w:t> </w:t>
      </w:r>
      <w:r>
        <w:rPr>
          <w:spacing w:val="-2"/>
        </w:rPr>
        <w:t>Nguyên.</w:t>
      </w:r>
    </w:p>
    <w:p>
      <w:pPr>
        <w:pStyle w:val="Heading2"/>
        <w:numPr>
          <w:ilvl w:val="0"/>
          <w:numId w:val="1"/>
        </w:numPr>
        <w:tabs>
          <w:tab w:pos="1030" w:val="left" w:leader="none"/>
        </w:tabs>
        <w:spacing w:line="240" w:lineRule="auto" w:before="38" w:after="0"/>
        <w:ind w:left="1029" w:right="0" w:hanging="282"/>
        <w:jc w:val="both"/>
        <w:rPr>
          <w:b w:val="0"/>
        </w:rPr>
      </w:pPr>
      <w:r>
        <w:rPr/>
        <w:t>Sự</w:t>
      </w:r>
      <w:r>
        <w:rPr>
          <w:spacing w:val="-13"/>
        </w:rPr>
        <w:t> </w:t>
      </w:r>
      <w:r>
        <w:rPr/>
        <w:t>thoả</w:t>
      </w:r>
      <w:r>
        <w:rPr>
          <w:spacing w:val="-11"/>
        </w:rPr>
        <w:t> </w:t>
      </w:r>
      <w:r>
        <w:rPr/>
        <w:t>thuận</w:t>
      </w:r>
      <w:r>
        <w:rPr>
          <w:spacing w:val="-12"/>
        </w:rPr>
        <w:t> </w:t>
      </w:r>
      <w:r>
        <w:rPr/>
        <w:t>của</w:t>
      </w:r>
      <w:r>
        <w:rPr>
          <w:spacing w:val="-12"/>
        </w:rPr>
        <w:t> </w:t>
      </w:r>
      <w:r>
        <w:rPr/>
        <w:t>các</w:t>
      </w:r>
      <w:r>
        <w:rPr>
          <w:spacing w:val="-12"/>
        </w:rPr>
        <w:t> </w:t>
      </w:r>
      <w:r>
        <w:rPr/>
        <w:t>đƣơng</w:t>
      </w:r>
      <w:r>
        <w:rPr>
          <w:spacing w:val="-11"/>
        </w:rPr>
        <w:t> </w:t>
      </w:r>
      <w:r>
        <w:rPr/>
        <w:t>sự</w:t>
      </w:r>
      <w:r>
        <w:rPr>
          <w:spacing w:val="-12"/>
        </w:rPr>
        <w:t> </w:t>
      </w:r>
      <w:r>
        <w:rPr/>
        <w:t>cụ</w:t>
      </w:r>
      <w:r>
        <w:rPr>
          <w:spacing w:val="-12"/>
        </w:rPr>
        <w:t> </w:t>
      </w:r>
      <w:r>
        <w:rPr/>
        <w:t>thể</w:t>
      </w:r>
      <w:r>
        <w:rPr>
          <w:spacing w:val="-12"/>
        </w:rPr>
        <w:t> </w:t>
      </w:r>
      <w:r>
        <w:rPr/>
        <w:t>nhƣ</w:t>
      </w:r>
      <w:r>
        <w:rPr>
          <w:spacing w:val="-13"/>
        </w:rPr>
        <w:t> </w:t>
      </w:r>
      <w:r>
        <w:rPr>
          <w:spacing w:val="-4"/>
        </w:rPr>
        <w:t>sau</w:t>
      </w:r>
      <w:r>
        <w:rPr>
          <w:b w:val="0"/>
          <w:spacing w:val="-4"/>
        </w:rPr>
        <w:t>:</w:t>
      </w:r>
    </w:p>
    <w:p>
      <w:pPr>
        <w:pStyle w:val="ListParagraph"/>
        <w:numPr>
          <w:ilvl w:val="1"/>
          <w:numId w:val="1"/>
        </w:numPr>
        <w:tabs>
          <w:tab w:pos="1274" w:val="left" w:leader="none"/>
        </w:tabs>
        <w:spacing w:line="268" w:lineRule="auto" w:before="38" w:after="0"/>
        <w:ind w:left="182" w:right="412" w:firstLine="566"/>
        <w:jc w:val="both"/>
        <w:rPr>
          <w:sz w:val="28"/>
        </w:rPr>
      </w:pPr>
      <w:r>
        <w:rPr>
          <w:b/>
          <w:sz w:val="28"/>
        </w:rPr>
        <w:t>Về trách nhiệm trả nợ</w:t>
      </w:r>
      <w:r>
        <w:rPr>
          <w:sz w:val="28"/>
        </w:rPr>
        <w:t>: Chị Nguyễn Thị Q có trách nhiệm thanh toán</w:t>
      </w:r>
      <w:r>
        <w:rPr>
          <w:spacing w:val="40"/>
          <w:sz w:val="28"/>
        </w:rPr>
        <w:t> </w:t>
      </w:r>
      <w:r>
        <w:rPr>
          <w:sz w:val="28"/>
        </w:rPr>
        <w:t>cho bà Nguyễn Thị H toàn bộ số tiền còn nợ là 450.000.000đ (bốn trăm năm mươi triệu đồng).</w:t>
      </w:r>
    </w:p>
    <w:p>
      <w:pPr>
        <w:pStyle w:val="Heading2"/>
        <w:numPr>
          <w:ilvl w:val="1"/>
          <w:numId w:val="1"/>
        </w:numPr>
        <w:tabs>
          <w:tab w:pos="1241" w:val="left" w:leader="none"/>
        </w:tabs>
        <w:spacing w:line="320" w:lineRule="exact" w:before="0" w:after="0"/>
        <w:ind w:left="1240" w:right="0" w:hanging="493"/>
        <w:jc w:val="both"/>
        <w:rPr>
          <w:b w:val="0"/>
        </w:rPr>
      </w:pPr>
      <w:r>
        <w:rPr/>
        <w:t>Về</w:t>
      </w:r>
      <w:r>
        <w:rPr>
          <w:spacing w:val="-12"/>
        </w:rPr>
        <w:t> </w:t>
      </w:r>
      <w:r>
        <w:rPr/>
        <w:t>phƣơng</w:t>
      </w:r>
      <w:r>
        <w:rPr>
          <w:spacing w:val="-9"/>
        </w:rPr>
        <w:t> </w:t>
      </w:r>
      <w:r>
        <w:rPr/>
        <w:t>thức</w:t>
      </w:r>
      <w:r>
        <w:rPr>
          <w:spacing w:val="-13"/>
        </w:rPr>
        <w:t> </w:t>
      </w:r>
      <w:r>
        <w:rPr/>
        <w:t>và</w:t>
      </w:r>
      <w:r>
        <w:rPr>
          <w:spacing w:val="-8"/>
        </w:rPr>
        <w:t> </w:t>
      </w:r>
      <w:r>
        <w:rPr/>
        <w:t>thời</w:t>
      </w:r>
      <w:r>
        <w:rPr>
          <w:spacing w:val="-10"/>
        </w:rPr>
        <w:t> </w:t>
      </w:r>
      <w:r>
        <w:rPr/>
        <w:t>hạn</w:t>
      </w:r>
      <w:r>
        <w:rPr>
          <w:spacing w:val="-10"/>
        </w:rPr>
        <w:t> </w:t>
      </w:r>
      <w:r>
        <w:rPr/>
        <w:t>thanh</w:t>
      </w:r>
      <w:r>
        <w:rPr>
          <w:spacing w:val="-12"/>
        </w:rPr>
        <w:t> </w:t>
      </w:r>
      <w:r>
        <w:rPr>
          <w:spacing w:val="-4"/>
        </w:rPr>
        <w:t>toán</w:t>
      </w:r>
      <w:r>
        <w:rPr>
          <w:b w:val="0"/>
          <w:spacing w:val="-4"/>
        </w:rPr>
        <w:t>:</w:t>
      </w:r>
    </w:p>
    <w:p>
      <w:pPr>
        <w:pStyle w:val="ListParagraph"/>
        <w:numPr>
          <w:ilvl w:val="2"/>
          <w:numId w:val="1"/>
        </w:numPr>
        <w:tabs>
          <w:tab w:pos="965" w:val="left" w:leader="none"/>
        </w:tabs>
        <w:spacing w:line="268" w:lineRule="auto" w:before="38" w:after="0"/>
        <w:ind w:left="182" w:right="406" w:firstLine="566"/>
        <w:jc w:val="both"/>
        <w:rPr>
          <w:sz w:val="28"/>
        </w:rPr>
      </w:pPr>
      <w:r>
        <w:rPr>
          <w:b/>
          <w:i/>
          <w:sz w:val="28"/>
        </w:rPr>
        <w:t>Phương</w:t>
      </w:r>
      <w:r>
        <w:rPr>
          <w:b/>
          <w:i/>
          <w:spacing w:val="-1"/>
          <w:sz w:val="28"/>
        </w:rPr>
        <w:t> </w:t>
      </w:r>
      <w:r>
        <w:rPr>
          <w:b/>
          <w:i/>
          <w:sz w:val="28"/>
        </w:rPr>
        <w:t>thức</w:t>
      </w:r>
      <w:r>
        <w:rPr>
          <w:b/>
          <w:i/>
          <w:spacing w:val="-2"/>
          <w:sz w:val="28"/>
        </w:rPr>
        <w:t> </w:t>
      </w:r>
      <w:r>
        <w:rPr>
          <w:b/>
          <w:i/>
          <w:sz w:val="28"/>
        </w:rPr>
        <w:t>thanh toán: </w:t>
      </w:r>
      <w:r>
        <w:rPr>
          <w:sz w:val="28"/>
        </w:rPr>
        <w:t>Chị Nguyễn</w:t>
      </w:r>
      <w:r>
        <w:rPr>
          <w:spacing w:val="-1"/>
          <w:sz w:val="28"/>
        </w:rPr>
        <w:t> </w:t>
      </w:r>
      <w:r>
        <w:rPr>
          <w:sz w:val="28"/>
        </w:rPr>
        <w:t>Thị Q</w:t>
      </w:r>
      <w:r>
        <w:rPr>
          <w:spacing w:val="-3"/>
          <w:sz w:val="28"/>
        </w:rPr>
        <w:t> </w:t>
      </w:r>
      <w:r>
        <w:rPr>
          <w:sz w:val="28"/>
        </w:rPr>
        <w:t>có</w:t>
      </w:r>
      <w:r>
        <w:rPr>
          <w:spacing w:val="-1"/>
          <w:sz w:val="28"/>
        </w:rPr>
        <w:t> </w:t>
      </w:r>
      <w:r>
        <w:rPr>
          <w:sz w:val="28"/>
        </w:rPr>
        <w:t>trách</w:t>
      </w:r>
      <w:r>
        <w:rPr>
          <w:spacing w:val="-1"/>
          <w:sz w:val="28"/>
        </w:rPr>
        <w:t> </w:t>
      </w:r>
      <w:r>
        <w:rPr>
          <w:sz w:val="28"/>
        </w:rPr>
        <w:t>nhiệm</w:t>
      </w:r>
      <w:r>
        <w:rPr>
          <w:spacing w:val="-4"/>
          <w:sz w:val="28"/>
        </w:rPr>
        <w:t> </w:t>
      </w:r>
      <w:r>
        <w:rPr>
          <w:sz w:val="28"/>
        </w:rPr>
        <w:t>thanh toán</w:t>
      </w:r>
      <w:r>
        <w:rPr>
          <w:spacing w:val="-1"/>
          <w:sz w:val="28"/>
        </w:rPr>
        <w:t> </w:t>
      </w:r>
      <w:r>
        <w:rPr>
          <w:sz w:val="28"/>
        </w:rPr>
        <w:t>cho bà Nguyễn Thị H toàn bộ số tiền 450.000.000đ (bốn trăm năm mươi triệu đồng) thành bốn lần.</w:t>
      </w:r>
    </w:p>
    <w:p>
      <w:pPr>
        <w:pStyle w:val="ListParagraph"/>
        <w:numPr>
          <w:ilvl w:val="2"/>
          <w:numId w:val="1"/>
        </w:numPr>
        <w:tabs>
          <w:tab w:pos="965" w:val="left" w:leader="none"/>
        </w:tabs>
        <w:spacing w:line="321" w:lineRule="exact" w:before="0" w:after="0"/>
        <w:ind w:left="964" w:right="0" w:hanging="217"/>
        <w:jc w:val="both"/>
        <w:rPr>
          <w:b/>
          <w:sz w:val="28"/>
        </w:rPr>
      </w:pPr>
      <w:r>
        <w:rPr>
          <w:b/>
          <w:i/>
          <w:sz w:val="28"/>
        </w:rPr>
        <w:t>Thời</w:t>
      </w:r>
      <w:r>
        <w:rPr>
          <w:b/>
          <w:i/>
          <w:spacing w:val="2"/>
          <w:sz w:val="28"/>
        </w:rPr>
        <w:t> </w:t>
      </w:r>
      <w:r>
        <w:rPr>
          <w:b/>
          <w:i/>
          <w:sz w:val="28"/>
        </w:rPr>
        <w:t>hạn</w:t>
      </w:r>
      <w:r>
        <w:rPr>
          <w:b/>
          <w:i/>
          <w:spacing w:val="5"/>
          <w:sz w:val="28"/>
        </w:rPr>
        <w:t> </w:t>
      </w:r>
      <w:r>
        <w:rPr>
          <w:b/>
          <w:i/>
          <w:sz w:val="28"/>
        </w:rPr>
        <w:t>thanh</w:t>
      </w:r>
      <w:r>
        <w:rPr>
          <w:b/>
          <w:i/>
          <w:spacing w:val="4"/>
          <w:sz w:val="28"/>
        </w:rPr>
        <w:t> </w:t>
      </w:r>
      <w:r>
        <w:rPr>
          <w:b/>
          <w:i/>
          <w:spacing w:val="-4"/>
          <w:sz w:val="28"/>
        </w:rPr>
        <w:t>toán</w:t>
      </w:r>
      <w:r>
        <w:rPr>
          <w:b/>
          <w:spacing w:val="-4"/>
          <w:sz w:val="28"/>
        </w:rPr>
        <w:t>:</w:t>
      </w:r>
    </w:p>
    <w:p>
      <w:pPr>
        <w:pStyle w:val="BodyText"/>
        <w:spacing w:line="268" w:lineRule="auto" w:before="38"/>
        <w:ind w:right="411" w:firstLine="566"/>
      </w:pPr>
      <w:r>
        <w:rPr/>
        <w:t>+ Lần 1: Ngày 01/3/2023 Chị Q</w:t>
      </w:r>
      <w:r>
        <w:rPr>
          <w:spacing w:val="80"/>
        </w:rPr>
        <w:t> </w:t>
      </w:r>
      <w:r>
        <w:rPr/>
        <w:t>thanh toán cho bà H số tiền 100.000.000 đồng (một trăm triệu đồng);</w:t>
      </w:r>
    </w:p>
    <w:p>
      <w:pPr>
        <w:spacing w:after="0" w:line="268" w:lineRule="auto"/>
        <w:sectPr>
          <w:footerReference w:type="default" r:id="rId5"/>
          <w:type w:val="continuous"/>
          <w:pgSz w:w="12240" w:h="15840"/>
          <w:pgMar w:footer="788" w:header="0" w:top="500" w:bottom="980" w:left="1520" w:right="720"/>
          <w:pgNumType w:start="1"/>
        </w:sectPr>
      </w:pPr>
    </w:p>
    <w:p>
      <w:pPr>
        <w:pStyle w:val="BodyText"/>
        <w:spacing w:line="268" w:lineRule="auto" w:before="78"/>
        <w:ind w:right="413" w:firstLine="635"/>
      </w:pPr>
      <w:r>
        <w:rPr/>
        <w:t>+ Lần 2: Ngày 01/6/2023 Chị Q</w:t>
      </w:r>
      <w:r>
        <w:rPr>
          <w:spacing w:val="80"/>
        </w:rPr>
        <w:t> </w:t>
      </w:r>
      <w:r>
        <w:rPr/>
        <w:t>thanh toán cho bà H số tiền 100.000.000 đồng (một trăm triệu đồng);</w:t>
      </w:r>
    </w:p>
    <w:p>
      <w:pPr>
        <w:pStyle w:val="BodyText"/>
        <w:spacing w:line="268" w:lineRule="auto"/>
        <w:ind w:right="411" w:firstLine="566"/>
      </w:pPr>
      <w:r>
        <w:rPr/>
        <w:t>+ Lần 3: Ngày 01/9/2023 Chị Q</w:t>
      </w:r>
      <w:r>
        <w:rPr>
          <w:spacing w:val="80"/>
        </w:rPr>
        <w:t> </w:t>
      </w:r>
      <w:r>
        <w:rPr/>
        <w:t>thanh toán cho bà H số tiền 100.000.000 đồng (một trăm triệu đồng);</w:t>
      </w:r>
    </w:p>
    <w:p>
      <w:pPr>
        <w:pStyle w:val="BodyText"/>
        <w:spacing w:line="268" w:lineRule="auto"/>
        <w:ind w:right="412" w:firstLine="566"/>
      </w:pPr>
      <w:r>
        <w:rPr/>
        <w:t>+ Lần 4: Ngày 01/12/2023 Chị Q thanh toán cho bà H số tiền còn lại 150.000.000 đồng (một trăm năm mươi triệu đồng);</w:t>
      </w:r>
    </w:p>
    <w:p>
      <w:pPr>
        <w:pStyle w:val="ListParagraph"/>
        <w:numPr>
          <w:ilvl w:val="2"/>
          <w:numId w:val="1"/>
        </w:numPr>
        <w:tabs>
          <w:tab w:pos="972" w:val="left" w:leader="none"/>
        </w:tabs>
        <w:spacing w:line="268" w:lineRule="auto" w:before="0" w:after="0"/>
        <w:ind w:left="182" w:right="405" w:firstLine="566"/>
        <w:jc w:val="both"/>
        <w:rPr>
          <w:sz w:val="28"/>
        </w:rPr>
      </w:pPr>
      <w:r>
        <w:rPr>
          <w:b/>
          <w:i/>
          <w:sz w:val="28"/>
        </w:rPr>
        <w:t>Về nghĩa vụ thi hành án:</w:t>
      </w:r>
      <w:r>
        <w:rPr>
          <w:b/>
          <w:i/>
          <w:spacing w:val="40"/>
          <w:sz w:val="28"/>
        </w:rPr>
        <w:t> </w:t>
      </w:r>
      <w:r>
        <w:rPr>
          <w:sz w:val="28"/>
        </w:rPr>
        <w:t>Kể từ ngày Quyết định công nhận sự thỏa thuận của các đương sự có hiệu lực pháp luật, người được thi hành án có đơn yêu cầu thi hành án , nếu chị</w:t>
      </w:r>
      <w:r>
        <w:rPr>
          <w:spacing w:val="40"/>
          <w:sz w:val="28"/>
        </w:rPr>
        <w:t> </w:t>
      </w:r>
      <w:r>
        <w:rPr>
          <w:sz w:val="28"/>
        </w:rPr>
        <w:t>Nguyễn Thị Q không tự nguyện thi hành số tiền phải trả trên, thì hàng tháng chị Q còn phải</w:t>
      </w:r>
      <w:r>
        <w:rPr>
          <w:spacing w:val="40"/>
          <w:sz w:val="28"/>
        </w:rPr>
        <w:t> </w:t>
      </w:r>
      <w:r>
        <w:rPr>
          <w:sz w:val="28"/>
        </w:rPr>
        <w:t>trả lãi đối với số tiền chậm trả tương tứng với thời gian chậm trả cho đến khi thi hành xong. Mức lãi suất chậm trả do các bên thỏa thuận nhưng</w:t>
      </w:r>
      <w:r>
        <w:rPr>
          <w:spacing w:val="-2"/>
          <w:sz w:val="28"/>
        </w:rPr>
        <w:t> </w:t>
      </w:r>
      <w:r>
        <w:rPr>
          <w:sz w:val="28"/>
        </w:rPr>
        <w:t>không</w:t>
      </w:r>
      <w:r>
        <w:rPr>
          <w:spacing w:val="-1"/>
          <w:sz w:val="28"/>
        </w:rPr>
        <w:t> </w:t>
      </w:r>
      <w:r>
        <w:rPr>
          <w:sz w:val="28"/>
        </w:rPr>
        <w:t>được</w:t>
      </w:r>
      <w:r>
        <w:rPr>
          <w:spacing w:val="-3"/>
          <w:sz w:val="28"/>
        </w:rPr>
        <w:t> </w:t>
      </w:r>
      <w:r>
        <w:rPr>
          <w:sz w:val="28"/>
        </w:rPr>
        <w:t>vượt</w:t>
      </w:r>
      <w:r>
        <w:rPr>
          <w:spacing w:val="-1"/>
          <w:sz w:val="28"/>
        </w:rPr>
        <w:t> </w:t>
      </w:r>
      <w:r>
        <w:rPr>
          <w:sz w:val="28"/>
        </w:rPr>
        <w:t>quá</w:t>
      </w:r>
      <w:r>
        <w:rPr>
          <w:spacing w:val="-3"/>
          <w:sz w:val="28"/>
        </w:rPr>
        <w:t> </w:t>
      </w:r>
      <w:r>
        <w:rPr>
          <w:sz w:val="28"/>
        </w:rPr>
        <w:t>20%/ năm</w:t>
      </w:r>
      <w:r>
        <w:rPr>
          <w:spacing w:val="-5"/>
          <w:sz w:val="28"/>
        </w:rPr>
        <w:t> </w:t>
      </w:r>
      <w:r>
        <w:rPr>
          <w:sz w:val="28"/>
        </w:rPr>
        <w:t>của</w:t>
      </w:r>
      <w:r>
        <w:rPr>
          <w:spacing w:val="-1"/>
          <w:sz w:val="28"/>
        </w:rPr>
        <w:t> </w:t>
      </w:r>
      <w:r>
        <w:rPr>
          <w:sz w:val="28"/>
        </w:rPr>
        <w:t>khoản</w:t>
      </w:r>
      <w:r>
        <w:rPr>
          <w:spacing w:val="-2"/>
          <w:sz w:val="28"/>
        </w:rPr>
        <w:t> </w:t>
      </w:r>
      <w:r>
        <w:rPr>
          <w:sz w:val="28"/>
        </w:rPr>
        <w:t>tiền chậm</w:t>
      </w:r>
      <w:r>
        <w:rPr>
          <w:spacing w:val="-5"/>
          <w:sz w:val="28"/>
        </w:rPr>
        <w:t> </w:t>
      </w:r>
      <w:r>
        <w:rPr>
          <w:sz w:val="28"/>
        </w:rPr>
        <w:t>trả.</w:t>
      </w:r>
      <w:r>
        <w:rPr>
          <w:spacing w:val="-1"/>
          <w:sz w:val="28"/>
        </w:rPr>
        <w:t> </w:t>
      </w:r>
      <w:r>
        <w:rPr>
          <w:sz w:val="28"/>
        </w:rPr>
        <w:t>Trường</w:t>
      </w:r>
      <w:r>
        <w:rPr>
          <w:spacing w:val="-2"/>
          <w:sz w:val="28"/>
        </w:rPr>
        <w:t> </w:t>
      </w:r>
      <w:r>
        <w:rPr>
          <w:sz w:val="28"/>
        </w:rPr>
        <w:t>hợp</w:t>
      </w:r>
      <w:r>
        <w:rPr>
          <w:spacing w:val="-2"/>
          <w:sz w:val="28"/>
        </w:rPr>
        <w:t> </w:t>
      </w:r>
      <w:r>
        <w:rPr>
          <w:sz w:val="28"/>
        </w:rPr>
        <w:t>không thỏa thuận được về lãi suất chậm trả thì được xác định bằng 50% của mức lãi suất theo khoản 2 Điều 468 Bộ luật dân sự, trừ trường hợp pháp luật có quy định khác.</w:t>
      </w:r>
    </w:p>
    <w:p>
      <w:pPr>
        <w:pStyle w:val="Heading2"/>
        <w:numPr>
          <w:ilvl w:val="1"/>
          <w:numId w:val="1"/>
        </w:numPr>
        <w:tabs>
          <w:tab w:pos="1298" w:val="left" w:leader="none"/>
        </w:tabs>
        <w:spacing w:line="318" w:lineRule="exact" w:before="0" w:after="0"/>
        <w:ind w:left="1298" w:right="0" w:hanging="492"/>
        <w:jc w:val="both"/>
        <w:rPr>
          <w:b w:val="0"/>
        </w:rPr>
      </w:pPr>
      <w:r>
        <w:rPr/>
        <w:t>Về</w:t>
      </w:r>
      <w:r>
        <w:rPr>
          <w:spacing w:val="-4"/>
        </w:rPr>
        <w:t> </w:t>
      </w:r>
      <w:r>
        <w:rPr/>
        <w:t>án </w:t>
      </w:r>
      <w:r>
        <w:rPr>
          <w:spacing w:val="-4"/>
        </w:rPr>
        <w:t>phí</w:t>
      </w:r>
      <w:r>
        <w:rPr>
          <w:b w:val="0"/>
          <w:spacing w:val="-4"/>
        </w:rPr>
        <w:t>:</w:t>
      </w:r>
    </w:p>
    <w:p>
      <w:pPr>
        <w:pStyle w:val="BodyText"/>
        <w:spacing w:before="35"/>
        <w:ind w:left="806"/>
      </w:pPr>
      <w:r>
        <w:rPr/>
        <w:t>+</w:t>
      </w:r>
      <w:r>
        <w:rPr>
          <w:spacing w:val="43"/>
        </w:rPr>
        <w:t> </w:t>
      </w:r>
      <w:r>
        <w:rPr/>
        <w:t>Chị</w:t>
      </w:r>
      <w:r>
        <w:rPr>
          <w:spacing w:val="43"/>
        </w:rPr>
        <w:t> </w:t>
      </w:r>
      <w:r>
        <w:rPr/>
        <w:t>Nguyễn</w:t>
      </w:r>
      <w:r>
        <w:rPr>
          <w:spacing w:val="44"/>
        </w:rPr>
        <w:t> </w:t>
      </w:r>
      <w:r>
        <w:rPr/>
        <w:t>Thị</w:t>
      </w:r>
      <w:r>
        <w:rPr>
          <w:spacing w:val="47"/>
        </w:rPr>
        <w:t> </w:t>
      </w:r>
      <w:r>
        <w:rPr/>
        <w:t>Q</w:t>
      </w:r>
      <w:r>
        <w:rPr>
          <w:spacing w:val="42"/>
        </w:rPr>
        <w:t> </w:t>
      </w:r>
      <w:r>
        <w:rPr/>
        <w:t>phải</w:t>
      </w:r>
      <w:r>
        <w:rPr>
          <w:spacing w:val="45"/>
        </w:rPr>
        <w:t> </w:t>
      </w:r>
      <w:r>
        <w:rPr/>
        <w:t>chịu</w:t>
      </w:r>
      <w:r>
        <w:rPr>
          <w:spacing w:val="43"/>
        </w:rPr>
        <w:t> </w:t>
      </w:r>
      <w:r>
        <w:rPr/>
        <w:t>toàn</w:t>
      </w:r>
      <w:r>
        <w:rPr>
          <w:spacing w:val="43"/>
        </w:rPr>
        <w:t> </w:t>
      </w:r>
      <w:r>
        <w:rPr/>
        <w:t>bộ</w:t>
      </w:r>
      <w:r>
        <w:rPr>
          <w:spacing w:val="41"/>
        </w:rPr>
        <w:t> </w:t>
      </w:r>
      <w:r>
        <w:rPr/>
        <w:t>số</w:t>
      </w:r>
      <w:r>
        <w:rPr>
          <w:spacing w:val="43"/>
        </w:rPr>
        <w:t> </w:t>
      </w:r>
      <w:r>
        <w:rPr/>
        <w:t>tiền</w:t>
      </w:r>
      <w:r>
        <w:rPr>
          <w:spacing w:val="44"/>
        </w:rPr>
        <w:t> </w:t>
      </w:r>
      <w:r>
        <w:rPr/>
        <w:t>án</w:t>
      </w:r>
      <w:r>
        <w:rPr>
          <w:spacing w:val="43"/>
        </w:rPr>
        <w:t> </w:t>
      </w:r>
      <w:r>
        <w:rPr/>
        <w:t>phí</w:t>
      </w:r>
      <w:r>
        <w:rPr>
          <w:spacing w:val="50"/>
        </w:rPr>
        <w:t> </w:t>
      </w:r>
      <w:r>
        <w:rPr/>
        <w:t>Dân</w:t>
      </w:r>
      <w:r>
        <w:rPr>
          <w:spacing w:val="41"/>
        </w:rPr>
        <w:t> </w:t>
      </w:r>
      <w:r>
        <w:rPr/>
        <w:t>sự</w:t>
      </w:r>
      <w:r>
        <w:rPr>
          <w:spacing w:val="42"/>
        </w:rPr>
        <w:t> </w:t>
      </w:r>
      <w:r>
        <w:rPr/>
        <w:t>sơ</w:t>
      </w:r>
      <w:r>
        <w:rPr>
          <w:spacing w:val="43"/>
        </w:rPr>
        <w:t> </w:t>
      </w:r>
      <w:r>
        <w:rPr/>
        <w:t>thẩm</w:t>
      </w:r>
      <w:r>
        <w:rPr>
          <w:spacing w:val="39"/>
        </w:rPr>
        <w:t> </w:t>
      </w:r>
      <w:r>
        <w:rPr>
          <w:spacing w:val="-5"/>
        </w:rPr>
        <w:t>là</w:t>
      </w:r>
    </w:p>
    <w:p>
      <w:pPr>
        <w:pStyle w:val="BodyText"/>
        <w:spacing w:before="38"/>
      </w:pPr>
      <w:r>
        <w:rPr/>
        <w:t>11.000.000</w:t>
      </w:r>
      <w:r>
        <w:rPr>
          <w:spacing w:val="-5"/>
        </w:rPr>
        <w:t> </w:t>
      </w:r>
      <w:r>
        <w:rPr/>
        <w:t>đồng</w:t>
      </w:r>
      <w:r>
        <w:rPr>
          <w:spacing w:val="-7"/>
        </w:rPr>
        <w:t> </w:t>
      </w:r>
      <w:r>
        <w:rPr/>
        <w:t>đồng</w:t>
      </w:r>
      <w:r>
        <w:rPr>
          <w:spacing w:val="-1"/>
        </w:rPr>
        <w:t> </w:t>
      </w:r>
      <w:r>
        <w:rPr/>
        <w:t>(mười</w:t>
      </w:r>
      <w:r>
        <w:rPr>
          <w:spacing w:val="-2"/>
        </w:rPr>
        <w:t> </w:t>
      </w:r>
      <w:r>
        <w:rPr/>
        <w:t>một</w:t>
      </w:r>
      <w:r>
        <w:rPr>
          <w:spacing w:val="-3"/>
        </w:rPr>
        <w:t> </w:t>
      </w:r>
      <w:r>
        <w:rPr/>
        <w:t>triệu</w:t>
      </w:r>
      <w:r>
        <w:rPr>
          <w:spacing w:val="-3"/>
        </w:rPr>
        <w:t> </w:t>
      </w:r>
      <w:r>
        <w:rPr/>
        <w:t>đồng)</w:t>
      </w:r>
      <w:r>
        <w:rPr>
          <w:spacing w:val="-7"/>
        </w:rPr>
        <w:t> </w:t>
      </w:r>
      <w:r>
        <w:rPr/>
        <w:t>sung</w:t>
      </w:r>
      <w:r>
        <w:rPr>
          <w:spacing w:val="-3"/>
        </w:rPr>
        <w:t> </w:t>
      </w:r>
      <w:r>
        <w:rPr/>
        <w:t>công</w:t>
      </w:r>
      <w:r>
        <w:rPr>
          <w:spacing w:val="-3"/>
        </w:rPr>
        <w:t> </w:t>
      </w:r>
      <w:r>
        <w:rPr/>
        <w:t>quỹ</w:t>
      </w:r>
      <w:r>
        <w:rPr>
          <w:spacing w:val="-8"/>
        </w:rPr>
        <w:t> </w:t>
      </w:r>
      <w:r>
        <w:rPr/>
        <w:t>Nhà</w:t>
      </w:r>
      <w:r>
        <w:rPr>
          <w:spacing w:val="-3"/>
        </w:rPr>
        <w:t> </w:t>
      </w:r>
      <w:r>
        <w:rPr>
          <w:spacing w:val="-2"/>
        </w:rPr>
        <w:t>nước.</w:t>
      </w:r>
    </w:p>
    <w:p>
      <w:pPr>
        <w:pStyle w:val="BodyText"/>
        <w:spacing w:line="268" w:lineRule="auto" w:before="38"/>
        <w:ind w:right="407" w:firstLine="623"/>
      </w:pPr>
      <w:r>
        <w:rPr/>
        <w:t>+ Hoàn trả cho bà Nguyễn Thị H số tiền 12.000.000đ (mười hai triệu đồng) tạm ứng án phí đã nộp theo biên lai thu tạm ứng án phí, lệ phí Tòa án số 0003708 ngày 03/01/2023 của Chi cục Thi hành án dân sự huyện Đ, tỉnh Thái Nguyên.</w:t>
      </w:r>
    </w:p>
    <w:p>
      <w:pPr>
        <w:pStyle w:val="ListParagraph"/>
        <w:numPr>
          <w:ilvl w:val="0"/>
          <w:numId w:val="1"/>
        </w:numPr>
        <w:tabs>
          <w:tab w:pos="1090" w:val="left" w:leader="none"/>
        </w:tabs>
        <w:spacing w:line="268" w:lineRule="auto" w:before="0" w:after="0"/>
        <w:ind w:left="182" w:right="417" w:firstLine="623"/>
        <w:jc w:val="both"/>
        <w:rPr>
          <w:sz w:val="28"/>
        </w:rPr>
      </w:pPr>
      <w:r>
        <w:rPr>
          <w:sz w:val="28"/>
        </w:rPr>
        <w:t>Quyết định này</w:t>
      </w:r>
      <w:r>
        <w:rPr>
          <w:spacing w:val="-1"/>
          <w:sz w:val="28"/>
        </w:rPr>
        <w:t> </w:t>
      </w:r>
      <w:r>
        <w:rPr>
          <w:sz w:val="28"/>
        </w:rPr>
        <w:t>có hiệu lực pháp luật ngay</w:t>
      </w:r>
      <w:r>
        <w:rPr>
          <w:spacing w:val="-2"/>
          <w:sz w:val="28"/>
        </w:rPr>
        <w:t> </w:t>
      </w:r>
      <w:r>
        <w:rPr>
          <w:sz w:val="28"/>
        </w:rPr>
        <w:t>sau khi</w:t>
      </w:r>
      <w:r>
        <w:rPr>
          <w:spacing w:val="-1"/>
          <w:sz w:val="28"/>
        </w:rPr>
        <w:t> </w:t>
      </w:r>
      <w:r>
        <w:rPr>
          <w:sz w:val="28"/>
        </w:rPr>
        <w:t>được</w:t>
      </w:r>
      <w:r>
        <w:rPr>
          <w:spacing w:val="-1"/>
          <w:sz w:val="28"/>
        </w:rPr>
        <w:t> </w:t>
      </w:r>
      <w:r>
        <w:rPr>
          <w:sz w:val="28"/>
        </w:rPr>
        <w:t>ban</w:t>
      </w:r>
      <w:r>
        <w:rPr>
          <w:spacing w:val="-1"/>
          <w:sz w:val="28"/>
        </w:rPr>
        <w:t> </w:t>
      </w:r>
      <w:r>
        <w:rPr>
          <w:sz w:val="28"/>
        </w:rPr>
        <w:t>hành và</w:t>
      </w:r>
      <w:r>
        <w:rPr>
          <w:spacing w:val="-1"/>
          <w:sz w:val="28"/>
        </w:rPr>
        <w:t> </w:t>
      </w:r>
      <w:r>
        <w:rPr>
          <w:sz w:val="28"/>
        </w:rPr>
        <w:t>không bị kháng cáo, kháng nghị theo thủ tục phúc thẩm.</w:t>
      </w:r>
    </w:p>
    <w:p>
      <w:pPr>
        <w:pStyle w:val="ListParagraph"/>
        <w:numPr>
          <w:ilvl w:val="0"/>
          <w:numId w:val="1"/>
        </w:numPr>
        <w:tabs>
          <w:tab w:pos="1056" w:val="left" w:leader="none"/>
        </w:tabs>
        <w:spacing w:line="268" w:lineRule="auto" w:before="0" w:after="0"/>
        <w:ind w:left="182" w:right="427"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w:t>
      </w:r>
      <w:r>
        <w:rPr>
          <w:spacing w:val="40"/>
          <w:sz w:val="28"/>
        </w:rPr>
        <w:t> </w:t>
      </w:r>
      <w:r>
        <w:rPr>
          <w:sz w:val="28"/>
        </w:rPr>
        <w:t>sự;</w:t>
      </w:r>
      <w:r>
        <w:rPr>
          <w:spacing w:val="22"/>
          <w:sz w:val="28"/>
        </w:rPr>
        <w:t> </w:t>
      </w:r>
      <w:r>
        <w:rPr>
          <w:sz w:val="28"/>
        </w:rPr>
        <w:t>thời</w:t>
      </w:r>
      <w:r>
        <w:rPr>
          <w:spacing w:val="22"/>
          <w:sz w:val="28"/>
        </w:rPr>
        <w:t> </w:t>
      </w:r>
      <w:r>
        <w:rPr>
          <w:sz w:val="28"/>
        </w:rPr>
        <w:t>hiệu</w:t>
      </w:r>
      <w:r>
        <w:rPr>
          <w:spacing w:val="24"/>
          <w:sz w:val="28"/>
        </w:rPr>
        <w:t> </w:t>
      </w:r>
      <w:r>
        <w:rPr>
          <w:sz w:val="28"/>
        </w:rPr>
        <w:t>thi</w:t>
      </w:r>
      <w:r>
        <w:rPr>
          <w:spacing w:val="22"/>
          <w:sz w:val="28"/>
        </w:rPr>
        <w:t> </w:t>
      </w:r>
      <w:r>
        <w:rPr>
          <w:sz w:val="28"/>
        </w:rPr>
        <w:t>hành</w:t>
      </w:r>
      <w:r>
        <w:rPr>
          <w:spacing w:val="24"/>
          <w:sz w:val="28"/>
        </w:rPr>
        <w:t> </w:t>
      </w:r>
      <w:r>
        <w:rPr>
          <w:sz w:val="28"/>
        </w:rPr>
        <w:t>án</w:t>
      </w:r>
      <w:r>
        <w:rPr>
          <w:spacing w:val="22"/>
          <w:sz w:val="28"/>
        </w:rPr>
        <w:t> </w:t>
      </w:r>
      <w:r>
        <w:rPr>
          <w:sz w:val="28"/>
        </w:rPr>
        <w:t>được</w:t>
      </w:r>
      <w:r>
        <w:rPr>
          <w:spacing w:val="21"/>
          <w:sz w:val="28"/>
        </w:rPr>
        <w:t> </w:t>
      </w:r>
      <w:r>
        <w:rPr>
          <w:sz w:val="28"/>
        </w:rPr>
        <w:t>thực</w:t>
      </w:r>
      <w:r>
        <w:rPr>
          <w:spacing w:val="21"/>
          <w:sz w:val="28"/>
        </w:rPr>
        <w:t> </w:t>
      </w:r>
      <w:r>
        <w:rPr>
          <w:sz w:val="28"/>
        </w:rPr>
        <w:t>hiện</w:t>
      </w:r>
      <w:r>
        <w:rPr>
          <w:spacing w:val="22"/>
          <w:sz w:val="28"/>
        </w:rPr>
        <w:t> </w:t>
      </w:r>
      <w:r>
        <w:rPr>
          <w:sz w:val="28"/>
        </w:rPr>
        <w:t>theo</w:t>
      </w:r>
      <w:r>
        <w:rPr>
          <w:spacing w:val="22"/>
          <w:sz w:val="28"/>
        </w:rPr>
        <w:t> </w:t>
      </w:r>
      <w:r>
        <w:rPr>
          <w:sz w:val="28"/>
        </w:rPr>
        <w:t>quy định</w:t>
      </w:r>
      <w:r>
        <w:rPr>
          <w:spacing w:val="22"/>
          <w:sz w:val="28"/>
        </w:rPr>
        <w:t> </w:t>
      </w:r>
      <w:r>
        <w:rPr>
          <w:sz w:val="28"/>
        </w:rPr>
        <w:t>tại</w:t>
      </w:r>
      <w:r>
        <w:rPr>
          <w:spacing w:val="24"/>
          <w:sz w:val="28"/>
        </w:rPr>
        <w:t> </w:t>
      </w:r>
      <w:r>
        <w:rPr>
          <w:sz w:val="28"/>
        </w:rPr>
        <w:t>Điều</w:t>
      </w:r>
      <w:r>
        <w:rPr>
          <w:spacing w:val="22"/>
          <w:sz w:val="28"/>
        </w:rPr>
        <w:t> </w:t>
      </w:r>
      <w:r>
        <w:rPr>
          <w:sz w:val="28"/>
        </w:rPr>
        <w:t>30</w:t>
      </w:r>
      <w:r>
        <w:rPr>
          <w:spacing w:val="24"/>
          <w:sz w:val="28"/>
        </w:rPr>
        <w:t> </w:t>
      </w:r>
      <w:r>
        <w:rPr>
          <w:sz w:val="28"/>
        </w:rPr>
        <w:t>Luật</w:t>
      </w:r>
      <w:r>
        <w:rPr>
          <w:spacing w:val="24"/>
          <w:sz w:val="28"/>
        </w:rPr>
        <w:t> </w:t>
      </w:r>
      <w:r>
        <w:rPr>
          <w:sz w:val="28"/>
        </w:rPr>
        <w:t>thi</w:t>
      </w:r>
      <w:r>
        <w:rPr>
          <w:spacing w:val="24"/>
          <w:sz w:val="28"/>
        </w:rPr>
        <w:t> </w:t>
      </w:r>
      <w:r>
        <w:rPr>
          <w:sz w:val="28"/>
        </w:rPr>
        <w:t>hành án dân sự.</w:t>
      </w:r>
    </w:p>
    <w:p>
      <w:pPr>
        <w:pStyle w:val="BodyText"/>
        <w:spacing w:before="9"/>
        <w:ind w:left="0"/>
        <w:jc w:val="left"/>
        <w:rPr>
          <w:sz w:val="17"/>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8"/>
        <w:gridCol w:w="4169"/>
      </w:tblGrid>
      <w:tr>
        <w:trPr>
          <w:trHeight w:val="2110" w:hRule="atLeast"/>
        </w:trPr>
        <w:tc>
          <w:tcPr>
            <w:tcW w:w="4308" w:type="dxa"/>
          </w:tcPr>
          <w:p>
            <w:pPr>
              <w:pStyle w:val="TableParagraph"/>
              <w:spacing w:line="311" w:lineRule="exact"/>
              <w:ind w:left="50"/>
              <w:rPr>
                <w:sz w:val="28"/>
              </w:rPr>
            </w:pPr>
            <w:r>
              <w:rPr>
                <w:sz w:val="28"/>
                <w:u w:val="single"/>
              </w:rPr>
              <w:t>Nơi</w:t>
            </w:r>
            <w:r>
              <w:rPr>
                <w:spacing w:val="-4"/>
                <w:sz w:val="28"/>
                <w:u w:val="single"/>
              </w:rPr>
              <w:t> </w:t>
            </w:r>
            <w:r>
              <w:rPr>
                <w:spacing w:val="-2"/>
                <w:sz w:val="28"/>
                <w:u w:val="single"/>
              </w:rPr>
              <w:t>nhận</w:t>
            </w:r>
            <w:r>
              <w:rPr>
                <w:spacing w:val="-2"/>
                <w:sz w:val="28"/>
              </w:rPr>
              <w:t>:</w:t>
            </w:r>
          </w:p>
          <w:p>
            <w:pPr>
              <w:pStyle w:val="TableParagraph"/>
              <w:numPr>
                <w:ilvl w:val="0"/>
                <w:numId w:val="2"/>
              </w:numPr>
              <w:tabs>
                <w:tab w:pos="178" w:val="left" w:leader="none"/>
              </w:tabs>
              <w:spacing w:line="240" w:lineRule="auto" w:before="94"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2"/>
              </w:numPr>
              <w:tabs>
                <w:tab w:pos="175" w:val="left" w:leader="none"/>
              </w:tabs>
              <w:spacing w:line="240" w:lineRule="auto" w:before="107"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Đ;</w:t>
            </w:r>
          </w:p>
          <w:p>
            <w:pPr>
              <w:pStyle w:val="TableParagraph"/>
              <w:numPr>
                <w:ilvl w:val="0"/>
                <w:numId w:val="2"/>
              </w:numPr>
              <w:tabs>
                <w:tab w:pos="178" w:val="left" w:leader="none"/>
              </w:tabs>
              <w:spacing w:line="240" w:lineRule="auto" w:before="107"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1"/>
                <w:sz w:val="22"/>
              </w:rPr>
              <w:t> </w:t>
            </w:r>
            <w:r>
              <w:rPr>
                <w:spacing w:val="-5"/>
                <w:sz w:val="22"/>
              </w:rPr>
              <w:t>Đ;</w:t>
            </w:r>
          </w:p>
          <w:p>
            <w:pPr>
              <w:pStyle w:val="TableParagraph"/>
              <w:numPr>
                <w:ilvl w:val="0"/>
                <w:numId w:val="2"/>
              </w:numPr>
              <w:tabs>
                <w:tab w:pos="175" w:val="left" w:leader="none"/>
              </w:tabs>
              <w:spacing w:line="240" w:lineRule="auto" w:before="107" w:after="0"/>
              <w:ind w:left="174" w:right="0" w:hanging="125"/>
              <w:jc w:val="left"/>
              <w:rPr>
                <w:sz w:val="22"/>
              </w:rPr>
            </w:pPr>
            <w:r>
              <w:rPr>
                <w:sz w:val="22"/>
              </w:rPr>
              <w:t>Lưu</w:t>
            </w:r>
            <w:r>
              <w:rPr>
                <w:spacing w:val="-3"/>
                <w:sz w:val="22"/>
              </w:rPr>
              <w:t> </w:t>
            </w:r>
            <w:r>
              <w:rPr>
                <w:sz w:val="22"/>
              </w:rPr>
              <w:t>HS,</w:t>
            </w:r>
            <w:r>
              <w:rPr>
                <w:spacing w:val="-1"/>
                <w:sz w:val="22"/>
              </w:rPr>
              <w:t> </w:t>
            </w:r>
            <w:r>
              <w:rPr>
                <w:sz w:val="22"/>
              </w:rPr>
              <w:t>bộ</w:t>
            </w:r>
            <w:r>
              <w:rPr>
                <w:spacing w:val="-1"/>
                <w:sz w:val="22"/>
              </w:rPr>
              <w:t> </w:t>
            </w:r>
            <w:r>
              <w:rPr>
                <w:sz w:val="22"/>
              </w:rPr>
              <w:t>phận </w:t>
            </w:r>
            <w:r>
              <w:rPr>
                <w:spacing w:val="-5"/>
                <w:sz w:val="22"/>
              </w:rPr>
              <w:t>DS.</w:t>
            </w:r>
          </w:p>
        </w:tc>
        <w:tc>
          <w:tcPr>
            <w:tcW w:w="4169" w:type="dxa"/>
          </w:tcPr>
          <w:p>
            <w:pPr>
              <w:pStyle w:val="TableParagraph"/>
              <w:spacing w:line="311" w:lineRule="exact"/>
              <w:ind w:left="1784"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0"/>
              <w:rPr>
                <w:sz w:val="35"/>
              </w:rPr>
            </w:pPr>
          </w:p>
          <w:p>
            <w:pPr>
              <w:pStyle w:val="TableParagraph"/>
              <w:ind w:left="1785" w:right="41"/>
              <w:jc w:val="center"/>
              <w:rPr>
                <w:i/>
                <w:sz w:val="28"/>
              </w:rPr>
            </w:pPr>
            <w:r>
              <w:rPr>
                <w:i/>
                <w:sz w:val="28"/>
              </w:rPr>
              <w:t>ĐÃ</w:t>
            </w:r>
            <w:r>
              <w:rPr>
                <w:i/>
                <w:spacing w:val="-5"/>
                <w:sz w:val="28"/>
              </w:rPr>
              <w:t> KÝ</w:t>
            </w:r>
          </w:p>
          <w:p>
            <w:pPr>
              <w:pStyle w:val="TableParagraph"/>
              <w:spacing w:before="7"/>
              <w:rPr>
                <w:sz w:val="34"/>
              </w:rPr>
            </w:pPr>
          </w:p>
          <w:p>
            <w:pPr>
              <w:pStyle w:val="TableParagraph"/>
              <w:spacing w:line="302" w:lineRule="exact"/>
              <w:ind w:left="1785" w:right="42"/>
              <w:jc w:val="center"/>
              <w:rPr>
                <w:b/>
                <w:sz w:val="28"/>
              </w:rPr>
            </w:pPr>
            <w:r>
              <w:rPr>
                <w:b/>
                <w:sz w:val="28"/>
              </w:rPr>
              <w:t>Mai</w:t>
            </w:r>
            <w:r>
              <w:rPr>
                <w:b/>
                <w:spacing w:val="-5"/>
                <w:sz w:val="28"/>
              </w:rPr>
              <w:t> </w:t>
            </w:r>
            <w:r>
              <w:rPr>
                <w:b/>
                <w:sz w:val="28"/>
              </w:rPr>
              <w:t>Thị</w:t>
            </w:r>
            <w:r>
              <w:rPr>
                <w:b/>
                <w:spacing w:val="-3"/>
                <w:sz w:val="28"/>
              </w:rPr>
              <w:t> </w:t>
            </w:r>
            <w:r>
              <w:rPr>
                <w:b/>
                <w:sz w:val="28"/>
              </w:rPr>
              <w:t>Hồng</w:t>
            </w:r>
            <w:r>
              <w:rPr>
                <w:b/>
                <w:spacing w:val="-2"/>
                <w:sz w:val="28"/>
              </w:rPr>
              <w:t> </w:t>
            </w:r>
            <w:r>
              <w:rPr>
                <w:b/>
                <w:spacing w:val="-4"/>
                <w:sz w:val="28"/>
              </w:rPr>
              <w:t>Thái</w:t>
            </w:r>
          </w:p>
        </w:tc>
      </w:tr>
    </w:tbl>
    <w:p>
      <w:pPr>
        <w:spacing w:after="0" w:line="302" w:lineRule="exact"/>
        <w:jc w:val="center"/>
        <w:rPr>
          <w:sz w:val="28"/>
        </w:rPr>
        <w:sectPr>
          <w:pgSz w:w="12240" w:h="15840"/>
          <w:pgMar w:header="0" w:footer="788" w:top="800" w:bottom="980" w:left="1520" w:right="720"/>
        </w:sectPr>
      </w:pPr>
    </w:p>
    <w:p>
      <w:pPr>
        <w:pStyle w:val="BodyText"/>
        <w:spacing w:before="4"/>
        <w:ind w:left="0"/>
        <w:jc w:val="left"/>
        <w:rPr>
          <w:sz w:val="17"/>
        </w:rPr>
      </w:pPr>
    </w:p>
    <w:sectPr>
      <w:pgSz w:w="12240" w:h="15840"/>
      <w:pgMar w:header="0" w:footer="788" w:top="1820" w:bottom="980" w:left="15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741.580566pt;width:14.05pt;height:16.05pt;mso-position-horizontal-relative:page;mso-position-vertical-relative:page;z-index:-15787520"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8"/>
      </w:pPr>
      <w:rPr>
        <w:rFonts w:hint="default"/>
        <w:lang w:val="vi" w:eastAsia="en-US" w:bidi="ar-SA"/>
      </w:rPr>
    </w:lvl>
    <w:lvl w:ilvl="2">
      <w:start w:val="0"/>
      <w:numFmt w:val="bullet"/>
      <w:lvlText w:val="•"/>
      <w:lvlJc w:val="left"/>
      <w:pPr>
        <w:ind w:left="1005" w:hanging="128"/>
      </w:pPr>
      <w:rPr>
        <w:rFonts w:hint="default"/>
        <w:lang w:val="vi" w:eastAsia="en-US" w:bidi="ar-SA"/>
      </w:rPr>
    </w:lvl>
    <w:lvl w:ilvl="3">
      <w:start w:val="0"/>
      <w:numFmt w:val="bullet"/>
      <w:lvlText w:val="•"/>
      <w:lvlJc w:val="left"/>
      <w:pPr>
        <w:ind w:left="1418" w:hanging="128"/>
      </w:pPr>
      <w:rPr>
        <w:rFonts w:hint="default"/>
        <w:lang w:val="vi" w:eastAsia="en-US" w:bidi="ar-SA"/>
      </w:rPr>
    </w:lvl>
    <w:lvl w:ilvl="4">
      <w:start w:val="0"/>
      <w:numFmt w:val="bullet"/>
      <w:lvlText w:val="•"/>
      <w:lvlJc w:val="left"/>
      <w:pPr>
        <w:ind w:left="1831" w:hanging="128"/>
      </w:pPr>
      <w:rPr>
        <w:rFonts w:hint="default"/>
        <w:lang w:val="vi" w:eastAsia="en-US" w:bidi="ar-SA"/>
      </w:rPr>
    </w:lvl>
    <w:lvl w:ilvl="5">
      <w:start w:val="0"/>
      <w:numFmt w:val="bullet"/>
      <w:lvlText w:val="•"/>
      <w:lvlJc w:val="left"/>
      <w:pPr>
        <w:ind w:left="2244" w:hanging="128"/>
      </w:pPr>
      <w:rPr>
        <w:rFonts w:hint="default"/>
        <w:lang w:val="vi" w:eastAsia="en-US" w:bidi="ar-SA"/>
      </w:rPr>
    </w:lvl>
    <w:lvl w:ilvl="6">
      <w:start w:val="0"/>
      <w:numFmt w:val="bullet"/>
      <w:lvlText w:val="•"/>
      <w:lvlJc w:val="left"/>
      <w:pPr>
        <w:ind w:left="2656" w:hanging="128"/>
      </w:pPr>
      <w:rPr>
        <w:rFonts w:hint="default"/>
        <w:lang w:val="vi" w:eastAsia="en-US" w:bidi="ar-SA"/>
      </w:rPr>
    </w:lvl>
    <w:lvl w:ilvl="7">
      <w:start w:val="0"/>
      <w:numFmt w:val="bullet"/>
      <w:lvlText w:val="•"/>
      <w:lvlJc w:val="left"/>
      <w:pPr>
        <w:ind w:left="3069" w:hanging="128"/>
      </w:pPr>
      <w:rPr>
        <w:rFonts w:hint="default"/>
        <w:lang w:val="vi" w:eastAsia="en-US" w:bidi="ar-SA"/>
      </w:rPr>
    </w:lvl>
    <w:lvl w:ilvl="8">
      <w:start w:val="0"/>
      <w:numFmt w:val="bullet"/>
      <w:lvlText w:val="•"/>
      <w:lvlJc w:val="left"/>
      <w:pPr>
        <w:ind w:left="3482" w:hanging="128"/>
      </w:pPr>
      <w:rPr>
        <w:rFonts w:hint="default"/>
        <w:lang w:val="vi" w:eastAsia="en-US" w:bidi="ar-SA"/>
      </w:rPr>
    </w:lvl>
  </w:abstractNum>
  <w:abstractNum w:abstractNumId="0">
    <w:multiLevelType w:val="hybridMultilevel"/>
    <w:lvl w:ilvl="0">
      <w:start w:val="1"/>
      <w:numFmt w:val="decimal"/>
      <w:lvlText w:val="%1."/>
      <w:lvlJc w:val="left"/>
      <w:pPr>
        <w:ind w:left="102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82" w:hanging="526"/>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82" w:hanging="216"/>
      </w:pPr>
      <w:rPr>
        <w:rFonts w:hint="default" w:ascii="Times New Roman" w:hAnsi="Times New Roman" w:eastAsia="Times New Roman" w:cs="Times New Roman"/>
        <w:b/>
        <w:bCs/>
        <w:i/>
        <w:iCs/>
        <w:w w:val="100"/>
        <w:sz w:val="28"/>
        <w:szCs w:val="28"/>
        <w:lang w:val="vi" w:eastAsia="en-US" w:bidi="ar-SA"/>
      </w:rPr>
    </w:lvl>
    <w:lvl w:ilvl="3">
      <w:start w:val="0"/>
      <w:numFmt w:val="bullet"/>
      <w:lvlText w:val="•"/>
      <w:lvlJc w:val="left"/>
      <w:pPr>
        <w:ind w:left="3015" w:hanging="216"/>
      </w:pPr>
      <w:rPr>
        <w:rFonts w:hint="default"/>
        <w:lang w:val="vi" w:eastAsia="en-US" w:bidi="ar-SA"/>
      </w:rPr>
    </w:lvl>
    <w:lvl w:ilvl="4">
      <w:start w:val="0"/>
      <w:numFmt w:val="bullet"/>
      <w:lvlText w:val="•"/>
      <w:lvlJc w:val="left"/>
      <w:pPr>
        <w:ind w:left="4013" w:hanging="216"/>
      </w:pPr>
      <w:rPr>
        <w:rFonts w:hint="default"/>
        <w:lang w:val="vi" w:eastAsia="en-US" w:bidi="ar-SA"/>
      </w:rPr>
    </w:lvl>
    <w:lvl w:ilvl="5">
      <w:start w:val="0"/>
      <w:numFmt w:val="bullet"/>
      <w:lvlText w:val="•"/>
      <w:lvlJc w:val="left"/>
      <w:pPr>
        <w:ind w:left="5011" w:hanging="216"/>
      </w:pPr>
      <w:rPr>
        <w:rFonts w:hint="default"/>
        <w:lang w:val="vi" w:eastAsia="en-US" w:bidi="ar-SA"/>
      </w:rPr>
    </w:lvl>
    <w:lvl w:ilvl="6">
      <w:start w:val="0"/>
      <w:numFmt w:val="bullet"/>
      <w:lvlText w:val="•"/>
      <w:lvlJc w:val="left"/>
      <w:pPr>
        <w:ind w:left="6008" w:hanging="216"/>
      </w:pPr>
      <w:rPr>
        <w:rFonts w:hint="default"/>
        <w:lang w:val="vi" w:eastAsia="en-US" w:bidi="ar-SA"/>
      </w:rPr>
    </w:lvl>
    <w:lvl w:ilvl="7">
      <w:start w:val="0"/>
      <w:numFmt w:val="bullet"/>
      <w:lvlText w:val="•"/>
      <w:lvlJc w:val="left"/>
      <w:pPr>
        <w:ind w:left="7006" w:hanging="216"/>
      </w:pPr>
      <w:rPr>
        <w:rFonts w:hint="default"/>
        <w:lang w:val="vi" w:eastAsia="en-US" w:bidi="ar-SA"/>
      </w:rPr>
    </w:lvl>
    <w:lvl w:ilvl="8">
      <w:start w:val="0"/>
      <w:numFmt w:val="bullet"/>
      <w:lvlText w:val="•"/>
      <w:lvlJc w:val="left"/>
      <w:pPr>
        <w:ind w:left="8004" w:hanging="21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36" w:right="156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29" w:hanging="282"/>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334" w:right="156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Master</dc:creator>
  <dc:title>Toµ ¸n nh©n d©n HuyÖn §ång Hû</dc:title>
  <dcterms:created xsi:type="dcterms:W3CDTF">2023-04-24T17:23:23Z</dcterms:created>
  <dcterms:modified xsi:type="dcterms:W3CDTF">2023-04-24T17:23:23Z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