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371" w:val="left" w:leader="none"/>
        </w:tabs>
        <w:spacing w:line="322" w:lineRule="exact" w:before="75"/>
        <w:ind w:left="161" w:right="0"/>
        <w:jc w:val="left"/>
      </w:pPr>
      <w:r>
        <w:rPr/>
        <w:t>TÒA</w:t>
      </w:r>
      <w:r>
        <w:rPr>
          <w:spacing w:val="-9"/>
        </w:rPr>
        <w:t> </w:t>
      </w:r>
      <w:r>
        <w:rPr/>
        <w:t>ÁN</w:t>
      </w:r>
      <w:r>
        <w:rPr>
          <w:spacing w:val="-7"/>
        </w:rPr>
        <w:t> </w:t>
      </w:r>
      <w:r>
        <w:rPr/>
        <w:t>NHÂN</w:t>
      </w:r>
      <w:r>
        <w:rPr>
          <w:spacing w:val="-8"/>
        </w:rPr>
        <w:t> </w:t>
      </w:r>
      <w:r>
        <w:rPr>
          <w:spacing w:val="-5"/>
        </w:rPr>
        <w:t>DÂN</w:t>
      </w:r>
      <w:r>
        <w:rPr/>
        <w:tab/>
        <w:t>CỘNG</w:t>
      </w:r>
      <w:r>
        <w:rPr>
          <w:spacing w:val="-9"/>
        </w:rPr>
        <w:t> </w:t>
      </w:r>
      <w:r>
        <w:rPr/>
        <w:t>HÒA</w:t>
      </w:r>
      <w:r>
        <w:rPr>
          <w:spacing w:val="-9"/>
        </w:rPr>
        <w:t> </w:t>
      </w:r>
      <w:r>
        <w:rPr/>
        <w:t>XÃ</w:t>
      </w:r>
      <w:r>
        <w:rPr>
          <w:spacing w:val="-8"/>
        </w:rPr>
        <w:t> </w:t>
      </w:r>
      <w:r>
        <w:rPr/>
        <w:t>HỘI</w:t>
      </w:r>
      <w:r>
        <w:rPr>
          <w:spacing w:val="-8"/>
        </w:rPr>
        <w:t> </w:t>
      </w:r>
      <w:r>
        <w:rPr/>
        <w:t>CHỦ</w:t>
      </w:r>
      <w:r>
        <w:rPr>
          <w:spacing w:val="-9"/>
        </w:rPr>
        <w:t> </w:t>
      </w:r>
      <w:r>
        <w:rPr/>
        <w:t>NGHĨA</w:t>
      </w:r>
      <w:r>
        <w:rPr>
          <w:spacing w:val="-8"/>
        </w:rPr>
        <w:t> </w:t>
      </w:r>
      <w:r>
        <w:rPr/>
        <w:t>VIỆT</w:t>
      </w:r>
      <w:r>
        <w:rPr>
          <w:spacing w:val="-9"/>
        </w:rPr>
        <w:t> </w:t>
      </w:r>
      <w:r>
        <w:rPr>
          <w:spacing w:val="-5"/>
        </w:rPr>
        <w:t>NAM</w:t>
      </w:r>
    </w:p>
    <w:p>
      <w:pPr>
        <w:tabs>
          <w:tab w:pos="4621" w:val="left" w:leader="none"/>
        </w:tabs>
        <w:spacing w:before="0"/>
        <w:ind w:left="231" w:right="1296" w:firstLine="139"/>
        <w:jc w:val="left"/>
        <w:rPr>
          <w:b/>
          <w:sz w:val="28"/>
        </w:rPr>
      </w:pPr>
      <w:r>
        <w:rPr/>
        <w:pict>
          <v:line style="position:absolute;mso-position-horizontal-relative:page;mso-position-vertical-relative:paragraph;z-index:15729152" from="309.799988pt,21.31031pt" to="471.799988pt,21.31031pt" stroked="true" strokeweight=".75pt" strokecolor="#000000">
            <v:stroke dashstyle="solid"/>
            <w10:wrap type="none"/>
          </v:line>
        </w:pict>
      </w:r>
      <w:r>
        <w:rPr>
          <w:b/>
          <w:sz w:val="28"/>
        </w:rPr>
        <w:t>HUYỆN TRÀ ÔN</w:t>
        <w:tab/>
        <w:t>Độc</w:t>
      </w:r>
      <w:r>
        <w:rPr>
          <w:b/>
          <w:spacing w:val="-6"/>
          <w:sz w:val="28"/>
        </w:rPr>
        <w:t> </w:t>
      </w:r>
      <w:r>
        <w:rPr>
          <w:b/>
          <w:sz w:val="28"/>
        </w:rPr>
        <w:t>lập</w:t>
      </w:r>
      <w:r>
        <w:rPr>
          <w:b/>
          <w:spacing w:val="-6"/>
          <w:sz w:val="28"/>
        </w:rPr>
        <w:t> </w:t>
      </w:r>
      <w:r>
        <w:rPr>
          <w:b/>
          <w:sz w:val="28"/>
        </w:rPr>
        <w:t>-</w:t>
      </w:r>
      <w:r>
        <w:rPr>
          <w:b/>
          <w:spacing w:val="-6"/>
          <w:sz w:val="28"/>
        </w:rPr>
        <w:t> </w:t>
      </w:r>
      <w:r>
        <w:rPr>
          <w:b/>
          <w:sz w:val="28"/>
        </w:rPr>
        <w:t>Tự</w:t>
      </w:r>
      <w:r>
        <w:rPr>
          <w:b/>
          <w:spacing w:val="-7"/>
          <w:sz w:val="28"/>
        </w:rPr>
        <w:t> </w:t>
      </w:r>
      <w:r>
        <w:rPr>
          <w:b/>
          <w:sz w:val="28"/>
        </w:rPr>
        <w:t>do</w:t>
      </w:r>
      <w:r>
        <w:rPr>
          <w:b/>
          <w:spacing w:val="-6"/>
          <w:sz w:val="28"/>
        </w:rPr>
        <w:t> </w:t>
      </w:r>
      <w:r>
        <w:rPr>
          <w:b/>
          <w:sz w:val="28"/>
        </w:rPr>
        <w:t>-</w:t>
      </w:r>
      <w:r>
        <w:rPr>
          <w:b/>
          <w:spacing w:val="-5"/>
          <w:sz w:val="28"/>
        </w:rPr>
        <w:t> </w:t>
      </w:r>
      <w:r>
        <w:rPr>
          <w:b/>
          <w:sz w:val="28"/>
        </w:rPr>
        <w:t>Hạnh</w:t>
      </w:r>
      <w:r>
        <w:rPr>
          <w:b/>
          <w:spacing w:val="-5"/>
          <w:sz w:val="28"/>
        </w:rPr>
        <w:t> </w:t>
      </w:r>
      <w:r>
        <w:rPr>
          <w:b/>
          <w:sz w:val="28"/>
        </w:rPr>
        <w:t>phúc TỈNH VĨNH LONG</w:t>
      </w:r>
    </w:p>
    <w:p>
      <w:pPr>
        <w:pStyle w:val="BodyText"/>
        <w:spacing w:before="10"/>
        <w:rPr>
          <w:b/>
          <w:sz w:val="7"/>
        </w:rPr>
      </w:pPr>
      <w:r>
        <w:rPr/>
        <w:pict>
          <v:shape style="position:absolute;margin-left:121.050003pt;margin-top:5.74341pt;width:54pt;height:.1pt;mso-position-horizontal-relative:page;mso-position-vertical-relative:paragraph;z-index:-15728640;mso-wrap-distance-left:0;mso-wrap-distance-right:0" id="docshape1" coordorigin="2421,115" coordsize="1080,0" path="m2421,115l3501,115e" filled="false" stroked="true" strokeweight=".75pt" strokecolor="#000000">
            <v:path arrowok="t"/>
            <v:stroke dashstyle="solid"/>
            <w10:wrap type="topAndBottom"/>
          </v:shape>
        </w:pict>
      </w:r>
    </w:p>
    <w:p>
      <w:pPr>
        <w:tabs>
          <w:tab w:pos="4671" w:val="left" w:leader="none"/>
        </w:tabs>
        <w:spacing w:before="196"/>
        <w:ind w:left="161" w:right="0" w:firstLine="0"/>
        <w:jc w:val="left"/>
        <w:rPr>
          <w:i/>
          <w:sz w:val="28"/>
        </w:rPr>
      </w:pPr>
      <w:r>
        <w:rPr>
          <w:spacing w:val="-2"/>
          <w:sz w:val="28"/>
        </w:rPr>
        <w:t>Số:</w:t>
      </w:r>
      <w:r>
        <w:rPr>
          <w:spacing w:val="6"/>
          <w:sz w:val="28"/>
        </w:rPr>
        <w:t> </w:t>
      </w:r>
      <w:r>
        <w:rPr>
          <w:spacing w:val="-2"/>
          <w:sz w:val="28"/>
        </w:rPr>
        <w:t>98/2022/QĐST-</w:t>
      </w:r>
      <w:r>
        <w:rPr>
          <w:spacing w:val="-5"/>
          <w:sz w:val="28"/>
        </w:rPr>
        <w:t>DS</w:t>
      </w:r>
      <w:r>
        <w:rPr>
          <w:sz w:val="28"/>
        </w:rPr>
        <w:tab/>
      </w:r>
      <w:r>
        <w:rPr>
          <w:i/>
          <w:sz w:val="28"/>
        </w:rPr>
        <w:t>Trà</w:t>
      </w:r>
      <w:r>
        <w:rPr>
          <w:i/>
          <w:spacing w:val="-4"/>
          <w:sz w:val="28"/>
        </w:rPr>
        <w:t> </w:t>
      </w:r>
      <w:r>
        <w:rPr>
          <w:i/>
          <w:sz w:val="28"/>
        </w:rPr>
        <w:t>Ôn,</w:t>
      </w:r>
      <w:r>
        <w:rPr>
          <w:i/>
          <w:spacing w:val="-5"/>
          <w:sz w:val="28"/>
        </w:rPr>
        <w:t> </w:t>
      </w:r>
      <w:r>
        <w:rPr>
          <w:i/>
          <w:sz w:val="28"/>
        </w:rPr>
        <w:t>ngày</w:t>
      </w:r>
      <w:r>
        <w:rPr>
          <w:i/>
          <w:spacing w:val="62"/>
          <w:sz w:val="28"/>
        </w:rPr>
        <w:t> </w:t>
      </w:r>
      <w:r>
        <w:rPr>
          <w:i/>
          <w:sz w:val="28"/>
        </w:rPr>
        <w:t>29</w:t>
      </w:r>
      <w:r>
        <w:rPr>
          <w:i/>
          <w:spacing w:val="62"/>
          <w:sz w:val="28"/>
        </w:rPr>
        <w:t> </w:t>
      </w:r>
      <w:r>
        <w:rPr>
          <w:i/>
          <w:sz w:val="28"/>
        </w:rPr>
        <w:t>tháng</w:t>
      </w:r>
      <w:r>
        <w:rPr>
          <w:i/>
          <w:spacing w:val="-4"/>
          <w:sz w:val="28"/>
        </w:rPr>
        <w:t> </w:t>
      </w:r>
      <w:r>
        <w:rPr>
          <w:i/>
          <w:sz w:val="28"/>
        </w:rPr>
        <w:t>12</w:t>
      </w:r>
      <w:r>
        <w:rPr>
          <w:i/>
          <w:spacing w:val="-3"/>
          <w:sz w:val="28"/>
        </w:rPr>
        <w:t> </w:t>
      </w:r>
      <w:r>
        <w:rPr>
          <w:i/>
          <w:sz w:val="28"/>
        </w:rPr>
        <w:t>năm</w:t>
      </w:r>
      <w:r>
        <w:rPr>
          <w:i/>
          <w:spacing w:val="-5"/>
          <w:sz w:val="28"/>
        </w:rPr>
        <w:t> </w:t>
      </w:r>
      <w:r>
        <w:rPr>
          <w:i/>
          <w:spacing w:val="-4"/>
          <w:sz w:val="28"/>
        </w:rPr>
        <w:t>2022</w:t>
      </w:r>
    </w:p>
    <w:p>
      <w:pPr>
        <w:pStyle w:val="BodyText"/>
        <w:spacing w:before="4"/>
        <w:rPr>
          <w:i/>
        </w:rPr>
      </w:pPr>
    </w:p>
    <w:p>
      <w:pPr>
        <w:pStyle w:val="Heading1"/>
      </w:pPr>
      <w:r>
        <w:rPr/>
        <w:t>QUYẾT</w:t>
      </w:r>
      <w:r>
        <w:rPr>
          <w:spacing w:val="-11"/>
        </w:rPr>
        <w:t> </w:t>
      </w:r>
      <w:r>
        <w:rPr>
          <w:spacing w:val="-4"/>
        </w:rPr>
        <w:t>ĐỊNH</w:t>
      </w:r>
    </w:p>
    <w:p>
      <w:pPr>
        <w:spacing w:before="0"/>
        <w:ind w:left="2122" w:right="2078" w:firstLine="0"/>
        <w:jc w:val="center"/>
        <w:rPr>
          <w:b/>
          <w:sz w:val="28"/>
        </w:rPr>
      </w:pPr>
      <w:r>
        <w:rPr>
          <w:b/>
          <w:sz w:val="28"/>
        </w:rPr>
        <w:t>ĐÌNH</w:t>
      </w:r>
      <w:r>
        <w:rPr>
          <w:b/>
          <w:spacing w:val="-8"/>
          <w:sz w:val="28"/>
        </w:rPr>
        <w:t> </w:t>
      </w:r>
      <w:r>
        <w:rPr>
          <w:b/>
          <w:sz w:val="28"/>
        </w:rPr>
        <w:t>CHỈ</w:t>
      </w:r>
      <w:r>
        <w:rPr>
          <w:b/>
          <w:spacing w:val="-8"/>
          <w:sz w:val="28"/>
        </w:rPr>
        <w:t> </w:t>
      </w:r>
      <w:r>
        <w:rPr>
          <w:b/>
          <w:sz w:val="28"/>
        </w:rPr>
        <w:t>GIẢI</w:t>
      </w:r>
      <w:r>
        <w:rPr>
          <w:b/>
          <w:spacing w:val="-7"/>
          <w:sz w:val="28"/>
        </w:rPr>
        <w:t> </w:t>
      </w:r>
      <w:r>
        <w:rPr>
          <w:b/>
          <w:sz w:val="28"/>
        </w:rPr>
        <w:t>QUYẾT</w:t>
      </w:r>
      <w:r>
        <w:rPr>
          <w:b/>
          <w:spacing w:val="-7"/>
          <w:sz w:val="28"/>
        </w:rPr>
        <w:t> </w:t>
      </w:r>
      <w:r>
        <w:rPr>
          <w:b/>
          <w:sz w:val="28"/>
        </w:rPr>
        <w:t>VỤ</w:t>
      </w:r>
      <w:r>
        <w:rPr>
          <w:b/>
          <w:spacing w:val="-8"/>
          <w:sz w:val="28"/>
        </w:rPr>
        <w:t> </w:t>
      </w:r>
      <w:r>
        <w:rPr>
          <w:b/>
          <w:sz w:val="28"/>
        </w:rPr>
        <w:t>ÁN</w:t>
      </w:r>
      <w:r>
        <w:rPr>
          <w:b/>
          <w:spacing w:val="-8"/>
          <w:sz w:val="28"/>
        </w:rPr>
        <w:t> </w:t>
      </w:r>
      <w:r>
        <w:rPr>
          <w:b/>
          <w:sz w:val="28"/>
        </w:rPr>
        <w:t>DÂN</w:t>
      </w:r>
      <w:r>
        <w:rPr>
          <w:b/>
          <w:spacing w:val="-8"/>
          <w:sz w:val="28"/>
        </w:rPr>
        <w:t> </w:t>
      </w:r>
      <w:r>
        <w:rPr>
          <w:b/>
          <w:spacing w:val="-7"/>
          <w:sz w:val="28"/>
        </w:rPr>
        <w:t>SỰ</w:t>
      </w:r>
    </w:p>
    <w:p>
      <w:pPr>
        <w:pStyle w:val="BodyText"/>
        <w:spacing w:before="9"/>
        <w:rPr>
          <w:b/>
          <w:sz w:val="27"/>
        </w:rPr>
      </w:pPr>
    </w:p>
    <w:p>
      <w:pPr>
        <w:pStyle w:val="BodyText"/>
        <w:spacing w:before="0"/>
        <w:ind w:left="161" w:firstLine="851"/>
      </w:pPr>
      <w:r>
        <w:rPr/>
        <w:t>Căn cứ vào các Điều 48, 217, 218, 219 và khoản 2 Điều 273 của Bộ luật Tố tụng dân sự;</w:t>
      </w:r>
    </w:p>
    <w:p>
      <w:pPr>
        <w:pStyle w:val="BodyText"/>
        <w:ind w:left="1012"/>
      </w:pPr>
      <w:r>
        <w:rPr/>
        <w:t>Sau</w:t>
      </w:r>
      <w:r>
        <w:rPr>
          <w:spacing w:val="-5"/>
        </w:rPr>
        <w:t> </w:t>
      </w:r>
      <w:r>
        <w:rPr/>
        <w:t>khi</w:t>
      </w:r>
      <w:r>
        <w:rPr>
          <w:spacing w:val="-4"/>
        </w:rPr>
        <w:t> </w:t>
      </w:r>
      <w:r>
        <w:rPr/>
        <w:t>nghiên</w:t>
      </w:r>
      <w:r>
        <w:rPr>
          <w:spacing w:val="-5"/>
        </w:rPr>
        <w:t> </w:t>
      </w:r>
      <w:r>
        <w:rPr/>
        <w:t>cứu</w:t>
      </w:r>
      <w:r>
        <w:rPr>
          <w:spacing w:val="-4"/>
        </w:rPr>
        <w:t> </w:t>
      </w:r>
      <w:r>
        <w:rPr/>
        <w:t>hồ</w:t>
      </w:r>
      <w:r>
        <w:rPr>
          <w:spacing w:val="-5"/>
        </w:rPr>
        <w:t> </w:t>
      </w:r>
      <w:r>
        <w:rPr/>
        <w:t>sơ</w:t>
      </w:r>
      <w:r>
        <w:rPr>
          <w:spacing w:val="-5"/>
        </w:rPr>
        <w:t> </w:t>
      </w:r>
      <w:r>
        <w:rPr/>
        <w:t>vụ</w:t>
      </w:r>
      <w:r>
        <w:rPr>
          <w:spacing w:val="-3"/>
        </w:rPr>
        <w:t> </w:t>
      </w:r>
      <w:r>
        <w:rPr/>
        <w:t>án</w:t>
      </w:r>
      <w:r>
        <w:rPr>
          <w:spacing w:val="-3"/>
        </w:rPr>
        <w:t> </w:t>
      </w:r>
      <w:r>
        <w:rPr/>
        <w:t>dân</w:t>
      </w:r>
      <w:r>
        <w:rPr>
          <w:spacing w:val="-5"/>
        </w:rPr>
        <w:t> </w:t>
      </w:r>
      <w:r>
        <w:rPr/>
        <w:t>sự</w:t>
      </w:r>
      <w:r>
        <w:rPr>
          <w:spacing w:val="-4"/>
        </w:rPr>
        <w:t> </w:t>
      </w:r>
      <w:r>
        <w:rPr/>
        <w:t>sơ</w:t>
      </w:r>
      <w:r>
        <w:rPr>
          <w:spacing w:val="-5"/>
        </w:rPr>
        <w:t> </w:t>
      </w:r>
      <w:r>
        <w:rPr>
          <w:spacing w:val="-2"/>
        </w:rPr>
        <w:t>thẩm;</w:t>
      </w:r>
    </w:p>
    <w:p>
      <w:pPr>
        <w:pStyle w:val="BodyText"/>
        <w:spacing w:before="121"/>
        <w:ind w:left="161" w:right="152" w:firstLine="851"/>
      </w:pPr>
      <w:r>
        <w:rPr/>
        <w:t>Xét thấy: Người khởi kiện rút toàn bộ yêu cầu khởi kiện theo quy định</w:t>
      </w:r>
      <w:r>
        <w:rPr>
          <w:spacing w:val="80"/>
        </w:rPr>
        <w:t> </w:t>
      </w:r>
      <w:r>
        <w:rPr/>
        <w:t>tại điểm c khoản 1 Điều 217 của Bộ luật Tố tụng dân sự,</w:t>
      </w:r>
    </w:p>
    <w:p>
      <w:pPr>
        <w:pStyle w:val="Heading1"/>
        <w:spacing w:before="243"/>
      </w:pPr>
      <w:r>
        <w:rPr/>
        <w:t>QUYẾT</w:t>
      </w:r>
      <w:r>
        <w:rPr>
          <w:spacing w:val="-11"/>
        </w:rPr>
        <w:t> </w:t>
      </w:r>
      <w:r>
        <w:rPr>
          <w:spacing w:val="-2"/>
        </w:rPr>
        <w:t>ĐỊNH:</w:t>
      </w:r>
    </w:p>
    <w:p>
      <w:pPr>
        <w:pStyle w:val="ListParagraph"/>
        <w:numPr>
          <w:ilvl w:val="0"/>
          <w:numId w:val="1"/>
        </w:numPr>
        <w:tabs>
          <w:tab w:pos="1312" w:val="left" w:leader="none"/>
        </w:tabs>
        <w:spacing w:line="240" w:lineRule="auto" w:before="237" w:after="0"/>
        <w:ind w:left="161" w:right="113" w:firstLine="851"/>
        <w:jc w:val="both"/>
        <w:rPr>
          <w:sz w:val="28"/>
        </w:rPr>
      </w:pPr>
      <w:r>
        <w:rPr>
          <w:sz w:val="28"/>
        </w:rPr>
        <w:t>Đình chỉ giải quyết vụ án dân sự thụ lý số: 304/2022/TLST-DS ngày 02 tháng 11 năm 2022, về việc: </w:t>
      </w:r>
      <w:r>
        <w:rPr>
          <w:i/>
          <w:sz w:val="28"/>
        </w:rPr>
        <w:t>“Tranh chấp bồi thường thiệt hại ngoài hợp</w:t>
      </w:r>
      <w:r>
        <w:rPr>
          <w:i/>
          <w:sz w:val="28"/>
        </w:rPr>
        <w:t> đồng do sức khoẻ bị xâm phạm”, </w:t>
      </w:r>
      <w:r>
        <w:rPr>
          <w:sz w:val="28"/>
        </w:rPr>
        <w:t>giữa:</w:t>
      </w:r>
    </w:p>
    <w:p>
      <w:pPr>
        <w:pStyle w:val="ListParagraph"/>
        <w:numPr>
          <w:ilvl w:val="1"/>
          <w:numId w:val="1"/>
        </w:numPr>
        <w:tabs>
          <w:tab w:pos="1185" w:val="left" w:leader="none"/>
        </w:tabs>
        <w:spacing w:line="328" w:lineRule="auto" w:before="120" w:after="0"/>
        <w:ind w:left="1012" w:right="2490" w:firstLine="8"/>
        <w:jc w:val="left"/>
        <w:rPr>
          <w:sz w:val="28"/>
        </w:rPr>
      </w:pPr>
      <w:r>
        <w:rPr>
          <w:i/>
          <w:sz w:val="28"/>
        </w:rPr>
        <w:t>Nguyên đơn: </w:t>
      </w:r>
      <w:r>
        <w:rPr>
          <w:sz w:val="28"/>
        </w:rPr>
        <w:t>Bà </w:t>
      </w:r>
      <w:r>
        <w:rPr>
          <w:b/>
          <w:sz w:val="28"/>
        </w:rPr>
        <w:t>Nguyễn Thị L</w:t>
      </w:r>
      <w:r>
        <w:rPr>
          <w:sz w:val="28"/>
        </w:rPr>
        <w:t>, sinh năm 1975. Địa</w:t>
      </w:r>
      <w:r>
        <w:rPr>
          <w:spacing w:val="-4"/>
          <w:sz w:val="28"/>
        </w:rPr>
        <w:t> </w:t>
      </w:r>
      <w:r>
        <w:rPr>
          <w:sz w:val="28"/>
        </w:rPr>
        <w:t>chỉ</w:t>
      </w:r>
      <w:r>
        <w:rPr>
          <w:spacing w:val="-3"/>
          <w:sz w:val="28"/>
        </w:rPr>
        <w:t> </w:t>
      </w:r>
      <w:r>
        <w:rPr>
          <w:sz w:val="28"/>
        </w:rPr>
        <w:t>cư</w:t>
      </w:r>
      <w:r>
        <w:rPr>
          <w:spacing w:val="-2"/>
          <w:sz w:val="28"/>
        </w:rPr>
        <w:t> </w:t>
      </w:r>
      <w:r>
        <w:rPr>
          <w:sz w:val="28"/>
        </w:rPr>
        <w:t>trú:</w:t>
      </w:r>
      <w:r>
        <w:rPr>
          <w:spacing w:val="-4"/>
          <w:sz w:val="28"/>
        </w:rPr>
        <w:t> </w:t>
      </w:r>
      <w:r>
        <w:rPr>
          <w:sz w:val="28"/>
        </w:rPr>
        <w:t>ấp</w:t>
      </w:r>
      <w:r>
        <w:rPr>
          <w:spacing w:val="-4"/>
          <w:sz w:val="28"/>
        </w:rPr>
        <w:t> </w:t>
      </w:r>
      <w:r>
        <w:rPr>
          <w:sz w:val="28"/>
        </w:rPr>
        <w:t>T,</w:t>
      </w:r>
      <w:r>
        <w:rPr>
          <w:spacing w:val="-4"/>
          <w:sz w:val="28"/>
        </w:rPr>
        <w:t> </w:t>
      </w:r>
      <w:r>
        <w:rPr>
          <w:sz w:val="28"/>
        </w:rPr>
        <w:t>xã</w:t>
      </w:r>
      <w:r>
        <w:rPr>
          <w:spacing w:val="-4"/>
          <w:sz w:val="28"/>
        </w:rPr>
        <w:t> </w:t>
      </w:r>
      <w:r>
        <w:rPr>
          <w:sz w:val="28"/>
        </w:rPr>
        <w:t>T,</w:t>
      </w:r>
      <w:r>
        <w:rPr>
          <w:spacing w:val="-3"/>
          <w:sz w:val="28"/>
        </w:rPr>
        <w:t> </w:t>
      </w:r>
      <w:r>
        <w:rPr>
          <w:sz w:val="28"/>
        </w:rPr>
        <w:t>huyện</w:t>
      </w:r>
      <w:r>
        <w:rPr>
          <w:spacing w:val="-4"/>
          <w:sz w:val="28"/>
        </w:rPr>
        <w:t> </w:t>
      </w:r>
      <w:r>
        <w:rPr>
          <w:sz w:val="28"/>
        </w:rPr>
        <w:t>T,</w:t>
      </w:r>
      <w:r>
        <w:rPr>
          <w:spacing w:val="-4"/>
          <w:sz w:val="28"/>
        </w:rPr>
        <w:t> </w:t>
      </w:r>
      <w:r>
        <w:rPr>
          <w:sz w:val="28"/>
        </w:rPr>
        <w:t>tỉnh</w:t>
      </w:r>
      <w:r>
        <w:rPr>
          <w:spacing w:val="-3"/>
          <w:sz w:val="28"/>
        </w:rPr>
        <w:t> </w:t>
      </w:r>
      <w:r>
        <w:rPr>
          <w:sz w:val="28"/>
        </w:rPr>
        <w:t>Vĩnh</w:t>
      </w:r>
      <w:r>
        <w:rPr>
          <w:spacing w:val="-3"/>
          <w:sz w:val="28"/>
        </w:rPr>
        <w:t> </w:t>
      </w:r>
      <w:r>
        <w:rPr>
          <w:sz w:val="28"/>
        </w:rPr>
        <w:t>Long.</w:t>
      </w:r>
    </w:p>
    <w:p>
      <w:pPr>
        <w:pStyle w:val="ListParagraph"/>
        <w:numPr>
          <w:ilvl w:val="1"/>
          <w:numId w:val="1"/>
        </w:numPr>
        <w:tabs>
          <w:tab w:pos="1176" w:val="left" w:leader="none"/>
        </w:tabs>
        <w:spacing w:line="240" w:lineRule="auto" w:before="1" w:after="0"/>
        <w:ind w:left="1176" w:right="0" w:hanging="164"/>
        <w:jc w:val="left"/>
        <w:rPr>
          <w:sz w:val="28"/>
        </w:rPr>
      </w:pPr>
      <w:r>
        <w:rPr>
          <w:i/>
          <w:sz w:val="28"/>
        </w:rPr>
        <w:t>Bị</w:t>
      </w:r>
      <w:r>
        <w:rPr>
          <w:i/>
          <w:spacing w:val="-7"/>
          <w:sz w:val="28"/>
        </w:rPr>
        <w:t> </w:t>
      </w:r>
      <w:r>
        <w:rPr>
          <w:i/>
          <w:sz w:val="28"/>
        </w:rPr>
        <w:t>đơn:</w:t>
      </w:r>
      <w:r>
        <w:rPr>
          <w:i/>
          <w:spacing w:val="-6"/>
          <w:sz w:val="28"/>
        </w:rPr>
        <w:t> </w:t>
      </w:r>
      <w:r>
        <w:rPr>
          <w:sz w:val="28"/>
        </w:rPr>
        <w:t>Ông</w:t>
      </w:r>
      <w:r>
        <w:rPr>
          <w:spacing w:val="-6"/>
          <w:sz w:val="28"/>
        </w:rPr>
        <w:t> </w:t>
      </w:r>
      <w:r>
        <w:rPr>
          <w:b/>
          <w:sz w:val="28"/>
        </w:rPr>
        <w:t>Nguyễn</w:t>
      </w:r>
      <w:r>
        <w:rPr>
          <w:b/>
          <w:spacing w:val="-7"/>
          <w:sz w:val="28"/>
        </w:rPr>
        <w:t> </w:t>
      </w:r>
      <w:r>
        <w:rPr>
          <w:b/>
          <w:sz w:val="28"/>
        </w:rPr>
        <w:t>Ngọc</w:t>
      </w:r>
      <w:r>
        <w:rPr>
          <w:b/>
          <w:spacing w:val="-6"/>
          <w:sz w:val="28"/>
        </w:rPr>
        <w:t> </w:t>
      </w:r>
      <w:r>
        <w:rPr>
          <w:b/>
          <w:sz w:val="28"/>
        </w:rPr>
        <w:t>D</w:t>
      </w:r>
      <w:r>
        <w:rPr>
          <w:sz w:val="28"/>
        </w:rPr>
        <w:t>,</w:t>
      </w:r>
      <w:r>
        <w:rPr>
          <w:spacing w:val="-7"/>
          <w:sz w:val="28"/>
        </w:rPr>
        <w:t> </w:t>
      </w:r>
      <w:r>
        <w:rPr>
          <w:sz w:val="28"/>
        </w:rPr>
        <w:t>sinh</w:t>
      </w:r>
      <w:r>
        <w:rPr>
          <w:spacing w:val="-6"/>
          <w:sz w:val="28"/>
        </w:rPr>
        <w:t> </w:t>
      </w:r>
      <w:r>
        <w:rPr>
          <w:sz w:val="28"/>
        </w:rPr>
        <w:t>năm</w:t>
      </w:r>
      <w:r>
        <w:rPr>
          <w:spacing w:val="-6"/>
          <w:sz w:val="28"/>
        </w:rPr>
        <w:t> </w:t>
      </w:r>
      <w:r>
        <w:rPr>
          <w:spacing w:val="-2"/>
          <w:sz w:val="28"/>
        </w:rPr>
        <w:t>1970.</w:t>
      </w:r>
    </w:p>
    <w:p>
      <w:pPr>
        <w:pStyle w:val="BodyText"/>
        <w:spacing w:before="121"/>
        <w:ind w:left="1012"/>
      </w:pPr>
      <w:r>
        <w:rPr/>
        <w:t>Địa</w:t>
      </w:r>
      <w:r>
        <w:rPr>
          <w:spacing w:val="-5"/>
        </w:rPr>
        <w:t> </w:t>
      </w:r>
      <w:r>
        <w:rPr/>
        <w:t>chỉ</w:t>
      </w:r>
      <w:r>
        <w:rPr>
          <w:spacing w:val="-4"/>
        </w:rPr>
        <w:t> </w:t>
      </w:r>
      <w:r>
        <w:rPr/>
        <w:t>cư</w:t>
      </w:r>
      <w:r>
        <w:rPr>
          <w:spacing w:val="-4"/>
        </w:rPr>
        <w:t> </w:t>
      </w:r>
      <w:r>
        <w:rPr/>
        <w:t>trú:</w:t>
      </w:r>
      <w:r>
        <w:rPr>
          <w:spacing w:val="-4"/>
        </w:rPr>
        <w:t> </w:t>
      </w:r>
      <w:r>
        <w:rPr/>
        <w:t>ấp</w:t>
      </w:r>
      <w:r>
        <w:rPr>
          <w:spacing w:val="-5"/>
        </w:rPr>
        <w:t> </w:t>
      </w:r>
      <w:r>
        <w:rPr/>
        <w:t>T,</w:t>
      </w:r>
      <w:r>
        <w:rPr>
          <w:spacing w:val="-5"/>
        </w:rPr>
        <w:t> </w:t>
      </w:r>
      <w:r>
        <w:rPr/>
        <w:t>xã</w:t>
      </w:r>
      <w:r>
        <w:rPr>
          <w:spacing w:val="-5"/>
        </w:rPr>
        <w:t> </w:t>
      </w:r>
      <w:r>
        <w:rPr/>
        <w:t>T,</w:t>
      </w:r>
      <w:r>
        <w:rPr>
          <w:spacing w:val="-4"/>
        </w:rPr>
        <w:t> </w:t>
      </w:r>
      <w:r>
        <w:rPr/>
        <w:t>huyện</w:t>
      </w:r>
      <w:r>
        <w:rPr>
          <w:spacing w:val="-5"/>
        </w:rPr>
        <w:t> </w:t>
      </w:r>
      <w:r>
        <w:rPr/>
        <w:t>T,</w:t>
      </w:r>
      <w:r>
        <w:rPr>
          <w:spacing w:val="-5"/>
        </w:rPr>
        <w:t> </w:t>
      </w:r>
      <w:r>
        <w:rPr/>
        <w:t>tỉnh</w:t>
      </w:r>
      <w:r>
        <w:rPr>
          <w:spacing w:val="-4"/>
        </w:rPr>
        <w:t> </w:t>
      </w:r>
      <w:r>
        <w:rPr/>
        <w:t>Vĩnh</w:t>
      </w:r>
      <w:r>
        <w:rPr>
          <w:spacing w:val="-4"/>
        </w:rPr>
        <w:t> </w:t>
      </w:r>
      <w:r>
        <w:rPr>
          <w:spacing w:val="-2"/>
        </w:rPr>
        <w:t>Long.</w:t>
      </w:r>
    </w:p>
    <w:p>
      <w:pPr>
        <w:pStyle w:val="ListParagraph"/>
        <w:numPr>
          <w:ilvl w:val="0"/>
          <w:numId w:val="1"/>
        </w:numPr>
        <w:tabs>
          <w:tab w:pos="1330" w:val="left" w:leader="none"/>
        </w:tabs>
        <w:spacing w:line="240" w:lineRule="auto" w:before="120" w:after="0"/>
        <w:ind w:left="161" w:right="116" w:firstLine="851"/>
        <w:jc w:val="both"/>
        <w:rPr>
          <w:sz w:val="28"/>
        </w:rPr>
      </w:pPr>
      <w:r>
        <w:rPr>
          <w:sz w:val="28"/>
        </w:rPr>
        <w:t>Hậu quả của việc đình chỉ giải quyết vụ án: Đương sự được quyền khởi kiện yêu cầu Tòa án giải quyết lại vụ án theo quy định của pháp luật.</w:t>
      </w:r>
    </w:p>
    <w:p>
      <w:pPr>
        <w:pStyle w:val="ListParagraph"/>
        <w:numPr>
          <w:ilvl w:val="0"/>
          <w:numId w:val="1"/>
        </w:numPr>
        <w:tabs>
          <w:tab w:pos="1344" w:val="left" w:leader="none"/>
        </w:tabs>
        <w:spacing w:line="240" w:lineRule="auto" w:before="119" w:after="0"/>
        <w:ind w:left="161" w:right="116" w:firstLine="851"/>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6"/>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5"/>
        <w:gridCol w:w="3694"/>
      </w:tblGrid>
      <w:tr>
        <w:trPr>
          <w:trHeight w:val="2402" w:hRule="atLeast"/>
        </w:trPr>
        <w:tc>
          <w:tcPr>
            <w:tcW w:w="4695" w:type="dxa"/>
          </w:tcPr>
          <w:p>
            <w:pPr>
              <w:pStyle w:val="TableParagraph"/>
              <w:spacing w:line="243" w:lineRule="exact"/>
              <w:ind w:left="50"/>
              <w:rPr>
                <w:i/>
                <w:sz w:val="22"/>
              </w:rPr>
            </w:pPr>
            <w:r>
              <w:rPr>
                <w:b/>
                <w:i/>
                <w:sz w:val="22"/>
              </w:rPr>
              <w:t>Nơi</w:t>
            </w:r>
            <w:r>
              <w:rPr>
                <w:b/>
                <w:i/>
                <w:spacing w:val="-7"/>
                <w:sz w:val="22"/>
              </w:rPr>
              <w:t> </w:t>
            </w:r>
            <w:r>
              <w:rPr>
                <w:b/>
                <w:i/>
                <w:spacing w:val="-2"/>
                <w:sz w:val="22"/>
              </w:rPr>
              <w:t>nhận</w:t>
            </w:r>
            <w:r>
              <w:rPr>
                <w:i/>
                <w:spacing w:val="-2"/>
                <w:sz w:val="22"/>
              </w:rPr>
              <w:t>:</w:t>
            </w:r>
          </w:p>
          <w:p>
            <w:pPr>
              <w:pStyle w:val="TableParagraph"/>
              <w:numPr>
                <w:ilvl w:val="0"/>
                <w:numId w:val="2"/>
              </w:numPr>
              <w:tabs>
                <w:tab w:pos="230" w:val="left" w:leader="none"/>
              </w:tabs>
              <w:spacing w:line="252" w:lineRule="exact" w:before="0" w:after="0"/>
              <w:ind w:left="230" w:right="0" w:hanging="180"/>
              <w:jc w:val="left"/>
              <w:rPr>
                <w:sz w:val="22"/>
              </w:rPr>
            </w:pPr>
            <w:r>
              <w:rPr>
                <w:sz w:val="22"/>
              </w:rPr>
              <w:t>Đương</w:t>
            </w:r>
            <w:r>
              <w:rPr>
                <w:spacing w:val="-11"/>
                <w:sz w:val="22"/>
              </w:rPr>
              <w:t> </w:t>
            </w:r>
            <w:r>
              <w:rPr>
                <w:spacing w:val="-5"/>
                <w:sz w:val="22"/>
              </w:rPr>
              <w:t>sự;</w:t>
            </w:r>
          </w:p>
          <w:p>
            <w:pPr>
              <w:pStyle w:val="TableParagraph"/>
              <w:numPr>
                <w:ilvl w:val="0"/>
                <w:numId w:val="2"/>
              </w:numPr>
              <w:tabs>
                <w:tab w:pos="179" w:val="left" w:leader="none"/>
              </w:tabs>
              <w:spacing w:line="252" w:lineRule="exact" w:before="0" w:after="0"/>
              <w:ind w:left="178" w:right="0" w:hanging="129"/>
              <w:jc w:val="left"/>
              <w:rPr>
                <w:sz w:val="22"/>
              </w:rPr>
            </w:pPr>
            <w:r>
              <w:rPr>
                <w:sz w:val="22"/>
              </w:rPr>
              <w:t>Viện</w:t>
            </w:r>
            <w:r>
              <w:rPr>
                <w:spacing w:val="-6"/>
                <w:sz w:val="22"/>
              </w:rPr>
              <w:t> </w:t>
            </w:r>
            <w:r>
              <w:rPr>
                <w:sz w:val="22"/>
              </w:rPr>
              <w:t>kiểm</w:t>
            </w:r>
            <w:r>
              <w:rPr>
                <w:spacing w:val="-6"/>
                <w:sz w:val="22"/>
              </w:rPr>
              <w:t> </w:t>
            </w:r>
            <w:r>
              <w:rPr>
                <w:sz w:val="22"/>
              </w:rPr>
              <w:t>sát</w:t>
            </w:r>
            <w:r>
              <w:rPr>
                <w:spacing w:val="-5"/>
                <w:sz w:val="22"/>
              </w:rPr>
              <w:t> </w:t>
            </w:r>
            <w:r>
              <w:rPr>
                <w:sz w:val="22"/>
              </w:rPr>
              <w:t>nhân</w:t>
            </w:r>
            <w:r>
              <w:rPr>
                <w:spacing w:val="-3"/>
                <w:sz w:val="22"/>
              </w:rPr>
              <w:t> </w:t>
            </w:r>
            <w:r>
              <w:rPr>
                <w:sz w:val="22"/>
              </w:rPr>
              <w:t>dân</w:t>
            </w:r>
            <w:r>
              <w:rPr>
                <w:spacing w:val="-5"/>
                <w:sz w:val="22"/>
              </w:rPr>
              <w:t> </w:t>
            </w:r>
            <w:r>
              <w:rPr>
                <w:sz w:val="22"/>
              </w:rPr>
              <w:t>huyện</w:t>
            </w:r>
            <w:r>
              <w:rPr>
                <w:spacing w:val="-4"/>
                <w:sz w:val="22"/>
              </w:rPr>
              <w:t> </w:t>
            </w:r>
            <w:r>
              <w:rPr>
                <w:sz w:val="22"/>
              </w:rPr>
              <w:t>Trà</w:t>
            </w:r>
            <w:r>
              <w:rPr>
                <w:spacing w:val="-4"/>
                <w:sz w:val="22"/>
              </w:rPr>
              <w:t> </w:t>
            </w:r>
            <w:r>
              <w:rPr>
                <w:spacing w:val="-5"/>
                <w:sz w:val="22"/>
              </w:rPr>
              <w:t>Ôn;</w:t>
            </w:r>
          </w:p>
          <w:p>
            <w:pPr>
              <w:pStyle w:val="TableParagraph"/>
              <w:numPr>
                <w:ilvl w:val="0"/>
                <w:numId w:val="2"/>
              </w:numPr>
              <w:tabs>
                <w:tab w:pos="230" w:val="left" w:leader="none"/>
              </w:tabs>
              <w:spacing w:line="240" w:lineRule="auto" w:before="0" w:after="0"/>
              <w:ind w:left="230" w:right="0" w:hanging="180"/>
              <w:jc w:val="left"/>
              <w:rPr>
                <w:sz w:val="20"/>
              </w:rPr>
            </w:pPr>
            <w:r>
              <w:rPr>
                <w:sz w:val="22"/>
              </w:rPr>
              <w:t>Lưu</w:t>
            </w:r>
            <w:r>
              <w:rPr>
                <w:spacing w:val="-3"/>
                <w:sz w:val="22"/>
              </w:rPr>
              <w:t> </w:t>
            </w:r>
            <w:r>
              <w:rPr>
                <w:sz w:val="22"/>
              </w:rPr>
              <w:t>hồ</w:t>
            </w:r>
            <w:r>
              <w:rPr>
                <w:spacing w:val="-3"/>
                <w:sz w:val="22"/>
              </w:rPr>
              <w:t> </w:t>
            </w:r>
            <w:r>
              <w:rPr>
                <w:sz w:val="22"/>
              </w:rPr>
              <w:t>sơ</w:t>
            </w:r>
            <w:r>
              <w:rPr>
                <w:spacing w:val="-4"/>
                <w:sz w:val="22"/>
              </w:rPr>
              <w:t> </w:t>
            </w:r>
            <w:r>
              <w:rPr>
                <w:sz w:val="22"/>
              </w:rPr>
              <w:t>vụ</w:t>
            </w:r>
            <w:r>
              <w:rPr>
                <w:spacing w:val="-4"/>
                <w:sz w:val="22"/>
              </w:rPr>
              <w:t> </w:t>
            </w:r>
            <w:r>
              <w:rPr>
                <w:spacing w:val="-5"/>
                <w:sz w:val="22"/>
              </w:rPr>
              <w:t>án.</w:t>
            </w:r>
          </w:p>
        </w:tc>
        <w:tc>
          <w:tcPr>
            <w:tcW w:w="3694" w:type="dxa"/>
          </w:tcPr>
          <w:p>
            <w:pPr>
              <w:pStyle w:val="TableParagraph"/>
              <w:spacing w:line="314" w:lineRule="exact"/>
              <w:ind w:left="1096" w:right="46"/>
              <w:jc w:val="center"/>
              <w:rPr>
                <w:b/>
                <w:sz w:val="28"/>
              </w:rPr>
            </w:pPr>
            <w:r>
              <w:rPr>
                <w:b/>
                <w:sz w:val="28"/>
              </w:rPr>
              <w:t>THẨM</w:t>
            </w:r>
            <w:r>
              <w:rPr>
                <w:b/>
                <w:spacing w:val="-11"/>
                <w:sz w:val="28"/>
              </w:rPr>
              <w:t> </w:t>
            </w:r>
            <w:r>
              <w:rPr>
                <w:b/>
                <w:spacing w:val="-4"/>
                <w:sz w:val="28"/>
              </w:rPr>
              <w:t>PHÁN</w:t>
            </w:r>
          </w:p>
          <w:p>
            <w:pPr>
              <w:pStyle w:val="TableParagraph"/>
              <w:ind w:left="1096" w:right="46"/>
              <w:jc w:val="center"/>
              <w:rPr>
                <w:b/>
                <w:sz w:val="28"/>
              </w:rPr>
            </w:pPr>
            <w:r>
              <w:rPr>
                <w:b/>
                <w:sz w:val="28"/>
              </w:rPr>
              <w:t>(Đã</w:t>
            </w:r>
            <w:r>
              <w:rPr>
                <w:b/>
                <w:spacing w:val="-4"/>
                <w:sz w:val="28"/>
              </w:rPr>
              <w:t> </w:t>
            </w:r>
            <w:r>
              <w:rPr>
                <w:b/>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before="8"/>
              <w:rPr>
                <w:sz w:val="35"/>
              </w:rPr>
            </w:pPr>
          </w:p>
          <w:p>
            <w:pPr>
              <w:pStyle w:val="TableParagraph"/>
              <w:spacing w:line="302" w:lineRule="exact"/>
              <w:ind w:left="1096" w:right="46"/>
              <w:jc w:val="center"/>
              <w:rPr>
                <w:b/>
                <w:sz w:val="28"/>
              </w:rPr>
            </w:pPr>
            <w:r>
              <w:rPr>
                <w:b/>
                <w:sz w:val="28"/>
              </w:rPr>
              <w:t>Nguyễn</w:t>
            </w:r>
            <w:r>
              <w:rPr>
                <w:b/>
                <w:spacing w:val="-8"/>
                <w:sz w:val="28"/>
              </w:rPr>
              <w:t> </w:t>
            </w:r>
            <w:r>
              <w:rPr>
                <w:b/>
                <w:sz w:val="28"/>
              </w:rPr>
              <w:t>Thị</w:t>
            </w:r>
            <w:r>
              <w:rPr>
                <w:b/>
                <w:spacing w:val="-8"/>
                <w:sz w:val="28"/>
              </w:rPr>
              <w:t> </w:t>
            </w:r>
            <w:r>
              <w:rPr>
                <w:b/>
                <w:sz w:val="28"/>
              </w:rPr>
              <w:t>Thúy</w:t>
            </w:r>
            <w:r>
              <w:rPr>
                <w:b/>
                <w:spacing w:val="-7"/>
                <w:sz w:val="28"/>
              </w:rPr>
              <w:t> </w:t>
            </w:r>
            <w:r>
              <w:rPr>
                <w:b/>
                <w:spacing w:val="-5"/>
                <w:sz w:val="28"/>
              </w:rPr>
              <w:t>An</w:t>
            </w:r>
          </w:p>
        </w:tc>
      </w:tr>
    </w:tbl>
    <w:sectPr>
      <w:type w:val="continuous"/>
      <w:pgSz w:w="11910" w:h="16840"/>
      <w:pgMar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0" w:hanging="180"/>
      </w:pPr>
      <w:rPr>
        <w:rFonts w:hint="default" w:ascii="Times New Roman" w:hAnsi="Times New Roman" w:eastAsia="Times New Roman" w:cs="Times New Roman"/>
        <w:w w:val="99"/>
        <w:lang w:val="vi" w:eastAsia="en-US" w:bidi="ar-SA"/>
      </w:rPr>
    </w:lvl>
    <w:lvl w:ilvl="1">
      <w:start w:val="0"/>
      <w:numFmt w:val="bullet"/>
      <w:lvlText w:val="•"/>
      <w:lvlJc w:val="left"/>
      <w:pPr>
        <w:ind w:left="685" w:hanging="180"/>
      </w:pPr>
      <w:rPr>
        <w:rFonts w:hint="default"/>
        <w:lang w:val="vi" w:eastAsia="en-US" w:bidi="ar-SA"/>
      </w:rPr>
    </w:lvl>
    <w:lvl w:ilvl="2">
      <w:start w:val="0"/>
      <w:numFmt w:val="bullet"/>
      <w:lvlText w:val="•"/>
      <w:lvlJc w:val="left"/>
      <w:pPr>
        <w:ind w:left="1131" w:hanging="180"/>
      </w:pPr>
      <w:rPr>
        <w:rFonts w:hint="default"/>
        <w:lang w:val="vi" w:eastAsia="en-US" w:bidi="ar-SA"/>
      </w:rPr>
    </w:lvl>
    <w:lvl w:ilvl="3">
      <w:start w:val="0"/>
      <w:numFmt w:val="bullet"/>
      <w:lvlText w:val="•"/>
      <w:lvlJc w:val="left"/>
      <w:pPr>
        <w:ind w:left="1576" w:hanging="180"/>
      </w:pPr>
      <w:rPr>
        <w:rFonts w:hint="default"/>
        <w:lang w:val="vi" w:eastAsia="en-US" w:bidi="ar-SA"/>
      </w:rPr>
    </w:lvl>
    <w:lvl w:ilvl="4">
      <w:start w:val="0"/>
      <w:numFmt w:val="bullet"/>
      <w:lvlText w:val="•"/>
      <w:lvlJc w:val="left"/>
      <w:pPr>
        <w:ind w:left="2022" w:hanging="180"/>
      </w:pPr>
      <w:rPr>
        <w:rFonts w:hint="default"/>
        <w:lang w:val="vi" w:eastAsia="en-US" w:bidi="ar-SA"/>
      </w:rPr>
    </w:lvl>
    <w:lvl w:ilvl="5">
      <w:start w:val="0"/>
      <w:numFmt w:val="bullet"/>
      <w:lvlText w:val="•"/>
      <w:lvlJc w:val="left"/>
      <w:pPr>
        <w:ind w:left="2467" w:hanging="180"/>
      </w:pPr>
      <w:rPr>
        <w:rFonts w:hint="default"/>
        <w:lang w:val="vi" w:eastAsia="en-US" w:bidi="ar-SA"/>
      </w:rPr>
    </w:lvl>
    <w:lvl w:ilvl="6">
      <w:start w:val="0"/>
      <w:numFmt w:val="bullet"/>
      <w:lvlText w:val="•"/>
      <w:lvlJc w:val="left"/>
      <w:pPr>
        <w:ind w:left="2913" w:hanging="180"/>
      </w:pPr>
      <w:rPr>
        <w:rFonts w:hint="default"/>
        <w:lang w:val="vi" w:eastAsia="en-US" w:bidi="ar-SA"/>
      </w:rPr>
    </w:lvl>
    <w:lvl w:ilvl="7">
      <w:start w:val="0"/>
      <w:numFmt w:val="bullet"/>
      <w:lvlText w:val="•"/>
      <w:lvlJc w:val="left"/>
      <w:pPr>
        <w:ind w:left="3358" w:hanging="180"/>
      </w:pPr>
      <w:rPr>
        <w:rFonts w:hint="default"/>
        <w:lang w:val="vi" w:eastAsia="en-US" w:bidi="ar-SA"/>
      </w:rPr>
    </w:lvl>
    <w:lvl w:ilvl="8">
      <w:start w:val="0"/>
      <w:numFmt w:val="bullet"/>
      <w:lvlText w:val="•"/>
      <w:lvlJc w:val="left"/>
      <w:pPr>
        <w:ind w:left="3804" w:hanging="180"/>
      </w:pPr>
      <w:rPr>
        <w:rFonts w:hint="default"/>
        <w:lang w:val="vi" w:eastAsia="en-US" w:bidi="ar-SA"/>
      </w:rPr>
    </w:lvl>
  </w:abstractNum>
  <w:abstractNum w:abstractNumId="0">
    <w:multiLevelType w:val="hybridMultilevel"/>
    <w:lvl w:ilvl="0">
      <w:start w:val="1"/>
      <w:numFmt w:val="decimal"/>
      <w:lvlText w:val="%1."/>
      <w:lvlJc w:val="left"/>
      <w:pPr>
        <w:ind w:left="161" w:hanging="299"/>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012" w:hanging="164"/>
      </w:pPr>
      <w:rPr>
        <w:rFonts w:hint="default" w:ascii="Times New Roman" w:hAnsi="Times New Roman" w:eastAsia="Times New Roman" w:cs="Times New Roman"/>
        <w:b w:val="0"/>
        <w:bCs w:val="0"/>
        <w:i/>
        <w:iCs/>
        <w:w w:val="99"/>
        <w:sz w:val="28"/>
        <w:szCs w:val="28"/>
        <w:lang w:val="vi" w:eastAsia="en-US" w:bidi="ar-SA"/>
      </w:rPr>
    </w:lvl>
    <w:lvl w:ilvl="2">
      <w:start w:val="0"/>
      <w:numFmt w:val="bullet"/>
      <w:lvlText w:val="•"/>
      <w:lvlJc w:val="left"/>
      <w:pPr>
        <w:ind w:left="1945" w:hanging="164"/>
      </w:pPr>
      <w:rPr>
        <w:rFonts w:hint="default"/>
        <w:lang w:val="vi" w:eastAsia="en-US" w:bidi="ar-SA"/>
      </w:rPr>
    </w:lvl>
    <w:lvl w:ilvl="3">
      <w:start w:val="0"/>
      <w:numFmt w:val="bullet"/>
      <w:lvlText w:val="•"/>
      <w:lvlJc w:val="left"/>
      <w:pPr>
        <w:ind w:left="2870" w:hanging="164"/>
      </w:pPr>
      <w:rPr>
        <w:rFonts w:hint="default"/>
        <w:lang w:val="vi" w:eastAsia="en-US" w:bidi="ar-SA"/>
      </w:rPr>
    </w:lvl>
    <w:lvl w:ilvl="4">
      <w:start w:val="0"/>
      <w:numFmt w:val="bullet"/>
      <w:lvlText w:val="•"/>
      <w:lvlJc w:val="left"/>
      <w:pPr>
        <w:ind w:left="3795" w:hanging="164"/>
      </w:pPr>
      <w:rPr>
        <w:rFonts w:hint="default"/>
        <w:lang w:val="vi" w:eastAsia="en-US" w:bidi="ar-SA"/>
      </w:rPr>
    </w:lvl>
    <w:lvl w:ilvl="5">
      <w:start w:val="0"/>
      <w:numFmt w:val="bullet"/>
      <w:lvlText w:val="•"/>
      <w:lvlJc w:val="left"/>
      <w:pPr>
        <w:ind w:left="4721" w:hanging="164"/>
      </w:pPr>
      <w:rPr>
        <w:rFonts w:hint="default"/>
        <w:lang w:val="vi" w:eastAsia="en-US" w:bidi="ar-SA"/>
      </w:rPr>
    </w:lvl>
    <w:lvl w:ilvl="6">
      <w:start w:val="0"/>
      <w:numFmt w:val="bullet"/>
      <w:lvlText w:val="•"/>
      <w:lvlJc w:val="left"/>
      <w:pPr>
        <w:ind w:left="5646" w:hanging="164"/>
      </w:pPr>
      <w:rPr>
        <w:rFonts w:hint="default"/>
        <w:lang w:val="vi" w:eastAsia="en-US" w:bidi="ar-SA"/>
      </w:rPr>
    </w:lvl>
    <w:lvl w:ilvl="7">
      <w:start w:val="0"/>
      <w:numFmt w:val="bullet"/>
      <w:lvlText w:val="•"/>
      <w:lvlJc w:val="left"/>
      <w:pPr>
        <w:ind w:left="6571" w:hanging="164"/>
      </w:pPr>
      <w:rPr>
        <w:rFonts w:hint="default"/>
        <w:lang w:val="vi" w:eastAsia="en-US" w:bidi="ar-SA"/>
      </w:rPr>
    </w:lvl>
    <w:lvl w:ilvl="8">
      <w:start w:val="0"/>
      <w:numFmt w:val="bullet"/>
      <w:lvlText w:val="•"/>
      <w:lvlJc w:val="left"/>
      <w:pPr>
        <w:ind w:left="7497"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22" w:right="207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1" w:right="116"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2023-04-24T17:12:48Z</dcterms:created>
  <dcterms:modified xsi:type="dcterms:W3CDTF">2023-04-24T17:12:48Z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