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745"/>
        <w:gridCol w:w="5838"/>
      </w:tblGrid>
      <w:tr>
        <w:trPr>
          <w:trHeight w:val="1717" w:hRule="atLeast"/>
        </w:trPr>
        <w:tc>
          <w:tcPr>
            <w:tcW w:w="3745" w:type="dxa"/>
          </w:tcPr>
          <w:p>
            <w:pPr>
              <w:pStyle w:val="TableParagraph"/>
              <w:spacing w:line="287" w:lineRule="exact"/>
              <w:ind w:left="190" w:right="363"/>
              <w:jc w:val="center"/>
              <w:rPr>
                <w:b/>
                <w:sz w:val="26"/>
              </w:rPr>
            </w:pPr>
            <w:r>
              <w:rPr>
                <w:b/>
                <w:sz w:val="26"/>
              </w:rPr>
              <w:t>TÒA</w:t>
            </w:r>
            <w:r>
              <w:rPr>
                <w:b/>
                <w:spacing w:val="-5"/>
                <w:sz w:val="26"/>
              </w:rPr>
              <w:t> </w:t>
            </w:r>
            <w:r>
              <w:rPr>
                <w:b/>
                <w:sz w:val="26"/>
              </w:rPr>
              <w:t>ÁN</w:t>
            </w:r>
            <w:r>
              <w:rPr>
                <w:b/>
                <w:spacing w:val="-7"/>
                <w:sz w:val="26"/>
              </w:rPr>
              <w:t> </w:t>
            </w:r>
            <w:r>
              <w:rPr>
                <w:b/>
                <w:sz w:val="26"/>
              </w:rPr>
              <w:t>NHÂN</w:t>
            </w:r>
            <w:r>
              <w:rPr>
                <w:b/>
                <w:spacing w:val="-2"/>
                <w:sz w:val="26"/>
              </w:rPr>
              <w:t> </w:t>
            </w:r>
            <w:r>
              <w:rPr>
                <w:b/>
                <w:spacing w:val="-5"/>
                <w:sz w:val="26"/>
              </w:rPr>
              <w:t>DÂN</w:t>
            </w:r>
          </w:p>
          <w:p>
            <w:pPr>
              <w:pStyle w:val="TableParagraph"/>
              <w:spacing w:line="240" w:lineRule="auto" w:before="1" w:after="99"/>
              <w:ind w:left="190" w:right="368"/>
              <w:jc w:val="center"/>
              <w:rPr>
                <w:b/>
                <w:sz w:val="26"/>
              </w:rPr>
            </w:pPr>
            <w:r>
              <w:rPr>
                <w:b/>
                <w:sz w:val="26"/>
              </w:rPr>
              <w:t>THÀNH</w:t>
            </w:r>
            <w:r>
              <w:rPr>
                <w:b/>
                <w:spacing w:val="-13"/>
                <w:sz w:val="26"/>
              </w:rPr>
              <w:t> </w:t>
            </w:r>
            <w:r>
              <w:rPr>
                <w:b/>
                <w:sz w:val="26"/>
              </w:rPr>
              <w:t>PHỐ</w:t>
            </w:r>
            <w:r>
              <w:rPr>
                <w:b/>
                <w:spacing w:val="-15"/>
                <w:sz w:val="26"/>
              </w:rPr>
              <w:t> </w:t>
            </w:r>
            <w:r>
              <w:rPr>
                <w:b/>
                <w:sz w:val="26"/>
              </w:rPr>
              <w:t>HẢI</w:t>
            </w:r>
            <w:r>
              <w:rPr>
                <w:b/>
                <w:spacing w:val="-15"/>
                <w:sz w:val="26"/>
              </w:rPr>
              <w:t> </w:t>
            </w:r>
            <w:r>
              <w:rPr>
                <w:b/>
                <w:sz w:val="26"/>
              </w:rPr>
              <w:t>DƯƠNG TỈNH HẢI DƯƠNG</w:t>
            </w:r>
          </w:p>
          <w:p>
            <w:pPr>
              <w:pStyle w:val="TableParagraph"/>
              <w:spacing w:line="20" w:lineRule="exact"/>
              <w:ind w:left="938"/>
              <w:rPr>
                <w:sz w:val="2"/>
              </w:rPr>
            </w:pPr>
            <w:r>
              <w:rPr>
                <w:sz w:val="2"/>
              </w:rPr>
              <w:pict>
                <v:group style="width:86.9pt;height:.5pt;mso-position-horizontal-relative:char;mso-position-vertical-relative:line" id="docshapegroup1" coordorigin="0,0" coordsize="1738,10">
                  <v:line style="position:absolute" from="0,5" to="1738,5" stroked="true" strokeweight=".5pt" strokecolor="#000000">
                    <v:stroke dashstyle="solid"/>
                  </v:line>
                </v:group>
              </w:pict>
            </w:r>
            <w:r>
              <w:rPr>
                <w:sz w:val="2"/>
              </w:rPr>
            </w:r>
          </w:p>
          <w:p>
            <w:pPr>
              <w:pStyle w:val="TableParagraph"/>
              <w:spacing w:line="300" w:lineRule="atLeast" w:before="93"/>
              <w:ind w:left="50" w:right="182"/>
              <w:rPr>
                <w:sz w:val="26"/>
              </w:rPr>
            </w:pPr>
            <w:r>
              <w:rPr>
                <w:sz w:val="26"/>
              </w:rPr>
              <w:t>Bản</w:t>
            </w:r>
            <w:r>
              <w:rPr>
                <w:spacing w:val="-15"/>
                <w:sz w:val="26"/>
              </w:rPr>
              <w:t> </w:t>
            </w:r>
            <w:r>
              <w:rPr>
                <w:sz w:val="26"/>
              </w:rPr>
              <w:t>án</w:t>
            </w:r>
            <w:r>
              <w:rPr>
                <w:spacing w:val="-15"/>
                <w:sz w:val="26"/>
              </w:rPr>
              <w:t> </w:t>
            </w:r>
            <w:r>
              <w:rPr>
                <w:sz w:val="26"/>
              </w:rPr>
              <w:t>số:</w:t>
            </w:r>
            <w:r>
              <w:rPr>
                <w:spacing w:val="-12"/>
                <w:sz w:val="26"/>
              </w:rPr>
              <w:t> </w:t>
            </w:r>
            <w:r>
              <w:rPr>
                <w:b/>
                <w:sz w:val="26"/>
              </w:rPr>
              <w:t>177</w:t>
            </w:r>
            <w:r>
              <w:rPr>
                <w:sz w:val="26"/>
              </w:rPr>
              <w:t>/2022/HS-ST Ngày: 29-12-2022</w:t>
            </w:r>
          </w:p>
        </w:tc>
        <w:tc>
          <w:tcPr>
            <w:tcW w:w="5838" w:type="dxa"/>
          </w:tcPr>
          <w:p>
            <w:pPr>
              <w:pStyle w:val="TableParagraph"/>
              <w:spacing w:line="287" w:lineRule="exact"/>
              <w:ind w:left="376" w:right="58"/>
              <w:jc w:val="center"/>
              <w:rPr>
                <w:b/>
                <w:sz w:val="26"/>
              </w:rPr>
            </w:pPr>
            <w:r>
              <w:rPr>
                <w:b/>
                <w:sz w:val="26"/>
              </w:rPr>
              <w:t>CỘNG</w:t>
            </w:r>
            <w:r>
              <w:rPr>
                <w:b/>
                <w:spacing w:val="-8"/>
                <w:sz w:val="26"/>
              </w:rPr>
              <w:t> </w:t>
            </w:r>
            <w:r>
              <w:rPr>
                <w:b/>
                <w:sz w:val="26"/>
              </w:rPr>
              <w:t>HÒA</w:t>
            </w:r>
            <w:r>
              <w:rPr>
                <w:b/>
                <w:spacing w:val="-5"/>
                <w:sz w:val="26"/>
              </w:rPr>
              <w:t> </w:t>
            </w:r>
            <w:r>
              <w:rPr>
                <w:b/>
                <w:sz w:val="26"/>
              </w:rPr>
              <w:t>XÃ</w:t>
            </w:r>
            <w:r>
              <w:rPr>
                <w:b/>
                <w:spacing w:val="-5"/>
                <w:sz w:val="26"/>
              </w:rPr>
              <w:t> </w:t>
            </w:r>
            <w:r>
              <w:rPr>
                <w:b/>
                <w:sz w:val="26"/>
              </w:rPr>
              <w:t>HỘI</w:t>
            </w:r>
            <w:r>
              <w:rPr>
                <w:b/>
                <w:spacing w:val="-8"/>
                <w:sz w:val="26"/>
              </w:rPr>
              <w:t> </w:t>
            </w:r>
            <w:r>
              <w:rPr>
                <w:b/>
                <w:sz w:val="26"/>
              </w:rPr>
              <w:t>CHỦ</w:t>
            </w:r>
            <w:r>
              <w:rPr>
                <w:b/>
                <w:spacing w:val="-7"/>
                <w:sz w:val="26"/>
              </w:rPr>
              <w:t> </w:t>
            </w:r>
            <w:r>
              <w:rPr>
                <w:b/>
                <w:sz w:val="26"/>
              </w:rPr>
              <w:t>NGHĨA</w:t>
            </w:r>
            <w:r>
              <w:rPr>
                <w:b/>
                <w:spacing w:val="-7"/>
                <w:sz w:val="26"/>
              </w:rPr>
              <w:t> </w:t>
            </w:r>
            <w:r>
              <w:rPr>
                <w:b/>
                <w:sz w:val="26"/>
              </w:rPr>
              <w:t>VIỆT</w:t>
            </w:r>
            <w:r>
              <w:rPr>
                <w:b/>
                <w:spacing w:val="-7"/>
                <w:sz w:val="26"/>
              </w:rPr>
              <w:t> </w:t>
            </w:r>
            <w:r>
              <w:rPr>
                <w:b/>
                <w:spacing w:val="-5"/>
                <w:sz w:val="26"/>
              </w:rPr>
              <w:t>NAM</w:t>
            </w:r>
          </w:p>
          <w:p>
            <w:pPr>
              <w:pStyle w:val="TableParagraph"/>
              <w:spacing w:line="322" w:lineRule="exact"/>
              <w:ind w:left="316" w:right="58"/>
              <w:jc w:val="center"/>
              <w:rPr>
                <w:b/>
                <w:sz w:val="28"/>
              </w:rPr>
            </w:pPr>
            <w:r>
              <w:rPr>
                <w:b/>
                <w:sz w:val="28"/>
              </w:rPr>
              <w:t>Độc</w:t>
            </w:r>
            <w:r>
              <w:rPr>
                <w:b/>
                <w:spacing w:val="-1"/>
                <w:sz w:val="28"/>
              </w:rPr>
              <w:t> </w:t>
            </w:r>
            <w:r>
              <w:rPr>
                <w:b/>
                <w:sz w:val="28"/>
              </w:rPr>
              <w:t>lập</w:t>
            </w:r>
            <w:r>
              <w:rPr>
                <w:b/>
                <w:spacing w:val="-2"/>
                <w:sz w:val="28"/>
              </w:rPr>
              <w:t> </w:t>
            </w:r>
            <w:r>
              <w:rPr>
                <w:b/>
                <w:sz w:val="28"/>
              </w:rPr>
              <w:t>-</w:t>
            </w:r>
            <w:r>
              <w:rPr>
                <w:b/>
                <w:spacing w:val="-2"/>
                <w:sz w:val="28"/>
              </w:rPr>
              <w:t> </w:t>
            </w:r>
            <w:r>
              <w:rPr>
                <w:b/>
                <w:sz w:val="28"/>
              </w:rPr>
              <w:t>Tự</w:t>
            </w:r>
            <w:r>
              <w:rPr>
                <w:b/>
                <w:spacing w:val="-1"/>
                <w:sz w:val="28"/>
              </w:rPr>
              <w:t> </w:t>
            </w:r>
            <w:r>
              <w:rPr>
                <w:b/>
                <w:sz w:val="28"/>
              </w:rPr>
              <w:t>do</w:t>
            </w:r>
            <w:r>
              <w:rPr>
                <w:b/>
                <w:spacing w:val="-1"/>
                <w:sz w:val="28"/>
              </w:rPr>
              <w:t> </w:t>
            </w:r>
            <w:r>
              <w:rPr>
                <w:b/>
                <w:sz w:val="28"/>
              </w:rPr>
              <w:t>-</w:t>
            </w:r>
            <w:r>
              <w:rPr>
                <w:b/>
                <w:spacing w:val="-4"/>
                <w:sz w:val="28"/>
              </w:rPr>
              <w:t> </w:t>
            </w:r>
            <w:r>
              <w:rPr>
                <w:b/>
                <w:sz w:val="28"/>
              </w:rPr>
              <w:t>Hạnh</w:t>
            </w:r>
            <w:r>
              <w:rPr>
                <w:b/>
                <w:spacing w:val="-1"/>
                <w:sz w:val="28"/>
              </w:rPr>
              <w:t> </w:t>
            </w:r>
            <w:r>
              <w:rPr>
                <w:b/>
                <w:spacing w:val="-4"/>
                <w:sz w:val="28"/>
              </w:rPr>
              <w:t>phúc</w:t>
            </w:r>
          </w:p>
        </w:tc>
      </w:tr>
    </w:tbl>
    <w:p>
      <w:pPr>
        <w:pStyle w:val="BodyText"/>
        <w:ind w:left="0" w:firstLine="0"/>
        <w:jc w:val="left"/>
        <w:rPr>
          <w:sz w:val="21"/>
        </w:rPr>
      </w:pPr>
    </w:p>
    <w:p>
      <w:pPr>
        <w:pStyle w:val="Heading1"/>
        <w:spacing w:before="89"/>
        <w:ind w:left="4011" w:right="4060"/>
      </w:pPr>
      <w:r>
        <w:rPr/>
        <w:pict>
          <v:line style="position:absolute;mso-position-horizontal-relative:page;mso-position-vertical-relative:paragraph;z-index:-15802880" from="343.399994pt,-63.529709pt" to="483.999994pt,-63.529709pt" stroked="true" strokeweight=".5pt" strokecolor="#000000">
            <v:stroke dashstyle="solid"/>
            <w10:wrap type="none"/>
          </v:line>
        </w:pict>
      </w:r>
      <w:r>
        <w:rPr/>
        <w:t>NHÂN</w:t>
      </w:r>
      <w:r>
        <w:rPr>
          <w:spacing w:val="-5"/>
        </w:rPr>
        <w:t> </w:t>
      </w:r>
      <w:r>
        <w:rPr>
          <w:spacing w:val="-4"/>
        </w:rPr>
        <w:t>DANH</w:t>
      </w:r>
    </w:p>
    <w:p>
      <w:pPr>
        <w:spacing w:before="165"/>
        <w:ind w:left="1133" w:right="1180" w:firstLine="0"/>
        <w:jc w:val="center"/>
        <w:rPr>
          <w:b/>
          <w:sz w:val="28"/>
        </w:rPr>
      </w:pPr>
      <w:r>
        <w:rPr>
          <w:b/>
          <w:sz w:val="28"/>
        </w:rPr>
        <w:t>NƯỚC</w:t>
      </w:r>
      <w:r>
        <w:rPr>
          <w:b/>
          <w:spacing w:val="-4"/>
          <w:sz w:val="28"/>
        </w:rPr>
        <w:t> </w:t>
      </w:r>
      <w:r>
        <w:rPr>
          <w:b/>
          <w:sz w:val="28"/>
        </w:rPr>
        <w:t>CỘNG</w:t>
      </w:r>
      <w:r>
        <w:rPr>
          <w:b/>
          <w:spacing w:val="-2"/>
          <w:sz w:val="28"/>
        </w:rPr>
        <w:t> </w:t>
      </w:r>
      <w:r>
        <w:rPr>
          <w:b/>
          <w:sz w:val="28"/>
        </w:rPr>
        <w:t>HÒA</w:t>
      </w:r>
      <w:r>
        <w:rPr>
          <w:b/>
          <w:spacing w:val="-4"/>
          <w:sz w:val="28"/>
        </w:rPr>
        <w:t> </w:t>
      </w:r>
      <w:r>
        <w:rPr>
          <w:b/>
          <w:sz w:val="28"/>
        </w:rPr>
        <w:t>XÃ</w:t>
      </w:r>
      <w:r>
        <w:rPr>
          <w:b/>
          <w:spacing w:val="-2"/>
          <w:sz w:val="28"/>
        </w:rPr>
        <w:t> </w:t>
      </w:r>
      <w:r>
        <w:rPr>
          <w:b/>
          <w:sz w:val="28"/>
        </w:rPr>
        <w:t>HỘI</w:t>
      </w:r>
      <w:r>
        <w:rPr>
          <w:b/>
          <w:spacing w:val="-2"/>
          <w:sz w:val="28"/>
        </w:rPr>
        <w:t> </w:t>
      </w:r>
      <w:r>
        <w:rPr>
          <w:b/>
          <w:sz w:val="28"/>
        </w:rPr>
        <w:t>CHỦ</w:t>
      </w:r>
      <w:r>
        <w:rPr>
          <w:b/>
          <w:spacing w:val="-3"/>
          <w:sz w:val="28"/>
        </w:rPr>
        <w:t> </w:t>
      </w:r>
      <w:r>
        <w:rPr>
          <w:b/>
          <w:sz w:val="28"/>
        </w:rPr>
        <w:t>NGHĨA</w:t>
      </w:r>
      <w:r>
        <w:rPr>
          <w:b/>
          <w:spacing w:val="-3"/>
          <w:sz w:val="28"/>
        </w:rPr>
        <w:t> </w:t>
      </w:r>
      <w:r>
        <w:rPr>
          <w:b/>
          <w:sz w:val="28"/>
        </w:rPr>
        <w:t>VIỆT</w:t>
      </w:r>
      <w:r>
        <w:rPr>
          <w:b/>
          <w:spacing w:val="-1"/>
          <w:sz w:val="28"/>
        </w:rPr>
        <w:t> </w:t>
      </w:r>
      <w:r>
        <w:rPr>
          <w:b/>
          <w:spacing w:val="-5"/>
          <w:sz w:val="28"/>
        </w:rPr>
        <w:t>NAM</w:t>
      </w:r>
    </w:p>
    <w:p>
      <w:pPr>
        <w:spacing w:before="164"/>
        <w:ind w:left="1133" w:right="1184" w:firstLine="0"/>
        <w:jc w:val="center"/>
        <w:rPr>
          <w:b/>
          <w:sz w:val="24"/>
        </w:rPr>
      </w:pPr>
      <w:r>
        <w:rPr>
          <w:b/>
          <w:sz w:val="24"/>
        </w:rPr>
        <w:t>TÒA</w:t>
      </w:r>
      <w:r>
        <w:rPr>
          <w:b/>
          <w:spacing w:val="-4"/>
          <w:sz w:val="24"/>
        </w:rPr>
        <w:t> </w:t>
      </w:r>
      <w:r>
        <w:rPr>
          <w:b/>
          <w:sz w:val="24"/>
        </w:rPr>
        <w:t>ÁN</w:t>
      </w:r>
      <w:r>
        <w:rPr>
          <w:b/>
          <w:spacing w:val="-4"/>
          <w:sz w:val="24"/>
        </w:rPr>
        <w:t> </w:t>
      </w:r>
      <w:r>
        <w:rPr>
          <w:b/>
          <w:sz w:val="24"/>
        </w:rPr>
        <w:t>NHÂN</w:t>
      </w:r>
      <w:r>
        <w:rPr>
          <w:b/>
          <w:spacing w:val="-4"/>
          <w:sz w:val="24"/>
        </w:rPr>
        <w:t> </w:t>
      </w:r>
      <w:r>
        <w:rPr>
          <w:b/>
          <w:sz w:val="24"/>
        </w:rPr>
        <w:t>DÂN</w:t>
      </w:r>
      <w:r>
        <w:rPr>
          <w:b/>
          <w:spacing w:val="-1"/>
          <w:sz w:val="24"/>
        </w:rPr>
        <w:t> </w:t>
      </w:r>
      <w:r>
        <w:rPr>
          <w:b/>
          <w:sz w:val="24"/>
        </w:rPr>
        <w:t>THÀNH</w:t>
      </w:r>
      <w:r>
        <w:rPr>
          <w:b/>
          <w:spacing w:val="-4"/>
          <w:sz w:val="24"/>
        </w:rPr>
        <w:t> </w:t>
      </w:r>
      <w:r>
        <w:rPr>
          <w:b/>
          <w:sz w:val="24"/>
        </w:rPr>
        <w:t>PHỐ</w:t>
      </w:r>
      <w:r>
        <w:rPr>
          <w:b/>
          <w:spacing w:val="-2"/>
          <w:sz w:val="24"/>
        </w:rPr>
        <w:t> </w:t>
      </w:r>
      <w:r>
        <w:rPr>
          <w:b/>
          <w:sz w:val="24"/>
        </w:rPr>
        <w:t>HẢI</w:t>
      </w:r>
      <w:r>
        <w:rPr>
          <w:b/>
          <w:spacing w:val="-3"/>
          <w:sz w:val="24"/>
        </w:rPr>
        <w:t> </w:t>
      </w:r>
      <w:r>
        <w:rPr>
          <w:b/>
          <w:sz w:val="24"/>
        </w:rPr>
        <w:t>DƯƠNG,</w:t>
      </w:r>
      <w:r>
        <w:rPr>
          <w:b/>
          <w:spacing w:val="-3"/>
          <w:sz w:val="24"/>
        </w:rPr>
        <w:t> </w:t>
      </w:r>
      <w:r>
        <w:rPr>
          <w:b/>
          <w:sz w:val="24"/>
        </w:rPr>
        <w:t>TỈNH</w:t>
      </w:r>
      <w:r>
        <w:rPr>
          <w:b/>
          <w:spacing w:val="-5"/>
          <w:sz w:val="24"/>
        </w:rPr>
        <w:t> </w:t>
      </w:r>
      <w:r>
        <w:rPr>
          <w:b/>
          <w:sz w:val="24"/>
        </w:rPr>
        <w:t>HẢI</w:t>
      </w:r>
      <w:r>
        <w:rPr>
          <w:b/>
          <w:spacing w:val="-4"/>
          <w:sz w:val="24"/>
        </w:rPr>
        <w:t> </w:t>
      </w:r>
      <w:r>
        <w:rPr>
          <w:b/>
          <w:spacing w:val="-2"/>
          <w:sz w:val="24"/>
        </w:rPr>
        <w:t>DƯƠNG</w:t>
      </w:r>
    </w:p>
    <w:p>
      <w:pPr>
        <w:pStyle w:val="BodyText"/>
        <w:ind w:left="0" w:firstLine="0"/>
        <w:jc w:val="left"/>
        <w:rPr>
          <w:b/>
          <w:sz w:val="26"/>
        </w:rPr>
      </w:pPr>
    </w:p>
    <w:p>
      <w:pPr>
        <w:pStyle w:val="ListParagraph"/>
        <w:numPr>
          <w:ilvl w:val="0"/>
          <w:numId w:val="1"/>
        </w:numPr>
        <w:tabs>
          <w:tab w:pos="1226" w:val="left" w:leader="none"/>
        </w:tabs>
        <w:spacing w:line="240" w:lineRule="auto" w:before="0" w:after="0"/>
        <w:ind w:left="1225" w:right="0" w:hanging="165"/>
        <w:jc w:val="left"/>
        <w:rPr>
          <w:b/>
          <w:i/>
          <w:sz w:val="28"/>
        </w:rPr>
      </w:pPr>
      <w:r>
        <w:rPr>
          <w:b/>
          <w:i/>
          <w:sz w:val="28"/>
        </w:rPr>
        <w:t>Thành</w:t>
      </w:r>
      <w:r>
        <w:rPr>
          <w:b/>
          <w:i/>
          <w:spacing w:val="-5"/>
          <w:sz w:val="28"/>
        </w:rPr>
        <w:t> </w:t>
      </w:r>
      <w:r>
        <w:rPr>
          <w:b/>
          <w:i/>
          <w:sz w:val="28"/>
        </w:rPr>
        <w:t>phần</w:t>
      </w:r>
      <w:r>
        <w:rPr>
          <w:b/>
          <w:i/>
          <w:spacing w:val="-3"/>
          <w:sz w:val="28"/>
        </w:rPr>
        <w:t> </w:t>
      </w:r>
      <w:r>
        <w:rPr>
          <w:b/>
          <w:i/>
          <w:sz w:val="28"/>
        </w:rPr>
        <w:t>Hội</w:t>
      </w:r>
      <w:r>
        <w:rPr>
          <w:b/>
          <w:i/>
          <w:spacing w:val="-5"/>
          <w:sz w:val="28"/>
        </w:rPr>
        <w:t> </w:t>
      </w:r>
      <w:r>
        <w:rPr>
          <w:b/>
          <w:i/>
          <w:sz w:val="28"/>
        </w:rPr>
        <w:t>đồng</w:t>
      </w:r>
      <w:r>
        <w:rPr>
          <w:b/>
          <w:i/>
          <w:spacing w:val="-6"/>
          <w:sz w:val="28"/>
        </w:rPr>
        <w:t> </w:t>
      </w:r>
      <w:r>
        <w:rPr>
          <w:b/>
          <w:i/>
          <w:sz w:val="28"/>
        </w:rPr>
        <w:t>xét</w:t>
      </w:r>
      <w:r>
        <w:rPr>
          <w:b/>
          <w:i/>
          <w:spacing w:val="-2"/>
          <w:sz w:val="28"/>
        </w:rPr>
        <w:t> </w:t>
      </w:r>
      <w:r>
        <w:rPr>
          <w:b/>
          <w:i/>
          <w:sz w:val="28"/>
        </w:rPr>
        <w:t>xử</w:t>
      </w:r>
      <w:r>
        <w:rPr>
          <w:b/>
          <w:i/>
          <w:spacing w:val="-6"/>
          <w:sz w:val="28"/>
        </w:rPr>
        <w:t> </w:t>
      </w:r>
      <w:r>
        <w:rPr>
          <w:b/>
          <w:i/>
          <w:sz w:val="28"/>
        </w:rPr>
        <w:t>sơ</w:t>
      </w:r>
      <w:r>
        <w:rPr>
          <w:b/>
          <w:i/>
          <w:spacing w:val="-6"/>
          <w:sz w:val="28"/>
        </w:rPr>
        <w:t> </w:t>
      </w:r>
      <w:r>
        <w:rPr>
          <w:b/>
          <w:i/>
          <w:sz w:val="28"/>
        </w:rPr>
        <w:t>thẩm</w:t>
      </w:r>
      <w:r>
        <w:rPr>
          <w:b/>
          <w:i/>
          <w:spacing w:val="-2"/>
          <w:sz w:val="28"/>
        </w:rPr>
        <w:t> </w:t>
      </w:r>
      <w:r>
        <w:rPr>
          <w:b/>
          <w:i/>
          <w:sz w:val="28"/>
        </w:rPr>
        <w:t>gồm</w:t>
      </w:r>
      <w:r>
        <w:rPr>
          <w:b/>
          <w:i/>
          <w:spacing w:val="1"/>
          <w:sz w:val="28"/>
        </w:rPr>
        <w:t> </w:t>
      </w:r>
      <w:r>
        <w:rPr>
          <w:b/>
          <w:i/>
          <w:spacing w:val="-5"/>
          <w:sz w:val="28"/>
        </w:rPr>
        <w:t>có:</w:t>
      </w:r>
    </w:p>
    <w:p>
      <w:pPr>
        <w:spacing w:before="32"/>
        <w:ind w:left="1061" w:right="0" w:firstLine="0"/>
        <w:jc w:val="left"/>
        <w:rPr>
          <w:sz w:val="28"/>
        </w:rPr>
      </w:pPr>
      <w:r>
        <w:rPr>
          <w:i/>
          <w:sz w:val="28"/>
        </w:rPr>
        <w:t>Thẩm</w:t>
      </w:r>
      <w:r>
        <w:rPr>
          <w:i/>
          <w:spacing w:val="-10"/>
          <w:sz w:val="28"/>
        </w:rPr>
        <w:t> </w:t>
      </w:r>
      <w:r>
        <w:rPr>
          <w:i/>
          <w:sz w:val="28"/>
        </w:rPr>
        <w:t>phán</w:t>
      </w:r>
      <w:r>
        <w:rPr>
          <w:i/>
          <w:spacing w:val="-1"/>
          <w:sz w:val="28"/>
        </w:rPr>
        <w:t> </w:t>
      </w:r>
      <w:r>
        <w:rPr>
          <w:i/>
          <w:sz w:val="28"/>
        </w:rPr>
        <w:t>-</w:t>
      </w:r>
      <w:r>
        <w:rPr>
          <w:i/>
          <w:spacing w:val="-3"/>
          <w:sz w:val="28"/>
        </w:rPr>
        <w:t> </w:t>
      </w:r>
      <w:r>
        <w:rPr>
          <w:i/>
          <w:sz w:val="28"/>
        </w:rPr>
        <w:t>Chủ</w:t>
      </w:r>
      <w:r>
        <w:rPr>
          <w:i/>
          <w:spacing w:val="-2"/>
          <w:sz w:val="28"/>
        </w:rPr>
        <w:t> </w:t>
      </w:r>
      <w:r>
        <w:rPr>
          <w:i/>
          <w:sz w:val="28"/>
        </w:rPr>
        <w:t>tọa</w:t>
      </w:r>
      <w:r>
        <w:rPr>
          <w:i/>
          <w:spacing w:val="-4"/>
          <w:sz w:val="28"/>
        </w:rPr>
        <w:t> </w:t>
      </w:r>
      <w:r>
        <w:rPr>
          <w:i/>
          <w:sz w:val="28"/>
        </w:rPr>
        <w:t>phiên</w:t>
      </w:r>
      <w:r>
        <w:rPr>
          <w:i/>
          <w:spacing w:val="-2"/>
          <w:sz w:val="28"/>
        </w:rPr>
        <w:t> </w:t>
      </w:r>
      <w:r>
        <w:rPr>
          <w:i/>
          <w:sz w:val="28"/>
        </w:rPr>
        <w:t>tòa:</w:t>
      </w:r>
      <w:r>
        <w:rPr>
          <w:i/>
          <w:spacing w:val="-4"/>
          <w:sz w:val="28"/>
        </w:rPr>
        <w:t> </w:t>
      </w:r>
      <w:r>
        <w:rPr>
          <w:sz w:val="28"/>
        </w:rPr>
        <w:t>Bà</w:t>
      </w:r>
      <w:r>
        <w:rPr>
          <w:spacing w:val="-3"/>
          <w:sz w:val="28"/>
        </w:rPr>
        <w:t> </w:t>
      </w:r>
      <w:r>
        <w:rPr>
          <w:sz w:val="28"/>
        </w:rPr>
        <w:t>Nguyễn</w:t>
      </w:r>
      <w:r>
        <w:rPr>
          <w:spacing w:val="-2"/>
          <w:sz w:val="28"/>
        </w:rPr>
        <w:t> </w:t>
      </w:r>
      <w:r>
        <w:rPr>
          <w:sz w:val="28"/>
        </w:rPr>
        <w:t>Diệu</w:t>
      </w:r>
      <w:r>
        <w:rPr>
          <w:spacing w:val="-1"/>
          <w:sz w:val="28"/>
        </w:rPr>
        <w:t> </w:t>
      </w:r>
      <w:r>
        <w:rPr>
          <w:spacing w:val="-2"/>
          <w:sz w:val="28"/>
        </w:rPr>
        <w:t>Linh.</w:t>
      </w:r>
    </w:p>
    <w:p>
      <w:pPr>
        <w:spacing w:before="40"/>
        <w:ind w:left="1061" w:right="0" w:firstLine="0"/>
        <w:jc w:val="left"/>
        <w:rPr>
          <w:sz w:val="28"/>
        </w:rPr>
      </w:pPr>
      <w:r>
        <w:rPr>
          <w:i/>
          <w:sz w:val="28"/>
        </w:rPr>
        <w:t>Các</w:t>
      </w:r>
      <w:r>
        <w:rPr>
          <w:i/>
          <w:spacing w:val="-18"/>
          <w:sz w:val="28"/>
        </w:rPr>
        <w:t> </w:t>
      </w:r>
      <w:r>
        <w:rPr>
          <w:i/>
          <w:sz w:val="28"/>
        </w:rPr>
        <w:t>Hội</w:t>
      </w:r>
      <w:r>
        <w:rPr>
          <w:i/>
          <w:spacing w:val="-17"/>
          <w:sz w:val="28"/>
        </w:rPr>
        <w:t> </w:t>
      </w:r>
      <w:r>
        <w:rPr>
          <w:i/>
          <w:sz w:val="28"/>
        </w:rPr>
        <w:t>thẩm</w:t>
      </w:r>
      <w:r>
        <w:rPr>
          <w:i/>
          <w:spacing w:val="-18"/>
          <w:sz w:val="28"/>
        </w:rPr>
        <w:t> </w:t>
      </w:r>
      <w:r>
        <w:rPr>
          <w:i/>
          <w:sz w:val="28"/>
        </w:rPr>
        <w:t>nhân</w:t>
      </w:r>
      <w:r>
        <w:rPr>
          <w:i/>
          <w:spacing w:val="-17"/>
          <w:sz w:val="28"/>
        </w:rPr>
        <w:t> </w:t>
      </w:r>
      <w:r>
        <w:rPr>
          <w:i/>
          <w:sz w:val="28"/>
        </w:rPr>
        <w:t>dân:</w:t>
      </w:r>
      <w:r>
        <w:rPr>
          <w:i/>
          <w:spacing w:val="-18"/>
          <w:sz w:val="28"/>
        </w:rPr>
        <w:t> </w:t>
      </w:r>
      <w:r>
        <w:rPr>
          <w:sz w:val="28"/>
        </w:rPr>
        <w:t>Bà</w:t>
      </w:r>
      <w:r>
        <w:rPr>
          <w:spacing w:val="-17"/>
          <w:sz w:val="28"/>
        </w:rPr>
        <w:t> </w:t>
      </w:r>
      <w:r>
        <w:rPr>
          <w:sz w:val="28"/>
        </w:rPr>
        <w:t>Nguyễn</w:t>
      </w:r>
      <w:r>
        <w:rPr>
          <w:spacing w:val="-18"/>
          <w:sz w:val="28"/>
        </w:rPr>
        <w:t> </w:t>
      </w:r>
      <w:r>
        <w:rPr>
          <w:sz w:val="28"/>
        </w:rPr>
        <w:t>Thị</w:t>
      </w:r>
      <w:r>
        <w:rPr>
          <w:spacing w:val="-17"/>
          <w:sz w:val="28"/>
        </w:rPr>
        <w:t> </w:t>
      </w:r>
      <w:r>
        <w:rPr>
          <w:sz w:val="28"/>
        </w:rPr>
        <w:t>Thùy</w:t>
      </w:r>
      <w:r>
        <w:rPr>
          <w:spacing w:val="-18"/>
          <w:sz w:val="28"/>
        </w:rPr>
        <w:t> </w:t>
      </w:r>
      <w:r>
        <w:rPr>
          <w:sz w:val="28"/>
        </w:rPr>
        <w:t>Liễu,</w:t>
      </w:r>
      <w:r>
        <w:rPr>
          <w:spacing w:val="-17"/>
          <w:sz w:val="28"/>
        </w:rPr>
        <w:t> </w:t>
      </w:r>
      <w:r>
        <w:rPr>
          <w:sz w:val="28"/>
        </w:rPr>
        <w:t>bà</w:t>
      </w:r>
      <w:r>
        <w:rPr>
          <w:spacing w:val="-18"/>
          <w:sz w:val="28"/>
        </w:rPr>
        <w:t> </w:t>
      </w:r>
      <w:r>
        <w:rPr>
          <w:sz w:val="28"/>
        </w:rPr>
        <w:t>Phạm</w:t>
      </w:r>
      <w:r>
        <w:rPr>
          <w:spacing w:val="-15"/>
          <w:sz w:val="28"/>
        </w:rPr>
        <w:t> </w:t>
      </w:r>
      <w:r>
        <w:rPr>
          <w:sz w:val="28"/>
        </w:rPr>
        <w:t>Thị</w:t>
      </w:r>
      <w:r>
        <w:rPr>
          <w:spacing w:val="-10"/>
          <w:sz w:val="28"/>
        </w:rPr>
        <w:t> </w:t>
      </w:r>
      <w:r>
        <w:rPr>
          <w:spacing w:val="-4"/>
          <w:sz w:val="28"/>
        </w:rPr>
        <w:t>Lan.</w:t>
      </w:r>
    </w:p>
    <w:p>
      <w:pPr>
        <w:pStyle w:val="ListParagraph"/>
        <w:numPr>
          <w:ilvl w:val="0"/>
          <w:numId w:val="1"/>
        </w:numPr>
        <w:tabs>
          <w:tab w:pos="1257" w:val="left" w:leader="none"/>
        </w:tabs>
        <w:spacing w:line="268" w:lineRule="auto" w:before="38" w:after="0"/>
        <w:ind w:left="342" w:right="388" w:firstLine="719"/>
        <w:jc w:val="both"/>
        <w:rPr>
          <w:sz w:val="28"/>
        </w:rPr>
      </w:pPr>
      <w:r>
        <w:rPr>
          <w:b/>
          <w:i/>
          <w:sz w:val="28"/>
        </w:rPr>
        <w:t>Thư ký phiên tòa: </w:t>
      </w:r>
      <w:r>
        <w:rPr>
          <w:sz w:val="28"/>
        </w:rPr>
        <w:t>Ông Vũ Cao Nguyên - Thư ký Tòa án nhân thành</w:t>
      </w:r>
      <w:r>
        <w:rPr>
          <w:spacing w:val="40"/>
          <w:sz w:val="28"/>
        </w:rPr>
        <w:t> </w:t>
      </w:r>
      <w:r>
        <w:rPr>
          <w:sz w:val="28"/>
        </w:rPr>
        <w:t>phố Hải Dương, tỉnh Hải Dương.</w:t>
      </w:r>
    </w:p>
    <w:p>
      <w:pPr>
        <w:pStyle w:val="ListParagraph"/>
        <w:numPr>
          <w:ilvl w:val="0"/>
          <w:numId w:val="1"/>
        </w:numPr>
        <w:tabs>
          <w:tab w:pos="1274" w:val="left" w:leader="none"/>
        </w:tabs>
        <w:spacing w:line="264" w:lineRule="auto" w:before="8" w:after="0"/>
        <w:ind w:left="342" w:right="389" w:firstLine="719"/>
        <w:jc w:val="both"/>
        <w:rPr>
          <w:b/>
          <w:i/>
          <w:sz w:val="28"/>
        </w:rPr>
      </w:pPr>
      <w:r>
        <w:rPr>
          <w:b/>
          <w:i/>
          <w:sz w:val="28"/>
        </w:rPr>
        <w:t>Đại diện Viện kiểm sát nhân dân thành phố Hải Dương, tỉnh Hải</w:t>
      </w:r>
      <w:r>
        <w:rPr>
          <w:b/>
          <w:i/>
          <w:sz w:val="28"/>
        </w:rPr>
        <w:t> Dương tham gia phiên tòa: </w:t>
      </w:r>
      <w:r>
        <w:rPr>
          <w:sz w:val="28"/>
        </w:rPr>
        <w:t>Ông Nguyễn Văn Nhiệm - Kiểm sát viên.</w:t>
      </w:r>
    </w:p>
    <w:p>
      <w:pPr>
        <w:pStyle w:val="BodyText"/>
        <w:spacing w:line="268" w:lineRule="auto" w:before="65"/>
        <w:ind w:right="387"/>
      </w:pPr>
      <w:r>
        <w:rPr/>
        <w:t>Ngày 29 tháng 12 năm 2022, tại trụ sở Tòa án nhân dân thành phố Hải Dương, tỉnh Hải Dương xét xử sơ thẩm công khai vụ án hình sự thụ lý số: 172/2022/TLST-HS ngày 28 tháng 10 năm 2022 theo Quyết định đưa vụ án ra xét xử số 162/2022/QĐXXST-HS ngày 09 tháng 11 năm</w:t>
      </w:r>
      <w:r>
        <w:rPr>
          <w:spacing w:val="-1"/>
        </w:rPr>
        <w:t> </w:t>
      </w:r>
      <w:r>
        <w:rPr/>
        <w:t>2022, Quyết định hoãn phiên tòa số 51/2022/HSST-QĐ ngày 21 tháng 11 năm 2022 và Thông báo thời gian, địa điểm mở lại phiên tòa ngày 14 tháng 12 năm 2022 đối với bị cáo:</w:t>
      </w:r>
    </w:p>
    <w:p>
      <w:pPr>
        <w:spacing w:before="64"/>
        <w:ind w:left="1061" w:right="0" w:firstLine="0"/>
        <w:jc w:val="both"/>
        <w:rPr>
          <w:sz w:val="28"/>
        </w:rPr>
      </w:pPr>
      <w:r>
        <w:rPr>
          <w:b/>
          <w:sz w:val="28"/>
        </w:rPr>
        <w:t>Phạm</w:t>
      </w:r>
      <w:r>
        <w:rPr>
          <w:b/>
          <w:spacing w:val="-6"/>
          <w:sz w:val="28"/>
        </w:rPr>
        <w:t> </w:t>
      </w:r>
      <w:r>
        <w:rPr>
          <w:b/>
          <w:sz w:val="28"/>
        </w:rPr>
        <w:t>Văn</w:t>
      </w:r>
      <w:r>
        <w:rPr>
          <w:b/>
          <w:spacing w:val="-2"/>
          <w:sz w:val="28"/>
        </w:rPr>
        <w:t> </w:t>
      </w:r>
      <w:r>
        <w:rPr>
          <w:b/>
          <w:sz w:val="28"/>
        </w:rPr>
        <w:t>P</w:t>
      </w:r>
      <w:r>
        <w:rPr>
          <w:sz w:val="28"/>
        </w:rPr>
        <w:t>,</w:t>
      </w:r>
      <w:r>
        <w:rPr>
          <w:spacing w:val="-3"/>
          <w:sz w:val="28"/>
        </w:rPr>
        <w:t> </w:t>
      </w:r>
      <w:r>
        <w:rPr>
          <w:sz w:val="28"/>
        </w:rPr>
        <w:t>sinh</w:t>
      </w:r>
      <w:r>
        <w:rPr>
          <w:spacing w:val="-5"/>
          <w:sz w:val="28"/>
        </w:rPr>
        <w:t> </w:t>
      </w:r>
      <w:r>
        <w:rPr>
          <w:sz w:val="28"/>
        </w:rPr>
        <w:t>năm</w:t>
      </w:r>
      <w:r>
        <w:rPr>
          <w:spacing w:val="-4"/>
          <w:sz w:val="28"/>
        </w:rPr>
        <w:t> </w:t>
      </w:r>
      <w:r>
        <w:rPr>
          <w:sz w:val="28"/>
        </w:rPr>
        <w:t>1978</w:t>
      </w:r>
      <w:r>
        <w:rPr>
          <w:spacing w:val="-2"/>
          <w:sz w:val="28"/>
        </w:rPr>
        <w:t> </w:t>
      </w:r>
      <w:r>
        <w:rPr>
          <w:sz w:val="28"/>
        </w:rPr>
        <w:t>tại</w:t>
      </w:r>
      <w:r>
        <w:rPr>
          <w:spacing w:val="-1"/>
          <w:sz w:val="28"/>
        </w:rPr>
        <w:t> </w:t>
      </w:r>
      <w:r>
        <w:rPr>
          <w:sz w:val="28"/>
        </w:rPr>
        <w:t>Hải </w:t>
      </w:r>
      <w:r>
        <w:rPr>
          <w:spacing w:val="-2"/>
          <w:sz w:val="28"/>
        </w:rPr>
        <w:t>Dương.</w:t>
      </w:r>
    </w:p>
    <w:p>
      <w:pPr>
        <w:pStyle w:val="BodyText"/>
        <w:spacing w:line="268" w:lineRule="auto" w:before="98"/>
        <w:ind w:right="387"/>
      </w:pPr>
      <w:r>
        <w:rPr/>
        <w:t>Đăng ký hộ khẩu thường trú và trú tại khu T, phường T1, thành phố H, tỉnh Hải Dương; nghề</w:t>
      </w:r>
      <w:r>
        <w:rPr>
          <w:spacing w:val="-1"/>
        </w:rPr>
        <w:t> </w:t>
      </w:r>
      <w:r>
        <w:rPr/>
        <w:t>nghiệp: Lái xe; trình độ văn hóa: 6/12; dân tộc: Kinh; giới tính: Nam; tôn giáo: Không; quốc tịch: Việt Nam; con ông Phạm Văn P2 và bà Nguyễn Thị N; có vợ là chị Mai Thị D và 05 con (con lớn sinh năm 1999, con nhỏ sinh năm 2022); tiền án, tiền sự: Không; bị áp dụng biện pháp ngăn chặn cấm đi khỏi nơi cư trú (Có mặt tại phiên tòa).</w:t>
      </w:r>
    </w:p>
    <w:p>
      <w:pPr>
        <w:pStyle w:val="BodyText"/>
        <w:spacing w:before="62"/>
        <w:ind w:left="1061" w:firstLine="0"/>
      </w:pPr>
      <w:r>
        <w:rPr>
          <w:b/>
        </w:rPr>
        <w:t>Bị</w:t>
      </w:r>
      <w:r>
        <w:rPr>
          <w:b/>
          <w:spacing w:val="-2"/>
        </w:rPr>
        <w:t> </w:t>
      </w:r>
      <w:r>
        <w:rPr>
          <w:b/>
        </w:rPr>
        <w:t>hại</w:t>
      </w:r>
      <w:r>
        <w:rPr/>
        <w:t>:</w:t>
      </w:r>
      <w:r>
        <w:rPr>
          <w:spacing w:val="-1"/>
        </w:rPr>
        <w:t> </w:t>
      </w:r>
      <w:r>
        <w:rPr/>
        <w:t>Bà</w:t>
      </w:r>
      <w:r>
        <w:rPr>
          <w:spacing w:val="-2"/>
        </w:rPr>
        <w:t> </w:t>
      </w:r>
      <w:r>
        <w:rPr/>
        <w:t>Nghiêm</w:t>
      </w:r>
      <w:r>
        <w:rPr>
          <w:spacing w:val="-6"/>
        </w:rPr>
        <w:t> </w:t>
      </w:r>
      <w:r>
        <w:rPr/>
        <w:t>Thị</w:t>
      </w:r>
      <w:r>
        <w:rPr>
          <w:spacing w:val="1"/>
        </w:rPr>
        <w:t> </w:t>
      </w:r>
      <w:r>
        <w:rPr/>
        <w:t>P1,</w:t>
      </w:r>
      <w:r>
        <w:rPr>
          <w:spacing w:val="-2"/>
        </w:rPr>
        <w:t> </w:t>
      </w:r>
      <w:r>
        <w:rPr/>
        <w:t>sinh</w:t>
      </w:r>
      <w:r>
        <w:rPr>
          <w:spacing w:val="-4"/>
        </w:rPr>
        <w:t> </w:t>
      </w:r>
      <w:r>
        <w:rPr/>
        <w:t>năm</w:t>
      </w:r>
      <w:r>
        <w:rPr>
          <w:spacing w:val="-6"/>
        </w:rPr>
        <w:t> </w:t>
      </w:r>
      <w:r>
        <w:rPr/>
        <w:t>1938</w:t>
      </w:r>
      <w:r>
        <w:rPr>
          <w:spacing w:val="-3"/>
        </w:rPr>
        <w:t> </w:t>
      </w:r>
      <w:r>
        <w:rPr/>
        <w:t>(đã </w:t>
      </w:r>
      <w:r>
        <w:rPr>
          <w:spacing w:val="-2"/>
        </w:rPr>
        <w:t>chết).</w:t>
      </w:r>
    </w:p>
    <w:p>
      <w:pPr>
        <w:spacing w:line="268" w:lineRule="auto" w:before="100"/>
        <w:ind w:left="342" w:right="209" w:firstLine="719"/>
        <w:jc w:val="left"/>
        <w:rPr>
          <w:sz w:val="28"/>
        </w:rPr>
      </w:pPr>
      <w:r>
        <w:rPr>
          <w:i/>
          <w:sz w:val="28"/>
        </w:rPr>
        <w:t>Người đại diện theo pháp luật của bị hại</w:t>
      </w:r>
      <w:r>
        <w:rPr>
          <w:sz w:val="28"/>
        </w:rPr>
        <w:t>: Ông Lê Văn D1, sinh năm</w:t>
      </w:r>
      <w:r>
        <w:rPr>
          <w:spacing w:val="-2"/>
          <w:sz w:val="28"/>
        </w:rPr>
        <w:t> </w:t>
      </w:r>
      <w:r>
        <w:rPr>
          <w:sz w:val="28"/>
        </w:rPr>
        <w:t>1937 và anh Lê Văn M, sinh năm 1980.</w:t>
      </w:r>
    </w:p>
    <w:p>
      <w:pPr>
        <w:spacing w:line="271" w:lineRule="auto" w:before="59"/>
        <w:ind w:left="342" w:right="270" w:firstLine="719"/>
        <w:jc w:val="left"/>
        <w:rPr>
          <w:sz w:val="28"/>
        </w:rPr>
      </w:pPr>
      <w:r>
        <w:rPr>
          <w:i/>
          <w:sz w:val="28"/>
        </w:rPr>
        <w:t>Người đại diện theo ủy quyền của ông Lê Văn D1</w:t>
      </w:r>
      <w:r>
        <w:rPr>
          <w:sz w:val="28"/>
        </w:rPr>
        <w:t>: Anh Lê Văn M, sinh</w:t>
      </w:r>
      <w:r>
        <w:rPr>
          <w:spacing w:val="80"/>
          <w:sz w:val="28"/>
        </w:rPr>
        <w:t> </w:t>
      </w:r>
      <w:r>
        <w:rPr>
          <w:sz w:val="28"/>
        </w:rPr>
        <w:t>năm 1980.</w:t>
      </w:r>
    </w:p>
    <w:p>
      <w:pPr>
        <w:pStyle w:val="BodyText"/>
        <w:spacing w:line="268" w:lineRule="auto" w:before="55"/>
        <w:ind w:right="209"/>
        <w:jc w:val="left"/>
      </w:pPr>
      <w:r>
        <w:rPr/>
        <w:t>Đều</w:t>
      </w:r>
      <w:r>
        <w:rPr>
          <w:spacing w:val="40"/>
        </w:rPr>
        <w:t> </w:t>
      </w:r>
      <w:r>
        <w:rPr/>
        <w:t>trú</w:t>
      </w:r>
      <w:r>
        <w:rPr>
          <w:spacing w:val="40"/>
        </w:rPr>
        <w:t> </w:t>
      </w:r>
      <w:r>
        <w:rPr/>
        <w:t>tại</w:t>
      </w:r>
      <w:r>
        <w:rPr>
          <w:spacing w:val="40"/>
        </w:rPr>
        <w:t> </w:t>
      </w:r>
      <w:r>
        <w:rPr/>
        <w:t>số</w:t>
      </w:r>
      <w:r>
        <w:rPr>
          <w:spacing w:val="40"/>
        </w:rPr>
        <w:t> </w:t>
      </w:r>
      <w:r>
        <w:rPr/>
        <w:t>11/1055</w:t>
      </w:r>
      <w:r>
        <w:rPr>
          <w:spacing w:val="40"/>
        </w:rPr>
        <w:t> </w:t>
      </w:r>
      <w:r>
        <w:rPr/>
        <w:t>đường</w:t>
      </w:r>
      <w:r>
        <w:rPr>
          <w:spacing w:val="40"/>
        </w:rPr>
        <w:t> </w:t>
      </w:r>
      <w:r>
        <w:rPr/>
        <w:t>L,</w:t>
      </w:r>
      <w:r>
        <w:rPr>
          <w:spacing w:val="40"/>
        </w:rPr>
        <w:t> </w:t>
      </w:r>
      <w:r>
        <w:rPr/>
        <w:t>phường</w:t>
      </w:r>
      <w:r>
        <w:rPr>
          <w:spacing w:val="40"/>
        </w:rPr>
        <w:t> </w:t>
      </w:r>
      <w:r>
        <w:rPr/>
        <w:t>H1,</w:t>
      </w:r>
      <w:r>
        <w:rPr>
          <w:spacing w:val="40"/>
        </w:rPr>
        <w:t> </w:t>
      </w:r>
      <w:r>
        <w:rPr/>
        <w:t>thành</w:t>
      </w:r>
      <w:r>
        <w:rPr>
          <w:spacing w:val="40"/>
        </w:rPr>
        <w:t> </w:t>
      </w:r>
      <w:r>
        <w:rPr/>
        <w:t>phố</w:t>
      </w:r>
      <w:r>
        <w:rPr>
          <w:spacing w:val="40"/>
        </w:rPr>
        <w:t> </w:t>
      </w:r>
      <w:r>
        <w:rPr/>
        <w:t>H,</w:t>
      </w:r>
      <w:r>
        <w:rPr>
          <w:spacing w:val="40"/>
        </w:rPr>
        <w:t> </w:t>
      </w:r>
      <w:r>
        <w:rPr/>
        <w:t>tỉnh</w:t>
      </w:r>
      <w:r>
        <w:rPr>
          <w:spacing w:val="40"/>
        </w:rPr>
        <w:t> </w:t>
      </w:r>
      <w:r>
        <w:rPr/>
        <w:t>Hải</w:t>
      </w:r>
      <w:r>
        <w:rPr>
          <w:spacing w:val="80"/>
        </w:rPr>
        <w:t> </w:t>
      </w:r>
      <w:r>
        <w:rPr>
          <w:spacing w:val="-2"/>
        </w:rPr>
        <w:t>Dương.</w:t>
      </w:r>
    </w:p>
    <w:p>
      <w:pPr>
        <w:pStyle w:val="BodyText"/>
        <w:spacing w:before="61"/>
        <w:ind w:left="1061" w:firstLine="0"/>
        <w:jc w:val="left"/>
      </w:pPr>
      <w:r>
        <w:rPr/>
        <w:t>Anh</w:t>
      </w:r>
      <w:r>
        <w:rPr>
          <w:spacing w:val="-2"/>
        </w:rPr>
        <w:t> </w:t>
      </w:r>
      <w:r>
        <w:rPr/>
        <w:t>M</w:t>
      </w:r>
      <w:r>
        <w:rPr>
          <w:spacing w:val="-4"/>
        </w:rPr>
        <w:t> </w:t>
      </w:r>
      <w:r>
        <w:rPr/>
        <w:t>có</w:t>
      </w:r>
      <w:r>
        <w:rPr>
          <w:spacing w:val="-1"/>
        </w:rPr>
        <w:t> </w:t>
      </w:r>
      <w:r>
        <w:rPr/>
        <w:t>đơn</w:t>
      </w:r>
      <w:r>
        <w:rPr>
          <w:spacing w:val="-4"/>
        </w:rPr>
        <w:t> </w:t>
      </w:r>
      <w:r>
        <w:rPr/>
        <w:t>xin</w:t>
      </w:r>
      <w:r>
        <w:rPr>
          <w:spacing w:val="-5"/>
        </w:rPr>
        <w:t> </w:t>
      </w:r>
      <w:r>
        <w:rPr/>
        <w:t>xét</w:t>
      </w:r>
      <w:r>
        <w:rPr>
          <w:spacing w:val="-2"/>
        </w:rPr>
        <w:t> </w:t>
      </w:r>
      <w:r>
        <w:rPr/>
        <w:t>xử</w:t>
      </w:r>
      <w:r>
        <w:rPr>
          <w:spacing w:val="-3"/>
        </w:rPr>
        <w:t> </w:t>
      </w:r>
      <w:r>
        <w:rPr/>
        <w:t>vắng</w:t>
      </w:r>
      <w:r>
        <w:rPr>
          <w:spacing w:val="-1"/>
        </w:rPr>
        <w:t> </w:t>
      </w:r>
      <w:r>
        <w:rPr/>
        <w:t>mặt</w:t>
      </w:r>
      <w:r>
        <w:rPr>
          <w:spacing w:val="-1"/>
        </w:rPr>
        <w:t> </w:t>
      </w:r>
      <w:r>
        <w:rPr/>
        <w:t>(vắng</w:t>
      </w:r>
      <w:r>
        <w:rPr>
          <w:spacing w:val="-5"/>
        </w:rPr>
        <w:t> </w:t>
      </w:r>
      <w:r>
        <w:rPr>
          <w:spacing w:val="-2"/>
        </w:rPr>
        <w:t>mặt).</w:t>
      </w:r>
    </w:p>
    <w:p>
      <w:pPr>
        <w:spacing w:before="98"/>
        <w:ind w:left="1061" w:right="0" w:firstLine="0"/>
        <w:jc w:val="left"/>
        <w:rPr>
          <w:sz w:val="28"/>
        </w:rPr>
      </w:pPr>
      <w:r>
        <w:rPr>
          <w:b/>
          <w:sz w:val="28"/>
        </w:rPr>
        <w:t>Người</w:t>
      </w:r>
      <w:r>
        <w:rPr>
          <w:b/>
          <w:spacing w:val="-6"/>
          <w:sz w:val="28"/>
        </w:rPr>
        <w:t> </w:t>
      </w:r>
      <w:r>
        <w:rPr>
          <w:b/>
          <w:sz w:val="28"/>
        </w:rPr>
        <w:t>làm</w:t>
      </w:r>
      <w:r>
        <w:rPr>
          <w:b/>
          <w:spacing w:val="-6"/>
          <w:sz w:val="28"/>
        </w:rPr>
        <w:t> </w:t>
      </w:r>
      <w:r>
        <w:rPr>
          <w:b/>
          <w:sz w:val="28"/>
        </w:rPr>
        <w:t>chứng</w:t>
      </w:r>
      <w:r>
        <w:rPr>
          <w:sz w:val="28"/>
        </w:rPr>
        <w:t>:</w:t>
      </w:r>
      <w:r>
        <w:rPr>
          <w:spacing w:val="-3"/>
          <w:sz w:val="28"/>
        </w:rPr>
        <w:t> </w:t>
      </w:r>
      <w:r>
        <w:rPr>
          <w:sz w:val="28"/>
        </w:rPr>
        <w:t>Anh</w:t>
      </w:r>
      <w:r>
        <w:rPr>
          <w:spacing w:val="-1"/>
          <w:sz w:val="28"/>
        </w:rPr>
        <w:t> </w:t>
      </w:r>
      <w:r>
        <w:rPr>
          <w:sz w:val="28"/>
        </w:rPr>
        <w:t>Vũ</w:t>
      </w:r>
      <w:r>
        <w:rPr>
          <w:spacing w:val="-2"/>
          <w:sz w:val="28"/>
        </w:rPr>
        <w:t> </w:t>
      </w:r>
      <w:r>
        <w:rPr>
          <w:sz w:val="28"/>
        </w:rPr>
        <w:t>Tiến</w:t>
      </w:r>
      <w:r>
        <w:rPr>
          <w:spacing w:val="-1"/>
          <w:sz w:val="28"/>
        </w:rPr>
        <w:t> </w:t>
      </w:r>
      <w:r>
        <w:rPr>
          <w:sz w:val="28"/>
        </w:rPr>
        <w:t>L1,</w:t>
      </w:r>
      <w:r>
        <w:rPr>
          <w:spacing w:val="-3"/>
          <w:sz w:val="28"/>
        </w:rPr>
        <w:t> </w:t>
      </w:r>
      <w:r>
        <w:rPr>
          <w:sz w:val="28"/>
        </w:rPr>
        <w:t>chị</w:t>
      </w:r>
      <w:r>
        <w:rPr>
          <w:spacing w:val="-2"/>
          <w:sz w:val="28"/>
        </w:rPr>
        <w:t> </w:t>
      </w:r>
      <w:r>
        <w:rPr>
          <w:sz w:val="28"/>
        </w:rPr>
        <w:t>Phạm</w:t>
      </w:r>
      <w:r>
        <w:rPr>
          <w:spacing w:val="-7"/>
          <w:sz w:val="28"/>
        </w:rPr>
        <w:t> </w:t>
      </w:r>
      <w:r>
        <w:rPr>
          <w:sz w:val="28"/>
        </w:rPr>
        <w:t>Thị</w:t>
      </w:r>
      <w:r>
        <w:rPr>
          <w:spacing w:val="-2"/>
          <w:sz w:val="28"/>
        </w:rPr>
        <w:t> </w:t>
      </w:r>
      <w:r>
        <w:rPr>
          <w:sz w:val="28"/>
        </w:rPr>
        <w:t>L2</w:t>
      </w:r>
      <w:r>
        <w:rPr>
          <w:spacing w:val="-2"/>
          <w:sz w:val="28"/>
        </w:rPr>
        <w:t> </w:t>
      </w:r>
      <w:r>
        <w:rPr>
          <w:sz w:val="28"/>
        </w:rPr>
        <w:t>(vắng</w:t>
      </w:r>
      <w:r>
        <w:rPr>
          <w:spacing w:val="-1"/>
          <w:sz w:val="28"/>
        </w:rPr>
        <w:t> </w:t>
      </w:r>
      <w:r>
        <w:rPr>
          <w:spacing w:val="-2"/>
          <w:sz w:val="28"/>
        </w:rPr>
        <w:t>mặt).</w:t>
      </w:r>
    </w:p>
    <w:p>
      <w:pPr>
        <w:spacing w:after="0"/>
        <w:jc w:val="left"/>
        <w:rPr>
          <w:sz w:val="28"/>
        </w:rPr>
        <w:sectPr>
          <w:type w:val="continuous"/>
          <w:pgSz w:w="11910" w:h="16850"/>
          <w:pgMar w:top="1120" w:bottom="280" w:left="1360" w:right="740"/>
        </w:sectPr>
      </w:pPr>
    </w:p>
    <w:p>
      <w:pPr>
        <w:pStyle w:val="Heading1"/>
      </w:pPr>
      <w:r>
        <w:rPr/>
        <w:t>NỘI</w:t>
      </w:r>
      <w:r>
        <w:rPr>
          <w:spacing w:val="-3"/>
        </w:rPr>
        <w:t> </w:t>
      </w:r>
      <w:r>
        <w:rPr/>
        <w:t>DUNG</w:t>
      </w:r>
      <w:r>
        <w:rPr>
          <w:spacing w:val="-3"/>
        </w:rPr>
        <w:t> </w:t>
      </w:r>
      <w:r>
        <w:rPr/>
        <w:t>VỤ</w:t>
      </w:r>
      <w:r>
        <w:rPr>
          <w:spacing w:val="-4"/>
        </w:rPr>
        <w:t> </w:t>
      </w:r>
      <w:r>
        <w:rPr>
          <w:spacing w:val="-5"/>
        </w:rPr>
        <w:t>ÁN:</w:t>
      </w:r>
    </w:p>
    <w:p>
      <w:pPr>
        <w:pStyle w:val="BodyText"/>
        <w:spacing w:line="283" w:lineRule="auto" w:before="116"/>
        <w:ind w:right="394"/>
      </w:pPr>
      <w:r>
        <w:rPr/>
        <w:t>Theo các tài liệu có trong hồ sơ vụ án và diễn biến tại phiên tòa, nội dung vụ án được tóm tắt như sau:</w:t>
      </w:r>
    </w:p>
    <w:p>
      <w:pPr>
        <w:pStyle w:val="BodyText"/>
        <w:spacing w:line="283" w:lineRule="auto" w:before="80"/>
        <w:ind w:right="386"/>
      </w:pPr>
      <w:r>
        <w:rPr/>
        <w:t>Phạm Văn P có giấy phép lái xe ô tô hạng C số 300076301426 do Sở</w:t>
      </w:r>
      <w:r>
        <w:rPr>
          <w:spacing w:val="80"/>
        </w:rPr>
        <w:t> </w:t>
      </w:r>
      <w:r>
        <w:rPr/>
        <w:t>Giao thông vận tải tỉnh Hải Dương cấp ngày 28/5/2018 có giá trị đến ngày 28/5/2023, xe ô tô biển số 34C-208.71 do P điều khiển có thời hạn kiểm định đến ngày</w:t>
      </w:r>
      <w:r>
        <w:rPr>
          <w:spacing w:val="-1"/>
        </w:rPr>
        <w:t> </w:t>
      </w:r>
      <w:r>
        <w:rPr/>
        <w:t>21/4/2022. Khoảng 07 giờ 30 phút ngày</w:t>
      </w:r>
      <w:r>
        <w:rPr>
          <w:spacing w:val="-1"/>
        </w:rPr>
        <w:t> </w:t>
      </w:r>
      <w:r>
        <w:rPr/>
        <w:t>01/01/2022, P điều khiển xe ô tô nêu trên lưu thông trên đường Lê Thanh Nghị, thành phố Hải Dương (hướng cầu Phú Tảo đi ngã tư Hải Tân) với tốc độ khoảng 40 km/h. Tại đây mặt đường được trải nhựa bằng phẳng, rộng 13m</w:t>
      </w:r>
      <w:r>
        <w:rPr>
          <w:spacing w:val="-2"/>
        </w:rPr>
        <w:t> </w:t>
      </w:r>
      <w:r>
        <w:rPr/>
        <w:t>chia làm</w:t>
      </w:r>
      <w:r>
        <w:rPr>
          <w:spacing w:val="-2"/>
        </w:rPr>
        <w:t> </w:t>
      </w:r>
      <w:r>
        <w:rPr/>
        <w:t>2 chiều đường bằng vạch sơn nét đứt màu vàng, bên phải theo chiều đi của P có biển số W.201b chỗ ngoặt nguy hiểm vòng bên phải. Khi P điều khiển xe qua biển cảnh báo nguy hiểm khoảng 200m, đến đoạn đường cách cửa nhà số 1045 đường Lê Thanh Nghị khoảng 13m, P nhìn thấy bà Nghiêm Thị P1 vác trên vai thùng bìa cát tông đi bộ từ lề đường bên phải sang lề đường bên trái (theo hướng đi của xe ô tô). Nhưng P không giảm tốc độ mà đạp phanh để tránh va chạm nên để lại trên đường 02 vết phanh (1) và (2) rõ hình kéo theo bột cao su màu đen và đá dường màu trắng chiều hướng từ cầu Phú Tảo đi ngã tư Hải Tân. Vết (1) hình vòng cung từ phải qua trái có diện (12,4 x 0,34)m. Vết (2) hình vòng cung từ trái qua phải có diện (13,2 x 0,34)m. Khi đến khu vực trước cửa nhà số 1043 Lê Thanh Nghị thì phần đầu bên trái xe ô tô va chạm vào người bà P1 làm bà P1 ngã ra đường. Xe ô tô quay chéo, đầu xe hướng lề đường phải, đuôi xe hướng lề đường trái. Bà P1 bị thương được đưa đi cấp cứu tại Bệnh viện đa khoa tỉnh Hải Dương đến 23 giờ</w:t>
      </w:r>
      <w:r>
        <w:rPr>
          <w:spacing w:val="40"/>
        </w:rPr>
        <w:t> </w:t>
      </w:r>
      <w:r>
        <w:rPr/>
        <w:t>30 phút cùng ngày thì tử vong.</w:t>
      </w:r>
    </w:p>
    <w:p>
      <w:pPr>
        <w:pStyle w:val="BodyText"/>
        <w:spacing w:line="283" w:lineRule="auto" w:before="74"/>
        <w:ind w:right="392"/>
      </w:pPr>
      <w:r>
        <w:rPr/>
        <w:t>Tại Bản</w:t>
      </w:r>
      <w:r>
        <w:rPr>
          <w:spacing w:val="-4"/>
        </w:rPr>
        <w:t> </w:t>
      </w:r>
      <w:r>
        <w:rPr/>
        <w:t>kết</w:t>
      </w:r>
      <w:r>
        <w:rPr>
          <w:spacing w:val="-3"/>
        </w:rPr>
        <w:t> </w:t>
      </w:r>
      <w:r>
        <w:rPr/>
        <w:t>luận</w:t>
      </w:r>
      <w:r>
        <w:rPr>
          <w:spacing w:val="-3"/>
        </w:rPr>
        <w:t> </w:t>
      </w:r>
      <w:r>
        <w:rPr/>
        <w:t>giám</w:t>
      </w:r>
      <w:r>
        <w:rPr>
          <w:spacing w:val="-4"/>
        </w:rPr>
        <w:t> </w:t>
      </w:r>
      <w:r>
        <w:rPr/>
        <w:t>định pháp y</w:t>
      </w:r>
      <w:r>
        <w:rPr>
          <w:spacing w:val="-6"/>
        </w:rPr>
        <w:t> </w:t>
      </w:r>
      <w:r>
        <w:rPr/>
        <w:t>về</w:t>
      </w:r>
      <w:r>
        <w:rPr>
          <w:spacing w:val="-1"/>
        </w:rPr>
        <w:t> </w:t>
      </w:r>
      <w:r>
        <w:rPr/>
        <w:t>tử</w:t>
      </w:r>
      <w:r>
        <w:rPr>
          <w:spacing w:val="-2"/>
        </w:rPr>
        <w:t> </w:t>
      </w:r>
      <w:r>
        <w:rPr/>
        <w:t>thi</w:t>
      </w:r>
      <w:r>
        <w:rPr>
          <w:spacing w:val="-3"/>
        </w:rPr>
        <w:t> </w:t>
      </w:r>
      <w:r>
        <w:rPr/>
        <w:t>số</w:t>
      </w:r>
      <w:r>
        <w:rPr>
          <w:spacing w:val="-4"/>
        </w:rPr>
        <w:t> </w:t>
      </w:r>
      <w:r>
        <w:rPr/>
        <w:t>10/GĐPY</w:t>
      </w:r>
      <w:r>
        <w:rPr>
          <w:spacing w:val="-2"/>
        </w:rPr>
        <w:t> </w:t>
      </w:r>
      <w:r>
        <w:rPr/>
        <w:t>ngày</w:t>
      </w:r>
      <w:r>
        <w:rPr>
          <w:spacing w:val="-5"/>
        </w:rPr>
        <w:t> </w:t>
      </w:r>
      <w:r>
        <w:rPr/>
        <w:t>06/01/2022 của Phòng kỹ thuật hình sự, Công an tỉnh Hải Dương kết luận nguyên nhân chết của bà Nghiêm Thị P1 do chấn thương bụng kín (chảy máu khoang bụng, vỡ </w:t>
      </w:r>
      <w:r>
        <w:rPr>
          <w:spacing w:val="-2"/>
        </w:rPr>
        <w:t>lách).</w:t>
      </w:r>
    </w:p>
    <w:p>
      <w:pPr>
        <w:pStyle w:val="BodyText"/>
        <w:spacing w:line="288" w:lineRule="auto" w:before="77"/>
        <w:ind w:right="392"/>
      </w:pPr>
      <w:r>
        <w:rPr/>
        <w:t>Kết luận giám định số 51/KL-KTHS ngày 25/5/2022 của Phòng kỹ thuật hình sự, Công an tỉnh Hải Dương kết luận không xác định được tốc độ của xe ô tô biển số 34C-208.71 tại thời điểm xảy ra tai nạn giao thông.</w:t>
      </w:r>
    </w:p>
    <w:p>
      <w:pPr>
        <w:pStyle w:val="BodyText"/>
        <w:spacing w:line="288" w:lineRule="auto" w:before="82"/>
        <w:ind w:right="388"/>
      </w:pPr>
      <w:r>
        <w:rPr/>
        <w:t>Về vật chứng: Cơ quan Cảnh sát điều tra đã trả lại chiếc xe ô tô biển số 34C-208.71 cho Phạm Văn P. Đối với 01 giấy</w:t>
      </w:r>
      <w:r>
        <w:rPr>
          <w:spacing w:val="-1"/>
        </w:rPr>
        <w:t> </w:t>
      </w:r>
      <w:r>
        <w:rPr/>
        <w:t>phép lái xe số 300076301426 của P được quản lý trong hồ sơ vụ án.</w:t>
      </w:r>
    </w:p>
    <w:p>
      <w:pPr>
        <w:pStyle w:val="BodyText"/>
        <w:spacing w:line="288" w:lineRule="auto" w:before="79"/>
        <w:ind w:right="391"/>
      </w:pPr>
      <w:r>
        <w:rPr/>
        <w:t>Về trách nhiệm dân sự: Bị cáo đã bồi thường tất cả các khoản chi phí cho gia đình bà P1 với tổng số tiền 120.000.000đ. Đại diện bị hại đã nhận đủ số tiền bồi thường, xin miễn truy cứu trách nhiệm hình sự đối với bị cáo.</w:t>
      </w:r>
    </w:p>
    <w:p>
      <w:pPr>
        <w:spacing w:after="0" w:line="288" w:lineRule="auto"/>
        <w:sectPr>
          <w:footerReference w:type="default" r:id="rId5"/>
          <w:pgSz w:w="11910" w:h="16850"/>
          <w:pgMar w:footer="434" w:header="0" w:top="1060" w:bottom="620" w:left="1360" w:right="740"/>
          <w:pgNumType w:start="2"/>
        </w:sectPr>
      </w:pPr>
    </w:p>
    <w:p>
      <w:pPr>
        <w:pStyle w:val="BodyText"/>
        <w:spacing w:line="273" w:lineRule="auto" w:before="65"/>
        <w:ind w:right="386"/>
      </w:pPr>
      <w:r>
        <w:rPr/>
        <w:t>Tại Cáo trạng số 160/CT-VKSTPHD ngày 24/10/2022, Viện kiểm sát nhân dân thành phố Hải Dương, tỉnh Hải Dương truy tố bị cáo Phạm Văn P về tội “Vi phạm</w:t>
      </w:r>
      <w:r>
        <w:rPr>
          <w:spacing w:val="-1"/>
        </w:rPr>
        <w:t> </w:t>
      </w:r>
      <w:r>
        <w:rPr/>
        <w:t>quy định về tham</w:t>
      </w:r>
      <w:r>
        <w:rPr>
          <w:spacing w:val="-1"/>
        </w:rPr>
        <w:t> </w:t>
      </w:r>
      <w:r>
        <w:rPr/>
        <w:t>gia giao thông đường bộ” theo quy định tại điểm a khoản 1 Điều 260 của Bộ luật hình sự.</w:t>
      </w:r>
    </w:p>
    <w:p>
      <w:pPr>
        <w:pStyle w:val="BodyText"/>
        <w:spacing w:line="273" w:lineRule="auto" w:before="82"/>
        <w:ind w:right="397"/>
      </w:pPr>
      <w:r>
        <w:rPr/>
        <w:t>Tại phiên tòa, bị cáo thành khẩn khai nhận hành vi điều khiển xe ô tô do không giảm</w:t>
      </w:r>
      <w:r>
        <w:rPr>
          <w:spacing w:val="-4"/>
        </w:rPr>
        <w:t> </w:t>
      </w:r>
      <w:r>
        <w:rPr/>
        <w:t>tốc độ tại đoạn đường nơi có biển báo nguy</w:t>
      </w:r>
      <w:r>
        <w:rPr>
          <w:spacing w:val="-3"/>
        </w:rPr>
        <w:t> </w:t>
      </w:r>
      <w:r>
        <w:rPr/>
        <w:t>hiểm</w:t>
      </w:r>
      <w:r>
        <w:rPr>
          <w:spacing w:val="-4"/>
        </w:rPr>
        <w:t> </w:t>
      </w:r>
      <w:r>
        <w:rPr/>
        <w:t>gây tai nạn làm</w:t>
      </w:r>
      <w:r>
        <w:rPr>
          <w:spacing w:val="-4"/>
        </w:rPr>
        <w:t> </w:t>
      </w:r>
      <w:r>
        <w:rPr/>
        <w:t>bà Nghiêm Thị P1 chết. Bị cáo đã bồi thường đầy đủ cho gia đình bị hại, bản thân</w:t>
      </w:r>
      <w:r>
        <w:rPr>
          <w:spacing w:val="40"/>
        </w:rPr>
        <w:t> </w:t>
      </w:r>
      <w:r>
        <w:rPr/>
        <w:t>là lao động chính trong gia đình. Do đó, bị cáo đề nghị HĐXX xem xét cho hưởng mức án treo.</w:t>
      </w:r>
    </w:p>
    <w:p>
      <w:pPr>
        <w:pStyle w:val="BodyText"/>
        <w:spacing w:line="273" w:lineRule="auto" w:before="85"/>
        <w:ind w:right="387"/>
      </w:pPr>
      <w:r>
        <w:rPr/>
        <w:t>Đại diện Viện kiểm sát giữ quyền công tố tại phiên tòa giữ nguyên quyết định truy tố và đề nghị HĐXX: Tuyên bố Phạm Văn P phạm tội “Vi phạm quy định về tham gia giao thông đường bộ”. Áp dụng điểm a khoản 1 Điều 260;</w:t>
      </w:r>
      <w:r>
        <w:rPr>
          <w:spacing w:val="40"/>
        </w:rPr>
        <w:t> </w:t>
      </w:r>
      <w:r>
        <w:rPr/>
        <w:t>điểm</w:t>
      </w:r>
      <w:r>
        <w:rPr>
          <w:spacing w:val="-5"/>
        </w:rPr>
        <w:t> </w:t>
      </w:r>
      <w:r>
        <w:rPr/>
        <w:t>b,</w:t>
      </w:r>
      <w:r>
        <w:rPr>
          <w:spacing w:val="-1"/>
        </w:rPr>
        <w:t> </w:t>
      </w:r>
      <w:r>
        <w:rPr/>
        <w:t>s khoản</w:t>
      </w:r>
      <w:r>
        <w:rPr>
          <w:spacing w:val="-1"/>
        </w:rPr>
        <w:t> </w:t>
      </w:r>
      <w:r>
        <w:rPr/>
        <w:t>1, khoản 2 Điều 51; khoản</w:t>
      </w:r>
      <w:r>
        <w:rPr>
          <w:spacing w:val="-2"/>
        </w:rPr>
        <w:t> </w:t>
      </w:r>
      <w:r>
        <w:rPr/>
        <w:t>1,</w:t>
      </w:r>
      <w:r>
        <w:rPr>
          <w:spacing w:val="-1"/>
        </w:rPr>
        <w:t> </w:t>
      </w:r>
      <w:r>
        <w:rPr/>
        <w:t>2,</w:t>
      </w:r>
      <w:r>
        <w:rPr>
          <w:spacing w:val="-1"/>
        </w:rPr>
        <w:t> </w:t>
      </w:r>
      <w:r>
        <w:rPr/>
        <w:t>5 Điều</w:t>
      </w:r>
      <w:r>
        <w:rPr>
          <w:spacing w:val="-1"/>
        </w:rPr>
        <w:t> </w:t>
      </w:r>
      <w:r>
        <w:rPr/>
        <w:t>65 Bộ luật hình</w:t>
      </w:r>
      <w:r>
        <w:rPr>
          <w:spacing w:val="-1"/>
        </w:rPr>
        <w:t> </w:t>
      </w:r>
      <w:r>
        <w:rPr/>
        <w:t>sự; Điều</w:t>
      </w:r>
    </w:p>
    <w:p>
      <w:pPr>
        <w:pStyle w:val="BodyText"/>
        <w:spacing w:line="273" w:lineRule="auto" w:before="1"/>
        <w:ind w:right="386" w:firstLine="0"/>
      </w:pPr>
      <w:r>
        <w:rPr/>
        <w:t>136 Bộ luật tố tụng hình sự; Luật phí và lệ phí; Nghị quyết số 326/2016/UBTVQH14 ngày 30/12/2016 của Uỷ ban thường vụ Quốc Hội: Xử phạt bị cáo Phạm</w:t>
      </w:r>
      <w:r>
        <w:rPr>
          <w:spacing w:val="-5"/>
        </w:rPr>
        <w:t> </w:t>
      </w:r>
      <w:r>
        <w:rPr/>
        <w:t>Văn P từ 12 (mười hai) đến 15 (mười lăm) tháng tù cho hưởng án treo, thời gian thử thách từ 24 (hai mươi bốn) đến (ba mươi) tháng tính từ ngày</w:t>
      </w:r>
      <w:r>
        <w:rPr>
          <w:spacing w:val="-3"/>
        </w:rPr>
        <w:t> </w:t>
      </w:r>
      <w:r>
        <w:rPr/>
        <w:t>tuyên án. Giao bị cáo cho Ủy</w:t>
      </w:r>
      <w:r>
        <w:rPr>
          <w:spacing w:val="-4"/>
        </w:rPr>
        <w:t> </w:t>
      </w:r>
      <w:r>
        <w:rPr/>
        <w:t>ban nhân dân phường Thạch</w:t>
      </w:r>
      <w:r>
        <w:rPr>
          <w:spacing w:val="-1"/>
        </w:rPr>
        <w:t> </w:t>
      </w:r>
      <w:r>
        <w:rPr/>
        <w:t>Khôi,</w:t>
      </w:r>
      <w:r>
        <w:rPr>
          <w:spacing w:val="-2"/>
        </w:rPr>
        <w:t> </w:t>
      </w:r>
      <w:r>
        <w:rPr/>
        <w:t>thành phố Hải Dương, tỉnh Hải Dương giám sát, giáo dục trong thời gian thử thách. Hình phạt bổ sung: Không áp dụng. Về xử lý vật chứng: Trả lại cho bị cáo giấy phép lái xe</w:t>
      </w:r>
      <w:r>
        <w:rPr>
          <w:spacing w:val="-1"/>
        </w:rPr>
        <w:t> </w:t>
      </w:r>
      <w:r>
        <w:rPr/>
        <w:t>số</w:t>
      </w:r>
      <w:r>
        <w:rPr>
          <w:spacing w:val="-3"/>
        </w:rPr>
        <w:t> </w:t>
      </w:r>
      <w:r>
        <w:rPr/>
        <w:t>300076301426.</w:t>
      </w:r>
      <w:r>
        <w:rPr>
          <w:spacing w:val="-2"/>
        </w:rPr>
        <w:t> </w:t>
      </w:r>
      <w:r>
        <w:rPr/>
        <w:t>Về</w:t>
      </w:r>
      <w:r>
        <w:rPr>
          <w:spacing w:val="-1"/>
        </w:rPr>
        <w:t> </w:t>
      </w:r>
      <w:r>
        <w:rPr/>
        <w:t>án</w:t>
      </w:r>
      <w:r>
        <w:rPr>
          <w:spacing w:val="-1"/>
        </w:rPr>
        <w:t> </w:t>
      </w:r>
      <w:r>
        <w:rPr/>
        <w:t>phí: Bị</w:t>
      </w:r>
      <w:r>
        <w:rPr>
          <w:spacing w:val="-1"/>
        </w:rPr>
        <w:t> </w:t>
      </w:r>
      <w:r>
        <w:rPr/>
        <w:t>cáo phải</w:t>
      </w:r>
      <w:r>
        <w:rPr>
          <w:spacing w:val="-1"/>
        </w:rPr>
        <w:t> </w:t>
      </w:r>
      <w:r>
        <w:rPr/>
        <w:t>chịu án</w:t>
      </w:r>
      <w:r>
        <w:rPr>
          <w:spacing w:val="-1"/>
        </w:rPr>
        <w:t> </w:t>
      </w:r>
      <w:r>
        <w:rPr/>
        <w:t>phí hình</w:t>
      </w:r>
      <w:r>
        <w:rPr>
          <w:spacing w:val="-4"/>
        </w:rPr>
        <w:t> </w:t>
      </w:r>
      <w:r>
        <w:rPr/>
        <w:t>sự</w:t>
      </w:r>
      <w:r>
        <w:rPr>
          <w:spacing w:val="-2"/>
        </w:rPr>
        <w:t> </w:t>
      </w:r>
      <w:r>
        <w:rPr/>
        <w:t>sơ</w:t>
      </w:r>
      <w:r>
        <w:rPr>
          <w:spacing w:val="-1"/>
        </w:rPr>
        <w:t> </w:t>
      </w:r>
      <w:r>
        <w:rPr/>
        <w:t>thẩm</w:t>
      </w:r>
      <w:r>
        <w:rPr>
          <w:spacing w:val="-3"/>
        </w:rPr>
        <w:t> </w:t>
      </w:r>
      <w:r>
        <w:rPr/>
        <w:t>theo quy định pháp luật.</w:t>
      </w:r>
    </w:p>
    <w:p>
      <w:pPr>
        <w:pStyle w:val="Heading1"/>
        <w:spacing w:before="91"/>
        <w:ind w:right="1184"/>
      </w:pPr>
      <w:r>
        <w:rPr/>
        <w:t>NHẬN</w:t>
      </w:r>
      <w:r>
        <w:rPr>
          <w:spacing w:val="-4"/>
        </w:rPr>
        <w:t> </w:t>
      </w:r>
      <w:r>
        <w:rPr/>
        <w:t>ĐỊNH</w:t>
      </w:r>
      <w:r>
        <w:rPr>
          <w:spacing w:val="-4"/>
        </w:rPr>
        <w:t> </w:t>
      </w:r>
      <w:r>
        <w:rPr/>
        <w:t>CỦA</w:t>
      </w:r>
      <w:r>
        <w:rPr>
          <w:spacing w:val="-3"/>
        </w:rPr>
        <w:t> </w:t>
      </w:r>
      <w:r>
        <w:rPr/>
        <w:t>TÒA</w:t>
      </w:r>
      <w:r>
        <w:rPr>
          <w:spacing w:val="-4"/>
        </w:rPr>
        <w:t> </w:t>
      </w:r>
      <w:r>
        <w:rPr>
          <w:spacing w:val="-5"/>
        </w:rPr>
        <w:t>ÁN:</w:t>
      </w:r>
    </w:p>
    <w:p>
      <w:pPr>
        <w:pStyle w:val="BodyText"/>
        <w:spacing w:line="271" w:lineRule="auto" w:before="93"/>
        <w:ind w:right="400"/>
      </w:pPr>
      <w:r>
        <w:rPr/>
        <w:t>Trên cơ sở nội dung vụ án, căn cứ vào các tài liệu trong hồ sơ vụ án đã được tranh tụng tại phiên tòa, Hội đồng xét xử nhận định như sau:</w:t>
      </w:r>
    </w:p>
    <w:p>
      <w:pPr>
        <w:pStyle w:val="ListParagraph"/>
        <w:numPr>
          <w:ilvl w:val="0"/>
          <w:numId w:val="2"/>
        </w:numPr>
        <w:tabs>
          <w:tab w:pos="1480" w:val="left" w:leader="none"/>
        </w:tabs>
        <w:spacing w:line="268" w:lineRule="auto" w:before="55" w:after="0"/>
        <w:ind w:left="342" w:right="387" w:firstLine="719"/>
        <w:jc w:val="both"/>
        <w:rPr>
          <w:sz w:val="28"/>
        </w:rPr>
      </w:pPr>
      <w:r>
        <w:rPr>
          <w:sz w:val="28"/>
        </w:rPr>
        <w:t>Về hành vi của bị cáo: Lời nhận tội của bị cáo tại phiên tòa phù hợp với lời khai của bị cáo tại cơ quan điều tra; phù hợp với biên bản khám nghiệm hiện trường, sơ đồ hiện trường, bản ảnh khám nghiệm hiện trường, lời khai của người làm chứng, vật chứng thu giữ, kết luận giám định và các tài liệu khác có trong hồ sơ vụ án. Vì vậy có đủ cơ sở kết luận: Khoảng 07 giờ 30 phút ngày 01/01/2022, Phạm Văn P điều khiển xe ô tô biển số 34C - 208.71 lưu thông trên đường Lê Thanh Nghị (hướng cầu Phú Tảo đi ngã tư Hải Tân) khi đi đến khu vực trước cửa nhà số 1045 Lê Thanh Nghị, phường Hải Tân, thành phố Hải Dương, do không giảm tốc độ để có thể dừng lại một cách an toàn khi lưu thông tại đoạn đường có biển cảnh báo nguy hiểm chỗ ngoặt nguy hiểm vòng bên phải dẫn đến phần đầu bên trái của xe ô tô do P điều khiển va chạm vào người bà Nghiêm Thị P1 đi bộ qua đường (từ lề đường bên phải sang trái theo hướng đi của ô tô) làm bà P1 ngã ra đường. Hậu quả bà P1 chết do chấn thương bụng kín (chảy máu khoang bụng, vỡ lách).</w:t>
      </w:r>
    </w:p>
    <w:p>
      <w:pPr>
        <w:spacing w:after="0" w:line="268" w:lineRule="auto"/>
        <w:jc w:val="both"/>
        <w:rPr>
          <w:sz w:val="28"/>
        </w:rPr>
        <w:sectPr>
          <w:pgSz w:w="11910" w:h="16850"/>
          <w:pgMar w:header="0" w:footer="434" w:top="1060" w:bottom="620" w:left="1360" w:right="740"/>
        </w:sectPr>
      </w:pPr>
    </w:p>
    <w:p>
      <w:pPr>
        <w:pStyle w:val="BodyText"/>
        <w:spacing w:line="273" w:lineRule="auto" w:before="65"/>
        <w:ind w:right="386"/>
      </w:pPr>
      <w:r>
        <w:rPr/>
        <w:t>Hành vi phạm tội của bị cáo là nguy hiểm cho xã hội,</w:t>
      </w:r>
      <w:r>
        <w:rPr>
          <w:spacing w:val="28"/>
        </w:rPr>
        <w:t> </w:t>
      </w:r>
      <w:r>
        <w:rPr/>
        <w:t>đã xâm phạm trật tự, an toàn công cộng. Bị cáo là người có đủ năng lực trách nhiệm hình sự</w:t>
      </w:r>
      <w:r>
        <w:rPr>
          <w:spacing w:val="80"/>
        </w:rPr>
        <w:t> </w:t>
      </w:r>
      <w:r>
        <w:rPr/>
        <w:t>nhưng điều khiển xe ô tô không chấp hành theo chỉ dẫn của biển cảnh báo, không chú ý quan sát để giảm tốc độ đảm bảo an toàn cho người đi bộ qua đường là vi phạm quy định theo khoản 1, 4 Điều 11 Luật giao thông đường bộ</w:t>
      </w:r>
      <w:r>
        <w:rPr>
          <w:spacing w:val="40"/>
        </w:rPr>
        <w:t> </w:t>
      </w:r>
      <w:r>
        <w:rPr/>
        <w:t>và gây tai nạn làm chết 01 người nên hành vi của bị cáo đã đủ yếu tố cấu thành tội “Vi phạm quy định về tham gia giao thông đường bộ” quy định tại điểm a khoản 1 Điều 260 Bộ luật hình sự. Vì vậy, Viện kiểm sát nhân dân thành phố</w:t>
      </w:r>
      <w:r>
        <w:rPr>
          <w:spacing w:val="40"/>
        </w:rPr>
        <w:t> </w:t>
      </w:r>
      <w:r>
        <w:rPr/>
        <w:t>Hải Dương truy tố đối với bị cáo về tội danh, điều luật áp dụng là có căn cứ, đúng pháp luật.</w:t>
      </w:r>
    </w:p>
    <w:p>
      <w:pPr>
        <w:pStyle w:val="ListParagraph"/>
        <w:numPr>
          <w:ilvl w:val="0"/>
          <w:numId w:val="2"/>
        </w:numPr>
        <w:tabs>
          <w:tab w:pos="1545" w:val="left" w:leader="none"/>
        </w:tabs>
        <w:spacing w:line="273" w:lineRule="auto" w:before="86" w:after="0"/>
        <w:ind w:left="342" w:right="387" w:firstLine="789"/>
        <w:jc w:val="both"/>
        <w:rPr>
          <w:sz w:val="28"/>
        </w:rPr>
      </w:pPr>
      <w:r>
        <w:rPr>
          <w:i/>
          <w:sz w:val="28"/>
        </w:rPr>
        <w:t>Về nhân thân, các tình tiết tăng nặng, giảm nhẹ trách nhiệm hình sự</w:t>
      </w:r>
      <w:r>
        <w:rPr>
          <w:i/>
          <w:sz w:val="28"/>
        </w:rPr>
        <w:t> và xử lý đối với bị cáo</w:t>
      </w:r>
      <w:r>
        <w:rPr>
          <w:sz w:val="28"/>
        </w:rPr>
        <w:t>: Bị cáo chưa có tiền án, tiền sự và không có tình tiết tăng nặng trách nhiệm hình sự. Sau khi phạm tội, bị cáo thành khẩn khai báo, ăn năn hối cải; bị cáo đã tự nguyện bồi thường với tổng số tiền 120.000.000đ; đại diện bị hại có đơn xin miễn truy cứu trách nhiệm</w:t>
      </w:r>
      <w:r>
        <w:rPr>
          <w:spacing w:val="-1"/>
          <w:sz w:val="28"/>
        </w:rPr>
        <w:t> </w:t>
      </w:r>
      <w:r>
        <w:rPr>
          <w:sz w:val="28"/>
        </w:rPr>
        <w:t>hình sự, xin cho bị cáo được hưởng án treo</w:t>
      </w:r>
      <w:r>
        <w:rPr>
          <w:spacing w:val="-3"/>
          <w:sz w:val="28"/>
        </w:rPr>
        <w:t> </w:t>
      </w:r>
      <w:r>
        <w:rPr>
          <w:sz w:val="28"/>
        </w:rPr>
        <w:t>là</w:t>
      </w:r>
      <w:r>
        <w:rPr>
          <w:spacing w:val="-1"/>
          <w:sz w:val="28"/>
        </w:rPr>
        <w:t> </w:t>
      </w:r>
      <w:r>
        <w:rPr>
          <w:sz w:val="28"/>
        </w:rPr>
        <w:t>các</w:t>
      </w:r>
      <w:r>
        <w:rPr>
          <w:spacing w:val="-4"/>
          <w:sz w:val="28"/>
        </w:rPr>
        <w:t> </w:t>
      </w:r>
      <w:r>
        <w:rPr>
          <w:sz w:val="28"/>
        </w:rPr>
        <w:t>tình tiết</w:t>
      </w:r>
      <w:r>
        <w:rPr>
          <w:spacing w:val="-2"/>
          <w:sz w:val="28"/>
        </w:rPr>
        <w:t> </w:t>
      </w:r>
      <w:r>
        <w:rPr>
          <w:sz w:val="28"/>
        </w:rPr>
        <w:t>giảm</w:t>
      </w:r>
      <w:r>
        <w:rPr>
          <w:spacing w:val="-6"/>
          <w:sz w:val="28"/>
        </w:rPr>
        <w:t> </w:t>
      </w:r>
      <w:r>
        <w:rPr>
          <w:sz w:val="28"/>
        </w:rPr>
        <w:t>nhẹ</w:t>
      </w:r>
      <w:r>
        <w:rPr>
          <w:spacing w:val="-1"/>
          <w:sz w:val="28"/>
        </w:rPr>
        <w:t> </w:t>
      </w:r>
      <w:r>
        <w:rPr>
          <w:sz w:val="28"/>
        </w:rPr>
        <w:t>trách</w:t>
      </w:r>
      <w:r>
        <w:rPr>
          <w:spacing w:val="-3"/>
          <w:sz w:val="28"/>
        </w:rPr>
        <w:t> </w:t>
      </w:r>
      <w:r>
        <w:rPr>
          <w:sz w:val="28"/>
        </w:rPr>
        <w:t>nhiệm</w:t>
      </w:r>
      <w:r>
        <w:rPr>
          <w:spacing w:val="-4"/>
          <w:sz w:val="28"/>
        </w:rPr>
        <w:t> </w:t>
      </w:r>
      <w:r>
        <w:rPr>
          <w:sz w:val="28"/>
        </w:rPr>
        <w:t>hình sự</w:t>
      </w:r>
      <w:r>
        <w:rPr>
          <w:spacing w:val="-3"/>
          <w:sz w:val="28"/>
        </w:rPr>
        <w:t> </w:t>
      </w:r>
      <w:r>
        <w:rPr>
          <w:sz w:val="28"/>
        </w:rPr>
        <w:t>quy</w:t>
      </w:r>
      <w:r>
        <w:rPr>
          <w:spacing w:val="-5"/>
          <w:sz w:val="28"/>
        </w:rPr>
        <w:t> </w:t>
      </w:r>
      <w:r>
        <w:rPr>
          <w:sz w:val="28"/>
        </w:rPr>
        <w:t>định tại điểm b,</w:t>
      </w:r>
      <w:r>
        <w:rPr>
          <w:spacing w:val="-2"/>
          <w:sz w:val="28"/>
        </w:rPr>
        <w:t> </w:t>
      </w:r>
      <w:r>
        <w:rPr>
          <w:sz w:val="28"/>
        </w:rPr>
        <w:t>s khoản 1 và khoản 2 Điều 51 Bộ luật hình sự. Người bị hại cũng có một phần lỗi khi đi bộ sang đường mang vác theo thùng bìa cát tông làm hạn chế tầm quan sát khi</w:t>
      </w:r>
      <w:r>
        <w:rPr>
          <w:spacing w:val="40"/>
          <w:sz w:val="28"/>
        </w:rPr>
        <w:t> </w:t>
      </w:r>
      <w:r>
        <w:rPr>
          <w:sz w:val="28"/>
        </w:rPr>
        <w:t>xe của bị cáo tới, không bảo đảm an toàn khi qua đường. Xét thấy bị cáo có nhiều tình</w:t>
      </w:r>
      <w:r>
        <w:rPr>
          <w:spacing w:val="-1"/>
          <w:sz w:val="28"/>
        </w:rPr>
        <w:t> </w:t>
      </w:r>
      <w:r>
        <w:rPr>
          <w:sz w:val="28"/>
        </w:rPr>
        <w:t>tiết giảm</w:t>
      </w:r>
      <w:r>
        <w:rPr>
          <w:spacing w:val="-6"/>
          <w:sz w:val="28"/>
        </w:rPr>
        <w:t> </w:t>
      </w:r>
      <w:r>
        <w:rPr>
          <w:sz w:val="28"/>
        </w:rPr>
        <w:t>nhẹ, có nơi</w:t>
      </w:r>
      <w:r>
        <w:rPr>
          <w:spacing w:val="-1"/>
          <w:sz w:val="28"/>
        </w:rPr>
        <w:t> </w:t>
      </w:r>
      <w:r>
        <w:rPr>
          <w:sz w:val="28"/>
        </w:rPr>
        <w:t>cư</w:t>
      </w:r>
      <w:r>
        <w:rPr>
          <w:spacing w:val="-2"/>
          <w:sz w:val="28"/>
        </w:rPr>
        <w:t> </w:t>
      </w:r>
      <w:r>
        <w:rPr>
          <w:sz w:val="28"/>
        </w:rPr>
        <w:t>trú rõ ràng, nhân</w:t>
      </w:r>
      <w:r>
        <w:rPr>
          <w:spacing w:val="-2"/>
          <w:sz w:val="28"/>
        </w:rPr>
        <w:t> </w:t>
      </w:r>
      <w:r>
        <w:rPr>
          <w:sz w:val="28"/>
        </w:rPr>
        <w:t>thân tốt và là</w:t>
      </w:r>
      <w:r>
        <w:rPr>
          <w:spacing w:val="-1"/>
          <w:sz w:val="28"/>
        </w:rPr>
        <w:t> </w:t>
      </w:r>
      <w:r>
        <w:rPr>
          <w:sz w:val="28"/>
        </w:rPr>
        <w:t>lao</w:t>
      </w:r>
      <w:r>
        <w:rPr>
          <w:spacing w:val="-1"/>
          <w:sz w:val="28"/>
        </w:rPr>
        <w:t> </w:t>
      </w:r>
      <w:r>
        <w:rPr>
          <w:sz w:val="28"/>
        </w:rPr>
        <w:t>động</w:t>
      </w:r>
      <w:r>
        <w:rPr>
          <w:spacing w:val="-1"/>
          <w:sz w:val="28"/>
        </w:rPr>
        <w:t> </w:t>
      </w:r>
      <w:r>
        <w:rPr>
          <w:sz w:val="28"/>
        </w:rPr>
        <w:t>chính trong gia đình đông con (con nhỏ mới sinh năm 2022), nên không cần thiết bắt</w:t>
      </w:r>
      <w:r>
        <w:rPr>
          <w:spacing w:val="40"/>
          <w:sz w:val="28"/>
        </w:rPr>
        <w:t> </w:t>
      </w:r>
      <w:r>
        <w:rPr>
          <w:sz w:val="28"/>
        </w:rPr>
        <w:t>bị cáo phải cách ly xã hội mà áp dụng hình phạt tù</w:t>
      </w:r>
      <w:r>
        <w:rPr>
          <w:spacing w:val="27"/>
          <w:sz w:val="28"/>
        </w:rPr>
        <w:t> </w:t>
      </w:r>
      <w:r>
        <w:rPr>
          <w:sz w:val="28"/>
        </w:rPr>
        <w:t>cho hưởng án treo cũng đủ tác dụng giáo dục, cải tạo bị cáo và phòng ngừa chung, thể hiện tính nhân đạo của pháp luật.</w:t>
      </w:r>
    </w:p>
    <w:p>
      <w:pPr>
        <w:pStyle w:val="ListParagraph"/>
        <w:numPr>
          <w:ilvl w:val="0"/>
          <w:numId w:val="2"/>
        </w:numPr>
        <w:tabs>
          <w:tab w:pos="1470" w:val="left" w:leader="none"/>
        </w:tabs>
        <w:spacing w:line="278" w:lineRule="auto" w:before="89" w:after="0"/>
        <w:ind w:left="342" w:right="388" w:firstLine="719"/>
        <w:jc w:val="both"/>
        <w:rPr>
          <w:sz w:val="28"/>
        </w:rPr>
      </w:pPr>
      <w:r>
        <w:rPr>
          <w:sz w:val="28"/>
        </w:rPr>
        <w:t>Về hình phạt bổ sung: Xét điều kiện, hoàn cảnh và tính chất phạm tội của bị cáo nên miễn áp dụng hình phạt bổ sung đối với bị cáo.</w:t>
      </w:r>
    </w:p>
    <w:p>
      <w:pPr>
        <w:pStyle w:val="ListParagraph"/>
        <w:numPr>
          <w:ilvl w:val="0"/>
          <w:numId w:val="2"/>
        </w:numPr>
        <w:tabs>
          <w:tab w:pos="1475" w:val="left" w:leader="none"/>
        </w:tabs>
        <w:spacing w:line="240" w:lineRule="auto" w:before="79" w:after="0"/>
        <w:ind w:left="1474" w:right="0" w:hanging="414"/>
        <w:jc w:val="both"/>
        <w:rPr>
          <w:sz w:val="28"/>
        </w:rPr>
      </w:pPr>
      <w:r>
        <w:rPr>
          <w:sz w:val="28"/>
        </w:rPr>
        <w:t>Về</w:t>
      </w:r>
      <w:r>
        <w:rPr>
          <w:spacing w:val="14"/>
          <w:sz w:val="28"/>
        </w:rPr>
        <w:t> </w:t>
      </w:r>
      <w:r>
        <w:rPr>
          <w:sz w:val="28"/>
        </w:rPr>
        <w:t>vật</w:t>
      </w:r>
      <w:r>
        <w:rPr>
          <w:spacing w:val="16"/>
          <w:sz w:val="28"/>
        </w:rPr>
        <w:t> </w:t>
      </w:r>
      <w:r>
        <w:rPr>
          <w:sz w:val="28"/>
        </w:rPr>
        <w:t>chứng:</w:t>
      </w:r>
      <w:r>
        <w:rPr>
          <w:spacing w:val="18"/>
          <w:sz w:val="28"/>
        </w:rPr>
        <w:t> </w:t>
      </w:r>
      <w:r>
        <w:rPr>
          <w:sz w:val="28"/>
        </w:rPr>
        <w:t>Cơ</w:t>
      </w:r>
      <w:r>
        <w:rPr>
          <w:spacing w:val="12"/>
          <w:sz w:val="28"/>
        </w:rPr>
        <w:t> </w:t>
      </w:r>
      <w:r>
        <w:rPr>
          <w:sz w:val="28"/>
        </w:rPr>
        <w:t>quan</w:t>
      </w:r>
      <w:r>
        <w:rPr>
          <w:spacing w:val="15"/>
          <w:sz w:val="28"/>
        </w:rPr>
        <w:t> </w:t>
      </w:r>
      <w:r>
        <w:rPr>
          <w:sz w:val="28"/>
        </w:rPr>
        <w:t>điều</w:t>
      </w:r>
      <w:r>
        <w:rPr>
          <w:spacing w:val="16"/>
          <w:sz w:val="28"/>
        </w:rPr>
        <w:t> </w:t>
      </w:r>
      <w:r>
        <w:rPr>
          <w:sz w:val="28"/>
        </w:rPr>
        <w:t>tra</w:t>
      </w:r>
      <w:r>
        <w:rPr>
          <w:spacing w:val="15"/>
          <w:sz w:val="28"/>
        </w:rPr>
        <w:t> </w:t>
      </w:r>
      <w:r>
        <w:rPr>
          <w:sz w:val="28"/>
        </w:rPr>
        <w:t>đã</w:t>
      </w:r>
      <w:r>
        <w:rPr>
          <w:spacing w:val="14"/>
          <w:sz w:val="28"/>
        </w:rPr>
        <w:t> </w:t>
      </w:r>
      <w:r>
        <w:rPr>
          <w:sz w:val="28"/>
        </w:rPr>
        <w:t>trả</w:t>
      </w:r>
      <w:r>
        <w:rPr>
          <w:spacing w:val="15"/>
          <w:sz w:val="28"/>
        </w:rPr>
        <w:t> </w:t>
      </w:r>
      <w:r>
        <w:rPr>
          <w:sz w:val="28"/>
        </w:rPr>
        <w:t>lại</w:t>
      </w:r>
      <w:r>
        <w:rPr>
          <w:spacing w:val="15"/>
          <w:sz w:val="28"/>
        </w:rPr>
        <w:t> </w:t>
      </w:r>
      <w:r>
        <w:rPr>
          <w:sz w:val="28"/>
        </w:rPr>
        <w:t>chiếc</w:t>
      </w:r>
      <w:r>
        <w:rPr>
          <w:spacing w:val="15"/>
          <w:sz w:val="28"/>
        </w:rPr>
        <w:t> </w:t>
      </w:r>
      <w:r>
        <w:rPr>
          <w:sz w:val="28"/>
        </w:rPr>
        <w:t>xe</w:t>
      </w:r>
      <w:r>
        <w:rPr>
          <w:spacing w:val="15"/>
          <w:sz w:val="28"/>
        </w:rPr>
        <w:t> </w:t>
      </w:r>
      <w:r>
        <w:rPr>
          <w:sz w:val="28"/>
        </w:rPr>
        <w:t>ô</w:t>
      </w:r>
      <w:r>
        <w:rPr>
          <w:spacing w:val="15"/>
          <w:sz w:val="28"/>
        </w:rPr>
        <w:t> </w:t>
      </w:r>
      <w:r>
        <w:rPr>
          <w:sz w:val="28"/>
        </w:rPr>
        <w:t>tô</w:t>
      </w:r>
      <w:r>
        <w:rPr>
          <w:spacing w:val="25"/>
          <w:sz w:val="28"/>
        </w:rPr>
        <w:t> </w:t>
      </w:r>
      <w:r>
        <w:rPr>
          <w:sz w:val="28"/>
        </w:rPr>
        <w:t>biển</w:t>
      </w:r>
      <w:r>
        <w:rPr>
          <w:spacing w:val="13"/>
          <w:sz w:val="28"/>
        </w:rPr>
        <w:t> </w:t>
      </w:r>
      <w:r>
        <w:rPr>
          <w:sz w:val="28"/>
        </w:rPr>
        <w:t>số</w:t>
      </w:r>
      <w:r>
        <w:rPr>
          <w:spacing w:val="16"/>
          <w:sz w:val="28"/>
        </w:rPr>
        <w:t> </w:t>
      </w:r>
      <w:r>
        <w:rPr>
          <w:sz w:val="28"/>
        </w:rPr>
        <w:t>34C</w:t>
      </w:r>
      <w:r>
        <w:rPr>
          <w:spacing w:val="17"/>
          <w:sz w:val="28"/>
        </w:rPr>
        <w:t> </w:t>
      </w:r>
      <w:r>
        <w:rPr>
          <w:spacing w:val="-10"/>
          <w:sz w:val="28"/>
        </w:rPr>
        <w:t>-</w:t>
      </w:r>
    </w:p>
    <w:p>
      <w:pPr>
        <w:pStyle w:val="BodyText"/>
        <w:spacing w:before="52"/>
        <w:ind w:firstLine="0"/>
      </w:pPr>
      <w:r>
        <w:rPr/>
        <w:t>208.71</w:t>
      </w:r>
      <w:r>
        <w:rPr>
          <w:spacing w:val="-3"/>
        </w:rPr>
        <w:t> </w:t>
      </w:r>
      <w:r>
        <w:rPr/>
        <w:t>cho bị</w:t>
      </w:r>
      <w:r>
        <w:rPr>
          <w:spacing w:val="-1"/>
        </w:rPr>
        <w:t> </w:t>
      </w:r>
      <w:r>
        <w:rPr/>
        <w:t>cáo</w:t>
      </w:r>
      <w:r>
        <w:rPr>
          <w:spacing w:val="1"/>
        </w:rPr>
        <w:t> </w:t>
      </w:r>
      <w:r>
        <w:rPr/>
        <w:t>là</w:t>
      </w:r>
      <w:r>
        <w:rPr>
          <w:spacing w:val="-4"/>
        </w:rPr>
        <w:t> </w:t>
      </w:r>
      <w:r>
        <w:rPr/>
        <w:t>có</w:t>
      </w:r>
      <w:r>
        <w:rPr>
          <w:spacing w:val="-1"/>
        </w:rPr>
        <w:t> </w:t>
      </w:r>
      <w:r>
        <w:rPr/>
        <w:t>căn cứ.</w:t>
      </w:r>
      <w:r>
        <w:rPr>
          <w:spacing w:val="-2"/>
        </w:rPr>
        <w:t> </w:t>
      </w:r>
      <w:r>
        <w:rPr/>
        <w:t>Cần</w:t>
      </w:r>
      <w:r>
        <w:rPr>
          <w:spacing w:val="-5"/>
        </w:rPr>
        <w:t> </w:t>
      </w:r>
      <w:r>
        <w:rPr/>
        <w:t>trả</w:t>
      </w:r>
      <w:r>
        <w:rPr>
          <w:spacing w:val="-4"/>
        </w:rPr>
        <w:t> </w:t>
      </w:r>
      <w:r>
        <w:rPr/>
        <w:t>lại</w:t>
      </w:r>
      <w:r>
        <w:rPr>
          <w:spacing w:val="-2"/>
        </w:rPr>
        <w:t> </w:t>
      </w:r>
      <w:r>
        <w:rPr/>
        <w:t>bị</w:t>
      </w:r>
      <w:r>
        <w:rPr>
          <w:spacing w:val="-1"/>
        </w:rPr>
        <w:t> </w:t>
      </w:r>
      <w:r>
        <w:rPr/>
        <w:t>cáo</w:t>
      </w:r>
      <w:r>
        <w:rPr>
          <w:spacing w:val="-2"/>
        </w:rPr>
        <w:t> </w:t>
      </w:r>
      <w:r>
        <w:rPr/>
        <w:t>01</w:t>
      </w:r>
      <w:r>
        <w:rPr>
          <w:spacing w:val="-4"/>
        </w:rPr>
        <w:t> </w:t>
      </w:r>
      <w:r>
        <w:rPr/>
        <w:t>giấy</w:t>
      </w:r>
      <w:r>
        <w:rPr>
          <w:spacing w:val="-6"/>
        </w:rPr>
        <w:t> </w:t>
      </w:r>
      <w:r>
        <w:rPr/>
        <w:t>phép</w:t>
      </w:r>
      <w:r>
        <w:rPr>
          <w:spacing w:val="-3"/>
        </w:rPr>
        <w:t> </w:t>
      </w:r>
      <w:r>
        <w:rPr/>
        <w:t>lái </w:t>
      </w:r>
      <w:r>
        <w:rPr>
          <w:spacing w:val="-5"/>
        </w:rPr>
        <w:t>xe.</w:t>
      </w:r>
    </w:p>
    <w:p>
      <w:pPr>
        <w:pStyle w:val="ListParagraph"/>
        <w:numPr>
          <w:ilvl w:val="0"/>
          <w:numId w:val="2"/>
        </w:numPr>
        <w:tabs>
          <w:tab w:pos="1463" w:val="left" w:leader="none"/>
        </w:tabs>
        <w:spacing w:line="278" w:lineRule="auto" w:before="129" w:after="0"/>
        <w:ind w:left="342" w:right="393" w:firstLine="719"/>
        <w:jc w:val="both"/>
        <w:rPr>
          <w:sz w:val="28"/>
        </w:rPr>
      </w:pPr>
      <w:r>
        <w:rPr>
          <w:sz w:val="28"/>
        </w:rPr>
        <w:t>Về trách nhiệm</w:t>
      </w:r>
      <w:r>
        <w:rPr>
          <w:spacing w:val="-2"/>
          <w:sz w:val="28"/>
        </w:rPr>
        <w:t> </w:t>
      </w:r>
      <w:r>
        <w:rPr>
          <w:sz w:val="28"/>
        </w:rPr>
        <w:t>dân sự: Bị cáo với gia đình bị hại đã thỏa thuận và bồi thường xong các khoản thiệt hại tổng số tiền là 120.000.000đ. Đại diện bị hại không còn yêu cầu gì khác nên Hội đồng xét xử không xem xét.</w:t>
      </w:r>
    </w:p>
    <w:p>
      <w:pPr>
        <w:pStyle w:val="ListParagraph"/>
        <w:numPr>
          <w:ilvl w:val="0"/>
          <w:numId w:val="2"/>
        </w:numPr>
        <w:tabs>
          <w:tab w:pos="1492" w:val="left" w:leader="none"/>
        </w:tabs>
        <w:spacing w:line="278" w:lineRule="auto" w:before="81" w:after="0"/>
        <w:ind w:left="342" w:right="391" w:firstLine="719"/>
        <w:jc w:val="both"/>
        <w:rPr>
          <w:sz w:val="28"/>
        </w:rPr>
      </w:pPr>
      <w:r>
        <w:rPr>
          <w:sz w:val="28"/>
        </w:rPr>
        <w:t>Về án phí: Bị cáo bị kết án nên phải chịu án phí theo quy định của pháp luật.</w:t>
      </w:r>
    </w:p>
    <w:p>
      <w:pPr>
        <w:pStyle w:val="ListParagraph"/>
        <w:numPr>
          <w:ilvl w:val="0"/>
          <w:numId w:val="2"/>
        </w:numPr>
        <w:tabs>
          <w:tab w:pos="1466" w:val="left" w:leader="none"/>
        </w:tabs>
        <w:spacing w:line="278" w:lineRule="auto" w:before="78" w:after="0"/>
        <w:ind w:left="342" w:right="393" w:firstLine="719"/>
        <w:jc w:val="both"/>
        <w:rPr>
          <w:sz w:val="28"/>
        </w:rPr>
      </w:pPr>
      <w:r>
        <w:rPr>
          <w:sz w:val="28"/>
        </w:rPr>
        <w:t>Về tố tụng và các vấn đề khác: Các hành vi, quyết định tố tụng của cơ quan và người tiến hành tố tụng trong quá trình điều tra, truy tố, chuẩn bị xét xử vụ án đã thực hiện đúng về thẩm quyền, trình tự, thủ tục theo quy định của Bộ luật tố tụng hình sự nên đều hợp pháp.</w:t>
      </w:r>
    </w:p>
    <w:p>
      <w:pPr>
        <w:pStyle w:val="BodyText"/>
        <w:spacing w:before="78"/>
        <w:ind w:left="1061" w:firstLine="0"/>
      </w:pPr>
      <w:r>
        <w:rPr/>
        <w:t>Vì các</w:t>
      </w:r>
      <w:r>
        <w:rPr>
          <w:spacing w:val="-1"/>
        </w:rPr>
        <w:t> </w:t>
      </w:r>
      <w:r>
        <w:rPr/>
        <w:t>lẽ</w:t>
      </w:r>
      <w:r>
        <w:rPr>
          <w:spacing w:val="-3"/>
        </w:rPr>
        <w:t> </w:t>
      </w:r>
      <w:r>
        <w:rPr>
          <w:spacing w:val="-2"/>
        </w:rPr>
        <w:t>trên,</w:t>
      </w:r>
    </w:p>
    <w:p>
      <w:pPr>
        <w:spacing w:after="0"/>
        <w:sectPr>
          <w:pgSz w:w="11910" w:h="16850"/>
          <w:pgMar w:header="0" w:footer="434" w:top="1060" w:bottom="620" w:left="1360" w:right="740"/>
        </w:sectPr>
      </w:pPr>
    </w:p>
    <w:p>
      <w:pPr>
        <w:spacing w:before="70"/>
        <w:ind w:left="1133" w:right="466" w:firstLine="0"/>
        <w:jc w:val="center"/>
        <w:rPr>
          <w:b/>
          <w:sz w:val="30"/>
        </w:rPr>
      </w:pPr>
      <w:r>
        <w:rPr>
          <w:b/>
          <w:sz w:val="30"/>
        </w:rPr>
        <w:t>QUYẾT</w:t>
      </w:r>
      <w:r>
        <w:rPr>
          <w:b/>
          <w:spacing w:val="-4"/>
          <w:sz w:val="30"/>
        </w:rPr>
        <w:t> </w:t>
      </w:r>
      <w:r>
        <w:rPr>
          <w:b/>
          <w:spacing w:val="-2"/>
          <w:sz w:val="30"/>
        </w:rPr>
        <w:t>ĐỊNH:</w:t>
      </w:r>
    </w:p>
    <w:p>
      <w:pPr>
        <w:pStyle w:val="BodyText"/>
        <w:spacing w:line="276" w:lineRule="auto" w:before="109"/>
        <w:ind w:right="386"/>
      </w:pPr>
      <w:r>
        <w:rPr/>
        <w:t>Căn cứ vào điểm a khoản 1 Điều 260; điểm b, s khoản 1 và khoản 2 Điều 51, Điều 65 Bộ luật hình sự; điểm b khoản 3 Điều 106, Điều 136, Điều 331,</w:t>
      </w:r>
      <w:r>
        <w:rPr>
          <w:spacing w:val="40"/>
        </w:rPr>
        <w:t> </w:t>
      </w:r>
      <w:r>
        <w:rPr/>
        <w:t>Điều 333 Bộ luật tố tụng hình sự; Luật phí và lệ phí số 97/2015/QH13 ngày 25/11/2015 của Quốc hội và Nghị quyết số 326/UBTVQH14 ngày 30/12/2016 của Ủy</w:t>
      </w:r>
      <w:r>
        <w:rPr>
          <w:spacing w:val="-1"/>
        </w:rPr>
        <w:t> </w:t>
      </w:r>
      <w:r>
        <w:rPr/>
        <w:t>ban thường vụ Quốc</w:t>
      </w:r>
      <w:r>
        <w:rPr>
          <w:spacing w:val="-1"/>
        </w:rPr>
        <w:t> </w:t>
      </w:r>
      <w:r>
        <w:rPr/>
        <w:t>hội về mức thu, miễn, giảm, thu, nộp, quản lý và sử dụng án phí và lệ phí Tòa án.</w:t>
      </w:r>
    </w:p>
    <w:p>
      <w:pPr>
        <w:pStyle w:val="ListParagraph"/>
        <w:numPr>
          <w:ilvl w:val="0"/>
          <w:numId w:val="3"/>
        </w:numPr>
        <w:tabs>
          <w:tab w:pos="1346" w:val="left" w:leader="none"/>
        </w:tabs>
        <w:spacing w:line="278" w:lineRule="auto" w:before="58" w:after="0"/>
        <w:ind w:left="342" w:right="394" w:firstLine="719"/>
        <w:jc w:val="both"/>
        <w:rPr>
          <w:sz w:val="28"/>
        </w:rPr>
      </w:pPr>
      <w:r>
        <w:rPr>
          <w:sz w:val="28"/>
        </w:rPr>
        <w:t>Về tội danh: Tuyên bố bị cáo Phạm</w:t>
      </w:r>
      <w:r>
        <w:rPr>
          <w:spacing w:val="-2"/>
          <w:sz w:val="28"/>
        </w:rPr>
        <w:t> </w:t>
      </w:r>
      <w:r>
        <w:rPr>
          <w:sz w:val="28"/>
        </w:rPr>
        <w:t>Văn P phạm</w:t>
      </w:r>
      <w:r>
        <w:rPr>
          <w:spacing w:val="-5"/>
          <w:sz w:val="28"/>
        </w:rPr>
        <w:t> </w:t>
      </w:r>
      <w:r>
        <w:rPr>
          <w:sz w:val="28"/>
        </w:rPr>
        <w:t>tội “Vi phạm</w:t>
      </w:r>
      <w:r>
        <w:rPr>
          <w:spacing w:val="-2"/>
          <w:sz w:val="28"/>
        </w:rPr>
        <w:t> </w:t>
      </w:r>
      <w:r>
        <w:rPr>
          <w:sz w:val="28"/>
        </w:rPr>
        <w:t>quy</w:t>
      </w:r>
      <w:r>
        <w:rPr>
          <w:spacing w:val="-1"/>
          <w:sz w:val="28"/>
        </w:rPr>
        <w:t> </w:t>
      </w:r>
      <w:r>
        <w:rPr>
          <w:sz w:val="28"/>
        </w:rPr>
        <w:t>định về tham gia giao thông đường bộ”.</w:t>
      </w:r>
    </w:p>
    <w:p>
      <w:pPr>
        <w:pStyle w:val="ListParagraph"/>
        <w:numPr>
          <w:ilvl w:val="0"/>
          <w:numId w:val="3"/>
        </w:numPr>
        <w:tabs>
          <w:tab w:pos="1358" w:val="left" w:leader="none"/>
        </w:tabs>
        <w:spacing w:line="276" w:lineRule="auto" w:before="55" w:after="0"/>
        <w:ind w:left="342" w:right="387" w:firstLine="719"/>
        <w:jc w:val="both"/>
        <w:rPr>
          <w:sz w:val="28"/>
        </w:rPr>
      </w:pPr>
      <w:r>
        <w:rPr>
          <w:sz w:val="28"/>
        </w:rPr>
        <w:t>Về hình phạt: Xử phạt bị cáo Phạm Văn P 15 (</w:t>
      </w:r>
      <w:r>
        <w:rPr>
          <w:i/>
          <w:sz w:val="28"/>
        </w:rPr>
        <w:t>mười lăm</w:t>
      </w:r>
      <w:r>
        <w:rPr>
          <w:sz w:val="28"/>
        </w:rPr>
        <w:t>) tháng tù cho hưởng án treo, thời gian thử thách 30 (</w:t>
      </w:r>
      <w:r>
        <w:rPr>
          <w:i/>
          <w:sz w:val="28"/>
        </w:rPr>
        <w:t>ba mươi</w:t>
      </w:r>
      <w:r>
        <w:rPr>
          <w:sz w:val="28"/>
        </w:rPr>
        <w:t>) tháng tính từ ngày tuyên án sơ thẩm (ngày 29/12/2022).</w:t>
      </w:r>
    </w:p>
    <w:p>
      <w:pPr>
        <w:spacing w:line="276" w:lineRule="auto" w:before="61"/>
        <w:ind w:left="342" w:right="385" w:firstLine="719"/>
        <w:jc w:val="both"/>
        <w:rPr>
          <w:i/>
          <w:sz w:val="28"/>
        </w:rPr>
      </w:pPr>
      <w:r>
        <w:rPr>
          <w:i/>
          <w:sz w:val="28"/>
        </w:rPr>
        <w:t>Giao bị cáo Phạm Văn P cho Ủy ban nhân dân phường Thạch Khôi,</w:t>
      </w:r>
      <w:r>
        <w:rPr>
          <w:i/>
          <w:spacing w:val="40"/>
          <w:sz w:val="28"/>
        </w:rPr>
        <w:t> </w:t>
      </w:r>
      <w:r>
        <w:rPr>
          <w:i/>
          <w:sz w:val="28"/>
        </w:rPr>
        <w:t>thành phố Hải Dương, tỉnh Hải Dương giám sát, giáo dục trong thời gian thử thách. Gia đình bị cáo có trách nhiệm phối hợp với chính quyền địa phương trong việc giám sát, giáo dục.</w:t>
      </w:r>
    </w:p>
    <w:p>
      <w:pPr>
        <w:spacing w:line="276" w:lineRule="auto" w:before="59"/>
        <w:ind w:left="342" w:right="386" w:firstLine="719"/>
        <w:jc w:val="both"/>
        <w:rPr>
          <w:i/>
          <w:sz w:val="28"/>
        </w:rPr>
      </w:pPr>
      <w:r>
        <w:rPr>
          <w:i/>
          <w:sz w:val="28"/>
        </w:rPr>
        <w:t>Trong thời gian thử thách, nếu người được hưởng án treo cố ý vi phạm</w:t>
      </w:r>
      <w:r>
        <w:rPr>
          <w:i/>
          <w:sz w:val="28"/>
        </w:rPr>
        <w:t> nghĩa vụ theo quy định của Luật Thi hành án hình sự 02 lần trở lên, thì Tòa án có thể quyết định buộc người đó phải chấp hành hình phạt tù của bản án đã cho hưởng án treo. Trường hợp người được hưởng án treo thay đổi nơi cư trú thì thực hiện theo quy định của pháp luật về thi hành án hình sự.</w:t>
      </w:r>
    </w:p>
    <w:p>
      <w:pPr>
        <w:pStyle w:val="ListParagraph"/>
        <w:numPr>
          <w:ilvl w:val="0"/>
          <w:numId w:val="3"/>
        </w:numPr>
        <w:tabs>
          <w:tab w:pos="1367" w:val="left" w:leader="none"/>
        </w:tabs>
        <w:spacing w:line="276" w:lineRule="auto" w:before="60" w:after="0"/>
        <w:ind w:left="342" w:right="386" w:firstLine="719"/>
        <w:jc w:val="both"/>
        <w:rPr>
          <w:sz w:val="28"/>
        </w:rPr>
      </w:pPr>
      <w:r>
        <w:rPr>
          <w:sz w:val="28"/>
        </w:rPr>
        <w:t>Về vật chứng: Trả lại cho bị cáo Phạm Văn P 01 Giấy phép lái xe số 300076301426 do Sở Giao thông vận tải tỉnh Hải Dương cấp cho Phạm Văn P ngày 28/5/2018.</w:t>
      </w:r>
    </w:p>
    <w:p>
      <w:pPr>
        <w:pStyle w:val="ListParagraph"/>
        <w:numPr>
          <w:ilvl w:val="0"/>
          <w:numId w:val="3"/>
        </w:numPr>
        <w:tabs>
          <w:tab w:pos="1381" w:val="left" w:leader="none"/>
        </w:tabs>
        <w:spacing w:line="276" w:lineRule="auto" w:before="60" w:after="0"/>
        <w:ind w:left="342" w:right="388" w:firstLine="719"/>
        <w:jc w:val="both"/>
        <w:rPr>
          <w:sz w:val="28"/>
        </w:rPr>
      </w:pPr>
      <w:r>
        <w:rPr>
          <w:sz w:val="28"/>
        </w:rPr>
        <w:t>Về án phí: Bị cáo Phạm Văn P phải chịu 200.000đ (</w:t>
      </w:r>
      <w:r>
        <w:rPr>
          <w:i/>
          <w:sz w:val="28"/>
        </w:rPr>
        <w:t>Hai trăm nghìn</w:t>
      </w:r>
      <w:r>
        <w:rPr>
          <w:i/>
          <w:sz w:val="28"/>
        </w:rPr>
        <w:t> đồng</w:t>
      </w:r>
      <w:r>
        <w:rPr>
          <w:sz w:val="28"/>
        </w:rPr>
        <w:t>) án phí hình sự sơ thẩm.</w:t>
      </w:r>
    </w:p>
    <w:p>
      <w:pPr>
        <w:pStyle w:val="ListParagraph"/>
        <w:numPr>
          <w:ilvl w:val="0"/>
          <w:numId w:val="3"/>
        </w:numPr>
        <w:tabs>
          <w:tab w:pos="1353" w:val="left" w:leader="none"/>
        </w:tabs>
        <w:spacing w:line="276" w:lineRule="auto" w:before="61" w:after="0"/>
        <w:ind w:left="342" w:right="388" w:firstLine="719"/>
        <w:jc w:val="both"/>
        <w:rPr>
          <w:sz w:val="28"/>
        </w:rPr>
      </w:pPr>
      <w:r>
        <w:rPr>
          <w:sz w:val="28"/>
        </w:rPr>
        <w:t>Về quyền kháng cáo: Bị cáo có quyền kháng cáo bản án trong thời hạn 15 ngày kể từ ngày tuyên án sơ thẩm. Người đại diện hợp pháp của bị hại vắng mặt có quyền kháng cáo bản án trong thời hạn 15 ngày kể từ ngày nhận được</w:t>
      </w:r>
      <w:r>
        <w:rPr>
          <w:spacing w:val="40"/>
          <w:sz w:val="28"/>
        </w:rPr>
        <w:t> </w:t>
      </w:r>
      <w:r>
        <w:rPr>
          <w:sz w:val="28"/>
        </w:rPr>
        <w:t>bản án hoặc bản án được niêm yết theo quy định pháp luật.</w:t>
      </w:r>
    </w:p>
    <w:p>
      <w:pPr>
        <w:pStyle w:val="BodyText"/>
        <w:spacing w:before="5"/>
        <w:ind w:left="0" w:firstLine="0"/>
        <w:jc w:val="left"/>
        <w:rPr>
          <w:sz w:val="6"/>
        </w:rPr>
      </w:pPr>
    </w:p>
    <w:tbl>
      <w:tblPr>
        <w:tblW w:w="0" w:type="auto"/>
        <w:jc w:val="left"/>
        <w:tblInd w:w="2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527"/>
        <w:gridCol w:w="4799"/>
      </w:tblGrid>
      <w:tr>
        <w:trPr>
          <w:trHeight w:val="2793" w:hRule="atLeast"/>
        </w:trPr>
        <w:tc>
          <w:tcPr>
            <w:tcW w:w="4527" w:type="dxa"/>
          </w:tcPr>
          <w:p>
            <w:pPr>
              <w:pStyle w:val="TableParagraph"/>
              <w:spacing w:line="264" w:lineRule="exact"/>
              <w:ind w:left="50"/>
              <w:rPr>
                <w:b/>
                <w:i/>
                <w:sz w:val="24"/>
              </w:rPr>
            </w:pPr>
            <w:r>
              <w:rPr>
                <w:b/>
                <w:i/>
                <w:sz w:val="24"/>
              </w:rPr>
              <w:t>Nơi</w:t>
            </w:r>
            <w:r>
              <w:rPr>
                <w:b/>
                <w:i/>
                <w:spacing w:val="-5"/>
                <w:sz w:val="24"/>
              </w:rPr>
              <w:t> </w:t>
            </w:r>
            <w:r>
              <w:rPr>
                <w:b/>
                <w:i/>
                <w:spacing w:val="-2"/>
                <w:sz w:val="24"/>
              </w:rPr>
              <w:t>nhận:</w:t>
            </w:r>
          </w:p>
          <w:p>
            <w:pPr>
              <w:pStyle w:val="TableParagraph"/>
              <w:numPr>
                <w:ilvl w:val="0"/>
                <w:numId w:val="4"/>
              </w:numPr>
              <w:tabs>
                <w:tab w:pos="175" w:val="left" w:leader="none"/>
              </w:tabs>
              <w:spacing w:line="251" w:lineRule="exact" w:before="0" w:after="0"/>
              <w:ind w:left="174" w:right="0" w:hanging="125"/>
              <w:jc w:val="left"/>
              <w:rPr>
                <w:sz w:val="22"/>
              </w:rPr>
            </w:pPr>
            <w:r>
              <w:rPr>
                <w:sz w:val="22"/>
              </w:rPr>
              <w:t>Viện</w:t>
            </w:r>
            <w:r>
              <w:rPr>
                <w:spacing w:val="-1"/>
                <w:sz w:val="22"/>
              </w:rPr>
              <w:t> </w:t>
            </w:r>
            <w:r>
              <w:rPr>
                <w:sz w:val="22"/>
              </w:rPr>
              <w:t>kiểm</w:t>
            </w:r>
            <w:r>
              <w:rPr>
                <w:spacing w:val="-5"/>
                <w:sz w:val="22"/>
              </w:rPr>
              <w:t> </w:t>
            </w:r>
            <w:r>
              <w:rPr>
                <w:sz w:val="22"/>
              </w:rPr>
              <w:t>sát nhân</w:t>
            </w:r>
            <w:r>
              <w:rPr>
                <w:spacing w:val="-2"/>
                <w:sz w:val="22"/>
              </w:rPr>
              <w:t> </w:t>
            </w:r>
            <w:r>
              <w:rPr>
                <w:sz w:val="22"/>
              </w:rPr>
              <w:t>dân</w:t>
            </w:r>
            <w:r>
              <w:rPr>
                <w:spacing w:val="-3"/>
                <w:sz w:val="22"/>
              </w:rPr>
              <w:t> </w:t>
            </w:r>
            <w:r>
              <w:rPr>
                <w:sz w:val="22"/>
              </w:rPr>
              <w:t>TP. Hải</w:t>
            </w:r>
            <w:r>
              <w:rPr>
                <w:spacing w:val="1"/>
                <w:sz w:val="22"/>
              </w:rPr>
              <w:t> </w:t>
            </w:r>
            <w:r>
              <w:rPr>
                <w:spacing w:val="-2"/>
                <w:sz w:val="22"/>
              </w:rPr>
              <w:t>Dương;</w:t>
            </w:r>
          </w:p>
          <w:p>
            <w:pPr>
              <w:pStyle w:val="TableParagraph"/>
              <w:numPr>
                <w:ilvl w:val="0"/>
                <w:numId w:val="4"/>
              </w:numPr>
              <w:tabs>
                <w:tab w:pos="175" w:val="left" w:leader="none"/>
              </w:tabs>
              <w:spacing w:line="252" w:lineRule="exact" w:before="0" w:after="0"/>
              <w:ind w:left="174" w:right="0" w:hanging="125"/>
              <w:jc w:val="left"/>
              <w:rPr>
                <w:sz w:val="22"/>
              </w:rPr>
            </w:pPr>
            <w:r>
              <w:rPr>
                <w:sz w:val="22"/>
              </w:rPr>
              <w:t>Viện</w:t>
            </w:r>
            <w:r>
              <w:rPr>
                <w:spacing w:val="-1"/>
                <w:sz w:val="22"/>
              </w:rPr>
              <w:t> </w:t>
            </w:r>
            <w:r>
              <w:rPr>
                <w:sz w:val="22"/>
              </w:rPr>
              <w:t>kiểm</w:t>
            </w:r>
            <w:r>
              <w:rPr>
                <w:spacing w:val="-5"/>
                <w:sz w:val="22"/>
              </w:rPr>
              <w:t> </w:t>
            </w:r>
            <w:r>
              <w:rPr>
                <w:sz w:val="22"/>
              </w:rPr>
              <w:t>sát nhân</w:t>
            </w:r>
            <w:r>
              <w:rPr>
                <w:spacing w:val="-3"/>
                <w:sz w:val="22"/>
              </w:rPr>
              <w:t> </w:t>
            </w:r>
            <w:r>
              <w:rPr>
                <w:sz w:val="22"/>
              </w:rPr>
              <w:t>dân</w:t>
            </w:r>
            <w:r>
              <w:rPr>
                <w:spacing w:val="-2"/>
                <w:sz w:val="22"/>
              </w:rPr>
              <w:t> </w:t>
            </w:r>
            <w:r>
              <w:rPr>
                <w:sz w:val="22"/>
              </w:rPr>
              <w:t>tỉnh</w:t>
            </w:r>
            <w:r>
              <w:rPr>
                <w:spacing w:val="-1"/>
                <w:sz w:val="22"/>
              </w:rPr>
              <w:t> </w:t>
            </w:r>
            <w:r>
              <w:rPr>
                <w:sz w:val="22"/>
              </w:rPr>
              <w:t>Hải</w:t>
            </w:r>
            <w:r>
              <w:rPr>
                <w:spacing w:val="1"/>
                <w:sz w:val="22"/>
              </w:rPr>
              <w:t> </w:t>
            </w:r>
            <w:r>
              <w:rPr>
                <w:spacing w:val="-2"/>
                <w:sz w:val="22"/>
              </w:rPr>
              <w:t>Dương;</w:t>
            </w:r>
          </w:p>
          <w:p>
            <w:pPr>
              <w:pStyle w:val="TableParagraph"/>
              <w:numPr>
                <w:ilvl w:val="0"/>
                <w:numId w:val="4"/>
              </w:numPr>
              <w:tabs>
                <w:tab w:pos="178" w:val="left" w:leader="none"/>
              </w:tabs>
              <w:spacing w:line="252" w:lineRule="exact" w:before="1" w:after="0"/>
              <w:ind w:left="177" w:right="0" w:hanging="128"/>
              <w:jc w:val="left"/>
              <w:rPr>
                <w:sz w:val="22"/>
              </w:rPr>
            </w:pPr>
            <w:r>
              <w:rPr>
                <w:sz w:val="22"/>
              </w:rPr>
              <w:t>Cơ</w:t>
            </w:r>
            <w:r>
              <w:rPr>
                <w:spacing w:val="-2"/>
                <w:sz w:val="22"/>
              </w:rPr>
              <w:t> </w:t>
            </w:r>
            <w:r>
              <w:rPr>
                <w:sz w:val="22"/>
              </w:rPr>
              <w:t>quan</w:t>
            </w:r>
            <w:r>
              <w:rPr>
                <w:spacing w:val="-2"/>
                <w:sz w:val="22"/>
              </w:rPr>
              <w:t> </w:t>
            </w:r>
            <w:r>
              <w:rPr>
                <w:sz w:val="22"/>
              </w:rPr>
              <w:t>CSĐT</w:t>
            </w:r>
            <w:r>
              <w:rPr>
                <w:spacing w:val="1"/>
                <w:sz w:val="22"/>
              </w:rPr>
              <w:t> </w:t>
            </w:r>
            <w:r>
              <w:rPr>
                <w:sz w:val="22"/>
              </w:rPr>
              <w:t>Công</w:t>
            </w:r>
            <w:r>
              <w:rPr>
                <w:spacing w:val="-5"/>
                <w:sz w:val="22"/>
              </w:rPr>
              <w:t> </w:t>
            </w:r>
            <w:r>
              <w:rPr>
                <w:sz w:val="22"/>
              </w:rPr>
              <w:t>an</w:t>
            </w:r>
            <w:r>
              <w:rPr>
                <w:spacing w:val="-3"/>
                <w:sz w:val="22"/>
              </w:rPr>
              <w:t> </w:t>
            </w:r>
            <w:r>
              <w:rPr>
                <w:sz w:val="22"/>
              </w:rPr>
              <w:t>TP.</w:t>
            </w:r>
            <w:r>
              <w:rPr>
                <w:spacing w:val="-2"/>
                <w:sz w:val="22"/>
              </w:rPr>
              <w:t> </w:t>
            </w:r>
            <w:r>
              <w:rPr>
                <w:sz w:val="22"/>
              </w:rPr>
              <w:t>Hải </w:t>
            </w:r>
            <w:r>
              <w:rPr>
                <w:spacing w:val="-2"/>
                <w:sz w:val="22"/>
              </w:rPr>
              <w:t>Dương;</w:t>
            </w:r>
          </w:p>
          <w:p>
            <w:pPr>
              <w:pStyle w:val="TableParagraph"/>
              <w:numPr>
                <w:ilvl w:val="0"/>
                <w:numId w:val="4"/>
              </w:numPr>
              <w:tabs>
                <w:tab w:pos="178" w:val="left" w:leader="none"/>
              </w:tabs>
              <w:spacing w:line="252" w:lineRule="exact" w:before="0" w:after="0"/>
              <w:ind w:left="177" w:right="0" w:hanging="128"/>
              <w:jc w:val="left"/>
              <w:rPr>
                <w:sz w:val="22"/>
              </w:rPr>
            </w:pPr>
            <w:r>
              <w:rPr>
                <w:sz w:val="22"/>
              </w:rPr>
              <w:t>Cơ</w:t>
            </w:r>
            <w:r>
              <w:rPr>
                <w:spacing w:val="-2"/>
                <w:sz w:val="22"/>
              </w:rPr>
              <w:t> </w:t>
            </w:r>
            <w:r>
              <w:rPr>
                <w:sz w:val="22"/>
              </w:rPr>
              <w:t>quan</w:t>
            </w:r>
            <w:r>
              <w:rPr>
                <w:spacing w:val="-4"/>
                <w:sz w:val="22"/>
              </w:rPr>
              <w:t> </w:t>
            </w:r>
            <w:r>
              <w:rPr>
                <w:sz w:val="22"/>
              </w:rPr>
              <w:t>THAHS</w:t>
            </w:r>
            <w:r>
              <w:rPr>
                <w:spacing w:val="-1"/>
                <w:sz w:val="22"/>
              </w:rPr>
              <w:t> </w:t>
            </w:r>
            <w:r>
              <w:rPr>
                <w:sz w:val="22"/>
              </w:rPr>
              <w:t>Công</w:t>
            </w:r>
            <w:r>
              <w:rPr>
                <w:spacing w:val="-5"/>
                <w:sz w:val="22"/>
              </w:rPr>
              <w:t> </w:t>
            </w:r>
            <w:r>
              <w:rPr>
                <w:sz w:val="22"/>
              </w:rPr>
              <w:t>an</w:t>
            </w:r>
            <w:r>
              <w:rPr>
                <w:spacing w:val="-1"/>
                <w:sz w:val="22"/>
              </w:rPr>
              <w:t> </w:t>
            </w:r>
            <w:r>
              <w:rPr>
                <w:sz w:val="22"/>
              </w:rPr>
              <w:t>TP.</w:t>
            </w:r>
            <w:r>
              <w:rPr>
                <w:spacing w:val="-1"/>
                <w:sz w:val="22"/>
              </w:rPr>
              <w:t> </w:t>
            </w:r>
            <w:r>
              <w:rPr>
                <w:sz w:val="22"/>
              </w:rPr>
              <w:t>Hải </w:t>
            </w:r>
            <w:r>
              <w:rPr>
                <w:spacing w:val="-2"/>
                <w:sz w:val="22"/>
              </w:rPr>
              <w:t>Dương;</w:t>
            </w:r>
          </w:p>
          <w:p>
            <w:pPr>
              <w:pStyle w:val="TableParagraph"/>
              <w:numPr>
                <w:ilvl w:val="0"/>
                <w:numId w:val="4"/>
              </w:numPr>
              <w:tabs>
                <w:tab w:pos="175" w:val="left" w:leader="none"/>
              </w:tabs>
              <w:spacing w:line="252" w:lineRule="exact" w:before="0" w:after="0"/>
              <w:ind w:left="174" w:right="0" w:hanging="125"/>
              <w:jc w:val="left"/>
              <w:rPr>
                <w:sz w:val="22"/>
              </w:rPr>
            </w:pPr>
            <w:r>
              <w:rPr>
                <w:sz w:val="22"/>
              </w:rPr>
              <w:t>Phòng</w:t>
            </w:r>
            <w:r>
              <w:rPr>
                <w:spacing w:val="-5"/>
                <w:sz w:val="22"/>
              </w:rPr>
              <w:t> </w:t>
            </w:r>
            <w:r>
              <w:rPr>
                <w:sz w:val="22"/>
              </w:rPr>
              <w:t>nghiệp</w:t>
            </w:r>
            <w:r>
              <w:rPr>
                <w:spacing w:val="-1"/>
                <w:sz w:val="22"/>
              </w:rPr>
              <w:t> </w:t>
            </w:r>
            <w:r>
              <w:rPr>
                <w:sz w:val="22"/>
              </w:rPr>
              <w:t>vụ</w:t>
            </w:r>
            <w:r>
              <w:rPr>
                <w:spacing w:val="-1"/>
                <w:sz w:val="22"/>
              </w:rPr>
              <w:t> </w:t>
            </w:r>
            <w:r>
              <w:rPr>
                <w:sz w:val="22"/>
              </w:rPr>
              <w:t>CA</w:t>
            </w:r>
            <w:r>
              <w:rPr>
                <w:spacing w:val="-2"/>
                <w:sz w:val="22"/>
              </w:rPr>
              <w:t> </w:t>
            </w:r>
            <w:r>
              <w:rPr>
                <w:sz w:val="22"/>
              </w:rPr>
              <w:t>tỉnh</w:t>
            </w:r>
            <w:r>
              <w:rPr>
                <w:spacing w:val="-1"/>
                <w:sz w:val="22"/>
              </w:rPr>
              <w:t> </w:t>
            </w:r>
            <w:r>
              <w:rPr>
                <w:sz w:val="22"/>
              </w:rPr>
              <w:t>Hải </w:t>
            </w:r>
            <w:r>
              <w:rPr>
                <w:spacing w:val="-2"/>
                <w:sz w:val="22"/>
              </w:rPr>
              <w:t>Dương;</w:t>
            </w:r>
          </w:p>
          <w:p>
            <w:pPr>
              <w:pStyle w:val="TableParagraph"/>
              <w:numPr>
                <w:ilvl w:val="0"/>
                <w:numId w:val="4"/>
              </w:numPr>
              <w:tabs>
                <w:tab w:pos="178" w:val="left" w:leader="none"/>
              </w:tabs>
              <w:spacing w:line="252" w:lineRule="exact" w:before="2" w:after="0"/>
              <w:ind w:left="177" w:right="0" w:hanging="128"/>
              <w:jc w:val="left"/>
              <w:rPr>
                <w:sz w:val="22"/>
              </w:rPr>
            </w:pPr>
            <w:r>
              <w:rPr>
                <w:sz w:val="22"/>
              </w:rPr>
              <w:t>Chi</w:t>
            </w:r>
            <w:r>
              <w:rPr>
                <w:spacing w:val="-1"/>
                <w:sz w:val="22"/>
              </w:rPr>
              <w:t> </w:t>
            </w:r>
            <w:r>
              <w:rPr>
                <w:sz w:val="22"/>
              </w:rPr>
              <w:t>cục</w:t>
            </w:r>
            <w:r>
              <w:rPr>
                <w:spacing w:val="-4"/>
                <w:sz w:val="22"/>
              </w:rPr>
              <w:t> </w:t>
            </w:r>
            <w:r>
              <w:rPr>
                <w:sz w:val="22"/>
              </w:rPr>
              <w:t>THADS</w:t>
            </w:r>
            <w:r>
              <w:rPr>
                <w:spacing w:val="-4"/>
                <w:sz w:val="22"/>
              </w:rPr>
              <w:t> </w:t>
            </w:r>
            <w:r>
              <w:rPr>
                <w:sz w:val="22"/>
              </w:rPr>
              <w:t>TP.</w:t>
            </w:r>
            <w:r>
              <w:rPr>
                <w:spacing w:val="-2"/>
                <w:sz w:val="22"/>
              </w:rPr>
              <w:t> </w:t>
            </w:r>
            <w:r>
              <w:rPr>
                <w:sz w:val="22"/>
              </w:rPr>
              <w:t>Hải</w:t>
            </w:r>
            <w:r>
              <w:rPr>
                <w:spacing w:val="-3"/>
                <w:sz w:val="22"/>
              </w:rPr>
              <w:t> </w:t>
            </w:r>
            <w:r>
              <w:rPr>
                <w:spacing w:val="-2"/>
                <w:sz w:val="22"/>
              </w:rPr>
              <w:t>Dương;</w:t>
            </w:r>
          </w:p>
          <w:p>
            <w:pPr>
              <w:pStyle w:val="TableParagraph"/>
              <w:numPr>
                <w:ilvl w:val="0"/>
                <w:numId w:val="4"/>
              </w:numPr>
              <w:tabs>
                <w:tab w:pos="175" w:val="left" w:leader="none"/>
              </w:tabs>
              <w:spacing w:line="252" w:lineRule="exact" w:before="0" w:after="0"/>
              <w:ind w:left="174" w:right="0" w:hanging="125"/>
              <w:jc w:val="left"/>
              <w:rPr>
                <w:sz w:val="22"/>
              </w:rPr>
            </w:pPr>
            <w:r>
              <w:rPr>
                <w:sz w:val="22"/>
              </w:rPr>
              <w:t>Sở</w:t>
            </w:r>
            <w:r>
              <w:rPr>
                <w:spacing w:val="-1"/>
                <w:sz w:val="22"/>
              </w:rPr>
              <w:t> </w:t>
            </w:r>
            <w:r>
              <w:rPr>
                <w:sz w:val="22"/>
              </w:rPr>
              <w:t>tư</w:t>
            </w:r>
            <w:r>
              <w:rPr>
                <w:spacing w:val="-2"/>
                <w:sz w:val="22"/>
              </w:rPr>
              <w:t> </w:t>
            </w:r>
            <w:r>
              <w:rPr>
                <w:sz w:val="22"/>
              </w:rPr>
              <w:t>pháp</w:t>
            </w:r>
            <w:r>
              <w:rPr>
                <w:spacing w:val="-3"/>
                <w:sz w:val="22"/>
              </w:rPr>
              <w:t> </w:t>
            </w:r>
            <w:r>
              <w:rPr>
                <w:sz w:val="22"/>
              </w:rPr>
              <w:t>tỉnh</w:t>
            </w:r>
            <w:r>
              <w:rPr>
                <w:spacing w:val="-1"/>
                <w:sz w:val="22"/>
              </w:rPr>
              <w:t> </w:t>
            </w:r>
            <w:r>
              <w:rPr>
                <w:sz w:val="22"/>
              </w:rPr>
              <w:t>Hải </w:t>
            </w:r>
            <w:r>
              <w:rPr>
                <w:spacing w:val="-2"/>
                <w:sz w:val="22"/>
              </w:rPr>
              <w:t>Dương;</w:t>
            </w:r>
          </w:p>
          <w:p>
            <w:pPr>
              <w:pStyle w:val="TableParagraph"/>
              <w:numPr>
                <w:ilvl w:val="0"/>
                <w:numId w:val="4"/>
              </w:numPr>
              <w:tabs>
                <w:tab w:pos="178" w:val="left" w:leader="none"/>
              </w:tabs>
              <w:spacing w:line="252" w:lineRule="exact" w:before="1" w:after="0"/>
              <w:ind w:left="177" w:right="0" w:hanging="128"/>
              <w:jc w:val="left"/>
              <w:rPr>
                <w:sz w:val="22"/>
              </w:rPr>
            </w:pPr>
            <w:r>
              <w:rPr>
                <w:sz w:val="22"/>
              </w:rPr>
              <w:t>Bị </w:t>
            </w:r>
            <w:r>
              <w:rPr>
                <w:spacing w:val="-4"/>
                <w:sz w:val="22"/>
              </w:rPr>
              <w:t>cáo;</w:t>
            </w:r>
          </w:p>
          <w:p>
            <w:pPr>
              <w:pStyle w:val="TableParagraph"/>
              <w:numPr>
                <w:ilvl w:val="0"/>
                <w:numId w:val="4"/>
              </w:numPr>
              <w:tabs>
                <w:tab w:pos="178" w:val="left" w:leader="none"/>
              </w:tabs>
              <w:spacing w:line="252" w:lineRule="exact" w:before="0" w:after="0"/>
              <w:ind w:left="177" w:right="0" w:hanging="128"/>
              <w:jc w:val="left"/>
              <w:rPr>
                <w:sz w:val="22"/>
              </w:rPr>
            </w:pPr>
            <w:r>
              <w:rPr>
                <w:sz w:val="22"/>
              </w:rPr>
              <w:t>Người</w:t>
            </w:r>
            <w:r>
              <w:rPr>
                <w:spacing w:val="-4"/>
                <w:sz w:val="22"/>
              </w:rPr>
              <w:t> </w:t>
            </w:r>
            <w:r>
              <w:rPr>
                <w:sz w:val="22"/>
              </w:rPr>
              <w:t>đại</w:t>
            </w:r>
            <w:r>
              <w:rPr>
                <w:spacing w:val="-1"/>
                <w:sz w:val="22"/>
              </w:rPr>
              <w:t> </w:t>
            </w:r>
            <w:r>
              <w:rPr>
                <w:sz w:val="22"/>
              </w:rPr>
              <w:t>diện</w:t>
            </w:r>
            <w:r>
              <w:rPr>
                <w:spacing w:val="-4"/>
                <w:sz w:val="22"/>
              </w:rPr>
              <w:t> </w:t>
            </w:r>
            <w:r>
              <w:rPr>
                <w:sz w:val="22"/>
              </w:rPr>
              <w:t>của</w:t>
            </w:r>
            <w:r>
              <w:rPr>
                <w:spacing w:val="-2"/>
                <w:sz w:val="22"/>
              </w:rPr>
              <w:t> </w:t>
            </w:r>
            <w:r>
              <w:rPr>
                <w:sz w:val="22"/>
              </w:rPr>
              <w:t>bị</w:t>
            </w:r>
            <w:r>
              <w:rPr>
                <w:spacing w:val="-1"/>
                <w:sz w:val="22"/>
              </w:rPr>
              <w:t> </w:t>
            </w:r>
            <w:r>
              <w:rPr>
                <w:spacing w:val="-4"/>
                <w:sz w:val="22"/>
              </w:rPr>
              <w:t>hại;</w:t>
            </w:r>
          </w:p>
          <w:p>
            <w:pPr>
              <w:pStyle w:val="TableParagraph"/>
              <w:numPr>
                <w:ilvl w:val="0"/>
                <w:numId w:val="4"/>
              </w:numPr>
              <w:tabs>
                <w:tab w:pos="175" w:val="left" w:leader="none"/>
              </w:tabs>
              <w:spacing w:line="233" w:lineRule="exact" w:before="1" w:after="0"/>
              <w:ind w:left="174" w:right="0" w:hanging="125"/>
              <w:jc w:val="left"/>
              <w:rPr>
                <w:sz w:val="22"/>
              </w:rPr>
            </w:pPr>
            <w:r>
              <w:rPr>
                <w:sz w:val="22"/>
              </w:rPr>
              <w:t>Lưu</w:t>
            </w:r>
            <w:r>
              <w:rPr>
                <w:spacing w:val="-2"/>
                <w:sz w:val="22"/>
              </w:rPr>
              <w:t> </w:t>
            </w:r>
            <w:r>
              <w:rPr>
                <w:sz w:val="22"/>
              </w:rPr>
              <w:t>hồ</w:t>
            </w:r>
            <w:r>
              <w:rPr>
                <w:spacing w:val="-1"/>
                <w:sz w:val="22"/>
              </w:rPr>
              <w:t> </w:t>
            </w:r>
            <w:r>
              <w:rPr>
                <w:sz w:val="22"/>
              </w:rPr>
              <w:t>sơ vụ</w:t>
            </w:r>
            <w:r>
              <w:rPr>
                <w:spacing w:val="-2"/>
                <w:sz w:val="22"/>
              </w:rPr>
              <w:t> </w:t>
            </w:r>
            <w:r>
              <w:rPr>
                <w:sz w:val="22"/>
              </w:rPr>
              <w:t>án,</w:t>
            </w:r>
            <w:r>
              <w:rPr>
                <w:spacing w:val="-1"/>
                <w:sz w:val="22"/>
              </w:rPr>
              <w:t> </w:t>
            </w:r>
            <w:r>
              <w:rPr>
                <w:sz w:val="22"/>
              </w:rPr>
              <w:t>Văn</w:t>
            </w:r>
            <w:r>
              <w:rPr>
                <w:spacing w:val="-1"/>
                <w:sz w:val="22"/>
              </w:rPr>
              <w:t> </w:t>
            </w:r>
            <w:r>
              <w:rPr>
                <w:sz w:val="22"/>
              </w:rPr>
              <w:t>phòng</w:t>
            </w:r>
            <w:r>
              <w:rPr>
                <w:spacing w:val="-4"/>
                <w:sz w:val="22"/>
              </w:rPr>
              <w:t> </w:t>
            </w:r>
            <w:r>
              <w:rPr>
                <w:spacing w:val="-5"/>
                <w:sz w:val="22"/>
              </w:rPr>
              <w:t>TA.</w:t>
            </w:r>
          </w:p>
        </w:tc>
        <w:tc>
          <w:tcPr>
            <w:tcW w:w="4799" w:type="dxa"/>
          </w:tcPr>
          <w:p>
            <w:pPr>
              <w:pStyle w:val="TableParagraph"/>
              <w:spacing w:line="321" w:lineRule="auto" w:before="50"/>
              <w:ind w:left="549" w:firstLine="141"/>
              <w:rPr>
                <w:b/>
                <w:sz w:val="24"/>
              </w:rPr>
            </w:pPr>
            <w:r>
              <w:rPr>
                <w:b/>
                <w:sz w:val="24"/>
              </w:rPr>
              <w:t>TM. HỘI ĐỒNG XÉT XỬ SƠ THẨM THẨM</w:t>
            </w:r>
            <w:r>
              <w:rPr>
                <w:b/>
                <w:spacing w:val="-7"/>
                <w:sz w:val="24"/>
              </w:rPr>
              <w:t> </w:t>
            </w:r>
            <w:r>
              <w:rPr>
                <w:b/>
                <w:sz w:val="24"/>
              </w:rPr>
              <w:t>PHÁN</w:t>
            </w:r>
            <w:r>
              <w:rPr>
                <w:b/>
                <w:spacing w:val="-5"/>
                <w:sz w:val="24"/>
              </w:rPr>
              <w:t> </w:t>
            </w:r>
            <w:r>
              <w:rPr>
                <w:b/>
                <w:sz w:val="24"/>
              </w:rPr>
              <w:t>-</w:t>
            </w:r>
            <w:r>
              <w:rPr>
                <w:b/>
                <w:spacing w:val="-7"/>
                <w:sz w:val="24"/>
              </w:rPr>
              <w:t> </w:t>
            </w:r>
            <w:r>
              <w:rPr>
                <w:b/>
                <w:sz w:val="24"/>
              </w:rPr>
              <w:t>CHỦ</w:t>
            </w:r>
            <w:r>
              <w:rPr>
                <w:b/>
                <w:spacing w:val="-7"/>
                <w:sz w:val="24"/>
              </w:rPr>
              <w:t> </w:t>
            </w:r>
            <w:r>
              <w:rPr>
                <w:b/>
                <w:sz w:val="24"/>
              </w:rPr>
              <w:t>TỌA</w:t>
            </w:r>
            <w:r>
              <w:rPr>
                <w:b/>
                <w:spacing w:val="-6"/>
                <w:sz w:val="24"/>
              </w:rPr>
              <w:t> </w:t>
            </w:r>
            <w:r>
              <w:rPr>
                <w:b/>
                <w:sz w:val="24"/>
              </w:rPr>
              <w:t>PHIÊN</w:t>
            </w:r>
            <w:r>
              <w:rPr>
                <w:b/>
                <w:spacing w:val="-7"/>
                <w:sz w:val="24"/>
              </w:rPr>
              <w:t> </w:t>
            </w:r>
            <w:r>
              <w:rPr>
                <w:b/>
                <w:sz w:val="24"/>
              </w:rPr>
              <w:t>TÒA</w:t>
            </w:r>
          </w:p>
          <w:p>
            <w:pPr>
              <w:pStyle w:val="TableParagraph"/>
              <w:spacing w:line="240" w:lineRule="auto"/>
              <w:rPr>
                <w:sz w:val="26"/>
              </w:rPr>
            </w:pPr>
          </w:p>
          <w:p>
            <w:pPr>
              <w:pStyle w:val="TableParagraph"/>
              <w:spacing w:line="240" w:lineRule="auto"/>
              <w:rPr>
                <w:sz w:val="26"/>
              </w:rPr>
            </w:pPr>
          </w:p>
          <w:p>
            <w:pPr>
              <w:pStyle w:val="TableParagraph"/>
              <w:spacing w:line="240" w:lineRule="auto"/>
              <w:rPr>
                <w:sz w:val="26"/>
              </w:rPr>
            </w:pPr>
          </w:p>
          <w:p>
            <w:pPr>
              <w:pStyle w:val="TableParagraph"/>
              <w:spacing w:line="240" w:lineRule="auto"/>
              <w:rPr>
                <w:sz w:val="26"/>
              </w:rPr>
            </w:pPr>
          </w:p>
          <w:p>
            <w:pPr>
              <w:pStyle w:val="TableParagraph"/>
              <w:spacing w:line="240" w:lineRule="auto"/>
              <w:rPr>
                <w:sz w:val="26"/>
              </w:rPr>
            </w:pPr>
          </w:p>
          <w:p>
            <w:pPr>
              <w:pStyle w:val="TableParagraph"/>
              <w:spacing w:line="318" w:lineRule="exact" w:before="171"/>
              <w:ind w:left="2075"/>
              <w:rPr>
                <w:b/>
                <w:sz w:val="28"/>
              </w:rPr>
            </w:pPr>
            <w:r>
              <w:rPr>
                <w:b/>
                <w:sz w:val="28"/>
              </w:rPr>
              <w:t>Nguyễn</w:t>
            </w:r>
            <w:r>
              <w:rPr>
                <w:b/>
                <w:spacing w:val="-4"/>
                <w:sz w:val="28"/>
              </w:rPr>
              <w:t> </w:t>
            </w:r>
            <w:r>
              <w:rPr>
                <w:b/>
                <w:sz w:val="28"/>
              </w:rPr>
              <w:t>Diệu</w:t>
            </w:r>
            <w:r>
              <w:rPr>
                <w:b/>
                <w:spacing w:val="-4"/>
                <w:sz w:val="28"/>
              </w:rPr>
              <w:t> Linh</w:t>
            </w:r>
          </w:p>
        </w:tc>
      </w:tr>
    </w:tbl>
    <w:p>
      <w:pPr>
        <w:spacing w:after="0" w:line="318" w:lineRule="exact"/>
        <w:rPr>
          <w:sz w:val="28"/>
        </w:rPr>
        <w:sectPr>
          <w:pgSz w:w="11910" w:h="16850"/>
          <w:pgMar w:header="0" w:footer="434" w:top="1060" w:bottom="620" w:left="1360" w:right="740"/>
        </w:sectPr>
      </w:pPr>
    </w:p>
    <w:p>
      <w:pPr>
        <w:pStyle w:val="BodyText"/>
        <w:spacing w:before="4"/>
        <w:ind w:left="0" w:firstLine="0"/>
        <w:jc w:val="left"/>
        <w:rPr>
          <w:sz w:val="17"/>
        </w:rPr>
      </w:pPr>
    </w:p>
    <w:p>
      <w:pPr>
        <w:spacing w:after="0"/>
        <w:jc w:val="left"/>
        <w:rPr>
          <w:sz w:val="17"/>
        </w:rPr>
        <w:sectPr>
          <w:pgSz w:w="11910" w:h="16850"/>
          <w:pgMar w:header="0" w:footer="434" w:top="1940" w:bottom="620" w:left="1360" w:right="740"/>
        </w:sectPr>
      </w:pPr>
    </w:p>
    <w:p>
      <w:pPr>
        <w:pStyle w:val="BodyText"/>
        <w:spacing w:before="4"/>
        <w:ind w:left="0" w:firstLine="0"/>
        <w:jc w:val="left"/>
        <w:rPr>
          <w:sz w:val="17"/>
        </w:rPr>
      </w:pPr>
    </w:p>
    <w:p>
      <w:pPr>
        <w:spacing w:after="0"/>
        <w:jc w:val="left"/>
        <w:rPr>
          <w:sz w:val="17"/>
        </w:rPr>
        <w:sectPr>
          <w:pgSz w:w="11910" w:h="16850"/>
          <w:pgMar w:header="0" w:footer="434" w:top="1940" w:bottom="620" w:left="1360" w:right="740"/>
        </w:sectPr>
      </w:pPr>
    </w:p>
    <w:p>
      <w:pPr>
        <w:pStyle w:val="BodyText"/>
        <w:spacing w:before="4"/>
        <w:ind w:left="0" w:firstLine="0"/>
        <w:jc w:val="left"/>
        <w:rPr>
          <w:sz w:val="17"/>
        </w:rPr>
      </w:pPr>
    </w:p>
    <w:sectPr>
      <w:pgSz w:w="11910" w:h="16850"/>
      <w:pgMar w:header="0" w:footer="434" w:top="1940" w:bottom="620" w:left="1360" w:right="7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305.329987pt;margin-top:809.328735pt;width:14.05pt;height:17.55pt;mso-position-horizontal-relative:page;mso-position-vertical-relative:page;z-index:-15803392" type="#_x0000_t202" id="docshape2" filled="false" stroked="false">
          <v:textbox inset="0,0,0,0">
            <w:txbxContent>
              <w:p>
                <w:pPr>
                  <w:pStyle w:val="BodyText"/>
                  <w:spacing w:before="9"/>
                  <w:ind w:left="60" w:firstLine="0"/>
                  <w:jc w:val="left"/>
                </w:pPr>
                <w:r>
                  <w:rPr>
                    <w:w w:val="100"/>
                  </w:rPr>
                  <w:fldChar w:fldCharType="begin"/>
                </w:r>
                <w:r>
                  <w:rPr>
                    <w:w w:val="100"/>
                  </w:rPr>
                  <w:instrText> PAGE </w:instrText>
                </w:r>
                <w:r>
                  <w:rPr>
                    <w:w w:val="100"/>
                  </w:rPr>
                  <w:fldChar w:fldCharType="separate"/>
                </w:r>
                <w:r>
                  <w:rPr>
                    <w:w w:val="100"/>
                  </w:rPr>
                  <w:t>2</w:t>
                </w:r>
                <w:r>
                  <w:rPr>
                    <w:w w:val="100"/>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0"/>
      <w:numFmt w:val="bullet"/>
      <w:lvlText w:val="-"/>
      <w:lvlJc w:val="left"/>
      <w:pPr>
        <w:ind w:left="174" w:hanging="125"/>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614" w:hanging="125"/>
      </w:pPr>
      <w:rPr>
        <w:rFonts w:hint="default"/>
        <w:lang w:val="vi" w:eastAsia="en-US" w:bidi="ar-SA"/>
      </w:rPr>
    </w:lvl>
    <w:lvl w:ilvl="2">
      <w:start w:val="0"/>
      <w:numFmt w:val="bullet"/>
      <w:lvlText w:val="•"/>
      <w:lvlJc w:val="left"/>
      <w:pPr>
        <w:ind w:left="1049" w:hanging="125"/>
      </w:pPr>
      <w:rPr>
        <w:rFonts w:hint="default"/>
        <w:lang w:val="vi" w:eastAsia="en-US" w:bidi="ar-SA"/>
      </w:rPr>
    </w:lvl>
    <w:lvl w:ilvl="3">
      <w:start w:val="0"/>
      <w:numFmt w:val="bullet"/>
      <w:lvlText w:val="•"/>
      <w:lvlJc w:val="left"/>
      <w:pPr>
        <w:ind w:left="1484" w:hanging="125"/>
      </w:pPr>
      <w:rPr>
        <w:rFonts w:hint="default"/>
        <w:lang w:val="vi" w:eastAsia="en-US" w:bidi="ar-SA"/>
      </w:rPr>
    </w:lvl>
    <w:lvl w:ilvl="4">
      <w:start w:val="0"/>
      <w:numFmt w:val="bullet"/>
      <w:lvlText w:val="•"/>
      <w:lvlJc w:val="left"/>
      <w:pPr>
        <w:ind w:left="1918" w:hanging="125"/>
      </w:pPr>
      <w:rPr>
        <w:rFonts w:hint="default"/>
        <w:lang w:val="vi" w:eastAsia="en-US" w:bidi="ar-SA"/>
      </w:rPr>
    </w:lvl>
    <w:lvl w:ilvl="5">
      <w:start w:val="0"/>
      <w:numFmt w:val="bullet"/>
      <w:lvlText w:val="•"/>
      <w:lvlJc w:val="left"/>
      <w:pPr>
        <w:ind w:left="2353" w:hanging="125"/>
      </w:pPr>
      <w:rPr>
        <w:rFonts w:hint="default"/>
        <w:lang w:val="vi" w:eastAsia="en-US" w:bidi="ar-SA"/>
      </w:rPr>
    </w:lvl>
    <w:lvl w:ilvl="6">
      <w:start w:val="0"/>
      <w:numFmt w:val="bullet"/>
      <w:lvlText w:val="•"/>
      <w:lvlJc w:val="left"/>
      <w:pPr>
        <w:ind w:left="2788" w:hanging="125"/>
      </w:pPr>
      <w:rPr>
        <w:rFonts w:hint="default"/>
        <w:lang w:val="vi" w:eastAsia="en-US" w:bidi="ar-SA"/>
      </w:rPr>
    </w:lvl>
    <w:lvl w:ilvl="7">
      <w:start w:val="0"/>
      <w:numFmt w:val="bullet"/>
      <w:lvlText w:val="•"/>
      <w:lvlJc w:val="left"/>
      <w:pPr>
        <w:ind w:left="3222" w:hanging="125"/>
      </w:pPr>
      <w:rPr>
        <w:rFonts w:hint="default"/>
        <w:lang w:val="vi" w:eastAsia="en-US" w:bidi="ar-SA"/>
      </w:rPr>
    </w:lvl>
    <w:lvl w:ilvl="8">
      <w:start w:val="0"/>
      <w:numFmt w:val="bullet"/>
      <w:lvlText w:val="•"/>
      <w:lvlJc w:val="left"/>
      <w:pPr>
        <w:ind w:left="3657" w:hanging="125"/>
      </w:pPr>
      <w:rPr>
        <w:rFonts w:hint="default"/>
        <w:lang w:val="vi" w:eastAsia="en-US" w:bidi="ar-SA"/>
      </w:rPr>
    </w:lvl>
  </w:abstractNum>
  <w:abstractNum w:abstractNumId="2">
    <w:multiLevelType w:val="hybridMultilevel"/>
    <w:lvl w:ilvl="0">
      <w:start w:val="1"/>
      <w:numFmt w:val="decimal"/>
      <w:lvlText w:val="%1."/>
      <w:lvlJc w:val="left"/>
      <w:pPr>
        <w:ind w:left="342" w:hanging="284"/>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286" w:hanging="284"/>
      </w:pPr>
      <w:rPr>
        <w:rFonts w:hint="default"/>
        <w:lang w:val="vi" w:eastAsia="en-US" w:bidi="ar-SA"/>
      </w:rPr>
    </w:lvl>
    <w:lvl w:ilvl="2">
      <w:start w:val="0"/>
      <w:numFmt w:val="bullet"/>
      <w:lvlText w:val="•"/>
      <w:lvlJc w:val="left"/>
      <w:pPr>
        <w:ind w:left="2233" w:hanging="284"/>
      </w:pPr>
      <w:rPr>
        <w:rFonts w:hint="default"/>
        <w:lang w:val="vi" w:eastAsia="en-US" w:bidi="ar-SA"/>
      </w:rPr>
    </w:lvl>
    <w:lvl w:ilvl="3">
      <w:start w:val="0"/>
      <w:numFmt w:val="bullet"/>
      <w:lvlText w:val="•"/>
      <w:lvlJc w:val="left"/>
      <w:pPr>
        <w:ind w:left="3179" w:hanging="284"/>
      </w:pPr>
      <w:rPr>
        <w:rFonts w:hint="default"/>
        <w:lang w:val="vi" w:eastAsia="en-US" w:bidi="ar-SA"/>
      </w:rPr>
    </w:lvl>
    <w:lvl w:ilvl="4">
      <w:start w:val="0"/>
      <w:numFmt w:val="bullet"/>
      <w:lvlText w:val="•"/>
      <w:lvlJc w:val="left"/>
      <w:pPr>
        <w:ind w:left="4126" w:hanging="284"/>
      </w:pPr>
      <w:rPr>
        <w:rFonts w:hint="default"/>
        <w:lang w:val="vi" w:eastAsia="en-US" w:bidi="ar-SA"/>
      </w:rPr>
    </w:lvl>
    <w:lvl w:ilvl="5">
      <w:start w:val="0"/>
      <w:numFmt w:val="bullet"/>
      <w:lvlText w:val="•"/>
      <w:lvlJc w:val="left"/>
      <w:pPr>
        <w:ind w:left="5073" w:hanging="284"/>
      </w:pPr>
      <w:rPr>
        <w:rFonts w:hint="default"/>
        <w:lang w:val="vi" w:eastAsia="en-US" w:bidi="ar-SA"/>
      </w:rPr>
    </w:lvl>
    <w:lvl w:ilvl="6">
      <w:start w:val="0"/>
      <w:numFmt w:val="bullet"/>
      <w:lvlText w:val="•"/>
      <w:lvlJc w:val="left"/>
      <w:pPr>
        <w:ind w:left="6019" w:hanging="284"/>
      </w:pPr>
      <w:rPr>
        <w:rFonts w:hint="default"/>
        <w:lang w:val="vi" w:eastAsia="en-US" w:bidi="ar-SA"/>
      </w:rPr>
    </w:lvl>
    <w:lvl w:ilvl="7">
      <w:start w:val="0"/>
      <w:numFmt w:val="bullet"/>
      <w:lvlText w:val="•"/>
      <w:lvlJc w:val="left"/>
      <w:pPr>
        <w:ind w:left="6966" w:hanging="284"/>
      </w:pPr>
      <w:rPr>
        <w:rFonts w:hint="default"/>
        <w:lang w:val="vi" w:eastAsia="en-US" w:bidi="ar-SA"/>
      </w:rPr>
    </w:lvl>
    <w:lvl w:ilvl="8">
      <w:start w:val="0"/>
      <w:numFmt w:val="bullet"/>
      <w:lvlText w:val="•"/>
      <w:lvlJc w:val="left"/>
      <w:pPr>
        <w:ind w:left="7913" w:hanging="284"/>
      </w:pPr>
      <w:rPr>
        <w:rFonts w:hint="default"/>
        <w:lang w:val="vi" w:eastAsia="en-US" w:bidi="ar-SA"/>
      </w:rPr>
    </w:lvl>
  </w:abstractNum>
  <w:abstractNum w:abstractNumId="1">
    <w:multiLevelType w:val="hybridMultilevel"/>
    <w:lvl w:ilvl="0">
      <w:start w:val="1"/>
      <w:numFmt w:val="decimal"/>
      <w:lvlText w:val="[%1]"/>
      <w:lvlJc w:val="left"/>
      <w:pPr>
        <w:ind w:left="342" w:hanging="418"/>
        <w:jc w:val="righ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286" w:hanging="418"/>
      </w:pPr>
      <w:rPr>
        <w:rFonts w:hint="default"/>
        <w:lang w:val="vi" w:eastAsia="en-US" w:bidi="ar-SA"/>
      </w:rPr>
    </w:lvl>
    <w:lvl w:ilvl="2">
      <w:start w:val="0"/>
      <w:numFmt w:val="bullet"/>
      <w:lvlText w:val="•"/>
      <w:lvlJc w:val="left"/>
      <w:pPr>
        <w:ind w:left="2233" w:hanging="418"/>
      </w:pPr>
      <w:rPr>
        <w:rFonts w:hint="default"/>
        <w:lang w:val="vi" w:eastAsia="en-US" w:bidi="ar-SA"/>
      </w:rPr>
    </w:lvl>
    <w:lvl w:ilvl="3">
      <w:start w:val="0"/>
      <w:numFmt w:val="bullet"/>
      <w:lvlText w:val="•"/>
      <w:lvlJc w:val="left"/>
      <w:pPr>
        <w:ind w:left="3179" w:hanging="418"/>
      </w:pPr>
      <w:rPr>
        <w:rFonts w:hint="default"/>
        <w:lang w:val="vi" w:eastAsia="en-US" w:bidi="ar-SA"/>
      </w:rPr>
    </w:lvl>
    <w:lvl w:ilvl="4">
      <w:start w:val="0"/>
      <w:numFmt w:val="bullet"/>
      <w:lvlText w:val="•"/>
      <w:lvlJc w:val="left"/>
      <w:pPr>
        <w:ind w:left="4126" w:hanging="418"/>
      </w:pPr>
      <w:rPr>
        <w:rFonts w:hint="default"/>
        <w:lang w:val="vi" w:eastAsia="en-US" w:bidi="ar-SA"/>
      </w:rPr>
    </w:lvl>
    <w:lvl w:ilvl="5">
      <w:start w:val="0"/>
      <w:numFmt w:val="bullet"/>
      <w:lvlText w:val="•"/>
      <w:lvlJc w:val="left"/>
      <w:pPr>
        <w:ind w:left="5073" w:hanging="418"/>
      </w:pPr>
      <w:rPr>
        <w:rFonts w:hint="default"/>
        <w:lang w:val="vi" w:eastAsia="en-US" w:bidi="ar-SA"/>
      </w:rPr>
    </w:lvl>
    <w:lvl w:ilvl="6">
      <w:start w:val="0"/>
      <w:numFmt w:val="bullet"/>
      <w:lvlText w:val="•"/>
      <w:lvlJc w:val="left"/>
      <w:pPr>
        <w:ind w:left="6019" w:hanging="418"/>
      </w:pPr>
      <w:rPr>
        <w:rFonts w:hint="default"/>
        <w:lang w:val="vi" w:eastAsia="en-US" w:bidi="ar-SA"/>
      </w:rPr>
    </w:lvl>
    <w:lvl w:ilvl="7">
      <w:start w:val="0"/>
      <w:numFmt w:val="bullet"/>
      <w:lvlText w:val="•"/>
      <w:lvlJc w:val="left"/>
      <w:pPr>
        <w:ind w:left="6966" w:hanging="418"/>
      </w:pPr>
      <w:rPr>
        <w:rFonts w:hint="default"/>
        <w:lang w:val="vi" w:eastAsia="en-US" w:bidi="ar-SA"/>
      </w:rPr>
    </w:lvl>
    <w:lvl w:ilvl="8">
      <w:start w:val="0"/>
      <w:numFmt w:val="bullet"/>
      <w:lvlText w:val="•"/>
      <w:lvlJc w:val="left"/>
      <w:pPr>
        <w:ind w:left="7913" w:hanging="418"/>
      </w:pPr>
      <w:rPr>
        <w:rFonts w:hint="default"/>
        <w:lang w:val="vi" w:eastAsia="en-US" w:bidi="ar-SA"/>
      </w:rPr>
    </w:lvl>
  </w:abstractNum>
  <w:abstractNum w:abstractNumId="0">
    <w:multiLevelType w:val="hybridMultilevel"/>
    <w:lvl w:ilvl="0">
      <w:start w:val="0"/>
      <w:numFmt w:val="bullet"/>
      <w:lvlText w:val="-"/>
      <w:lvlJc w:val="left"/>
      <w:pPr>
        <w:ind w:left="342" w:hanging="164"/>
      </w:pPr>
      <w:rPr>
        <w:rFonts w:hint="default" w:ascii="Times New Roman" w:hAnsi="Times New Roman" w:eastAsia="Times New Roman" w:cs="Times New Roman"/>
        <w:w w:val="100"/>
        <w:lang w:val="vi" w:eastAsia="en-US" w:bidi="ar-SA"/>
      </w:rPr>
    </w:lvl>
    <w:lvl w:ilvl="1">
      <w:start w:val="0"/>
      <w:numFmt w:val="bullet"/>
      <w:lvlText w:val="•"/>
      <w:lvlJc w:val="left"/>
      <w:pPr>
        <w:ind w:left="1286" w:hanging="164"/>
      </w:pPr>
      <w:rPr>
        <w:rFonts w:hint="default"/>
        <w:lang w:val="vi" w:eastAsia="en-US" w:bidi="ar-SA"/>
      </w:rPr>
    </w:lvl>
    <w:lvl w:ilvl="2">
      <w:start w:val="0"/>
      <w:numFmt w:val="bullet"/>
      <w:lvlText w:val="•"/>
      <w:lvlJc w:val="left"/>
      <w:pPr>
        <w:ind w:left="2233" w:hanging="164"/>
      </w:pPr>
      <w:rPr>
        <w:rFonts w:hint="default"/>
        <w:lang w:val="vi" w:eastAsia="en-US" w:bidi="ar-SA"/>
      </w:rPr>
    </w:lvl>
    <w:lvl w:ilvl="3">
      <w:start w:val="0"/>
      <w:numFmt w:val="bullet"/>
      <w:lvlText w:val="•"/>
      <w:lvlJc w:val="left"/>
      <w:pPr>
        <w:ind w:left="3179" w:hanging="164"/>
      </w:pPr>
      <w:rPr>
        <w:rFonts w:hint="default"/>
        <w:lang w:val="vi" w:eastAsia="en-US" w:bidi="ar-SA"/>
      </w:rPr>
    </w:lvl>
    <w:lvl w:ilvl="4">
      <w:start w:val="0"/>
      <w:numFmt w:val="bullet"/>
      <w:lvlText w:val="•"/>
      <w:lvlJc w:val="left"/>
      <w:pPr>
        <w:ind w:left="4126" w:hanging="164"/>
      </w:pPr>
      <w:rPr>
        <w:rFonts w:hint="default"/>
        <w:lang w:val="vi" w:eastAsia="en-US" w:bidi="ar-SA"/>
      </w:rPr>
    </w:lvl>
    <w:lvl w:ilvl="5">
      <w:start w:val="0"/>
      <w:numFmt w:val="bullet"/>
      <w:lvlText w:val="•"/>
      <w:lvlJc w:val="left"/>
      <w:pPr>
        <w:ind w:left="5073" w:hanging="164"/>
      </w:pPr>
      <w:rPr>
        <w:rFonts w:hint="default"/>
        <w:lang w:val="vi" w:eastAsia="en-US" w:bidi="ar-SA"/>
      </w:rPr>
    </w:lvl>
    <w:lvl w:ilvl="6">
      <w:start w:val="0"/>
      <w:numFmt w:val="bullet"/>
      <w:lvlText w:val="•"/>
      <w:lvlJc w:val="left"/>
      <w:pPr>
        <w:ind w:left="6019" w:hanging="164"/>
      </w:pPr>
      <w:rPr>
        <w:rFonts w:hint="default"/>
        <w:lang w:val="vi" w:eastAsia="en-US" w:bidi="ar-SA"/>
      </w:rPr>
    </w:lvl>
    <w:lvl w:ilvl="7">
      <w:start w:val="0"/>
      <w:numFmt w:val="bullet"/>
      <w:lvlText w:val="•"/>
      <w:lvlJc w:val="left"/>
      <w:pPr>
        <w:ind w:left="6966" w:hanging="164"/>
      </w:pPr>
      <w:rPr>
        <w:rFonts w:hint="default"/>
        <w:lang w:val="vi" w:eastAsia="en-US" w:bidi="ar-SA"/>
      </w:rPr>
    </w:lvl>
    <w:lvl w:ilvl="8">
      <w:start w:val="0"/>
      <w:numFmt w:val="bullet"/>
      <w:lvlText w:val="•"/>
      <w:lvlJc w:val="left"/>
      <w:pPr>
        <w:ind w:left="7913" w:hanging="164"/>
      </w:pPr>
      <w:rPr>
        <w:rFonts w:hint="default"/>
        <w:lang w:val="vi"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342" w:firstLine="719"/>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spacing w:before="69"/>
      <w:ind w:left="1133" w:right="465"/>
      <w:jc w:val="center"/>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spacing w:before="55"/>
      <w:ind w:left="342" w:right="388" w:firstLine="719"/>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spacing w:line="252" w:lineRule="exac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dc:title>TÒA ÁN NHÂN DÂN</dc:title>
  <dcterms:created xsi:type="dcterms:W3CDTF">2023-04-24T17:11:38Z</dcterms:created>
  <dcterms:modified xsi:type="dcterms:W3CDTF">2023-04-24T17:11:38Z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2023-02-02T00:00:00Z</vt:filetime>
  </property>
  <property fmtid="{D5CDD505-2E9C-101B-9397-08002B2CF9AE}" pid="3" name="Creator">
    <vt:lpwstr>Microsoft® Word 2016</vt:lpwstr>
  </property>
  <property fmtid="{D5CDD505-2E9C-101B-9397-08002B2CF9AE}" pid="4" name="LastSaved">
    <vt:filetime>2023-04-24T00:00:00Z</vt:filetime>
  </property>
  <property fmtid="{D5CDD505-2E9C-101B-9397-08002B2CF9AE}" pid="5" name="Producer">
    <vt:lpwstr>Microsoft® Word 2016</vt:lpwstr>
  </property>
</Properties>
</file>