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4"/>
        <w:gridCol w:w="6089"/>
      </w:tblGrid>
      <w:tr>
        <w:trPr>
          <w:trHeight w:val="1825" w:hRule="atLeast"/>
        </w:trPr>
        <w:tc>
          <w:tcPr>
            <w:tcW w:w="3274" w:type="dxa"/>
          </w:tcPr>
          <w:p>
            <w:pPr>
              <w:pStyle w:val="TableParagraph"/>
              <w:spacing w:after="45"/>
              <w:ind w:left="232" w:right="377" w:firstLine="7"/>
              <w:jc w:val="both"/>
              <w:rPr>
                <w:b/>
                <w:sz w:val="28"/>
              </w:rPr>
            </w:pPr>
            <w:r>
              <w:rPr>
                <w:b/>
                <w:sz w:val="28"/>
              </w:rPr>
              <w:t>TÒA</w:t>
            </w:r>
            <w:r>
              <w:rPr>
                <w:b/>
                <w:spacing w:val="-13"/>
                <w:sz w:val="28"/>
              </w:rPr>
              <w:t> </w:t>
            </w:r>
            <w:r>
              <w:rPr>
                <w:b/>
                <w:sz w:val="28"/>
              </w:rPr>
              <w:t>ÁN</w:t>
            </w:r>
            <w:r>
              <w:rPr>
                <w:b/>
                <w:spacing w:val="-11"/>
                <w:sz w:val="28"/>
              </w:rPr>
              <w:t> </w:t>
            </w:r>
            <w:r>
              <w:rPr>
                <w:b/>
                <w:sz w:val="28"/>
              </w:rPr>
              <w:t>NHÂN</w:t>
            </w:r>
            <w:r>
              <w:rPr>
                <w:b/>
                <w:spacing w:val="-12"/>
                <w:sz w:val="28"/>
              </w:rPr>
              <w:t> </w:t>
            </w:r>
            <w:r>
              <w:rPr>
                <w:b/>
                <w:sz w:val="28"/>
              </w:rPr>
              <w:t>DÂN HUYỆN</w:t>
            </w:r>
            <w:r>
              <w:rPr>
                <w:b/>
                <w:spacing w:val="-18"/>
                <w:sz w:val="28"/>
              </w:rPr>
              <w:t> </w:t>
            </w:r>
            <w:r>
              <w:rPr>
                <w:b/>
                <w:sz w:val="28"/>
              </w:rPr>
              <w:t>DẦU</w:t>
            </w:r>
            <w:r>
              <w:rPr>
                <w:b/>
                <w:spacing w:val="-17"/>
                <w:sz w:val="28"/>
              </w:rPr>
              <w:t> </w:t>
            </w:r>
            <w:r>
              <w:rPr>
                <w:b/>
                <w:sz w:val="28"/>
              </w:rPr>
              <w:t>TIẾNG TỈNH</w:t>
            </w:r>
            <w:r>
              <w:rPr>
                <w:b/>
                <w:spacing w:val="-2"/>
                <w:sz w:val="28"/>
              </w:rPr>
              <w:t> </w:t>
            </w:r>
            <w:r>
              <w:rPr>
                <w:b/>
                <w:sz w:val="28"/>
              </w:rPr>
              <w:t>BÌNH</w:t>
            </w:r>
            <w:r>
              <w:rPr>
                <w:b/>
                <w:spacing w:val="-2"/>
                <w:sz w:val="28"/>
              </w:rPr>
              <w:t> DƯƠNG</w:t>
            </w:r>
          </w:p>
          <w:p>
            <w:pPr>
              <w:pStyle w:val="TableParagraph"/>
              <w:spacing w:line="20" w:lineRule="exact"/>
              <w:ind w:left="1019" w:firstLine="0"/>
              <w:rPr>
                <w:sz w:val="2"/>
              </w:rPr>
            </w:pPr>
            <w:r>
              <w:rPr>
                <w:sz w:val="2"/>
              </w:rPr>
              <w:pict>
                <v:group style="width:56.55pt;height:.75pt;mso-position-horizontal-relative:char;mso-position-vertical-relative:line" id="docshapegroup1" coordorigin="0,0" coordsize="1131,15">
                  <v:line style="position:absolute" from="0,8" to="1131,8" stroked="true" strokeweight=".75pt" strokecolor="#000000">
                    <v:stroke dashstyle="solid"/>
                  </v:line>
                </v:group>
              </w:pict>
            </w:r>
            <w:r>
              <w:rPr>
                <w:sz w:val="2"/>
              </w:rPr>
            </w:r>
          </w:p>
          <w:p>
            <w:pPr>
              <w:pStyle w:val="TableParagraph"/>
              <w:spacing w:line="322" w:lineRule="exact" w:before="130"/>
              <w:ind w:left="532" w:hanging="483"/>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93/2022/HS-ST Ngày: 29-11-2022</w:t>
            </w:r>
          </w:p>
        </w:tc>
        <w:tc>
          <w:tcPr>
            <w:tcW w:w="6089" w:type="dxa"/>
          </w:tcPr>
          <w:p>
            <w:pPr>
              <w:pStyle w:val="TableParagraph"/>
              <w:spacing w:line="311" w:lineRule="exact"/>
              <w:ind w:left="192" w:right="46" w:firstLine="0"/>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92" w:right="43"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firstLine="0"/>
        <w:jc w:val="left"/>
        <w:rPr>
          <w:sz w:val="20"/>
        </w:rPr>
      </w:pPr>
    </w:p>
    <w:p>
      <w:pPr>
        <w:spacing w:line="322" w:lineRule="exact" w:before="89"/>
        <w:ind w:left="717" w:right="908" w:firstLine="0"/>
        <w:jc w:val="center"/>
        <w:rPr>
          <w:b/>
          <w:sz w:val="28"/>
        </w:rPr>
      </w:pPr>
      <w:r>
        <w:rPr/>
        <w:pict>
          <v:line style="position:absolute;mso-position-horizontal-relative:page;mso-position-vertical-relative:paragraph;z-index:-15807488" from="314.149994pt,-69.319687pt" to="483.249994pt,-69.319687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422" w:right="160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29"/>
        <w:ind w:left="722" w:right="908"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2"/>
          <w:sz w:val="28"/>
        </w:rPr>
        <w:t> </w:t>
      </w:r>
      <w:r>
        <w:rPr>
          <w:b/>
          <w:sz w:val="28"/>
        </w:rPr>
        <w:t>DẦU</w:t>
      </w:r>
      <w:r>
        <w:rPr>
          <w:b/>
          <w:spacing w:val="-3"/>
          <w:sz w:val="28"/>
        </w:rPr>
        <w:t> </w:t>
      </w:r>
      <w:r>
        <w:rPr>
          <w:b/>
          <w:sz w:val="28"/>
        </w:rPr>
        <w:t>TIẾNG,</w:t>
      </w:r>
      <w:r>
        <w:rPr>
          <w:b/>
          <w:spacing w:val="-3"/>
          <w:sz w:val="28"/>
        </w:rPr>
        <w:t> </w:t>
      </w:r>
      <w:r>
        <w:rPr>
          <w:b/>
          <w:sz w:val="28"/>
        </w:rPr>
        <w:t>TỈNH</w:t>
      </w:r>
      <w:r>
        <w:rPr>
          <w:b/>
          <w:spacing w:val="-2"/>
          <w:sz w:val="28"/>
        </w:rPr>
        <w:t> </w:t>
      </w:r>
      <w:r>
        <w:rPr>
          <w:b/>
          <w:sz w:val="28"/>
        </w:rPr>
        <w:t>BÌNH</w:t>
      </w:r>
      <w:r>
        <w:rPr>
          <w:b/>
          <w:spacing w:val="-4"/>
          <w:sz w:val="28"/>
        </w:rPr>
        <w:t> </w:t>
      </w:r>
      <w:r>
        <w:rPr>
          <w:b/>
          <w:spacing w:val="-2"/>
          <w:sz w:val="28"/>
        </w:rPr>
        <w:t>DƯƠNG</w:t>
      </w:r>
    </w:p>
    <w:p>
      <w:pPr>
        <w:pStyle w:val="BodyText"/>
        <w:spacing w:before="0"/>
        <w:ind w:left="0" w:firstLine="0"/>
        <w:jc w:val="left"/>
        <w:rPr>
          <w:b/>
          <w:sz w:val="30"/>
        </w:rPr>
      </w:pPr>
    </w:p>
    <w:p>
      <w:pPr>
        <w:pStyle w:val="Heading1"/>
        <w:numPr>
          <w:ilvl w:val="0"/>
          <w:numId w:val="1"/>
        </w:numPr>
        <w:tabs>
          <w:tab w:pos="1134" w:val="left" w:leader="none"/>
        </w:tabs>
        <w:spacing w:line="240" w:lineRule="auto" w:before="186" w:after="0"/>
        <w:ind w:left="1133"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r>
        <w:rPr>
          <w:b w:val="0"/>
          <w:i/>
          <w:spacing w:val="-5"/>
        </w:rPr>
        <w:t>:</w:t>
      </w:r>
    </w:p>
    <w:p>
      <w:pPr>
        <w:spacing w:before="120"/>
        <w:ind w:left="970"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Phạm</w:t>
      </w:r>
      <w:r>
        <w:rPr>
          <w:spacing w:val="-6"/>
          <w:sz w:val="28"/>
        </w:rPr>
        <w:t> </w:t>
      </w:r>
      <w:r>
        <w:rPr>
          <w:sz w:val="28"/>
        </w:rPr>
        <w:t>Minh</w:t>
      </w:r>
      <w:r>
        <w:rPr>
          <w:spacing w:val="-1"/>
          <w:sz w:val="28"/>
        </w:rPr>
        <w:t> </w:t>
      </w:r>
      <w:r>
        <w:rPr>
          <w:spacing w:val="-2"/>
          <w:sz w:val="28"/>
        </w:rPr>
        <w:t>Đồng.</w:t>
      </w:r>
    </w:p>
    <w:p>
      <w:pPr>
        <w:spacing w:before="119"/>
        <w:ind w:left="9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1"/>
          <w:numId w:val="1"/>
        </w:numPr>
        <w:tabs>
          <w:tab w:pos="4230" w:val="left" w:leader="none"/>
        </w:tabs>
        <w:spacing w:line="240" w:lineRule="auto" w:before="120" w:after="0"/>
        <w:ind w:left="4229" w:right="0" w:hanging="281"/>
        <w:jc w:val="left"/>
        <w:rPr>
          <w:sz w:val="28"/>
        </w:rPr>
      </w:pP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Thu</w:t>
      </w:r>
      <w:r>
        <w:rPr>
          <w:spacing w:val="-2"/>
          <w:sz w:val="28"/>
        </w:rPr>
        <w:t> </w:t>
      </w:r>
      <w:r>
        <w:rPr>
          <w:spacing w:val="-4"/>
          <w:sz w:val="28"/>
        </w:rPr>
        <w:t>Thu;</w:t>
      </w:r>
    </w:p>
    <w:p>
      <w:pPr>
        <w:pStyle w:val="ListParagraph"/>
        <w:numPr>
          <w:ilvl w:val="1"/>
          <w:numId w:val="1"/>
        </w:numPr>
        <w:tabs>
          <w:tab w:pos="4230" w:val="left" w:leader="none"/>
        </w:tabs>
        <w:spacing w:line="240" w:lineRule="auto" w:before="122" w:after="0"/>
        <w:ind w:left="4229" w:right="0" w:hanging="281"/>
        <w:jc w:val="left"/>
        <w:rPr>
          <w:sz w:val="28"/>
        </w:rPr>
      </w:pPr>
      <w:r>
        <w:rPr>
          <w:sz w:val="28"/>
        </w:rPr>
        <w:t>Ông</w:t>
      </w:r>
      <w:r>
        <w:rPr>
          <w:spacing w:val="-4"/>
          <w:sz w:val="28"/>
        </w:rPr>
        <w:t> </w:t>
      </w:r>
      <w:r>
        <w:rPr>
          <w:sz w:val="28"/>
        </w:rPr>
        <w:t>Trương</w:t>
      </w:r>
      <w:r>
        <w:rPr>
          <w:spacing w:val="-3"/>
          <w:sz w:val="28"/>
        </w:rPr>
        <w:t> </w:t>
      </w:r>
      <w:r>
        <w:rPr>
          <w:sz w:val="28"/>
        </w:rPr>
        <w:t>Hữu</w:t>
      </w:r>
      <w:r>
        <w:rPr>
          <w:spacing w:val="-6"/>
          <w:sz w:val="28"/>
        </w:rPr>
        <w:t> </w:t>
      </w:r>
      <w:r>
        <w:rPr>
          <w:spacing w:val="-4"/>
          <w:sz w:val="28"/>
        </w:rPr>
        <w:t>Bình.</w:t>
      </w:r>
    </w:p>
    <w:p>
      <w:pPr>
        <w:pStyle w:val="ListParagraph"/>
        <w:numPr>
          <w:ilvl w:val="0"/>
          <w:numId w:val="1"/>
        </w:numPr>
        <w:tabs>
          <w:tab w:pos="1146" w:val="left" w:leader="none"/>
        </w:tabs>
        <w:spacing w:line="240" w:lineRule="auto" w:before="120" w:after="0"/>
        <w:ind w:left="262" w:right="451" w:firstLine="707"/>
        <w:jc w:val="left"/>
        <w:rPr>
          <w:sz w:val="28"/>
        </w:rPr>
      </w:pPr>
      <w:r>
        <w:rPr>
          <w:b/>
          <w:i/>
          <w:sz w:val="28"/>
        </w:rPr>
        <w:t>Thư ký phiên tòa</w:t>
      </w:r>
      <w:r>
        <w:rPr>
          <w:sz w:val="28"/>
        </w:rPr>
        <w:t>: Bà Trần Thị Tuyết – Thư ký Tòa án nhân dân huyện Dầu Tiếng, tỉnh Bình Dương.</w:t>
      </w:r>
    </w:p>
    <w:p>
      <w:pPr>
        <w:pStyle w:val="ListParagraph"/>
        <w:numPr>
          <w:ilvl w:val="0"/>
          <w:numId w:val="1"/>
        </w:numPr>
        <w:tabs>
          <w:tab w:pos="1146" w:val="left" w:leader="none"/>
        </w:tabs>
        <w:spacing w:line="240" w:lineRule="auto" w:before="119" w:after="0"/>
        <w:ind w:left="262" w:right="455" w:firstLine="707"/>
        <w:jc w:val="left"/>
        <w:rPr>
          <w:sz w:val="28"/>
        </w:rPr>
      </w:pPr>
      <w:r>
        <w:rPr>
          <w:b/>
          <w:i/>
          <w:sz w:val="28"/>
        </w:rPr>
        <w:t>Đại diện Viện kiểm sát nhân dân huyện Dầu Tiếng, tỉnh Bình Dương</w:t>
      </w:r>
      <w:r>
        <w:rPr>
          <w:b/>
          <w:i/>
          <w:sz w:val="28"/>
        </w:rPr>
        <w:t> tham gia phiên tòa</w:t>
      </w:r>
      <w:r>
        <w:rPr>
          <w:b/>
          <w:sz w:val="28"/>
        </w:rPr>
        <w:t>: </w:t>
      </w:r>
      <w:r>
        <w:rPr>
          <w:sz w:val="28"/>
        </w:rPr>
        <w:t>Bà Phạm Thị Hường - Kiểm sát viên.</w:t>
      </w:r>
    </w:p>
    <w:p>
      <w:pPr>
        <w:pStyle w:val="BodyText"/>
        <w:spacing w:before="0"/>
        <w:ind w:left="0" w:firstLine="0"/>
        <w:jc w:val="left"/>
        <w:rPr>
          <w:sz w:val="30"/>
        </w:rPr>
      </w:pPr>
    </w:p>
    <w:p>
      <w:pPr>
        <w:pStyle w:val="BodyText"/>
        <w:spacing w:before="218"/>
        <w:ind w:right="451"/>
      </w:pPr>
      <w:r>
        <w:rPr/>
        <w:t>Ngày 29/11/2022, tại trụ sở Tòa án nhân dân huyện Dầu Tiếng, tỉnh Bình Dương xét xử sơ thẩm công khai (hình thức trực tuyến) vụ án hình sự thụ lý số 79/2022/TLST-HS ngày 31 tháng 10 năm 2022, theo Quyết định đưa vụ án ra xét xử số: 85/2022/QĐXXST-HS ngày 18 tháng 11 năm 2022 đối với bị cáo:</w:t>
      </w:r>
    </w:p>
    <w:p>
      <w:pPr>
        <w:pStyle w:val="BodyText"/>
        <w:spacing w:before="119"/>
        <w:ind w:right="447" w:firstLine="719"/>
      </w:pPr>
      <w:r>
        <w:rPr>
          <w:i/>
        </w:rPr>
        <w:t>Họ và tên</w:t>
      </w:r>
      <w:r>
        <w:rPr/>
        <w:t>: Nguyễn Minh T (</w:t>
      </w:r>
      <w:r>
        <w:rPr>
          <w:i/>
        </w:rPr>
        <w:t>tên gọi khác</w:t>
      </w:r>
      <w:r>
        <w:rPr/>
        <w:t>: H), sinh năm 1996; tỉnh Đồng Tháp; nơi cư trú: Ấp Đ, xã T, thành phố C, tỉnh Đồng Tháp; nghề nghiệp: Công nhân; trình độ học vấn: 6/12; dân tộc: Kinh; giới tính: Nam; tôn giáo: Không; quốc tịch: Việt Nam; con ông Nguyễn Văn Q, sinh năm</w:t>
      </w:r>
      <w:r>
        <w:rPr>
          <w:spacing w:val="-1"/>
        </w:rPr>
        <w:t> </w:t>
      </w:r>
      <w:r>
        <w:rPr/>
        <w:t>1974 và con bà Nguyễn Ngọc M, sinh năm 1974; có vợ tên Nguyễn Thị Ngọc G, sinh năm 2001; có con tên Nguyễn Trí T, sinh năm</w:t>
      </w:r>
      <w:r>
        <w:rPr>
          <w:spacing w:val="-2"/>
        </w:rPr>
        <w:t> </w:t>
      </w:r>
      <w:r>
        <w:rPr/>
        <w:t>2020; tiền sự: Ngày</w:t>
      </w:r>
      <w:r>
        <w:rPr>
          <w:spacing w:val="-1"/>
        </w:rPr>
        <w:t> </w:t>
      </w:r>
      <w:r>
        <w:rPr/>
        <w:t>12/7/2022, bị Công an xã A, thị xã B, tỉnh Bình Dương xử phạt 1.500.000 đồng về hành vi “Sử dụng trái phép chất ma túy”, T đã nộp phạt vào ngày 19/9/2022; tiền án: Không; bị cáo bị bắt tạm giam từ ngày 21/7/2022 cho đến nay; bị cáo có mặt tại phiên tòa.</w:t>
      </w:r>
    </w:p>
    <w:p>
      <w:pPr>
        <w:pStyle w:val="ListParagraph"/>
        <w:numPr>
          <w:ilvl w:val="0"/>
          <w:numId w:val="1"/>
        </w:numPr>
        <w:tabs>
          <w:tab w:pos="1134" w:val="left" w:leader="none"/>
        </w:tabs>
        <w:spacing w:line="240" w:lineRule="auto" w:before="122" w:after="0"/>
        <w:ind w:left="1133" w:right="0" w:hanging="164"/>
        <w:jc w:val="both"/>
        <w:rPr>
          <w:i/>
          <w:sz w:val="28"/>
        </w:rPr>
      </w:pPr>
      <w:r>
        <w:rPr>
          <w:i/>
          <w:sz w:val="28"/>
        </w:rPr>
        <w:t>Người</w:t>
      </w:r>
      <w:r>
        <w:rPr>
          <w:i/>
          <w:spacing w:val="-6"/>
          <w:sz w:val="28"/>
        </w:rPr>
        <w:t> </w:t>
      </w:r>
      <w:r>
        <w:rPr>
          <w:i/>
          <w:sz w:val="28"/>
        </w:rPr>
        <w:t>chứng</w:t>
      </w:r>
      <w:r>
        <w:rPr>
          <w:i/>
          <w:spacing w:val="-4"/>
          <w:sz w:val="28"/>
        </w:rPr>
        <w:t> </w:t>
      </w:r>
      <w:r>
        <w:rPr>
          <w:i/>
          <w:sz w:val="28"/>
        </w:rPr>
        <w:t>kiến:</w:t>
      </w:r>
      <w:r>
        <w:rPr>
          <w:i/>
          <w:spacing w:val="-5"/>
          <w:sz w:val="28"/>
        </w:rPr>
        <w:t> </w:t>
      </w:r>
      <w:r>
        <w:rPr>
          <w:sz w:val="28"/>
        </w:rPr>
        <w:t>Ông</w:t>
      </w:r>
      <w:r>
        <w:rPr>
          <w:spacing w:val="-2"/>
          <w:sz w:val="28"/>
        </w:rPr>
        <w:t> </w:t>
      </w:r>
      <w:r>
        <w:rPr>
          <w:sz w:val="28"/>
        </w:rPr>
        <w:t>Nguyễn</w:t>
      </w:r>
      <w:r>
        <w:rPr>
          <w:spacing w:val="-3"/>
          <w:sz w:val="28"/>
        </w:rPr>
        <w:t> </w:t>
      </w:r>
      <w:r>
        <w:rPr>
          <w:sz w:val="28"/>
        </w:rPr>
        <w:t>Văn</w:t>
      </w:r>
      <w:r>
        <w:rPr>
          <w:spacing w:val="-2"/>
          <w:sz w:val="28"/>
        </w:rPr>
        <w:t> </w:t>
      </w:r>
      <w:r>
        <w:rPr>
          <w:spacing w:val="-5"/>
          <w:sz w:val="28"/>
        </w:rPr>
        <w:t>C.</w:t>
      </w:r>
    </w:p>
    <w:p>
      <w:pPr>
        <w:spacing w:before="266"/>
        <w:ind w:left="721" w:right="90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7"/>
        <w:ind w:left="0" w:firstLine="0"/>
        <w:jc w:val="left"/>
        <w:rPr>
          <w:b/>
        </w:rPr>
      </w:pPr>
    </w:p>
    <w:p>
      <w:pPr>
        <w:pStyle w:val="BodyText"/>
        <w:spacing w:before="0"/>
        <w:ind w:right="448"/>
      </w:pPr>
      <w:r>
        <w:rPr/>
        <w:t>Theo các tài liệu có trong hồ sơ vụ án và diễn biến tại phiên tòa, nội dung vụ án được tóm tắt như sau:</w:t>
      </w:r>
    </w:p>
    <w:p>
      <w:pPr>
        <w:spacing w:after="0"/>
        <w:sectPr>
          <w:type w:val="continuous"/>
          <w:pgSz w:w="11910" w:h="16840"/>
          <w:pgMar w:top="1100" w:bottom="280" w:left="1440" w:right="680"/>
        </w:sectPr>
      </w:pPr>
    </w:p>
    <w:p>
      <w:pPr>
        <w:pStyle w:val="BodyText"/>
        <w:spacing w:before="185"/>
        <w:ind w:right="448"/>
      </w:pPr>
      <w:r>
        <w:rPr/>
        <w:t>Nguyễn</w:t>
      </w:r>
      <w:r>
        <w:rPr>
          <w:spacing w:val="27"/>
        </w:rPr>
        <w:t> </w:t>
      </w:r>
      <w:r>
        <w:rPr/>
        <w:t>Minh</w:t>
      </w:r>
      <w:r>
        <w:rPr>
          <w:spacing w:val="30"/>
        </w:rPr>
        <w:t> </w:t>
      </w:r>
      <w:r>
        <w:rPr/>
        <w:t>T</w:t>
      </w:r>
      <w:r>
        <w:rPr>
          <w:spacing w:val="24"/>
        </w:rPr>
        <w:t> </w:t>
      </w:r>
      <w:r>
        <w:rPr/>
        <w:t>là</w:t>
      </w:r>
      <w:r>
        <w:rPr>
          <w:spacing w:val="25"/>
        </w:rPr>
        <w:t> </w:t>
      </w:r>
      <w:r>
        <w:rPr/>
        <w:t>đối</w:t>
      </w:r>
      <w:r>
        <w:rPr>
          <w:spacing w:val="27"/>
        </w:rPr>
        <w:t> </w:t>
      </w:r>
      <w:r>
        <w:rPr/>
        <w:t>tượng</w:t>
      </w:r>
      <w:r>
        <w:rPr>
          <w:spacing w:val="24"/>
        </w:rPr>
        <w:t> </w:t>
      </w:r>
      <w:r>
        <w:rPr/>
        <w:t>nghiện</w:t>
      </w:r>
      <w:r>
        <w:rPr>
          <w:spacing w:val="30"/>
        </w:rPr>
        <w:t> </w:t>
      </w:r>
      <w:r>
        <w:rPr/>
        <w:t>ma</w:t>
      </w:r>
      <w:r>
        <w:rPr>
          <w:spacing w:val="28"/>
        </w:rPr>
        <w:t> </w:t>
      </w:r>
      <w:r>
        <w:rPr/>
        <w:t>túy,</w:t>
      </w:r>
      <w:r>
        <w:rPr>
          <w:spacing w:val="25"/>
        </w:rPr>
        <w:t> </w:t>
      </w:r>
      <w:r>
        <w:rPr/>
        <w:t>loại</w:t>
      </w:r>
      <w:r>
        <w:rPr>
          <w:spacing w:val="30"/>
        </w:rPr>
        <w:t> </w:t>
      </w:r>
      <w:r>
        <w:rPr/>
        <w:t>ma</w:t>
      </w:r>
      <w:r>
        <w:rPr>
          <w:spacing w:val="28"/>
        </w:rPr>
        <w:t> </w:t>
      </w:r>
      <w:r>
        <w:rPr/>
        <w:t>túy</w:t>
      </w:r>
      <w:r>
        <w:rPr>
          <w:spacing w:val="24"/>
        </w:rPr>
        <w:t> </w:t>
      </w:r>
      <w:r>
        <w:rPr/>
        <w:t>mà</w:t>
      </w:r>
      <w:r>
        <w:rPr>
          <w:spacing w:val="33"/>
        </w:rPr>
        <w:t> </w:t>
      </w:r>
      <w:r>
        <w:rPr/>
        <w:t>T</w:t>
      </w:r>
      <w:r>
        <w:rPr>
          <w:spacing w:val="28"/>
        </w:rPr>
        <w:t> </w:t>
      </w:r>
      <w:r>
        <w:rPr/>
        <w:t>sử</w:t>
      </w:r>
      <w:r>
        <w:rPr>
          <w:spacing w:val="25"/>
        </w:rPr>
        <w:t> </w:t>
      </w:r>
      <w:r>
        <w:rPr/>
        <w:t>dụng là Methamphetamin.</w:t>
      </w:r>
    </w:p>
    <w:p>
      <w:pPr>
        <w:pStyle w:val="BodyText"/>
        <w:spacing w:before="119"/>
        <w:ind w:right="445" w:firstLine="719"/>
      </w:pPr>
      <w:r>
        <w:rPr/>
        <w:t>Vào khoảng giữa tháng 7/2022, T mua 800.000 đồng ma túy của người đàn</w:t>
      </w:r>
      <w:r>
        <w:rPr>
          <w:spacing w:val="40"/>
        </w:rPr>
        <w:t> </w:t>
      </w:r>
      <w:r>
        <w:rPr/>
        <w:t>ông</w:t>
      </w:r>
      <w:r>
        <w:rPr>
          <w:spacing w:val="40"/>
        </w:rPr>
        <w:t> </w:t>
      </w:r>
      <w:r>
        <w:rPr/>
        <w:t>tên</w:t>
      </w:r>
      <w:r>
        <w:rPr>
          <w:spacing w:val="40"/>
        </w:rPr>
        <w:t> </w:t>
      </w:r>
      <w:r>
        <w:rPr/>
        <w:t>N</w:t>
      </w:r>
      <w:r>
        <w:rPr>
          <w:spacing w:val="40"/>
        </w:rPr>
        <w:t> </w:t>
      </w:r>
      <w:r>
        <w:rPr/>
        <w:t>(</w:t>
      </w:r>
      <w:r>
        <w:rPr>
          <w:i/>
        </w:rPr>
        <w:t>không</w:t>
      </w:r>
      <w:r>
        <w:rPr>
          <w:i/>
          <w:spacing w:val="40"/>
        </w:rPr>
        <w:t> </w:t>
      </w:r>
      <w:r>
        <w:rPr>
          <w:i/>
        </w:rPr>
        <w:t>rõ</w:t>
      </w:r>
      <w:r>
        <w:rPr>
          <w:i/>
          <w:spacing w:val="40"/>
        </w:rPr>
        <w:t> </w:t>
      </w:r>
      <w:r>
        <w:rPr>
          <w:i/>
        </w:rPr>
        <w:t>nhân</w:t>
      </w:r>
      <w:r>
        <w:rPr>
          <w:i/>
          <w:spacing w:val="40"/>
        </w:rPr>
        <w:t> </w:t>
      </w:r>
      <w:r>
        <w:rPr>
          <w:i/>
        </w:rPr>
        <w:t>thân</w:t>
      </w:r>
      <w:r>
        <w:rPr>
          <w:i/>
          <w:spacing w:val="40"/>
        </w:rPr>
        <w:t> </w:t>
      </w:r>
      <w:r>
        <w:rPr>
          <w:i/>
        </w:rPr>
        <w:t>lai</w:t>
      </w:r>
      <w:r>
        <w:rPr>
          <w:i/>
          <w:spacing w:val="40"/>
        </w:rPr>
        <w:t> </w:t>
      </w:r>
      <w:r>
        <w:rPr>
          <w:i/>
        </w:rPr>
        <w:t>lịch</w:t>
      </w:r>
      <w:r>
        <w:rPr/>
        <w:t>)</w:t>
      </w:r>
      <w:r>
        <w:rPr>
          <w:spacing w:val="40"/>
        </w:rPr>
        <w:t> </w:t>
      </w:r>
      <w:r>
        <w:rPr/>
        <w:t>tại</w:t>
      </w:r>
      <w:r>
        <w:rPr>
          <w:spacing w:val="40"/>
        </w:rPr>
        <w:t> </w:t>
      </w:r>
      <w:r>
        <w:rPr/>
        <w:t>trước</w:t>
      </w:r>
      <w:r>
        <w:rPr>
          <w:spacing w:val="40"/>
        </w:rPr>
        <w:t> </w:t>
      </w:r>
      <w:r>
        <w:rPr/>
        <w:t>quán</w:t>
      </w:r>
      <w:r>
        <w:rPr>
          <w:spacing w:val="40"/>
        </w:rPr>
        <w:t> </w:t>
      </w:r>
      <w:r>
        <w:rPr/>
        <w:t>Massage</w:t>
      </w:r>
      <w:r>
        <w:rPr>
          <w:spacing w:val="40"/>
        </w:rPr>
        <w:t> </w:t>
      </w:r>
      <w:r>
        <w:rPr/>
        <w:t>X.O thuộc</w:t>
      </w:r>
      <w:r>
        <w:rPr>
          <w:spacing w:val="26"/>
        </w:rPr>
        <w:t> </w:t>
      </w:r>
      <w:r>
        <w:rPr/>
        <w:t>xã</w:t>
      </w:r>
      <w:r>
        <w:rPr>
          <w:spacing w:val="29"/>
        </w:rPr>
        <w:t> </w:t>
      </w:r>
      <w:r>
        <w:rPr/>
        <w:t>A,</w:t>
      </w:r>
      <w:r>
        <w:rPr>
          <w:spacing w:val="26"/>
        </w:rPr>
        <w:t> </w:t>
      </w:r>
      <w:r>
        <w:rPr/>
        <w:t>thị</w:t>
      </w:r>
      <w:r>
        <w:rPr>
          <w:spacing w:val="29"/>
        </w:rPr>
        <w:t> </w:t>
      </w:r>
      <w:r>
        <w:rPr/>
        <w:t>xã</w:t>
      </w:r>
      <w:r>
        <w:rPr>
          <w:spacing w:val="26"/>
        </w:rPr>
        <w:t> </w:t>
      </w:r>
      <w:r>
        <w:rPr/>
        <w:t>B,</w:t>
      </w:r>
      <w:r>
        <w:rPr>
          <w:spacing w:val="28"/>
        </w:rPr>
        <w:t> </w:t>
      </w:r>
      <w:r>
        <w:rPr/>
        <w:t>tỉnh</w:t>
      </w:r>
      <w:r>
        <w:rPr>
          <w:spacing w:val="28"/>
        </w:rPr>
        <w:t> </w:t>
      </w:r>
      <w:r>
        <w:rPr/>
        <w:t>Bình</w:t>
      </w:r>
      <w:r>
        <w:rPr>
          <w:spacing w:val="28"/>
        </w:rPr>
        <w:t> </w:t>
      </w:r>
      <w:r>
        <w:rPr/>
        <w:t>Dương,</w:t>
      </w:r>
      <w:r>
        <w:rPr>
          <w:spacing w:val="26"/>
        </w:rPr>
        <w:t> </w:t>
      </w:r>
      <w:r>
        <w:rPr/>
        <w:t>với</w:t>
      </w:r>
      <w:r>
        <w:rPr>
          <w:spacing w:val="30"/>
        </w:rPr>
        <w:t> </w:t>
      </w:r>
      <w:r>
        <w:rPr/>
        <w:t>mục</w:t>
      </w:r>
      <w:r>
        <w:rPr>
          <w:spacing w:val="26"/>
        </w:rPr>
        <w:t> </w:t>
      </w:r>
      <w:r>
        <w:rPr/>
        <w:t>đích</w:t>
      </w:r>
      <w:r>
        <w:rPr>
          <w:spacing w:val="28"/>
        </w:rPr>
        <w:t> </w:t>
      </w:r>
      <w:r>
        <w:rPr/>
        <w:t>để</w:t>
      </w:r>
      <w:r>
        <w:rPr>
          <w:spacing w:val="28"/>
        </w:rPr>
        <w:t> </w:t>
      </w:r>
      <w:r>
        <w:rPr/>
        <w:t>sử</w:t>
      </w:r>
      <w:r>
        <w:rPr>
          <w:spacing w:val="26"/>
        </w:rPr>
        <w:t> </w:t>
      </w:r>
      <w:r>
        <w:rPr/>
        <w:t>dụng.</w:t>
      </w:r>
      <w:r>
        <w:rPr>
          <w:spacing w:val="29"/>
        </w:rPr>
        <w:t> </w:t>
      </w:r>
      <w:r>
        <w:rPr/>
        <w:t>Đến 18 giờ 00 phút, ngày 21/7/2022, T đến quán cà phê H thuộc ấp C, xã A, huyện D, tỉnh Bình Dương để uống cà phê thì bị Đội Cảnh sát kinh tế - Ma túy – Môi trường - Công an huyện Dầu Tiếng và Công an xã An Lập, huyện Dầu Tiếng phát hiện T có biểu hiện nghi vấn nên tiến hành kiểm tra và phát hiện trong túi quần của</w:t>
      </w:r>
      <w:r>
        <w:rPr>
          <w:spacing w:val="27"/>
        </w:rPr>
        <w:t> </w:t>
      </w:r>
      <w:r>
        <w:rPr/>
        <w:t>T có 02 đoạn ống hút nhựa hàn kín, bên trong chứa tinh thể màu trắng. Theo lời khai của T chất màu trắng chứa trong ống hút nhựa là ma túy đá, T tàng trữ với mục đích để sử dụng. Cơ quan Công an đã lập biên bản bắt người phạm tội quả tang, thu giữ vật chứng gồm: 02 ống hút nhựa hàn kín, bên trong chứa tinh thể màu trắng; 01 kéo bằng kim loại; 01 hộp quẹt ga đã qua sử dụng; 01 đoạn ống nhựa màu đỏ, cắt nhọn một đầu.</w:t>
      </w:r>
    </w:p>
    <w:p>
      <w:pPr>
        <w:pStyle w:val="BodyText"/>
        <w:spacing w:before="121"/>
        <w:ind w:right="450" w:firstLine="719"/>
      </w:pPr>
      <w:r>
        <w:rPr/>
        <w:t>Bản kết luận giám định số 359/MT-PC09 ngày 27/7/2022 của Phòng kỹ thuật</w:t>
      </w:r>
      <w:r>
        <w:rPr>
          <w:spacing w:val="-1"/>
        </w:rPr>
        <w:t> </w:t>
      </w:r>
      <w:r>
        <w:rPr/>
        <w:t>hình</w:t>
      </w:r>
      <w:r>
        <w:rPr>
          <w:spacing w:val="-5"/>
        </w:rPr>
        <w:t> </w:t>
      </w:r>
      <w:r>
        <w:rPr/>
        <w:t>sự</w:t>
      </w:r>
      <w:r>
        <w:rPr>
          <w:spacing w:val="-2"/>
        </w:rPr>
        <w:t> </w:t>
      </w:r>
      <w:r>
        <w:rPr/>
        <w:t>-</w:t>
      </w:r>
      <w:r>
        <w:rPr>
          <w:spacing w:val="-3"/>
        </w:rPr>
        <w:t> </w:t>
      </w:r>
      <w:r>
        <w:rPr/>
        <w:t>Công</w:t>
      </w:r>
      <w:r>
        <w:rPr>
          <w:spacing w:val="-5"/>
        </w:rPr>
        <w:t> </w:t>
      </w:r>
      <w:r>
        <w:rPr/>
        <w:t>an</w:t>
      </w:r>
      <w:r>
        <w:rPr>
          <w:spacing w:val="-1"/>
        </w:rPr>
        <w:t> </w:t>
      </w:r>
      <w:r>
        <w:rPr/>
        <w:t>tỉnh</w:t>
      </w:r>
      <w:r>
        <w:rPr>
          <w:spacing w:val="-1"/>
        </w:rPr>
        <w:t> </w:t>
      </w:r>
      <w:r>
        <w:rPr/>
        <w:t>Bình</w:t>
      </w:r>
      <w:r>
        <w:rPr>
          <w:spacing w:val="-1"/>
        </w:rPr>
        <w:t> </w:t>
      </w:r>
      <w:r>
        <w:rPr/>
        <w:t>Dương</w:t>
      </w:r>
      <w:r>
        <w:rPr>
          <w:spacing w:val="-5"/>
        </w:rPr>
        <w:t> </w:t>
      </w:r>
      <w:r>
        <w:rPr/>
        <w:t>kết</w:t>
      </w:r>
      <w:r>
        <w:rPr>
          <w:spacing w:val="-1"/>
        </w:rPr>
        <w:t> </w:t>
      </w:r>
      <w:r>
        <w:rPr/>
        <w:t>luận: Mẫu</w:t>
      </w:r>
      <w:r>
        <w:rPr>
          <w:spacing w:val="40"/>
        </w:rPr>
        <w:t> </w:t>
      </w:r>
      <w:r>
        <w:rPr/>
        <w:t>tinh</w:t>
      </w:r>
      <w:r>
        <w:rPr>
          <w:spacing w:val="40"/>
        </w:rPr>
        <w:t> </w:t>
      </w:r>
      <w:r>
        <w:rPr/>
        <w:t>thể</w:t>
      </w:r>
      <w:r>
        <w:rPr>
          <w:spacing w:val="40"/>
        </w:rPr>
        <w:t> </w:t>
      </w:r>
      <w:r>
        <w:rPr/>
        <w:t>màu</w:t>
      </w:r>
      <w:r>
        <w:rPr>
          <w:spacing w:val="40"/>
        </w:rPr>
        <w:t> </w:t>
      </w:r>
      <w:r>
        <w:rPr/>
        <w:t>trắng</w:t>
      </w:r>
      <w:r>
        <w:rPr>
          <w:spacing w:val="40"/>
        </w:rPr>
        <w:t> </w:t>
      </w:r>
      <w:r>
        <w:rPr/>
        <w:t>gửi giám định là ma túy có khối lượng 1,2951 gam, loại Methamphetamin (M1: 0,7329 gam và M2: 0,5622 gam).</w:t>
      </w:r>
    </w:p>
    <w:p>
      <w:pPr>
        <w:pStyle w:val="BodyText"/>
        <w:spacing w:before="121"/>
        <w:ind w:right="452"/>
      </w:pPr>
      <w:r>
        <w:rPr/>
        <w:t>Đối với người đàn ông tên N bán ma túy</w:t>
      </w:r>
      <w:r>
        <w:rPr>
          <w:spacing w:val="-5"/>
        </w:rPr>
        <w:t> </w:t>
      </w:r>
      <w:r>
        <w:rPr/>
        <w:t>cho T,</w:t>
      </w:r>
      <w:r>
        <w:rPr>
          <w:spacing w:val="-1"/>
        </w:rPr>
        <w:t> </w:t>
      </w:r>
      <w:r>
        <w:rPr/>
        <w:t>hiện không xác</w:t>
      </w:r>
      <w:r>
        <w:rPr>
          <w:spacing w:val="-3"/>
        </w:rPr>
        <w:t> </w:t>
      </w:r>
      <w:r>
        <w:rPr/>
        <w:t>định được nhân thân lai lịch nên không có căn cứ xử lý.</w:t>
      </w:r>
    </w:p>
    <w:p>
      <w:pPr>
        <w:pStyle w:val="BodyText"/>
        <w:spacing w:before="119"/>
        <w:ind w:right="447" w:firstLine="719"/>
      </w:pPr>
      <w:r>
        <w:rPr/>
        <w:t>Tại Cáo trạng số 82/CTr-VKSDT ngày 31/10/2022 của Viện kiểm sát nhân dân huyện Dầu Tiếng, tỉnh Bình Dương đã truy tố bị cáo Nguyễn Minh T về tội “Tàng trữ trái phép chất ma túy” theo quy định tại điểm c khoản 1 Điều 249 Bộ luật Hình sự.</w:t>
      </w:r>
    </w:p>
    <w:p>
      <w:pPr>
        <w:pStyle w:val="BodyText"/>
        <w:spacing w:before="121"/>
        <w:ind w:right="448"/>
      </w:pPr>
      <w:r>
        <w:rPr/>
        <w:t>Tại phiên tòa, đại diện Viện kiểm sát nhân dân huyện Dầu Tiếng, tỉnh Bình Dương giữ nguyên quan điểm và quyết định truy tố như Cáo trạng và đề </w:t>
      </w:r>
      <w:r>
        <w:rPr>
          <w:spacing w:val="-4"/>
        </w:rPr>
        <w:t>nghị:</w:t>
      </w:r>
    </w:p>
    <w:p>
      <w:pPr>
        <w:pStyle w:val="ListParagraph"/>
        <w:numPr>
          <w:ilvl w:val="0"/>
          <w:numId w:val="1"/>
        </w:numPr>
        <w:tabs>
          <w:tab w:pos="1136" w:val="left" w:leader="none"/>
        </w:tabs>
        <w:spacing w:line="240" w:lineRule="auto" w:before="120" w:after="0"/>
        <w:ind w:left="262" w:right="444" w:firstLine="707"/>
        <w:jc w:val="both"/>
        <w:rPr>
          <w:i/>
          <w:sz w:val="28"/>
        </w:rPr>
      </w:pPr>
      <w:r>
        <w:rPr>
          <w:i/>
          <w:sz w:val="28"/>
        </w:rPr>
        <w:t>Về</w:t>
      </w:r>
      <w:r>
        <w:rPr>
          <w:i/>
          <w:spacing w:val="-1"/>
          <w:sz w:val="28"/>
        </w:rPr>
        <w:t> </w:t>
      </w:r>
      <w:r>
        <w:rPr>
          <w:i/>
          <w:sz w:val="28"/>
        </w:rPr>
        <w:t>hình</w:t>
      </w:r>
      <w:r>
        <w:rPr>
          <w:i/>
          <w:spacing w:val="-1"/>
          <w:sz w:val="28"/>
        </w:rPr>
        <w:t> </w:t>
      </w:r>
      <w:r>
        <w:rPr>
          <w:i/>
          <w:sz w:val="28"/>
        </w:rPr>
        <w:t>phạt: </w:t>
      </w:r>
      <w:r>
        <w:rPr>
          <w:sz w:val="28"/>
        </w:rPr>
        <w:t>Căn</w:t>
      </w:r>
      <w:r>
        <w:rPr>
          <w:spacing w:val="-2"/>
          <w:sz w:val="28"/>
        </w:rPr>
        <w:t> </w:t>
      </w:r>
      <w:r>
        <w:rPr>
          <w:sz w:val="28"/>
        </w:rPr>
        <w:t>cứ</w:t>
      </w:r>
      <w:r>
        <w:rPr>
          <w:spacing w:val="-1"/>
          <w:sz w:val="28"/>
        </w:rPr>
        <w:t> </w:t>
      </w:r>
      <w:r>
        <w:rPr>
          <w:sz w:val="28"/>
        </w:rPr>
        <w:t>điểm</w:t>
      </w:r>
      <w:r>
        <w:rPr>
          <w:spacing w:val="-5"/>
          <w:sz w:val="28"/>
        </w:rPr>
        <w:t> </w:t>
      </w:r>
      <w:r>
        <w:rPr>
          <w:sz w:val="28"/>
        </w:rPr>
        <w:t>c khoản</w:t>
      </w:r>
      <w:r>
        <w:rPr>
          <w:spacing w:val="-1"/>
          <w:sz w:val="28"/>
        </w:rPr>
        <w:t> </w:t>
      </w:r>
      <w:r>
        <w:rPr>
          <w:sz w:val="28"/>
        </w:rPr>
        <w:t>1 Điều</w:t>
      </w:r>
      <w:r>
        <w:rPr>
          <w:spacing w:val="-1"/>
          <w:sz w:val="28"/>
        </w:rPr>
        <w:t> </w:t>
      </w:r>
      <w:r>
        <w:rPr>
          <w:sz w:val="28"/>
        </w:rPr>
        <w:t>249;</w:t>
      </w:r>
      <w:r>
        <w:rPr>
          <w:spacing w:val="-2"/>
          <w:sz w:val="28"/>
        </w:rPr>
        <w:t> </w:t>
      </w:r>
      <w:r>
        <w:rPr>
          <w:sz w:val="28"/>
        </w:rPr>
        <w:t>Điều</w:t>
      </w:r>
      <w:r>
        <w:rPr>
          <w:spacing w:val="-1"/>
          <w:sz w:val="28"/>
        </w:rPr>
        <w:t> </w:t>
      </w:r>
      <w:r>
        <w:rPr>
          <w:sz w:val="28"/>
        </w:rPr>
        <w:t>38;</w:t>
      </w:r>
      <w:r>
        <w:rPr>
          <w:spacing w:val="-1"/>
          <w:sz w:val="28"/>
        </w:rPr>
        <w:t> </w:t>
      </w:r>
      <w:r>
        <w:rPr>
          <w:sz w:val="28"/>
        </w:rPr>
        <w:t>điểm</w:t>
      </w:r>
      <w:r>
        <w:rPr>
          <w:spacing w:val="-3"/>
          <w:sz w:val="28"/>
        </w:rPr>
        <w:t> </w:t>
      </w:r>
      <w:r>
        <w:rPr>
          <w:sz w:val="28"/>
        </w:rPr>
        <w:t>s</w:t>
      </w:r>
      <w:r>
        <w:rPr>
          <w:spacing w:val="-1"/>
          <w:sz w:val="28"/>
        </w:rPr>
        <w:t> </w:t>
      </w:r>
      <w:r>
        <w:rPr>
          <w:sz w:val="28"/>
        </w:rPr>
        <w:t>khoản</w:t>
      </w:r>
      <w:r>
        <w:rPr>
          <w:spacing w:val="-1"/>
          <w:sz w:val="28"/>
        </w:rPr>
        <w:t> </w:t>
      </w:r>
      <w:r>
        <w:rPr>
          <w:sz w:val="28"/>
        </w:rPr>
        <w:t>1 Điều 51 của Bộ luật Hình sự, đề nghị xử bị cáo Nguyễn Minh T từ 02 (hai) năm đến 02 (hai) năm 06 (sáu) tháng tù. Thời gian chấp hành hình phạt tù tính từ ngày 21/7/2022.</w:t>
      </w:r>
    </w:p>
    <w:p>
      <w:pPr>
        <w:pStyle w:val="ListParagraph"/>
        <w:numPr>
          <w:ilvl w:val="0"/>
          <w:numId w:val="1"/>
        </w:numPr>
        <w:tabs>
          <w:tab w:pos="1134" w:val="left" w:leader="none"/>
        </w:tabs>
        <w:spacing w:line="240" w:lineRule="auto" w:before="121" w:after="0"/>
        <w:ind w:left="1133" w:right="0" w:hanging="164"/>
        <w:jc w:val="both"/>
        <w:rPr>
          <w:sz w:val="28"/>
        </w:rPr>
      </w:pPr>
      <w:r>
        <w:rPr>
          <w:i/>
          <w:sz w:val="28"/>
        </w:rPr>
        <w:t>Về</w:t>
      </w:r>
      <w:r>
        <w:rPr>
          <w:i/>
          <w:spacing w:val="-3"/>
          <w:sz w:val="28"/>
        </w:rPr>
        <w:t> </w:t>
      </w:r>
      <w:r>
        <w:rPr>
          <w:i/>
          <w:sz w:val="28"/>
        </w:rPr>
        <w:t>biện</w:t>
      </w:r>
      <w:r>
        <w:rPr>
          <w:i/>
          <w:spacing w:val="-1"/>
          <w:sz w:val="28"/>
        </w:rPr>
        <w:t> </w:t>
      </w:r>
      <w:r>
        <w:rPr>
          <w:i/>
          <w:sz w:val="28"/>
        </w:rPr>
        <w:t>pháp</w:t>
      </w:r>
      <w:r>
        <w:rPr>
          <w:i/>
          <w:spacing w:val="-5"/>
          <w:sz w:val="28"/>
        </w:rPr>
        <w:t> </w:t>
      </w:r>
      <w:r>
        <w:rPr>
          <w:i/>
          <w:sz w:val="28"/>
        </w:rPr>
        <w:t>tư</w:t>
      </w:r>
      <w:r>
        <w:rPr>
          <w:i/>
          <w:spacing w:val="-5"/>
          <w:sz w:val="28"/>
        </w:rPr>
        <w:t> </w:t>
      </w:r>
      <w:r>
        <w:rPr>
          <w:i/>
          <w:sz w:val="28"/>
        </w:rPr>
        <w:t>pháp</w:t>
      </w:r>
      <w:r>
        <w:rPr>
          <w:i/>
          <w:spacing w:val="-2"/>
          <w:sz w:val="28"/>
        </w:rPr>
        <w:t> </w:t>
      </w:r>
      <w:r>
        <w:rPr>
          <w:i/>
          <w:sz w:val="28"/>
        </w:rPr>
        <w:t>và</w:t>
      </w:r>
      <w:r>
        <w:rPr>
          <w:i/>
          <w:spacing w:val="-2"/>
          <w:sz w:val="28"/>
        </w:rPr>
        <w:t> </w:t>
      </w:r>
      <w:r>
        <w:rPr>
          <w:i/>
          <w:sz w:val="28"/>
        </w:rPr>
        <w:t>xử</w:t>
      </w:r>
      <w:r>
        <w:rPr>
          <w:i/>
          <w:spacing w:val="-3"/>
          <w:sz w:val="28"/>
        </w:rPr>
        <w:t> </w:t>
      </w:r>
      <w:r>
        <w:rPr>
          <w:i/>
          <w:sz w:val="28"/>
        </w:rPr>
        <w:t>lý</w:t>
      </w:r>
      <w:r>
        <w:rPr>
          <w:i/>
          <w:spacing w:val="-2"/>
          <w:sz w:val="28"/>
        </w:rPr>
        <w:t> </w:t>
      </w:r>
      <w:r>
        <w:rPr>
          <w:i/>
          <w:sz w:val="28"/>
        </w:rPr>
        <w:t>vật</w:t>
      </w:r>
      <w:r>
        <w:rPr>
          <w:i/>
          <w:spacing w:val="-1"/>
          <w:sz w:val="28"/>
        </w:rPr>
        <w:t> </w:t>
      </w:r>
      <w:r>
        <w:rPr>
          <w:i/>
          <w:spacing w:val="-2"/>
          <w:sz w:val="28"/>
        </w:rPr>
        <w:t>chứng</w:t>
      </w:r>
      <w:r>
        <w:rPr>
          <w:spacing w:val="-2"/>
          <w:sz w:val="28"/>
        </w:rPr>
        <w:t>:</w:t>
      </w:r>
    </w:p>
    <w:p>
      <w:pPr>
        <w:pStyle w:val="BodyText"/>
        <w:spacing w:before="119"/>
        <w:ind w:right="444"/>
      </w:pPr>
      <w:r>
        <w:rPr/>
        <w:t>+ Tịch thu tiêu hủy đối với 0,5782 gam, loại Methamphetamine (M1=0,5622 gam và M2=0,0160 gam) được đựng trong một bì thư được niêm phong ghi số 359/PC09 có chữ ký của Nguyễn Minh T (Người chứng kiến), Nguyễn Hoàng N (Cán bộ giao mẫu), Nguyễn Bảo N (Cán bộ nhận mẫu) và</w:t>
      </w:r>
      <w:r>
        <w:rPr>
          <w:spacing w:val="80"/>
        </w:rPr>
        <w:t> </w:t>
      </w:r>
      <w:r>
        <w:rPr/>
        <w:t>hình dấu đỏ niêm phong của Phòng kỹ thuật hình sự – Công an tỉnh Bình</w:t>
      </w:r>
      <w:r>
        <w:rPr>
          <w:spacing w:val="40"/>
        </w:rPr>
        <w:t> </w:t>
      </w:r>
      <w:r>
        <w:rPr>
          <w:spacing w:val="-2"/>
        </w:rPr>
        <w:t>Dương.</w:t>
      </w:r>
    </w:p>
    <w:p>
      <w:pPr>
        <w:pStyle w:val="BodyText"/>
        <w:spacing w:before="121"/>
        <w:ind w:right="458"/>
      </w:pPr>
      <w:r>
        <w:rPr/>
        <w:t>+ Tịch thu tiêu hủy đối với 01 kéo bằng kim loại; 01 hộp quẹt ga đã qua</w:t>
      </w:r>
      <w:r>
        <w:rPr>
          <w:spacing w:val="40"/>
        </w:rPr>
        <w:t> </w:t>
      </w:r>
      <w:r>
        <w:rPr/>
        <w:t>sử dụng; 01 đoạn ống nhựa màu đỏ, cắt nhọn một đầu.</w:t>
      </w:r>
    </w:p>
    <w:p>
      <w:pPr>
        <w:spacing w:after="0"/>
        <w:sectPr>
          <w:headerReference w:type="default" r:id="rId5"/>
          <w:pgSz w:w="11910" w:h="16840"/>
          <w:pgMar w:header="621" w:footer="0" w:top="1100" w:bottom="280" w:left="1440" w:right="680"/>
          <w:pgNumType w:start="2"/>
        </w:sectPr>
      </w:pPr>
    </w:p>
    <w:p>
      <w:pPr>
        <w:pStyle w:val="BodyText"/>
        <w:spacing w:before="185"/>
        <w:ind w:right="448"/>
      </w:pPr>
      <w:r>
        <w:rPr/>
        <w:t>Tại phiên tòa, bị cáo T thành khẩn khai báo, ăn năn hối cải và xin Hội đồng xét xử</w:t>
      </w:r>
      <w:r>
        <w:rPr>
          <w:spacing w:val="-3"/>
        </w:rPr>
        <w:t> </w:t>
      </w:r>
      <w:r>
        <w:rPr/>
        <w:t>xem</w:t>
      </w:r>
      <w:r>
        <w:rPr>
          <w:spacing w:val="-6"/>
        </w:rPr>
        <w:t> </w:t>
      </w:r>
      <w:r>
        <w:rPr/>
        <w:t>xét giảm</w:t>
      </w:r>
      <w:r>
        <w:rPr>
          <w:spacing w:val="-6"/>
        </w:rPr>
        <w:t> </w:t>
      </w:r>
      <w:r>
        <w:rPr/>
        <w:t>nhẹ</w:t>
      </w:r>
      <w:r>
        <w:rPr>
          <w:spacing w:val="-2"/>
        </w:rPr>
        <w:t> </w:t>
      </w:r>
      <w:r>
        <w:rPr/>
        <w:t>hình phạt để</w:t>
      </w:r>
      <w:r>
        <w:rPr>
          <w:spacing w:val="-2"/>
        </w:rPr>
        <w:t> </w:t>
      </w:r>
      <w:r>
        <w:rPr/>
        <w:t>bị cáo có</w:t>
      </w:r>
      <w:r>
        <w:rPr>
          <w:spacing w:val="-3"/>
        </w:rPr>
        <w:t> </w:t>
      </w:r>
      <w:r>
        <w:rPr/>
        <w:t>điều</w:t>
      </w:r>
      <w:r>
        <w:rPr>
          <w:spacing w:val="-4"/>
        </w:rPr>
        <w:t> </w:t>
      </w:r>
      <w:r>
        <w:rPr/>
        <w:t>kiện</w:t>
      </w:r>
      <w:r>
        <w:rPr>
          <w:spacing w:val="-4"/>
        </w:rPr>
        <w:t> </w:t>
      </w:r>
      <w:r>
        <w:rPr/>
        <w:t>cải tạo làm</w:t>
      </w:r>
      <w:r>
        <w:rPr>
          <w:spacing w:val="-6"/>
        </w:rPr>
        <w:t> </w:t>
      </w:r>
      <w:r>
        <w:rPr/>
        <w:t>người công dân tốt, có ích cho gia đình và xã hội. Ngoài ra, bị cáo T không có ý kiến tranh luận gì khác.</w:t>
      </w:r>
    </w:p>
    <w:p>
      <w:pPr>
        <w:spacing w:before="126"/>
        <w:ind w:left="722" w:right="908"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461"/>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369" w:val="left" w:leader="none"/>
        </w:tabs>
        <w:spacing w:line="240" w:lineRule="auto" w:before="119" w:after="0"/>
        <w:ind w:left="262" w:right="450" w:firstLine="707"/>
        <w:jc w:val="both"/>
        <w:rPr>
          <w:sz w:val="28"/>
        </w:rPr>
      </w:pPr>
      <w:r>
        <w:rPr>
          <w:sz w:val="28"/>
        </w:rPr>
        <w:t>Về</w:t>
      </w:r>
      <w:r>
        <w:rPr>
          <w:spacing w:val="-1"/>
          <w:sz w:val="28"/>
        </w:rPr>
        <w:t> </w:t>
      </w:r>
      <w:r>
        <w:rPr>
          <w:sz w:val="28"/>
        </w:rPr>
        <w:t>tố tụng: Các</w:t>
      </w:r>
      <w:r>
        <w:rPr>
          <w:spacing w:val="-1"/>
          <w:sz w:val="28"/>
        </w:rPr>
        <w:t> </w:t>
      </w:r>
      <w:r>
        <w:rPr>
          <w:sz w:val="28"/>
        </w:rPr>
        <w:t>hành vi,</w:t>
      </w:r>
      <w:r>
        <w:rPr>
          <w:spacing w:val="-3"/>
          <w:sz w:val="28"/>
        </w:rPr>
        <w:t> </w:t>
      </w:r>
      <w:r>
        <w:rPr>
          <w:sz w:val="28"/>
        </w:rPr>
        <w:t>quyết định tố</w:t>
      </w:r>
      <w:r>
        <w:rPr>
          <w:spacing w:val="-1"/>
          <w:sz w:val="28"/>
        </w:rPr>
        <w:t> </w:t>
      </w:r>
      <w:r>
        <w:rPr>
          <w:sz w:val="28"/>
        </w:rPr>
        <w:t>tụng của</w:t>
      </w:r>
      <w:r>
        <w:rPr>
          <w:spacing w:val="-1"/>
          <w:sz w:val="28"/>
        </w:rPr>
        <w:t> </w:t>
      </w:r>
      <w:r>
        <w:rPr>
          <w:sz w:val="28"/>
        </w:rPr>
        <w:t>Cơ quan Cảnh</w:t>
      </w:r>
      <w:r>
        <w:rPr>
          <w:spacing w:val="-1"/>
          <w:sz w:val="28"/>
        </w:rPr>
        <w:t> </w:t>
      </w:r>
      <w:r>
        <w:rPr>
          <w:sz w:val="28"/>
        </w:rPr>
        <w:t>sát</w:t>
      </w:r>
      <w:r>
        <w:rPr>
          <w:spacing w:val="-1"/>
          <w:sz w:val="28"/>
        </w:rPr>
        <w:t> </w:t>
      </w:r>
      <w:r>
        <w:rPr>
          <w:sz w:val="28"/>
        </w:rPr>
        <w:t>điều tra Công an huyện Dầu Tiếng và Điều tra viên, Cơ quan Viện kiểm</w:t>
      </w:r>
      <w:r>
        <w:rPr>
          <w:spacing w:val="-2"/>
          <w:sz w:val="28"/>
        </w:rPr>
        <w:t> </w:t>
      </w:r>
      <w:r>
        <w:rPr>
          <w:sz w:val="28"/>
        </w:rPr>
        <w:t>sát nhân dân huyện Dầu Tiếng và Kiểm sát viên trong quá trình điều tra, truy tố đã thực hiện đúng về thẩm quyền, trình tự, thủ tục do Bộ luật Tố tụng hình sự quy định. Quá trình điều tra, truy</w:t>
      </w:r>
      <w:r>
        <w:rPr>
          <w:spacing w:val="-1"/>
          <w:sz w:val="28"/>
        </w:rPr>
        <w:t> </w:t>
      </w:r>
      <w:r>
        <w:rPr>
          <w:sz w:val="28"/>
        </w:rPr>
        <w:t>tố cũng như tại phiên tòa không bị ai khiếu nại gì về việc tiến hành các hoạt động tố tụng, thu thập chứng cứ đối với vụ án nên toàn bộ hoạt động tố tụng, chứng cứ thu thập có trong hồ sơ đều hợp pháp.</w:t>
      </w:r>
    </w:p>
    <w:p>
      <w:pPr>
        <w:pStyle w:val="ListParagraph"/>
        <w:numPr>
          <w:ilvl w:val="0"/>
          <w:numId w:val="2"/>
        </w:numPr>
        <w:tabs>
          <w:tab w:pos="1379" w:val="left" w:leader="none"/>
        </w:tabs>
        <w:spacing w:line="240" w:lineRule="auto" w:before="120" w:after="0"/>
        <w:ind w:left="262" w:right="446" w:firstLine="719"/>
        <w:jc w:val="both"/>
        <w:rPr>
          <w:sz w:val="28"/>
        </w:rPr>
      </w:pPr>
      <w:r>
        <w:rPr>
          <w:sz w:val="28"/>
        </w:rPr>
        <w:t>Tại</w:t>
      </w:r>
      <w:r>
        <w:rPr>
          <w:spacing w:val="-1"/>
          <w:sz w:val="28"/>
        </w:rPr>
        <w:t> </w:t>
      </w:r>
      <w:r>
        <w:rPr>
          <w:sz w:val="28"/>
        </w:rPr>
        <w:t>phiên</w:t>
      </w:r>
      <w:r>
        <w:rPr>
          <w:spacing w:val="-1"/>
          <w:sz w:val="28"/>
        </w:rPr>
        <w:t> </w:t>
      </w:r>
      <w:r>
        <w:rPr>
          <w:sz w:val="28"/>
        </w:rPr>
        <w:t>tòa,</w:t>
      </w:r>
      <w:r>
        <w:rPr>
          <w:spacing w:val="-3"/>
          <w:sz w:val="28"/>
        </w:rPr>
        <w:t> </w:t>
      </w:r>
      <w:r>
        <w:rPr>
          <w:sz w:val="28"/>
        </w:rPr>
        <w:t>bị</w:t>
      </w:r>
      <w:r>
        <w:rPr>
          <w:spacing w:val="-1"/>
          <w:sz w:val="28"/>
        </w:rPr>
        <w:t> </w:t>
      </w:r>
      <w:r>
        <w:rPr>
          <w:sz w:val="28"/>
        </w:rPr>
        <w:t>cáo T</w:t>
      </w:r>
      <w:r>
        <w:rPr>
          <w:spacing w:val="-4"/>
          <w:sz w:val="28"/>
        </w:rPr>
        <w:t> </w:t>
      </w:r>
      <w:r>
        <w:rPr>
          <w:sz w:val="28"/>
        </w:rPr>
        <w:t>thành</w:t>
      </w:r>
      <w:r>
        <w:rPr>
          <w:spacing w:val="-1"/>
          <w:sz w:val="28"/>
        </w:rPr>
        <w:t> </w:t>
      </w:r>
      <w:r>
        <w:rPr>
          <w:sz w:val="28"/>
        </w:rPr>
        <w:t>khẩn</w:t>
      </w:r>
      <w:r>
        <w:rPr>
          <w:spacing w:val="-1"/>
          <w:sz w:val="28"/>
        </w:rPr>
        <w:t> </w:t>
      </w:r>
      <w:r>
        <w:rPr>
          <w:sz w:val="28"/>
        </w:rPr>
        <w:t>khai</w:t>
      </w:r>
      <w:r>
        <w:rPr>
          <w:spacing w:val="-2"/>
          <w:sz w:val="28"/>
        </w:rPr>
        <w:t> </w:t>
      </w:r>
      <w:r>
        <w:rPr>
          <w:sz w:val="28"/>
        </w:rPr>
        <w:t>nhận</w:t>
      </w:r>
      <w:r>
        <w:rPr>
          <w:spacing w:val="-1"/>
          <w:sz w:val="28"/>
        </w:rPr>
        <w:t> </w:t>
      </w:r>
      <w:r>
        <w:rPr>
          <w:sz w:val="28"/>
        </w:rPr>
        <w:t>toàn</w:t>
      </w:r>
      <w:r>
        <w:rPr>
          <w:spacing w:val="-1"/>
          <w:sz w:val="28"/>
        </w:rPr>
        <w:t> </w:t>
      </w:r>
      <w:r>
        <w:rPr>
          <w:sz w:val="28"/>
        </w:rPr>
        <w:t>bộ</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5"/>
          <w:sz w:val="28"/>
        </w:rPr>
        <w:t> </w:t>
      </w:r>
      <w:r>
        <w:rPr>
          <w:sz w:val="28"/>
        </w:rPr>
        <w:t>tội, cụ thể: Vào lúc 18 giờ 00 phút ngày</w:t>
      </w:r>
      <w:r>
        <w:rPr>
          <w:spacing w:val="-2"/>
          <w:sz w:val="28"/>
        </w:rPr>
        <w:t> </w:t>
      </w:r>
      <w:r>
        <w:rPr>
          <w:sz w:val="28"/>
        </w:rPr>
        <w:t>21/7/2022, tại quán cà phê</w:t>
      </w:r>
      <w:r>
        <w:rPr>
          <w:spacing w:val="-1"/>
          <w:sz w:val="28"/>
        </w:rPr>
        <w:t> </w:t>
      </w:r>
      <w:r>
        <w:rPr>
          <w:sz w:val="28"/>
        </w:rPr>
        <w:t>H thuộc ấp C, xã An, huyện D, tỉnh Bình Dương, bị cáo T đã bị bắt quả tang tàng trữ trái phép 1,2951 gam ma túy loại Methamphetamine với mục đích để sử dụng. Tại Bản</w:t>
      </w:r>
      <w:r>
        <w:rPr>
          <w:spacing w:val="40"/>
          <w:sz w:val="28"/>
        </w:rPr>
        <w:t> </w:t>
      </w:r>
      <w:r>
        <w:rPr>
          <w:sz w:val="28"/>
        </w:rPr>
        <w:t>kết luận giám định số 359/MT-PC09 ngày 27/7/2022 của Phòng Kỹ thuật hình</w:t>
      </w:r>
      <w:r>
        <w:rPr>
          <w:spacing w:val="40"/>
          <w:sz w:val="28"/>
        </w:rPr>
        <w:t> </w:t>
      </w:r>
      <w:r>
        <w:rPr>
          <w:sz w:val="28"/>
        </w:rPr>
        <w:t>sự - Công an tỉnh Bình Dương kết luận: Mẫu tinh thể gửi giám định là ma túy loại Methamphetamine có khối lượng 1,2951 gam. Lời khai nhận tội của bị cáo T tại phiên tòa là hoàn toàn phù hợp với lời khai của bị cáo T được thu thập trong quá trình điều tra, truy tố có trong hồ sơ vụ án và được thẩm tra công khai tại phiên tòa. Methamphetamine là chất ma túy nằm trong danh mục được quy định tại Nghị định số 60/2020/NĐ-CP ngày 29/5/2020 và Nghị định số 73/2018/NĐ-CP ngày 15/5/2018 của Chính phủ. Căn cứ quy định tại điểm c khoản</w:t>
      </w:r>
      <w:r>
        <w:rPr>
          <w:spacing w:val="-9"/>
          <w:sz w:val="28"/>
        </w:rPr>
        <w:t> </w:t>
      </w:r>
      <w:r>
        <w:rPr>
          <w:sz w:val="28"/>
        </w:rPr>
        <w:t>1</w:t>
      </w:r>
      <w:r>
        <w:rPr>
          <w:spacing w:val="-9"/>
          <w:sz w:val="28"/>
        </w:rPr>
        <w:t> </w:t>
      </w:r>
      <w:r>
        <w:rPr>
          <w:sz w:val="28"/>
        </w:rPr>
        <w:t>Điều</w:t>
      </w:r>
      <w:r>
        <w:rPr>
          <w:spacing w:val="-9"/>
          <w:sz w:val="28"/>
        </w:rPr>
        <w:t> </w:t>
      </w:r>
      <w:r>
        <w:rPr>
          <w:sz w:val="28"/>
        </w:rPr>
        <w:t>249</w:t>
      </w:r>
      <w:r>
        <w:rPr>
          <w:spacing w:val="-9"/>
          <w:sz w:val="28"/>
        </w:rPr>
        <w:t> </w:t>
      </w:r>
      <w:r>
        <w:rPr>
          <w:sz w:val="28"/>
        </w:rPr>
        <w:t>của</w:t>
      </w:r>
      <w:r>
        <w:rPr>
          <w:spacing w:val="-7"/>
          <w:sz w:val="28"/>
        </w:rPr>
        <w:t> </w:t>
      </w:r>
      <w:r>
        <w:rPr>
          <w:sz w:val="28"/>
        </w:rPr>
        <w:t>Bộ</w:t>
      </w:r>
      <w:r>
        <w:rPr>
          <w:spacing w:val="-8"/>
          <w:sz w:val="28"/>
        </w:rPr>
        <w:t> </w:t>
      </w:r>
      <w:r>
        <w:rPr>
          <w:sz w:val="28"/>
        </w:rPr>
        <w:t>luật</w:t>
      </w:r>
      <w:r>
        <w:rPr>
          <w:spacing w:val="-6"/>
          <w:sz w:val="28"/>
        </w:rPr>
        <w:t> </w:t>
      </w:r>
      <w:r>
        <w:rPr>
          <w:sz w:val="28"/>
        </w:rPr>
        <w:t>Hình</w:t>
      </w:r>
      <w:r>
        <w:rPr>
          <w:spacing w:val="-9"/>
          <w:sz w:val="28"/>
        </w:rPr>
        <w:t> </w:t>
      </w:r>
      <w:r>
        <w:rPr>
          <w:sz w:val="28"/>
        </w:rPr>
        <w:t>sự</w:t>
      </w:r>
      <w:r>
        <w:rPr>
          <w:spacing w:val="-9"/>
          <w:sz w:val="28"/>
        </w:rPr>
        <w:t> </w:t>
      </w:r>
      <w:r>
        <w:rPr>
          <w:sz w:val="28"/>
        </w:rPr>
        <w:t>thì hành</w:t>
      </w:r>
      <w:r>
        <w:rPr>
          <w:spacing w:val="-1"/>
          <w:sz w:val="28"/>
        </w:rPr>
        <w:t> </w:t>
      </w:r>
      <w:r>
        <w:rPr>
          <w:sz w:val="28"/>
        </w:rPr>
        <w:t>vi của</w:t>
      </w:r>
      <w:r>
        <w:rPr>
          <w:spacing w:val="-1"/>
          <w:sz w:val="28"/>
        </w:rPr>
        <w:t> </w:t>
      </w:r>
      <w:r>
        <w:rPr>
          <w:sz w:val="28"/>
        </w:rPr>
        <w:t>bị cáo T</w:t>
      </w:r>
      <w:r>
        <w:rPr>
          <w:spacing w:val="-7"/>
          <w:sz w:val="28"/>
        </w:rPr>
        <w:t> </w:t>
      </w:r>
      <w:r>
        <w:rPr>
          <w:sz w:val="28"/>
        </w:rPr>
        <w:t>đủ</w:t>
      </w:r>
      <w:r>
        <w:rPr>
          <w:spacing w:val="-1"/>
          <w:sz w:val="28"/>
        </w:rPr>
        <w:t> </w:t>
      </w:r>
      <w:r>
        <w:rPr>
          <w:sz w:val="28"/>
        </w:rPr>
        <w:t>căn cứ</w:t>
      </w:r>
      <w:r>
        <w:rPr>
          <w:spacing w:val="-2"/>
          <w:sz w:val="28"/>
        </w:rPr>
        <w:t> </w:t>
      </w:r>
      <w:r>
        <w:rPr>
          <w:sz w:val="28"/>
        </w:rPr>
        <w:t>để Viện Kiểm sát nhân dân huyện Dầu Tiếng, tỉnh Bình Dương truy</w:t>
      </w:r>
      <w:r>
        <w:rPr>
          <w:spacing w:val="-1"/>
          <w:sz w:val="28"/>
        </w:rPr>
        <w:t> </w:t>
      </w:r>
      <w:r>
        <w:rPr>
          <w:sz w:val="28"/>
        </w:rPr>
        <w:t>tố theo Cáo trạng số 82/CTr-VKSDT ngày 31/10/2022 và việc truy</w:t>
      </w:r>
      <w:r>
        <w:rPr>
          <w:spacing w:val="-1"/>
          <w:sz w:val="28"/>
        </w:rPr>
        <w:t> </w:t>
      </w:r>
      <w:r>
        <w:rPr>
          <w:sz w:val="28"/>
        </w:rPr>
        <w:t>tố là hoàn toàn có căn cứ và đúng quy định pháp luật.</w:t>
      </w:r>
    </w:p>
    <w:p>
      <w:pPr>
        <w:pStyle w:val="ListParagraph"/>
        <w:numPr>
          <w:ilvl w:val="0"/>
          <w:numId w:val="2"/>
        </w:numPr>
        <w:tabs>
          <w:tab w:pos="1378" w:val="left" w:leader="none"/>
        </w:tabs>
        <w:spacing w:line="240" w:lineRule="auto" w:before="123" w:after="0"/>
        <w:ind w:left="262" w:right="450" w:firstLine="707"/>
        <w:jc w:val="both"/>
        <w:rPr>
          <w:sz w:val="28"/>
        </w:rPr>
      </w:pPr>
      <w:r>
        <w:rPr>
          <w:sz w:val="28"/>
        </w:rPr>
        <w:t>Hành vi tàng trữ trái phép chất ma túy của bị cáo T đã xâm phạm đến sự quản lý độc quyền của Nhà nước về các chất ma túy, đã làm cho nhiều người phải nghiện thứ chất độc hại mà Nhà nước cấm tàng trữ sử dụng là một trong những con đường dẫn đến căn bệnh xã hội khó điều trị và kéo theo nhiều tệ nạn xã hội khác. Bị cáo T là người có đầy đủ năng lực để nhận thức được việc làm của mình là vi phạm pháp luật thế nhưng bị cáo đã bất chấp hậu quả, làm ảnh hưởng đến an ninh trật tự tại địa phương nơi tội phạm xảy ra.</w:t>
      </w:r>
    </w:p>
    <w:p>
      <w:pPr>
        <w:pStyle w:val="ListParagraph"/>
        <w:numPr>
          <w:ilvl w:val="0"/>
          <w:numId w:val="2"/>
        </w:numPr>
        <w:tabs>
          <w:tab w:pos="1378" w:val="left" w:leader="none"/>
        </w:tabs>
        <w:spacing w:line="240" w:lineRule="auto" w:before="120" w:after="0"/>
        <w:ind w:left="262" w:right="452" w:firstLine="707"/>
        <w:jc w:val="both"/>
        <w:rPr>
          <w:sz w:val="28"/>
        </w:rPr>
      </w:pPr>
      <w:r>
        <w:rPr>
          <w:sz w:val="28"/>
        </w:rPr>
        <w:t>Bị cáo T là người nghiện ma túy, từng bị xử phạt vi phạm hành chính về hành vi sử dụng trái phép chất ma túy, là người hiểu rõ nhất về tác hại của chất ma túy, gây</w:t>
      </w:r>
      <w:r>
        <w:rPr>
          <w:spacing w:val="-1"/>
          <w:sz w:val="28"/>
        </w:rPr>
        <w:t> </w:t>
      </w:r>
      <w:r>
        <w:rPr>
          <w:sz w:val="28"/>
        </w:rPr>
        <w:t>ảnh hưởng rất lớn đến sức khỏe con người nhưng bị cáo vẫn cố tình thực hiện tội phạm, mua ma túy về tàng trữ trong người để sử dụng.</w:t>
      </w:r>
    </w:p>
    <w:p>
      <w:pPr>
        <w:spacing w:after="0" w:line="240" w:lineRule="auto"/>
        <w:jc w:val="both"/>
        <w:rPr>
          <w:sz w:val="28"/>
        </w:rPr>
        <w:sectPr>
          <w:pgSz w:w="11910" w:h="16840"/>
          <w:pgMar w:header="621" w:footer="0" w:top="1100" w:bottom="280" w:left="1440" w:right="680"/>
        </w:sectPr>
      </w:pPr>
    </w:p>
    <w:p>
      <w:pPr>
        <w:pStyle w:val="ListParagraph"/>
        <w:numPr>
          <w:ilvl w:val="0"/>
          <w:numId w:val="2"/>
        </w:numPr>
        <w:tabs>
          <w:tab w:pos="1369" w:val="left" w:leader="none"/>
        </w:tabs>
        <w:spacing w:line="240" w:lineRule="auto" w:before="185" w:after="0"/>
        <w:ind w:left="262" w:right="447" w:firstLine="707"/>
        <w:jc w:val="both"/>
        <w:rPr>
          <w:sz w:val="28"/>
        </w:rPr>
      </w:pPr>
      <w:r>
        <w:rPr>
          <w:sz w:val="28"/>
        </w:rPr>
        <w:t>Xét hành vi, mức độ phạm</w:t>
      </w:r>
      <w:r>
        <w:rPr>
          <w:spacing w:val="-5"/>
          <w:sz w:val="28"/>
        </w:rPr>
        <w:t> </w:t>
      </w:r>
      <w:r>
        <w:rPr>
          <w:sz w:val="28"/>
        </w:rPr>
        <w:t>tội của bị cáo T</w:t>
      </w:r>
      <w:r>
        <w:rPr>
          <w:spacing w:val="-1"/>
          <w:sz w:val="28"/>
        </w:rPr>
        <w:t> </w:t>
      </w:r>
      <w:r>
        <w:rPr>
          <w:sz w:val="28"/>
        </w:rPr>
        <w:t>gây</w:t>
      </w:r>
      <w:r>
        <w:rPr>
          <w:spacing w:val="-3"/>
          <w:sz w:val="28"/>
        </w:rPr>
        <w:t> </w:t>
      </w:r>
      <w:r>
        <w:rPr>
          <w:sz w:val="28"/>
        </w:rPr>
        <w:t>ra là rất nguy</w:t>
      </w:r>
      <w:r>
        <w:rPr>
          <w:spacing w:val="-4"/>
          <w:sz w:val="28"/>
        </w:rPr>
        <w:t> </w:t>
      </w:r>
      <w:r>
        <w:rPr>
          <w:sz w:val="28"/>
        </w:rPr>
        <w:t>hiểm</w:t>
      </w:r>
      <w:r>
        <w:rPr>
          <w:spacing w:val="-5"/>
          <w:sz w:val="28"/>
        </w:rPr>
        <w:t> </w:t>
      </w:r>
      <w:r>
        <w:rPr>
          <w:sz w:val="28"/>
        </w:rPr>
        <w:t>cho xã hội. Để đảm bảo công tác đấu tranh phòng chống tội phạm mà đặc biệt là tội phạm</w:t>
      </w:r>
      <w:r>
        <w:rPr>
          <w:spacing w:val="-1"/>
          <w:sz w:val="28"/>
        </w:rPr>
        <w:t> </w:t>
      </w:r>
      <w:r>
        <w:rPr>
          <w:sz w:val="28"/>
        </w:rPr>
        <w:t>về ma túy trên địa</w:t>
      </w:r>
      <w:r>
        <w:rPr>
          <w:spacing w:val="-1"/>
          <w:sz w:val="28"/>
        </w:rPr>
        <w:t> </w:t>
      </w:r>
      <w:r>
        <w:rPr>
          <w:sz w:val="28"/>
        </w:rPr>
        <w:t>bàn huyện Dầu Tiếng cũng như của cả nước nói chung; đồng thời để bị cáo T thấy được sự nghiêm minh của pháp luật nên cần phải xử lý thật nghiêm bằng hình phạt tù, cách ly bị cáo ra khỏi xã hội một thời gian nhằm có điều kiện giáo dục và cải tạo thành người công dân tốt sau này cũng như phòng ngừa chung cho xã hội.</w:t>
      </w:r>
    </w:p>
    <w:p>
      <w:pPr>
        <w:pStyle w:val="ListParagraph"/>
        <w:numPr>
          <w:ilvl w:val="0"/>
          <w:numId w:val="2"/>
        </w:numPr>
        <w:tabs>
          <w:tab w:pos="1369" w:val="left" w:leader="none"/>
        </w:tabs>
        <w:spacing w:line="240" w:lineRule="auto" w:before="120" w:after="0"/>
        <w:ind w:left="262" w:right="445" w:firstLine="707"/>
        <w:jc w:val="both"/>
        <w:rPr>
          <w:sz w:val="28"/>
        </w:rPr>
      </w:pPr>
      <w:r>
        <w:rPr>
          <w:sz w:val="28"/>
        </w:rPr>
        <w:t>Khi quyết định hình phạt, Hội đồng xét xử có xem</w:t>
      </w:r>
      <w:r>
        <w:rPr>
          <w:spacing w:val="-1"/>
          <w:sz w:val="28"/>
        </w:rPr>
        <w:t> </w:t>
      </w:r>
      <w:r>
        <w:rPr>
          <w:sz w:val="28"/>
        </w:rPr>
        <w:t>xét đến các tình tiết giảm nhẹ trách nhiệm hình sự cho bị cáo như: Bị cáo có thái độ thành khẩn khai báo, ăn năn hối cải, có con nhỏ sinh năm 2020 theo quy định điểm s khoản 1, khoản 2 Điều 51 của Bộ luật Hình sự.</w:t>
      </w:r>
    </w:p>
    <w:p>
      <w:pPr>
        <w:pStyle w:val="ListParagraph"/>
        <w:numPr>
          <w:ilvl w:val="0"/>
          <w:numId w:val="2"/>
        </w:numPr>
        <w:tabs>
          <w:tab w:pos="1393" w:val="left" w:leader="none"/>
        </w:tabs>
        <w:spacing w:line="240" w:lineRule="auto" w:before="121" w:after="0"/>
        <w:ind w:left="262" w:right="450" w:firstLine="707"/>
        <w:jc w:val="both"/>
        <w:rPr>
          <w:sz w:val="28"/>
        </w:rPr>
      </w:pPr>
      <w:r>
        <w:rPr>
          <w:sz w:val="28"/>
        </w:rPr>
        <w:t>Tình tiết tăng nặng trách nhiệm hình sự: Bị cáo T không có tình tiết tăng nặng trách nhiệm hình sự.</w:t>
      </w:r>
    </w:p>
    <w:p>
      <w:pPr>
        <w:pStyle w:val="ListParagraph"/>
        <w:numPr>
          <w:ilvl w:val="0"/>
          <w:numId w:val="2"/>
        </w:numPr>
        <w:tabs>
          <w:tab w:pos="1378" w:val="left" w:leader="none"/>
        </w:tabs>
        <w:spacing w:line="240" w:lineRule="auto" w:before="120" w:after="0"/>
        <w:ind w:left="262" w:right="448" w:firstLine="707"/>
        <w:jc w:val="both"/>
        <w:rPr>
          <w:sz w:val="28"/>
        </w:rPr>
      </w:pPr>
      <w:r>
        <w:rPr>
          <w:sz w:val="28"/>
        </w:rPr>
        <w:t>Ý kiến luận tội của đại diện Viện kiểm sát tại phiên tòa đối với bị cáo về phần tội danh, điều khoản truy tố, mức hình phạt đề nghị áp dụng</w:t>
      </w:r>
      <w:r>
        <w:rPr>
          <w:spacing w:val="23"/>
          <w:sz w:val="28"/>
        </w:rPr>
        <w:t> </w:t>
      </w:r>
      <w:r>
        <w:rPr>
          <w:sz w:val="28"/>
        </w:rPr>
        <w:t>là có căn</w:t>
      </w:r>
      <w:r>
        <w:rPr>
          <w:spacing w:val="40"/>
          <w:sz w:val="28"/>
        </w:rPr>
        <w:t> </w:t>
      </w:r>
      <w:r>
        <w:rPr>
          <w:sz w:val="28"/>
        </w:rPr>
        <w:t>cứ phù hợp với các tình tiết của vụ án đã được thẩm tra công khai tại phiên tòa nên được Hội đồng xét xử chấp nhận.</w:t>
      </w:r>
    </w:p>
    <w:p>
      <w:pPr>
        <w:pStyle w:val="ListParagraph"/>
        <w:numPr>
          <w:ilvl w:val="0"/>
          <w:numId w:val="2"/>
        </w:numPr>
        <w:tabs>
          <w:tab w:pos="1374" w:val="left" w:leader="none"/>
        </w:tabs>
        <w:spacing w:line="240" w:lineRule="auto" w:before="121" w:after="0"/>
        <w:ind w:left="262" w:right="454" w:firstLine="707"/>
        <w:jc w:val="both"/>
        <w:rPr>
          <w:sz w:val="28"/>
        </w:rPr>
      </w:pPr>
      <w:r>
        <w:rPr>
          <w:i/>
          <w:sz w:val="28"/>
        </w:rPr>
        <w:t>Về xử lý vật chứng</w:t>
      </w:r>
      <w:r>
        <w:rPr>
          <w:sz w:val="28"/>
        </w:rPr>
        <w:t>: Quá trình điều tra, đã thu giữ vật chứng và cần xử lý như sau:</w:t>
      </w:r>
    </w:p>
    <w:p>
      <w:pPr>
        <w:pStyle w:val="ListParagraph"/>
        <w:numPr>
          <w:ilvl w:val="1"/>
          <w:numId w:val="2"/>
        </w:numPr>
        <w:tabs>
          <w:tab w:pos="1263" w:val="left" w:leader="none"/>
        </w:tabs>
        <w:spacing w:line="240" w:lineRule="auto" w:before="119" w:after="0"/>
        <w:ind w:left="262" w:right="447" w:firstLine="707"/>
        <w:jc w:val="both"/>
        <w:rPr>
          <w:sz w:val="28"/>
        </w:rPr>
      </w:pPr>
      <w:r>
        <w:rPr>
          <w:sz w:val="28"/>
        </w:rPr>
        <w:t>Tịch thu tiêu hủy đối với 0,5782 gam, loại Methamphetamine (M1=0,5622 gam và M2=0,0160 gam) được đựng trong một bì thư được niêm phong ghi số 359/PC09 có chữ ký của Nguyễn Minh T (Người chứng kiến), Nguyễn Hoàng N (Cán bộ giao mẫu), Nguyễn Bảo N (Cán bộ nhận mẫu) và</w:t>
      </w:r>
      <w:r>
        <w:rPr>
          <w:spacing w:val="40"/>
          <w:sz w:val="28"/>
        </w:rPr>
        <w:t> </w:t>
      </w:r>
      <w:r>
        <w:rPr>
          <w:sz w:val="28"/>
        </w:rPr>
        <w:t>hình dấu đỏ niêm phong của Phòng Kỹ thuật hình sự – Công an tỉnh Bình </w:t>
      </w:r>
      <w:r>
        <w:rPr>
          <w:spacing w:val="-2"/>
          <w:sz w:val="28"/>
        </w:rPr>
        <w:t>Dương.</w:t>
      </w:r>
    </w:p>
    <w:p>
      <w:pPr>
        <w:pStyle w:val="ListParagraph"/>
        <w:numPr>
          <w:ilvl w:val="1"/>
          <w:numId w:val="2"/>
        </w:numPr>
        <w:tabs>
          <w:tab w:pos="1136" w:val="left" w:leader="none"/>
        </w:tabs>
        <w:spacing w:line="240" w:lineRule="auto" w:before="120" w:after="0"/>
        <w:ind w:left="262" w:right="459" w:firstLine="707"/>
        <w:jc w:val="both"/>
        <w:rPr>
          <w:sz w:val="28"/>
        </w:rPr>
      </w:pPr>
      <w:r>
        <w:rPr>
          <w:sz w:val="28"/>
        </w:rPr>
        <w:t>Tịch</w:t>
      </w:r>
      <w:r>
        <w:rPr>
          <w:spacing w:val="-1"/>
          <w:sz w:val="28"/>
        </w:rPr>
        <w:t> </w:t>
      </w:r>
      <w:r>
        <w:rPr>
          <w:sz w:val="28"/>
        </w:rPr>
        <w:t>thu</w:t>
      </w:r>
      <w:r>
        <w:rPr>
          <w:spacing w:val="-2"/>
          <w:sz w:val="28"/>
        </w:rPr>
        <w:t> </w:t>
      </w:r>
      <w:r>
        <w:rPr>
          <w:sz w:val="28"/>
        </w:rPr>
        <w:t>tiêu</w:t>
      </w:r>
      <w:r>
        <w:rPr>
          <w:spacing w:val="-1"/>
          <w:sz w:val="28"/>
        </w:rPr>
        <w:t> </w:t>
      </w:r>
      <w:r>
        <w:rPr>
          <w:sz w:val="28"/>
        </w:rPr>
        <w:t>hủy</w:t>
      </w:r>
      <w:r>
        <w:rPr>
          <w:spacing w:val="-5"/>
          <w:sz w:val="28"/>
        </w:rPr>
        <w:t> </w:t>
      </w:r>
      <w:r>
        <w:rPr>
          <w:sz w:val="28"/>
        </w:rPr>
        <w:t>đối với</w:t>
      </w:r>
      <w:r>
        <w:rPr>
          <w:spacing w:val="-1"/>
          <w:sz w:val="28"/>
        </w:rPr>
        <w:t> </w:t>
      </w:r>
      <w:r>
        <w:rPr>
          <w:sz w:val="28"/>
        </w:rPr>
        <w:t>01</w:t>
      </w:r>
      <w:r>
        <w:rPr>
          <w:spacing w:val="-1"/>
          <w:sz w:val="28"/>
        </w:rPr>
        <w:t> </w:t>
      </w:r>
      <w:r>
        <w:rPr>
          <w:sz w:val="28"/>
        </w:rPr>
        <w:t>kéo bằng kim</w:t>
      </w:r>
      <w:r>
        <w:rPr>
          <w:spacing w:val="-3"/>
          <w:sz w:val="28"/>
        </w:rPr>
        <w:t> </w:t>
      </w:r>
      <w:r>
        <w:rPr>
          <w:sz w:val="28"/>
        </w:rPr>
        <w:t>loại; 01</w:t>
      </w:r>
      <w:r>
        <w:rPr>
          <w:spacing w:val="-1"/>
          <w:sz w:val="28"/>
        </w:rPr>
        <w:t> </w:t>
      </w:r>
      <w:r>
        <w:rPr>
          <w:sz w:val="28"/>
        </w:rPr>
        <w:t>hộp quẹt</w:t>
      </w:r>
      <w:r>
        <w:rPr>
          <w:spacing w:val="-1"/>
          <w:sz w:val="28"/>
        </w:rPr>
        <w:t> </w:t>
      </w:r>
      <w:r>
        <w:rPr>
          <w:sz w:val="28"/>
        </w:rPr>
        <w:t>ga</w:t>
      </w:r>
      <w:r>
        <w:rPr>
          <w:spacing w:val="-1"/>
          <w:sz w:val="28"/>
        </w:rPr>
        <w:t> </w:t>
      </w:r>
      <w:r>
        <w:rPr>
          <w:sz w:val="28"/>
        </w:rPr>
        <w:t>đã</w:t>
      </w:r>
      <w:r>
        <w:rPr>
          <w:spacing w:val="-2"/>
          <w:sz w:val="28"/>
        </w:rPr>
        <w:t> </w:t>
      </w:r>
      <w:r>
        <w:rPr>
          <w:sz w:val="28"/>
        </w:rPr>
        <w:t>qua</w:t>
      </w:r>
      <w:r>
        <w:rPr>
          <w:spacing w:val="-2"/>
          <w:sz w:val="28"/>
        </w:rPr>
        <w:t> </w:t>
      </w:r>
      <w:r>
        <w:rPr>
          <w:sz w:val="28"/>
        </w:rPr>
        <w:t>sử dụng; 01 đoạn ống nhựa màu đỏ, cắt nhọn một đầu.</w:t>
      </w:r>
    </w:p>
    <w:p>
      <w:pPr>
        <w:pStyle w:val="ListParagraph"/>
        <w:numPr>
          <w:ilvl w:val="0"/>
          <w:numId w:val="2"/>
        </w:numPr>
        <w:tabs>
          <w:tab w:pos="1601" w:val="left" w:leader="none"/>
        </w:tabs>
        <w:spacing w:line="240" w:lineRule="auto" w:before="120" w:after="0"/>
        <w:ind w:left="1600" w:right="0" w:hanging="562"/>
        <w:jc w:val="both"/>
        <w:rPr>
          <w:sz w:val="28"/>
        </w:rPr>
      </w:pPr>
      <w:r>
        <w:rPr>
          <w:sz w:val="28"/>
        </w:rPr>
        <w:t>Bị</w:t>
      </w:r>
      <w:r>
        <w:rPr>
          <w:spacing w:val="23"/>
          <w:sz w:val="28"/>
        </w:rPr>
        <w:t> </w:t>
      </w:r>
      <w:r>
        <w:rPr>
          <w:sz w:val="28"/>
        </w:rPr>
        <w:t>cáo</w:t>
      </w:r>
      <w:r>
        <w:rPr>
          <w:spacing w:val="25"/>
          <w:sz w:val="28"/>
        </w:rPr>
        <w:t> </w:t>
      </w:r>
      <w:r>
        <w:rPr>
          <w:sz w:val="28"/>
        </w:rPr>
        <w:t>T</w:t>
      </w:r>
      <w:r>
        <w:rPr>
          <w:spacing w:val="21"/>
          <w:sz w:val="28"/>
        </w:rPr>
        <w:t> </w:t>
      </w:r>
      <w:r>
        <w:rPr>
          <w:sz w:val="28"/>
        </w:rPr>
        <w:t>phải</w:t>
      </w:r>
      <w:r>
        <w:rPr>
          <w:spacing w:val="23"/>
          <w:sz w:val="28"/>
        </w:rPr>
        <w:t> </w:t>
      </w:r>
      <w:r>
        <w:rPr>
          <w:sz w:val="28"/>
        </w:rPr>
        <w:t>chịu</w:t>
      </w:r>
      <w:r>
        <w:rPr>
          <w:spacing w:val="23"/>
          <w:sz w:val="28"/>
        </w:rPr>
        <w:t> </w:t>
      </w:r>
      <w:r>
        <w:rPr>
          <w:sz w:val="28"/>
        </w:rPr>
        <w:t>án</w:t>
      </w:r>
      <w:r>
        <w:rPr>
          <w:spacing w:val="21"/>
          <w:sz w:val="28"/>
        </w:rPr>
        <w:t> </w:t>
      </w:r>
      <w:r>
        <w:rPr>
          <w:sz w:val="28"/>
        </w:rPr>
        <w:t>phí</w:t>
      </w:r>
      <w:r>
        <w:rPr>
          <w:spacing w:val="23"/>
          <w:sz w:val="28"/>
        </w:rPr>
        <w:t> </w:t>
      </w:r>
      <w:r>
        <w:rPr>
          <w:sz w:val="28"/>
        </w:rPr>
        <w:t>hình</w:t>
      </w:r>
      <w:r>
        <w:rPr>
          <w:spacing w:val="20"/>
          <w:sz w:val="28"/>
        </w:rPr>
        <w:t> </w:t>
      </w:r>
      <w:r>
        <w:rPr>
          <w:sz w:val="28"/>
        </w:rPr>
        <w:t>sự</w:t>
      </w:r>
      <w:r>
        <w:rPr>
          <w:spacing w:val="21"/>
          <w:sz w:val="28"/>
        </w:rPr>
        <w:t> </w:t>
      </w:r>
      <w:r>
        <w:rPr>
          <w:sz w:val="28"/>
        </w:rPr>
        <w:t>sơ</w:t>
      </w:r>
      <w:r>
        <w:rPr>
          <w:spacing w:val="22"/>
          <w:sz w:val="28"/>
        </w:rPr>
        <w:t> </w:t>
      </w:r>
      <w:r>
        <w:rPr>
          <w:sz w:val="28"/>
        </w:rPr>
        <w:t>thẩm</w:t>
      </w:r>
      <w:r>
        <w:rPr>
          <w:spacing w:val="17"/>
          <w:sz w:val="28"/>
        </w:rPr>
        <w:t> </w:t>
      </w:r>
      <w:r>
        <w:rPr>
          <w:sz w:val="28"/>
        </w:rPr>
        <w:t>theo</w:t>
      </w:r>
      <w:r>
        <w:rPr>
          <w:spacing w:val="21"/>
          <w:sz w:val="28"/>
        </w:rPr>
        <w:t> </w:t>
      </w:r>
      <w:r>
        <w:rPr>
          <w:sz w:val="28"/>
        </w:rPr>
        <w:t>quy</w:t>
      </w:r>
      <w:r>
        <w:rPr>
          <w:spacing w:val="18"/>
          <w:sz w:val="28"/>
        </w:rPr>
        <w:t> </w:t>
      </w:r>
      <w:r>
        <w:rPr>
          <w:sz w:val="28"/>
        </w:rPr>
        <w:t>định</w:t>
      </w:r>
      <w:r>
        <w:rPr>
          <w:spacing w:val="23"/>
          <w:sz w:val="28"/>
        </w:rPr>
        <w:t> </w:t>
      </w:r>
      <w:r>
        <w:rPr>
          <w:sz w:val="28"/>
        </w:rPr>
        <w:t>của</w:t>
      </w:r>
      <w:r>
        <w:rPr>
          <w:spacing w:val="21"/>
          <w:sz w:val="28"/>
        </w:rPr>
        <w:t> </w:t>
      </w:r>
      <w:r>
        <w:rPr>
          <w:spacing w:val="-4"/>
          <w:sz w:val="28"/>
        </w:rPr>
        <w:t>pháp</w:t>
      </w:r>
    </w:p>
    <w:p>
      <w:pPr>
        <w:spacing w:after="0" w:line="240" w:lineRule="auto"/>
        <w:jc w:val="both"/>
        <w:rPr>
          <w:sz w:val="28"/>
        </w:rPr>
        <w:sectPr>
          <w:pgSz w:w="11910" w:h="16840"/>
          <w:pgMar w:header="621" w:footer="0" w:top="1100" w:bottom="280" w:left="1440" w:right="680"/>
        </w:sectPr>
      </w:pPr>
    </w:p>
    <w:p>
      <w:pPr>
        <w:pStyle w:val="BodyText"/>
        <w:spacing w:before="0"/>
        <w:ind w:firstLine="0"/>
        <w:jc w:val="left"/>
      </w:pPr>
      <w:r>
        <w:rPr>
          <w:spacing w:val="-4"/>
        </w:rPr>
        <w:t>luật.</w:t>
      </w:r>
    </w:p>
    <w:p>
      <w:pPr>
        <w:spacing w:line="240" w:lineRule="auto" w:before="7"/>
        <w:rPr>
          <w:sz w:val="38"/>
        </w:rPr>
      </w:pPr>
      <w:r>
        <w:rPr/>
        <w:br w:type="column"/>
      </w:r>
      <w:r>
        <w:rPr>
          <w:sz w:val="38"/>
        </w:rPr>
      </w:r>
    </w:p>
    <w:p>
      <w:pPr>
        <w:spacing w:before="0"/>
        <w:ind w:left="176"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spacing w:before="0"/>
        <w:ind w:left="0" w:firstLine="0"/>
        <w:jc w:val="left"/>
        <w:rPr>
          <w:i/>
          <w:sz w:val="30"/>
        </w:rPr>
      </w:pPr>
    </w:p>
    <w:p>
      <w:pPr>
        <w:spacing w:before="200"/>
        <w:ind w:left="262" w:right="0" w:firstLine="0"/>
        <w:jc w:val="left"/>
        <w:rPr>
          <w:b/>
          <w:sz w:val="28"/>
        </w:rPr>
      </w:pPr>
      <w:r>
        <w:rPr>
          <w:b/>
          <w:sz w:val="28"/>
        </w:rPr>
        <w:t>QUYẾT</w:t>
      </w:r>
      <w:r>
        <w:rPr>
          <w:b/>
          <w:spacing w:val="-4"/>
          <w:sz w:val="28"/>
        </w:rPr>
        <w:t> </w:t>
      </w:r>
      <w:r>
        <w:rPr>
          <w:b/>
          <w:spacing w:val="-2"/>
          <w:sz w:val="28"/>
        </w:rPr>
        <w:t>ĐỊNH:</w:t>
      </w:r>
    </w:p>
    <w:p>
      <w:pPr>
        <w:spacing w:after="0"/>
        <w:jc w:val="left"/>
        <w:rPr>
          <w:sz w:val="28"/>
        </w:rPr>
        <w:sectPr>
          <w:type w:val="continuous"/>
          <w:pgSz w:w="11910" w:h="16840"/>
          <w:pgMar w:header="621" w:footer="0" w:top="1100" w:bottom="280" w:left="1440" w:right="680"/>
          <w:cols w:num="3" w:equalWidth="0">
            <w:col w:w="754" w:space="40"/>
            <w:col w:w="1788" w:space="1009"/>
            <w:col w:w="6199"/>
          </w:cols>
        </w:sectPr>
      </w:pPr>
    </w:p>
    <w:p>
      <w:pPr>
        <w:pStyle w:val="BodyText"/>
        <w:spacing w:before="7"/>
        <w:ind w:left="0" w:firstLine="0"/>
        <w:jc w:val="left"/>
        <w:rPr>
          <w:b/>
          <w:sz w:val="24"/>
        </w:rPr>
      </w:pPr>
    </w:p>
    <w:p>
      <w:pPr>
        <w:pStyle w:val="ListParagraph"/>
        <w:numPr>
          <w:ilvl w:val="0"/>
          <w:numId w:val="3"/>
        </w:numPr>
        <w:tabs>
          <w:tab w:pos="1158" w:val="left" w:leader="none"/>
        </w:tabs>
        <w:spacing w:line="242" w:lineRule="auto" w:before="89" w:after="0"/>
        <w:ind w:left="262" w:right="447" w:firstLine="707"/>
        <w:jc w:val="both"/>
        <w:rPr>
          <w:sz w:val="28"/>
        </w:rPr>
      </w:pPr>
      <w:r>
        <w:rPr>
          <w:sz w:val="28"/>
        </w:rPr>
        <w:t>Căn cứ Điều 106; khoản 2 Điều 135; khoản 2 Điều 136; khoản 1 Điều 331; khoản 1 Điều 333 của Bộ luật Tố tụng hình sự;</w:t>
      </w:r>
    </w:p>
    <w:p>
      <w:pPr>
        <w:pStyle w:val="ListParagraph"/>
        <w:numPr>
          <w:ilvl w:val="0"/>
          <w:numId w:val="3"/>
        </w:numPr>
        <w:tabs>
          <w:tab w:pos="1165" w:val="left" w:leader="none"/>
        </w:tabs>
        <w:spacing w:line="240" w:lineRule="auto" w:before="115" w:after="0"/>
        <w:ind w:left="262" w:right="445" w:firstLine="707"/>
        <w:jc w:val="both"/>
        <w:rPr>
          <w:sz w:val="28"/>
        </w:rPr>
      </w:pPr>
      <w:r>
        <w:rPr>
          <w:sz w:val="28"/>
        </w:rPr>
        <w:t>Căn cứ điểm c khoản 1 Điều 249; Điều 46; Điều 47; điểm s khoản 1, khoản 2 Điều 51 của Bộ luật Hình sự;</w:t>
      </w:r>
    </w:p>
    <w:p>
      <w:pPr>
        <w:pStyle w:val="ListParagraph"/>
        <w:numPr>
          <w:ilvl w:val="0"/>
          <w:numId w:val="3"/>
        </w:numPr>
        <w:tabs>
          <w:tab w:pos="1138" w:val="left" w:leader="none"/>
        </w:tabs>
        <w:spacing w:line="240" w:lineRule="auto" w:before="120" w:after="0"/>
        <w:ind w:left="262" w:right="454" w:firstLine="707"/>
        <w:jc w:val="both"/>
        <w:rPr>
          <w:sz w:val="28"/>
        </w:rPr>
      </w:pPr>
      <w:r>
        <w:rPr>
          <w:sz w:val="28"/>
        </w:rPr>
        <w:t>Căn cứ</w:t>
      </w:r>
      <w:r>
        <w:rPr>
          <w:spacing w:val="-1"/>
          <w:sz w:val="28"/>
        </w:rPr>
        <w:t> </w:t>
      </w:r>
      <w:r>
        <w:rPr>
          <w:sz w:val="28"/>
        </w:rPr>
        <w:t>Điều 23 của</w:t>
      </w:r>
      <w:r>
        <w:rPr>
          <w:spacing w:val="-2"/>
          <w:sz w:val="28"/>
        </w:rPr>
        <w:t> </w:t>
      </w:r>
      <w:r>
        <w:rPr>
          <w:sz w:val="28"/>
        </w:rPr>
        <w:t>Nghị</w:t>
      </w:r>
      <w:r>
        <w:rPr>
          <w:spacing w:val="-2"/>
          <w:sz w:val="28"/>
        </w:rPr>
        <w:t> </w:t>
      </w:r>
      <w:r>
        <w:rPr>
          <w:sz w:val="28"/>
        </w:rPr>
        <w:t>quyết 326/2016/UBTVQH14</w:t>
      </w:r>
      <w:r>
        <w:rPr>
          <w:spacing w:val="-2"/>
          <w:sz w:val="28"/>
        </w:rPr>
        <w:t> </w:t>
      </w:r>
      <w:r>
        <w:rPr>
          <w:sz w:val="28"/>
        </w:rPr>
        <w:t>ngày</w:t>
      </w:r>
      <w:r>
        <w:rPr>
          <w:spacing w:val="-1"/>
          <w:sz w:val="28"/>
        </w:rPr>
        <w:t> </w:t>
      </w:r>
      <w:r>
        <w:rPr>
          <w:sz w:val="28"/>
        </w:rPr>
        <w:t>30/12/2016 của</w:t>
      </w:r>
      <w:r>
        <w:rPr>
          <w:spacing w:val="-1"/>
          <w:sz w:val="28"/>
        </w:rPr>
        <w:t> </w:t>
      </w:r>
      <w:r>
        <w:rPr>
          <w:sz w:val="28"/>
        </w:rPr>
        <w:t>Ủy</w:t>
      </w:r>
      <w:r>
        <w:rPr>
          <w:spacing w:val="-5"/>
          <w:sz w:val="28"/>
        </w:rPr>
        <w:t> </w:t>
      </w:r>
      <w:r>
        <w:rPr>
          <w:sz w:val="28"/>
        </w:rPr>
        <w:t>ban thường</w:t>
      </w:r>
      <w:r>
        <w:rPr>
          <w:spacing w:val="-1"/>
          <w:sz w:val="28"/>
        </w:rPr>
        <w:t> </w:t>
      </w:r>
      <w:r>
        <w:rPr>
          <w:sz w:val="28"/>
        </w:rPr>
        <w:t>vụ Quốc</w:t>
      </w:r>
      <w:r>
        <w:rPr>
          <w:spacing w:val="-1"/>
          <w:sz w:val="28"/>
        </w:rPr>
        <w:t> </w:t>
      </w:r>
      <w:r>
        <w:rPr>
          <w:sz w:val="28"/>
        </w:rPr>
        <w:t>hội 14</w:t>
      </w:r>
      <w:r>
        <w:rPr>
          <w:spacing w:val="-2"/>
          <w:sz w:val="28"/>
        </w:rPr>
        <w:t> </w:t>
      </w:r>
      <w:r>
        <w:rPr>
          <w:sz w:val="28"/>
        </w:rPr>
        <w:t>về</w:t>
      </w:r>
      <w:r>
        <w:rPr>
          <w:spacing w:val="-1"/>
          <w:sz w:val="28"/>
        </w:rPr>
        <w:t> </w:t>
      </w:r>
      <w:r>
        <w:rPr>
          <w:sz w:val="28"/>
        </w:rPr>
        <w:t>mức</w:t>
      </w:r>
      <w:r>
        <w:rPr>
          <w:spacing w:val="-1"/>
          <w:sz w:val="28"/>
        </w:rPr>
        <w:t> </w:t>
      </w:r>
      <w:r>
        <w:rPr>
          <w:sz w:val="28"/>
        </w:rPr>
        <w:t>thu,</w:t>
      </w:r>
      <w:r>
        <w:rPr>
          <w:spacing w:val="-1"/>
          <w:sz w:val="28"/>
        </w:rPr>
        <w:t> </w:t>
      </w:r>
      <w:r>
        <w:rPr>
          <w:sz w:val="28"/>
        </w:rPr>
        <w:t>miễn,</w:t>
      </w:r>
      <w:r>
        <w:rPr>
          <w:spacing w:val="-1"/>
          <w:sz w:val="28"/>
        </w:rPr>
        <w:t> </w:t>
      </w:r>
      <w:r>
        <w:rPr>
          <w:sz w:val="28"/>
        </w:rPr>
        <w:t>giảm,</w:t>
      </w:r>
      <w:r>
        <w:rPr>
          <w:spacing w:val="-1"/>
          <w:sz w:val="28"/>
        </w:rPr>
        <w:t> </w:t>
      </w:r>
      <w:r>
        <w:rPr>
          <w:sz w:val="28"/>
        </w:rPr>
        <w:t>thu,</w:t>
      </w:r>
      <w:r>
        <w:rPr>
          <w:spacing w:val="-1"/>
          <w:sz w:val="28"/>
        </w:rPr>
        <w:t> </w:t>
      </w:r>
      <w:r>
        <w:rPr>
          <w:sz w:val="28"/>
        </w:rPr>
        <w:t>nộp,</w:t>
      </w:r>
      <w:r>
        <w:rPr>
          <w:spacing w:val="-3"/>
          <w:sz w:val="28"/>
        </w:rPr>
        <w:t> </w:t>
      </w:r>
      <w:r>
        <w:rPr>
          <w:sz w:val="28"/>
        </w:rPr>
        <w:t>quản</w:t>
      </w:r>
      <w:r>
        <w:rPr>
          <w:spacing w:val="-1"/>
          <w:sz w:val="28"/>
        </w:rPr>
        <w:t> </w:t>
      </w:r>
      <w:r>
        <w:rPr>
          <w:sz w:val="28"/>
        </w:rPr>
        <w:t>lý và sử dụng án phí và lệ phí Tòa án;</w:t>
      </w:r>
    </w:p>
    <w:p>
      <w:pPr>
        <w:spacing w:after="0" w:line="240" w:lineRule="auto"/>
        <w:jc w:val="both"/>
        <w:rPr>
          <w:sz w:val="28"/>
        </w:rPr>
        <w:sectPr>
          <w:type w:val="continuous"/>
          <w:pgSz w:w="11910" w:h="16840"/>
          <w:pgMar w:header="621" w:footer="0" w:top="1100" w:bottom="280" w:left="1440" w:right="680"/>
        </w:sectPr>
      </w:pPr>
    </w:p>
    <w:p>
      <w:pPr>
        <w:pStyle w:val="BodyText"/>
        <w:spacing w:before="185"/>
        <w:ind w:right="451"/>
      </w:pPr>
      <w:r>
        <w:rPr/>
        <w:t>Tuyên bố bị cáo Nguyễn Minh T</w:t>
      </w:r>
      <w:r>
        <w:rPr>
          <w:spacing w:val="-2"/>
        </w:rPr>
        <w:t> </w:t>
      </w:r>
      <w:r>
        <w:rPr/>
        <w:t>(</w:t>
      </w:r>
      <w:r>
        <w:rPr>
          <w:i/>
        </w:rPr>
        <w:t>tên gọi khác</w:t>
      </w:r>
      <w:r>
        <w:rPr/>
        <w:t>: H) phạm</w:t>
      </w:r>
      <w:r>
        <w:rPr>
          <w:spacing w:val="-6"/>
        </w:rPr>
        <w:t> </w:t>
      </w:r>
      <w:r>
        <w:rPr/>
        <w:t>tội “Tàng trữ</w:t>
      </w:r>
      <w:r>
        <w:rPr>
          <w:spacing w:val="-2"/>
        </w:rPr>
        <w:t> </w:t>
      </w:r>
      <w:r>
        <w:rPr/>
        <w:t>trái phép chất ma túy”.</w:t>
      </w:r>
    </w:p>
    <w:p>
      <w:pPr>
        <w:pStyle w:val="Heading1"/>
        <w:numPr>
          <w:ilvl w:val="0"/>
          <w:numId w:val="4"/>
        </w:numPr>
        <w:tabs>
          <w:tab w:pos="1222" w:val="left" w:leader="none"/>
        </w:tabs>
        <w:spacing w:line="240" w:lineRule="auto" w:before="119" w:after="0"/>
        <w:ind w:left="1222" w:right="0" w:hanging="252"/>
        <w:jc w:val="both"/>
        <w:rPr>
          <w:b w:val="0"/>
          <w:i w:val="0"/>
        </w:rPr>
      </w:pPr>
      <w:r>
        <w:rPr>
          <w:i/>
        </w:rPr>
        <w:t>Về</w:t>
      </w:r>
      <w:r>
        <w:rPr>
          <w:i/>
          <w:spacing w:val="-4"/>
        </w:rPr>
        <w:t> </w:t>
      </w:r>
      <w:r>
        <w:rPr>
          <w:i/>
        </w:rPr>
        <w:t>hình</w:t>
      </w:r>
      <w:r>
        <w:rPr>
          <w:i/>
          <w:spacing w:val="-4"/>
        </w:rPr>
        <w:t> </w:t>
      </w:r>
      <w:r>
        <w:rPr>
          <w:i/>
          <w:spacing w:val="-2"/>
        </w:rPr>
        <w:t>phạt</w:t>
      </w:r>
      <w:r>
        <w:rPr>
          <w:b w:val="0"/>
          <w:i w:val="0"/>
          <w:spacing w:val="-2"/>
        </w:rPr>
        <w:t>:</w:t>
      </w:r>
    </w:p>
    <w:p>
      <w:pPr>
        <w:pStyle w:val="BodyText"/>
        <w:spacing w:before="122"/>
        <w:ind w:right="449"/>
      </w:pPr>
      <w:r>
        <w:rPr/>
        <w:t>Xử phạt bị cáo Nguyễn Minh T (</w:t>
      </w:r>
      <w:r>
        <w:rPr>
          <w:i/>
        </w:rPr>
        <w:t>tên gọi khác</w:t>
      </w:r>
      <w:r>
        <w:rPr/>
        <w:t>: H) 02 (hai) năm tù. Thời hạn tù tính từ ngày bắt phạm tội quả tang, ngày 21/7/2022.</w:t>
      </w:r>
    </w:p>
    <w:p>
      <w:pPr>
        <w:pStyle w:val="Heading1"/>
        <w:numPr>
          <w:ilvl w:val="0"/>
          <w:numId w:val="4"/>
        </w:numPr>
        <w:tabs>
          <w:tab w:pos="1330" w:val="left" w:leader="none"/>
        </w:tabs>
        <w:spacing w:line="240" w:lineRule="auto" w:before="120" w:after="0"/>
        <w:ind w:left="1330" w:right="0" w:hanging="360"/>
        <w:jc w:val="both"/>
        <w:rPr>
          <w:b w:val="0"/>
          <w:i w:val="0"/>
        </w:rPr>
      </w:pPr>
      <w:r>
        <w:rPr>
          <w:i/>
        </w:rPr>
        <w:t>Về</w:t>
      </w:r>
      <w:r>
        <w:rPr>
          <w:i/>
          <w:spacing w:val="-3"/>
        </w:rPr>
        <w:t> </w:t>
      </w:r>
      <w:r>
        <w:rPr>
          <w:i/>
        </w:rPr>
        <w:t>biện</w:t>
      </w:r>
      <w:r>
        <w:rPr>
          <w:i/>
          <w:spacing w:val="-2"/>
        </w:rPr>
        <w:t> </w:t>
      </w:r>
      <w:r>
        <w:rPr>
          <w:i/>
        </w:rPr>
        <w:t>pháp</w:t>
      </w:r>
      <w:r>
        <w:rPr>
          <w:i/>
          <w:spacing w:val="-1"/>
        </w:rPr>
        <w:t> </w:t>
      </w:r>
      <w:r>
        <w:rPr>
          <w:i/>
        </w:rPr>
        <w:t>tư</w:t>
      </w:r>
      <w:r>
        <w:rPr>
          <w:i/>
          <w:spacing w:val="-5"/>
        </w:rPr>
        <w:t> </w:t>
      </w:r>
      <w:r>
        <w:rPr>
          <w:i/>
        </w:rPr>
        <w:t>pháp</w:t>
      </w:r>
      <w:r>
        <w:rPr>
          <w:i/>
          <w:spacing w:val="-1"/>
        </w:rPr>
        <w:t> </w:t>
      </w:r>
      <w:r>
        <w:rPr>
          <w:i/>
        </w:rPr>
        <w:t>và</w:t>
      </w:r>
      <w:r>
        <w:rPr>
          <w:i/>
          <w:spacing w:val="-5"/>
        </w:rPr>
        <w:t> </w:t>
      </w:r>
      <w:r>
        <w:rPr>
          <w:i/>
        </w:rPr>
        <w:t>xử</w:t>
      </w:r>
      <w:r>
        <w:rPr>
          <w:i/>
          <w:spacing w:val="-2"/>
        </w:rPr>
        <w:t> </w:t>
      </w:r>
      <w:r>
        <w:rPr>
          <w:i/>
        </w:rPr>
        <w:t>lý</w:t>
      </w:r>
      <w:r>
        <w:rPr>
          <w:i/>
          <w:spacing w:val="-2"/>
        </w:rPr>
        <w:t> </w:t>
      </w:r>
      <w:r>
        <w:rPr>
          <w:i/>
        </w:rPr>
        <w:t>vật</w:t>
      </w:r>
      <w:r>
        <w:rPr>
          <w:i/>
          <w:spacing w:val="-1"/>
        </w:rPr>
        <w:t> </w:t>
      </w:r>
      <w:r>
        <w:rPr>
          <w:i/>
          <w:spacing w:val="-2"/>
        </w:rPr>
        <w:t>chứng</w:t>
      </w:r>
      <w:r>
        <w:rPr>
          <w:b w:val="0"/>
          <w:i w:val="0"/>
          <w:spacing w:val="-2"/>
        </w:rPr>
        <w:t>:</w:t>
      </w:r>
    </w:p>
    <w:p>
      <w:pPr>
        <w:pStyle w:val="ListParagraph"/>
        <w:numPr>
          <w:ilvl w:val="0"/>
          <w:numId w:val="3"/>
        </w:numPr>
        <w:tabs>
          <w:tab w:pos="1263" w:val="left" w:leader="none"/>
        </w:tabs>
        <w:spacing w:line="240" w:lineRule="auto" w:before="119" w:after="0"/>
        <w:ind w:left="262" w:right="447" w:firstLine="707"/>
        <w:jc w:val="both"/>
        <w:rPr>
          <w:sz w:val="28"/>
        </w:rPr>
      </w:pPr>
      <w:r>
        <w:rPr>
          <w:sz w:val="28"/>
        </w:rPr>
        <w:t>Tịch thu tiêu hủy đối với 0,5782 gam, loại Methamphetamine (M1=0,5622 gam và M2=0,0160 gam) được đựng trong một bì thư được niêm phong ghi số 359/PC09 có chữ ký của Nguyễn Minh T (Người chứng kiến), Nguyễn Hoàng N (Cán bộ giao mẫu), Nguyễn Bảo N (Cán bộ nhận mẫu), Trịnh Quốc Long K (ĐTV) và hình dấu đỏ niêm phong của Phòng Kỹ thuật hình sự – Công an tỉnh Bình Dương.</w:t>
      </w:r>
    </w:p>
    <w:p>
      <w:pPr>
        <w:pStyle w:val="ListParagraph"/>
        <w:numPr>
          <w:ilvl w:val="0"/>
          <w:numId w:val="3"/>
        </w:numPr>
        <w:tabs>
          <w:tab w:pos="1136" w:val="left" w:leader="none"/>
        </w:tabs>
        <w:spacing w:line="240" w:lineRule="auto" w:before="121" w:after="0"/>
        <w:ind w:left="262" w:right="448" w:firstLine="707"/>
        <w:jc w:val="both"/>
        <w:rPr>
          <w:sz w:val="28"/>
        </w:rPr>
      </w:pPr>
      <w:r>
        <w:rPr>
          <w:sz w:val="28"/>
        </w:rPr>
        <w:t>Tịch</w:t>
      </w:r>
      <w:r>
        <w:rPr>
          <w:spacing w:val="-1"/>
          <w:sz w:val="28"/>
        </w:rPr>
        <w:t> </w:t>
      </w:r>
      <w:r>
        <w:rPr>
          <w:sz w:val="28"/>
        </w:rPr>
        <w:t>thu</w:t>
      </w:r>
      <w:r>
        <w:rPr>
          <w:spacing w:val="-1"/>
          <w:sz w:val="28"/>
        </w:rPr>
        <w:t> </w:t>
      </w:r>
      <w:r>
        <w:rPr>
          <w:sz w:val="28"/>
        </w:rPr>
        <w:t>tiêu</w:t>
      </w:r>
      <w:r>
        <w:rPr>
          <w:spacing w:val="-1"/>
          <w:sz w:val="28"/>
        </w:rPr>
        <w:t> </w:t>
      </w:r>
      <w:r>
        <w:rPr>
          <w:sz w:val="28"/>
        </w:rPr>
        <w:t>hủy</w:t>
      </w:r>
      <w:r>
        <w:rPr>
          <w:spacing w:val="-5"/>
          <w:sz w:val="28"/>
        </w:rPr>
        <w:t> </w:t>
      </w:r>
      <w:r>
        <w:rPr>
          <w:sz w:val="28"/>
        </w:rPr>
        <w:t>đối với: 01</w:t>
      </w:r>
      <w:r>
        <w:rPr>
          <w:spacing w:val="-1"/>
          <w:sz w:val="28"/>
        </w:rPr>
        <w:t> </w:t>
      </w:r>
      <w:r>
        <w:rPr>
          <w:sz w:val="28"/>
        </w:rPr>
        <w:t>kéo bằng</w:t>
      </w:r>
      <w:r>
        <w:rPr>
          <w:spacing w:val="-1"/>
          <w:sz w:val="28"/>
        </w:rPr>
        <w:t> </w:t>
      </w:r>
      <w:r>
        <w:rPr>
          <w:sz w:val="28"/>
        </w:rPr>
        <w:t>kim</w:t>
      </w:r>
      <w:r>
        <w:rPr>
          <w:spacing w:val="-4"/>
          <w:sz w:val="28"/>
        </w:rPr>
        <w:t> </w:t>
      </w:r>
      <w:r>
        <w:rPr>
          <w:sz w:val="28"/>
        </w:rPr>
        <w:t>loại (đã</w:t>
      </w:r>
      <w:r>
        <w:rPr>
          <w:spacing w:val="-2"/>
          <w:sz w:val="28"/>
        </w:rPr>
        <w:t> </w:t>
      </w:r>
      <w:r>
        <w:rPr>
          <w:sz w:val="28"/>
        </w:rPr>
        <w:t>qua</w:t>
      </w:r>
      <w:r>
        <w:rPr>
          <w:spacing w:val="-2"/>
          <w:sz w:val="28"/>
        </w:rPr>
        <w:t> </w:t>
      </w:r>
      <w:r>
        <w:rPr>
          <w:sz w:val="28"/>
        </w:rPr>
        <w:t>sử</w:t>
      </w:r>
      <w:r>
        <w:rPr>
          <w:spacing w:val="-1"/>
          <w:sz w:val="28"/>
        </w:rPr>
        <w:t> </w:t>
      </w:r>
      <w:r>
        <w:rPr>
          <w:sz w:val="28"/>
        </w:rPr>
        <w:t>dụng);</w:t>
      </w:r>
      <w:r>
        <w:rPr>
          <w:spacing w:val="-1"/>
          <w:sz w:val="28"/>
        </w:rPr>
        <w:t> </w:t>
      </w:r>
      <w:r>
        <w:rPr>
          <w:sz w:val="28"/>
        </w:rPr>
        <w:t>01 hộp quẹt ga (đã qua sử dụng); 01 đoạn ống nhựa màu đỏ, cắt nhọn một đầu.</w:t>
      </w:r>
    </w:p>
    <w:p>
      <w:pPr>
        <w:spacing w:before="119"/>
        <w:ind w:left="262" w:right="457" w:firstLine="707"/>
        <w:jc w:val="both"/>
        <w:rPr>
          <w:i/>
          <w:sz w:val="28"/>
        </w:rPr>
      </w:pPr>
      <w:r>
        <w:rPr>
          <w:i/>
          <w:sz w:val="28"/>
        </w:rPr>
        <w:t>(Vật chứng trên thể hiện tại biên bản giao nhận vật chứng ngày</w:t>
      </w:r>
      <w:r>
        <w:rPr>
          <w:i/>
          <w:sz w:val="28"/>
        </w:rPr>
        <w:t> 24/11/2022 của Chi cục Thi hành án dân sự huyện Dầu Tiếng).</w:t>
      </w:r>
    </w:p>
    <w:p>
      <w:pPr>
        <w:pStyle w:val="Heading1"/>
        <w:numPr>
          <w:ilvl w:val="0"/>
          <w:numId w:val="4"/>
        </w:numPr>
        <w:tabs>
          <w:tab w:pos="1438" w:val="left" w:leader="none"/>
        </w:tabs>
        <w:spacing w:line="240" w:lineRule="auto" w:before="122" w:after="0"/>
        <w:ind w:left="1438" w:right="0" w:hanging="468"/>
        <w:jc w:val="both"/>
        <w:rPr>
          <w:b w:val="0"/>
          <w:i w:val="0"/>
        </w:rPr>
      </w:pPr>
      <w:r>
        <w:rPr>
          <w:i/>
        </w:rPr>
        <w:t>Án</w:t>
      </w:r>
      <w:r>
        <w:rPr>
          <w:i/>
          <w:spacing w:val="-2"/>
        </w:rPr>
        <w:t> </w:t>
      </w:r>
      <w:r>
        <w:rPr>
          <w:i/>
        </w:rPr>
        <w:t>phí</w:t>
      </w:r>
      <w:r>
        <w:rPr>
          <w:i/>
          <w:spacing w:val="-1"/>
        </w:rPr>
        <w:t> </w:t>
      </w:r>
      <w:r>
        <w:rPr>
          <w:i/>
        </w:rPr>
        <w:t>hình</w:t>
      </w:r>
      <w:r>
        <w:rPr>
          <w:i/>
          <w:spacing w:val="-3"/>
        </w:rPr>
        <w:t> </w:t>
      </w:r>
      <w:r>
        <w:rPr>
          <w:i/>
        </w:rPr>
        <w:t>sự</w:t>
      </w:r>
      <w:r>
        <w:rPr>
          <w:i/>
          <w:spacing w:val="-5"/>
        </w:rPr>
        <w:t> </w:t>
      </w:r>
      <w:r>
        <w:rPr>
          <w:i/>
        </w:rPr>
        <w:t>sơ</w:t>
      </w:r>
      <w:r>
        <w:rPr>
          <w:i/>
          <w:spacing w:val="-1"/>
        </w:rPr>
        <w:t> </w:t>
      </w:r>
      <w:r>
        <w:rPr>
          <w:i/>
          <w:spacing w:val="-4"/>
        </w:rPr>
        <w:t>thẩm</w:t>
      </w:r>
      <w:r>
        <w:rPr>
          <w:b w:val="0"/>
          <w:i w:val="0"/>
          <w:spacing w:val="-4"/>
        </w:rPr>
        <w:t>:</w:t>
      </w:r>
    </w:p>
    <w:p>
      <w:pPr>
        <w:spacing w:before="120"/>
        <w:ind w:left="970" w:right="0" w:firstLine="0"/>
        <w:jc w:val="both"/>
        <w:rPr>
          <w:sz w:val="28"/>
        </w:rPr>
      </w:pPr>
      <w:r>
        <w:rPr>
          <w:sz w:val="28"/>
        </w:rPr>
        <w:t>Bị</w:t>
      </w:r>
      <w:r>
        <w:rPr>
          <w:spacing w:val="-5"/>
          <w:sz w:val="28"/>
        </w:rPr>
        <w:t> </w:t>
      </w:r>
      <w:r>
        <w:rPr>
          <w:sz w:val="28"/>
        </w:rPr>
        <w:t>cáo</w:t>
      </w:r>
      <w:r>
        <w:rPr>
          <w:spacing w:val="-3"/>
          <w:sz w:val="28"/>
        </w:rPr>
        <w:t> </w:t>
      </w:r>
      <w:r>
        <w:rPr>
          <w:sz w:val="28"/>
        </w:rPr>
        <w:t>Nguyễn</w:t>
      </w:r>
      <w:r>
        <w:rPr>
          <w:spacing w:val="-2"/>
          <w:sz w:val="28"/>
        </w:rPr>
        <w:t> </w:t>
      </w:r>
      <w:r>
        <w:rPr>
          <w:sz w:val="28"/>
        </w:rPr>
        <w:t>Minh</w:t>
      </w:r>
      <w:r>
        <w:rPr>
          <w:spacing w:val="-5"/>
          <w:sz w:val="28"/>
        </w:rPr>
        <w:t> </w:t>
      </w:r>
      <w:r>
        <w:rPr>
          <w:sz w:val="28"/>
        </w:rPr>
        <w:t>T</w:t>
      </w:r>
      <w:r>
        <w:rPr>
          <w:spacing w:val="-5"/>
          <w:sz w:val="28"/>
        </w:rPr>
        <w:t> </w:t>
      </w:r>
      <w:r>
        <w:rPr>
          <w:sz w:val="28"/>
        </w:rPr>
        <w:t>phải</w:t>
      </w:r>
      <w:r>
        <w:rPr>
          <w:spacing w:val="-3"/>
          <w:sz w:val="28"/>
        </w:rPr>
        <w:t> </w:t>
      </w:r>
      <w:r>
        <w:rPr>
          <w:sz w:val="28"/>
        </w:rPr>
        <w:t>chịu</w:t>
      </w:r>
      <w:r>
        <w:rPr>
          <w:spacing w:val="-2"/>
          <w:sz w:val="28"/>
        </w:rPr>
        <w:t> </w:t>
      </w:r>
      <w:r>
        <w:rPr>
          <w:sz w:val="28"/>
        </w:rPr>
        <w:t>200.000</w:t>
      </w:r>
      <w:r>
        <w:rPr>
          <w:spacing w:val="-6"/>
          <w:sz w:val="28"/>
        </w:rPr>
        <w:t> </w:t>
      </w:r>
      <w:r>
        <w:rPr>
          <w:sz w:val="28"/>
        </w:rPr>
        <w:t>đồng</w:t>
      </w:r>
      <w:r>
        <w:rPr>
          <w:spacing w:val="-3"/>
          <w:sz w:val="28"/>
        </w:rPr>
        <w:t> </w:t>
      </w:r>
      <w:r>
        <w:rPr>
          <w:sz w:val="28"/>
        </w:rPr>
        <w:t>(</w:t>
      </w:r>
      <w:r>
        <w:rPr>
          <w:i/>
          <w:sz w:val="28"/>
        </w:rPr>
        <w:t>hai</w:t>
      </w:r>
      <w:r>
        <w:rPr>
          <w:i/>
          <w:spacing w:val="-3"/>
          <w:sz w:val="28"/>
        </w:rPr>
        <w:t> </w:t>
      </w:r>
      <w:r>
        <w:rPr>
          <w:i/>
          <w:sz w:val="28"/>
        </w:rPr>
        <w:t>trăm</w:t>
      </w:r>
      <w:r>
        <w:rPr>
          <w:i/>
          <w:spacing w:val="-4"/>
          <w:sz w:val="28"/>
        </w:rPr>
        <w:t> </w:t>
      </w:r>
      <w:r>
        <w:rPr>
          <w:i/>
          <w:sz w:val="28"/>
        </w:rPr>
        <w:t>nghìn</w:t>
      </w:r>
      <w:r>
        <w:rPr>
          <w:i/>
          <w:spacing w:val="-4"/>
          <w:sz w:val="28"/>
        </w:rPr>
        <w:t> </w:t>
      </w:r>
      <w:r>
        <w:rPr>
          <w:i/>
          <w:spacing w:val="-2"/>
          <w:sz w:val="28"/>
        </w:rPr>
        <w:t>đồng</w:t>
      </w:r>
      <w:r>
        <w:rPr>
          <w:spacing w:val="-2"/>
          <w:sz w:val="28"/>
        </w:rPr>
        <w:t>).</w:t>
      </w:r>
    </w:p>
    <w:p>
      <w:pPr>
        <w:pStyle w:val="Heading1"/>
        <w:numPr>
          <w:ilvl w:val="0"/>
          <w:numId w:val="4"/>
        </w:numPr>
        <w:tabs>
          <w:tab w:pos="1422" w:val="left" w:leader="none"/>
        </w:tabs>
        <w:spacing w:line="240" w:lineRule="auto" w:before="120" w:after="0"/>
        <w:ind w:left="1421" w:right="0" w:hanging="452"/>
        <w:jc w:val="both"/>
        <w:rPr>
          <w:b w:val="0"/>
          <w:i w:val="0"/>
        </w:rPr>
      </w:pPr>
      <w:r>
        <w:rPr>
          <w:i/>
        </w:rPr>
        <w:t>Quyền</w:t>
      </w:r>
      <w:r>
        <w:rPr>
          <w:i/>
          <w:spacing w:val="-6"/>
        </w:rPr>
        <w:t> </w:t>
      </w:r>
      <w:r>
        <w:rPr>
          <w:i/>
        </w:rPr>
        <w:t>kháng</w:t>
      </w:r>
      <w:r>
        <w:rPr>
          <w:i/>
          <w:spacing w:val="-3"/>
        </w:rPr>
        <w:t> </w:t>
      </w:r>
      <w:r>
        <w:rPr>
          <w:i/>
          <w:spacing w:val="-4"/>
        </w:rPr>
        <w:t>cáo</w:t>
      </w:r>
      <w:r>
        <w:rPr>
          <w:b w:val="0"/>
          <w:i w:val="0"/>
          <w:spacing w:val="-4"/>
        </w:rPr>
        <w:t>:</w:t>
      </w:r>
    </w:p>
    <w:p>
      <w:pPr>
        <w:pStyle w:val="BodyText"/>
        <w:spacing w:before="119"/>
        <w:ind w:right="455"/>
      </w:pPr>
      <w:r>
        <w:rPr/>
        <w:t>Bị cáo có mặt tại phiên tòa có quyền kháng cáo Bản án trong thời hạn 15 ngày kể từ ngày Tòa tuyên án (ngày 29/11/2022)./.</w:t>
      </w:r>
    </w:p>
    <w:p>
      <w:pPr>
        <w:pStyle w:val="BodyText"/>
        <w:spacing w:before="8"/>
        <w:ind w:left="0" w:firstLine="0"/>
        <w:jc w:val="left"/>
        <w:rPr>
          <w:sz w:val="23"/>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7"/>
        <w:gridCol w:w="5094"/>
      </w:tblGrid>
      <w:tr>
        <w:trPr>
          <w:trHeight w:val="2566" w:hRule="atLeast"/>
        </w:trPr>
        <w:tc>
          <w:tcPr>
            <w:tcW w:w="4367" w:type="dxa"/>
          </w:tcPr>
          <w:p>
            <w:pPr>
              <w:pStyle w:val="TableParagraph"/>
              <w:spacing w:line="266" w:lineRule="exact"/>
              <w:ind w:left="50" w:firstLine="0"/>
              <w:rPr>
                <w:i/>
                <w:sz w:val="24"/>
              </w:rPr>
            </w:pPr>
            <w:r>
              <w:rPr>
                <w:b/>
                <w:i/>
                <w:sz w:val="24"/>
              </w:rPr>
              <w:t>Nơi</w:t>
            </w:r>
            <w:r>
              <w:rPr>
                <w:b/>
                <w:i/>
                <w:spacing w:val="-3"/>
                <w:sz w:val="24"/>
              </w:rPr>
              <w:t> </w:t>
            </w:r>
            <w:r>
              <w:rPr>
                <w:b/>
                <w:i/>
                <w:spacing w:val="-2"/>
                <w:sz w:val="24"/>
              </w:rPr>
              <w:t>nhận</w:t>
            </w:r>
            <w:r>
              <w:rPr>
                <w:i/>
                <w:spacing w:val="-2"/>
                <w:sz w:val="24"/>
              </w:rPr>
              <w:t>:</w:t>
            </w:r>
          </w:p>
          <w:p>
            <w:pPr>
              <w:pStyle w:val="TableParagraph"/>
              <w:numPr>
                <w:ilvl w:val="0"/>
                <w:numId w:val="5"/>
              </w:numPr>
              <w:tabs>
                <w:tab w:pos="166" w:val="left" w:leader="none"/>
              </w:tabs>
              <w:spacing w:line="240" w:lineRule="auto" w:before="1" w:after="0"/>
              <w:ind w:left="165" w:right="0" w:hanging="116"/>
              <w:jc w:val="left"/>
              <w:rPr>
                <w:sz w:val="20"/>
              </w:rPr>
            </w:pPr>
            <w:r>
              <w:rPr>
                <w:sz w:val="20"/>
              </w:rPr>
              <w:t>TAND</w:t>
            </w:r>
            <w:r>
              <w:rPr>
                <w:spacing w:val="-5"/>
                <w:sz w:val="20"/>
              </w:rPr>
              <w:t> </w:t>
            </w:r>
            <w:r>
              <w:rPr>
                <w:sz w:val="20"/>
              </w:rPr>
              <w:t>tỉnh</w:t>
            </w:r>
            <w:r>
              <w:rPr>
                <w:spacing w:val="-5"/>
                <w:sz w:val="20"/>
              </w:rPr>
              <w:t> </w:t>
            </w:r>
            <w:r>
              <w:rPr>
                <w:sz w:val="20"/>
              </w:rPr>
              <w:t>Bình</w:t>
            </w:r>
            <w:r>
              <w:rPr>
                <w:spacing w:val="-5"/>
                <w:sz w:val="20"/>
              </w:rPr>
              <w:t> </w:t>
            </w:r>
            <w:r>
              <w:rPr>
                <w:spacing w:val="-2"/>
                <w:sz w:val="20"/>
              </w:rPr>
              <w:t>Dương;</w:t>
            </w:r>
          </w:p>
          <w:p>
            <w:pPr>
              <w:pStyle w:val="TableParagraph"/>
              <w:numPr>
                <w:ilvl w:val="0"/>
                <w:numId w:val="5"/>
              </w:numPr>
              <w:tabs>
                <w:tab w:pos="166" w:val="left" w:leader="none"/>
              </w:tabs>
              <w:spacing w:line="240" w:lineRule="auto" w:before="0" w:after="0"/>
              <w:ind w:left="165" w:right="0" w:hanging="116"/>
              <w:jc w:val="left"/>
              <w:rPr>
                <w:sz w:val="20"/>
              </w:rPr>
            </w:pPr>
            <w:r>
              <w:rPr>
                <w:sz w:val="20"/>
              </w:rPr>
              <w:t>VKSND</w:t>
            </w:r>
            <w:r>
              <w:rPr>
                <w:spacing w:val="-5"/>
                <w:sz w:val="20"/>
              </w:rPr>
              <w:t> </w:t>
            </w:r>
            <w:r>
              <w:rPr>
                <w:sz w:val="20"/>
              </w:rPr>
              <w:t>tỉnh</w:t>
            </w:r>
            <w:r>
              <w:rPr>
                <w:spacing w:val="-5"/>
                <w:sz w:val="20"/>
              </w:rPr>
              <w:t> </w:t>
            </w:r>
            <w:r>
              <w:rPr>
                <w:sz w:val="20"/>
              </w:rPr>
              <w:t>Bình</w:t>
            </w:r>
            <w:r>
              <w:rPr>
                <w:spacing w:val="-5"/>
                <w:sz w:val="20"/>
              </w:rPr>
              <w:t> </w:t>
            </w:r>
            <w:r>
              <w:rPr>
                <w:spacing w:val="-2"/>
                <w:sz w:val="20"/>
              </w:rPr>
              <w:t>Dương;</w:t>
            </w:r>
          </w:p>
          <w:p>
            <w:pPr>
              <w:pStyle w:val="TableParagraph"/>
              <w:numPr>
                <w:ilvl w:val="0"/>
                <w:numId w:val="5"/>
              </w:numPr>
              <w:tabs>
                <w:tab w:pos="166" w:val="left" w:leader="none"/>
              </w:tabs>
              <w:spacing w:line="229" w:lineRule="exact" w:before="1" w:after="0"/>
              <w:ind w:left="165" w:right="0" w:hanging="116"/>
              <w:jc w:val="left"/>
              <w:rPr>
                <w:sz w:val="20"/>
              </w:rPr>
            </w:pPr>
            <w:r>
              <w:rPr>
                <w:sz w:val="20"/>
              </w:rPr>
              <w:t>VKSND</w:t>
            </w:r>
            <w:r>
              <w:rPr>
                <w:spacing w:val="-6"/>
                <w:sz w:val="20"/>
              </w:rPr>
              <w:t> </w:t>
            </w:r>
            <w:r>
              <w:rPr>
                <w:sz w:val="20"/>
              </w:rPr>
              <w:t>huyện</w:t>
            </w:r>
            <w:r>
              <w:rPr>
                <w:spacing w:val="-6"/>
                <w:sz w:val="20"/>
              </w:rPr>
              <w:t> </w:t>
            </w:r>
            <w:r>
              <w:rPr>
                <w:sz w:val="20"/>
              </w:rPr>
              <w:t>Dầu</w:t>
            </w:r>
            <w:r>
              <w:rPr>
                <w:spacing w:val="-6"/>
                <w:sz w:val="20"/>
              </w:rPr>
              <w:t> </w:t>
            </w:r>
            <w:r>
              <w:rPr>
                <w:spacing w:val="-2"/>
                <w:sz w:val="20"/>
              </w:rPr>
              <w:t>Tiếng;</w:t>
            </w:r>
          </w:p>
          <w:p>
            <w:pPr>
              <w:pStyle w:val="TableParagraph"/>
              <w:numPr>
                <w:ilvl w:val="0"/>
                <w:numId w:val="5"/>
              </w:numPr>
              <w:tabs>
                <w:tab w:pos="166" w:val="left" w:leader="none"/>
              </w:tabs>
              <w:spacing w:line="229" w:lineRule="exact"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4"/>
                <w:sz w:val="20"/>
              </w:rPr>
              <w:t> </w:t>
            </w:r>
            <w:r>
              <w:rPr>
                <w:sz w:val="20"/>
              </w:rPr>
              <w:t>Bình</w:t>
            </w:r>
            <w:r>
              <w:rPr>
                <w:spacing w:val="-4"/>
                <w:sz w:val="20"/>
              </w:rPr>
              <w:t> </w:t>
            </w:r>
            <w:r>
              <w:rPr>
                <w:spacing w:val="-2"/>
                <w:sz w:val="20"/>
              </w:rPr>
              <w:t>Dương;</w:t>
            </w:r>
          </w:p>
          <w:p>
            <w:pPr>
              <w:pStyle w:val="TableParagraph"/>
              <w:numPr>
                <w:ilvl w:val="0"/>
                <w:numId w:val="5"/>
              </w:numPr>
              <w:tabs>
                <w:tab w:pos="166" w:val="left" w:leader="none"/>
              </w:tabs>
              <w:spacing w:line="240" w:lineRule="auto" w:before="0" w:after="0"/>
              <w:ind w:left="165" w:right="0" w:hanging="116"/>
              <w:jc w:val="left"/>
              <w:rPr>
                <w:sz w:val="20"/>
              </w:rPr>
            </w:pPr>
            <w:r>
              <w:rPr>
                <w:sz w:val="20"/>
              </w:rPr>
              <w:t>Phòng</w:t>
            </w:r>
            <w:r>
              <w:rPr>
                <w:spacing w:val="-4"/>
                <w:sz w:val="20"/>
              </w:rPr>
              <w:t> </w:t>
            </w:r>
            <w:r>
              <w:rPr>
                <w:sz w:val="20"/>
              </w:rPr>
              <w:t>PV06</w:t>
            </w:r>
            <w:r>
              <w:rPr>
                <w:spacing w:val="-1"/>
                <w:sz w:val="20"/>
              </w:rPr>
              <w:t> </w:t>
            </w:r>
            <w:r>
              <w:rPr>
                <w:sz w:val="20"/>
              </w:rPr>
              <w:t>-</w:t>
            </w:r>
            <w:r>
              <w:rPr>
                <w:spacing w:val="-4"/>
                <w:sz w:val="20"/>
              </w:rPr>
              <w:t> </w:t>
            </w:r>
            <w:r>
              <w:rPr>
                <w:sz w:val="20"/>
              </w:rPr>
              <w:t>CA</w:t>
            </w:r>
            <w:r>
              <w:rPr>
                <w:spacing w:val="-5"/>
                <w:sz w:val="20"/>
              </w:rPr>
              <w:t> </w:t>
            </w:r>
            <w:r>
              <w:rPr>
                <w:sz w:val="20"/>
              </w:rPr>
              <w:t>tỉnh</w:t>
            </w:r>
            <w:r>
              <w:rPr>
                <w:spacing w:val="-3"/>
                <w:sz w:val="20"/>
              </w:rPr>
              <w:t> </w:t>
            </w:r>
            <w:r>
              <w:rPr>
                <w:sz w:val="20"/>
              </w:rPr>
              <w:t>Bình</w:t>
            </w:r>
            <w:r>
              <w:rPr>
                <w:spacing w:val="-2"/>
                <w:sz w:val="20"/>
              </w:rPr>
              <w:t> Dương;</w:t>
            </w:r>
          </w:p>
          <w:p>
            <w:pPr>
              <w:pStyle w:val="TableParagraph"/>
              <w:numPr>
                <w:ilvl w:val="0"/>
                <w:numId w:val="5"/>
              </w:numPr>
              <w:tabs>
                <w:tab w:pos="166" w:val="left" w:leader="none"/>
              </w:tabs>
              <w:spacing w:line="240" w:lineRule="auto" w:before="1" w:after="0"/>
              <w:ind w:left="165" w:right="0" w:hanging="116"/>
              <w:jc w:val="left"/>
              <w:rPr>
                <w:sz w:val="20"/>
              </w:rPr>
            </w:pPr>
            <w:r>
              <w:rPr>
                <w:sz w:val="20"/>
              </w:rPr>
              <w:t>Cơ</w:t>
            </w:r>
            <w:r>
              <w:rPr>
                <w:spacing w:val="-4"/>
                <w:sz w:val="20"/>
              </w:rPr>
              <w:t> </w:t>
            </w:r>
            <w:r>
              <w:rPr>
                <w:sz w:val="20"/>
              </w:rPr>
              <w:t>quan</w:t>
            </w:r>
            <w:r>
              <w:rPr>
                <w:spacing w:val="-1"/>
                <w:sz w:val="20"/>
              </w:rPr>
              <w:t> </w:t>
            </w:r>
            <w:r>
              <w:rPr>
                <w:sz w:val="20"/>
              </w:rPr>
              <w:t>CSĐT -</w:t>
            </w:r>
            <w:r>
              <w:rPr>
                <w:spacing w:val="-5"/>
                <w:sz w:val="20"/>
              </w:rPr>
              <w:t> </w:t>
            </w:r>
            <w:r>
              <w:rPr>
                <w:sz w:val="20"/>
              </w:rPr>
              <w:t>CA</w:t>
            </w:r>
            <w:r>
              <w:rPr>
                <w:spacing w:val="-5"/>
                <w:sz w:val="20"/>
              </w:rPr>
              <w:t> </w:t>
            </w:r>
            <w:r>
              <w:rPr>
                <w:sz w:val="20"/>
              </w:rPr>
              <w:t>H.</w:t>
            </w:r>
            <w:r>
              <w:rPr>
                <w:spacing w:val="-3"/>
                <w:sz w:val="20"/>
              </w:rPr>
              <w:t> </w:t>
            </w:r>
            <w:r>
              <w:rPr>
                <w:sz w:val="20"/>
              </w:rPr>
              <w:t>Dầu</w:t>
            </w:r>
            <w:r>
              <w:rPr>
                <w:spacing w:val="-3"/>
                <w:sz w:val="20"/>
              </w:rPr>
              <w:t> </w:t>
            </w:r>
            <w:r>
              <w:rPr>
                <w:spacing w:val="-2"/>
                <w:sz w:val="20"/>
              </w:rPr>
              <w:t>Tiếng;</w:t>
            </w:r>
          </w:p>
          <w:p>
            <w:pPr>
              <w:pStyle w:val="TableParagraph"/>
              <w:numPr>
                <w:ilvl w:val="0"/>
                <w:numId w:val="5"/>
              </w:numPr>
              <w:tabs>
                <w:tab w:pos="166" w:val="left" w:leader="none"/>
              </w:tabs>
              <w:spacing w:line="240" w:lineRule="auto" w:before="1" w:after="0"/>
              <w:ind w:left="165" w:right="0" w:hanging="116"/>
              <w:jc w:val="left"/>
              <w:rPr>
                <w:sz w:val="20"/>
              </w:rPr>
            </w:pPr>
            <w:r>
              <w:rPr>
                <w:sz w:val="20"/>
              </w:rPr>
              <w:t>Cơ</w:t>
            </w:r>
            <w:r>
              <w:rPr>
                <w:spacing w:val="-5"/>
                <w:sz w:val="20"/>
              </w:rPr>
              <w:t> </w:t>
            </w:r>
            <w:r>
              <w:rPr>
                <w:sz w:val="20"/>
              </w:rPr>
              <w:t>quan</w:t>
            </w:r>
            <w:r>
              <w:rPr>
                <w:spacing w:val="-5"/>
                <w:sz w:val="20"/>
              </w:rPr>
              <w:t> </w:t>
            </w:r>
            <w:r>
              <w:rPr>
                <w:sz w:val="20"/>
              </w:rPr>
              <w:t>THAHS&amp;HTTT</w:t>
            </w:r>
            <w:r>
              <w:rPr>
                <w:spacing w:val="-1"/>
                <w:sz w:val="20"/>
              </w:rPr>
              <w:t> </w:t>
            </w:r>
            <w:r>
              <w:rPr>
                <w:sz w:val="20"/>
              </w:rPr>
              <w:t>-</w:t>
            </w:r>
            <w:r>
              <w:rPr>
                <w:spacing w:val="-6"/>
                <w:sz w:val="20"/>
              </w:rPr>
              <w:t> </w:t>
            </w:r>
            <w:r>
              <w:rPr>
                <w:sz w:val="20"/>
              </w:rPr>
              <w:t>CA</w:t>
            </w:r>
            <w:r>
              <w:rPr>
                <w:spacing w:val="-6"/>
                <w:sz w:val="20"/>
              </w:rPr>
              <w:t> </w:t>
            </w:r>
            <w:r>
              <w:rPr>
                <w:sz w:val="20"/>
              </w:rPr>
              <w:t>H.</w:t>
            </w:r>
            <w:r>
              <w:rPr>
                <w:spacing w:val="-5"/>
                <w:sz w:val="20"/>
              </w:rPr>
              <w:t> </w:t>
            </w:r>
            <w:r>
              <w:rPr>
                <w:sz w:val="20"/>
              </w:rPr>
              <w:t>Dầu</w:t>
            </w:r>
            <w:r>
              <w:rPr>
                <w:spacing w:val="-5"/>
                <w:sz w:val="20"/>
              </w:rPr>
              <w:t> </w:t>
            </w:r>
            <w:r>
              <w:rPr>
                <w:spacing w:val="-2"/>
                <w:sz w:val="20"/>
              </w:rPr>
              <w:t>Tiếng;</w:t>
            </w:r>
          </w:p>
          <w:p>
            <w:pPr>
              <w:pStyle w:val="TableParagraph"/>
              <w:numPr>
                <w:ilvl w:val="0"/>
                <w:numId w:val="5"/>
              </w:numPr>
              <w:tabs>
                <w:tab w:pos="166" w:val="left" w:leader="none"/>
              </w:tabs>
              <w:spacing w:line="240" w:lineRule="auto" w:before="0" w:after="0"/>
              <w:ind w:left="165" w:right="0" w:hanging="116"/>
              <w:jc w:val="left"/>
              <w:rPr>
                <w:sz w:val="20"/>
              </w:rPr>
            </w:pPr>
            <w:r>
              <w:rPr>
                <w:sz w:val="20"/>
              </w:rPr>
              <w:t>CC</w:t>
            </w:r>
            <w:r>
              <w:rPr>
                <w:spacing w:val="-4"/>
                <w:sz w:val="20"/>
              </w:rPr>
              <w:t> </w:t>
            </w:r>
            <w:r>
              <w:rPr>
                <w:sz w:val="20"/>
              </w:rPr>
              <w:t>THA</w:t>
            </w:r>
            <w:r>
              <w:rPr>
                <w:spacing w:val="-4"/>
                <w:sz w:val="20"/>
              </w:rPr>
              <w:t> </w:t>
            </w:r>
            <w:r>
              <w:rPr>
                <w:sz w:val="20"/>
              </w:rPr>
              <w:t>DS</w:t>
            </w:r>
            <w:r>
              <w:rPr>
                <w:spacing w:val="-3"/>
                <w:sz w:val="20"/>
              </w:rPr>
              <w:t> </w:t>
            </w:r>
            <w:r>
              <w:rPr>
                <w:sz w:val="20"/>
              </w:rPr>
              <w:t>H.</w:t>
            </w:r>
            <w:r>
              <w:rPr>
                <w:spacing w:val="-3"/>
                <w:sz w:val="20"/>
              </w:rPr>
              <w:t> </w:t>
            </w:r>
            <w:r>
              <w:rPr>
                <w:sz w:val="20"/>
              </w:rPr>
              <w:t>Dầu</w:t>
            </w:r>
            <w:r>
              <w:rPr>
                <w:spacing w:val="-3"/>
                <w:sz w:val="20"/>
              </w:rPr>
              <w:t> </w:t>
            </w:r>
            <w:r>
              <w:rPr>
                <w:spacing w:val="-2"/>
                <w:sz w:val="20"/>
              </w:rPr>
              <w:t>Tiếng;</w:t>
            </w:r>
          </w:p>
          <w:p>
            <w:pPr>
              <w:pStyle w:val="TableParagraph"/>
              <w:numPr>
                <w:ilvl w:val="0"/>
                <w:numId w:val="5"/>
              </w:numPr>
              <w:tabs>
                <w:tab w:pos="166" w:val="left" w:leader="none"/>
              </w:tabs>
              <w:spacing w:line="229" w:lineRule="exact" w:before="1"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5"/>
              </w:numPr>
              <w:tabs>
                <w:tab w:pos="166" w:val="left" w:leader="none"/>
              </w:tabs>
              <w:spacing w:line="209" w:lineRule="exact" w:before="0" w:after="0"/>
              <w:ind w:left="165" w:right="0" w:hanging="116"/>
              <w:jc w:val="left"/>
              <w:rPr>
                <w:sz w:val="20"/>
              </w:rPr>
            </w:pPr>
            <w:r>
              <w:rPr>
                <w:sz w:val="20"/>
              </w:rPr>
              <w:t>Lưu:</w:t>
            </w:r>
            <w:r>
              <w:rPr>
                <w:spacing w:val="-3"/>
                <w:sz w:val="20"/>
              </w:rPr>
              <w:t> </w:t>
            </w:r>
            <w:r>
              <w:rPr>
                <w:sz w:val="20"/>
              </w:rPr>
              <w:t>Hồ</w:t>
            </w:r>
            <w:r>
              <w:rPr>
                <w:spacing w:val="-3"/>
                <w:sz w:val="20"/>
              </w:rPr>
              <w:t> </w:t>
            </w:r>
            <w:r>
              <w:rPr>
                <w:sz w:val="20"/>
              </w:rPr>
              <w:t>sơ,</w:t>
            </w:r>
            <w:r>
              <w:rPr>
                <w:spacing w:val="-4"/>
                <w:sz w:val="20"/>
              </w:rPr>
              <w:t> </w:t>
            </w:r>
            <w:r>
              <w:rPr>
                <w:spacing w:val="-5"/>
                <w:sz w:val="20"/>
              </w:rPr>
              <w:t>VT.</w:t>
            </w:r>
          </w:p>
        </w:tc>
        <w:tc>
          <w:tcPr>
            <w:tcW w:w="5094" w:type="dxa"/>
          </w:tcPr>
          <w:p>
            <w:pPr>
              <w:pStyle w:val="TableParagraph"/>
              <w:ind w:left="495"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TÒA</w:t>
            </w: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spacing w:before="179"/>
              <w:ind w:left="1705" w:firstLine="0"/>
              <w:rPr>
                <w:b/>
                <w:sz w:val="28"/>
              </w:rPr>
            </w:pPr>
            <w:r>
              <w:rPr>
                <w:b/>
                <w:sz w:val="28"/>
              </w:rPr>
              <w:t>Phạm</w:t>
            </w:r>
            <w:r>
              <w:rPr>
                <w:b/>
                <w:spacing w:val="-9"/>
                <w:sz w:val="28"/>
              </w:rPr>
              <w:t> </w:t>
            </w:r>
            <w:r>
              <w:rPr>
                <w:b/>
                <w:sz w:val="28"/>
              </w:rPr>
              <w:t>Minh</w:t>
            </w:r>
            <w:r>
              <w:rPr>
                <w:b/>
                <w:spacing w:val="-4"/>
                <w:sz w:val="28"/>
              </w:rPr>
              <w:t> Đồng</w:t>
            </w:r>
          </w:p>
        </w:tc>
      </w:tr>
    </w:tbl>
    <w:sectPr>
      <w:pgSz w:w="11910" w:h="16840"/>
      <w:pgMar w:header="621" w:footer="0" w:top="1100" w:bottom="280" w:left="14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30.048761pt;width:14.05pt;height:17.55pt;mso-position-horizontal-relative:page;mso-position-vertical-relative:page;z-index:-15808000"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80" w:hanging="116"/>
      </w:pPr>
      <w:rPr>
        <w:rFonts w:hint="default"/>
        <w:lang w:val="vi" w:eastAsia="en-US" w:bidi="ar-SA"/>
      </w:rPr>
    </w:lvl>
    <w:lvl w:ilvl="2">
      <w:start w:val="0"/>
      <w:numFmt w:val="bullet"/>
      <w:lvlText w:val="•"/>
      <w:lvlJc w:val="left"/>
      <w:pPr>
        <w:ind w:left="1001" w:hanging="116"/>
      </w:pPr>
      <w:rPr>
        <w:rFonts w:hint="default"/>
        <w:lang w:val="vi" w:eastAsia="en-US" w:bidi="ar-SA"/>
      </w:rPr>
    </w:lvl>
    <w:lvl w:ilvl="3">
      <w:start w:val="0"/>
      <w:numFmt w:val="bullet"/>
      <w:lvlText w:val="•"/>
      <w:lvlJc w:val="left"/>
      <w:pPr>
        <w:ind w:left="1422" w:hanging="116"/>
      </w:pPr>
      <w:rPr>
        <w:rFonts w:hint="default"/>
        <w:lang w:val="vi" w:eastAsia="en-US" w:bidi="ar-SA"/>
      </w:rPr>
    </w:lvl>
    <w:lvl w:ilvl="4">
      <w:start w:val="0"/>
      <w:numFmt w:val="bullet"/>
      <w:lvlText w:val="•"/>
      <w:lvlJc w:val="left"/>
      <w:pPr>
        <w:ind w:left="1842" w:hanging="116"/>
      </w:pPr>
      <w:rPr>
        <w:rFonts w:hint="default"/>
        <w:lang w:val="vi" w:eastAsia="en-US" w:bidi="ar-SA"/>
      </w:rPr>
    </w:lvl>
    <w:lvl w:ilvl="5">
      <w:start w:val="0"/>
      <w:numFmt w:val="bullet"/>
      <w:lvlText w:val="•"/>
      <w:lvlJc w:val="left"/>
      <w:pPr>
        <w:ind w:left="2263" w:hanging="116"/>
      </w:pPr>
      <w:rPr>
        <w:rFonts w:hint="default"/>
        <w:lang w:val="vi" w:eastAsia="en-US" w:bidi="ar-SA"/>
      </w:rPr>
    </w:lvl>
    <w:lvl w:ilvl="6">
      <w:start w:val="0"/>
      <w:numFmt w:val="bullet"/>
      <w:lvlText w:val="•"/>
      <w:lvlJc w:val="left"/>
      <w:pPr>
        <w:ind w:left="2684" w:hanging="116"/>
      </w:pPr>
      <w:rPr>
        <w:rFonts w:hint="default"/>
        <w:lang w:val="vi" w:eastAsia="en-US" w:bidi="ar-SA"/>
      </w:rPr>
    </w:lvl>
    <w:lvl w:ilvl="7">
      <w:start w:val="0"/>
      <w:numFmt w:val="bullet"/>
      <w:lvlText w:val="•"/>
      <w:lvlJc w:val="left"/>
      <w:pPr>
        <w:ind w:left="3104" w:hanging="116"/>
      </w:pPr>
      <w:rPr>
        <w:rFonts w:hint="default"/>
        <w:lang w:val="vi" w:eastAsia="en-US" w:bidi="ar-SA"/>
      </w:rPr>
    </w:lvl>
    <w:lvl w:ilvl="8">
      <w:start w:val="0"/>
      <w:numFmt w:val="bullet"/>
      <w:lvlText w:val="•"/>
      <w:lvlJc w:val="left"/>
      <w:pPr>
        <w:ind w:left="3525" w:hanging="116"/>
      </w:pPr>
      <w:rPr>
        <w:rFonts w:hint="default"/>
        <w:lang w:val="vi" w:eastAsia="en-US" w:bidi="ar-SA"/>
      </w:rPr>
    </w:lvl>
  </w:abstractNum>
  <w:abstractNum w:abstractNumId="3">
    <w:multiLevelType w:val="hybridMultilevel"/>
    <w:lvl w:ilvl="0">
      <w:start w:val="1"/>
      <w:numFmt w:val="upperRoman"/>
      <w:lvlText w:val="%1."/>
      <w:lvlJc w:val="left"/>
      <w:pPr>
        <w:ind w:left="1222" w:hanging="25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76" w:hanging="252"/>
      </w:pPr>
      <w:rPr>
        <w:rFonts w:hint="default"/>
        <w:lang w:val="vi" w:eastAsia="en-US" w:bidi="ar-SA"/>
      </w:rPr>
    </w:lvl>
    <w:lvl w:ilvl="2">
      <w:start w:val="0"/>
      <w:numFmt w:val="bullet"/>
      <w:lvlText w:val="•"/>
      <w:lvlJc w:val="left"/>
      <w:pPr>
        <w:ind w:left="2933" w:hanging="252"/>
      </w:pPr>
      <w:rPr>
        <w:rFonts w:hint="default"/>
        <w:lang w:val="vi" w:eastAsia="en-US" w:bidi="ar-SA"/>
      </w:rPr>
    </w:lvl>
    <w:lvl w:ilvl="3">
      <w:start w:val="0"/>
      <w:numFmt w:val="bullet"/>
      <w:lvlText w:val="•"/>
      <w:lvlJc w:val="left"/>
      <w:pPr>
        <w:ind w:left="3790" w:hanging="252"/>
      </w:pPr>
      <w:rPr>
        <w:rFonts w:hint="default"/>
        <w:lang w:val="vi" w:eastAsia="en-US" w:bidi="ar-SA"/>
      </w:rPr>
    </w:lvl>
    <w:lvl w:ilvl="4">
      <w:start w:val="0"/>
      <w:numFmt w:val="bullet"/>
      <w:lvlText w:val="•"/>
      <w:lvlJc w:val="left"/>
      <w:pPr>
        <w:ind w:left="4647" w:hanging="252"/>
      </w:pPr>
      <w:rPr>
        <w:rFonts w:hint="default"/>
        <w:lang w:val="vi" w:eastAsia="en-US" w:bidi="ar-SA"/>
      </w:rPr>
    </w:lvl>
    <w:lvl w:ilvl="5">
      <w:start w:val="0"/>
      <w:numFmt w:val="bullet"/>
      <w:lvlText w:val="•"/>
      <w:lvlJc w:val="left"/>
      <w:pPr>
        <w:ind w:left="5504" w:hanging="252"/>
      </w:pPr>
      <w:rPr>
        <w:rFonts w:hint="default"/>
        <w:lang w:val="vi" w:eastAsia="en-US" w:bidi="ar-SA"/>
      </w:rPr>
    </w:lvl>
    <w:lvl w:ilvl="6">
      <w:start w:val="0"/>
      <w:numFmt w:val="bullet"/>
      <w:lvlText w:val="•"/>
      <w:lvlJc w:val="left"/>
      <w:pPr>
        <w:ind w:left="6361" w:hanging="252"/>
      </w:pPr>
      <w:rPr>
        <w:rFonts w:hint="default"/>
        <w:lang w:val="vi" w:eastAsia="en-US" w:bidi="ar-SA"/>
      </w:rPr>
    </w:lvl>
    <w:lvl w:ilvl="7">
      <w:start w:val="0"/>
      <w:numFmt w:val="bullet"/>
      <w:lvlText w:val="•"/>
      <w:lvlJc w:val="left"/>
      <w:pPr>
        <w:ind w:left="7218" w:hanging="252"/>
      </w:pPr>
      <w:rPr>
        <w:rFonts w:hint="default"/>
        <w:lang w:val="vi" w:eastAsia="en-US" w:bidi="ar-SA"/>
      </w:rPr>
    </w:lvl>
    <w:lvl w:ilvl="8">
      <w:start w:val="0"/>
      <w:numFmt w:val="bullet"/>
      <w:lvlText w:val="•"/>
      <w:lvlJc w:val="left"/>
      <w:pPr>
        <w:ind w:left="8075" w:hanging="252"/>
      </w:pPr>
      <w:rPr>
        <w:rFonts w:hint="default"/>
        <w:lang w:val="vi" w:eastAsia="en-US" w:bidi="ar-SA"/>
      </w:rPr>
    </w:lvl>
  </w:abstractNum>
  <w:abstractNum w:abstractNumId="2">
    <w:multiLevelType w:val="hybridMultilevel"/>
    <w:lvl w:ilvl="0">
      <w:start w:val="0"/>
      <w:numFmt w:val="bullet"/>
      <w:lvlText w:val="-"/>
      <w:lvlJc w:val="left"/>
      <w:pPr>
        <w:ind w:left="2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2" w:hanging="188"/>
      </w:pPr>
      <w:rPr>
        <w:rFonts w:hint="default"/>
        <w:lang w:val="vi" w:eastAsia="en-US" w:bidi="ar-SA"/>
      </w:rPr>
    </w:lvl>
    <w:lvl w:ilvl="2">
      <w:start w:val="0"/>
      <w:numFmt w:val="bullet"/>
      <w:lvlText w:val="•"/>
      <w:lvlJc w:val="left"/>
      <w:pPr>
        <w:ind w:left="2165" w:hanging="188"/>
      </w:pPr>
      <w:rPr>
        <w:rFonts w:hint="default"/>
        <w:lang w:val="vi" w:eastAsia="en-US" w:bidi="ar-SA"/>
      </w:rPr>
    </w:lvl>
    <w:lvl w:ilvl="3">
      <w:start w:val="0"/>
      <w:numFmt w:val="bullet"/>
      <w:lvlText w:val="•"/>
      <w:lvlJc w:val="left"/>
      <w:pPr>
        <w:ind w:left="3118" w:hanging="188"/>
      </w:pPr>
      <w:rPr>
        <w:rFonts w:hint="default"/>
        <w:lang w:val="vi" w:eastAsia="en-US" w:bidi="ar-SA"/>
      </w:rPr>
    </w:lvl>
    <w:lvl w:ilvl="4">
      <w:start w:val="0"/>
      <w:numFmt w:val="bullet"/>
      <w:lvlText w:val="•"/>
      <w:lvlJc w:val="left"/>
      <w:pPr>
        <w:ind w:left="4071" w:hanging="188"/>
      </w:pPr>
      <w:rPr>
        <w:rFonts w:hint="default"/>
        <w:lang w:val="vi" w:eastAsia="en-US" w:bidi="ar-SA"/>
      </w:rPr>
    </w:lvl>
    <w:lvl w:ilvl="5">
      <w:start w:val="0"/>
      <w:numFmt w:val="bullet"/>
      <w:lvlText w:val="•"/>
      <w:lvlJc w:val="left"/>
      <w:pPr>
        <w:ind w:left="5024" w:hanging="188"/>
      </w:pPr>
      <w:rPr>
        <w:rFonts w:hint="default"/>
        <w:lang w:val="vi" w:eastAsia="en-US" w:bidi="ar-SA"/>
      </w:rPr>
    </w:lvl>
    <w:lvl w:ilvl="6">
      <w:start w:val="0"/>
      <w:numFmt w:val="bullet"/>
      <w:lvlText w:val="•"/>
      <w:lvlJc w:val="left"/>
      <w:pPr>
        <w:ind w:left="5977" w:hanging="188"/>
      </w:pPr>
      <w:rPr>
        <w:rFonts w:hint="default"/>
        <w:lang w:val="vi" w:eastAsia="en-US" w:bidi="ar-SA"/>
      </w:rPr>
    </w:lvl>
    <w:lvl w:ilvl="7">
      <w:start w:val="0"/>
      <w:numFmt w:val="bullet"/>
      <w:lvlText w:val="•"/>
      <w:lvlJc w:val="left"/>
      <w:pPr>
        <w:ind w:left="6930" w:hanging="188"/>
      </w:pPr>
      <w:rPr>
        <w:rFonts w:hint="default"/>
        <w:lang w:val="vi" w:eastAsia="en-US" w:bidi="ar-SA"/>
      </w:rPr>
    </w:lvl>
    <w:lvl w:ilvl="8">
      <w:start w:val="0"/>
      <w:numFmt w:val="bullet"/>
      <w:lvlText w:val="•"/>
      <w:lvlJc w:val="left"/>
      <w:pPr>
        <w:ind w:left="7883" w:hanging="188"/>
      </w:pPr>
      <w:rPr>
        <w:rFonts w:hint="default"/>
        <w:lang w:val="vi" w:eastAsia="en-US" w:bidi="ar-SA"/>
      </w:rPr>
    </w:lvl>
  </w:abstractNum>
  <w:abstractNum w:abstractNumId="1">
    <w:multiLevelType w:val="hybridMultilevel"/>
    <w:lvl w:ilvl="0">
      <w:start w:val="1"/>
      <w:numFmt w:val="decimal"/>
      <w:lvlText w:val="[%1]"/>
      <w:lvlJc w:val="left"/>
      <w:pPr>
        <w:ind w:left="262"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2" w:hanging="29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5" w:hanging="293"/>
      </w:pPr>
      <w:rPr>
        <w:rFonts w:hint="default"/>
        <w:lang w:val="vi" w:eastAsia="en-US" w:bidi="ar-SA"/>
      </w:rPr>
    </w:lvl>
    <w:lvl w:ilvl="3">
      <w:start w:val="0"/>
      <w:numFmt w:val="bullet"/>
      <w:lvlText w:val="•"/>
      <w:lvlJc w:val="left"/>
      <w:pPr>
        <w:ind w:left="3118" w:hanging="293"/>
      </w:pPr>
      <w:rPr>
        <w:rFonts w:hint="default"/>
        <w:lang w:val="vi" w:eastAsia="en-US" w:bidi="ar-SA"/>
      </w:rPr>
    </w:lvl>
    <w:lvl w:ilvl="4">
      <w:start w:val="0"/>
      <w:numFmt w:val="bullet"/>
      <w:lvlText w:val="•"/>
      <w:lvlJc w:val="left"/>
      <w:pPr>
        <w:ind w:left="4071" w:hanging="293"/>
      </w:pPr>
      <w:rPr>
        <w:rFonts w:hint="default"/>
        <w:lang w:val="vi" w:eastAsia="en-US" w:bidi="ar-SA"/>
      </w:rPr>
    </w:lvl>
    <w:lvl w:ilvl="5">
      <w:start w:val="0"/>
      <w:numFmt w:val="bullet"/>
      <w:lvlText w:val="•"/>
      <w:lvlJc w:val="left"/>
      <w:pPr>
        <w:ind w:left="5024" w:hanging="293"/>
      </w:pPr>
      <w:rPr>
        <w:rFonts w:hint="default"/>
        <w:lang w:val="vi" w:eastAsia="en-US" w:bidi="ar-SA"/>
      </w:rPr>
    </w:lvl>
    <w:lvl w:ilvl="6">
      <w:start w:val="0"/>
      <w:numFmt w:val="bullet"/>
      <w:lvlText w:val="•"/>
      <w:lvlJc w:val="left"/>
      <w:pPr>
        <w:ind w:left="5977" w:hanging="293"/>
      </w:pPr>
      <w:rPr>
        <w:rFonts w:hint="default"/>
        <w:lang w:val="vi" w:eastAsia="en-US" w:bidi="ar-SA"/>
      </w:rPr>
    </w:lvl>
    <w:lvl w:ilvl="7">
      <w:start w:val="0"/>
      <w:numFmt w:val="bullet"/>
      <w:lvlText w:val="•"/>
      <w:lvlJc w:val="left"/>
      <w:pPr>
        <w:ind w:left="6930" w:hanging="293"/>
      </w:pPr>
      <w:rPr>
        <w:rFonts w:hint="default"/>
        <w:lang w:val="vi" w:eastAsia="en-US" w:bidi="ar-SA"/>
      </w:rPr>
    </w:lvl>
    <w:lvl w:ilvl="8">
      <w:start w:val="0"/>
      <w:numFmt w:val="bullet"/>
      <w:lvlText w:val="•"/>
      <w:lvlJc w:val="left"/>
      <w:pPr>
        <w:ind w:left="7883" w:hanging="293"/>
      </w:pPr>
      <w:rPr>
        <w:rFonts w:hint="default"/>
        <w:lang w:val="vi" w:eastAsia="en-US" w:bidi="ar-SA"/>
      </w:rPr>
    </w:lvl>
  </w:abstractNum>
  <w:abstractNum w:abstractNumId="0">
    <w:multiLevelType w:val="hybridMultilevel"/>
    <w:lvl w:ilvl="0">
      <w:start w:val="0"/>
      <w:numFmt w:val="bullet"/>
      <w:lvlText w:val="-"/>
      <w:lvlJc w:val="left"/>
      <w:pPr>
        <w:ind w:left="26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4229"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4838" w:hanging="281"/>
      </w:pPr>
      <w:rPr>
        <w:rFonts w:hint="default"/>
        <w:lang w:val="vi" w:eastAsia="en-US" w:bidi="ar-SA"/>
      </w:rPr>
    </w:lvl>
    <w:lvl w:ilvl="3">
      <w:start w:val="0"/>
      <w:numFmt w:val="bullet"/>
      <w:lvlText w:val="•"/>
      <w:lvlJc w:val="left"/>
      <w:pPr>
        <w:ind w:left="5457" w:hanging="281"/>
      </w:pPr>
      <w:rPr>
        <w:rFonts w:hint="default"/>
        <w:lang w:val="vi" w:eastAsia="en-US" w:bidi="ar-SA"/>
      </w:rPr>
    </w:lvl>
    <w:lvl w:ilvl="4">
      <w:start w:val="0"/>
      <w:numFmt w:val="bullet"/>
      <w:lvlText w:val="•"/>
      <w:lvlJc w:val="left"/>
      <w:pPr>
        <w:ind w:left="6076" w:hanging="281"/>
      </w:pPr>
      <w:rPr>
        <w:rFonts w:hint="default"/>
        <w:lang w:val="vi" w:eastAsia="en-US" w:bidi="ar-SA"/>
      </w:rPr>
    </w:lvl>
    <w:lvl w:ilvl="5">
      <w:start w:val="0"/>
      <w:numFmt w:val="bullet"/>
      <w:lvlText w:val="•"/>
      <w:lvlJc w:val="left"/>
      <w:pPr>
        <w:ind w:left="6695" w:hanging="281"/>
      </w:pPr>
      <w:rPr>
        <w:rFonts w:hint="default"/>
        <w:lang w:val="vi" w:eastAsia="en-US" w:bidi="ar-SA"/>
      </w:rPr>
    </w:lvl>
    <w:lvl w:ilvl="6">
      <w:start w:val="0"/>
      <w:numFmt w:val="bullet"/>
      <w:lvlText w:val="•"/>
      <w:lvlJc w:val="left"/>
      <w:pPr>
        <w:ind w:left="7313" w:hanging="281"/>
      </w:pPr>
      <w:rPr>
        <w:rFonts w:hint="default"/>
        <w:lang w:val="vi" w:eastAsia="en-US" w:bidi="ar-SA"/>
      </w:rPr>
    </w:lvl>
    <w:lvl w:ilvl="7">
      <w:start w:val="0"/>
      <w:numFmt w:val="bullet"/>
      <w:lvlText w:val="•"/>
      <w:lvlJc w:val="left"/>
      <w:pPr>
        <w:ind w:left="7932" w:hanging="281"/>
      </w:pPr>
      <w:rPr>
        <w:rFonts w:hint="default"/>
        <w:lang w:val="vi" w:eastAsia="en-US" w:bidi="ar-SA"/>
      </w:rPr>
    </w:lvl>
    <w:lvl w:ilvl="8">
      <w:start w:val="0"/>
      <w:numFmt w:val="bullet"/>
      <w:lvlText w:val="•"/>
      <w:lvlJc w:val="left"/>
      <w:pPr>
        <w:ind w:left="8551"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133" w:hanging="468"/>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2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2023-04-24T16:44:45Z</dcterms:created>
  <dcterms:modified xsi:type="dcterms:W3CDTF">2023-04-24T16:44:45Z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