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3"/>
        <w:ind w:left="0" w:firstLine="0"/>
        <w:jc w:val="left"/>
        <w:rPr>
          <w:sz w:val="2"/>
        </w:rPr>
      </w:pPr>
    </w:p>
    <w:tbl>
      <w:tblPr>
        <w:tblW w:w="0" w:type="auto"/>
        <w:jc w:val="left"/>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87"/>
        <w:gridCol w:w="5420"/>
      </w:tblGrid>
      <w:tr>
        <w:trPr>
          <w:trHeight w:val="1686" w:hRule="atLeast"/>
        </w:trPr>
        <w:tc>
          <w:tcPr>
            <w:tcW w:w="3287" w:type="dxa"/>
          </w:tcPr>
          <w:p>
            <w:pPr>
              <w:pStyle w:val="TableParagraph"/>
              <w:ind w:left="229" w:firstLine="7"/>
              <w:rPr>
                <w:b/>
                <w:sz w:val="24"/>
              </w:rPr>
            </w:pPr>
            <w:r>
              <w:rPr>
                <w:b/>
                <w:sz w:val="24"/>
              </w:rPr>
              <w:t>TÒA ÁN NHÂN DÂN HUYỆN</w:t>
            </w:r>
            <w:r>
              <w:rPr>
                <w:b/>
                <w:spacing w:val="-15"/>
                <w:sz w:val="24"/>
              </w:rPr>
              <w:t> </w:t>
            </w:r>
            <w:r>
              <w:rPr>
                <w:b/>
                <w:sz w:val="24"/>
              </w:rPr>
              <w:t>CON</w:t>
            </w:r>
            <w:r>
              <w:rPr>
                <w:b/>
                <w:spacing w:val="-15"/>
                <w:sz w:val="24"/>
              </w:rPr>
              <w:t> </w:t>
            </w:r>
            <w:r>
              <w:rPr>
                <w:b/>
                <w:sz w:val="24"/>
              </w:rPr>
              <w:t>CUÔNG</w:t>
            </w:r>
          </w:p>
          <w:p>
            <w:pPr>
              <w:pStyle w:val="TableParagraph"/>
              <w:spacing w:after="66"/>
              <w:ind w:left="541"/>
              <w:rPr>
                <w:b/>
                <w:sz w:val="24"/>
              </w:rPr>
            </w:pPr>
            <w:r>
              <w:rPr>
                <w:b/>
                <w:sz w:val="24"/>
              </w:rPr>
              <w:t>TỈNH</w:t>
            </w:r>
            <w:r>
              <w:rPr>
                <w:b/>
                <w:spacing w:val="-4"/>
                <w:sz w:val="24"/>
              </w:rPr>
              <w:t> </w:t>
            </w:r>
            <w:r>
              <w:rPr>
                <w:b/>
                <w:sz w:val="24"/>
              </w:rPr>
              <w:t>NGHỆ</w:t>
            </w:r>
            <w:r>
              <w:rPr>
                <w:b/>
                <w:spacing w:val="-2"/>
                <w:sz w:val="24"/>
              </w:rPr>
              <w:t> </w:t>
            </w:r>
            <w:r>
              <w:rPr>
                <w:b/>
                <w:spacing w:val="-5"/>
                <w:sz w:val="24"/>
              </w:rPr>
              <w:t>AN</w:t>
            </w:r>
          </w:p>
          <w:p>
            <w:pPr>
              <w:pStyle w:val="TableParagraph"/>
              <w:spacing w:line="20" w:lineRule="exact"/>
              <w:ind w:left="635"/>
              <w:rPr>
                <w:sz w:val="2"/>
              </w:rPr>
            </w:pPr>
            <w:r>
              <w:rPr>
                <w:sz w:val="2"/>
              </w:rPr>
              <w:pict>
                <v:group style="width:81pt;height:.75pt;mso-position-horizontal-relative:char;mso-position-vertical-relative:line" id="docshapegroup1" coordorigin="0,0" coordsize="1620,15">
                  <v:line style="position:absolute" from="0,8" to="1620,8" stroked="true" strokeweight=".75pt" strokecolor="#000000">
                    <v:stroke dashstyle="solid"/>
                  </v:line>
                </v:group>
              </w:pict>
            </w:r>
            <w:r>
              <w:rPr>
                <w:sz w:val="2"/>
              </w:rPr>
            </w:r>
          </w:p>
          <w:p>
            <w:pPr>
              <w:pStyle w:val="TableParagraph"/>
              <w:spacing w:line="298" w:lineRule="exact" w:before="157"/>
              <w:ind w:left="508" w:hanging="459"/>
              <w:rPr>
                <w:sz w:val="26"/>
              </w:rPr>
            </w:pPr>
            <w:r>
              <w:rPr>
                <w:sz w:val="26"/>
              </w:rPr>
              <w:t>Bản</w:t>
            </w:r>
            <w:r>
              <w:rPr>
                <w:spacing w:val="-10"/>
                <w:sz w:val="26"/>
              </w:rPr>
              <w:t> </w:t>
            </w:r>
            <w:r>
              <w:rPr>
                <w:sz w:val="26"/>
              </w:rPr>
              <w:t>án</w:t>
            </w:r>
            <w:r>
              <w:rPr>
                <w:spacing w:val="-10"/>
                <w:sz w:val="26"/>
              </w:rPr>
              <w:t> </w:t>
            </w:r>
            <w:r>
              <w:rPr>
                <w:sz w:val="26"/>
              </w:rPr>
              <w:t>số:</w:t>
            </w:r>
            <w:r>
              <w:rPr>
                <w:spacing w:val="-10"/>
                <w:sz w:val="26"/>
              </w:rPr>
              <w:t> </w:t>
            </w:r>
            <w:r>
              <w:rPr>
                <w:sz w:val="26"/>
              </w:rPr>
              <w:t>57</w:t>
            </w:r>
            <w:r>
              <w:rPr>
                <w:spacing w:val="-10"/>
                <w:sz w:val="26"/>
              </w:rPr>
              <w:t> </w:t>
            </w:r>
            <w:r>
              <w:rPr>
                <w:sz w:val="26"/>
              </w:rPr>
              <w:t>/2022/HS-ST Ngày 29 / 11 / 2022.</w:t>
            </w:r>
          </w:p>
        </w:tc>
        <w:tc>
          <w:tcPr>
            <w:tcW w:w="5420" w:type="dxa"/>
          </w:tcPr>
          <w:p>
            <w:pPr>
              <w:pStyle w:val="TableParagraph"/>
              <w:spacing w:line="266" w:lineRule="exact"/>
              <w:ind w:right="46"/>
              <w:jc w:val="center"/>
              <w:rPr>
                <w:b/>
                <w:sz w:val="24"/>
              </w:rPr>
            </w:pPr>
            <w:r>
              <w:rPr>
                <w:b/>
                <w:sz w:val="24"/>
              </w:rPr>
              <w:t>CỘNG</w:t>
            </w:r>
            <w:r>
              <w:rPr>
                <w:b/>
                <w:spacing w:val="-7"/>
                <w:sz w:val="24"/>
              </w:rPr>
              <w:t> </w:t>
            </w:r>
            <w:r>
              <w:rPr>
                <w:b/>
                <w:sz w:val="24"/>
              </w:rPr>
              <w:t>HÒA</w:t>
            </w:r>
            <w:r>
              <w:rPr>
                <w:b/>
                <w:spacing w:val="-3"/>
                <w:sz w:val="24"/>
              </w:rPr>
              <w:t> </w:t>
            </w:r>
            <w:r>
              <w:rPr>
                <w:b/>
                <w:sz w:val="24"/>
              </w:rPr>
              <w:t>XÃ</w:t>
            </w:r>
            <w:r>
              <w:rPr>
                <w:b/>
                <w:spacing w:val="-2"/>
                <w:sz w:val="24"/>
              </w:rPr>
              <w:t> </w:t>
            </w:r>
            <w:r>
              <w:rPr>
                <w:b/>
                <w:sz w:val="24"/>
              </w:rPr>
              <w:t>HỘI 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spacing w:before="1"/>
              <w:ind w:right="38"/>
              <w:jc w:val="center"/>
              <w:rPr>
                <w:b/>
                <w:sz w:val="28"/>
              </w:rPr>
            </w:pPr>
            <w:r>
              <w:rPr>
                <w:b/>
                <w:sz w:val="28"/>
              </w:rPr>
              <w:t>Độc</w:t>
            </w:r>
            <w:r>
              <w:rPr>
                <w:b/>
                <w:spacing w:val="-4"/>
                <w:sz w:val="28"/>
              </w:rPr>
              <w:t> </w:t>
            </w:r>
            <w:r>
              <w:rPr>
                <w:b/>
                <w:sz w:val="28"/>
              </w:rPr>
              <w:t>lập</w:t>
            </w:r>
            <w:r>
              <w:rPr>
                <w:b/>
                <w:spacing w:val="-2"/>
                <w:sz w:val="28"/>
              </w:rPr>
              <w:t> </w:t>
            </w:r>
            <w:r>
              <w:rPr>
                <w:b/>
                <w:sz w:val="28"/>
              </w:rPr>
              <w:t>–</w:t>
            </w:r>
            <w:r>
              <w:rPr>
                <w:b/>
                <w:spacing w:val="-1"/>
                <w:sz w:val="28"/>
              </w:rPr>
              <w:t> </w:t>
            </w:r>
            <w:r>
              <w:rPr>
                <w:b/>
                <w:sz w:val="28"/>
              </w:rPr>
              <w:t>Tự</w:t>
            </w:r>
            <w:r>
              <w:rPr>
                <w:b/>
                <w:spacing w:val="-3"/>
                <w:sz w:val="28"/>
              </w:rPr>
              <w:t> </w:t>
            </w:r>
            <w:r>
              <w:rPr>
                <w:b/>
                <w:sz w:val="28"/>
              </w:rPr>
              <w:t>do</w:t>
            </w:r>
            <w:r>
              <w:rPr>
                <w:b/>
                <w:spacing w:val="-1"/>
                <w:sz w:val="28"/>
              </w:rPr>
              <w:t> </w:t>
            </w:r>
            <w:r>
              <w:rPr>
                <w:b/>
                <w:sz w:val="28"/>
              </w:rPr>
              <w:t>–</w:t>
            </w:r>
            <w:r>
              <w:rPr>
                <w:b/>
                <w:spacing w:val="-1"/>
                <w:sz w:val="28"/>
              </w:rPr>
              <w:t> </w:t>
            </w:r>
            <w:r>
              <w:rPr>
                <w:b/>
                <w:sz w:val="28"/>
              </w:rPr>
              <w:t>Hạnh</w:t>
            </w:r>
            <w:r>
              <w:rPr>
                <w:b/>
                <w:spacing w:val="-2"/>
                <w:sz w:val="28"/>
              </w:rPr>
              <w:t> </w:t>
            </w:r>
            <w:r>
              <w:rPr>
                <w:b/>
                <w:spacing w:val="-4"/>
                <w:sz w:val="28"/>
              </w:rPr>
              <w:t>phúc</w:t>
            </w:r>
          </w:p>
        </w:tc>
      </w:tr>
    </w:tbl>
    <w:p>
      <w:pPr>
        <w:spacing w:before="7"/>
        <w:ind w:left="900" w:right="906" w:firstLine="0"/>
        <w:jc w:val="center"/>
        <w:rPr>
          <w:b/>
          <w:sz w:val="28"/>
        </w:rPr>
      </w:pPr>
      <w:r>
        <w:rPr/>
        <w:pict>
          <v:line style="position:absolute;mso-position-horizontal-relative:page;mso-position-vertical-relative:paragraph;z-index:-15811072" from="322.649994pt,-50.319706pt" to="481.499994pt,-50.319706pt" stroked="true" strokeweight=".75pt" strokecolor="#000000">
            <v:stroke dashstyle="solid"/>
            <w10:wrap type="none"/>
          </v:line>
        </w:pict>
      </w:r>
      <w:r>
        <w:rPr>
          <w:b/>
          <w:sz w:val="28"/>
        </w:rPr>
        <w:t>NHÂN</w:t>
      </w:r>
      <w:r>
        <w:rPr>
          <w:b/>
          <w:spacing w:val="-5"/>
          <w:sz w:val="28"/>
        </w:rPr>
        <w:t> </w:t>
      </w:r>
      <w:r>
        <w:rPr>
          <w:b/>
          <w:spacing w:val="-4"/>
          <w:sz w:val="28"/>
        </w:rPr>
        <w:t>DANH</w:t>
      </w:r>
    </w:p>
    <w:p>
      <w:pPr>
        <w:spacing w:before="47"/>
        <w:ind w:left="1402" w:right="1406" w:firstLine="0"/>
        <w:jc w:val="center"/>
        <w:rPr>
          <w:b/>
          <w:sz w:val="28"/>
        </w:rPr>
      </w:pPr>
      <w:r>
        <w:rPr>
          <w:b/>
          <w:sz w:val="28"/>
        </w:rPr>
        <w:t>NƯỚC</w:t>
      </w:r>
      <w:r>
        <w:rPr>
          <w:b/>
          <w:spacing w:val="-4"/>
          <w:sz w:val="28"/>
        </w:rPr>
        <w:t> </w:t>
      </w:r>
      <w:r>
        <w:rPr>
          <w:b/>
          <w:sz w:val="28"/>
        </w:rPr>
        <w:t>CỘNG</w:t>
      </w:r>
      <w:r>
        <w:rPr>
          <w:b/>
          <w:spacing w:val="-2"/>
          <w:sz w:val="28"/>
        </w:rPr>
        <w:t> </w:t>
      </w:r>
      <w:r>
        <w:rPr>
          <w:b/>
          <w:sz w:val="28"/>
        </w:rPr>
        <w:t>HÒA</w:t>
      </w:r>
      <w:r>
        <w:rPr>
          <w:b/>
          <w:spacing w:val="-4"/>
          <w:sz w:val="28"/>
        </w:rPr>
        <w:t> </w:t>
      </w:r>
      <w:r>
        <w:rPr>
          <w:b/>
          <w:sz w:val="28"/>
        </w:rPr>
        <w:t>XÃ</w:t>
      </w:r>
      <w:r>
        <w:rPr>
          <w:b/>
          <w:spacing w:val="-2"/>
          <w:sz w:val="28"/>
        </w:rPr>
        <w:t> </w:t>
      </w:r>
      <w:r>
        <w:rPr>
          <w:b/>
          <w:sz w:val="28"/>
        </w:rPr>
        <w:t>HỘI</w:t>
      </w:r>
      <w:r>
        <w:rPr>
          <w:b/>
          <w:spacing w:val="-2"/>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pStyle w:val="BodyText"/>
        <w:spacing w:before="6"/>
        <w:ind w:left="0" w:firstLine="0"/>
        <w:jc w:val="left"/>
        <w:rPr>
          <w:b/>
          <w:sz w:val="36"/>
        </w:rPr>
      </w:pPr>
    </w:p>
    <w:p>
      <w:pPr>
        <w:spacing w:before="0"/>
        <w:ind w:left="900" w:right="907" w:firstLine="0"/>
        <w:jc w:val="center"/>
        <w:rPr>
          <w:b/>
          <w:sz w:val="28"/>
        </w:rPr>
      </w:pPr>
      <w:r>
        <w:rPr>
          <w:b/>
          <w:sz w:val="28"/>
        </w:rPr>
        <w:t>TÒA</w:t>
      </w:r>
      <w:r>
        <w:rPr>
          <w:b/>
          <w:spacing w:val="-5"/>
          <w:sz w:val="28"/>
        </w:rPr>
        <w:t> </w:t>
      </w:r>
      <w:r>
        <w:rPr>
          <w:b/>
          <w:sz w:val="28"/>
        </w:rPr>
        <w:t>ÁN</w:t>
      </w:r>
      <w:r>
        <w:rPr>
          <w:b/>
          <w:spacing w:val="-3"/>
          <w:sz w:val="28"/>
        </w:rPr>
        <w:t> </w:t>
      </w:r>
      <w:r>
        <w:rPr>
          <w:b/>
          <w:sz w:val="28"/>
        </w:rPr>
        <w:t>NHÂN</w:t>
      </w:r>
      <w:r>
        <w:rPr>
          <w:b/>
          <w:spacing w:val="-3"/>
          <w:sz w:val="28"/>
        </w:rPr>
        <w:t> </w:t>
      </w:r>
      <w:r>
        <w:rPr>
          <w:b/>
          <w:sz w:val="28"/>
        </w:rPr>
        <w:t>DÂN</w:t>
      </w:r>
      <w:r>
        <w:rPr>
          <w:b/>
          <w:spacing w:val="-3"/>
          <w:sz w:val="28"/>
        </w:rPr>
        <w:t> </w:t>
      </w:r>
      <w:r>
        <w:rPr>
          <w:b/>
          <w:sz w:val="28"/>
        </w:rPr>
        <w:t>HUYỆN</w:t>
      </w:r>
      <w:r>
        <w:rPr>
          <w:b/>
          <w:spacing w:val="-4"/>
          <w:sz w:val="28"/>
        </w:rPr>
        <w:t> </w:t>
      </w:r>
      <w:r>
        <w:rPr>
          <w:b/>
          <w:sz w:val="28"/>
        </w:rPr>
        <w:t>CON</w:t>
      </w:r>
      <w:r>
        <w:rPr>
          <w:b/>
          <w:spacing w:val="-3"/>
          <w:sz w:val="28"/>
        </w:rPr>
        <w:t> </w:t>
      </w:r>
      <w:r>
        <w:rPr>
          <w:b/>
          <w:sz w:val="28"/>
        </w:rPr>
        <w:t>CUÔNG,</w:t>
      </w:r>
      <w:r>
        <w:rPr>
          <w:b/>
          <w:spacing w:val="-3"/>
          <w:sz w:val="28"/>
        </w:rPr>
        <w:t> </w:t>
      </w:r>
      <w:r>
        <w:rPr>
          <w:b/>
          <w:sz w:val="28"/>
        </w:rPr>
        <w:t>TỈNH</w:t>
      </w:r>
      <w:r>
        <w:rPr>
          <w:b/>
          <w:spacing w:val="-2"/>
          <w:sz w:val="28"/>
        </w:rPr>
        <w:t> </w:t>
      </w:r>
      <w:r>
        <w:rPr>
          <w:b/>
          <w:sz w:val="28"/>
        </w:rPr>
        <w:t>NGHỆ</w:t>
      </w:r>
      <w:r>
        <w:rPr>
          <w:b/>
          <w:spacing w:val="-5"/>
          <w:sz w:val="28"/>
        </w:rPr>
        <w:t> AN</w:t>
      </w:r>
    </w:p>
    <w:p>
      <w:pPr>
        <w:pStyle w:val="ListParagraph"/>
        <w:numPr>
          <w:ilvl w:val="0"/>
          <w:numId w:val="1"/>
        </w:numPr>
        <w:tabs>
          <w:tab w:pos="986" w:val="left" w:leader="none"/>
        </w:tabs>
        <w:spacing w:line="240" w:lineRule="auto" w:before="50" w:after="0"/>
        <w:ind w:left="985" w:right="0" w:hanging="165"/>
        <w:jc w:val="both"/>
        <w:rPr>
          <w:b/>
          <w:i/>
          <w:sz w:val="28"/>
        </w:rPr>
      </w:pPr>
      <w:r>
        <w:rPr>
          <w:b/>
          <w:i/>
          <w:sz w:val="28"/>
        </w:rPr>
        <w:t>Thành</w:t>
      </w:r>
      <w:r>
        <w:rPr>
          <w:b/>
          <w:i/>
          <w:spacing w:val="-5"/>
          <w:sz w:val="28"/>
        </w:rPr>
        <w:t> </w:t>
      </w:r>
      <w:r>
        <w:rPr>
          <w:b/>
          <w:i/>
          <w:sz w:val="28"/>
        </w:rPr>
        <w:t>phần</w:t>
      </w:r>
      <w:r>
        <w:rPr>
          <w:b/>
          <w:i/>
          <w:spacing w:val="-3"/>
          <w:sz w:val="28"/>
        </w:rPr>
        <w:t> </w:t>
      </w:r>
      <w:r>
        <w:rPr>
          <w:b/>
          <w:i/>
          <w:sz w:val="28"/>
        </w:rPr>
        <w:t>Hội</w:t>
      </w:r>
      <w:r>
        <w:rPr>
          <w:b/>
          <w:i/>
          <w:spacing w:val="-5"/>
          <w:sz w:val="28"/>
        </w:rPr>
        <w:t> </w:t>
      </w:r>
      <w:r>
        <w:rPr>
          <w:b/>
          <w:i/>
          <w:sz w:val="28"/>
        </w:rPr>
        <w:t>đồng</w:t>
      </w:r>
      <w:r>
        <w:rPr>
          <w:b/>
          <w:i/>
          <w:spacing w:val="-6"/>
          <w:sz w:val="28"/>
        </w:rPr>
        <w:t> </w:t>
      </w:r>
      <w:r>
        <w:rPr>
          <w:b/>
          <w:i/>
          <w:sz w:val="28"/>
        </w:rPr>
        <w:t>xét</w:t>
      </w:r>
      <w:r>
        <w:rPr>
          <w:b/>
          <w:i/>
          <w:spacing w:val="-2"/>
          <w:sz w:val="28"/>
        </w:rPr>
        <w:t> </w:t>
      </w:r>
      <w:r>
        <w:rPr>
          <w:b/>
          <w:i/>
          <w:sz w:val="28"/>
        </w:rPr>
        <w:t>xử</w:t>
      </w:r>
      <w:r>
        <w:rPr>
          <w:b/>
          <w:i/>
          <w:spacing w:val="-6"/>
          <w:sz w:val="28"/>
        </w:rPr>
        <w:t> </w:t>
      </w:r>
      <w:r>
        <w:rPr>
          <w:b/>
          <w:i/>
          <w:sz w:val="28"/>
        </w:rPr>
        <w:t>sơ</w:t>
      </w:r>
      <w:r>
        <w:rPr>
          <w:b/>
          <w:i/>
          <w:spacing w:val="-6"/>
          <w:sz w:val="28"/>
        </w:rPr>
        <w:t> </w:t>
      </w:r>
      <w:r>
        <w:rPr>
          <w:b/>
          <w:i/>
          <w:sz w:val="28"/>
        </w:rPr>
        <w:t>thẩm</w:t>
      </w:r>
      <w:r>
        <w:rPr>
          <w:b/>
          <w:i/>
          <w:spacing w:val="-2"/>
          <w:sz w:val="28"/>
        </w:rPr>
        <w:t> </w:t>
      </w:r>
      <w:r>
        <w:rPr>
          <w:b/>
          <w:i/>
          <w:sz w:val="28"/>
        </w:rPr>
        <w:t>gồm</w:t>
      </w:r>
      <w:r>
        <w:rPr>
          <w:b/>
          <w:i/>
          <w:spacing w:val="1"/>
          <w:sz w:val="28"/>
        </w:rPr>
        <w:t> </w:t>
      </w:r>
      <w:r>
        <w:rPr>
          <w:b/>
          <w:i/>
          <w:spacing w:val="-5"/>
          <w:sz w:val="28"/>
        </w:rPr>
        <w:t>có:</w:t>
      </w:r>
    </w:p>
    <w:p>
      <w:pPr>
        <w:spacing w:before="40"/>
        <w:ind w:left="821" w:right="0" w:firstLine="0"/>
        <w:jc w:val="both"/>
        <w:rPr>
          <w:sz w:val="28"/>
        </w:rPr>
      </w:pPr>
      <w:r>
        <w:rPr>
          <w:i/>
          <w:sz w:val="28"/>
        </w:rPr>
        <w:t>Thẩm</w:t>
      </w:r>
      <w:r>
        <w:rPr>
          <w:i/>
          <w:spacing w:val="-7"/>
          <w:sz w:val="28"/>
        </w:rPr>
        <w:t> </w:t>
      </w:r>
      <w:r>
        <w:rPr>
          <w:i/>
          <w:sz w:val="28"/>
        </w:rPr>
        <w:t>phán -</w:t>
      </w:r>
      <w:r>
        <w:rPr>
          <w:i/>
          <w:spacing w:val="-3"/>
          <w:sz w:val="28"/>
        </w:rPr>
        <w:t> </w:t>
      </w:r>
      <w:r>
        <w:rPr>
          <w:i/>
          <w:sz w:val="28"/>
        </w:rPr>
        <w:t>Chủ</w:t>
      </w:r>
      <w:r>
        <w:rPr>
          <w:i/>
          <w:spacing w:val="-1"/>
          <w:sz w:val="28"/>
        </w:rPr>
        <w:t> </w:t>
      </w:r>
      <w:r>
        <w:rPr>
          <w:i/>
          <w:sz w:val="28"/>
        </w:rPr>
        <w:t>tọa</w:t>
      </w:r>
      <w:r>
        <w:rPr>
          <w:i/>
          <w:spacing w:val="-3"/>
          <w:sz w:val="28"/>
        </w:rPr>
        <w:t> </w:t>
      </w:r>
      <w:r>
        <w:rPr>
          <w:i/>
          <w:sz w:val="28"/>
        </w:rPr>
        <w:t>phiên</w:t>
      </w:r>
      <w:r>
        <w:rPr>
          <w:i/>
          <w:spacing w:val="-1"/>
          <w:sz w:val="28"/>
        </w:rPr>
        <w:t> </w:t>
      </w:r>
      <w:r>
        <w:rPr>
          <w:i/>
          <w:sz w:val="28"/>
        </w:rPr>
        <w:t>tòa</w:t>
      </w:r>
      <w:r>
        <w:rPr>
          <w:sz w:val="28"/>
        </w:rPr>
        <w:t>:</w:t>
      </w:r>
      <w:r>
        <w:rPr>
          <w:spacing w:val="-1"/>
          <w:sz w:val="28"/>
        </w:rPr>
        <w:t> </w:t>
      </w:r>
      <w:r>
        <w:rPr>
          <w:sz w:val="28"/>
        </w:rPr>
        <w:t>Bà</w:t>
      </w:r>
      <w:r>
        <w:rPr>
          <w:spacing w:val="-3"/>
          <w:sz w:val="28"/>
        </w:rPr>
        <w:t> </w:t>
      </w:r>
      <w:r>
        <w:rPr>
          <w:sz w:val="28"/>
        </w:rPr>
        <w:t>Lữ</w:t>
      </w:r>
      <w:r>
        <w:rPr>
          <w:spacing w:val="-3"/>
          <w:sz w:val="28"/>
        </w:rPr>
        <w:t> </w:t>
      </w:r>
      <w:r>
        <w:rPr>
          <w:sz w:val="28"/>
        </w:rPr>
        <w:t>Thị</w:t>
      </w:r>
      <w:r>
        <w:rPr>
          <w:spacing w:val="-2"/>
          <w:sz w:val="28"/>
        </w:rPr>
        <w:t> Dung.</w:t>
      </w:r>
    </w:p>
    <w:p>
      <w:pPr>
        <w:pStyle w:val="BodyText"/>
        <w:spacing w:line="276" w:lineRule="auto" w:before="51"/>
        <w:ind w:right="103"/>
      </w:pPr>
      <w:r>
        <w:rPr>
          <w:i/>
        </w:rPr>
        <w:t>Các Hội thẩm nhân dân</w:t>
      </w:r>
      <w:r>
        <w:rPr/>
        <w:t>: Bà Võ Thị Hồng Long</w:t>
      </w:r>
      <w:r>
        <w:rPr>
          <w:spacing w:val="40"/>
        </w:rPr>
        <w:t> </w:t>
      </w:r>
      <w:r>
        <w:rPr/>
        <w:t>- Nghề nghiệp: Giáo viên; Bà Phạm Thị Anh – Nghề nghiệp: Công chức tư pháp.</w:t>
      </w:r>
    </w:p>
    <w:p>
      <w:pPr>
        <w:pStyle w:val="ListParagraph"/>
        <w:numPr>
          <w:ilvl w:val="0"/>
          <w:numId w:val="1"/>
        </w:numPr>
        <w:tabs>
          <w:tab w:pos="1005" w:val="left" w:leader="none"/>
        </w:tabs>
        <w:spacing w:line="276" w:lineRule="auto" w:before="0" w:after="0"/>
        <w:ind w:left="102" w:right="104" w:firstLine="719"/>
        <w:jc w:val="both"/>
        <w:rPr>
          <w:b/>
          <w:i/>
          <w:sz w:val="28"/>
        </w:rPr>
      </w:pPr>
      <w:r>
        <w:rPr>
          <w:b/>
          <w:i/>
          <w:sz w:val="28"/>
        </w:rPr>
        <w:t>Thư ký phiên tòa: </w:t>
      </w:r>
      <w:r>
        <w:rPr>
          <w:sz w:val="28"/>
        </w:rPr>
        <w:t>Bà Trần Thị Lê - Thư ký Tòa án nhân dân huyện Con Cuông, tỉnh Nghệ An.</w:t>
      </w:r>
    </w:p>
    <w:p>
      <w:pPr>
        <w:pStyle w:val="ListParagraph"/>
        <w:numPr>
          <w:ilvl w:val="0"/>
          <w:numId w:val="1"/>
        </w:numPr>
        <w:tabs>
          <w:tab w:pos="993" w:val="left" w:leader="none"/>
        </w:tabs>
        <w:spacing w:line="271" w:lineRule="auto" w:before="7" w:after="0"/>
        <w:ind w:left="102" w:right="110" w:firstLine="719"/>
        <w:jc w:val="both"/>
        <w:rPr>
          <w:b/>
          <w:i/>
          <w:sz w:val="28"/>
        </w:rPr>
      </w:pPr>
      <w:r>
        <w:rPr>
          <w:b/>
          <w:i/>
          <w:sz w:val="28"/>
        </w:rPr>
        <w:t>Đại diện Viện kiểm sát nhân dân huyện Con Cuông, tỉnh Nghệ An tham</w:t>
      </w:r>
      <w:r>
        <w:rPr>
          <w:b/>
          <w:i/>
          <w:sz w:val="28"/>
        </w:rPr>
        <w:t> gia phiên tòa: </w:t>
      </w:r>
      <w:r>
        <w:rPr>
          <w:sz w:val="28"/>
        </w:rPr>
        <w:t>Bà Phan Thị Thanh Hoa - Kiểm sát viên.</w:t>
      </w:r>
    </w:p>
    <w:p>
      <w:pPr>
        <w:pStyle w:val="BodyText"/>
        <w:spacing w:line="276" w:lineRule="auto" w:before="4"/>
        <w:ind w:right="102"/>
      </w:pPr>
      <w:r>
        <w:rPr/>
        <w:t>Ngày 29 tháng 11 năm 2022, tại trụ sở Tòa án nhân dân huyện Con Cuông, tỉnh Nghệ</w:t>
      </w:r>
      <w:r>
        <w:rPr>
          <w:spacing w:val="-1"/>
        </w:rPr>
        <w:t> </w:t>
      </w:r>
      <w:r>
        <w:rPr/>
        <w:t>An xét xử</w:t>
      </w:r>
      <w:r>
        <w:rPr>
          <w:spacing w:val="-2"/>
        </w:rPr>
        <w:t> </w:t>
      </w:r>
      <w:r>
        <w:rPr/>
        <w:t>sơ thẩm</w:t>
      </w:r>
      <w:r>
        <w:rPr>
          <w:spacing w:val="-3"/>
        </w:rPr>
        <w:t> </w:t>
      </w:r>
      <w:r>
        <w:rPr/>
        <w:t>công khai vụ án hình sự</w:t>
      </w:r>
      <w:r>
        <w:rPr>
          <w:spacing w:val="-2"/>
        </w:rPr>
        <w:t> </w:t>
      </w:r>
      <w:r>
        <w:rPr/>
        <w:t>thụ lý số: 58/2022/TLST-HS ngày 07 tháng 11 năm 2022 theo Quyết định đưa vụ án ra xét xử số: 58/2022/QĐXXST-HS ngày 14 tháng 11 năm 2022 đối với bị cáo :</w:t>
      </w:r>
    </w:p>
    <w:p>
      <w:pPr>
        <w:pStyle w:val="BodyText"/>
        <w:spacing w:line="276" w:lineRule="auto"/>
        <w:ind w:right="103"/>
      </w:pPr>
      <w:r>
        <w:rPr/>
        <w:t>Họ và</w:t>
      </w:r>
      <w:r>
        <w:rPr>
          <w:spacing w:val="-1"/>
        </w:rPr>
        <w:t> </w:t>
      </w:r>
      <w:r>
        <w:rPr/>
        <w:t>tên: </w:t>
      </w:r>
      <w:r>
        <w:rPr>
          <w:b/>
        </w:rPr>
        <w:t>Đinh Văn</w:t>
      </w:r>
      <w:r>
        <w:rPr>
          <w:b/>
          <w:spacing w:val="-1"/>
        </w:rPr>
        <w:t> </w:t>
      </w:r>
      <w:r>
        <w:rPr>
          <w:b/>
        </w:rPr>
        <w:t>Th - </w:t>
      </w:r>
      <w:r>
        <w:rPr/>
        <w:t>sinh ngày</w:t>
      </w:r>
      <w:r>
        <w:rPr>
          <w:spacing w:val="-2"/>
        </w:rPr>
        <w:t> </w:t>
      </w:r>
      <w:r>
        <w:rPr/>
        <w:t>15/7/1973, tại xã</w:t>
      </w:r>
      <w:r>
        <w:rPr>
          <w:spacing w:val="-1"/>
        </w:rPr>
        <w:t> </w:t>
      </w:r>
      <w:r>
        <w:rPr/>
        <w:t>H, huyện H, tỉnh NĐ; Nơi cư trú: Xóm 12, xã H, huyện H, tỉnh NĐ; Nghề nghiệp: Lái xe; Trình độ học vấn:11/12; Dân tộc: Kinh; giới tính: Nam; tôn giáo: Công Giáo; Quốc tịch: Việt Nam; con ông Đinh Văn T, sinh năm 1936 và bà Lương Thị L, sinh năm 1937 (đã chết); Vợ: Trần Thị N, sinh năm 1981 và 03 người con, con lớn nhất sinh năm</w:t>
      </w:r>
      <w:r>
        <w:rPr>
          <w:spacing w:val="40"/>
        </w:rPr>
        <w:t> </w:t>
      </w:r>
      <w:r>
        <w:rPr/>
        <w:t>2004 nhỏ nhất sinh năm</w:t>
      </w:r>
      <w:r>
        <w:rPr>
          <w:spacing w:val="-5"/>
        </w:rPr>
        <w:t> </w:t>
      </w:r>
      <w:r>
        <w:rPr/>
        <w:t>2009; tiền án, tiền</w:t>
      </w:r>
      <w:r>
        <w:rPr>
          <w:spacing w:val="-1"/>
        </w:rPr>
        <w:t> </w:t>
      </w:r>
      <w:r>
        <w:rPr/>
        <w:t>sự: Không; Bị cáo bị</w:t>
      </w:r>
      <w:r>
        <w:rPr>
          <w:spacing w:val="-1"/>
        </w:rPr>
        <w:t> </w:t>
      </w:r>
      <w:r>
        <w:rPr/>
        <w:t>áp dụng biện pháp cấm đi khỏi nơi cư trú - có mặt tại phiên tòa.</w:t>
      </w:r>
    </w:p>
    <w:p>
      <w:pPr>
        <w:pStyle w:val="Heading1"/>
        <w:numPr>
          <w:ilvl w:val="0"/>
          <w:numId w:val="1"/>
        </w:numPr>
        <w:tabs>
          <w:tab w:pos="986" w:val="left" w:leader="none"/>
        </w:tabs>
        <w:spacing w:line="240" w:lineRule="auto" w:before="5" w:after="0"/>
        <w:ind w:left="985" w:right="0" w:hanging="165"/>
        <w:jc w:val="both"/>
      </w:pPr>
      <w:r>
        <w:rPr/>
        <w:t>Người</w:t>
      </w:r>
      <w:r>
        <w:rPr>
          <w:spacing w:val="-5"/>
        </w:rPr>
        <w:t> </w:t>
      </w:r>
      <w:r>
        <w:rPr/>
        <w:t>bị</w:t>
      </w:r>
      <w:r>
        <w:rPr>
          <w:spacing w:val="-2"/>
        </w:rPr>
        <w:t> </w:t>
      </w:r>
      <w:r>
        <w:rPr>
          <w:spacing w:val="-4"/>
        </w:rPr>
        <w:t>hại:</w:t>
      </w:r>
    </w:p>
    <w:p>
      <w:pPr>
        <w:pStyle w:val="ListParagraph"/>
        <w:numPr>
          <w:ilvl w:val="0"/>
          <w:numId w:val="2"/>
        </w:numPr>
        <w:tabs>
          <w:tab w:pos="1103" w:val="left" w:leader="none"/>
        </w:tabs>
        <w:spacing w:line="240" w:lineRule="auto" w:before="46" w:after="0"/>
        <w:ind w:left="1102" w:right="0" w:hanging="282"/>
        <w:jc w:val="both"/>
        <w:rPr>
          <w:sz w:val="28"/>
        </w:rPr>
      </w:pPr>
      <w:r>
        <w:rPr>
          <w:sz w:val="28"/>
        </w:rPr>
        <w:t>Anh</w:t>
      </w:r>
      <w:r>
        <w:rPr>
          <w:spacing w:val="-2"/>
          <w:sz w:val="28"/>
        </w:rPr>
        <w:t> </w:t>
      </w:r>
      <w:r>
        <w:rPr>
          <w:sz w:val="28"/>
        </w:rPr>
        <w:t>Vi</w:t>
      </w:r>
      <w:r>
        <w:rPr>
          <w:spacing w:val="-1"/>
          <w:sz w:val="28"/>
        </w:rPr>
        <w:t> </w:t>
      </w:r>
      <w:r>
        <w:rPr>
          <w:sz w:val="28"/>
        </w:rPr>
        <w:t>Công</w:t>
      </w:r>
      <w:r>
        <w:rPr>
          <w:spacing w:val="-2"/>
          <w:sz w:val="28"/>
        </w:rPr>
        <w:t> </w:t>
      </w:r>
      <w:r>
        <w:rPr>
          <w:sz w:val="28"/>
        </w:rPr>
        <w:t>Đ</w:t>
      </w:r>
      <w:r>
        <w:rPr>
          <w:spacing w:val="-3"/>
          <w:sz w:val="28"/>
        </w:rPr>
        <w:t> </w:t>
      </w:r>
      <w:r>
        <w:rPr>
          <w:sz w:val="28"/>
        </w:rPr>
        <w:t>-</w:t>
      </w:r>
      <w:r>
        <w:rPr>
          <w:spacing w:val="-3"/>
          <w:sz w:val="28"/>
        </w:rPr>
        <w:t> </w:t>
      </w:r>
      <w:r>
        <w:rPr>
          <w:sz w:val="28"/>
        </w:rPr>
        <w:t>sinh</w:t>
      </w:r>
      <w:r>
        <w:rPr>
          <w:spacing w:val="-2"/>
          <w:sz w:val="28"/>
        </w:rPr>
        <w:t> </w:t>
      </w:r>
      <w:r>
        <w:rPr>
          <w:sz w:val="28"/>
        </w:rPr>
        <w:t>ngày</w:t>
      </w:r>
      <w:r>
        <w:rPr>
          <w:spacing w:val="-7"/>
          <w:sz w:val="28"/>
        </w:rPr>
        <w:t> </w:t>
      </w:r>
      <w:r>
        <w:rPr>
          <w:sz w:val="28"/>
        </w:rPr>
        <w:t>24/6/2006</w:t>
      </w:r>
      <w:r>
        <w:rPr>
          <w:spacing w:val="-1"/>
          <w:sz w:val="28"/>
        </w:rPr>
        <w:t> </w:t>
      </w:r>
      <w:r>
        <w:rPr>
          <w:sz w:val="28"/>
        </w:rPr>
        <w:t>–</w:t>
      </w:r>
      <w:r>
        <w:rPr>
          <w:spacing w:val="-4"/>
          <w:sz w:val="28"/>
        </w:rPr>
        <w:t> </w:t>
      </w:r>
      <w:r>
        <w:rPr>
          <w:sz w:val="28"/>
        </w:rPr>
        <w:t>Vắng</w:t>
      </w:r>
      <w:r>
        <w:rPr>
          <w:spacing w:val="-1"/>
          <w:sz w:val="28"/>
        </w:rPr>
        <w:t> </w:t>
      </w:r>
      <w:r>
        <w:rPr>
          <w:spacing w:val="-5"/>
          <w:sz w:val="28"/>
        </w:rPr>
        <w:t>mặt</w:t>
      </w:r>
    </w:p>
    <w:p>
      <w:pPr>
        <w:pStyle w:val="ListParagraph"/>
        <w:numPr>
          <w:ilvl w:val="1"/>
          <w:numId w:val="2"/>
        </w:numPr>
        <w:tabs>
          <w:tab w:pos="1014" w:val="left" w:leader="none"/>
        </w:tabs>
        <w:spacing w:line="276" w:lineRule="auto" w:before="48" w:after="0"/>
        <w:ind w:left="102" w:right="104" w:firstLine="719"/>
        <w:jc w:val="both"/>
        <w:rPr>
          <w:sz w:val="28"/>
        </w:rPr>
      </w:pPr>
      <w:r>
        <w:rPr>
          <w:sz w:val="28"/>
        </w:rPr>
        <w:t>Người đại diện hợp pháp của người bị hại Vi Công Đ: Ông Vy Văn Th, sinh năm 1974. Đều trú tại: Bản Hồng Thắng, xã Đôn Phục, huyện Con Cuông,</w:t>
      </w:r>
      <w:r>
        <w:rPr>
          <w:spacing w:val="40"/>
          <w:sz w:val="28"/>
        </w:rPr>
        <w:t> </w:t>
      </w:r>
      <w:r>
        <w:rPr>
          <w:sz w:val="28"/>
        </w:rPr>
        <w:t>tỉnh Nghệ An – Có mặt</w:t>
      </w:r>
    </w:p>
    <w:p>
      <w:pPr>
        <w:pStyle w:val="ListParagraph"/>
        <w:numPr>
          <w:ilvl w:val="0"/>
          <w:numId w:val="2"/>
        </w:numPr>
        <w:tabs>
          <w:tab w:pos="1103" w:val="left" w:leader="none"/>
        </w:tabs>
        <w:spacing w:line="240" w:lineRule="auto" w:before="0" w:after="0"/>
        <w:ind w:left="1102" w:right="0" w:hanging="282"/>
        <w:jc w:val="both"/>
        <w:rPr>
          <w:sz w:val="28"/>
        </w:rPr>
      </w:pPr>
      <w:r>
        <w:rPr>
          <w:sz w:val="28"/>
        </w:rPr>
        <w:t>Anh</w:t>
      </w:r>
      <w:r>
        <w:rPr>
          <w:spacing w:val="-3"/>
          <w:sz w:val="28"/>
        </w:rPr>
        <w:t> </w:t>
      </w:r>
      <w:r>
        <w:rPr>
          <w:sz w:val="28"/>
        </w:rPr>
        <w:t>Vi</w:t>
      </w:r>
      <w:r>
        <w:rPr>
          <w:spacing w:val="-1"/>
          <w:sz w:val="28"/>
        </w:rPr>
        <w:t> </w:t>
      </w:r>
      <w:r>
        <w:rPr>
          <w:sz w:val="28"/>
        </w:rPr>
        <w:t>Đình</w:t>
      </w:r>
      <w:r>
        <w:rPr>
          <w:spacing w:val="-1"/>
          <w:sz w:val="28"/>
        </w:rPr>
        <w:t> </w:t>
      </w:r>
      <w:r>
        <w:rPr>
          <w:sz w:val="28"/>
        </w:rPr>
        <w:t>T</w:t>
      </w:r>
      <w:r>
        <w:rPr>
          <w:spacing w:val="-3"/>
          <w:sz w:val="28"/>
        </w:rPr>
        <w:t> </w:t>
      </w:r>
      <w:r>
        <w:rPr>
          <w:sz w:val="28"/>
        </w:rPr>
        <w:t>-</w:t>
      </w:r>
      <w:r>
        <w:rPr>
          <w:spacing w:val="65"/>
          <w:sz w:val="28"/>
        </w:rPr>
        <w:t> </w:t>
      </w:r>
      <w:r>
        <w:rPr>
          <w:sz w:val="28"/>
        </w:rPr>
        <w:t>sinh</w:t>
      </w:r>
      <w:r>
        <w:rPr>
          <w:spacing w:val="-2"/>
          <w:sz w:val="28"/>
        </w:rPr>
        <w:t> </w:t>
      </w:r>
      <w:r>
        <w:rPr>
          <w:sz w:val="28"/>
        </w:rPr>
        <w:t>ngày</w:t>
      </w:r>
      <w:r>
        <w:rPr>
          <w:spacing w:val="-5"/>
          <w:sz w:val="28"/>
        </w:rPr>
        <w:t> </w:t>
      </w:r>
      <w:r>
        <w:rPr>
          <w:sz w:val="28"/>
        </w:rPr>
        <w:t>11/5/2006</w:t>
      </w:r>
      <w:r>
        <w:rPr>
          <w:spacing w:val="-1"/>
          <w:sz w:val="28"/>
        </w:rPr>
        <w:t> </w:t>
      </w:r>
      <w:r>
        <w:rPr>
          <w:sz w:val="28"/>
        </w:rPr>
        <w:t>–</w:t>
      </w:r>
      <w:r>
        <w:rPr>
          <w:spacing w:val="-4"/>
          <w:sz w:val="28"/>
        </w:rPr>
        <w:t> </w:t>
      </w:r>
      <w:r>
        <w:rPr>
          <w:sz w:val="28"/>
        </w:rPr>
        <w:t>Vắng</w:t>
      </w:r>
      <w:r>
        <w:rPr>
          <w:spacing w:val="-1"/>
          <w:sz w:val="28"/>
        </w:rPr>
        <w:t> </w:t>
      </w:r>
      <w:r>
        <w:rPr>
          <w:spacing w:val="-5"/>
          <w:sz w:val="28"/>
        </w:rPr>
        <w:t>mặt</w:t>
      </w:r>
    </w:p>
    <w:p>
      <w:pPr>
        <w:pStyle w:val="ListParagraph"/>
        <w:numPr>
          <w:ilvl w:val="1"/>
          <w:numId w:val="2"/>
        </w:numPr>
        <w:tabs>
          <w:tab w:pos="1002" w:val="left" w:leader="none"/>
        </w:tabs>
        <w:spacing w:line="276" w:lineRule="auto" w:before="48" w:after="0"/>
        <w:ind w:left="102" w:right="102" w:firstLine="719"/>
        <w:jc w:val="both"/>
        <w:rPr>
          <w:sz w:val="28"/>
        </w:rPr>
      </w:pPr>
      <w:r>
        <w:rPr>
          <w:sz w:val="28"/>
        </w:rPr>
        <w:t>Người đại diện hợp pháp của bị hại Vi Đình T: Bà Lê Thị Sâm, sinh năm 1983. Đều trú tại: Bản Hồng Thắng, xã Đôn Phục, huyện Con Cuông, Nghệ An - Có mặt.</w:t>
      </w:r>
    </w:p>
    <w:p>
      <w:pPr>
        <w:pStyle w:val="Heading1"/>
        <w:numPr>
          <w:ilvl w:val="1"/>
          <w:numId w:val="2"/>
        </w:numPr>
        <w:tabs>
          <w:tab w:pos="986" w:val="left" w:leader="none"/>
        </w:tabs>
        <w:spacing w:line="240" w:lineRule="auto" w:before="5" w:after="0"/>
        <w:ind w:left="985" w:right="0" w:hanging="165"/>
        <w:jc w:val="both"/>
      </w:pPr>
      <w:r>
        <w:rPr/>
        <w:t>Người</w:t>
      </w:r>
      <w:r>
        <w:rPr>
          <w:spacing w:val="-6"/>
        </w:rPr>
        <w:t> </w:t>
      </w:r>
      <w:r>
        <w:rPr/>
        <w:t>làm</w:t>
      </w:r>
      <w:r>
        <w:rPr>
          <w:spacing w:val="-5"/>
        </w:rPr>
        <w:t> </w:t>
      </w:r>
      <w:r>
        <w:rPr>
          <w:spacing w:val="-2"/>
        </w:rPr>
        <w:t>chứng:</w:t>
      </w:r>
    </w:p>
    <w:p>
      <w:pPr>
        <w:pStyle w:val="ListParagraph"/>
        <w:numPr>
          <w:ilvl w:val="0"/>
          <w:numId w:val="3"/>
        </w:numPr>
        <w:tabs>
          <w:tab w:pos="1103" w:val="left" w:leader="none"/>
        </w:tabs>
        <w:spacing w:line="240" w:lineRule="auto" w:before="43" w:after="0"/>
        <w:ind w:left="1102" w:right="0" w:hanging="282"/>
        <w:jc w:val="both"/>
        <w:rPr>
          <w:sz w:val="28"/>
        </w:rPr>
      </w:pPr>
      <w:r>
        <w:rPr>
          <w:sz w:val="28"/>
        </w:rPr>
        <w:t>Anh</w:t>
      </w:r>
      <w:r>
        <w:rPr>
          <w:spacing w:val="-2"/>
          <w:sz w:val="28"/>
        </w:rPr>
        <w:t> </w:t>
      </w:r>
      <w:r>
        <w:rPr>
          <w:sz w:val="28"/>
        </w:rPr>
        <w:t>Đặng</w:t>
      </w:r>
      <w:r>
        <w:rPr>
          <w:spacing w:val="-2"/>
          <w:sz w:val="28"/>
        </w:rPr>
        <w:t> </w:t>
      </w:r>
      <w:r>
        <w:rPr>
          <w:sz w:val="28"/>
        </w:rPr>
        <w:t>Đức</w:t>
      </w:r>
      <w:r>
        <w:rPr>
          <w:spacing w:val="-3"/>
          <w:sz w:val="28"/>
        </w:rPr>
        <w:t> </w:t>
      </w:r>
      <w:r>
        <w:rPr>
          <w:sz w:val="28"/>
        </w:rPr>
        <w:t>G,</w:t>
      </w:r>
      <w:r>
        <w:rPr>
          <w:spacing w:val="-3"/>
          <w:sz w:val="28"/>
        </w:rPr>
        <w:t> </w:t>
      </w:r>
      <w:r>
        <w:rPr>
          <w:sz w:val="28"/>
        </w:rPr>
        <w:t>sinh</w:t>
      </w:r>
      <w:r>
        <w:rPr>
          <w:spacing w:val="-2"/>
          <w:sz w:val="28"/>
        </w:rPr>
        <w:t> </w:t>
      </w:r>
      <w:r>
        <w:rPr>
          <w:sz w:val="28"/>
        </w:rPr>
        <w:t>năm</w:t>
      </w:r>
      <w:r>
        <w:rPr>
          <w:spacing w:val="-7"/>
          <w:sz w:val="28"/>
        </w:rPr>
        <w:t> </w:t>
      </w:r>
      <w:r>
        <w:rPr>
          <w:sz w:val="28"/>
        </w:rPr>
        <w:t>1995</w:t>
      </w:r>
      <w:r>
        <w:rPr>
          <w:spacing w:val="-2"/>
          <w:sz w:val="28"/>
        </w:rPr>
        <w:t> </w:t>
      </w:r>
      <w:r>
        <w:rPr>
          <w:sz w:val="28"/>
        </w:rPr>
        <w:t>–</w:t>
      </w:r>
      <w:r>
        <w:rPr>
          <w:spacing w:val="-3"/>
          <w:sz w:val="28"/>
        </w:rPr>
        <w:t> </w:t>
      </w:r>
      <w:r>
        <w:rPr>
          <w:sz w:val="28"/>
        </w:rPr>
        <w:t>Vắng</w:t>
      </w:r>
      <w:r>
        <w:rPr>
          <w:spacing w:val="-1"/>
          <w:sz w:val="28"/>
        </w:rPr>
        <w:t> </w:t>
      </w:r>
      <w:r>
        <w:rPr>
          <w:spacing w:val="-5"/>
          <w:sz w:val="28"/>
        </w:rPr>
        <w:t>mặt</w:t>
      </w:r>
    </w:p>
    <w:p>
      <w:pPr>
        <w:pStyle w:val="ListParagraph"/>
        <w:numPr>
          <w:ilvl w:val="0"/>
          <w:numId w:val="3"/>
        </w:numPr>
        <w:tabs>
          <w:tab w:pos="1103" w:val="left" w:leader="none"/>
        </w:tabs>
        <w:spacing w:line="240" w:lineRule="auto" w:before="48" w:after="0"/>
        <w:ind w:left="1102" w:right="0" w:hanging="282"/>
        <w:jc w:val="both"/>
        <w:rPr>
          <w:sz w:val="28"/>
        </w:rPr>
      </w:pPr>
      <w:r>
        <w:rPr>
          <w:sz w:val="28"/>
        </w:rPr>
        <w:t>Anh</w:t>
      </w:r>
      <w:r>
        <w:rPr>
          <w:spacing w:val="-2"/>
          <w:sz w:val="28"/>
        </w:rPr>
        <w:t> </w:t>
      </w:r>
      <w:r>
        <w:rPr>
          <w:sz w:val="28"/>
        </w:rPr>
        <w:t>Đặng</w:t>
      </w:r>
      <w:r>
        <w:rPr>
          <w:spacing w:val="-1"/>
          <w:sz w:val="28"/>
        </w:rPr>
        <w:t> </w:t>
      </w:r>
      <w:r>
        <w:rPr>
          <w:sz w:val="28"/>
        </w:rPr>
        <w:t>Duy</w:t>
      </w:r>
      <w:r>
        <w:rPr>
          <w:spacing w:val="-5"/>
          <w:sz w:val="28"/>
        </w:rPr>
        <w:t> </w:t>
      </w:r>
      <w:r>
        <w:rPr>
          <w:sz w:val="28"/>
        </w:rPr>
        <w:t>P</w:t>
      </w:r>
      <w:r>
        <w:rPr>
          <w:spacing w:val="-2"/>
          <w:sz w:val="28"/>
        </w:rPr>
        <w:t> </w:t>
      </w:r>
      <w:r>
        <w:rPr>
          <w:sz w:val="28"/>
        </w:rPr>
        <w:t>–</w:t>
      </w:r>
      <w:r>
        <w:rPr>
          <w:spacing w:val="-2"/>
          <w:sz w:val="28"/>
        </w:rPr>
        <w:t> </w:t>
      </w:r>
      <w:r>
        <w:rPr>
          <w:sz w:val="28"/>
        </w:rPr>
        <w:t>sinh</w:t>
      </w:r>
      <w:r>
        <w:rPr>
          <w:spacing w:val="-4"/>
          <w:sz w:val="28"/>
        </w:rPr>
        <w:t> </w:t>
      </w:r>
      <w:r>
        <w:rPr>
          <w:sz w:val="28"/>
        </w:rPr>
        <w:t>năm</w:t>
      </w:r>
      <w:r>
        <w:rPr>
          <w:spacing w:val="-7"/>
          <w:sz w:val="28"/>
        </w:rPr>
        <w:t> </w:t>
      </w:r>
      <w:r>
        <w:rPr>
          <w:sz w:val="28"/>
        </w:rPr>
        <w:t>1970 –</w:t>
      </w:r>
      <w:r>
        <w:rPr>
          <w:spacing w:val="-2"/>
          <w:sz w:val="28"/>
        </w:rPr>
        <w:t> </w:t>
      </w:r>
      <w:r>
        <w:rPr>
          <w:sz w:val="28"/>
        </w:rPr>
        <w:t>Vắng</w:t>
      </w:r>
      <w:r>
        <w:rPr>
          <w:spacing w:val="-1"/>
          <w:sz w:val="28"/>
        </w:rPr>
        <w:t> </w:t>
      </w:r>
      <w:r>
        <w:rPr>
          <w:spacing w:val="-5"/>
          <w:sz w:val="28"/>
        </w:rPr>
        <w:t>mặt</w:t>
      </w:r>
    </w:p>
    <w:p>
      <w:pPr>
        <w:spacing w:after="0" w:line="240" w:lineRule="auto"/>
        <w:jc w:val="both"/>
        <w:rPr>
          <w:sz w:val="28"/>
        </w:rPr>
        <w:sectPr>
          <w:type w:val="continuous"/>
          <w:pgSz w:w="11910" w:h="16840"/>
          <w:pgMar w:top="1040" w:bottom="280" w:left="1600" w:right="740"/>
        </w:sectPr>
      </w:pPr>
    </w:p>
    <w:p>
      <w:pPr>
        <w:pStyle w:val="BodyText"/>
        <w:spacing w:before="72"/>
        <w:ind w:left="821" w:firstLine="0"/>
        <w:jc w:val="left"/>
      </w:pPr>
      <w:r>
        <w:rPr/>
        <w:t>Đều</w:t>
      </w:r>
      <w:r>
        <w:rPr>
          <w:spacing w:val="-2"/>
        </w:rPr>
        <w:t> </w:t>
      </w:r>
      <w:r>
        <w:rPr/>
        <w:t>trú</w:t>
      </w:r>
      <w:r>
        <w:rPr>
          <w:spacing w:val="-1"/>
        </w:rPr>
        <w:t> </w:t>
      </w:r>
      <w:r>
        <w:rPr/>
        <w:t>tại:</w:t>
      </w:r>
      <w:r>
        <w:rPr>
          <w:spacing w:val="-1"/>
        </w:rPr>
        <w:t> </w:t>
      </w:r>
      <w:r>
        <w:rPr/>
        <w:t>Xóm</w:t>
      </w:r>
      <w:r>
        <w:rPr>
          <w:spacing w:val="-7"/>
        </w:rPr>
        <w:t> </w:t>
      </w:r>
      <w:r>
        <w:rPr/>
        <w:t>2,</w:t>
      </w:r>
      <w:r>
        <w:rPr>
          <w:spacing w:val="-2"/>
        </w:rPr>
        <w:t> </w:t>
      </w:r>
      <w:r>
        <w:rPr/>
        <w:t>xã</w:t>
      </w:r>
      <w:r>
        <w:rPr>
          <w:spacing w:val="-2"/>
        </w:rPr>
        <w:t> </w:t>
      </w:r>
      <w:r>
        <w:rPr/>
        <w:t>G,</w:t>
      </w:r>
      <w:r>
        <w:rPr>
          <w:spacing w:val="-3"/>
        </w:rPr>
        <w:t> </w:t>
      </w:r>
      <w:r>
        <w:rPr/>
        <w:t>huyện</w:t>
      </w:r>
      <w:r>
        <w:rPr>
          <w:spacing w:val="-1"/>
        </w:rPr>
        <w:t> </w:t>
      </w:r>
      <w:r>
        <w:rPr/>
        <w:t>GT,</w:t>
      </w:r>
      <w:r>
        <w:rPr>
          <w:spacing w:val="-3"/>
        </w:rPr>
        <w:t> </w:t>
      </w:r>
      <w:r>
        <w:rPr/>
        <w:t>tỉnh</w:t>
      </w:r>
      <w:r>
        <w:rPr>
          <w:spacing w:val="-4"/>
        </w:rPr>
        <w:t> </w:t>
      </w:r>
      <w:r>
        <w:rPr>
          <w:spacing w:val="-5"/>
        </w:rPr>
        <w:t>NĐ.</w:t>
      </w:r>
    </w:p>
    <w:p>
      <w:pPr>
        <w:pStyle w:val="BodyText"/>
        <w:spacing w:before="8"/>
        <w:ind w:left="0" w:firstLine="0"/>
        <w:jc w:val="left"/>
        <w:rPr>
          <w:sz w:val="36"/>
        </w:rPr>
      </w:pPr>
    </w:p>
    <w:p>
      <w:pPr>
        <w:spacing w:before="0"/>
        <w:ind w:left="900" w:right="906" w:firstLine="0"/>
        <w:jc w:val="center"/>
        <w:rPr>
          <w:b/>
          <w:sz w:val="28"/>
        </w:rPr>
      </w:pPr>
      <w:r>
        <w:rPr>
          <w:b/>
          <w:sz w:val="28"/>
        </w:rPr>
        <w:t>NỘI</w:t>
      </w:r>
      <w:r>
        <w:rPr>
          <w:b/>
          <w:spacing w:val="-3"/>
          <w:sz w:val="28"/>
        </w:rPr>
        <w:t> </w:t>
      </w:r>
      <w:r>
        <w:rPr>
          <w:b/>
          <w:sz w:val="28"/>
        </w:rPr>
        <w:t>DUNG</w:t>
      </w:r>
      <w:r>
        <w:rPr>
          <w:b/>
          <w:spacing w:val="-3"/>
          <w:sz w:val="28"/>
        </w:rPr>
        <w:t> </w:t>
      </w:r>
      <w:r>
        <w:rPr>
          <w:b/>
          <w:sz w:val="28"/>
        </w:rPr>
        <w:t>VỤ</w:t>
      </w:r>
      <w:r>
        <w:rPr>
          <w:b/>
          <w:spacing w:val="-4"/>
          <w:sz w:val="28"/>
        </w:rPr>
        <w:t> </w:t>
      </w:r>
      <w:r>
        <w:rPr>
          <w:b/>
          <w:spacing w:val="-5"/>
          <w:sz w:val="28"/>
        </w:rPr>
        <w:t>ÁN:</w:t>
      </w:r>
    </w:p>
    <w:p>
      <w:pPr>
        <w:pStyle w:val="BodyText"/>
        <w:spacing w:line="276" w:lineRule="auto" w:before="230"/>
        <w:ind w:right="117"/>
      </w:pPr>
      <w:r>
        <w:rPr/>
        <w:t>Theo tài liệu có trong hồ sơ vụ án và diễn biến tại phiên tòa, nội dung vụ án được tóm tắt như sau:</w:t>
      </w:r>
    </w:p>
    <w:p>
      <w:pPr>
        <w:pStyle w:val="BodyText"/>
        <w:spacing w:line="276" w:lineRule="auto"/>
        <w:ind w:right="101"/>
      </w:pPr>
      <w:r>
        <w:rPr/>
        <w:t>Vào khoảng 11 giờ</w:t>
      </w:r>
      <w:r>
        <w:rPr>
          <w:spacing w:val="80"/>
        </w:rPr>
        <w:t> </w:t>
      </w:r>
      <w:r>
        <w:rPr/>
        <w:t>ngày 25/7/2022, Đinh Văn Th điều khiển xe ô tô tải, nhãn hiệu ISUZU màu trắng, biển kiểm soát: 73H-001.29 trên Quốc Lộ 7A đi từ hướng thị trấn Mường Xén, huyện Kỳ Sơn, tỉnh Nghệ An về thành phố Đồng Hới, tỉnh Quảng Bình. Cùng ngồi trên cabin xe tải với Đinh Văn Th còn có anh Đặng Duy P, sinh năm 1970 và anh Đặng Đức G, sinh năm 1995, đều trú tại xóm 2, xã</w:t>
      </w:r>
      <w:r>
        <w:rPr>
          <w:spacing w:val="40"/>
        </w:rPr>
        <w:t> </w:t>
      </w:r>
      <w:r>
        <w:rPr/>
        <w:t>G, huyện G, tỉnh NĐ xin đi nhờ xe về ngã 3 Diễn Châu thuộc huyện Diễn Châu, tỉnh Nghệ An. Đến 14 giờ 40 phút cùng ngày, Đinh Văn Th điều khiển xe ô tô tải</w:t>
      </w:r>
      <w:r>
        <w:rPr>
          <w:spacing w:val="40"/>
        </w:rPr>
        <w:t> </w:t>
      </w:r>
      <w:r>
        <w:rPr/>
        <w:t>đi đến khúc cua tại Km</w:t>
      </w:r>
      <w:r>
        <w:rPr>
          <w:spacing w:val="-1"/>
        </w:rPr>
        <w:t> </w:t>
      </w:r>
      <w:r>
        <w:rPr/>
        <w:t>105 + 800m, quốc lộ 7A thuộc địa phận bản Châu Định, xã Châu Khê, huyện Con Cuông, tỉnh Nghệ An thì có xe mô tô nhãn hiệu YAMAHA, số</w:t>
      </w:r>
      <w:r>
        <w:rPr>
          <w:spacing w:val="-2"/>
        </w:rPr>
        <w:t> </w:t>
      </w:r>
      <w:r>
        <w:rPr/>
        <w:t>loại Sirius,</w:t>
      </w:r>
      <w:r>
        <w:rPr>
          <w:spacing w:val="-1"/>
        </w:rPr>
        <w:t> </w:t>
      </w:r>
      <w:r>
        <w:rPr/>
        <w:t>màu xám - đen; biển kiểm</w:t>
      </w:r>
      <w:r>
        <w:rPr>
          <w:spacing w:val="-6"/>
        </w:rPr>
        <w:t> </w:t>
      </w:r>
      <w:r>
        <w:rPr/>
        <w:t>soát</w:t>
      </w:r>
      <w:r>
        <w:rPr>
          <w:spacing w:val="-1"/>
        </w:rPr>
        <w:t> </w:t>
      </w:r>
      <w:r>
        <w:rPr/>
        <w:t>37C1-154.67</w:t>
      </w:r>
      <w:r>
        <w:rPr>
          <w:spacing w:val="-1"/>
        </w:rPr>
        <w:t> </w:t>
      </w:r>
      <w:r>
        <w:rPr/>
        <w:t>do anh Vi Công Đ,</w:t>
      </w:r>
      <w:r>
        <w:rPr>
          <w:spacing w:val="-1"/>
        </w:rPr>
        <w:t> </w:t>
      </w:r>
      <w:r>
        <w:rPr/>
        <w:t>sinh năm</w:t>
      </w:r>
      <w:r>
        <w:rPr>
          <w:spacing w:val="-2"/>
        </w:rPr>
        <w:t> </w:t>
      </w:r>
      <w:r>
        <w:rPr/>
        <w:t>2006, trú tại bản Hồng Thắng, xã Đôn Phục, huyện Con Cuông, tỉnh Nghệ An điều khiển chở anh Vi Đình T, sinh năm</w:t>
      </w:r>
      <w:r>
        <w:rPr>
          <w:spacing w:val="-2"/>
        </w:rPr>
        <w:t> </w:t>
      </w:r>
      <w:r>
        <w:rPr/>
        <w:t>2006, trú cùng bản ngồi phía sau đi ngược chiều với xe ô tô tải do Th điều khiển. Lúc đó, anh Vi Công Đ điều khiển xe mô tô đi đúng phần đường bên phải theo chiều đi của mình còn Đinh Văn Th điều khiển xe ô tô đã lấn sang phần đường bên phải theo chiều đi của xe mô tô. Đinh Văn Th bị bất ngờ nên không kịp lái xe sang phải để chuyển sang phần đường bên phải</w:t>
      </w:r>
      <w:r>
        <w:rPr>
          <w:spacing w:val="40"/>
        </w:rPr>
        <w:t> </w:t>
      </w:r>
      <w:r>
        <w:rPr/>
        <w:t>theo chiều đi của mình, còn anh Vi Công Đ đánh lái sang phải để điều khiển xe mô tô của mình tránh xe ô tô nhưng không kịp nên dẫn đến phần bên trái xe mô tô va chạm với bánh trước bên trái của xe ô tô của Th điều khiển khiến anh Vi Công Đ và anh Vi Đình T bị ngã văng ra khỏi xe mô tô, xe mô tô bị ngã đổ về phía bên trái và cày trượt trên mặt đường rồi đâm vào hàng rào hộ lan bên phải đường (theo hướng huyện Anh Sơn đi huyện Tương Dương), đầu xe hướng về phía huyện Anh Sơn. Hậu quả anh Vi Công Đ bị thương ở đầu, bất tỉnh và được đưa đi cấp cứu tại Bệnh viện đa khoa khu vực Tây Nam Nghệ An vào ngày 25/7/2022; ngày 26/7/2022 anh Đỉnh được chuyển tuyến cấp cứu tại Bệnh viện Hữu nghị đa khoa Nghệ An đến ngày 08/8/2022 ra viện; Anh Vi Đình T bị thương được đưa đi cấp cứu tại Bệnh viện đa</w:t>
      </w:r>
      <w:r>
        <w:rPr>
          <w:spacing w:val="-1"/>
        </w:rPr>
        <w:t> </w:t>
      </w:r>
      <w:r>
        <w:rPr/>
        <w:t>khoa</w:t>
      </w:r>
      <w:r>
        <w:rPr>
          <w:spacing w:val="-1"/>
        </w:rPr>
        <w:t> </w:t>
      </w:r>
      <w:r>
        <w:rPr/>
        <w:t>khu</w:t>
      </w:r>
      <w:r>
        <w:rPr>
          <w:spacing w:val="-1"/>
        </w:rPr>
        <w:t> </w:t>
      </w:r>
      <w:r>
        <w:rPr/>
        <w:t>vực Tây</w:t>
      </w:r>
      <w:r>
        <w:rPr>
          <w:spacing w:val="-3"/>
        </w:rPr>
        <w:t> </w:t>
      </w:r>
      <w:r>
        <w:rPr/>
        <w:t>Nam</w:t>
      </w:r>
      <w:r>
        <w:rPr>
          <w:spacing w:val="-2"/>
        </w:rPr>
        <w:t> </w:t>
      </w:r>
      <w:r>
        <w:rPr/>
        <w:t>Nghệ An từ</w:t>
      </w:r>
      <w:r>
        <w:rPr>
          <w:spacing w:val="-3"/>
        </w:rPr>
        <w:t> </w:t>
      </w:r>
      <w:r>
        <w:rPr/>
        <w:t>ngày</w:t>
      </w:r>
      <w:r>
        <w:rPr>
          <w:spacing w:val="-3"/>
        </w:rPr>
        <w:t> </w:t>
      </w:r>
      <w:r>
        <w:rPr/>
        <w:t>25/7/2022 đến ngày 04/8/2022 ra viện, xe ô tô và xe mô tô bị hư hỏng.</w:t>
      </w:r>
    </w:p>
    <w:p>
      <w:pPr>
        <w:pStyle w:val="BodyText"/>
        <w:spacing w:line="276" w:lineRule="auto" w:before="1"/>
        <w:ind w:right="105"/>
      </w:pPr>
      <w:r>
        <w:rPr/>
        <w:t>Ngày 25/7/2022, cơ quan Cảnh sát điều tra công an huyện Con Cuông, tỉnh Nghệ An phối hợp với phòng Cảnh sát giao</w:t>
      </w:r>
      <w:r>
        <w:rPr>
          <w:spacing w:val="-1"/>
        </w:rPr>
        <w:t> </w:t>
      </w:r>
      <w:r>
        <w:rPr/>
        <w:t>thông, công an tỉnh Nghệ An tiến hành đo nồng độ cồn trong hơi thở của Định Văn Th. Kết quả: 0mg/L.</w:t>
      </w:r>
    </w:p>
    <w:p>
      <w:pPr>
        <w:pStyle w:val="BodyText"/>
        <w:spacing w:line="276" w:lineRule="auto"/>
        <w:ind w:right="103"/>
      </w:pPr>
      <w:r>
        <w:rPr/>
        <w:t>Ngày</w:t>
      </w:r>
      <w:r>
        <w:rPr>
          <w:spacing w:val="-3"/>
        </w:rPr>
        <w:t> </w:t>
      </w:r>
      <w:r>
        <w:rPr/>
        <w:t>26/7/2022, Bệnh viện hữu nghị</w:t>
      </w:r>
      <w:r>
        <w:rPr>
          <w:spacing w:val="-1"/>
        </w:rPr>
        <w:t> </w:t>
      </w:r>
      <w:r>
        <w:rPr/>
        <w:t>đa</w:t>
      </w:r>
      <w:r>
        <w:rPr>
          <w:spacing w:val="-1"/>
        </w:rPr>
        <w:t> </w:t>
      </w:r>
      <w:r>
        <w:rPr/>
        <w:t>khoa Nghệ An đã tiến hành lấy</w:t>
      </w:r>
      <w:r>
        <w:rPr>
          <w:spacing w:val="-1"/>
        </w:rPr>
        <w:t> </w:t>
      </w:r>
      <w:r>
        <w:rPr/>
        <w:t>mẫu và xét nghiệm sinh hóa máu định lượng Ethanol trong máu của Vi Công Đ. Kết quả:</w:t>
      </w:r>
      <w:r>
        <w:rPr>
          <w:spacing w:val="30"/>
        </w:rPr>
        <w:t> </w:t>
      </w:r>
      <w:r>
        <w:rPr/>
        <w:t>1,4mmol/L.</w:t>
      </w:r>
      <w:r>
        <w:rPr>
          <w:spacing w:val="33"/>
        </w:rPr>
        <w:t> </w:t>
      </w:r>
      <w:r>
        <w:rPr/>
        <w:t>Căn</w:t>
      </w:r>
      <w:r>
        <w:rPr>
          <w:spacing w:val="35"/>
        </w:rPr>
        <w:t> </w:t>
      </w:r>
      <w:r>
        <w:rPr/>
        <w:t>cứ</w:t>
      </w:r>
      <w:r>
        <w:rPr>
          <w:spacing w:val="33"/>
        </w:rPr>
        <w:t> </w:t>
      </w:r>
      <w:r>
        <w:rPr/>
        <w:t>vào</w:t>
      </w:r>
      <w:r>
        <w:rPr>
          <w:spacing w:val="35"/>
        </w:rPr>
        <w:t> </w:t>
      </w:r>
      <w:r>
        <w:rPr/>
        <w:t>mục</w:t>
      </w:r>
      <w:r>
        <w:rPr>
          <w:spacing w:val="34"/>
        </w:rPr>
        <w:t> </w:t>
      </w:r>
      <w:r>
        <w:rPr/>
        <w:t>60</w:t>
      </w:r>
      <w:r>
        <w:rPr>
          <w:spacing w:val="35"/>
        </w:rPr>
        <w:t> </w:t>
      </w:r>
      <w:r>
        <w:rPr/>
        <w:t>của</w:t>
      </w:r>
      <w:r>
        <w:rPr>
          <w:spacing w:val="34"/>
        </w:rPr>
        <w:t> </w:t>
      </w:r>
      <w:r>
        <w:rPr/>
        <w:t>Hướng</w:t>
      </w:r>
      <w:r>
        <w:rPr>
          <w:spacing w:val="32"/>
        </w:rPr>
        <w:t> </w:t>
      </w:r>
      <w:r>
        <w:rPr/>
        <w:t>dẫn</w:t>
      </w:r>
      <w:r>
        <w:rPr>
          <w:spacing w:val="32"/>
        </w:rPr>
        <w:t> </w:t>
      </w:r>
      <w:r>
        <w:rPr/>
        <w:t>quy</w:t>
      </w:r>
      <w:r>
        <w:rPr>
          <w:spacing w:val="30"/>
        </w:rPr>
        <w:t> </w:t>
      </w:r>
      <w:r>
        <w:rPr/>
        <w:t>trình</w:t>
      </w:r>
      <w:r>
        <w:rPr>
          <w:spacing w:val="32"/>
        </w:rPr>
        <w:t> </w:t>
      </w:r>
      <w:r>
        <w:rPr/>
        <w:t>kỹ</w:t>
      </w:r>
      <w:r>
        <w:rPr>
          <w:spacing w:val="31"/>
        </w:rPr>
        <w:t> </w:t>
      </w:r>
      <w:r>
        <w:rPr/>
        <w:t>thuật</w:t>
      </w:r>
      <w:r>
        <w:rPr>
          <w:spacing w:val="36"/>
        </w:rPr>
        <w:t> </w:t>
      </w:r>
      <w:r>
        <w:rPr>
          <w:spacing w:val="-2"/>
        </w:rPr>
        <w:t>chuyên</w:t>
      </w:r>
    </w:p>
    <w:p>
      <w:pPr>
        <w:spacing w:after="0" w:line="276" w:lineRule="auto"/>
        <w:sectPr>
          <w:footerReference w:type="default" r:id="rId5"/>
          <w:pgSz w:w="11910" w:h="16840"/>
          <w:pgMar w:footer="763" w:header="0" w:top="980" w:bottom="960" w:left="1600" w:right="740"/>
          <w:pgNumType w:start="2"/>
        </w:sectPr>
      </w:pPr>
    </w:p>
    <w:p>
      <w:pPr>
        <w:pStyle w:val="BodyText"/>
        <w:spacing w:line="276" w:lineRule="auto" w:before="72"/>
        <w:ind w:right="102" w:firstLine="0"/>
      </w:pPr>
      <w:r>
        <w:rPr/>
        <w:t>ngành hóa sinh được ban hành kèm theo Quyết định số 320 năm 2014 của Bộ y tế thì chỉ số đo của Vi Công Đ được xem là không có nồng độ cồn trong máu.</w:t>
      </w:r>
    </w:p>
    <w:p>
      <w:pPr>
        <w:pStyle w:val="BodyText"/>
        <w:spacing w:line="278" w:lineRule="auto"/>
        <w:ind w:right="103"/>
      </w:pPr>
      <w:r>
        <w:rPr/>
        <w:t>Tại bản</w:t>
      </w:r>
      <w:r>
        <w:rPr>
          <w:spacing w:val="-1"/>
        </w:rPr>
        <w:t> </w:t>
      </w:r>
      <w:r>
        <w:rPr/>
        <w:t>kết luận</w:t>
      </w:r>
      <w:r>
        <w:rPr>
          <w:spacing w:val="-1"/>
        </w:rPr>
        <w:t> </w:t>
      </w:r>
      <w:r>
        <w:rPr/>
        <w:t>giám</w:t>
      </w:r>
      <w:r>
        <w:rPr>
          <w:spacing w:val="-6"/>
        </w:rPr>
        <w:t> </w:t>
      </w:r>
      <w:r>
        <w:rPr/>
        <w:t>định số</w:t>
      </w:r>
      <w:r>
        <w:rPr>
          <w:spacing w:val="-1"/>
        </w:rPr>
        <w:t> </w:t>
      </w:r>
      <w:r>
        <w:rPr/>
        <w:t>90/KLGĐ-KTHS(DVCH)</w:t>
      </w:r>
      <w:r>
        <w:rPr>
          <w:spacing w:val="-1"/>
        </w:rPr>
        <w:t> </w:t>
      </w:r>
      <w:r>
        <w:rPr/>
        <w:t>ngày</w:t>
      </w:r>
      <w:r>
        <w:rPr>
          <w:spacing w:val="-4"/>
        </w:rPr>
        <w:t> </w:t>
      </w:r>
      <w:r>
        <w:rPr/>
        <w:t>16/8/2022 của Phòng kỹ thuật hình sự - Công an tỉnh Nghệ An kết luận:</w:t>
      </w:r>
    </w:p>
    <w:p>
      <w:pPr>
        <w:spacing w:line="276" w:lineRule="auto" w:before="0"/>
        <w:ind w:left="102" w:right="107" w:firstLine="719"/>
        <w:jc w:val="both"/>
        <w:rPr>
          <w:i/>
          <w:sz w:val="28"/>
        </w:rPr>
      </w:pPr>
      <w:r>
        <w:rPr>
          <w:i/>
          <w:sz w:val="28"/>
        </w:rPr>
        <w:t>“1. Khi xảy ra vụ tai nạn xe ô tô mang biển số 73H-001.29 di chuyển trên</w:t>
      </w:r>
      <w:r>
        <w:rPr>
          <w:i/>
          <w:sz w:val="28"/>
        </w:rPr>
        <w:t> đường quốc lộ 7A theo hướng từ huyện Tương Dương đi huyện Anh Sơn; Xe mô tô biển số 37C1-154.67 di chuyển ngược hướng di chuyển của xe ô tô mang biển số </w:t>
      </w:r>
      <w:r>
        <w:rPr>
          <w:i/>
          <w:spacing w:val="-2"/>
          <w:sz w:val="28"/>
        </w:rPr>
        <w:t>73H-001.29.</w:t>
      </w:r>
    </w:p>
    <w:p>
      <w:pPr>
        <w:pStyle w:val="ListParagraph"/>
        <w:numPr>
          <w:ilvl w:val="0"/>
          <w:numId w:val="4"/>
        </w:numPr>
        <w:tabs>
          <w:tab w:pos="1112" w:val="left" w:leader="none"/>
        </w:tabs>
        <w:spacing w:line="276" w:lineRule="auto" w:before="0" w:after="0"/>
        <w:ind w:left="102" w:right="104" w:firstLine="719"/>
        <w:jc w:val="both"/>
        <w:rPr>
          <w:i/>
          <w:sz w:val="28"/>
        </w:rPr>
      </w:pPr>
      <w:r>
        <w:rPr>
          <w:i/>
          <w:sz w:val="28"/>
        </w:rPr>
        <w:t>Xe ô tô mang biển số 73H-001.29 và xe mô tô mang biển số 37C1-154.67</w:t>
      </w:r>
      <w:r>
        <w:rPr>
          <w:i/>
          <w:sz w:val="28"/>
        </w:rPr>
        <w:t> có va chạm với nhau.</w:t>
      </w:r>
    </w:p>
    <w:p>
      <w:pPr>
        <w:spacing w:line="276" w:lineRule="auto" w:before="0"/>
        <w:ind w:left="102" w:right="0" w:firstLine="719"/>
        <w:jc w:val="left"/>
        <w:rPr>
          <w:i/>
          <w:sz w:val="28"/>
        </w:rPr>
      </w:pPr>
      <w:r>
        <w:rPr>
          <w:i/>
          <w:sz w:val="28"/>
        </w:rPr>
        <w:t>Vị trí va chạm đầu tiên giữa xe ô tô mang biển số 73H-001.29 và xe mô tô</w:t>
      </w:r>
      <w:r>
        <w:rPr>
          <w:i/>
          <w:spacing w:val="80"/>
          <w:sz w:val="28"/>
        </w:rPr>
        <w:t> </w:t>
      </w:r>
      <w:r>
        <w:rPr>
          <w:i/>
          <w:sz w:val="28"/>
        </w:rPr>
        <w:t>mang biển số 37C1-154.67</w:t>
      </w:r>
    </w:p>
    <w:p>
      <w:pPr>
        <w:pStyle w:val="ListParagraph"/>
        <w:numPr>
          <w:ilvl w:val="1"/>
          <w:numId w:val="4"/>
        </w:numPr>
        <w:tabs>
          <w:tab w:pos="1002" w:val="left" w:leader="none"/>
        </w:tabs>
        <w:spacing w:line="276" w:lineRule="auto" w:before="0" w:after="0"/>
        <w:ind w:left="102" w:right="115" w:firstLine="719"/>
        <w:jc w:val="left"/>
        <w:rPr>
          <w:i/>
          <w:sz w:val="28"/>
        </w:rPr>
      </w:pPr>
      <w:r>
        <w:rPr>
          <w:i/>
          <w:sz w:val="28"/>
        </w:rPr>
        <w:t>Trên hiện trường: Ở phần đường bên phải đường Quốc lộ 7A theo hướng</w:t>
      </w:r>
      <w:r>
        <w:rPr>
          <w:i/>
          <w:sz w:val="28"/>
        </w:rPr>
        <w:t> từ huyện Anh Sơn đi huyện Tương Dương</w:t>
      </w:r>
    </w:p>
    <w:p>
      <w:pPr>
        <w:pStyle w:val="ListParagraph"/>
        <w:numPr>
          <w:ilvl w:val="1"/>
          <w:numId w:val="4"/>
        </w:numPr>
        <w:tabs>
          <w:tab w:pos="986" w:val="left" w:leader="none"/>
        </w:tabs>
        <w:spacing w:line="240" w:lineRule="auto" w:before="0" w:after="0"/>
        <w:ind w:left="985" w:right="0" w:hanging="165"/>
        <w:jc w:val="left"/>
        <w:rPr>
          <w:i/>
          <w:sz w:val="28"/>
        </w:rPr>
      </w:pPr>
      <w:r>
        <w:rPr>
          <w:i/>
          <w:sz w:val="28"/>
        </w:rPr>
        <w:t>Trên</w:t>
      </w:r>
      <w:r>
        <w:rPr>
          <w:i/>
          <w:spacing w:val="61"/>
          <w:sz w:val="28"/>
        </w:rPr>
        <w:t> </w:t>
      </w:r>
      <w:r>
        <w:rPr>
          <w:i/>
          <w:sz w:val="28"/>
        </w:rPr>
        <w:t>phương</w:t>
      </w:r>
      <w:r>
        <w:rPr>
          <w:i/>
          <w:spacing w:val="-2"/>
          <w:sz w:val="28"/>
        </w:rPr>
        <w:t> </w:t>
      </w:r>
      <w:r>
        <w:rPr>
          <w:i/>
          <w:spacing w:val="-4"/>
          <w:sz w:val="28"/>
        </w:rPr>
        <w:t>tiện:</w:t>
      </w:r>
    </w:p>
    <w:p>
      <w:pPr>
        <w:spacing w:before="42"/>
        <w:ind w:left="821" w:right="0" w:firstLine="0"/>
        <w:jc w:val="left"/>
        <w:rPr>
          <w:i/>
          <w:sz w:val="28"/>
        </w:rPr>
      </w:pPr>
      <w:r>
        <w:rPr>
          <w:i/>
          <w:sz w:val="28"/>
        </w:rPr>
        <w:t>+</w:t>
      </w:r>
      <w:r>
        <w:rPr>
          <w:i/>
          <w:spacing w:val="-5"/>
          <w:sz w:val="28"/>
        </w:rPr>
        <w:t> </w:t>
      </w:r>
      <w:r>
        <w:rPr>
          <w:i/>
          <w:sz w:val="28"/>
        </w:rPr>
        <w:t>Trên</w:t>
      </w:r>
      <w:r>
        <w:rPr>
          <w:i/>
          <w:spacing w:val="-1"/>
          <w:sz w:val="28"/>
        </w:rPr>
        <w:t> </w:t>
      </w:r>
      <w:r>
        <w:rPr>
          <w:i/>
          <w:sz w:val="28"/>
        </w:rPr>
        <w:t>xe</w:t>
      </w:r>
      <w:r>
        <w:rPr>
          <w:i/>
          <w:spacing w:val="-3"/>
          <w:sz w:val="28"/>
        </w:rPr>
        <w:t> </w:t>
      </w:r>
      <w:r>
        <w:rPr>
          <w:i/>
          <w:sz w:val="28"/>
        </w:rPr>
        <w:t>ô</w:t>
      </w:r>
      <w:r>
        <w:rPr>
          <w:i/>
          <w:spacing w:val="-6"/>
          <w:sz w:val="28"/>
        </w:rPr>
        <w:t> </w:t>
      </w:r>
      <w:r>
        <w:rPr>
          <w:i/>
          <w:sz w:val="28"/>
        </w:rPr>
        <w:t>tô</w:t>
      </w:r>
      <w:r>
        <w:rPr>
          <w:i/>
          <w:spacing w:val="-1"/>
          <w:sz w:val="28"/>
        </w:rPr>
        <w:t> </w:t>
      </w:r>
      <w:r>
        <w:rPr>
          <w:i/>
          <w:sz w:val="28"/>
        </w:rPr>
        <w:t>mang</w:t>
      </w:r>
      <w:r>
        <w:rPr>
          <w:i/>
          <w:spacing w:val="-5"/>
          <w:sz w:val="28"/>
        </w:rPr>
        <w:t> </w:t>
      </w:r>
      <w:r>
        <w:rPr>
          <w:i/>
          <w:sz w:val="28"/>
        </w:rPr>
        <w:t>biển</w:t>
      </w:r>
      <w:r>
        <w:rPr>
          <w:i/>
          <w:spacing w:val="-6"/>
          <w:sz w:val="28"/>
        </w:rPr>
        <w:t> </w:t>
      </w:r>
      <w:r>
        <w:rPr>
          <w:i/>
          <w:sz w:val="28"/>
        </w:rPr>
        <w:t>số</w:t>
      </w:r>
      <w:r>
        <w:rPr>
          <w:i/>
          <w:spacing w:val="-5"/>
          <w:sz w:val="28"/>
        </w:rPr>
        <w:t> </w:t>
      </w:r>
      <w:r>
        <w:rPr>
          <w:i/>
          <w:sz w:val="28"/>
        </w:rPr>
        <w:t>73H-001.29:</w:t>
      </w:r>
      <w:r>
        <w:rPr>
          <w:i/>
          <w:spacing w:val="-2"/>
          <w:sz w:val="28"/>
        </w:rPr>
        <w:t> </w:t>
      </w:r>
      <w:r>
        <w:rPr>
          <w:i/>
          <w:sz w:val="28"/>
        </w:rPr>
        <w:t>ở</w:t>
      </w:r>
      <w:r>
        <w:rPr>
          <w:i/>
          <w:spacing w:val="-4"/>
          <w:sz w:val="28"/>
        </w:rPr>
        <w:t> </w:t>
      </w:r>
      <w:r>
        <w:rPr>
          <w:i/>
          <w:sz w:val="28"/>
        </w:rPr>
        <w:t>bánh</w:t>
      </w:r>
      <w:r>
        <w:rPr>
          <w:i/>
          <w:spacing w:val="-5"/>
          <w:sz w:val="28"/>
        </w:rPr>
        <w:t> </w:t>
      </w:r>
      <w:r>
        <w:rPr>
          <w:i/>
          <w:sz w:val="28"/>
        </w:rPr>
        <w:t>trước</w:t>
      </w:r>
      <w:r>
        <w:rPr>
          <w:i/>
          <w:spacing w:val="-4"/>
          <w:sz w:val="28"/>
        </w:rPr>
        <w:t> </w:t>
      </w:r>
      <w:r>
        <w:rPr>
          <w:i/>
          <w:sz w:val="28"/>
        </w:rPr>
        <w:t>bên</w:t>
      </w:r>
      <w:r>
        <w:rPr>
          <w:i/>
          <w:spacing w:val="-1"/>
          <w:sz w:val="28"/>
        </w:rPr>
        <w:t> </w:t>
      </w:r>
      <w:r>
        <w:rPr>
          <w:i/>
          <w:sz w:val="28"/>
        </w:rPr>
        <w:t>trái</w:t>
      </w:r>
      <w:r>
        <w:rPr>
          <w:i/>
          <w:spacing w:val="-3"/>
          <w:sz w:val="28"/>
        </w:rPr>
        <w:t> </w:t>
      </w:r>
      <w:r>
        <w:rPr>
          <w:i/>
          <w:spacing w:val="-5"/>
          <w:sz w:val="28"/>
        </w:rPr>
        <w:t>xe</w:t>
      </w:r>
    </w:p>
    <w:p>
      <w:pPr>
        <w:spacing w:before="48"/>
        <w:ind w:left="821" w:right="0" w:firstLine="0"/>
        <w:jc w:val="left"/>
        <w:rPr>
          <w:i/>
          <w:sz w:val="28"/>
        </w:rPr>
      </w:pPr>
      <w:r>
        <w:rPr>
          <w:i/>
          <w:sz w:val="28"/>
        </w:rPr>
        <w:t>+</w:t>
      </w:r>
      <w:r>
        <w:rPr>
          <w:i/>
          <w:spacing w:val="-5"/>
          <w:sz w:val="28"/>
        </w:rPr>
        <w:t> </w:t>
      </w:r>
      <w:r>
        <w:rPr>
          <w:i/>
          <w:sz w:val="28"/>
        </w:rPr>
        <w:t>Trên</w:t>
      </w:r>
      <w:r>
        <w:rPr>
          <w:i/>
          <w:spacing w:val="-2"/>
          <w:sz w:val="28"/>
        </w:rPr>
        <w:t> </w:t>
      </w:r>
      <w:r>
        <w:rPr>
          <w:i/>
          <w:sz w:val="28"/>
        </w:rPr>
        <w:t>xe</w:t>
      </w:r>
      <w:r>
        <w:rPr>
          <w:i/>
          <w:spacing w:val="-4"/>
          <w:sz w:val="28"/>
        </w:rPr>
        <w:t> </w:t>
      </w:r>
      <w:r>
        <w:rPr>
          <w:i/>
          <w:sz w:val="28"/>
        </w:rPr>
        <w:t>mô</w:t>
      </w:r>
      <w:r>
        <w:rPr>
          <w:i/>
          <w:spacing w:val="-5"/>
          <w:sz w:val="28"/>
        </w:rPr>
        <w:t> </w:t>
      </w:r>
      <w:r>
        <w:rPr>
          <w:i/>
          <w:sz w:val="28"/>
        </w:rPr>
        <w:t>tô</w:t>
      </w:r>
      <w:r>
        <w:rPr>
          <w:i/>
          <w:spacing w:val="-2"/>
          <w:sz w:val="28"/>
        </w:rPr>
        <w:t> </w:t>
      </w:r>
      <w:r>
        <w:rPr>
          <w:i/>
          <w:sz w:val="28"/>
        </w:rPr>
        <w:t>mang</w:t>
      </w:r>
      <w:r>
        <w:rPr>
          <w:i/>
          <w:spacing w:val="-2"/>
          <w:sz w:val="28"/>
        </w:rPr>
        <w:t> </w:t>
      </w:r>
      <w:r>
        <w:rPr>
          <w:i/>
          <w:sz w:val="28"/>
        </w:rPr>
        <w:t>biển</w:t>
      </w:r>
      <w:r>
        <w:rPr>
          <w:i/>
          <w:spacing w:val="-2"/>
          <w:sz w:val="28"/>
        </w:rPr>
        <w:t> </w:t>
      </w:r>
      <w:r>
        <w:rPr>
          <w:i/>
          <w:sz w:val="28"/>
        </w:rPr>
        <w:t>số</w:t>
      </w:r>
      <w:r>
        <w:rPr>
          <w:i/>
          <w:spacing w:val="-2"/>
          <w:sz w:val="28"/>
        </w:rPr>
        <w:t> </w:t>
      </w:r>
      <w:r>
        <w:rPr>
          <w:i/>
          <w:sz w:val="28"/>
        </w:rPr>
        <w:t>37C1-154.67:</w:t>
      </w:r>
      <w:r>
        <w:rPr>
          <w:i/>
          <w:spacing w:val="-2"/>
          <w:sz w:val="28"/>
        </w:rPr>
        <w:t> </w:t>
      </w:r>
      <w:r>
        <w:rPr>
          <w:i/>
          <w:sz w:val="28"/>
        </w:rPr>
        <w:t>ở</w:t>
      </w:r>
      <w:r>
        <w:rPr>
          <w:i/>
          <w:spacing w:val="-5"/>
          <w:sz w:val="28"/>
        </w:rPr>
        <w:t> </w:t>
      </w:r>
      <w:r>
        <w:rPr>
          <w:i/>
          <w:sz w:val="28"/>
        </w:rPr>
        <w:t>bên</w:t>
      </w:r>
      <w:r>
        <w:rPr>
          <w:i/>
          <w:spacing w:val="-2"/>
          <w:sz w:val="28"/>
        </w:rPr>
        <w:t> </w:t>
      </w:r>
      <w:r>
        <w:rPr>
          <w:i/>
          <w:sz w:val="28"/>
        </w:rPr>
        <w:t>trái</w:t>
      </w:r>
      <w:r>
        <w:rPr>
          <w:i/>
          <w:spacing w:val="-1"/>
          <w:sz w:val="28"/>
        </w:rPr>
        <w:t> </w:t>
      </w:r>
      <w:r>
        <w:rPr>
          <w:i/>
          <w:spacing w:val="-5"/>
          <w:sz w:val="28"/>
        </w:rPr>
        <w:t>xe</w:t>
      </w:r>
    </w:p>
    <w:p>
      <w:pPr>
        <w:pStyle w:val="ListParagraph"/>
        <w:numPr>
          <w:ilvl w:val="0"/>
          <w:numId w:val="4"/>
        </w:numPr>
        <w:tabs>
          <w:tab w:pos="1115" w:val="left" w:leader="none"/>
        </w:tabs>
        <w:spacing w:line="278" w:lineRule="auto" w:before="48" w:after="0"/>
        <w:ind w:left="102" w:right="105" w:firstLine="719"/>
        <w:jc w:val="left"/>
        <w:rPr>
          <w:i/>
          <w:sz w:val="28"/>
        </w:rPr>
      </w:pPr>
      <w:r>
        <w:rPr>
          <w:i/>
          <w:sz w:val="28"/>
        </w:rPr>
        <w:t>Không đủ cơ sở xác định tốc độ của xe ô tô mang biển số 73H-001.29 và</w:t>
      </w:r>
      <w:r>
        <w:rPr>
          <w:i/>
          <w:sz w:val="28"/>
        </w:rPr>
        <w:t> xe mô tô mang biển số 37C1-154.67 khi xảy ra tai nạn”.</w:t>
      </w:r>
    </w:p>
    <w:p>
      <w:pPr>
        <w:spacing w:line="276" w:lineRule="auto" w:before="0"/>
        <w:ind w:left="102" w:right="105" w:firstLine="719"/>
        <w:jc w:val="both"/>
        <w:rPr>
          <w:sz w:val="28"/>
        </w:rPr>
      </w:pPr>
      <w:r>
        <w:rPr>
          <w:sz w:val="28"/>
        </w:rPr>
        <w:t>Tại bản kết luận giám định pháp y về thương tích 397/TTPY và 398/TTPY ngày 26/8/2022 của Trung tâm pháp y tỉnh Nghệ An kết luận: </w:t>
      </w:r>
      <w:r>
        <w:rPr>
          <w:i/>
          <w:sz w:val="28"/>
        </w:rPr>
        <w:t>Tỷ lệ tổn thương cơ</w:t>
      </w:r>
      <w:r>
        <w:rPr>
          <w:i/>
          <w:sz w:val="28"/>
        </w:rPr>
        <w:t> thể của Vi Đình T do thương tích gây nên hiện tại là 29% (hai mươi chín phần trăm); Tỷ lệ tổn thương cơ thể của Vi Công Đ do thương tích gây nên hiện tại là 55% (năm mươi lăm phần trăm)</w:t>
      </w:r>
      <w:r>
        <w:rPr>
          <w:sz w:val="28"/>
        </w:rPr>
        <w:t>.</w:t>
      </w:r>
    </w:p>
    <w:p>
      <w:pPr>
        <w:spacing w:line="276" w:lineRule="auto" w:before="0"/>
        <w:ind w:left="102" w:right="103" w:firstLine="719"/>
        <w:jc w:val="both"/>
        <w:rPr>
          <w:i/>
          <w:sz w:val="28"/>
        </w:rPr>
      </w:pPr>
      <w:r>
        <w:rPr>
          <w:sz w:val="28"/>
        </w:rPr>
        <w:t>Tại</w:t>
      </w:r>
      <w:r>
        <w:rPr>
          <w:spacing w:val="-1"/>
          <w:sz w:val="28"/>
        </w:rPr>
        <w:t> </w:t>
      </w:r>
      <w:r>
        <w:rPr>
          <w:sz w:val="28"/>
        </w:rPr>
        <w:t>kết</w:t>
      </w:r>
      <w:r>
        <w:rPr>
          <w:spacing w:val="-1"/>
          <w:sz w:val="28"/>
        </w:rPr>
        <w:t> </w:t>
      </w:r>
      <w:r>
        <w:rPr>
          <w:sz w:val="28"/>
        </w:rPr>
        <w:t>luận</w:t>
      </w:r>
      <w:r>
        <w:rPr>
          <w:spacing w:val="-1"/>
          <w:sz w:val="28"/>
        </w:rPr>
        <w:t> </w:t>
      </w:r>
      <w:r>
        <w:rPr>
          <w:sz w:val="28"/>
        </w:rPr>
        <w:t>định</w:t>
      </w:r>
      <w:r>
        <w:rPr>
          <w:spacing w:val="-1"/>
          <w:sz w:val="28"/>
        </w:rPr>
        <w:t> </w:t>
      </w:r>
      <w:r>
        <w:rPr>
          <w:sz w:val="28"/>
        </w:rPr>
        <w:t>giá</w:t>
      </w:r>
      <w:r>
        <w:rPr>
          <w:spacing w:val="-5"/>
          <w:sz w:val="28"/>
        </w:rPr>
        <w:t> </w:t>
      </w:r>
      <w:r>
        <w:rPr>
          <w:sz w:val="28"/>
        </w:rPr>
        <w:t>tài</w:t>
      </w:r>
      <w:r>
        <w:rPr>
          <w:spacing w:val="-4"/>
          <w:sz w:val="28"/>
        </w:rPr>
        <w:t> </w:t>
      </w:r>
      <w:r>
        <w:rPr>
          <w:sz w:val="28"/>
        </w:rPr>
        <w:t>sản</w:t>
      </w:r>
      <w:r>
        <w:rPr>
          <w:spacing w:val="40"/>
          <w:sz w:val="28"/>
        </w:rPr>
        <w:t> </w:t>
      </w:r>
      <w:r>
        <w:rPr>
          <w:sz w:val="28"/>
        </w:rPr>
        <w:t>số</w:t>
      </w:r>
      <w:r>
        <w:rPr>
          <w:spacing w:val="-5"/>
          <w:sz w:val="28"/>
        </w:rPr>
        <w:t> </w:t>
      </w:r>
      <w:r>
        <w:rPr>
          <w:sz w:val="28"/>
        </w:rPr>
        <w:t>14a/KL-HĐĐGTSTTHS</w:t>
      </w:r>
      <w:r>
        <w:rPr>
          <w:spacing w:val="-2"/>
          <w:sz w:val="28"/>
        </w:rPr>
        <w:t> </w:t>
      </w:r>
      <w:r>
        <w:rPr>
          <w:sz w:val="28"/>
        </w:rPr>
        <w:t>ngày</w:t>
      </w:r>
      <w:r>
        <w:rPr>
          <w:spacing w:val="-4"/>
          <w:sz w:val="28"/>
        </w:rPr>
        <w:t> </w:t>
      </w:r>
      <w:r>
        <w:rPr>
          <w:sz w:val="28"/>
        </w:rPr>
        <w:t>03/8/2022 của Hội đồng định giá tài sản tố tụng hình sự huyện Con Cuông kết luận: </w:t>
      </w:r>
      <w:r>
        <w:rPr>
          <w:i/>
          <w:sz w:val="28"/>
        </w:rPr>
        <w:t>Các bộ phận</w:t>
      </w:r>
      <w:r>
        <w:rPr>
          <w:i/>
          <w:sz w:val="28"/>
        </w:rPr>
        <w:t> hư hại trên xe ô tô mang biển số 73H-001.29 có giá trị thiệt hại là 950.000 đồng; các bộ phận hư hại trên xe mô tô mang biển số</w:t>
      </w:r>
      <w:r>
        <w:rPr>
          <w:i/>
          <w:spacing w:val="15"/>
          <w:sz w:val="28"/>
        </w:rPr>
        <w:t> </w:t>
      </w:r>
      <w:r>
        <w:rPr>
          <w:i/>
          <w:sz w:val="28"/>
        </w:rPr>
        <w:t>37C1-154.67 có giá trị thiệt hại là</w:t>
      </w:r>
    </w:p>
    <w:p>
      <w:pPr>
        <w:spacing w:before="0"/>
        <w:ind w:left="102" w:right="0" w:firstLine="0"/>
        <w:jc w:val="both"/>
        <w:rPr>
          <w:i/>
          <w:sz w:val="28"/>
        </w:rPr>
      </w:pPr>
      <w:r>
        <w:rPr>
          <w:i/>
          <w:sz w:val="28"/>
        </w:rPr>
        <w:t>1.110.000</w:t>
      </w:r>
      <w:r>
        <w:rPr>
          <w:i/>
          <w:spacing w:val="-10"/>
          <w:sz w:val="28"/>
        </w:rPr>
        <w:t> </w:t>
      </w:r>
      <w:r>
        <w:rPr>
          <w:i/>
          <w:sz w:val="28"/>
        </w:rPr>
        <w:t>đồng.</w:t>
      </w:r>
      <w:r>
        <w:rPr>
          <w:i/>
          <w:spacing w:val="-5"/>
          <w:sz w:val="28"/>
        </w:rPr>
        <w:t> </w:t>
      </w:r>
      <w:r>
        <w:rPr>
          <w:i/>
          <w:sz w:val="28"/>
        </w:rPr>
        <w:t>Tổng</w:t>
      </w:r>
      <w:r>
        <w:rPr>
          <w:i/>
          <w:spacing w:val="-3"/>
          <w:sz w:val="28"/>
        </w:rPr>
        <w:t> </w:t>
      </w:r>
      <w:r>
        <w:rPr>
          <w:i/>
          <w:sz w:val="28"/>
        </w:rPr>
        <w:t>số</w:t>
      </w:r>
      <w:r>
        <w:rPr>
          <w:i/>
          <w:spacing w:val="-4"/>
          <w:sz w:val="28"/>
        </w:rPr>
        <w:t> </w:t>
      </w:r>
      <w:r>
        <w:rPr>
          <w:i/>
          <w:sz w:val="28"/>
        </w:rPr>
        <w:t>tiền</w:t>
      </w:r>
      <w:r>
        <w:rPr>
          <w:i/>
          <w:spacing w:val="-3"/>
          <w:sz w:val="28"/>
        </w:rPr>
        <w:t> </w:t>
      </w:r>
      <w:r>
        <w:rPr>
          <w:i/>
          <w:sz w:val="28"/>
        </w:rPr>
        <w:t>bị</w:t>
      </w:r>
      <w:r>
        <w:rPr>
          <w:i/>
          <w:spacing w:val="-4"/>
          <w:sz w:val="28"/>
        </w:rPr>
        <w:t> </w:t>
      </w:r>
      <w:r>
        <w:rPr>
          <w:i/>
          <w:sz w:val="28"/>
        </w:rPr>
        <w:t>thiệt</w:t>
      </w:r>
      <w:r>
        <w:rPr>
          <w:i/>
          <w:spacing w:val="-6"/>
          <w:sz w:val="28"/>
        </w:rPr>
        <w:t> </w:t>
      </w:r>
      <w:r>
        <w:rPr>
          <w:i/>
          <w:sz w:val="28"/>
        </w:rPr>
        <w:t>hại</w:t>
      </w:r>
      <w:r>
        <w:rPr>
          <w:i/>
          <w:spacing w:val="-4"/>
          <w:sz w:val="28"/>
        </w:rPr>
        <w:t> </w:t>
      </w:r>
      <w:r>
        <w:rPr>
          <w:i/>
          <w:sz w:val="28"/>
        </w:rPr>
        <w:t>là</w:t>
      </w:r>
      <w:r>
        <w:rPr>
          <w:i/>
          <w:spacing w:val="-3"/>
          <w:sz w:val="28"/>
        </w:rPr>
        <w:t> </w:t>
      </w:r>
      <w:r>
        <w:rPr>
          <w:i/>
          <w:sz w:val="28"/>
        </w:rPr>
        <w:t>2.060.000</w:t>
      </w:r>
      <w:r>
        <w:rPr>
          <w:i/>
          <w:spacing w:val="-3"/>
          <w:sz w:val="28"/>
        </w:rPr>
        <w:t> </w:t>
      </w:r>
      <w:r>
        <w:rPr>
          <w:i/>
          <w:spacing w:val="-2"/>
          <w:sz w:val="28"/>
        </w:rPr>
        <w:t>đồng.</w:t>
      </w:r>
    </w:p>
    <w:p>
      <w:pPr>
        <w:pStyle w:val="ListParagraph"/>
        <w:numPr>
          <w:ilvl w:val="0"/>
          <w:numId w:val="5"/>
        </w:numPr>
        <w:tabs>
          <w:tab w:pos="1024" w:val="left" w:leader="none"/>
        </w:tabs>
        <w:spacing w:line="276" w:lineRule="auto" w:before="44" w:after="0"/>
        <w:ind w:left="102" w:right="105" w:firstLine="719"/>
        <w:jc w:val="both"/>
        <w:rPr>
          <w:sz w:val="28"/>
        </w:rPr>
      </w:pPr>
      <w:r>
        <w:rPr>
          <w:sz w:val="28"/>
        </w:rPr>
        <w:t>Về trách nhiệm dân sự: Bị cáo Đinh Văn Th đã bồi thường cho anh Vi Công Đ số tiền 83.000.000 đ (Tám mươi ba triệu đồng) và bồi thường cho anh Vi Đình T số tiền 42.000.000 đ (Bốn mươi hại triệu đồng) người bị hại, đại diện hợp pháp của người bị hại không có yêu cầu gì thêm.</w:t>
      </w:r>
    </w:p>
    <w:p>
      <w:pPr>
        <w:pStyle w:val="ListParagraph"/>
        <w:numPr>
          <w:ilvl w:val="0"/>
          <w:numId w:val="5"/>
        </w:numPr>
        <w:tabs>
          <w:tab w:pos="1000" w:val="left" w:leader="none"/>
        </w:tabs>
        <w:spacing w:line="276" w:lineRule="auto" w:before="0" w:after="0"/>
        <w:ind w:left="102" w:right="103" w:firstLine="719"/>
        <w:jc w:val="both"/>
        <w:rPr>
          <w:sz w:val="28"/>
        </w:rPr>
      </w:pPr>
      <w:r>
        <w:rPr>
          <w:sz w:val="28"/>
        </w:rPr>
        <w:t>Về vật chứng: Cơ quan công an huyện Con Cuông, tỉnh Nghệ An thu giữ: 01(một) xe ô tô tải, nhãn hiệu ISUZU, màu trắng, biển kiểm soát: 73H-001.29; 01 giấy chứng nhận kiểm định an toàn kỹ thuật và bảo vệ môi trường phương tiện</w:t>
      </w:r>
      <w:r>
        <w:rPr>
          <w:spacing w:val="40"/>
          <w:sz w:val="28"/>
        </w:rPr>
        <w:t> </w:t>
      </w:r>
      <w:r>
        <w:rPr>
          <w:sz w:val="28"/>
        </w:rPr>
        <w:t>giao thông cơ giới đường bộ số 6386743; 01 giấy chứng nhận bảo hiểm bắt buộc trách nhiệm dân sự của chủ xe ô tô; 01 giấy chứng nhận bảo hiểm tự nguyện xe cơ giới;</w:t>
      </w:r>
      <w:r>
        <w:rPr>
          <w:spacing w:val="55"/>
          <w:sz w:val="28"/>
        </w:rPr>
        <w:t> </w:t>
      </w:r>
      <w:r>
        <w:rPr>
          <w:sz w:val="28"/>
        </w:rPr>
        <w:t>01</w:t>
      </w:r>
      <w:r>
        <w:rPr>
          <w:spacing w:val="56"/>
          <w:sz w:val="28"/>
        </w:rPr>
        <w:t> </w:t>
      </w:r>
      <w:r>
        <w:rPr>
          <w:sz w:val="28"/>
        </w:rPr>
        <w:t>giấy</w:t>
      </w:r>
      <w:r>
        <w:rPr>
          <w:spacing w:val="40"/>
          <w:sz w:val="28"/>
        </w:rPr>
        <w:t> </w:t>
      </w:r>
      <w:r>
        <w:rPr>
          <w:sz w:val="28"/>
        </w:rPr>
        <w:t>phép</w:t>
      </w:r>
      <w:r>
        <w:rPr>
          <w:spacing w:val="56"/>
          <w:sz w:val="28"/>
        </w:rPr>
        <w:t> </w:t>
      </w:r>
      <w:r>
        <w:rPr>
          <w:sz w:val="28"/>
        </w:rPr>
        <w:t>lái</w:t>
      </w:r>
      <w:r>
        <w:rPr>
          <w:spacing w:val="55"/>
          <w:sz w:val="28"/>
        </w:rPr>
        <w:t> </w:t>
      </w:r>
      <w:r>
        <w:rPr>
          <w:sz w:val="28"/>
        </w:rPr>
        <w:t>xe</w:t>
      </w:r>
      <w:r>
        <w:rPr>
          <w:spacing w:val="54"/>
          <w:sz w:val="28"/>
        </w:rPr>
        <w:t> </w:t>
      </w:r>
      <w:r>
        <w:rPr>
          <w:sz w:val="28"/>
        </w:rPr>
        <w:t>hạng</w:t>
      </w:r>
      <w:r>
        <w:rPr>
          <w:spacing w:val="58"/>
          <w:sz w:val="28"/>
        </w:rPr>
        <w:t> </w:t>
      </w:r>
      <w:r>
        <w:rPr>
          <w:sz w:val="28"/>
        </w:rPr>
        <w:t>B2</w:t>
      </w:r>
      <w:r>
        <w:rPr>
          <w:spacing w:val="55"/>
          <w:sz w:val="28"/>
        </w:rPr>
        <w:t> </w:t>
      </w:r>
      <w:r>
        <w:rPr>
          <w:sz w:val="28"/>
        </w:rPr>
        <w:t>số</w:t>
      </w:r>
      <w:r>
        <w:rPr>
          <w:spacing w:val="56"/>
          <w:sz w:val="28"/>
        </w:rPr>
        <w:t> </w:t>
      </w:r>
      <w:r>
        <w:rPr>
          <w:sz w:val="28"/>
        </w:rPr>
        <w:t>440198006581</w:t>
      </w:r>
      <w:r>
        <w:rPr>
          <w:spacing w:val="56"/>
          <w:sz w:val="28"/>
        </w:rPr>
        <w:t> </w:t>
      </w:r>
      <w:r>
        <w:rPr>
          <w:sz w:val="28"/>
        </w:rPr>
        <w:t>mang</w:t>
      </w:r>
      <w:r>
        <w:rPr>
          <w:spacing w:val="55"/>
          <w:sz w:val="28"/>
        </w:rPr>
        <w:t> </w:t>
      </w:r>
      <w:r>
        <w:rPr>
          <w:sz w:val="28"/>
        </w:rPr>
        <w:t>tên</w:t>
      </w:r>
      <w:r>
        <w:rPr>
          <w:spacing w:val="59"/>
          <w:sz w:val="28"/>
        </w:rPr>
        <w:t> </w:t>
      </w:r>
      <w:r>
        <w:rPr>
          <w:sz w:val="28"/>
        </w:rPr>
        <w:t>Đinh</w:t>
      </w:r>
      <w:r>
        <w:rPr>
          <w:spacing w:val="56"/>
          <w:sz w:val="28"/>
        </w:rPr>
        <w:t> </w:t>
      </w:r>
      <w:r>
        <w:rPr>
          <w:sz w:val="28"/>
        </w:rPr>
        <w:t>Văn</w:t>
      </w:r>
      <w:r>
        <w:rPr>
          <w:spacing w:val="56"/>
          <w:sz w:val="28"/>
        </w:rPr>
        <w:t> </w:t>
      </w:r>
      <w:r>
        <w:rPr>
          <w:sz w:val="28"/>
        </w:rPr>
        <w:t>Th;</w:t>
      </w:r>
    </w:p>
    <w:p>
      <w:pPr>
        <w:spacing w:after="0" w:line="276" w:lineRule="auto"/>
        <w:jc w:val="both"/>
        <w:rPr>
          <w:sz w:val="28"/>
        </w:rPr>
        <w:sectPr>
          <w:pgSz w:w="11910" w:h="16840"/>
          <w:pgMar w:header="0" w:footer="763" w:top="980" w:bottom="960" w:left="1600" w:right="740"/>
        </w:sectPr>
      </w:pPr>
    </w:p>
    <w:p>
      <w:pPr>
        <w:pStyle w:val="BodyText"/>
        <w:spacing w:line="276" w:lineRule="auto" w:before="72"/>
        <w:ind w:right="102" w:firstLine="0"/>
      </w:pPr>
      <w:r>
        <w:rPr/>
        <w:t>01(một) xe mô tô nhãn hiệu YAMAHA, số loại Sirius, màu xám - đen; biển kiểm soát 37C1-154.67, 01 giấy chứng nhận đăng ký xe mô tô mang tên Vy Văn Th. Ngày 20/9/2022 Cơ quan cảnh sát điều tra công an huyện Con Cuông, tỉnh Nghệ An đã trả lại phương tiện và toàn bộ giấy tờ trên cho các chủ sở hữu.</w:t>
      </w:r>
    </w:p>
    <w:p>
      <w:pPr>
        <w:pStyle w:val="BodyText"/>
        <w:spacing w:line="276" w:lineRule="auto"/>
        <w:ind w:right="105"/>
      </w:pPr>
      <w:r>
        <w:rPr/>
        <w:t>Cáo trạng số: 58/CT-VKSNĐ ngày 05/11/2022 của Viện kiểm sát nhân dân huyện Con Cuông,</w:t>
      </w:r>
      <w:r>
        <w:rPr>
          <w:spacing w:val="-1"/>
        </w:rPr>
        <w:t> </w:t>
      </w:r>
      <w:r>
        <w:rPr/>
        <w:t>tỉnh Nghệ</w:t>
      </w:r>
      <w:r>
        <w:rPr>
          <w:spacing w:val="-1"/>
        </w:rPr>
        <w:t> </w:t>
      </w:r>
      <w:r>
        <w:rPr/>
        <w:t>An đã</w:t>
      </w:r>
      <w:r>
        <w:rPr>
          <w:spacing w:val="-1"/>
        </w:rPr>
        <w:t> </w:t>
      </w:r>
      <w:r>
        <w:rPr/>
        <w:t>truy</w:t>
      </w:r>
      <w:r>
        <w:rPr>
          <w:spacing w:val="-4"/>
        </w:rPr>
        <w:t> </w:t>
      </w:r>
      <w:r>
        <w:rPr/>
        <w:t>tố Đinh Văn Th về</w:t>
      </w:r>
      <w:r>
        <w:rPr>
          <w:spacing w:val="-1"/>
        </w:rPr>
        <w:t> </w:t>
      </w:r>
      <w:r>
        <w:rPr/>
        <w:t>tội “Vi phạm</w:t>
      </w:r>
      <w:r>
        <w:rPr>
          <w:spacing w:val="-5"/>
        </w:rPr>
        <w:t> </w:t>
      </w:r>
      <w:r>
        <w:rPr/>
        <w:t>quy</w:t>
      </w:r>
      <w:r>
        <w:rPr>
          <w:spacing w:val="-4"/>
        </w:rPr>
        <w:t> </w:t>
      </w:r>
      <w:r>
        <w:rPr/>
        <w:t>định về tham gia giao thông đường bộ” theo quy định tại điểm c khoản 1 Điều 260 của Bộ luật Hình sự.</w:t>
      </w:r>
    </w:p>
    <w:p>
      <w:pPr>
        <w:pStyle w:val="BodyText"/>
        <w:spacing w:line="276" w:lineRule="auto"/>
        <w:ind w:right="106" w:firstLine="566"/>
      </w:pPr>
      <w:r>
        <w:rPr/>
        <w:t>Tại phiên tòa bị cáo Đinh Văn Th đã khai nhận toàn bộ hành vi phạm tội của mình như nội dung cáo trạng đã truy tố, ăn năn hối cải và xin giảm nhẹ hình phạt. Đại diện hợp pháp của người bị hại xin giảm nhẹ hình phạt cho bị cáo.</w:t>
      </w:r>
    </w:p>
    <w:p>
      <w:pPr>
        <w:pStyle w:val="BodyText"/>
        <w:spacing w:line="276" w:lineRule="auto" w:before="1"/>
        <w:ind w:right="104"/>
      </w:pPr>
      <w:r>
        <w:rPr/>
        <w:t>Đại diện Viện Kiểm sát nhân dân huyện Con Cuông giữ nguyên quan điểm truy tố bị cáo về tội danh, điều luật áp dụng và đề nghị Hội đồng xét xử áp dụng điểm c, khoản 1 Điều 260; điểm b, s khoản 1, khoản 2</w:t>
      </w:r>
      <w:r>
        <w:rPr>
          <w:spacing w:val="40"/>
        </w:rPr>
        <w:t> </w:t>
      </w:r>
      <w:r>
        <w:rPr/>
        <w:t>Điều 51; Điều 65 Bộ luật Hình sự. Xử phạt bị cáo Đinh Văn Th mức án từ 01 năm đến 01 năm 06 tháng tù nhưng cho hưởng án treo, thời gian thử thách từ 02 năm đến 03 năm; Miễn hình phạt bổ sung đối với bị cáo, bị cáo phải chịu án phí hình sự sơ thẩm theo quy định pháp luật.</w:t>
      </w:r>
    </w:p>
    <w:p>
      <w:pPr>
        <w:spacing w:before="31"/>
        <w:ind w:left="900" w:right="906" w:firstLine="0"/>
        <w:jc w:val="center"/>
        <w:rPr>
          <w:b/>
          <w:sz w:val="28"/>
        </w:rPr>
      </w:pPr>
      <w:r>
        <w:rPr>
          <w:b/>
          <w:sz w:val="28"/>
        </w:rPr>
        <w:t>NHẬN</w:t>
      </w:r>
      <w:r>
        <w:rPr>
          <w:b/>
          <w:spacing w:val="-4"/>
          <w:sz w:val="28"/>
        </w:rPr>
        <w:t> </w:t>
      </w:r>
      <w:r>
        <w:rPr>
          <w:b/>
          <w:sz w:val="28"/>
        </w:rPr>
        <w:t>ĐỊNH</w:t>
      </w:r>
      <w:r>
        <w:rPr>
          <w:b/>
          <w:spacing w:val="-4"/>
          <w:sz w:val="28"/>
        </w:rPr>
        <w:t> </w:t>
      </w:r>
      <w:r>
        <w:rPr>
          <w:b/>
          <w:sz w:val="28"/>
        </w:rPr>
        <w:t>CỦA</w:t>
      </w:r>
      <w:r>
        <w:rPr>
          <w:b/>
          <w:spacing w:val="-3"/>
          <w:sz w:val="28"/>
        </w:rPr>
        <w:t> </w:t>
      </w:r>
      <w:r>
        <w:rPr>
          <w:b/>
          <w:sz w:val="28"/>
        </w:rPr>
        <w:t>TÒA</w:t>
      </w:r>
      <w:r>
        <w:rPr>
          <w:b/>
          <w:spacing w:val="-4"/>
          <w:sz w:val="28"/>
        </w:rPr>
        <w:t> </w:t>
      </w:r>
      <w:r>
        <w:rPr>
          <w:b/>
          <w:spacing w:val="-5"/>
          <w:sz w:val="28"/>
        </w:rPr>
        <w:t>ÁN:</w:t>
      </w:r>
    </w:p>
    <w:p>
      <w:pPr>
        <w:pStyle w:val="BodyText"/>
        <w:spacing w:line="278" w:lineRule="auto" w:before="254"/>
        <w:ind w:right="117"/>
      </w:pPr>
      <w:r>
        <w:rPr/>
        <w:t>Trên cơ sở nội dung vụ án,</w:t>
      </w:r>
      <w:r>
        <w:rPr>
          <w:spacing w:val="-1"/>
        </w:rPr>
        <w:t> </w:t>
      </w:r>
      <w:r>
        <w:rPr/>
        <w:t>căn cứ</w:t>
      </w:r>
      <w:r>
        <w:rPr>
          <w:spacing w:val="-2"/>
        </w:rPr>
        <w:t> </w:t>
      </w:r>
      <w:r>
        <w:rPr/>
        <w:t>vào các tài liệu trong hồ sơ vụ án đã</w:t>
      </w:r>
      <w:r>
        <w:rPr>
          <w:spacing w:val="-1"/>
        </w:rPr>
        <w:t> </w:t>
      </w:r>
      <w:r>
        <w:rPr/>
        <w:t>được tranh tụng tại phiên tòa, Hội đồng xét xử nhận định như sau:</w:t>
      </w:r>
    </w:p>
    <w:p>
      <w:pPr>
        <w:pStyle w:val="ListParagraph"/>
        <w:numPr>
          <w:ilvl w:val="0"/>
          <w:numId w:val="6"/>
        </w:numPr>
        <w:tabs>
          <w:tab w:pos="1340" w:val="left" w:leader="none"/>
        </w:tabs>
        <w:spacing w:line="276" w:lineRule="auto" w:before="0" w:after="0"/>
        <w:ind w:left="102" w:right="106" w:firstLine="719"/>
        <w:jc w:val="both"/>
        <w:rPr>
          <w:sz w:val="28"/>
        </w:rPr>
      </w:pPr>
      <w:r>
        <w:rPr>
          <w:sz w:val="28"/>
        </w:rPr>
        <w:t>Về hành vi, quyết định tố tụng của Điều tra viên, Kiểm sát viên trong quá trình điều tra, truy tố đã thực hiện đúng thẩm quyền, trình tự, thủ tục theo quy định của</w:t>
      </w:r>
      <w:r>
        <w:rPr>
          <w:spacing w:val="-2"/>
          <w:sz w:val="28"/>
        </w:rPr>
        <w:t> </w:t>
      </w:r>
      <w:r>
        <w:rPr>
          <w:sz w:val="28"/>
        </w:rPr>
        <w:t>Bộ</w:t>
      </w:r>
      <w:r>
        <w:rPr>
          <w:spacing w:val="-3"/>
          <w:sz w:val="28"/>
        </w:rPr>
        <w:t> </w:t>
      </w:r>
      <w:r>
        <w:rPr>
          <w:sz w:val="28"/>
        </w:rPr>
        <w:t>luật</w:t>
      </w:r>
      <w:r>
        <w:rPr>
          <w:spacing w:val="-1"/>
          <w:sz w:val="28"/>
        </w:rPr>
        <w:t> </w:t>
      </w:r>
      <w:r>
        <w:rPr>
          <w:sz w:val="28"/>
        </w:rPr>
        <w:t>tố tụng</w:t>
      </w:r>
      <w:r>
        <w:rPr>
          <w:spacing w:val="-1"/>
          <w:sz w:val="28"/>
        </w:rPr>
        <w:t> </w:t>
      </w:r>
      <w:r>
        <w:rPr>
          <w:sz w:val="28"/>
        </w:rPr>
        <w:t>hình</w:t>
      </w:r>
      <w:r>
        <w:rPr>
          <w:spacing w:val="-1"/>
          <w:sz w:val="28"/>
        </w:rPr>
        <w:t> </w:t>
      </w:r>
      <w:r>
        <w:rPr>
          <w:sz w:val="28"/>
        </w:rPr>
        <w:t>sự.</w:t>
      </w:r>
      <w:r>
        <w:rPr>
          <w:spacing w:val="-3"/>
          <w:sz w:val="28"/>
        </w:rPr>
        <w:t> </w:t>
      </w:r>
      <w:r>
        <w:rPr>
          <w:sz w:val="28"/>
        </w:rPr>
        <w:t>Quá</w:t>
      </w:r>
      <w:r>
        <w:rPr>
          <w:spacing w:val="-2"/>
          <w:sz w:val="28"/>
        </w:rPr>
        <w:t> </w:t>
      </w:r>
      <w:r>
        <w:rPr>
          <w:sz w:val="28"/>
        </w:rPr>
        <w:t>trình</w:t>
      </w:r>
      <w:r>
        <w:rPr>
          <w:spacing w:val="-1"/>
          <w:sz w:val="28"/>
        </w:rPr>
        <w:t> </w:t>
      </w:r>
      <w:r>
        <w:rPr>
          <w:sz w:val="28"/>
        </w:rPr>
        <w:t>điều tra</w:t>
      </w:r>
      <w:r>
        <w:rPr>
          <w:spacing w:val="-2"/>
          <w:sz w:val="28"/>
        </w:rPr>
        <w:t> </w:t>
      </w:r>
      <w:r>
        <w:rPr>
          <w:sz w:val="28"/>
        </w:rPr>
        <w:t>và</w:t>
      </w:r>
      <w:r>
        <w:rPr>
          <w:spacing w:val="-3"/>
          <w:sz w:val="28"/>
        </w:rPr>
        <w:t> </w:t>
      </w:r>
      <w:r>
        <w:rPr>
          <w:sz w:val="28"/>
        </w:rPr>
        <w:t>tại phiên tòa</w:t>
      </w:r>
      <w:r>
        <w:rPr>
          <w:spacing w:val="-1"/>
          <w:sz w:val="28"/>
        </w:rPr>
        <w:t> </w:t>
      </w:r>
      <w:r>
        <w:rPr>
          <w:sz w:val="28"/>
        </w:rPr>
        <w:t>bị cáo,</w:t>
      </w:r>
      <w:r>
        <w:rPr>
          <w:spacing w:val="-3"/>
          <w:sz w:val="28"/>
        </w:rPr>
        <w:t> </w:t>
      </w:r>
      <w:r>
        <w:rPr>
          <w:sz w:val="28"/>
        </w:rPr>
        <w:t>người bị hại, đại diện hợp pháp của người bị hại không có khiếu nại về hành vi tố tụng của Điều tra viên, Kiểm sát viên. Do đó, các hành vi, quyết định tố tụng của Điều tra viên, Kiểm sát viên là hợp pháp.</w:t>
      </w:r>
    </w:p>
    <w:p>
      <w:pPr>
        <w:pStyle w:val="ListParagraph"/>
        <w:numPr>
          <w:ilvl w:val="0"/>
          <w:numId w:val="6"/>
        </w:numPr>
        <w:tabs>
          <w:tab w:pos="1305" w:val="left" w:leader="none"/>
        </w:tabs>
        <w:spacing w:line="276" w:lineRule="auto" w:before="0" w:after="0"/>
        <w:ind w:left="102" w:right="103" w:firstLine="789"/>
        <w:jc w:val="both"/>
        <w:rPr>
          <w:sz w:val="28"/>
        </w:rPr>
      </w:pPr>
      <w:r>
        <w:rPr>
          <w:sz w:val="28"/>
        </w:rPr>
        <w:t>Xét lời khai của bị cáo tại phiên tòa và lời khai tại hồ sơ là thống nhất, phù hợp biên bản khám nghiệm hiện trường, biên bản khám xét dấu vết trên hai phương tiện, phù hợp với lời khai của người bị hại, người làm chứng, kết luận</w:t>
      </w:r>
      <w:r>
        <w:rPr>
          <w:spacing w:val="40"/>
          <w:sz w:val="28"/>
        </w:rPr>
        <w:t> </w:t>
      </w:r>
      <w:r>
        <w:rPr>
          <w:sz w:val="28"/>
        </w:rPr>
        <w:t>giám định và các chứng cứ, tài liệu có tại hồ sơ vụ án đã được thẩm tra, tranh tụng tại phiên tòa. Hội đồng xét xử có đủ cơ sở kết luận: Vào khoảng 14 giờ 40 phút ngày</w:t>
      </w:r>
      <w:r>
        <w:rPr>
          <w:spacing w:val="-1"/>
          <w:sz w:val="28"/>
        </w:rPr>
        <w:t> </w:t>
      </w:r>
      <w:r>
        <w:rPr>
          <w:sz w:val="28"/>
        </w:rPr>
        <w:t>29/7/2022, tại Km 105 +800m, quốc lộ 7A</w:t>
      </w:r>
      <w:r>
        <w:rPr>
          <w:spacing w:val="-1"/>
          <w:sz w:val="28"/>
        </w:rPr>
        <w:t> </w:t>
      </w:r>
      <w:r>
        <w:rPr>
          <w:sz w:val="28"/>
        </w:rPr>
        <w:t>thuộc địa phận bản Châu Định, xã Châu Khê, huyện Con Cuông, tỉnh Nghệ An, bị cáo Đinh Văn Th điều khiển xe ô tô tải nhãn hiệu ISUZU, màu trắng, biển kiểm soát: 73H-001.29 đi từ thị trấn Mường Xén, huyện Kỳ Sơn, tỉnh Nghệ An về thành phố Đồng Hới, tỉnh Quảng Bình theo Quốc lộ 7A, bị cáo điều khiển xe ô tô tham gia giao thông không đi</w:t>
      </w:r>
      <w:r>
        <w:rPr>
          <w:spacing w:val="80"/>
          <w:sz w:val="28"/>
        </w:rPr>
        <w:t> </w:t>
      </w:r>
      <w:r>
        <w:rPr>
          <w:sz w:val="28"/>
        </w:rPr>
        <w:t>đúng làn đường, phần đường quy định mà đã lấn sang làn đường dành cho xe ngược</w:t>
      </w:r>
      <w:r>
        <w:rPr>
          <w:spacing w:val="78"/>
          <w:sz w:val="28"/>
        </w:rPr>
        <w:t> </w:t>
      </w:r>
      <w:r>
        <w:rPr>
          <w:sz w:val="28"/>
        </w:rPr>
        <w:t>chiều</w:t>
      </w:r>
      <w:r>
        <w:rPr>
          <w:spacing w:val="77"/>
          <w:sz w:val="28"/>
        </w:rPr>
        <w:t> </w:t>
      </w:r>
      <w:r>
        <w:rPr>
          <w:sz w:val="28"/>
        </w:rPr>
        <w:t>dẫn</w:t>
      </w:r>
      <w:r>
        <w:rPr>
          <w:spacing w:val="79"/>
          <w:sz w:val="28"/>
        </w:rPr>
        <w:t> </w:t>
      </w:r>
      <w:r>
        <w:rPr>
          <w:sz w:val="28"/>
        </w:rPr>
        <w:t>đến</w:t>
      </w:r>
      <w:r>
        <w:rPr>
          <w:spacing w:val="79"/>
          <w:sz w:val="28"/>
        </w:rPr>
        <w:t> </w:t>
      </w:r>
      <w:r>
        <w:rPr>
          <w:sz w:val="28"/>
        </w:rPr>
        <w:t>không</w:t>
      </w:r>
      <w:r>
        <w:rPr>
          <w:spacing w:val="77"/>
          <w:sz w:val="28"/>
        </w:rPr>
        <w:t> </w:t>
      </w:r>
      <w:r>
        <w:rPr>
          <w:sz w:val="28"/>
        </w:rPr>
        <w:t>làm</w:t>
      </w:r>
      <w:r>
        <w:rPr>
          <w:spacing w:val="73"/>
          <w:sz w:val="28"/>
        </w:rPr>
        <w:t> </w:t>
      </w:r>
      <w:r>
        <w:rPr>
          <w:sz w:val="28"/>
        </w:rPr>
        <w:t>chủ</w:t>
      </w:r>
      <w:r>
        <w:rPr>
          <w:spacing w:val="79"/>
          <w:sz w:val="28"/>
        </w:rPr>
        <w:t> </w:t>
      </w:r>
      <w:r>
        <w:rPr>
          <w:sz w:val="28"/>
        </w:rPr>
        <w:t>tốc</w:t>
      </w:r>
      <w:r>
        <w:rPr>
          <w:spacing w:val="49"/>
          <w:w w:val="150"/>
          <w:sz w:val="28"/>
        </w:rPr>
        <w:t> </w:t>
      </w:r>
      <w:r>
        <w:rPr>
          <w:sz w:val="28"/>
        </w:rPr>
        <w:t>va</w:t>
      </w:r>
      <w:r>
        <w:rPr>
          <w:spacing w:val="79"/>
          <w:sz w:val="28"/>
        </w:rPr>
        <w:t> </w:t>
      </w:r>
      <w:r>
        <w:rPr>
          <w:sz w:val="28"/>
        </w:rPr>
        <w:t>chạm</w:t>
      </w:r>
      <w:r>
        <w:rPr>
          <w:spacing w:val="74"/>
          <w:sz w:val="28"/>
        </w:rPr>
        <w:t> </w:t>
      </w:r>
      <w:r>
        <w:rPr>
          <w:sz w:val="28"/>
        </w:rPr>
        <w:t>với</w:t>
      </w:r>
      <w:r>
        <w:rPr>
          <w:spacing w:val="78"/>
          <w:sz w:val="28"/>
        </w:rPr>
        <w:t> </w:t>
      </w:r>
      <w:r>
        <w:rPr>
          <w:sz w:val="28"/>
        </w:rPr>
        <w:t>xe</w:t>
      </w:r>
      <w:r>
        <w:rPr>
          <w:spacing w:val="79"/>
          <w:sz w:val="28"/>
        </w:rPr>
        <w:t> </w:t>
      </w:r>
      <w:r>
        <w:rPr>
          <w:sz w:val="28"/>
        </w:rPr>
        <w:t>mô</w:t>
      </w:r>
      <w:r>
        <w:rPr>
          <w:spacing w:val="79"/>
          <w:sz w:val="28"/>
        </w:rPr>
        <w:t> </w:t>
      </w:r>
      <w:r>
        <w:rPr>
          <w:sz w:val="28"/>
        </w:rPr>
        <w:t>tô</w:t>
      </w:r>
      <w:r>
        <w:rPr>
          <w:spacing w:val="77"/>
          <w:sz w:val="28"/>
        </w:rPr>
        <w:t> </w:t>
      </w:r>
      <w:r>
        <w:rPr>
          <w:sz w:val="28"/>
        </w:rPr>
        <w:t>nhãn</w:t>
      </w:r>
      <w:r>
        <w:rPr>
          <w:spacing w:val="77"/>
          <w:sz w:val="28"/>
        </w:rPr>
        <w:t> </w:t>
      </w:r>
      <w:r>
        <w:rPr>
          <w:spacing w:val="-4"/>
          <w:sz w:val="28"/>
        </w:rPr>
        <w:t>hiệu</w:t>
      </w:r>
    </w:p>
    <w:p>
      <w:pPr>
        <w:spacing w:after="0" w:line="276" w:lineRule="auto"/>
        <w:jc w:val="both"/>
        <w:rPr>
          <w:sz w:val="28"/>
        </w:rPr>
        <w:sectPr>
          <w:pgSz w:w="11910" w:h="16840"/>
          <w:pgMar w:header="0" w:footer="763" w:top="980" w:bottom="960" w:left="1600" w:right="740"/>
        </w:sectPr>
      </w:pPr>
    </w:p>
    <w:p>
      <w:pPr>
        <w:pStyle w:val="BodyText"/>
        <w:spacing w:line="276" w:lineRule="auto" w:before="72"/>
        <w:ind w:right="100" w:firstLine="0"/>
      </w:pPr>
      <w:r>
        <w:rPr/>
        <w:t>YAMAHA, số loại Sirius, màu xám - đen; biển kiểm soát 37C1-154.67 do anh Vi Công Đ, sinh năm 2006, trú tại bản Hồng Thắng, xã Đôn Phục, huyện Con Cuông, tỉnh</w:t>
      </w:r>
      <w:r>
        <w:rPr>
          <w:spacing w:val="-1"/>
        </w:rPr>
        <w:t> </w:t>
      </w:r>
      <w:r>
        <w:rPr/>
        <w:t>Nghệ</w:t>
      </w:r>
      <w:r>
        <w:rPr>
          <w:spacing w:val="-2"/>
        </w:rPr>
        <w:t> </w:t>
      </w:r>
      <w:r>
        <w:rPr/>
        <w:t>An</w:t>
      </w:r>
      <w:r>
        <w:rPr>
          <w:spacing w:val="-1"/>
        </w:rPr>
        <w:t> </w:t>
      </w:r>
      <w:r>
        <w:rPr/>
        <w:t>điều khiển</w:t>
      </w:r>
      <w:r>
        <w:rPr>
          <w:spacing w:val="-1"/>
        </w:rPr>
        <w:t> </w:t>
      </w:r>
      <w:r>
        <w:rPr/>
        <w:t>chở</w:t>
      </w:r>
      <w:r>
        <w:rPr>
          <w:spacing w:val="-2"/>
        </w:rPr>
        <w:t> </w:t>
      </w:r>
      <w:r>
        <w:rPr/>
        <w:t>anh</w:t>
      </w:r>
      <w:r>
        <w:rPr>
          <w:spacing w:val="-1"/>
        </w:rPr>
        <w:t> </w:t>
      </w:r>
      <w:r>
        <w:rPr/>
        <w:t>Vi Đình</w:t>
      </w:r>
      <w:r>
        <w:rPr>
          <w:spacing w:val="-2"/>
        </w:rPr>
        <w:t> </w:t>
      </w:r>
      <w:r>
        <w:rPr/>
        <w:t>T, sinh năm</w:t>
      </w:r>
      <w:r>
        <w:rPr>
          <w:spacing w:val="-4"/>
        </w:rPr>
        <w:t> </w:t>
      </w:r>
      <w:r>
        <w:rPr/>
        <w:t>2006,</w:t>
      </w:r>
      <w:r>
        <w:rPr>
          <w:spacing w:val="-3"/>
        </w:rPr>
        <w:t> </w:t>
      </w:r>
      <w:r>
        <w:rPr/>
        <w:t>trú</w:t>
      </w:r>
      <w:r>
        <w:rPr>
          <w:spacing w:val="-1"/>
        </w:rPr>
        <w:t> </w:t>
      </w:r>
      <w:r>
        <w:rPr/>
        <w:t>cùng bản với Đỉnh ngồi phía sau đi ngược chiều với xe ô tô tải do Th điều khiển. Hậu quả anh Vi</w:t>
      </w:r>
      <w:r>
        <w:rPr>
          <w:spacing w:val="80"/>
        </w:rPr>
        <w:t> </w:t>
      </w:r>
      <w:r>
        <w:rPr/>
        <w:t>Đình T bị thương với tỷ lệ thương tích 29% (hai mươi chín phần trăm); anh Vi Công Đ</w:t>
      </w:r>
      <w:r>
        <w:rPr>
          <w:spacing w:val="-3"/>
        </w:rPr>
        <w:t> </w:t>
      </w:r>
      <w:r>
        <w:rPr/>
        <w:t>bị</w:t>
      </w:r>
      <w:r>
        <w:rPr>
          <w:spacing w:val="-1"/>
        </w:rPr>
        <w:t> </w:t>
      </w:r>
      <w:r>
        <w:rPr/>
        <w:t>thương</w:t>
      </w:r>
      <w:r>
        <w:rPr>
          <w:spacing w:val="-4"/>
        </w:rPr>
        <w:t> </w:t>
      </w:r>
      <w:r>
        <w:rPr/>
        <w:t>với tỷ</w:t>
      </w:r>
      <w:r>
        <w:rPr>
          <w:spacing w:val="-5"/>
        </w:rPr>
        <w:t> </w:t>
      </w:r>
      <w:r>
        <w:rPr/>
        <w:t>lệ</w:t>
      </w:r>
      <w:r>
        <w:rPr>
          <w:spacing w:val="-2"/>
        </w:rPr>
        <w:t> </w:t>
      </w:r>
      <w:r>
        <w:rPr/>
        <w:t>thương tích</w:t>
      </w:r>
      <w:r>
        <w:rPr>
          <w:spacing w:val="-3"/>
        </w:rPr>
        <w:t> </w:t>
      </w:r>
      <w:r>
        <w:rPr/>
        <w:t>55%</w:t>
      </w:r>
      <w:r>
        <w:rPr>
          <w:spacing w:val="-2"/>
        </w:rPr>
        <w:t> </w:t>
      </w:r>
      <w:r>
        <w:rPr/>
        <w:t>(năm</w:t>
      </w:r>
      <w:r>
        <w:rPr>
          <w:spacing w:val="-4"/>
        </w:rPr>
        <w:t> </w:t>
      </w:r>
      <w:r>
        <w:rPr/>
        <w:t>mươi lăm</w:t>
      </w:r>
      <w:r>
        <w:rPr>
          <w:spacing w:val="-6"/>
        </w:rPr>
        <w:t> </w:t>
      </w:r>
      <w:r>
        <w:rPr/>
        <w:t>phần trăm). Tổng</w:t>
      </w:r>
      <w:r>
        <w:rPr>
          <w:spacing w:val="-4"/>
        </w:rPr>
        <w:t> </w:t>
      </w:r>
      <w:r>
        <w:rPr/>
        <w:t>tỷ</w:t>
      </w:r>
      <w:r>
        <w:rPr>
          <w:spacing w:val="-5"/>
        </w:rPr>
        <w:t> </w:t>
      </w:r>
      <w:r>
        <w:rPr/>
        <w:t>lệ thương tích của anh Tú và anh Đỉnh là</w:t>
      </w:r>
      <w:r>
        <w:rPr>
          <w:spacing w:val="40"/>
        </w:rPr>
        <w:t> </w:t>
      </w:r>
      <w:r>
        <w:rPr/>
        <w:t>84% (tám</w:t>
      </w:r>
      <w:r>
        <w:rPr>
          <w:spacing w:val="-1"/>
        </w:rPr>
        <w:t> </w:t>
      </w:r>
      <w:r>
        <w:rPr/>
        <w:t>mươi tư phần trăm). Hành vi của bị</w:t>
      </w:r>
      <w:r>
        <w:rPr>
          <w:spacing w:val="-1"/>
        </w:rPr>
        <w:t> </w:t>
      </w:r>
      <w:r>
        <w:rPr/>
        <w:t>cáo đã</w:t>
      </w:r>
      <w:r>
        <w:rPr>
          <w:spacing w:val="-1"/>
        </w:rPr>
        <w:t> </w:t>
      </w:r>
      <w:r>
        <w:rPr/>
        <w:t>vi phạm</w:t>
      </w:r>
      <w:r>
        <w:rPr>
          <w:spacing w:val="-5"/>
        </w:rPr>
        <w:t> </w:t>
      </w:r>
      <w:r>
        <w:rPr/>
        <w:t>quy</w:t>
      </w:r>
      <w:r>
        <w:rPr>
          <w:spacing w:val="-4"/>
        </w:rPr>
        <w:t> </w:t>
      </w:r>
      <w:r>
        <w:rPr/>
        <w:t>định tại khoản</w:t>
      </w:r>
      <w:r>
        <w:rPr>
          <w:spacing w:val="-1"/>
        </w:rPr>
        <w:t> </w:t>
      </w:r>
      <w:r>
        <w:rPr/>
        <w:t>1 Điều</w:t>
      </w:r>
      <w:r>
        <w:rPr>
          <w:spacing w:val="-1"/>
        </w:rPr>
        <w:t> </w:t>
      </w:r>
      <w:r>
        <w:rPr/>
        <w:t>9</w:t>
      </w:r>
      <w:r>
        <w:rPr>
          <w:spacing w:val="-1"/>
        </w:rPr>
        <w:t> </w:t>
      </w:r>
      <w:r>
        <w:rPr/>
        <w:t>của</w:t>
      </w:r>
      <w:r>
        <w:rPr>
          <w:spacing w:val="-2"/>
        </w:rPr>
        <w:t> </w:t>
      </w:r>
      <w:r>
        <w:rPr/>
        <w:t>Luật giao</w:t>
      </w:r>
      <w:r>
        <w:rPr>
          <w:spacing w:val="-1"/>
        </w:rPr>
        <w:t> </w:t>
      </w:r>
      <w:r>
        <w:rPr/>
        <w:t>thông đường bộ; điểm a khoản 7 Điều 5 Nghị định 100/2019/NĐ-CP ngày 30/12/2019 của Chính phủ. Cáo trạng 58/ CT-VKS-CC ng</w:t>
      </w:r>
      <w:r>
        <w:rPr>
          <w:rFonts w:ascii="Arial" w:hAnsi="Arial"/>
        </w:rPr>
        <w:t>à</w:t>
      </w:r>
      <w:r>
        <w:rPr>
          <w:rFonts w:ascii="Arial" w:hAnsi="Arial"/>
          <w:spacing w:val="-20"/>
        </w:rPr>
        <w:t> </w:t>
      </w:r>
      <w:r>
        <w:rPr/>
        <w:t>y 05/11/2022 của Viện Kiểm sát nhân dân huyện Con Cuông, tỉnh Nghệ An truy</w:t>
      </w:r>
      <w:r>
        <w:rPr>
          <w:spacing w:val="-4"/>
        </w:rPr>
        <w:t> </w:t>
      </w:r>
      <w:r>
        <w:rPr/>
        <w:t>tố bị cáo Đinh Văn Th về tội “Vi phạm</w:t>
      </w:r>
      <w:r>
        <w:rPr>
          <w:spacing w:val="-5"/>
        </w:rPr>
        <w:t> </w:t>
      </w:r>
      <w:r>
        <w:rPr/>
        <w:t>quy</w:t>
      </w:r>
      <w:r>
        <w:rPr>
          <w:spacing w:val="-4"/>
        </w:rPr>
        <w:t> </w:t>
      </w:r>
      <w:r>
        <w:rPr/>
        <w:t>định về tham gia giao thông đường bộ” theo quy định tại điểm c khoản 1 Điều 260 của Bộ luật Hình sự là có căn cứ.</w:t>
      </w:r>
    </w:p>
    <w:p>
      <w:pPr>
        <w:pStyle w:val="ListParagraph"/>
        <w:numPr>
          <w:ilvl w:val="0"/>
          <w:numId w:val="6"/>
        </w:numPr>
        <w:tabs>
          <w:tab w:pos="1247" w:val="left" w:leader="none"/>
        </w:tabs>
        <w:spacing w:line="276" w:lineRule="auto" w:before="0" w:after="0"/>
        <w:ind w:left="102" w:right="103" w:firstLine="719"/>
        <w:jc w:val="both"/>
        <w:rPr>
          <w:sz w:val="28"/>
        </w:rPr>
      </w:pPr>
      <w:r>
        <w:rPr>
          <w:sz w:val="28"/>
        </w:rPr>
        <w:t>Xét tính chất vụ án: Vụ án thuộc trường hợp ít nghiêm trọng. Hành vi phạm tội của bị cáo Đinh Văn Th là nguy hiểm cho xã hội, xâm phạm đến an toàn, trật tự công cộng, ảnh hưởng đến tính mạng, sức khỏe của người khác, nhất là tình trạng vi phạm các quy định về điều khiển phương tiện giao thông đường bộ ngày càng</w:t>
      </w:r>
      <w:r>
        <w:rPr>
          <w:spacing w:val="-1"/>
          <w:sz w:val="28"/>
        </w:rPr>
        <w:t> </w:t>
      </w:r>
      <w:r>
        <w:rPr>
          <w:sz w:val="28"/>
        </w:rPr>
        <w:t>gia</w:t>
      </w:r>
      <w:r>
        <w:rPr>
          <w:spacing w:val="-3"/>
          <w:sz w:val="28"/>
        </w:rPr>
        <w:t> </w:t>
      </w:r>
      <w:r>
        <w:rPr>
          <w:sz w:val="28"/>
        </w:rPr>
        <w:t>tăng,</w:t>
      </w:r>
      <w:r>
        <w:rPr>
          <w:spacing w:val="-3"/>
          <w:sz w:val="28"/>
        </w:rPr>
        <w:t> </w:t>
      </w:r>
      <w:r>
        <w:rPr>
          <w:sz w:val="28"/>
        </w:rPr>
        <w:t>gây</w:t>
      </w:r>
      <w:r>
        <w:rPr>
          <w:spacing w:val="-4"/>
          <w:sz w:val="28"/>
        </w:rPr>
        <w:t> </w:t>
      </w:r>
      <w:r>
        <w:rPr>
          <w:sz w:val="28"/>
        </w:rPr>
        <w:t>hoang mang</w:t>
      </w:r>
      <w:r>
        <w:rPr>
          <w:spacing w:val="-1"/>
          <w:sz w:val="28"/>
        </w:rPr>
        <w:t> </w:t>
      </w:r>
      <w:r>
        <w:rPr>
          <w:sz w:val="28"/>
        </w:rPr>
        <w:t>lo</w:t>
      </w:r>
      <w:r>
        <w:rPr>
          <w:spacing w:val="-1"/>
          <w:sz w:val="28"/>
        </w:rPr>
        <w:t> </w:t>
      </w:r>
      <w:r>
        <w:rPr>
          <w:sz w:val="28"/>
        </w:rPr>
        <w:t>lắng</w:t>
      </w:r>
      <w:r>
        <w:rPr>
          <w:spacing w:val="-1"/>
          <w:sz w:val="28"/>
        </w:rPr>
        <w:t> </w:t>
      </w:r>
      <w:r>
        <w:rPr>
          <w:sz w:val="28"/>
        </w:rPr>
        <w:t>trong</w:t>
      </w:r>
      <w:r>
        <w:rPr>
          <w:spacing w:val="-2"/>
          <w:sz w:val="28"/>
        </w:rPr>
        <w:t> </w:t>
      </w:r>
      <w:r>
        <w:rPr>
          <w:sz w:val="28"/>
        </w:rPr>
        <w:t>quần</w:t>
      </w:r>
      <w:r>
        <w:rPr>
          <w:spacing w:val="-1"/>
          <w:sz w:val="28"/>
        </w:rPr>
        <w:t> </w:t>
      </w:r>
      <w:r>
        <w:rPr>
          <w:sz w:val="28"/>
        </w:rPr>
        <w:t>chúng</w:t>
      </w:r>
      <w:r>
        <w:rPr>
          <w:spacing w:val="-2"/>
          <w:sz w:val="28"/>
        </w:rPr>
        <w:t> </w:t>
      </w:r>
      <w:r>
        <w:rPr>
          <w:sz w:val="28"/>
        </w:rPr>
        <w:t>nhân</w:t>
      </w:r>
      <w:r>
        <w:rPr>
          <w:spacing w:val="-1"/>
          <w:sz w:val="28"/>
        </w:rPr>
        <w:t> </w:t>
      </w:r>
      <w:r>
        <w:rPr>
          <w:sz w:val="28"/>
        </w:rPr>
        <w:t>dân</w:t>
      </w:r>
      <w:r>
        <w:rPr>
          <w:spacing w:val="-1"/>
          <w:sz w:val="28"/>
        </w:rPr>
        <w:t> </w:t>
      </w:r>
      <w:r>
        <w:rPr>
          <w:sz w:val="28"/>
        </w:rPr>
        <w:t>nên</w:t>
      </w:r>
      <w:r>
        <w:rPr>
          <w:spacing w:val="-1"/>
          <w:sz w:val="28"/>
        </w:rPr>
        <w:t> </w:t>
      </w:r>
      <w:r>
        <w:rPr>
          <w:sz w:val="28"/>
        </w:rPr>
        <w:t>cần</w:t>
      </w:r>
      <w:r>
        <w:rPr>
          <w:spacing w:val="-1"/>
          <w:sz w:val="28"/>
        </w:rPr>
        <w:t> </w:t>
      </w:r>
      <w:r>
        <w:rPr>
          <w:sz w:val="28"/>
        </w:rPr>
        <w:t>phải</w:t>
      </w:r>
      <w:r>
        <w:rPr>
          <w:spacing w:val="-3"/>
          <w:sz w:val="28"/>
        </w:rPr>
        <w:t> </w:t>
      </w:r>
      <w:r>
        <w:rPr>
          <w:sz w:val="28"/>
        </w:rPr>
        <w:t>xét xử thật nghiêm</w:t>
      </w:r>
      <w:r>
        <w:rPr>
          <w:spacing w:val="-2"/>
          <w:sz w:val="28"/>
        </w:rPr>
        <w:t> </w:t>
      </w:r>
      <w:r>
        <w:rPr>
          <w:sz w:val="28"/>
        </w:rPr>
        <w:t>để có tác dụng giáo dục, răn đe bị cáo và phòng ngừa chung cho xã </w:t>
      </w:r>
      <w:r>
        <w:rPr>
          <w:spacing w:val="-4"/>
          <w:sz w:val="28"/>
        </w:rPr>
        <w:t>hội.</w:t>
      </w:r>
    </w:p>
    <w:p>
      <w:pPr>
        <w:pStyle w:val="BodyText"/>
        <w:spacing w:line="276" w:lineRule="auto"/>
        <w:ind w:right="103"/>
      </w:pPr>
      <w:r>
        <w:rPr/>
        <w:t>Nhưng xét, trong quá trình điều tra và tại phiên tòa bị cáo thành khẩn khai báo, ăn năn hối cải; tự nguyện bồi thường khắc phục hậu quả; người bị hại và đại diện hợp pháp của người bị hại có đơn xin giảm nhẹ hình phạt cho bị cáo nên bị cáo được hưởng các tình tiết giảm nhẹ trách nhiệm hình sự theo quy định tại điểm b, s khoản 1, khoản 2 Điều 51 của Bộ luật hình sự. Xét thấy trong vụ án này bản thân người bị hại Vi Công Đ cũng có một phần lỗi điều khiển xe mô tô không có giấy phép lái xe theo quy định, không đội mũ bảo hiểm, xét thấy bị cáo có nhiều tình tiết giảm nhẹ, có nơi cư trú rõ ràng nên chưa cần thiết cách ly bị cáo ra khỏi đời sống xã hội mà giao bị cáo cho chính quyền địa phương nơi bị cáo cư trú để giám sát, giáo dục trong thời gian chấp hành án thể hiện sự khoan hồng của pháp luật đối với người phạm tội. Đồng thời xét miễn hình phạt bổ sung đối với bị cáo.</w:t>
      </w:r>
    </w:p>
    <w:p>
      <w:pPr>
        <w:pStyle w:val="ListParagraph"/>
        <w:numPr>
          <w:ilvl w:val="0"/>
          <w:numId w:val="6"/>
        </w:numPr>
        <w:tabs>
          <w:tab w:pos="1163" w:val="left" w:leader="none"/>
        </w:tabs>
        <w:spacing w:line="276" w:lineRule="auto" w:before="0" w:after="0"/>
        <w:ind w:left="102" w:right="105" w:firstLine="635"/>
        <w:jc w:val="both"/>
        <w:rPr>
          <w:sz w:val="28"/>
        </w:rPr>
      </w:pPr>
      <w:r>
        <w:rPr>
          <w:sz w:val="28"/>
        </w:rPr>
        <w:t>Về trách nhiệm dân sự: Bị cáo Đinh Văn Th đã bồi thường cho anh Vi Công Đ số tiền 83.000.000 đ (Tám mươi ba triệu đồng) và bồi thường cho anh Vi Đình T số tiền 42.000.000 đ (Bốn mươi hại triệu đồng) tại phiên tòa đại diện hợp pháp của bị hại không có yêu cầu gì thêm nên Hội đồng xét xử không xem xét.</w:t>
      </w:r>
    </w:p>
    <w:p>
      <w:pPr>
        <w:pStyle w:val="ListParagraph"/>
        <w:numPr>
          <w:ilvl w:val="0"/>
          <w:numId w:val="6"/>
        </w:numPr>
        <w:tabs>
          <w:tab w:pos="1226" w:val="left" w:leader="none"/>
        </w:tabs>
        <w:spacing w:line="276" w:lineRule="auto" w:before="1" w:after="0"/>
        <w:ind w:left="102" w:right="101" w:firstLine="719"/>
        <w:jc w:val="both"/>
        <w:rPr>
          <w:sz w:val="28"/>
        </w:rPr>
      </w:pPr>
      <w:r>
        <w:rPr>
          <w:sz w:val="28"/>
        </w:rPr>
        <w:t>Về vật chứng: Đối với 01(một) xe ô tô tải, nhãn hiệu ISUZU, màu trắng, biển kiểm soát: 73H-001.29; 01 giấy chứng nhận kiểm định an toàn kỹ thuật và</w:t>
      </w:r>
      <w:r>
        <w:rPr>
          <w:spacing w:val="80"/>
          <w:sz w:val="28"/>
        </w:rPr>
        <w:t> </w:t>
      </w:r>
      <w:r>
        <w:rPr>
          <w:sz w:val="28"/>
        </w:rPr>
        <w:t>bảo vệ môi trường phương tiện giao thông cơ giới đường bộ số 6386743; 01 giấy chứng nhận bảo hiểm bắt buộc trách nhiệm dân sự của chủ</w:t>
      </w:r>
      <w:r>
        <w:rPr>
          <w:spacing w:val="13"/>
          <w:sz w:val="28"/>
        </w:rPr>
        <w:t> </w:t>
      </w:r>
      <w:r>
        <w:rPr>
          <w:sz w:val="28"/>
        </w:rPr>
        <w:t>xe ô tô; 01 giấy chứng</w:t>
      </w:r>
    </w:p>
    <w:p>
      <w:pPr>
        <w:spacing w:after="0" w:line="276" w:lineRule="auto"/>
        <w:jc w:val="both"/>
        <w:rPr>
          <w:sz w:val="28"/>
        </w:rPr>
        <w:sectPr>
          <w:pgSz w:w="11910" w:h="16840"/>
          <w:pgMar w:header="0" w:footer="763" w:top="980" w:bottom="960" w:left="1600" w:right="740"/>
        </w:sectPr>
      </w:pPr>
    </w:p>
    <w:p>
      <w:pPr>
        <w:pStyle w:val="BodyText"/>
        <w:spacing w:line="276" w:lineRule="auto" w:before="72"/>
        <w:ind w:right="103" w:firstLine="0"/>
      </w:pPr>
      <w:r>
        <w:rPr/>
        <w:t>nhận bảo hiểm tự nguyện xe cơ giới; 01 giấy phép lái xe hạng B2 số</w:t>
      </w:r>
      <w:r>
        <w:rPr>
          <w:spacing w:val="40"/>
        </w:rPr>
        <w:t> </w:t>
      </w:r>
      <w:r>
        <w:rPr/>
        <w:t>440198006581 mang tên Đinh Văn Th; 01(một) xe mô tô nhãn</w:t>
      </w:r>
      <w:r>
        <w:rPr>
          <w:spacing w:val="-1"/>
        </w:rPr>
        <w:t> </w:t>
      </w:r>
      <w:r>
        <w:rPr/>
        <w:t>hiệu YAMAHA,</w:t>
      </w:r>
      <w:r>
        <w:rPr>
          <w:spacing w:val="-1"/>
        </w:rPr>
        <w:t> </w:t>
      </w:r>
      <w:r>
        <w:rPr/>
        <w:t>số loại Sirius, màu xám - đen; biển kiểm soát 37C1-154.67, 01 giấy chứng nhận đăng ký xe mô tô mang tên Vy Văn Th. Ngày 20/9/2022 Công an huyện Con Cuông đã trả lại cho chủ sở hữu là đúng quy định.</w:t>
      </w:r>
    </w:p>
    <w:p>
      <w:pPr>
        <w:pStyle w:val="BodyText"/>
        <w:spacing w:line="276" w:lineRule="auto"/>
        <w:ind w:right="106" w:firstLine="789"/>
      </w:pPr>
      <w:r>
        <w:rPr/>
        <w:t>Đối với 01 thẻ nhớ nhãn hiệu Netac màu xanh đen, kích thước (2x1) cm, dung</w:t>
      </w:r>
      <w:r>
        <w:rPr>
          <w:spacing w:val="-1"/>
        </w:rPr>
        <w:t> </w:t>
      </w:r>
      <w:r>
        <w:rPr/>
        <w:t>lượng</w:t>
      </w:r>
      <w:r>
        <w:rPr>
          <w:spacing w:val="-1"/>
        </w:rPr>
        <w:t> </w:t>
      </w:r>
      <w:r>
        <w:rPr/>
        <w:t>32G</w:t>
      </w:r>
      <w:r>
        <w:rPr>
          <w:spacing w:val="-1"/>
        </w:rPr>
        <w:t> </w:t>
      </w:r>
      <w:r>
        <w:rPr/>
        <w:t>và</w:t>
      </w:r>
      <w:r>
        <w:rPr>
          <w:spacing w:val="-2"/>
        </w:rPr>
        <w:t> </w:t>
      </w:r>
      <w:r>
        <w:rPr/>
        <w:t>01 USB</w:t>
      </w:r>
      <w:r>
        <w:rPr>
          <w:spacing w:val="-1"/>
        </w:rPr>
        <w:t> </w:t>
      </w:r>
      <w:r>
        <w:rPr/>
        <w:t>lưu</w:t>
      </w:r>
      <w:r>
        <w:rPr>
          <w:spacing w:val="-2"/>
        </w:rPr>
        <w:t> </w:t>
      </w:r>
      <w:r>
        <w:rPr/>
        <w:t>dữ</w:t>
      </w:r>
      <w:r>
        <w:rPr>
          <w:spacing w:val="-2"/>
        </w:rPr>
        <w:t> </w:t>
      </w:r>
      <w:r>
        <w:rPr/>
        <w:t>liệu</w:t>
      </w:r>
      <w:r>
        <w:rPr>
          <w:spacing w:val="-2"/>
        </w:rPr>
        <w:t> </w:t>
      </w:r>
      <w:r>
        <w:rPr/>
        <w:t>điện</w:t>
      </w:r>
      <w:r>
        <w:rPr>
          <w:spacing w:val="-1"/>
        </w:rPr>
        <w:t> </w:t>
      </w:r>
      <w:r>
        <w:rPr/>
        <w:t>tử</w:t>
      </w:r>
      <w:r>
        <w:rPr>
          <w:spacing w:val="-1"/>
        </w:rPr>
        <w:t> </w:t>
      </w:r>
      <w:r>
        <w:rPr/>
        <w:t>được</w:t>
      </w:r>
      <w:r>
        <w:rPr>
          <w:spacing w:val="-1"/>
        </w:rPr>
        <w:t> </w:t>
      </w:r>
      <w:r>
        <w:rPr/>
        <w:t>trích</w:t>
      </w:r>
      <w:r>
        <w:rPr>
          <w:spacing w:val="-1"/>
        </w:rPr>
        <w:t> </w:t>
      </w:r>
      <w:r>
        <w:rPr/>
        <w:t>sao</w:t>
      </w:r>
      <w:r>
        <w:rPr>
          <w:spacing w:val="-1"/>
        </w:rPr>
        <w:t> </w:t>
      </w:r>
      <w:r>
        <w:rPr/>
        <w:t>từ</w:t>
      </w:r>
      <w:r>
        <w:rPr>
          <w:spacing w:val="-1"/>
        </w:rPr>
        <w:t> </w:t>
      </w:r>
      <w:r>
        <w:rPr/>
        <w:t>camera hành</w:t>
      </w:r>
      <w:r>
        <w:rPr>
          <w:spacing w:val="-1"/>
        </w:rPr>
        <w:t> </w:t>
      </w:r>
      <w:r>
        <w:rPr/>
        <w:t>trình của xe ô tô biển kiểm soát 73H.001.29 là vật chứng của vụ án, vì vậy cần tiếp tục lưu giữ cùng hồ sơ vụ án.</w:t>
      </w:r>
    </w:p>
    <w:p>
      <w:pPr>
        <w:pStyle w:val="ListParagraph"/>
        <w:numPr>
          <w:ilvl w:val="0"/>
          <w:numId w:val="6"/>
        </w:numPr>
        <w:tabs>
          <w:tab w:pos="1310" w:val="left" w:leader="none"/>
        </w:tabs>
        <w:spacing w:line="276" w:lineRule="auto" w:before="0" w:after="0"/>
        <w:ind w:left="102" w:right="102" w:firstLine="789"/>
        <w:jc w:val="both"/>
        <w:rPr>
          <w:sz w:val="28"/>
        </w:rPr>
      </w:pPr>
      <w:r>
        <w:rPr>
          <w:sz w:val="28"/>
        </w:rPr>
        <w:t>Về hành vi anh Vi Công Đ điều khiển xe mô tô nhãn hiệu YAMAHA,</w:t>
      </w:r>
      <w:r>
        <w:rPr>
          <w:spacing w:val="40"/>
          <w:sz w:val="28"/>
        </w:rPr>
        <w:t> </w:t>
      </w:r>
      <w:r>
        <w:rPr>
          <w:sz w:val="28"/>
        </w:rPr>
        <w:t>số loại Sirius, màu xám- đen; biển kiểm soát 37C1-154.67 có dung tích 110m</w:t>
      </w:r>
      <w:r>
        <w:rPr>
          <w:sz w:val="28"/>
          <w:vertAlign w:val="superscript"/>
        </w:rPr>
        <w:t>3</w:t>
      </w:r>
      <w:r>
        <w:rPr>
          <w:spacing w:val="-10"/>
          <w:sz w:val="28"/>
          <w:vertAlign w:val="baseline"/>
        </w:rPr>
        <w:t> </w:t>
      </w:r>
      <w:r>
        <w:rPr>
          <w:sz w:val="28"/>
          <w:vertAlign w:val="baseline"/>
        </w:rPr>
        <w:t>mà chưa đủ 18 tuổi đã vi phạm điểm b, khoản 1, Điều 60 Luật giao thông đường bộ. Anh Vi Công Đ và anh Vi Đình T khi tham gia giao thông đều không đội mũ bảo hiểm đã vi phạm khoản 2 Điều 30 Luật giao thông đường bộ. Ngoài ra, việc anh</w:t>
      </w:r>
      <w:r>
        <w:rPr>
          <w:spacing w:val="40"/>
          <w:sz w:val="28"/>
          <w:vertAlign w:val="baseline"/>
        </w:rPr>
        <w:t> </w:t>
      </w:r>
      <w:r>
        <w:rPr>
          <w:sz w:val="28"/>
          <w:vertAlign w:val="baseline"/>
        </w:rPr>
        <w:t>Vy Văn Th chủ sở hữu xe mô tô đã không bảo quản được xe mô tô và để anh Vi Công Đ điều khiển xe đã vi phạm điểm d, khoản 5 Điều 30 Nghị định 100/2019/NĐ-CP của Chính phủ. Hành vi của Vi Công Đ, Vi Đình T, Vy Văn Th tuy không phải là lỗi dẫn đến vụ tai nạn giao thông nhưng đã vi phạm hành chính trong lĩnh vực</w:t>
      </w:r>
      <w:r>
        <w:rPr>
          <w:spacing w:val="-1"/>
          <w:sz w:val="28"/>
          <w:vertAlign w:val="baseline"/>
        </w:rPr>
        <w:t> </w:t>
      </w:r>
      <w:r>
        <w:rPr>
          <w:sz w:val="28"/>
          <w:vertAlign w:val="baseline"/>
        </w:rPr>
        <w:t>giao thông đường</w:t>
      </w:r>
      <w:r>
        <w:rPr>
          <w:spacing w:val="-1"/>
          <w:sz w:val="28"/>
          <w:vertAlign w:val="baseline"/>
        </w:rPr>
        <w:t> </w:t>
      </w:r>
      <w:r>
        <w:rPr>
          <w:sz w:val="28"/>
          <w:vertAlign w:val="baseline"/>
        </w:rPr>
        <w:t>bộ</w:t>
      </w:r>
      <w:r>
        <w:rPr>
          <w:spacing w:val="-1"/>
          <w:sz w:val="28"/>
          <w:vertAlign w:val="baseline"/>
        </w:rPr>
        <w:t> </w:t>
      </w:r>
      <w:r>
        <w:rPr>
          <w:sz w:val="28"/>
          <w:vertAlign w:val="baseline"/>
        </w:rPr>
        <w:t>nên bị</w:t>
      </w:r>
      <w:r>
        <w:rPr>
          <w:spacing w:val="-1"/>
          <w:sz w:val="28"/>
          <w:vertAlign w:val="baseline"/>
        </w:rPr>
        <w:t> </w:t>
      </w:r>
      <w:r>
        <w:rPr>
          <w:sz w:val="28"/>
          <w:vertAlign w:val="baseline"/>
        </w:rPr>
        <w:t>xử phạt vi phạm</w:t>
      </w:r>
      <w:r>
        <w:rPr>
          <w:spacing w:val="-5"/>
          <w:sz w:val="28"/>
          <w:vertAlign w:val="baseline"/>
        </w:rPr>
        <w:t> </w:t>
      </w:r>
      <w:r>
        <w:rPr>
          <w:sz w:val="28"/>
          <w:vertAlign w:val="baseline"/>
        </w:rPr>
        <w:t>hành</w:t>
      </w:r>
      <w:r>
        <w:rPr>
          <w:spacing w:val="-1"/>
          <w:sz w:val="28"/>
          <w:vertAlign w:val="baseline"/>
        </w:rPr>
        <w:t> </w:t>
      </w:r>
      <w:r>
        <w:rPr>
          <w:sz w:val="28"/>
          <w:vertAlign w:val="baseline"/>
        </w:rPr>
        <w:t>chính</w:t>
      </w:r>
      <w:r>
        <w:rPr>
          <w:spacing w:val="-1"/>
          <w:sz w:val="28"/>
          <w:vertAlign w:val="baseline"/>
        </w:rPr>
        <w:t> </w:t>
      </w:r>
      <w:r>
        <w:rPr>
          <w:sz w:val="28"/>
          <w:vertAlign w:val="baseline"/>
        </w:rPr>
        <w:t>là</w:t>
      </w:r>
      <w:r>
        <w:rPr>
          <w:spacing w:val="-2"/>
          <w:sz w:val="28"/>
          <w:vertAlign w:val="baseline"/>
        </w:rPr>
        <w:t> </w:t>
      </w:r>
      <w:r>
        <w:rPr>
          <w:sz w:val="28"/>
          <w:vertAlign w:val="baseline"/>
        </w:rPr>
        <w:t>đúng</w:t>
      </w:r>
      <w:r>
        <w:rPr>
          <w:spacing w:val="-1"/>
          <w:sz w:val="28"/>
          <w:vertAlign w:val="baseline"/>
        </w:rPr>
        <w:t> </w:t>
      </w:r>
      <w:r>
        <w:rPr>
          <w:sz w:val="28"/>
          <w:vertAlign w:val="baseline"/>
        </w:rPr>
        <w:t>quy định của pháp luật.</w:t>
      </w:r>
    </w:p>
    <w:p>
      <w:pPr>
        <w:pStyle w:val="ListParagraph"/>
        <w:numPr>
          <w:ilvl w:val="0"/>
          <w:numId w:val="6"/>
        </w:numPr>
        <w:tabs>
          <w:tab w:pos="1396" w:val="left" w:leader="none"/>
        </w:tabs>
        <w:spacing w:line="276" w:lineRule="auto" w:before="0" w:after="0"/>
        <w:ind w:left="102" w:right="111" w:firstLine="775"/>
        <w:jc w:val="both"/>
        <w:rPr>
          <w:sz w:val="28"/>
        </w:rPr>
      </w:pPr>
      <w:r>
        <w:rPr>
          <w:sz w:val="28"/>
        </w:rPr>
        <w:t>Về án phí: Bị cáo phải nộp án phí Hình sự sơ thẩm theo quy định tại khoản 2 Điều 136 BLTTHS; điểm a khoản 1 Điều 23 Nghị quyết 326/2016 ngày 30/12/2016 của Ủy ban thường vụ Quốc hội.</w:t>
      </w:r>
    </w:p>
    <w:p>
      <w:pPr>
        <w:spacing w:before="0"/>
        <w:ind w:left="821" w:right="0" w:firstLine="0"/>
        <w:jc w:val="both"/>
        <w:rPr>
          <w:i/>
          <w:sz w:val="28"/>
        </w:rPr>
      </w:pPr>
      <w:r>
        <w:rPr>
          <w:i/>
          <w:sz w:val="28"/>
        </w:rPr>
        <w:t>Vì các</w:t>
      </w:r>
      <w:r>
        <w:rPr>
          <w:i/>
          <w:spacing w:val="-4"/>
          <w:sz w:val="28"/>
        </w:rPr>
        <w:t> </w:t>
      </w:r>
      <w:r>
        <w:rPr>
          <w:i/>
          <w:sz w:val="28"/>
        </w:rPr>
        <w:t>lẽ </w:t>
      </w:r>
      <w:r>
        <w:rPr>
          <w:i/>
          <w:spacing w:val="-2"/>
          <w:sz w:val="28"/>
        </w:rPr>
        <w:t>trên,</w:t>
      </w:r>
    </w:p>
    <w:p>
      <w:pPr>
        <w:spacing w:before="53"/>
        <w:ind w:left="1402" w:right="1406" w:firstLine="0"/>
        <w:jc w:val="center"/>
        <w:rPr>
          <w:b/>
          <w:sz w:val="28"/>
        </w:rPr>
      </w:pPr>
      <w:r>
        <w:rPr>
          <w:b/>
          <w:sz w:val="28"/>
        </w:rPr>
        <w:t>QUYẾT</w:t>
      </w:r>
      <w:r>
        <w:rPr>
          <w:b/>
          <w:spacing w:val="-4"/>
          <w:sz w:val="28"/>
        </w:rPr>
        <w:t> </w:t>
      </w:r>
      <w:r>
        <w:rPr>
          <w:b/>
          <w:spacing w:val="-2"/>
          <w:sz w:val="28"/>
        </w:rPr>
        <w:t>ĐỊNH:</w:t>
      </w:r>
    </w:p>
    <w:p>
      <w:pPr>
        <w:pStyle w:val="BodyText"/>
        <w:spacing w:line="276" w:lineRule="auto" w:before="177"/>
        <w:ind w:right="105" w:firstLine="707"/>
      </w:pPr>
      <w:r>
        <w:rPr/>
        <w:t>Căn cứ vào điểm c khoản 1 Điều 260; điểm b, s khoản 1, khoản 2 Điều 51, Điều 65 của Bộ luật Hình sự; khoản 1 Điều 9 Luật giao thông đường bộ.Tuyên bố bị cáo Đinh Văn Th phạm tội “Vi phạm quy định về tham gia giao thông đường </w:t>
      </w:r>
      <w:r>
        <w:rPr>
          <w:spacing w:val="-4"/>
        </w:rPr>
        <w:t>bộ”.</w:t>
      </w:r>
    </w:p>
    <w:p>
      <w:pPr>
        <w:pStyle w:val="BodyText"/>
        <w:spacing w:line="276" w:lineRule="auto"/>
        <w:ind w:right="104" w:firstLine="777"/>
      </w:pPr>
      <w:r>
        <w:rPr/>
        <w:t>Xử</w:t>
      </w:r>
      <w:r>
        <w:rPr>
          <w:spacing w:val="-3"/>
        </w:rPr>
        <w:t> </w:t>
      </w:r>
      <w:r>
        <w:rPr/>
        <w:t>phạt</w:t>
      </w:r>
      <w:r>
        <w:rPr>
          <w:spacing w:val="-4"/>
        </w:rPr>
        <w:t> </w:t>
      </w:r>
      <w:r>
        <w:rPr/>
        <w:t>bị</w:t>
      </w:r>
      <w:r>
        <w:rPr>
          <w:spacing w:val="-1"/>
        </w:rPr>
        <w:t> </w:t>
      </w:r>
      <w:r>
        <w:rPr/>
        <w:t>cáo </w:t>
      </w:r>
      <w:r>
        <w:rPr>
          <w:b/>
        </w:rPr>
        <w:t>Đinh</w:t>
      </w:r>
      <w:r>
        <w:rPr>
          <w:b/>
          <w:spacing w:val="-2"/>
        </w:rPr>
        <w:t> </w:t>
      </w:r>
      <w:r>
        <w:rPr>
          <w:b/>
        </w:rPr>
        <w:t>Văn</w:t>
      </w:r>
      <w:r>
        <w:rPr>
          <w:b/>
          <w:spacing w:val="-2"/>
        </w:rPr>
        <w:t> </w:t>
      </w:r>
      <w:r>
        <w:rPr>
          <w:b/>
        </w:rPr>
        <w:t>Th</w:t>
      </w:r>
      <w:r>
        <w:rPr>
          <w:b/>
          <w:spacing w:val="-3"/>
        </w:rPr>
        <w:t> </w:t>
      </w:r>
      <w:r>
        <w:rPr/>
        <w:t>01(một)</w:t>
      </w:r>
      <w:r>
        <w:rPr>
          <w:spacing w:val="-2"/>
        </w:rPr>
        <w:t> </w:t>
      </w:r>
      <w:r>
        <w:rPr/>
        <w:t>năm</w:t>
      </w:r>
      <w:r>
        <w:rPr>
          <w:spacing w:val="-4"/>
        </w:rPr>
        <w:t> </w:t>
      </w:r>
      <w:r>
        <w:rPr/>
        <w:t>tù</w:t>
      </w:r>
      <w:r>
        <w:rPr>
          <w:spacing w:val="-4"/>
        </w:rPr>
        <w:t> </w:t>
      </w:r>
      <w:r>
        <w:rPr/>
        <w:t>nhưng cho</w:t>
      </w:r>
      <w:r>
        <w:rPr>
          <w:spacing w:val="-1"/>
        </w:rPr>
        <w:t> </w:t>
      </w:r>
      <w:r>
        <w:rPr/>
        <w:t>hưởng</w:t>
      </w:r>
      <w:r>
        <w:rPr>
          <w:spacing w:val="-3"/>
        </w:rPr>
        <w:t> </w:t>
      </w:r>
      <w:r>
        <w:rPr/>
        <w:t>án</w:t>
      </w:r>
      <w:r>
        <w:rPr>
          <w:spacing w:val="-1"/>
        </w:rPr>
        <w:t> </w:t>
      </w:r>
      <w:r>
        <w:rPr/>
        <w:t>treo,</w:t>
      </w:r>
      <w:r>
        <w:rPr>
          <w:spacing w:val="-6"/>
        </w:rPr>
        <w:t> </w:t>
      </w:r>
      <w:r>
        <w:rPr/>
        <w:t>thời gian thử thách 02 (hai) năm tính từ ngày tuyên án sơ thẩm, ngày 28/11/2022.</w:t>
      </w:r>
    </w:p>
    <w:p>
      <w:pPr>
        <w:pStyle w:val="BodyText"/>
        <w:spacing w:line="278" w:lineRule="auto"/>
        <w:ind w:right="112" w:firstLine="707"/>
      </w:pPr>
      <w:r>
        <w:rPr/>
        <w:t>Giao bị cáo Đinh Văn Th cho Ủy ban nhân dân xã Hải Hưng, huyện Hải Hậu, tỉnh Nam Định nơi bị cáo cư trú giám sát, giáo dục trong thời gian thử thách.</w:t>
      </w:r>
    </w:p>
    <w:p>
      <w:pPr>
        <w:pStyle w:val="BodyText"/>
        <w:spacing w:line="276" w:lineRule="auto"/>
        <w:ind w:right="107" w:firstLine="707"/>
      </w:pPr>
      <w:r>
        <w:rPr/>
        <w:t>Trường hợp người được hưởng án treo thay</w:t>
      </w:r>
      <w:r>
        <w:rPr>
          <w:spacing w:val="-2"/>
        </w:rPr>
        <w:t> </w:t>
      </w:r>
      <w:r>
        <w:rPr/>
        <w:t>đổi nơi cư trú thì được thực</w:t>
      </w:r>
      <w:r>
        <w:rPr>
          <w:spacing w:val="-1"/>
        </w:rPr>
        <w:t> </w:t>
      </w:r>
      <w:r>
        <w:rPr/>
        <w:t>hiện theo quy định tại Điều 92 của Luật thi hành án hình sự. Gia đình bị cáo có trách nhiệm phối hợp với chính quyền địa phương trong việc giám sát, giáo dục đối với bị cáo theo quy định tại Điều 94 của Luật thi hành án hình sự và Điều 65 của Bộ luật hình sự.</w:t>
      </w:r>
    </w:p>
    <w:p>
      <w:pPr>
        <w:spacing w:after="0" w:line="276" w:lineRule="auto"/>
        <w:sectPr>
          <w:pgSz w:w="11910" w:h="16840"/>
          <w:pgMar w:header="0" w:footer="763" w:top="980" w:bottom="960" w:left="1600" w:right="740"/>
        </w:sectPr>
      </w:pPr>
    </w:p>
    <w:p>
      <w:pPr>
        <w:pStyle w:val="BodyText"/>
        <w:spacing w:line="276" w:lineRule="auto" w:before="72"/>
        <w:ind w:right="109" w:firstLine="707"/>
      </w:pPr>
      <w:r>
        <w:rPr/>
        <w:t>Trong thời</w:t>
      </w:r>
      <w:r>
        <w:rPr>
          <w:spacing w:val="-1"/>
        </w:rPr>
        <w:t> </w:t>
      </w:r>
      <w:r>
        <w:rPr/>
        <w:t>gian</w:t>
      </w:r>
      <w:r>
        <w:rPr>
          <w:spacing w:val="-2"/>
        </w:rPr>
        <w:t> </w:t>
      </w:r>
      <w:r>
        <w:rPr/>
        <w:t>thử</w:t>
      </w:r>
      <w:r>
        <w:rPr>
          <w:spacing w:val="-3"/>
        </w:rPr>
        <w:t> </w:t>
      </w:r>
      <w:r>
        <w:rPr/>
        <w:t>thách,</w:t>
      </w:r>
      <w:r>
        <w:rPr>
          <w:spacing w:val="-1"/>
        </w:rPr>
        <w:t> </w:t>
      </w:r>
      <w:r>
        <w:rPr/>
        <w:t>nếu</w:t>
      </w:r>
      <w:r>
        <w:rPr>
          <w:spacing w:val="-1"/>
        </w:rPr>
        <w:t> </w:t>
      </w:r>
      <w:r>
        <w:rPr/>
        <w:t>người</w:t>
      </w:r>
      <w:r>
        <w:rPr>
          <w:spacing w:val="-1"/>
        </w:rPr>
        <w:t> </w:t>
      </w:r>
      <w:r>
        <w:rPr/>
        <w:t>được</w:t>
      </w:r>
      <w:r>
        <w:rPr>
          <w:spacing w:val="-3"/>
        </w:rPr>
        <w:t> </w:t>
      </w:r>
      <w:r>
        <w:rPr/>
        <w:t>hưởng án</w:t>
      </w:r>
      <w:r>
        <w:rPr>
          <w:spacing w:val="-1"/>
        </w:rPr>
        <w:t> </w:t>
      </w:r>
      <w:r>
        <w:rPr/>
        <w:t>treo cố ý</w:t>
      </w:r>
      <w:r>
        <w:rPr>
          <w:spacing w:val="-1"/>
        </w:rPr>
        <w:t> </w:t>
      </w:r>
      <w:r>
        <w:rPr/>
        <w:t>vi phạm</w:t>
      </w:r>
      <w:r>
        <w:rPr>
          <w:spacing w:val="-5"/>
        </w:rPr>
        <w:t> </w:t>
      </w:r>
      <w:r>
        <w:rPr/>
        <w:t>nghĩa vụ theo quy định của Luật thi hành án hình sự 02 lần trở lên, thì Tòa án có thể quyết định buộc người đó phải chấp hành hình phạt tù của bản án đã cho hưởng án </w:t>
      </w:r>
      <w:r>
        <w:rPr>
          <w:spacing w:val="-2"/>
        </w:rPr>
        <w:t>treo.</w:t>
      </w:r>
    </w:p>
    <w:p>
      <w:pPr>
        <w:pStyle w:val="BodyText"/>
        <w:spacing w:line="276" w:lineRule="auto"/>
        <w:ind w:right="106" w:firstLine="777"/>
      </w:pPr>
      <w:r>
        <w:rPr/>
        <w:t>- Án phí: Áp dụng khoản 2 Điều 136 của Bộ luật tố tụng hình sự; điểm a khoản 1 Điều 23 Nghị quyết 326/2016 ngày 30/12/2016 của Ủy ban thường vụ Quốc hội quy định về mức thu, miễn, giảm, thu, nộp, quản lý, sử dụng án phí, lệ phí Tòa</w:t>
      </w:r>
      <w:r>
        <w:rPr>
          <w:spacing w:val="-1"/>
        </w:rPr>
        <w:t> </w:t>
      </w:r>
      <w:r>
        <w:rPr/>
        <w:t>án</w:t>
      </w:r>
      <w:r>
        <w:rPr>
          <w:spacing w:val="-2"/>
        </w:rPr>
        <w:t> </w:t>
      </w:r>
      <w:r>
        <w:rPr/>
        <w:t>buộc</w:t>
      </w:r>
      <w:r>
        <w:rPr>
          <w:spacing w:val="-1"/>
        </w:rPr>
        <w:t> </w:t>
      </w:r>
      <w:r>
        <w:rPr/>
        <w:t>bị cáo Đinh Văn Th phải</w:t>
      </w:r>
      <w:r>
        <w:rPr>
          <w:spacing w:val="-2"/>
        </w:rPr>
        <w:t> </w:t>
      </w:r>
      <w:r>
        <w:rPr/>
        <w:t>nộp 200.000 đồng</w:t>
      </w:r>
      <w:r>
        <w:rPr>
          <w:spacing w:val="-2"/>
        </w:rPr>
        <w:t> </w:t>
      </w:r>
      <w:r>
        <w:rPr/>
        <w:t>tiền án phí Hình sự</w:t>
      </w:r>
      <w:r>
        <w:rPr>
          <w:spacing w:val="-2"/>
        </w:rPr>
        <w:t> </w:t>
      </w:r>
      <w:r>
        <w:rPr/>
        <w:t>sơ </w:t>
      </w:r>
      <w:r>
        <w:rPr>
          <w:spacing w:val="-2"/>
        </w:rPr>
        <w:t>thẩm.</w:t>
      </w:r>
    </w:p>
    <w:p>
      <w:pPr>
        <w:pStyle w:val="BodyText"/>
        <w:spacing w:line="276" w:lineRule="auto"/>
        <w:ind w:right="106"/>
      </w:pPr>
      <w:r>
        <w:rPr/>
        <w:t>Bị cáo, người bị hại, đại diện hợp pháp của người bị hai có mặt tại phiên tòa có quyền kháng cáo lên Toà án nhân dân tỉnh Nghệ An trong hạn 15 ngày, kể từ ngày tuyên án sơ thẩm.</w:t>
      </w:r>
    </w:p>
    <w:p>
      <w:pPr>
        <w:pStyle w:val="BodyText"/>
        <w:ind w:left="0" w:firstLine="0"/>
        <w:jc w:val="left"/>
        <w:rPr>
          <w:sz w:val="20"/>
        </w:rPr>
      </w:pPr>
    </w:p>
    <w:p>
      <w:pPr>
        <w:pStyle w:val="BodyText"/>
        <w:spacing w:before="8"/>
        <w:ind w:left="0" w:firstLine="0"/>
        <w:jc w:val="left"/>
        <w:rPr>
          <w:sz w:val="24"/>
        </w:rPr>
      </w:pPr>
    </w:p>
    <w:p>
      <w:pPr>
        <w:spacing w:after="0"/>
        <w:jc w:val="left"/>
        <w:rPr>
          <w:sz w:val="24"/>
        </w:rPr>
        <w:sectPr>
          <w:pgSz w:w="11910" w:h="16840"/>
          <w:pgMar w:header="0" w:footer="763" w:top="980" w:bottom="960" w:left="1600" w:right="740"/>
        </w:sectPr>
      </w:pPr>
    </w:p>
    <w:p>
      <w:pPr>
        <w:spacing w:before="90"/>
        <w:ind w:left="351" w:right="0" w:firstLine="0"/>
        <w:jc w:val="left"/>
        <w:rPr>
          <w:i/>
          <w:sz w:val="22"/>
        </w:rPr>
      </w:pPr>
      <w:r>
        <w:rPr>
          <w:b/>
          <w:i/>
          <w:sz w:val="24"/>
        </w:rPr>
        <w:t>Nơi</w:t>
      </w:r>
      <w:r>
        <w:rPr>
          <w:b/>
          <w:i/>
          <w:spacing w:val="-5"/>
          <w:sz w:val="24"/>
        </w:rPr>
        <w:t> </w:t>
      </w:r>
      <w:r>
        <w:rPr>
          <w:b/>
          <w:i/>
          <w:spacing w:val="-2"/>
          <w:sz w:val="24"/>
        </w:rPr>
        <w:t>nhận</w:t>
      </w:r>
      <w:r>
        <w:rPr>
          <w:i/>
          <w:spacing w:val="-2"/>
          <w:sz w:val="22"/>
        </w:rPr>
        <w:t>:</w:t>
      </w:r>
    </w:p>
    <w:p>
      <w:pPr>
        <w:spacing w:before="1"/>
        <w:ind w:left="351" w:right="0" w:firstLine="0"/>
        <w:jc w:val="left"/>
        <w:rPr>
          <w:i/>
          <w:sz w:val="2"/>
        </w:rPr>
      </w:pPr>
      <w:r>
        <w:rPr>
          <w:i/>
          <w:w w:val="95"/>
          <w:sz w:val="2"/>
        </w:rPr>
        <w:t>[</w:t>
      </w:r>
    </w:p>
    <w:p>
      <w:pPr>
        <w:spacing w:line="20" w:lineRule="exact" w:before="1"/>
        <w:ind w:left="351" w:right="0" w:firstLine="0"/>
        <w:jc w:val="left"/>
        <w:rPr>
          <w:i/>
          <w:sz w:val="2"/>
        </w:rPr>
      </w:pPr>
      <w:r>
        <w:rPr>
          <w:i/>
          <w:w w:val="96"/>
          <w:sz w:val="2"/>
        </w:rPr>
        <w:t>ơ</w:t>
      </w:r>
    </w:p>
    <w:p>
      <w:pPr>
        <w:pStyle w:val="ListParagraph"/>
        <w:numPr>
          <w:ilvl w:val="0"/>
          <w:numId w:val="7"/>
        </w:numPr>
        <w:tabs>
          <w:tab w:pos="477" w:val="left" w:leader="none"/>
        </w:tabs>
        <w:spacing w:line="250" w:lineRule="exact" w:before="0" w:after="0"/>
        <w:ind w:left="476" w:right="0" w:hanging="126"/>
        <w:jc w:val="left"/>
        <w:rPr>
          <w:sz w:val="22"/>
        </w:rPr>
      </w:pPr>
      <w:r>
        <w:rPr>
          <w:sz w:val="22"/>
        </w:rPr>
        <w:t>VKSND</w:t>
      </w:r>
      <w:r>
        <w:rPr>
          <w:spacing w:val="-3"/>
          <w:sz w:val="22"/>
        </w:rPr>
        <w:t> </w:t>
      </w:r>
      <w:r>
        <w:rPr>
          <w:sz w:val="22"/>
        </w:rPr>
        <w:t>huyện</w:t>
      </w:r>
      <w:r>
        <w:rPr>
          <w:spacing w:val="-1"/>
          <w:sz w:val="22"/>
        </w:rPr>
        <w:t> </w:t>
      </w:r>
      <w:r>
        <w:rPr>
          <w:sz w:val="22"/>
        </w:rPr>
        <w:t>Con</w:t>
      </w:r>
      <w:r>
        <w:rPr>
          <w:spacing w:val="-1"/>
          <w:sz w:val="22"/>
        </w:rPr>
        <w:t> </w:t>
      </w:r>
      <w:r>
        <w:rPr>
          <w:spacing w:val="-2"/>
          <w:sz w:val="22"/>
        </w:rPr>
        <w:t>Cuông;</w:t>
      </w:r>
    </w:p>
    <w:p>
      <w:pPr>
        <w:pStyle w:val="ListParagraph"/>
        <w:numPr>
          <w:ilvl w:val="0"/>
          <w:numId w:val="7"/>
        </w:numPr>
        <w:tabs>
          <w:tab w:pos="479" w:val="left" w:leader="none"/>
        </w:tabs>
        <w:spacing w:line="252" w:lineRule="exact" w:before="2" w:after="0"/>
        <w:ind w:left="478" w:right="0" w:hanging="128"/>
        <w:jc w:val="left"/>
        <w:rPr>
          <w:sz w:val="22"/>
        </w:rPr>
      </w:pPr>
      <w:r>
        <w:rPr>
          <w:sz w:val="22"/>
        </w:rPr>
        <w:t>Chi</w:t>
      </w:r>
      <w:r>
        <w:rPr>
          <w:spacing w:val="-2"/>
          <w:sz w:val="22"/>
        </w:rPr>
        <w:t> </w:t>
      </w:r>
      <w:r>
        <w:rPr>
          <w:sz w:val="22"/>
        </w:rPr>
        <w:t>cục</w:t>
      </w:r>
      <w:r>
        <w:rPr>
          <w:spacing w:val="-3"/>
          <w:sz w:val="22"/>
        </w:rPr>
        <w:t> </w:t>
      </w:r>
      <w:r>
        <w:rPr>
          <w:sz w:val="22"/>
        </w:rPr>
        <w:t>THADS</w:t>
      </w:r>
      <w:r>
        <w:rPr>
          <w:spacing w:val="-2"/>
          <w:sz w:val="22"/>
        </w:rPr>
        <w:t> </w:t>
      </w:r>
      <w:r>
        <w:rPr>
          <w:sz w:val="22"/>
        </w:rPr>
        <w:t>huyện Con</w:t>
      </w:r>
      <w:r>
        <w:rPr>
          <w:spacing w:val="-2"/>
          <w:sz w:val="22"/>
        </w:rPr>
        <w:t> Cuông;</w:t>
      </w:r>
    </w:p>
    <w:p>
      <w:pPr>
        <w:pStyle w:val="ListParagraph"/>
        <w:numPr>
          <w:ilvl w:val="0"/>
          <w:numId w:val="7"/>
        </w:numPr>
        <w:tabs>
          <w:tab w:pos="479" w:val="left" w:leader="none"/>
        </w:tabs>
        <w:spacing w:line="252" w:lineRule="exact" w:before="0" w:after="0"/>
        <w:ind w:left="478" w:right="0" w:hanging="128"/>
        <w:jc w:val="left"/>
        <w:rPr>
          <w:sz w:val="22"/>
        </w:rPr>
      </w:pPr>
      <w:r>
        <w:rPr>
          <w:sz w:val="22"/>
        </w:rPr>
        <w:t>Công</w:t>
      </w:r>
      <w:r>
        <w:rPr>
          <w:spacing w:val="-4"/>
          <w:sz w:val="22"/>
        </w:rPr>
        <w:t> </w:t>
      </w:r>
      <w:r>
        <w:rPr>
          <w:sz w:val="22"/>
        </w:rPr>
        <w:t>an</w:t>
      </w:r>
      <w:r>
        <w:rPr>
          <w:spacing w:val="-1"/>
          <w:sz w:val="22"/>
        </w:rPr>
        <w:t> </w:t>
      </w:r>
      <w:r>
        <w:rPr>
          <w:sz w:val="22"/>
        </w:rPr>
        <w:t>huyện</w:t>
      </w:r>
      <w:r>
        <w:rPr>
          <w:spacing w:val="-1"/>
          <w:sz w:val="22"/>
        </w:rPr>
        <w:t> </w:t>
      </w:r>
      <w:r>
        <w:rPr>
          <w:sz w:val="22"/>
        </w:rPr>
        <w:t>Con</w:t>
      </w:r>
      <w:r>
        <w:rPr>
          <w:spacing w:val="-1"/>
          <w:sz w:val="22"/>
        </w:rPr>
        <w:t> </w:t>
      </w:r>
      <w:r>
        <w:rPr>
          <w:spacing w:val="-2"/>
          <w:sz w:val="22"/>
        </w:rPr>
        <w:t>Cuông;</w:t>
      </w:r>
    </w:p>
    <w:p>
      <w:pPr>
        <w:pStyle w:val="ListParagraph"/>
        <w:numPr>
          <w:ilvl w:val="0"/>
          <w:numId w:val="7"/>
        </w:numPr>
        <w:tabs>
          <w:tab w:pos="477" w:val="left" w:leader="none"/>
        </w:tabs>
        <w:spacing w:line="252" w:lineRule="exact" w:before="0" w:after="0"/>
        <w:ind w:left="476" w:right="0" w:hanging="126"/>
        <w:jc w:val="left"/>
        <w:rPr>
          <w:sz w:val="22"/>
        </w:rPr>
      </w:pPr>
      <w:r>
        <w:rPr>
          <w:sz w:val="22"/>
        </w:rPr>
        <w:t>Sở</w:t>
      </w:r>
      <w:r>
        <w:rPr>
          <w:spacing w:val="-1"/>
          <w:sz w:val="22"/>
        </w:rPr>
        <w:t> </w:t>
      </w:r>
      <w:r>
        <w:rPr>
          <w:sz w:val="22"/>
        </w:rPr>
        <w:t>tư</w:t>
      </w:r>
      <w:r>
        <w:rPr>
          <w:spacing w:val="-2"/>
          <w:sz w:val="22"/>
        </w:rPr>
        <w:t> </w:t>
      </w:r>
      <w:r>
        <w:rPr>
          <w:sz w:val="22"/>
        </w:rPr>
        <w:t>pháp</w:t>
      </w:r>
      <w:r>
        <w:rPr>
          <w:spacing w:val="-2"/>
          <w:sz w:val="22"/>
        </w:rPr>
        <w:t> </w:t>
      </w:r>
      <w:r>
        <w:rPr>
          <w:sz w:val="22"/>
        </w:rPr>
        <w:t>tỉnh</w:t>
      </w:r>
      <w:r>
        <w:rPr>
          <w:spacing w:val="-1"/>
          <w:sz w:val="22"/>
        </w:rPr>
        <w:t> </w:t>
      </w:r>
      <w:r>
        <w:rPr>
          <w:sz w:val="22"/>
        </w:rPr>
        <w:t>Nghệ</w:t>
      </w:r>
      <w:r>
        <w:rPr>
          <w:spacing w:val="-1"/>
          <w:sz w:val="22"/>
        </w:rPr>
        <w:t> </w:t>
      </w:r>
      <w:r>
        <w:rPr>
          <w:spacing w:val="-5"/>
          <w:sz w:val="22"/>
        </w:rPr>
        <w:t>An;</w:t>
      </w:r>
    </w:p>
    <w:p>
      <w:pPr>
        <w:pStyle w:val="ListParagraph"/>
        <w:numPr>
          <w:ilvl w:val="0"/>
          <w:numId w:val="7"/>
        </w:numPr>
        <w:tabs>
          <w:tab w:pos="479" w:val="left" w:leader="none"/>
        </w:tabs>
        <w:spacing w:line="252" w:lineRule="exact" w:before="1" w:after="0"/>
        <w:ind w:left="478" w:right="0" w:hanging="128"/>
        <w:jc w:val="left"/>
        <w:rPr>
          <w:sz w:val="22"/>
        </w:rPr>
      </w:pPr>
      <w:r>
        <w:rPr>
          <w:sz w:val="22"/>
        </w:rPr>
        <w:t>UBND</w:t>
      </w:r>
      <w:r>
        <w:rPr>
          <w:spacing w:val="-4"/>
          <w:sz w:val="22"/>
        </w:rPr>
        <w:t> </w:t>
      </w:r>
      <w:r>
        <w:rPr>
          <w:sz w:val="22"/>
        </w:rPr>
        <w:t>xã</w:t>
      </w:r>
      <w:r>
        <w:rPr>
          <w:spacing w:val="-2"/>
          <w:sz w:val="22"/>
        </w:rPr>
        <w:t> </w:t>
      </w:r>
      <w:r>
        <w:rPr>
          <w:sz w:val="22"/>
        </w:rPr>
        <w:t>Hải</w:t>
      </w:r>
      <w:r>
        <w:rPr>
          <w:spacing w:val="-1"/>
          <w:sz w:val="22"/>
        </w:rPr>
        <w:t> </w:t>
      </w:r>
      <w:r>
        <w:rPr>
          <w:spacing w:val="-4"/>
          <w:sz w:val="22"/>
        </w:rPr>
        <w:t>Hưng;</w:t>
      </w:r>
    </w:p>
    <w:p>
      <w:pPr>
        <w:pStyle w:val="ListParagraph"/>
        <w:numPr>
          <w:ilvl w:val="0"/>
          <w:numId w:val="7"/>
        </w:numPr>
        <w:tabs>
          <w:tab w:pos="479" w:val="left" w:leader="none"/>
        </w:tabs>
        <w:spacing w:line="252" w:lineRule="exact" w:before="0" w:after="0"/>
        <w:ind w:left="478" w:right="0" w:hanging="128"/>
        <w:jc w:val="left"/>
        <w:rPr>
          <w:sz w:val="22"/>
        </w:rPr>
      </w:pPr>
      <w:r>
        <w:rPr>
          <w:sz w:val="22"/>
        </w:rPr>
        <w:t>Bị </w:t>
      </w:r>
      <w:r>
        <w:rPr>
          <w:spacing w:val="-4"/>
          <w:sz w:val="22"/>
        </w:rPr>
        <w:t>cáo;</w:t>
      </w:r>
    </w:p>
    <w:p>
      <w:pPr>
        <w:pStyle w:val="ListParagraph"/>
        <w:numPr>
          <w:ilvl w:val="0"/>
          <w:numId w:val="7"/>
        </w:numPr>
        <w:tabs>
          <w:tab w:pos="479" w:val="left" w:leader="none"/>
        </w:tabs>
        <w:spacing w:line="253" w:lineRule="exact" w:before="2" w:after="0"/>
        <w:ind w:left="478" w:right="0" w:hanging="128"/>
        <w:jc w:val="left"/>
        <w:rPr>
          <w:sz w:val="22"/>
        </w:rPr>
      </w:pPr>
      <w:r>
        <w:rPr>
          <w:sz w:val="22"/>
        </w:rPr>
        <w:t>Bị</w:t>
      </w:r>
      <w:r>
        <w:rPr>
          <w:spacing w:val="-3"/>
          <w:sz w:val="22"/>
        </w:rPr>
        <w:t> </w:t>
      </w:r>
      <w:r>
        <w:rPr>
          <w:sz w:val="22"/>
        </w:rPr>
        <w:t>hại; Đại</w:t>
      </w:r>
      <w:r>
        <w:rPr>
          <w:spacing w:val="-3"/>
          <w:sz w:val="22"/>
        </w:rPr>
        <w:t> </w:t>
      </w:r>
      <w:r>
        <w:rPr>
          <w:sz w:val="22"/>
        </w:rPr>
        <w:t>diện</w:t>
      </w:r>
      <w:r>
        <w:rPr>
          <w:spacing w:val="-1"/>
          <w:sz w:val="22"/>
        </w:rPr>
        <w:t> </w:t>
      </w:r>
      <w:r>
        <w:rPr>
          <w:sz w:val="22"/>
        </w:rPr>
        <w:t>hợp</w:t>
      </w:r>
      <w:r>
        <w:rPr>
          <w:spacing w:val="-3"/>
          <w:sz w:val="22"/>
        </w:rPr>
        <w:t> </w:t>
      </w:r>
      <w:r>
        <w:rPr>
          <w:sz w:val="22"/>
        </w:rPr>
        <w:t>pháp</w:t>
      </w:r>
      <w:r>
        <w:rPr>
          <w:spacing w:val="-2"/>
          <w:sz w:val="22"/>
        </w:rPr>
        <w:t> </w:t>
      </w:r>
      <w:r>
        <w:rPr>
          <w:sz w:val="22"/>
        </w:rPr>
        <w:t>bị </w:t>
      </w:r>
      <w:r>
        <w:rPr>
          <w:spacing w:val="-4"/>
          <w:sz w:val="22"/>
        </w:rPr>
        <w:t>hại;</w:t>
      </w:r>
    </w:p>
    <w:p>
      <w:pPr>
        <w:pStyle w:val="ListParagraph"/>
        <w:numPr>
          <w:ilvl w:val="0"/>
          <w:numId w:val="7"/>
        </w:numPr>
        <w:tabs>
          <w:tab w:pos="477" w:val="left" w:leader="none"/>
        </w:tabs>
        <w:spacing w:line="253" w:lineRule="exact" w:before="0" w:after="0"/>
        <w:ind w:left="476" w:right="0" w:hanging="126"/>
        <w:jc w:val="left"/>
        <w:rPr>
          <w:sz w:val="22"/>
        </w:rPr>
      </w:pPr>
      <w:r>
        <w:rPr>
          <w:sz w:val="22"/>
        </w:rPr>
        <w:t>Lưu</w:t>
      </w:r>
      <w:r>
        <w:rPr>
          <w:spacing w:val="-1"/>
          <w:sz w:val="22"/>
        </w:rPr>
        <w:t> </w:t>
      </w:r>
      <w:r>
        <w:rPr>
          <w:sz w:val="22"/>
        </w:rPr>
        <w:t>hồ</w:t>
      </w:r>
      <w:r>
        <w:rPr>
          <w:spacing w:val="-1"/>
          <w:sz w:val="22"/>
        </w:rPr>
        <w:t> </w:t>
      </w:r>
      <w:r>
        <w:rPr>
          <w:sz w:val="22"/>
        </w:rPr>
        <w:t>sơ vụ</w:t>
      </w:r>
      <w:r>
        <w:rPr>
          <w:spacing w:val="-1"/>
          <w:sz w:val="22"/>
        </w:rPr>
        <w:t> </w:t>
      </w:r>
      <w:r>
        <w:rPr>
          <w:sz w:val="22"/>
        </w:rPr>
        <w:t>án;</w:t>
      </w:r>
      <w:r>
        <w:rPr>
          <w:spacing w:val="-2"/>
          <w:sz w:val="22"/>
        </w:rPr>
        <w:t> VP.TA.</w:t>
      </w:r>
    </w:p>
    <w:p>
      <w:pPr>
        <w:spacing w:before="93"/>
        <w:ind w:left="351" w:right="0" w:firstLine="172"/>
        <w:jc w:val="left"/>
        <w:rPr>
          <w:b/>
          <w:sz w:val="26"/>
        </w:rPr>
      </w:pPr>
      <w:r>
        <w:rPr/>
        <w:br w:type="column"/>
      </w:r>
      <w:r>
        <w:rPr>
          <w:b/>
          <w:sz w:val="26"/>
        </w:rPr>
        <w:t>TM. HỘI ĐỒNG XÉT XỬ SƠ THẨM THẨM</w:t>
      </w:r>
      <w:r>
        <w:rPr>
          <w:b/>
          <w:spacing w:val="-7"/>
          <w:sz w:val="26"/>
        </w:rPr>
        <w:t> </w:t>
      </w:r>
      <w:r>
        <w:rPr>
          <w:b/>
          <w:sz w:val="26"/>
        </w:rPr>
        <w:t>PHÁN</w:t>
      </w:r>
      <w:r>
        <w:rPr>
          <w:b/>
          <w:spacing w:val="-7"/>
          <w:sz w:val="26"/>
        </w:rPr>
        <w:t> </w:t>
      </w:r>
      <w:r>
        <w:rPr>
          <w:b/>
          <w:sz w:val="26"/>
        </w:rPr>
        <w:t>–</w:t>
      </w:r>
      <w:r>
        <w:rPr>
          <w:b/>
          <w:spacing w:val="-5"/>
          <w:sz w:val="26"/>
        </w:rPr>
        <w:t> </w:t>
      </w:r>
      <w:r>
        <w:rPr>
          <w:b/>
          <w:sz w:val="26"/>
        </w:rPr>
        <w:t>CHỦ</w:t>
      </w:r>
      <w:r>
        <w:rPr>
          <w:b/>
          <w:spacing w:val="-6"/>
          <w:sz w:val="26"/>
        </w:rPr>
        <w:t> </w:t>
      </w:r>
      <w:r>
        <w:rPr>
          <w:b/>
          <w:sz w:val="26"/>
        </w:rPr>
        <w:t>TỌA</w:t>
      </w:r>
      <w:r>
        <w:rPr>
          <w:b/>
          <w:spacing w:val="-7"/>
          <w:sz w:val="26"/>
        </w:rPr>
        <w:t> </w:t>
      </w:r>
      <w:r>
        <w:rPr>
          <w:b/>
          <w:sz w:val="26"/>
        </w:rPr>
        <w:t>PHIÊN</w:t>
      </w:r>
      <w:r>
        <w:rPr>
          <w:b/>
          <w:spacing w:val="-7"/>
          <w:sz w:val="26"/>
        </w:rPr>
        <w:t> </w:t>
      </w:r>
      <w:r>
        <w:rPr>
          <w:b/>
          <w:sz w:val="26"/>
        </w:rPr>
        <w:t>TÒA</w:t>
      </w:r>
    </w:p>
    <w:p>
      <w:pPr>
        <w:pStyle w:val="BodyText"/>
        <w:ind w:left="0" w:firstLine="0"/>
        <w:jc w:val="left"/>
        <w:rPr>
          <w:b/>
        </w:rPr>
      </w:pPr>
    </w:p>
    <w:p>
      <w:pPr>
        <w:pStyle w:val="BodyText"/>
        <w:ind w:left="0" w:firstLine="0"/>
        <w:jc w:val="left"/>
        <w:rPr>
          <w:b/>
        </w:rPr>
      </w:pPr>
    </w:p>
    <w:p>
      <w:pPr>
        <w:pStyle w:val="BodyText"/>
        <w:ind w:left="0" w:firstLine="0"/>
        <w:jc w:val="left"/>
        <w:rPr>
          <w:b/>
        </w:rPr>
      </w:pPr>
    </w:p>
    <w:p>
      <w:pPr>
        <w:pStyle w:val="BodyText"/>
        <w:spacing w:before="10"/>
        <w:ind w:left="0" w:firstLine="0"/>
        <w:jc w:val="left"/>
        <w:rPr>
          <w:b/>
          <w:sz w:val="23"/>
        </w:rPr>
      </w:pPr>
    </w:p>
    <w:p>
      <w:pPr>
        <w:spacing w:before="0"/>
        <w:ind w:left="1846" w:right="1741" w:firstLine="0"/>
        <w:jc w:val="center"/>
        <w:rPr>
          <w:b/>
          <w:sz w:val="28"/>
        </w:rPr>
      </w:pPr>
      <w:r>
        <w:rPr>
          <w:b/>
          <w:sz w:val="28"/>
        </w:rPr>
        <w:t>Lữ</w:t>
      </w:r>
      <w:r>
        <w:rPr>
          <w:b/>
          <w:spacing w:val="-3"/>
          <w:sz w:val="28"/>
        </w:rPr>
        <w:t> </w:t>
      </w:r>
      <w:r>
        <w:rPr>
          <w:b/>
          <w:sz w:val="28"/>
        </w:rPr>
        <w:t>Thị </w:t>
      </w:r>
      <w:r>
        <w:rPr>
          <w:b/>
          <w:spacing w:val="-4"/>
          <w:sz w:val="28"/>
        </w:rPr>
        <w:t>Dung</w:t>
      </w:r>
    </w:p>
    <w:sectPr>
      <w:type w:val="continuous"/>
      <w:pgSz w:w="11910" w:h="16840"/>
      <w:pgMar w:header="0" w:footer="763" w:top="1040" w:bottom="280" w:left="1600" w:right="740"/>
      <w:cols w:num="2" w:equalWidth="0">
        <w:col w:w="3706" w:space="687"/>
        <w:col w:w="5177"/>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313.029999pt;margin-top:792.786621pt;width:13pt;height:15.3pt;mso-position-horizontal-relative:page;mso-position-vertical-relative:page;z-index:-15811584" type="#_x0000_t202" id="docshape2" filled="false" stroked="false">
          <v:textbox inset="0,0,0,0">
            <w:txbxContent>
              <w:p>
                <w:pPr>
                  <w:spacing w:before="10"/>
                  <w:ind w:left="60" w:right="0" w:firstLine="0"/>
                  <w:jc w:val="left"/>
                  <w:rPr>
                    <w:sz w:val="24"/>
                  </w:rPr>
                </w:pPr>
                <w:r>
                  <w:rPr>
                    <w:sz w:val="24"/>
                  </w:rPr>
                  <w:fldChar w:fldCharType="begin"/>
                </w:r>
                <w:r>
                  <w:rPr>
                    <w:sz w:val="24"/>
                  </w:rPr>
                  <w:instrText> PAGE </w:instrText>
                </w:r>
                <w:r>
                  <w:rPr>
                    <w:sz w:val="24"/>
                  </w:rPr>
                  <w:fldChar w:fldCharType="separate"/>
                </w:r>
                <w:r>
                  <w:rPr>
                    <w:sz w:val="24"/>
                  </w:rPr>
                  <w:t>2</w:t>
                </w:r>
                <w:r>
                  <w:rPr>
                    <w:sz w:val="24"/>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102" w:hanging="202"/>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46" w:hanging="202"/>
      </w:pPr>
      <w:rPr>
        <w:rFonts w:hint="default"/>
        <w:lang w:val="vi" w:eastAsia="en-US" w:bidi="ar-SA"/>
      </w:rPr>
    </w:lvl>
    <w:lvl w:ilvl="2">
      <w:start w:val="0"/>
      <w:numFmt w:val="bullet"/>
      <w:lvlText w:val="•"/>
      <w:lvlJc w:val="left"/>
      <w:pPr>
        <w:ind w:left="1993" w:hanging="202"/>
      </w:pPr>
      <w:rPr>
        <w:rFonts w:hint="default"/>
        <w:lang w:val="vi" w:eastAsia="en-US" w:bidi="ar-SA"/>
      </w:rPr>
    </w:lvl>
    <w:lvl w:ilvl="3">
      <w:start w:val="0"/>
      <w:numFmt w:val="bullet"/>
      <w:lvlText w:val="•"/>
      <w:lvlJc w:val="left"/>
      <w:pPr>
        <w:ind w:left="2939" w:hanging="202"/>
      </w:pPr>
      <w:rPr>
        <w:rFonts w:hint="default"/>
        <w:lang w:val="vi" w:eastAsia="en-US" w:bidi="ar-SA"/>
      </w:rPr>
    </w:lvl>
    <w:lvl w:ilvl="4">
      <w:start w:val="0"/>
      <w:numFmt w:val="bullet"/>
      <w:lvlText w:val="•"/>
      <w:lvlJc w:val="left"/>
      <w:pPr>
        <w:ind w:left="3886" w:hanging="202"/>
      </w:pPr>
      <w:rPr>
        <w:rFonts w:hint="default"/>
        <w:lang w:val="vi" w:eastAsia="en-US" w:bidi="ar-SA"/>
      </w:rPr>
    </w:lvl>
    <w:lvl w:ilvl="5">
      <w:start w:val="0"/>
      <w:numFmt w:val="bullet"/>
      <w:lvlText w:val="•"/>
      <w:lvlJc w:val="left"/>
      <w:pPr>
        <w:ind w:left="4833" w:hanging="202"/>
      </w:pPr>
      <w:rPr>
        <w:rFonts w:hint="default"/>
        <w:lang w:val="vi" w:eastAsia="en-US" w:bidi="ar-SA"/>
      </w:rPr>
    </w:lvl>
    <w:lvl w:ilvl="6">
      <w:start w:val="0"/>
      <w:numFmt w:val="bullet"/>
      <w:lvlText w:val="•"/>
      <w:lvlJc w:val="left"/>
      <w:pPr>
        <w:ind w:left="5779" w:hanging="202"/>
      </w:pPr>
      <w:rPr>
        <w:rFonts w:hint="default"/>
        <w:lang w:val="vi" w:eastAsia="en-US" w:bidi="ar-SA"/>
      </w:rPr>
    </w:lvl>
    <w:lvl w:ilvl="7">
      <w:start w:val="0"/>
      <w:numFmt w:val="bullet"/>
      <w:lvlText w:val="•"/>
      <w:lvlJc w:val="left"/>
      <w:pPr>
        <w:ind w:left="6726" w:hanging="202"/>
      </w:pPr>
      <w:rPr>
        <w:rFonts w:hint="default"/>
        <w:lang w:val="vi" w:eastAsia="en-US" w:bidi="ar-SA"/>
      </w:rPr>
    </w:lvl>
    <w:lvl w:ilvl="8">
      <w:start w:val="0"/>
      <w:numFmt w:val="bullet"/>
      <w:lvlText w:val="•"/>
      <w:lvlJc w:val="left"/>
      <w:pPr>
        <w:ind w:left="7673" w:hanging="202"/>
      </w:pPr>
      <w:rPr>
        <w:rFonts w:hint="default"/>
        <w:lang w:val="vi" w:eastAsia="en-US" w:bidi="ar-SA"/>
      </w:rPr>
    </w:lvl>
  </w:abstractNum>
  <w:abstractNum w:abstractNumId="6">
    <w:multiLevelType w:val="hybridMultilevel"/>
    <w:lvl w:ilvl="0">
      <w:start w:val="0"/>
      <w:numFmt w:val="bullet"/>
      <w:lvlText w:val="-"/>
      <w:lvlJc w:val="left"/>
      <w:pPr>
        <w:ind w:left="476"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802" w:hanging="125"/>
      </w:pPr>
      <w:rPr>
        <w:rFonts w:hint="default"/>
        <w:lang w:val="vi" w:eastAsia="en-US" w:bidi="ar-SA"/>
      </w:rPr>
    </w:lvl>
    <w:lvl w:ilvl="2">
      <w:start w:val="0"/>
      <w:numFmt w:val="bullet"/>
      <w:lvlText w:val="•"/>
      <w:lvlJc w:val="left"/>
      <w:pPr>
        <w:ind w:left="1125" w:hanging="125"/>
      </w:pPr>
      <w:rPr>
        <w:rFonts w:hint="default"/>
        <w:lang w:val="vi" w:eastAsia="en-US" w:bidi="ar-SA"/>
      </w:rPr>
    </w:lvl>
    <w:lvl w:ilvl="3">
      <w:start w:val="0"/>
      <w:numFmt w:val="bullet"/>
      <w:lvlText w:val="•"/>
      <w:lvlJc w:val="left"/>
      <w:pPr>
        <w:ind w:left="1447" w:hanging="125"/>
      </w:pPr>
      <w:rPr>
        <w:rFonts w:hint="default"/>
        <w:lang w:val="vi" w:eastAsia="en-US" w:bidi="ar-SA"/>
      </w:rPr>
    </w:lvl>
    <w:lvl w:ilvl="4">
      <w:start w:val="0"/>
      <w:numFmt w:val="bullet"/>
      <w:lvlText w:val="•"/>
      <w:lvlJc w:val="left"/>
      <w:pPr>
        <w:ind w:left="1770" w:hanging="125"/>
      </w:pPr>
      <w:rPr>
        <w:rFonts w:hint="default"/>
        <w:lang w:val="vi" w:eastAsia="en-US" w:bidi="ar-SA"/>
      </w:rPr>
    </w:lvl>
    <w:lvl w:ilvl="5">
      <w:start w:val="0"/>
      <w:numFmt w:val="bullet"/>
      <w:lvlText w:val="•"/>
      <w:lvlJc w:val="left"/>
      <w:pPr>
        <w:ind w:left="2092" w:hanging="125"/>
      </w:pPr>
      <w:rPr>
        <w:rFonts w:hint="default"/>
        <w:lang w:val="vi" w:eastAsia="en-US" w:bidi="ar-SA"/>
      </w:rPr>
    </w:lvl>
    <w:lvl w:ilvl="6">
      <w:start w:val="0"/>
      <w:numFmt w:val="bullet"/>
      <w:lvlText w:val="•"/>
      <w:lvlJc w:val="left"/>
      <w:pPr>
        <w:ind w:left="2415" w:hanging="125"/>
      </w:pPr>
      <w:rPr>
        <w:rFonts w:hint="default"/>
        <w:lang w:val="vi" w:eastAsia="en-US" w:bidi="ar-SA"/>
      </w:rPr>
    </w:lvl>
    <w:lvl w:ilvl="7">
      <w:start w:val="0"/>
      <w:numFmt w:val="bullet"/>
      <w:lvlText w:val="•"/>
      <w:lvlJc w:val="left"/>
      <w:pPr>
        <w:ind w:left="2737" w:hanging="125"/>
      </w:pPr>
      <w:rPr>
        <w:rFonts w:hint="default"/>
        <w:lang w:val="vi" w:eastAsia="en-US" w:bidi="ar-SA"/>
      </w:rPr>
    </w:lvl>
    <w:lvl w:ilvl="8">
      <w:start w:val="0"/>
      <w:numFmt w:val="bullet"/>
      <w:lvlText w:val="•"/>
      <w:lvlJc w:val="left"/>
      <w:pPr>
        <w:ind w:left="3060" w:hanging="125"/>
      </w:pPr>
      <w:rPr>
        <w:rFonts w:hint="default"/>
        <w:lang w:val="vi" w:eastAsia="en-US" w:bidi="ar-SA"/>
      </w:rPr>
    </w:lvl>
  </w:abstractNum>
  <w:abstractNum w:abstractNumId="5">
    <w:multiLevelType w:val="hybridMultilevel"/>
    <w:lvl w:ilvl="0">
      <w:start w:val="1"/>
      <w:numFmt w:val="decimal"/>
      <w:lvlText w:val="[%1]"/>
      <w:lvlJc w:val="left"/>
      <w:pPr>
        <w:ind w:left="102" w:hanging="518"/>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46" w:hanging="518"/>
      </w:pPr>
      <w:rPr>
        <w:rFonts w:hint="default"/>
        <w:lang w:val="vi" w:eastAsia="en-US" w:bidi="ar-SA"/>
      </w:rPr>
    </w:lvl>
    <w:lvl w:ilvl="2">
      <w:start w:val="0"/>
      <w:numFmt w:val="bullet"/>
      <w:lvlText w:val="•"/>
      <w:lvlJc w:val="left"/>
      <w:pPr>
        <w:ind w:left="1993" w:hanging="518"/>
      </w:pPr>
      <w:rPr>
        <w:rFonts w:hint="default"/>
        <w:lang w:val="vi" w:eastAsia="en-US" w:bidi="ar-SA"/>
      </w:rPr>
    </w:lvl>
    <w:lvl w:ilvl="3">
      <w:start w:val="0"/>
      <w:numFmt w:val="bullet"/>
      <w:lvlText w:val="•"/>
      <w:lvlJc w:val="left"/>
      <w:pPr>
        <w:ind w:left="2939" w:hanging="518"/>
      </w:pPr>
      <w:rPr>
        <w:rFonts w:hint="default"/>
        <w:lang w:val="vi" w:eastAsia="en-US" w:bidi="ar-SA"/>
      </w:rPr>
    </w:lvl>
    <w:lvl w:ilvl="4">
      <w:start w:val="0"/>
      <w:numFmt w:val="bullet"/>
      <w:lvlText w:val="•"/>
      <w:lvlJc w:val="left"/>
      <w:pPr>
        <w:ind w:left="3886" w:hanging="518"/>
      </w:pPr>
      <w:rPr>
        <w:rFonts w:hint="default"/>
        <w:lang w:val="vi" w:eastAsia="en-US" w:bidi="ar-SA"/>
      </w:rPr>
    </w:lvl>
    <w:lvl w:ilvl="5">
      <w:start w:val="0"/>
      <w:numFmt w:val="bullet"/>
      <w:lvlText w:val="•"/>
      <w:lvlJc w:val="left"/>
      <w:pPr>
        <w:ind w:left="4833" w:hanging="518"/>
      </w:pPr>
      <w:rPr>
        <w:rFonts w:hint="default"/>
        <w:lang w:val="vi" w:eastAsia="en-US" w:bidi="ar-SA"/>
      </w:rPr>
    </w:lvl>
    <w:lvl w:ilvl="6">
      <w:start w:val="0"/>
      <w:numFmt w:val="bullet"/>
      <w:lvlText w:val="•"/>
      <w:lvlJc w:val="left"/>
      <w:pPr>
        <w:ind w:left="5779" w:hanging="518"/>
      </w:pPr>
      <w:rPr>
        <w:rFonts w:hint="default"/>
        <w:lang w:val="vi" w:eastAsia="en-US" w:bidi="ar-SA"/>
      </w:rPr>
    </w:lvl>
    <w:lvl w:ilvl="7">
      <w:start w:val="0"/>
      <w:numFmt w:val="bullet"/>
      <w:lvlText w:val="•"/>
      <w:lvlJc w:val="left"/>
      <w:pPr>
        <w:ind w:left="6726" w:hanging="518"/>
      </w:pPr>
      <w:rPr>
        <w:rFonts w:hint="default"/>
        <w:lang w:val="vi" w:eastAsia="en-US" w:bidi="ar-SA"/>
      </w:rPr>
    </w:lvl>
    <w:lvl w:ilvl="8">
      <w:start w:val="0"/>
      <w:numFmt w:val="bullet"/>
      <w:lvlText w:val="•"/>
      <w:lvlJc w:val="left"/>
      <w:pPr>
        <w:ind w:left="7673" w:hanging="518"/>
      </w:pPr>
      <w:rPr>
        <w:rFonts w:hint="default"/>
        <w:lang w:val="vi" w:eastAsia="en-US" w:bidi="ar-SA"/>
      </w:rPr>
    </w:lvl>
  </w:abstractNum>
  <w:abstractNum w:abstractNumId="3">
    <w:multiLevelType w:val="hybridMultilevel"/>
    <w:lvl w:ilvl="0">
      <w:start w:val="2"/>
      <w:numFmt w:val="decimal"/>
      <w:lvlText w:val="%1."/>
      <w:lvlJc w:val="left"/>
      <w:pPr>
        <w:ind w:left="102" w:hanging="290"/>
        <w:jc w:val="left"/>
      </w:pPr>
      <w:rPr>
        <w:rFonts w:hint="default" w:ascii="Times New Roman" w:hAnsi="Times New Roman" w:eastAsia="Times New Roman" w:cs="Times New Roman"/>
        <w:b w:val="0"/>
        <w:bCs w:val="0"/>
        <w:i/>
        <w:iCs/>
        <w:w w:val="100"/>
        <w:sz w:val="28"/>
        <w:szCs w:val="28"/>
        <w:lang w:val="vi" w:eastAsia="en-US" w:bidi="ar-SA"/>
      </w:rPr>
    </w:lvl>
    <w:lvl w:ilvl="1">
      <w:start w:val="0"/>
      <w:numFmt w:val="bullet"/>
      <w:lvlText w:val="-"/>
      <w:lvlJc w:val="left"/>
      <w:pPr>
        <w:ind w:left="102" w:hanging="180"/>
      </w:pPr>
      <w:rPr>
        <w:rFonts w:hint="default" w:ascii="Times New Roman" w:hAnsi="Times New Roman" w:eastAsia="Times New Roman" w:cs="Times New Roman"/>
        <w:b w:val="0"/>
        <w:bCs w:val="0"/>
        <w:i/>
        <w:iCs/>
        <w:w w:val="100"/>
        <w:sz w:val="28"/>
        <w:szCs w:val="28"/>
        <w:lang w:val="vi" w:eastAsia="en-US" w:bidi="ar-SA"/>
      </w:rPr>
    </w:lvl>
    <w:lvl w:ilvl="2">
      <w:start w:val="0"/>
      <w:numFmt w:val="bullet"/>
      <w:lvlText w:val="•"/>
      <w:lvlJc w:val="left"/>
      <w:pPr>
        <w:ind w:left="1993" w:hanging="180"/>
      </w:pPr>
      <w:rPr>
        <w:rFonts w:hint="default"/>
        <w:lang w:val="vi" w:eastAsia="en-US" w:bidi="ar-SA"/>
      </w:rPr>
    </w:lvl>
    <w:lvl w:ilvl="3">
      <w:start w:val="0"/>
      <w:numFmt w:val="bullet"/>
      <w:lvlText w:val="•"/>
      <w:lvlJc w:val="left"/>
      <w:pPr>
        <w:ind w:left="2939" w:hanging="180"/>
      </w:pPr>
      <w:rPr>
        <w:rFonts w:hint="default"/>
        <w:lang w:val="vi" w:eastAsia="en-US" w:bidi="ar-SA"/>
      </w:rPr>
    </w:lvl>
    <w:lvl w:ilvl="4">
      <w:start w:val="0"/>
      <w:numFmt w:val="bullet"/>
      <w:lvlText w:val="•"/>
      <w:lvlJc w:val="left"/>
      <w:pPr>
        <w:ind w:left="3886" w:hanging="180"/>
      </w:pPr>
      <w:rPr>
        <w:rFonts w:hint="default"/>
        <w:lang w:val="vi" w:eastAsia="en-US" w:bidi="ar-SA"/>
      </w:rPr>
    </w:lvl>
    <w:lvl w:ilvl="5">
      <w:start w:val="0"/>
      <w:numFmt w:val="bullet"/>
      <w:lvlText w:val="•"/>
      <w:lvlJc w:val="left"/>
      <w:pPr>
        <w:ind w:left="4833" w:hanging="180"/>
      </w:pPr>
      <w:rPr>
        <w:rFonts w:hint="default"/>
        <w:lang w:val="vi" w:eastAsia="en-US" w:bidi="ar-SA"/>
      </w:rPr>
    </w:lvl>
    <w:lvl w:ilvl="6">
      <w:start w:val="0"/>
      <w:numFmt w:val="bullet"/>
      <w:lvlText w:val="•"/>
      <w:lvlJc w:val="left"/>
      <w:pPr>
        <w:ind w:left="5779" w:hanging="180"/>
      </w:pPr>
      <w:rPr>
        <w:rFonts w:hint="default"/>
        <w:lang w:val="vi" w:eastAsia="en-US" w:bidi="ar-SA"/>
      </w:rPr>
    </w:lvl>
    <w:lvl w:ilvl="7">
      <w:start w:val="0"/>
      <w:numFmt w:val="bullet"/>
      <w:lvlText w:val="•"/>
      <w:lvlJc w:val="left"/>
      <w:pPr>
        <w:ind w:left="6726" w:hanging="180"/>
      </w:pPr>
      <w:rPr>
        <w:rFonts w:hint="default"/>
        <w:lang w:val="vi" w:eastAsia="en-US" w:bidi="ar-SA"/>
      </w:rPr>
    </w:lvl>
    <w:lvl w:ilvl="8">
      <w:start w:val="0"/>
      <w:numFmt w:val="bullet"/>
      <w:lvlText w:val="•"/>
      <w:lvlJc w:val="left"/>
      <w:pPr>
        <w:ind w:left="7673" w:hanging="180"/>
      </w:pPr>
      <w:rPr>
        <w:rFonts w:hint="default"/>
        <w:lang w:val="vi" w:eastAsia="en-US" w:bidi="ar-SA"/>
      </w:rPr>
    </w:lvl>
  </w:abstractNum>
  <w:abstractNum w:abstractNumId="2">
    <w:multiLevelType w:val="hybridMultilevel"/>
    <w:lvl w:ilvl="0">
      <w:start w:val="1"/>
      <w:numFmt w:val="decimal"/>
      <w:lvlText w:val="%1."/>
      <w:lvlJc w:val="left"/>
      <w:pPr>
        <w:ind w:left="1102"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946" w:hanging="281"/>
      </w:pPr>
      <w:rPr>
        <w:rFonts w:hint="default"/>
        <w:lang w:val="vi" w:eastAsia="en-US" w:bidi="ar-SA"/>
      </w:rPr>
    </w:lvl>
    <w:lvl w:ilvl="2">
      <w:start w:val="0"/>
      <w:numFmt w:val="bullet"/>
      <w:lvlText w:val="•"/>
      <w:lvlJc w:val="left"/>
      <w:pPr>
        <w:ind w:left="2793" w:hanging="281"/>
      </w:pPr>
      <w:rPr>
        <w:rFonts w:hint="default"/>
        <w:lang w:val="vi" w:eastAsia="en-US" w:bidi="ar-SA"/>
      </w:rPr>
    </w:lvl>
    <w:lvl w:ilvl="3">
      <w:start w:val="0"/>
      <w:numFmt w:val="bullet"/>
      <w:lvlText w:val="•"/>
      <w:lvlJc w:val="left"/>
      <w:pPr>
        <w:ind w:left="3639" w:hanging="281"/>
      </w:pPr>
      <w:rPr>
        <w:rFonts w:hint="default"/>
        <w:lang w:val="vi" w:eastAsia="en-US" w:bidi="ar-SA"/>
      </w:rPr>
    </w:lvl>
    <w:lvl w:ilvl="4">
      <w:start w:val="0"/>
      <w:numFmt w:val="bullet"/>
      <w:lvlText w:val="•"/>
      <w:lvlJc w:val="left"/>
      <w:pPr>
        <w:ind w:left="4486" w:hanging="281"/>
      </w:pPr>
      <w:rPr>
        <w:rFonts w:hint="default"/>
        <w:lang w:val="vi" w:eastAsia="en-US" w:bidi="ar-SA"/>
      </w:rPr>
    </w:lvl>
    <w:lvl w:ilvl="5">
      <w:start w:val="0"/>
      <w:numFmt w:val="bullet"/>
      <w:lvlText w:val="•"/>
      <w:lvlJc w:val="left"/>
      <w:pPr>
        <w:ind w:left="5333" w:hanging="281"/>
      </w:pPr>
      <w:rPr>
        <w:rFonts w:hint="default"/>
        <w:lang w:val="vi" w:eastAsia="en-US" w:bidi="ar-SA"/>
      </w:rPr>
    </w:lvl>
    <w:lvl w:ilvl="6">
      <w:start w:val="0"/>
      <w:numFmt w:val="bullet"/>
      <w:lvlText w:val="•"/>
      <w:lvlJc w:val="left"/>
      <w:pPr>
        <w:ind w:left="6179" w:hanging="281"/>
      </w:pPr>
      <w:rPr>
        <w:rFonts w:hint="default"/>
        <w:lang w:val="vi" w:eastAsia="en-US" w:bidi="ar-SA"/>
      </w:rPr>
    </w:lvl>
    <w:lvl w:ilvl="7">
      <w:start w:val="0"/>
      <w:numFmt w:val="bullet"/>
      <w:lvlText w:val="•"/>
      <w:lvlJc w:val="left"/>
      <w:pPr>
        <w:ind w:left="7026" w:hanging="281"/>
      </w:pPr>
      <w:rPr>
        <w:rFonts w:hint="default"/>
        <w:lang w:val="vi" w:eastAsia="en-US" w:bidi="ar-SA"/>
      </w:rPr>
    </w:lvl>
    <w:lvl w:ilvl="8">
      <w:start w:val="0"/>
      <w:numFmt w:val="bullet"/>
      <w:lvlText w:val="•"/>
      <w:lvlJc w:val="left"/>
      <w:pPr>
        <w:ind w:left="7873" w:hanging="281"/>
      </w:pPr>
      <w:rPr>
        <w:rFonts w:hint="default"/>
        <w:lang w:val="vi" w:eastAsia="en-US" w:bidi="ar-SA"/>
      </w:rPr>
    </w:lvl>
  </w:abstractNum>
  <w:abstractNum w:abstractNumId="1">
    <w:multiLevelType w:val="hybridMultilevel"/>
    <w:lvl w:ilvl="0">
      <w:start w:val="1"/>
      <w:numFmt w:val="decimal"/>
      <w:lvlText w:val="%1."/>
      <w:lvlJc w:val="left"/>
      <w:pPr>
        <w:ind w:left="1102"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2" w:hanging="192"/>
      </w:pPr>
      <w:rPr>
        <w:rFonts w:hint="default" w:ascii="Times New Roman" w:hAnsi="Times New Roman" w:eastAsia="Times New Roman" w:cs="Times New Roman"/>
        <w:w w:val="100"/>
        <w:lang w:val="vi" w:eastAsia="en-US" w:bidi="ar-SA"/>
      </w:rPr>
    </w:lvl>
    <w:lvl w:ilvl="2">
      <w:start w:val="0"/>
      <w:numFmt w:val="bullet"/>
      <w:lvlText w:val="•"/>
      <w:lvlJc w:val="left"/>
      <w:pPr>
        <w:ind w:left="2040" w:hanging="192"/>
      </w:pPr>
      <w:rPr>
        <w:rFonts w:hint="default"/>
        <w:lang w:val="vi" w:eastAsia="en-US" w:bidi="ar-SA"/>
      </w:rPr>
    </w:lvl>
    <w:lvl w:ilvl="3">
      <w:start w:val="0"/>
      <w:numFmt w:val="bullet"/>
      <w:lvlText w:val="•"/>
      <w:lvlJc w:val="left"/>
      <w:pPr>
        <w:ind w:left="2981" w:hanging="192"/>
      </w:pPr>
      <w:rPr>
        <w:rFonts w:hint="default"/>
        <w:lang w:val="vi" w:eastAsia="en-US" w:bidi="ar-SA"/>
      </w:rPr>
    </w:lvl>
    <w:lvl w:ilvl="4">
      <w:start w:val="0"/>
      <w:numFmt w:val="bullet"/>
      <w:lvlText w:val="•"/>
      <w:lvlJc w:val="left"/>
      <w:pPr>
        <w:ind w:left="3922" w:hanging="192"/>
      </w:pPr>
      <w:rPr>
        <w:rFonts w:hint="default"/>
        <w:lang w:val="vi" w:eastAsia="en-US" w:bidi="ar-SA"/>
      </w:rPr>
    </w:lvl>
    <w:lvl w:ilvl="5">
      <w:start w:val="0"/>
      <w:numFmt w:val="bullet"/>
      <w:lvlText w:val="•"/>
      <w:lvlJc w:val="left"/>
      <w:pPr>
        <w:ind w:left="4862" w:hanging="192"/>
      </w:pPr>
      <w:rPr>
        <w:rFonts w:hint="default"/>
        <w:lang w:val="vi" w:eastAsia="en-US" w:bidi="ar-SA"/>
      </w:rPr>
    </w:lvl>
    <w:lvl w:ilvl="6">
      <w:start w:val="0"/>
      <w:numFmt w:val="bullet"/>
      <w:lvlText w:val="•"/>
      <w:lvlJc w:val="left"/>
      <w:pPr>
        <w:ind w:left="5803" w:hanging="192"/>
      </w:pPr>
      <w:rPr>
        <w:rFonts w:hint="default"/>
        <w:lang w:val="vi" w:eastAsia="en-US" w:bidi="ar-SA"/>
      </w:rPr>
    </w:lvl>
    <w:lvl w:ilvl="7">
      <w:start w:val="0"/>
      <w:numFmt w:val="bullet"/>
      <w:lvlText w:val="•"/>
      <w:lvlJc w:val="left"/>
      <w:pPr>
        <w:ind w:left="6744" w:hanging="192"/>
      </w:pPr>
      <w:rPr>
        <w:rFonts w:hint="default"/>
        <w:lang w:val="vi" w:eastAsia="en-US" w:bidi="ar-SA"/>
      </w:rPr>
    </w:lvl>
    <w:lvl w:ilvl="8">
      <w:start w:val="0"/>
      <w:numFmt w:val="bullet"/>
      <w:lvlText w:val="•"/>
      <w:lvlJc w:val="left"/>
      <w:pPr>
        <w:ind w:left="7684" w:hanging="192"/>
      </w:pPr>
      <w:rPr>
        <w:rFonts w:hint="default"/>
        <w:lang w:val="vi" w:eastAsia="en-US" w:bidi="ar-SA"/>
      </w:rPr>
    </w:lvl>
  </w:abstractNum>
  <w:abstractNum w:abstractNumId="0">
    <w:multiLevelType w:val="hybridMultilevel"/>
    <w:lvl w:ilvl="0">
      <w:start w:val="0"/>
      <w:numFmt w:val="bullet"/>
      <w:lvlText w:val="-"/>
      <w:lvlJc w:val="left"/>
      <w:pPr>
        <w:ind w:left="102" w:hanging="164"/>
      </w:pPr>
      <w:rPr>
        <w:rFonts w:hint="default" w:ascii="Times New Roman" w:hAnsi="Times New Roman" w:eastAsia="Times New Roman" w:cs="Times New Roman"/>
        <w:w w:val="100"/>
        <w:lang w:val="vi" w:eastAsia="en-US" w:bidi="ar-SA"/>
      </w:rPr>
    </w:lvl>
    <w:lvl w:ilvl="1">
      <w:start w:val="0"/>
      <w:numFmt w:val="bullet"/>
      <w:lvlText w:val="•"/>
      <w:lvlJc w:val="left"/>
      <w:pPr>
        <w:ind w:left="1046" w:hanging="164"/>
      </w:pPr>
      <w:rPr>
        <w:rFonts w:hint="default"/>
        <w:lang w:val="vi" w:eastAsia="en-US" w:bidi="ar-SA"/>
      </w:rPr>
    </w:lvl>
    <w:lvl w:ilvl="2">
      <w:start w:val="0"/>
      <w:numFmt w:val="bullet"/>
      <w:lvlText w:val="•"/>
      <w:lvlJc w:val="left"/>
      <w:pPr>
        <w:ind w:left="1993" w:hanging="164"/>
      </w:pPr>
      <w:rPr>
        <w:rFonts w:hint="default"/>
        <w:lang w:val="vi" w:eastAsia="en-US" w:bidi="ar-SA"/>
      </w:rPr>
    </w:lvl>
    <w:lvl w:ilvl="3">
      <w:start w:val="0"/>
      <w:numFmt w:val="bullet"/>
      <w:lvlText w:val="•"/>
      <w:lvlJc w:val="left"/>
      <w:pPr>
        <w:ind w:left="2939" w:hanging="164"/>
      </w:pPr>
      <w:rPr>
        <w:rFonts w:hint="default"/>
        <w:lang w:val="vi" w:eastAsia="en-US" w:bidi="ar-SA"/>
      </w:rPr>
    </w:lvl>
    <w:lvl w:ilvl="4">
      <w:start w:val="0"/>
      <w:numFmt w:val="bullet"/>
      <w:lvlText w:val="•"/>
      <w:lvlJc w:val="left"/>
      <w:pPr>
        <w:ind w:left="3886" w:hanging="164"/>
      </w:pPr>
      <w:rPr>
        <w:rFonts w:hint="default"/>
        <w:lang w:val="vi" w:eastAsia="en-US" w:bidi="ar-SA"/>
      </w:rPr>
    </w:lvl>
    <w:lvl w:ilvl="5">
      <w:start w:val="0"/>
      <w:numFmt w:val="bullet"/>
      <w:lvlText w:val="•"/>
      <w:lvlJc w:val="left"/>
      <w:pPr>
        <w:ind w:left="4833" w:hanging="164"/>
      </w:pPr>
      <w:rPr>
        <w:rFonts w:hint="default"/>
        <w:lang w:val="vi" w:eastAsia="en-US" w:bidi="ar-SA"/>
      </w:rPr>
    </w:lvl>
    <w:lvl w:ilvl="6">
      <w:start w:val="0"/>
      <w:numFmt w:val="bullet"/>
      <w:lvlText w:val="•"/>
      <w:lvlJc w:val="left"/>
      <w:pPr>
        <w:ind w:left="5779" w:hanging="164"/>
      </w:pPr>
      <w:rPr>
        <w:rFonts w:hint="default"/>
        <w:lang w:val="vi" w:eastAsia="en-US" w:bidi="ar-SA"/>
      </w:rPr>
    </w:lvl>
    <w:lvl w:ilvl="7">
      <w:start w:val="0"/>
      <w:numFmt w:val="bullet"/>
      <w:lvlText w:val="•"/>
      <w:lvlJc w:val="left"/>
      <w:pPr>
        <w:ind w:left="6726" w:hanging="164"/>
      </w:pPr>
      <w:rPr>
        <w:rFonts w:hint="default"/>
        <w:lang w:val="vi" w:eastAsia="en-US" w:bidi="ar-SA"/>
      </w:rPr>
    </w:lvl>
    <w:lvl w:ilvl="8">
      <w:start w:val="0"/>
      <w:numFmt w:val="bullet"/>
      <w:lvlText w:val="•"/>
      <w:lvlJc w:val="left"/>
      <w:pPr>
        <w:ind w:left="7673" w:hanging="164"/>
      </w:pPr>
      <w:rPr>
        <w:rFonts w:hint="default"/>
        <w:lang w:val="vi" w:eastAsia="en-US" w:bidi="ar-SA"/>
      </w:rPr>
    </w:lvl>
  </w:abstractNum>
  <w:num w:numId="5">
    <w:abstractNumId w:val="4"/>
  </w:num>
  <w:num w:numId="7">
    <w:abstractNumId w:val="6"/>
  </w:num>
  <w:num w:numId="6">
    <w:abstractNumId w:val="5"/>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02" w:firstLine="719"/>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5"/>
      <w:ind w:left="985" w:hanging="165"/>
      <w:jc w:val="both"/>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102"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359"/>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2023-04-24T16:42:34Z</dcterms:created>
  <dcterms:modified xsi:type="dcterms:W3CDTF">2023-04-24T16:42:34Z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2023-01-05T00:00:00Z</vt:filetime>
  </property>
  <property fmtid="{D5CDD505-2E9C-101B-9397-08002B2CF9AE}" pid="3" name="Creator">
    <vt:lpwstr>Microsoft® Office Word 2007</vt:lpwstr>
  </property>
  <property fmtid="{D5CDD505-2E9C-101B-9397-08002B2CF9AE}" pid="4" name="LastSaved">
    <vt:filetime>2023-04-24T00:00:00Z</vt:filetime>
  </property>
  <property fmtid="{D5CDD505-2E9C-101B-9397-08002B2CF9AE}" pid="5" name="Producer">
    <vt:lpwstr>Microsoft® Office Word 2007</vt:lpwstr>
  </property>
</Properties>
</file>