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5847"/>
      </w:tblGrid>
      <w:tr>
        <w:trPr>
          <w:trHeight w:val="1475" w:hRule="atLeast"/>
        </w:trPr>
        <w:tc>
          <w:tcPr>
            <w:tcW w:w="3417" w:type="dxa"/>
          </w:tcPr>
          <w:p>
            <w:pPr>
              <w:pStyle w:val="TableParagraph"/>
              <w:ind w:left="261" w:firstLine="158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BẾN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TRE</w:t>
            </w:r>
          </w:p>
          <w:p>
            <w:pPr>
              <w:pStyle w:val="TableParagraph"/>
              <w:spacing w:line="299" w:lineRule="exact" w:after="76"/>
              <w:ind w:left="719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BẾN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TRE</w:t>
            </w:r>
          </w:p>
          <w:p>
            <w:pPr>
              <w:pStyle w:val="TableParagraph"/>
              <w:spacing w:line="20" w:lineRule="exact"/>
              <w:ind w:left="1021"/>
              <w:rPr>
                <w:sz w:val="2"/>
              </w:rPr>
            </w:pPr>
            <w:r>
              <w:rPr>
                <w:sz w:val="2"/>
              </w:rPr>
              <w:pict>
                <v:group style="width:54pt;height:.75pt;mso-position-horizontal-relative:char;mso-position-vertical-relative:line" id="docshapegroup1" coordorigin="0,0" coordsize="1080,15">
                  <v:line style="position:absolute" from="0,7" to="108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84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3"/>
                <w:sz w:val="26"/>
              </w:rPr>
              <w:t> </w:t>
            </w:r>
            <w:r>
              <w:rPr>
                <w:spacing w:val="-2"/>
                <w:sz w:val="26"/>
              </w:rPr>
              <w:t>213/2022/QĐST-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847" w:type="dxa"/>
          </w:tcPr>
          <w:p>
            <w:pPr>
              <w:pStyle w:val="TableParagraph"/>
              <w:spacing w:line="287" w:lineRule="exact"/>
              <w:ind w:left="377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/>
              <w:ind w:left="1414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1924"/>
              <w:rPr>
                <w:sz w:val="2"/>
              </w:rPr>
            </w:pPr>
            <w:r>
              <w:rPr>
                <w:sz w:val="2"/>
              </w:rPr>
              <w:pict>
                <v:group style="width:117pt;height:.75pt;mso-position-horizontal-relative:char;mso-position-vertical-relative:line" id="docshapegroup2" coordorigin="0,0" coordsize="2340,15">
                  <v:line style="position:absolute" from="0,7" to="234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spacing w:line="279" w:lineRule="exact"/>
              <w:ind w:left="735"/>
              <w:rPr>
                <w:i/>
                <w:sz w:val="26"/>
              </w:rPr>
            </w:pPr>
            <w:r>
              <w:rPr>
                <w:i/>
                <w:sz w:val="26"/>
              </w:rPr>
              <w:t>Thành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phố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Bến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Tre,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20"/>
        </w:rPr>
      </w:pPr>
    </w:p>
    <w:p>
      <w:pPr>
        <w:spacing w:before="86"/>
        <w:ind w:left="707" w:right="1125" w:firstLine="0"/>
        <w:jc w:val="center"/>
        <w:rPr>
          <w:b/>
          <w:sz w:val="32"/>
        </w:rPr>
      </w:pPr>
      <w:r>
        <w:rPr>
          <w:b/>
          <w:sz w:val="32"/>
        </w:rPr>
        <w:t>QUYẾT</w:t>
      </w:r>
      <w:r>
        <w:rPr>
          <w:b/>
          <w:spacing w:val="-15"/>
          <w:sz w:val="32"/>
        </w:rPr>
        <w:t> </w:t>
      </w:r>
      <w:r>
        <w:rPr>
          <w:b/>
          <w:spacing w:val="-4"/>
          <w:sz w:val="32"/>
        </w:rPr>
        <w:t>ĐỊNH</w:t>
      </w:r>
    </w:p>
    <w:p>
      <w:pPr>
        <w:spacing w:line="368" w:lineRule="exact" w:before="2"/>
        <w:ind w:left="705" w:right="1125" w:firstLine="0"/>
        <w:jc w:val="center"/>
        <w:rPr>
          <w:b/>
          <w:sz w:val="32"/>
        </w:rPr>
      </w:pPr>
      <w:r>
        <w:rPr>
          <w:b/>
          <w:sz w:val="32"/>
        </w:rPr>
        <w:t>CÔNG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NHẬN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THUẬN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TÌNH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LY</w:t>
      </w:r>
      <w:r>
        <w:rPr>
          <w:b/>
          <w:spacing w:val="-7"/>
          <w:sz w:val="32"/>
        </w:rPr>
        <w:t> </w:t>
      </w:r>
      <w:r>
        <w:rPr>
          <w:b/>
          <w:spacing w:val="-5"/>
          <w:sz w:val="32"/>
        </w:rPr>
        <w:t>HÔN</w:t>
      </w:r>
    </w:p>
    <w:p>
      <w:pPr>
        <w:spacing w:line="368" w:lineRule="exact" w:before="0"/>
        <w:ind w:left="699" w:right="1125" w:firstLine="0"/>
        <w:jc w:val="center"/>
        <w:rPr>
          <w:b/>
          <w:sz w:val="32"/>
        </w:rPr>
      </w:pPr>
      <w:r>
        <w:rPr>
          <w:b/>
          <w:sz w:val="32"/>
        </w:rPr>
        <w:t>VÀ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SỰ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THỎA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THUẬN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CỦA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CÁC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ĐƯƠNG</w:t>
      </w:r>
      <w:r>
        <w:rPr>
          <w:b/>
          <w:spacing w:val="-10"/>
          <w:sz w:val="32"/>
        </w:rPr>
        <w:t> </w:t>
      </w:r>
      <w:r>
        <w:rPr>
          <w:b/>
          <w:spacing w:val="-5"/>
          <w:sz w:val="32"/>
        </w:rPr>
        <w:t>SỰ</w:t>
      </w:r>
    </w:p>
    <w:p>
      <w:pPr>
        <w:spacing w:before="239"/>
        <w:ind w:left="709" w:right="1125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BẾN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TRE-TỈNH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BẾN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TRE</w:t>
      </w:r>
    </w:p>
    <w:p>
      <w:pPr>
        <w:pStyle w:val="BodyText"/>
        <w:spacing w:before="237"/>
        <w:ind w:left="808" w:right="2821" w:firstLine="0"/>
      </w:pPr>
      <w:r>
        <w:rPr>
          <w:spacing w:val="-8"/>
        </w:rPr>
        <w:t>Căn</w:t>
      </w:r>
      <w:r>
        <w:rPr>
          <w:spacing w:val="-10"/>
        </w:rPr>
        <w:t> </w:t>
      </w:r>
      <w:r>
        <w:rPr>
          <w:spacing w:val="-8"/>
        </w:rPr>
        <w:t>cứ</w:t>
      </w:r>
      <w:r>
        <w:rPr>
          <w:spacing w:val="-9"/>
        </w:rPr>
        <w:t> </w:t>
      </w:r>
      <w:r>
        <w:rPr>
          <w:spacing w:val="-8"/>
        </w:rPr>
        <w:t>các</w:t>
      </w:r>
      <w:r>
        <w:rPr>
          <w:spacing w:val="-10"/>
        </w:rPr>
        <w:t> </w:t>
      </w:r>
      <w:r>
        <w:rPr>
          <w:spacing w:val="-8"/>
        </w:rPr>
        <w:t>Điều</w:t>
      </w:r>
      <w:r>
        <w:rPr>
          <w:spacing w:val="-9"/>
        </w:rPr>
        <w:t> </w:t>
      </w:r>
      <w:r>
        <w:rPr>
          <w:spacing w:val="-8"/>
        </w:rPr>
        <w:t>212,</w:t>
      </w:r>
      <w:r>
        <w:rPr>
          <w:spacing w:val="-10"/>
        </w:rPr>
        <w:t> </w:t>
      </w:r>
      <w:r>
        <w:rPr>
          <w:spacing w:val="-8"/>
        </w:rPr>
        <w:t>213</w:t>
      </w:r>
      <w:r>
        <w:rPr>
          <w:spacing w:val="-9"/>
        </w:rPr>
        <w:t> </w:t>
      </w:r>
      <w:r>
        <w:rPr>
          <w:spacing w:val="-8"/>
        </w:rPr>
        <w:t>và</w:t>
      </w:r>
      <w:r>
        <w:rPr>
          <w:spacing w:val="-10"/>
        </w:rPr>
        <w:t> </w:t>
      </w:r>
      <w:r>
        <w:rPr>
          <w:spacing w:val="-8"/>
        </w:rPr>
        <w:t>397</w:t>
      </w:r>
      <w:r>
        <w:rPr>
          <w:spacing w:val="-9"/>
        </w:rPr>
        <w:t> </w:t>
      </w:r>
      <w:r>
        <w:rPr>
          <w:spacing w:val="-8"/>
        </w:rPr>
        <w:t>Bộ</w:t>
      </w:r>
      <w:r>
        <w:rPr>
          <w:spacing w:val="-10"/>
        </w:rPr>
        <w:t> </w:t>
      </w:r>
      <w:r>
        <w:rPr>
          <w:spacing w:val="-8"/>
        </w:rPr>
        <w:t>luật</w:t>
      </w:r>
      <w:r>
        <w:rPr>
          <w:spacing w:val="-9"/>
        </w:rPr>
        <w:t> </w:t>
      </w:r>
      <w:r>
        <w:rPr>
          <w:spacing w:val="-8"/>
        </w:rPr>
        <w:t>Tố</w:t>
      </w:r>
      <w:r>
        <w:rPr>
          <w:spacing w:val="-10"/>
        </w:rPr>
        <w:t> </w:t>
      </w:r>
      <w:r>
        <w:rPr>
          <w:spacing w:val="-8"/>
        </w:rPr>
        <w:t>tụng</w:t>
      </w:r>
      <w:r>
        <w:rPr>
          <w:spacing w:val="-9"/>
        </w:rPr>
        <w:t> </w:t>
      </w:r>
      <w:r>
        <w:rPr>
          <w:spacing w:val="-8"/>
        </w:rPr>
        <w:t>dân</w:t>
      </w:r>
      <w:r>
        <w:rPr>
          <w:spacing w:val="-10"/>
        </w:rPr>
        <w:t> </w:t>
      </w:r>
      <w:r>
        <w:rPr>
          <w:spacing w:val="-8"/>
        </w:rPr>
        <w:t>sự; </w:t>
      </w:r>
      <w:r>
        <w:rPr/>
        <w:t>Căn cứ vào Điều 55 Luật hôn nhân và gia đình;</w:t>
      </w:r>
    </w:p>
    <w:p>
      <w:pPr>
        <w:pStyle w:val="BodyText"/>
        <w:spacing w:line="321" w:lineRule="exact"/>
        <w:ind w:left="808" w:firstLine="0"/>
      </w:pPr>
      <w:r>
        <w:rPr>
          <w:spacing w:val="-6"/>
        </w:rPr>
        <w:t>Căn</w:t>
      </w:r>
      <w:r>
        <w:rPr>
          <w:spacing w:val="-18"/>
        </w:rPr>
        <w:t> </w:t>
      </w:r>
      <w:r>
        <w:rPr>
          <w:spacing w:val="-6"/>
        </w:rPr>
        <w:t>cứ</w:t>
      </w:r>
      <w:r>
        <w:rPr>
          <w:spacing w:val="-15"/>
        </w:rPr>
        <w:t> </w:t>
      </w:r>
      <w:r>
        <w:rPr>
          <w:spacing w:val="-6"/>
        </w:rPr>
        <w:t>Luật</w:t>
      </w:r>
      <w:r>
        <w:rPr>
          <w:spacing w:val="-14"/>
        </w:rPr>
        <w:t> </w:t>
      </w:r>
      <w:r>
        <w:rPr>
          <w:spacing w:val="-6"/>
        </w:rPr>
        <w:t>Phí</w:t>
      </w:r>
      <w:r>
        <w:rPr>
          <w:spacing w:val="-16"/>
        </w:rPr>
        <w:t> </w:t>
      </w:r>
      <w:r>
        <w:rPr>
          <w:spacing w:val="-6"/>
        </w:rPr>
        <w:t>và</w:t>
      </w:r>
      <w:r>
        <w:rPr>
          <w:spacing w:val="-15"/>
        </w:rPr>
        <w:t> </w:t>
      </w:r>
      <w:r>
        <w:rPr>
          <w:spacing w:val="-6"/>
        </w:rPr>
        <w:t>Lệ</w:t>
      </w:r>
      <w:r>
        <w:rPr>
          <w:spacing w:val="-16"/>
        </w:rPr>
        <w:t> </w:t>
      </w:r>
      <w:r>
        <w:rPr>
          <w:spacing w:val="-6"/>
        </w:rPr>
        <w:t>phí</w:t>
      </w:r>
      <w:r>
        <w:rPr>
          <w:spacing w:val="-17"/>
        </w:rPr>
        <w:t> </w:t>
      </w:r>
      <w:r>
        <w:rPr>
          <w:spacing w:val="-6"/>
        </w:rPr>
        <w:t>năm</w:t>
      </w:r>
      <w:r>
        <w:rPr>
          <w:spacing w:val="-19"/>
        </w:rPr>
        <w:t> </w:t>
      </w:r>
      <w:r>
        <w:rPr>
          <w:spacing w:val="-6"/>
        </w:rPr>
        <w:t>2015;</w:t>
      </w:r>
    </w:p>
    <w:p>
      <w:pPr>
        <w:pStyle w:val="BodyText"/>
        <w:ind w:right="519" w:firstLine="707"/>
      </w:pPr>
      <w:r>
        <w:rPr/>
        <w:t>Căn cứ Nghị quyết số 326/2016/UBTVQH14 ngày</w:t>
      </w:r>
      <w:r>
        <w:rPr>
          <w:spacing w:val="-2"/>
        </w:rPr>
        <w:t> </w:t>
      </w:r>
      <w:r>
        <w:rPr/>
        <w:t>30 tháng 12 năm</w:t>
      </w:r>
      <w:r>
        <w:rPr>
          <w:spacing w:val="-3"/>
        </w:rPr>
        <w:t> </w:t>
      </w:r>
      <w:r>
        <w:rPr/>
        <w:t>2016 của</w:t>
      </w:r>
      <w:r>
        <w:rPr>
          <w:spacing w:val="-8"/>
        </w:rPr>
        <w:t> </w:t>
      </w:r>
      <w:r>
        <w:rPr/>
        <w:t>Ủy</w:t>
      </w:r>
      <w:r>
        <w:rPr>
          <w:spacing w:val="-11"/>
        </w:rPr>
        <w:t> </w:t>
      </w:r>
      <w:r>
        <w:rPr/>
        <w:t>ban</w:t>
      </w:r>
      <w:r>
        <w:rPr>
          <w:spacing w:val="-7"/>
        </w:rPr>
        <w:t> </w:t>
      </w:r>
      <w:r>
        <w:rPr/>
        <w:t>thường</w:t>
      </w:r>
      <w:r>
        <w:rPr>
          <w:spacing w:val="-9"/>
        </w:rPr>
        <w:t> </w:t>
      </w:r>
      <w:r>
        <w:rPr/>
        <w:t>vụ</w:t>
      </w:r>
      <w:r>
        <w:rPr>
          <w:spacing w:val="-7"/>
        </w:rPr>
        <w:t> </w:t>
      </w:r>
      <w:r>
        <w:rPr/>
        <w:t>Quốc</w:t>
      </w:r>
      <w:r>
        <w:rPr>
          <w:spacing w:val="-10"/>
        </w:rPr>
        <w:t> </w:t>
      </w:r>
      <w:r>
        <w:rPr/>
        <w:t>hội</w:t>
      </w:r>
      <w:r>
        <w:rPr>
          <w:spacing w:val="-9"/>
        </w:rPr>
        <w:t> </w:t>
      </w:r>
      <w:r>
        <w:rPr/>
        <w:t>quy</w:t>
      </w:r>
      <w:r>
        <w:rPr>
          <w:spacing w:val="-11"/>
        </w:rPr>
        <w:t> </w:t>
      </w:r>
      <w:r>
        <w:rPr/>
        <w:t>định</w:t>
      </w:r>
      <w:r>
        <w:rPr>
          <w:spacing w:val="-11"/>
        </w:rPr>
        <w:t> </w:t>
      </w:r>
      <w:r>
        <w:rPr/>
        <w:t>về</w:t>
      </w:r>
      <w:r>
        <w:rPr>
          <w:spacing w:val="-8"/>
        </w:rPr>
        <w:t> </w:t>
      </w:r>
      <w:r>
        <w:rPr/>
        <w:t>mức</w:t>
      </w:r>
      <w:r>
        <w:rPr>
          <w:spacing w:val="-8"/>
        </w:rPr>
        <w:t> </w:t>
      </w:r>
      <w:r>
        <w:rPr/>
        <w:t>thu,</w:t>
      </w:r>
      <w:r>
        <w:rPr>
          <w:spacing w:val="-8"/>
        </w:rPr>
        <w:t> </w:t>
      </w:r>
      <w:r>
        <w:rPr/>
        <w:t>miễn,</w:t>
      </w:r>
      <w:r>
        <w:rPr>
          <w:spacing w:val="-8"/>
        </w:rPr>
        <w:t> </w:t>
      </w:r>
      <w:r>
        <w:rPr/>
        <w:t>giảm,</w:t>
      </w:r>
      <w:r>
        <w:rPr>
          <w:spacing w:val="-8"/>
        </w:rPr>
        <w:t> </w:t>
      </w:r>
      <w:r>
        <w:rPr/>
        <w:t>thu,</w:t>
      </w:r>
      <w:r>
        <w:rPr>
          <w:spacing w:val="-11"/>
        </w:rPr>
        <w:t> </w:t>
      </w:r>
      <w:r>
        <w:rPr/>
        <w:t>nộp,</w:t>
      </w:r>
      <w:r>
        <w:rPr>
          <w:spacing w:val="-11"/>
        </w:rPr>
        <w:t> </w:t>
      </w:r>
      <w:r>
        <w:rPr/>
        <w:t>quản lý và sử dụng án phí và lệ phí Tòa án.</w:t>
      </w:r>
    </w:p>
    <w:p>
      <w:pPr>
        <w:spacing w:line="242" w:lineRule="auto" w:before="118"/>
        <w:ind w:left="100" w:right="0" w:firstLine="707"/>
        <w:jc w:val="left"/>
        <w:rPr>
          <w:sz w:val="28"/>
        </w:rPr>
      </w:pPr>
      <w:r>
        <w:rPr>
          <w:spacing w:val="-6"/>
          <w:sz w:val="28"/>
        </w:rPr>
        <w:t>Sau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khi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nghiên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cứu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hồ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sơ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việc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dân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thụ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lý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số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350/2022/TLST-HNGĐ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ngày</w:t>
      </w:r>
      <w:r>
        <w:rPr>
          <w:spacing w:val="-24"/>
          <w:sz w:val="28"/>
        </w:rPr>
        <w:t> </w:t>
      </w:r>
      <w:r>
        <w:rPr>
          <w:spacing w:val="-6"/>
          <w:sz w:val="28"/>
        </w:rPr>
        <w:t>08 </w:t>
      </w:r>
      <w:r>
        <w:rPr>
          <w:spacing w:val="-8"/>
          <w:sz w:val="28"/>
        </w:rPr>
        <w:t>tháng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11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năm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2022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về</w:t>
      </w:r>
      <w:r>
        <w:rPr>
          <w:spacing w:val="-15"/>
          <w:sz w:val="28"/>
        </w:rPr>
        <w:t> </w:t>
      </w:r>
      <w:r>
        <w:rPr>
          <w:spacing w:val="-8"/>
          <w:sz w:val="28"/>
        </w:rPr>
        <w:t>việc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“</w:t>
      </w:r>
      <w:r>
        <w:rPr>
          <w:i/>
          <w:spacing w:val="-8"/>
          <w:sz w:val="28"/>
        </w:rPr>
        <w:t>Yêu</w:t>
      </w:r>
      <w:r>
        <w:rPr>
          <w:i/>
          <w:spacing w:val="-14"/>
          <w:sz w:val="28"/>
        </w:rPr>
        <w:t> </w:t>
      </w:r>
      <w:r>
        <w:rPr>
          <w:i/>
          <w:spacing w:val="-8"/>
          <w:sz w:val="28"/>
        </w:rPr>
        <w:t>cầu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công</w:t>
      </w:r>
      <w:r>
        <w:rPr>
          <w:i/>
          <w:spacing w:val="-14"/>
          <w:sz w:val="28"/>
        </w:rPr>
        <w:t> </w:t>
      </w:r>
      <w:r>
        <w:rPr>
          <w:i/>
          <w:spacing w:val="-8"/>
          <w:sz w:val="28"/>
        </w:rPr>
        <w:t>nhận</w:t>
      </w:r>
      <w:r>
        <w:rPr>
          <w:i/>
          <w:spacing w:val="-13"/>
          <w:sz w:val="28"/>
        </w:rPr>
        <w:t> </w:t>
      </w:r>
      <w:r>
        <w:rPr>
          <w:i/>
          <w:spacing w:val="-8"/>
          <w:sz w:val="28"/>
        </w:rPr>
        <w:t>thuận</w:t>
      </w:r>
      <w:r>
        <w:rPr>
          <w:i/>
          <w:spacing w:val="-14"/>
          <w:sz w:val="28"/>
        </w:rPr>
        <w:t> </w:t>
      </w:r>
      <w:r>
        <w:rPr>
          <w:i/>
          <w:spacing w:val="-8"/>
          <w:sz w:val="28"/>
        </w:rPr>
        <w:t>tình</w:t>
      </w:r>
      <w:r>
        <w:rPr>
          <w:i/>
          <w:spacing w:val="-10"/>
          <w:sz w:val="28"/>
        </w:rPr>
        <w:t> </w:t>
      </w:r>
      <w:r>
        <w:rPr>
          <w:i/>
          <w:spacing w:val="-8"/>
          <w:sz w:val="28"/>
        </w:rPr>
        <w:t>ly</w:t>
      </w:r>
      <w:r>
        <w:rPr>
          <w:i/>
          <w:spacing w:val="-15"/>
          <w:sz w:val="28"/>
        </w:rPr>
        <w:t> </w:t>
      </w:r>
      <w:r>
        <w:rPr>
          <w:i/>
          <w:spacing w:val="-8"/>
          <w:sz w:val="28"/>
        </w:rPr>
        <w:t>hôn</w:t>
      </w:r>
      <w:r>
        <w:rPr>
          <w:spacing w:val="-8"/>
          <w:sz w:val="28"/>
        </w:rPr>
        <w:t>”,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của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người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yêu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cầu: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0" w:lineRule="auto" w:before="0" w:after="0"/>
        <w:ind w:left="100" w:right="515" w:firstLine="707"/>
        <w:jc w:val="left"/>
        <w:rPr>
          <w:sz w:val="28"/>
        </w:rPr>
      </w:pPr>
      <w:r>
        <w:rPr>
          <w:b/>
          <w:sz w:val="28"/>
        </w:rPr>
        <w:t>Bà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Quế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H</w:t>
      </w:r>
      <w:r>
        <w:rPr>
          <w:sz w:val="28"/>
        </w:rPr>
        <w:t>,</w:t>
      </w:r>
      <w:r>
        <w:rPr>
          <w:spacing w:val="-13"/>
          <w:sz w:val="28"/>
        </w:rPr>
        <w:t> </w:t>
      </w:r>
      <w:r>
        <w:rPr>
          <w:sz w:val="28"/>
        </w:rPr>
        <w:t>sinh</w:t>
      </w:r>
      <w:r>
        <w:rPr>
          <w:spacing w:val="-12"/>
          <w:sz w:val="28"/>
        </w:rPr>
        <w:t> </w:t>
      </w:r>
      <w:r>
        <w:rPr>
          <w:sz w:val="28"/>
        </w:rPr>
        <w:t>năm</w:t>
      </w:r>
      <w:r>
        <w:rPr>
          <w:spacing w:val="-17"/>
          <w:sz w:val="28"/>
        </w:rPr>
        <w:t> </w:t>
      </w:r>
      <w:r>
        <w:rPr>
          <w:sz w:val="28"/>
        </w:rPr>
        <w:t>1996.</w:t>
      </w:r>
      <w:r>
        <w:rPr>
          <w:spacing w:val="-15"/>
          <w:sz w:val="28"/>
        </w:rPr>
        <w:t> </w:t>
      </w:r>
      <w:r>
        <w:rPr>
          <w:sz w:val="28"/>
        </w:rPr>
        <w:t>Địa</w:t>
      </w:r>
      <w:r>
        <w:rPr>
          <w:spacing w:val="-12"/>
          <w:sz w:val="28"/>
        </w:rPr>
        <w:t> </w:t>
      </w:r>
      <w:r>
        <w:rPr>
          <w:sz w:val="28"/>
        </w:rPr>
        <w:t>chỉ:</w:t>
      </w:r>
      <w:r>
        <w:rPr>
          <w:spacing w:val="-9"/>
          <w:sz w:val="28"/>
        </w:rPr>
        <w:t> </w:t>
      </w:r>
      <w:r>
        <w:rPr>
          <w:sz w:val="28"/>
        </w:rPr>
        <w:t>ấp</w:t>
      </w:r>
      <w:r>
        <w:rPr>
          <w:spacing w:val="-11"/>
          <w:sz w:val="28"/>
        </w:rPr>
        <w:t> </w:t>
      </w:r>
      <w:r>
        <w:rPr>
          <w:sz w:val="28"/>
        </w:rPr>
        <w:t>BT,</w:t>
      </w:r>
      <w:r>
        <w:rPr>
          <w:spacing w:val="-15"/>
          <w:sz w:val="28"/>
        </w:rPr>
        <w:t> </w:t>
      </w:r>
      <w:r>
        <w:rPr>
          <w:sz w:val="28"/>
        </w:rPr>
        <w:t>xã</w:t>
      </w:r>
      <w:r>
        <w:rPr>
          <w:spacing w:val="-12"/>
          <w:sz w:val="28"/>
        </w:rPr>
        <w:t> </w:t>
      </w:r>
      <w:r>
        <w:rPr>
          <w:sz w:val="28"/>
        </w:rPr>
        <w:t>BP,</w:t>
      </w:r>
      <w:r>
        <w:rPr>
          <w:spacing w:val="-13"/>
          <w:sz w:val="28"/>
        </w:rPr>
        <w:t> </w:t>
      </w:r>
      <w:r>
        <w:rPr>
          <w:sz w:val="28"/>
        </w:rPr>
        <w:t>thành</w:t>
      </w:r>
      <w:r>
        <w:rPr>
          <w:spacing w:val="-12"/>
          <w:sz w:val="28"/>
        </w:rPr>
        <w:t> </w:t>
      </w:r>
      <w:r>
        <w:rPr>
          <w:sz w:val="28"/>
        </w:rPr>
        <w:t>phố BT, tỉnh Bến Tre.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0" w:lineRule="auto" w:before="0" w:after="0"/>
        <w:ind w:left="100" w:right="513" w:firstLine="707"/>
        <w:jc w:val="left"/>
        <w:rPr>
          <w:sz w:val="28"/>
        </w:rPr>
      </w:pPr>
      <w:r>
        <w:rPr>
          <w:b/>
          <w:sz w:val="28"/>
        </w:rPr>
        <w:t>Ông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Trần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1984.</w:t>
      </w:r>
      <w:r>
        <w:rPr>
          <w:spacing w:val="-3"/>
          <w:sz w:val="28"/>
        </w:rPr>
        <w:t> </w:t>
      </w:r>
      <w:r>
        <w:rPr>
          <w:sz w:val="28"/>
        </w:rPr>
        <w:t>Địa</w:t>
      </w:r>
      <w:r>
        <w:rPr>
          <w:spacing w:val="-5"/>
          <w:sz w:val="28"/>
        </w:rPr>
        <w:t> </w:t>
      </w:r>
      <w:r>
        <w:rPr>
          <w:sz w:val="28"/>
        </w:rPr>
        <w:t>chỉ: ấp</w:t>
      </w:r>
      <w:r>
        <w:rPr>
          <w:spacing w:val="-1"/>
          <w:sz w:val="28"/>
        </w:rPr>
        <w:t> </w:t>
      </w:r>
      <w:r>
        <w:rPr>
          <w:sz w:val="28"/>
        </w:rPr>
        <w:t>BT,</w:t>
      </w:r>
      <w:r>
        <w:rPr>
          <w:spacing w:val="-6"/>
          <w:sz w:val="28"/>
        </w:rPr>
        <w:t> </w:t>
      </w:r>
      <w:r>
        <w:rPr>
          <w:sz w:val="28"/>
        </w:rPr>
        <w:t>xã</w:t>
      </w:r>
      <w:r>
        <w:rPr>
          <w:spacing w:val="-2"/>
          <w:sz w:val="28"/>
        </w:rPr>
        <w:t> </w:t>
      </w:r>
      <w:r>
        <w:rPr>
          <w:sz w:val="28"/>
        </w:rPr>
        <w:t>BP,</w:t>
      </w:r>
      <w:r>
        <w:rPr>
          <w:spacing w:val="-6"/>
          <w:sz w:val="28"/>
        </w:rPr>
        <w:t> </w:t>
      </w:r>
      <w:r>
        <w:rPr>
          <w:sz w:val="28"/>
        </w:rPr>
        <w:t>thành</w:t>
      </w:r>
      <w:r>
        <w:rPr>
          <w:spacing w:val="-1"/>
          <w:sz w:val="28"/>
        </w:rPr>
        <w:t> </w:t>
      </w:r>
      <w:r>
        <w:rPr>
          <w:sz w:val="28"/>
        </w:rPr>
        <w:t>phố</w:t>
      </w:r>
      <w:r>
        <w:rPr>
          <w:spacing w:val="-2"/>
          <w:sz w:val="28"/>
        </w:rPr>
        <w:t> </w:t>
      </w:r>
      <w:r>
        <w:rPr>
          <w:sz w:val="28"/>
        </w:rPr>
        <w:t>BT, tỉnh Bến Tre.</w:t>
      </w:r>
    </w:p>
    <w:p>
      <w:pPr>
        <w:spacing w:before="120"/>
        <w:ind w:left="709" w:right="424" w:firstLine="0"/>
        <w:jc w:val="center"/>
        <w:rPr>
          <w:b/>
          <w:sz w:val="32"/>
        </w:rPr>
      </w:pPr>
      <w:r>
        <w:rPr>
          <w:b/>
          <w:sz w:val="32"/>
        </w:rPr>
        <w:t>NHẬN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ĐỊNH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CỦA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TÒA</w:t>
      </w:r>
      <w:r>
        <w:rPr>
          <w:b/>
          <w:spacing w:val="-9"/>
          <w:sz w:val="32"/>
        </w:rPr>
        <w:t> </w:t>
      </w:r>
      <w:r>
        <w:rPr>
          <w:b/>
          <w:spacing w:val="-5"/>
          <w:sz w:val="32"/>
        </w:rPr>
        <w:t>ÁN:</w:t>
      </w:r>
    </w:p>
    <w:p>
      <w:pPr>
        <w:pStyle w:val="ListParagraph"/>
        <w:numPr>
          <w:ilvl w:val="0"/>
          <w:numId w:val="2"/>
        </w:numPr>
        <w:tabs>
          <w:tab w:pos="1075" w:val="left" w:leader="none"/>
        </w:tabs>
        <w:spacing w:line="240" w:lineRule="auto" w:before="140" w:after="0"/>
        <w:ind w:left="100" w:right="515" w:firstLine="566"/>
        <w:jc w:val="both"/>
        <w:rPr>
          <w:sz w:val="28"/>
        </w:rPr>
      </w:pPr>
      <w:r>
        <w:rPr>
          <w:sz w:val="28"/>
        </w:rPr>
        <w:t>Về hôn nhân: ông Trần Văn T và bà Nguyễn Thị Quế H tự nguyện kết hôn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11"/>
          <w:sz w:val="28"/>
        </w:rPr>
        <w:t> </w:t>
      </w:r>
      <w:r>
        <w:rPr>
          <w:sz w:val="28"/>
        </w:rPr>
        <w:t>2029,</w:t>
      </w:r>
      <w:r>
        <w:rPr>
          <w:spacing w:val="-7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đăng</w:t>
      </w:r>
      <w:r>
        <w:rPr>
          <w:spacing w:val="-6"/>
          <w:sz w:val="28"/>
        </w:rPr>
        <w:t> </w:t>
      </w:r>
      <w:r>
        <w:rPr>
          <w:sz w:val="28"/>
        </w:rPr>
        <w:t>ký</w:t>
      </w:r>
      <w:r>
        <w:rPr>
          <w:spacing w:val="-6"/>
          <w:sz w:val="28"/>
        </w:rPr>
        <w:t> </w:t>
      </w:r>
      <w:r>
        <w:rPr>
          <w:sz w:val="28"/>
        </w:rPr>
        <w:t>kết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6"/>
          <w:sz w:val="28"/>
        </w:rPr>
        <w:t> </w:t>
      </w:r>
      <w:r>
        <w:rPr>
          <w:sz w:val="28"/>
        </w:rPr>
        <w:t>tại</w:t>
      </w:r>
      <w:r>
        <w:rPr>
          <w:spacing w:val="-6"/>
          <w:sz w:val="28"/>
        </w:rPr>
        <w:t> </w:t>
      </w:r>
      <w:r>
        <w:rPr>
          <w:sz w:val="28"/>
        </w:rPr>
        <w:t>Ủy</w:t>
      </w:r>
      <w:r>
        <w:rPr>
          <w:spacing w:val="-8"/>
          <w:sz w:val="28"/>
        </w:rPr>
        <w:t> </w:t>
      </w:r>
      <w:r>
        <w:rPr>
          <w:sz w:val="28"/>
        </w:rPr>
        <w:t>ban</w:t>
      </w:r>
      <w:r>
        <w:rPr>
          <w:spacing w:val="-6"/>
          <w:sz w:val="28"/>
        </w:rPr>
        <w:t> </w:t>
      </w:r>
      <w:r>
        <w:rPr>
          <w:sz w:val="28"/>
        </w:rPr>
        <w:t>nhân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6"/>
          <w:sz w:val="28"/>
        </w:rPr>
        <w:t> </w:t>
      </w:r>
      <w:r>
        <w:rPr>
          <w:sz w:val="28"/>
        </w:rPr>
        <w:t>xã</w:t>
      </w:r>
      <w:r>
        <w:rPr>
          <w:spacing w:val="-7"/>
          <w:sz w:val="28"/>
        </w:rPr>
        <w:t> </w:t>
      </w:r>
      <w:r>
        <w:rPr>
          <w:sz w:val="28"/>
        </w:rPr>
        <w:t>BP,</w:t>
      </w:r>
      <w:r>
        <w:rPr>
          <w:spacing w:val="-7"/>
          <w:sz w:val="28"/>
        </w:rPr>
        <w:t> </w:t>
      </w:r>
      <w:r>
        <w:rPr>
          <w:sz w:val="28"/>
        </w:rPr>
        <w:t>thành</w:t>
      </w:r>
      <w:r>
        <w:rPr>
          <w:spacing w:val="-6"/>
          <w:sz w:val="28"/>
        </w:rPr>
        <w:t> </w:t>
      </w:r>
      <w:r>
        <w:rPr>
          <w:sz w:val="28"/>
        </w:rPr>
        <w:t>phố</w:t>
      </w:r>
      <w:r>
        <w:rPr>
          <w:spacing w:val="-6"/>
          <w:sz w:val="28"/>
        </w:rPr>
        <w:t> </w:t>
      </w:r>
      <w:r>
        <w:rPr>
          <w:sz w:val="28"/>
        </w:rPr>
        <w:t>BT</w:t>
      </w:r>
      <w:r>
        <w:rPr>
          <w:spacing w:val="-8"/>
          <w:sz w:val="28"/>
        </w:rPr>
        <w:t> </w:t>
      </w:r>
      <w:r>
        <w:rPr>
          <w:sz w:val="28"/>
        </w:rPr>
        <w:t>nên được xem là hôn nhân hợp pháp, được pháp luật công nhận và bảo vệ. Tại biên bản hòa giải đoàn tụ không thành ngày 22/11/2022, ông Hùng và bà Hương tự nguyện ly</w:t>
      </w:r>
      <w:r>
        <w:rPr>
          <w:spacing w:val="-2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là</w:t>
      </w:r>
      <w:r>
        <w:rPr>
          <w:spacing w:val="-2"/>
          <w:sz w:val="28"/>
        </w:rPr>
        <w:t> </w:t>
      </w:r>
      <w:r>
        <w:rPr>
          <w:sz w:val="28"/>
        </w:rPr>
        <w:t>phù</w:t>
      </w:r>
      <w:r>
        <w:rPr>
          <w:spacing w:val="-2"/>
          <w:sz w:val="28"/>
        </w:rPr>
        <w:t> </w:t>
      </w:r>
      <w:r>
        <w:rPr>
          <w:sz w:val="28"/>
        </w:rPr>
        <w:t>hợp theo quy</w:t>
      </w:r>
      <w:r>
        <w:rPr>
          <w:spacing w:val="-3"/>
          <w:sz w:val="28"/>
        </w:rPr>
        <w:t> </w:t>
      </w:r>
      <w:r>
        <w:rPr>
          <w:sz w:val="28"/>
        </w:rPr>
        <w:t>định tại Điều</w:t>
      </w:r>
      <w:r>
        <w:rPr>
          <w:spacing w:val="-1"/>
          <w:sz w:val="28"/>
        </w:rPr>
        <w:t> </w:t>
      </w:r>
      <w:r>
        <w:rPr>
          <w:sz w:val="28"/>
        </w:rPr>
        <w:t>55 Luật Hôn</w:t>
      </w:r>
      <w:r>
        <w:rPr>
          <w:spacing w:val="-2"/>
          <w:sz w:val="28"/>
        </w:rPr>
        <w:t> </w:t>
      </w:r>
      <w:r>
        <w:rPr>
          <w:sz w:val="28"/>
        </w:rPr>
        <w:t>nhân và Gia đình.</w:t>
      </w:r>
    </w:p>
    <w:p>
      <w:pPr>
        <w:pStyle w:val="ListParagraph"/>
        <w:numPr>
          <w:ilvl w:val="0"/>
          <w:numId w:val="2"/>
        </w:numPr>
        <w:tabs>
          <w:tab w:pos="1028" w:val="left" w:leader="none"/>
        </w:tabs>
        <w:spacing w:line="240" w:lineRule="auto" w:before="121" w:after="0"/>
        <w:ind w:left="100" w:right="518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con</w:t>
      </w:r>
      <w:r>
        <w:rPr>
          <w:spacing w:val="-17"/>
          <w:sz w:val="28"/>
        </w:rPr>
        <w:t> </w:t>
      </w:r>
      <w:r>
        <w:rPr>
          <w:sz w:val="28"/>
        </w:rPr>
        <w:t>chung,</w:t>
      </w:r>
      <w:r>
        <w:rPr>
          <w:spacing w:val="-18"/>
          <w:sz w:val="28"/>
        </w:rPr>
        <w:t> </w:t>
      </w:r>
      <w:r>
        <w:rPr>
          <w:sz w:val="28"/>
        </w:rPr>
        <w:t>tài</w:t>
      </w:r>
      <w:r>
        <w:rPr>
          <w:spacing w:val="-17"/>
          <w:sz w:val="28"/>
        </w:rPr>
        <w:t> </w:t>
      </w:r>
      <w:r>
        <w:rPr>
          <w:sz w:val="28"/>
        </w:rPr>
        <w:t>sản</w:t>
      </w:r>
      <w:r>
        <w:rPr>
          <w:spacing w:val="-18"/>
          <w:sz w:val="28"/>
        </w:rPr>
        <w:t> </w:t>
      </w:r>
      <w:r>
        <w:rPr>
          <w:sz w:val="28"/>
        </w:rPr>
        <w:t>chung</w:t>
      </w:r>
      <w:r>
        <w:rPr>
          <w:spacing w:val="-17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nợ</w:t>
      </w:r>
      <w:r>
        <w:rPr>
          <w:spacing w:val="-17"/>
          <w:sz w:val="28"/>
        </w:rPr>
        <w:t> </w:t>
      </w:r>
      <w:r>
        <w:rPr>
          <w:sz w:val="28"/>
        </w:rPr>
        <w:t>chung:</w:t>
      </w:r>
      <w:r>
        <w:rPr>
          <w:spacing w:val="-18"/>
          <w:sz w:val="28"/>
        </w:rPr>
        <w:t> </w:t>
      </w:r>
      <w:r>
        <w:rPr>
          <w:sz w:val="28"/>
        </w:rPr>
        <w:t>hai</w:t>
      </w:r>
      <w:r>
        <w:rPr>
          <w:spacing w:val="-17"/>
          <w:sz w:val="28"/>
        </w:rPr>
        <w:t> </w:t>
      </w:r>
      <w:r>
        <w:rPr>
          <w:sz w:val="28"/>
        </w:rPr>
        <w:t>bên</w:t>
      </w:r>
      <w:r>
        <w:rPr>
          <w:spacing w:val="-18"/>
          <w:sz w:val="28"/>
        </w:rPr>
        <w:t> </w:t>
      </w:r>
      <w:r>
        <w:rPr>
          <w:sz w:val="28"/>
        </w:rPr>
        <w:t>cùng</w:t>
      </w:r>
      <w:r>
        <w:rPr>
          <w:spacing w:val="-17"/>
          <w:sz w:val="28"/>
        </w:rPr>
        <w:t> </w:t>
      </w:r>
      <w:r>
        <w:rPr>
          <w:sz w:val="28"/>
        </w:rPr>
        <w:t>khai</w:t>
      </w:r>
      <w:r>
        <w:rPr>
          <w:spacing w:val="-18"/>
          <w:sz w:val="28"/>
        </w:rPr>
        <w:t> </w:t>
      </w:r>
      <w:r>
        <w:rPr>
          <w:sz w:val="28"/>
        </w:rPr>
        <w:t>không</w:t>
      </w:r>
      <w:r>
        <w:rPr>
          <w:spacing w:val="-17"/>
          <w:sz w:val="28"/>
        </w:rPr>
        <w:t> </w:t>
      </w:r>
      <w:r>
        <w:rPr>
          <w:sz w:val="28"/>
        </w:rPr>
        <w:t>có</w:t>
      </w:r>
      <w:r>
        <w:rPr>
          <w:spacing w:val="-18"/>
          <w:sz w:val="28"/>
        </w:rPr>
        <w:t> </w:t>
      </w:r>
      <w:r>
        <w:rPr>
          <w:sz w:val="28"/>
        </w:rPr>
        <w:t>nên Tòa án không xem xét giải quyết.</w:t>
      </w:r>
    </w:p>
    <w:p>
      <w:pPr>
        <w:pStyle w:val="ListParagraph"/>
        <w:numPr>
          <w:ilvl w:val="0"/>
          <w:numId w:val="2"/>
        </w:numPr>
        <w:tabs>
          <w:tab w:pos="1064" w:val="left" w:leader="none"/>
        </w:tabs>
        <w:spacing w:line="240" w:lineRule="auto" w:before="117" w:after="0"/>
        <w:ind w:left="1063" w:right="0" w:hanging="398"/>
        <w:jc w:val="both"/>
        <w:rPr>
          <w:sz w:val="28"/>
        </w:rPr>
      </w:pPr>
      <w:r>
        <w:rPr>
          <w:sz w:val="28"/>
        </w:rPr>
        <w:t>Lệ</w:t>
      </w:r>
      <w:r>
        <w:rPr>
          <w:spacing w:val="-3"/>
          <w:sz w:val="28"/>
        </w:rPr>
        <w:t> </w:t>
      </w:r>
      <w:r>
        <w:rPr>
          <w:sz w:val="28"/>
        </w:rPr>
        <w:t>phí</w:t>
      </w:r>
      <w:r>
        <w:rPr>
          <w:spacing w:val="-3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việc</w:t>
      </w:r>
      <w:r>
        <w:rPr>
          <w:spacing w:val="-2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là</w:t>
      </w:r>
      <w:r>
        <w:rPr>
          <w:spacing w:val="-2"/>
          <w:sz w:val="28"/>
        </w:rPr>
        <w:t> </w:t>
      </w:r>
      <w:r>
        <w:rPr>
          <w:sz w:val="28"/>
        </w:rPr>
        <w:t>300.000</w:t>
      </w:r>
      <w:r>
        <w:rPr>
          <w:spacing w:val="-1"/>
          <w:sz w:val="28"/>
        </w:rPr>
        <w:t> </w:t>
      </w:r>
      <w:r>
        <w:rPr>
          <w:sz w:val="28"/>
        </w:rPr>
        <w:t>đồng,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3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sz w:val="28"/>
        </w:rPr>
        <w:t>H</w:t>
      </w:r>
      <w:r>
        <w:rPr>
          <w:spacing w:val="-3"/>
          <w:sz w:val="28"/>
        </w:rPr>
        <w:t> </w:t>
      </w:r>
      <w:r>
        <w:rPr>
          <w:sz w:val="28"/>
        </w:rPr>
        <w:t>phải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chịu.</w:t>
      </w:r>
    </w:p>
    <w:p>
      <w:pPr>
        <w:pStyle w:val="BodyText"/>
        <w:spacing w:before="122"/>
        <w:ind w:right="528"/>
      </w:pPr>
      <w:r>
        <w:rPr/>
        <w:t>Đã hết thời hạn 07 (Bảy) ngày, kể từ ngày lập biên bản hòa giải đoàn tụ không thành, không có đương sự nào thay đổi ý kiến về sự thỏa thuận đó.</w:t>
      </w:r>
    </w:p>
    <w:p>
      <w:pPr>
        <w:spacing w:before="125"/>
        <w:ind w:left="707" w:right="1125" w:firstLine="0"/>
        <w:jc w:val="center"/>
        <w:rPr>
          <w:b/>
          <w:sz w:val="32"/>
        </w:rPr>
      </w:pPr>
      <w:r>
        <w:rPr>
          <w:b/>
          <w:sz w:val="32"/>
        </w:rPr>
        <w:t>QUYẾT</w:t>
      </w:r>
      <w:r>
        <w:rPr>
          <w:b/>
          <w:spacing w:val="-15"/>
          <w:sz w:val="32"/>
        </w:rPr>
        <w:t> </w:t>
      </w:r>
      <w:r>
        <w:rPr>
          <w:b/>
          <w:spacing w:val="-2"/>
          <w:sz w:val="32"/>
        </w:rPr>
        <w:t>ĐỊNH: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40" w:lineRule="auto" w:before="117" w:after="0"/>
        <w:ind w:left="100" w:right="527" w:firstLine="566"/>
        <w:jc w:val="both"/>
        <w:rPr>
          <w:sz w:val="28"/>
        </w:rPr>
      </w:pPr>
      <w:r>
        <w:rPr>
          <w:sz w:val="28"/>
        </w:rPr>
        <w:t>Công nhận thuận tình ly hôn và sự thỏa thuận của các đương sự, cụ thể như sau:</w:t>
      </w:r>
    </w:p>
    <w:p>
      <w:pPr>
        <w:pStyle w:val="ListParagraph"/>
        <w:numPr>
          <w:ilvl w:val="1"/>
          <w:numId w:val="3"/>
        </w:numPr>
        <w:tabs>
          <w:tab w:pos="804" w:val="left" w:leader="none"/>
        </w:tabs>
        <w:spacing w:line="240" w:lineRule="auto" w:before="119" w:after="0"/>
        <w:ind w:left="100" w:right="516" w:firstLine="540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quan</w:t>
      </w:r>
      <w:r>
        <w:rPr>
          <w:spacing w:val="-4"/>
          <w:sz w:val="28"/>
        </w:rPr>
        <w:t> </w:t>
      </w:r>
      <w:r>
        <w:rPr>
          <w:sz w:val="28"/>
        </w:rPr>
        <w:t>hệ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nhân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Trần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z w:val="28"/>
        </w:rPr>
        <w:t>T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Quế</w:t>
      </w:r>
      <w:r>
        <w:rPr>
          <w:spacing w:val="-6"/>
          <w:sz w:val="28"/>
        </w:rPr>
        <w:t> </w:t>
      </w:r>
      <w:r>
        <w:rPr>
          <w:sz w:val="28"/>
        </w:rPr>
        <w:t>H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tình ly hôn.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420" w:bottom="280" w:left="1340" w:right="920"/>
        </w:sectPr>
      </w:pPr>
    </w:p>
    <w:p>
      <w:pPr>
        <w:pStyle w:val="ListParagraph"/>
        <w:numPr>
          <w:ilvl w:val="1"/>
          <w:numId w:val="3"/>
        </w:numPr>
        <w:tabs>
          <w:tab w:pos="826" w:val="left" w:leader="none"/>
        </w:tabs>
        <w:spacing w:line="240" w:lineRule="auto" w:before="59" w:after="0"/>
        <w:ind w:left="100" w:right="528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6"/>
          <w:sz w:val="28"/>
        </w:rPr>
        <w:t> </w:t>
      </w:r>
      <w:r>
        <w:rPr>
          <w:sz w:val="28"/>
        </w:rPr>
        <w:t>chung,</w:t>
      </w:r>
      <w:r>
        <w:rPr>
          <w:spacing w:val="-12"/>
          <w:sz w:val="28"/>
        </w:rPr>
        <w:t> </w:t>
      </w:r>
      <w:r>
        <w:rPr>
          <w:sz w:val="28"/>
        </w:rPr>
        <w:t>tài</w:t>
      </w:r>
      <w:r>
        <w:rPr>
          <w:spacing w:val="-3"/>
          <w:sz w:val="28"/>
        </w:rPr>
        <w:t> </w:t>
      </w:r>
      <w:r>
        <w:rPr>
          <w:sz w:val="28"/>
        </w:rPr>
        <w:t>sản</w:t>
      </w:r>
      <w:r>
        <w:rPr>
          <w:spacing w:val="-3"/>
          <w:sz w:val="28"/>
        </w:rPr>
        <w:t> </w:t>
      </w:r>
      <w:r>
        <w:rPr>
          <w:sz w:val="28"/>
        </w:rPr>
        <w:t>chung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nợ</w:t>
      </w:r>
      <w:r>
        <w:rPr>
          <w:spacing w:val="-4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hai</w:t>
      </w:r>
      <w:r>
        <w:rPr>
          <w:spacing w:val="-10"/>
          <w:sz w:val="28"/>
        </w:rPr>
        <w:t> </w:t>
      </w:r>
      <w:r>
        <w:rPr>
          <w:sz w:val="28"/>
        </w:rPr>
        <w:t>bên</w:t>
      </w:r>
      <w:r>
        <w:rPr>
          <w:spacing w:val="-3"/>
          <w:sz w:val="28"/>
        </w:rPr>
        <w:t> </w:t>
      </w:r>
      <w:r>
        <w:rPr>
          <w:sz w:val="28"/>
        </w:rPr>
        <w:t>cùng</w:t>
      </w:r>
      <w:r>
        <w:rPr>
          <w:spacing w:val="-6"/>
          <w:sz w:val="28"/>
        </w:rPr>
        <w:t> </w:t>
      </w:r>
      <w:r>
        <w:rPr>
          <w:sz w:val="28"/>
        </w:rPr>
        <w:t>khai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8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nên Tòa án không xem xét giải quyết.</w:t>
      </w:r>
    </w:p>
    <w:p>
      <w:pPr>
        <w:pStyle w:val="ListParagraph"/>
        <w:numPr>
          <w:ilvl w:val="1"/>
          <w:numId w:val="3"/>
        </w:numPr>
        <w:tabs>
          <w:tab w:pos="828" w:val="left" w:leader="none"/>
        </w:tabs>
        <w:spacing w:line="240" w:lineRule="auto" w:before="120" w:after="0"/>
        <w:ind w:left="100" w:right="511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8"/>
          <w:sz w:val="28"/>
        </w:rPr>
        <w:t> </w:t>
      </w:r>
      <w:r>
        <w:rPr>
          <w:sz w:val="28"/>
        </w:rPr>
        <w:t>lệ</w:t>
      </w:r>
      <w:r>
        <w:rPr>
          <w:spacing w:val="-8"/>
          <w:sz w:val="28"/>
        </w:rPr>
        <w:t> </w:t>
      </w:r>
      <w:r>
        <w:rPr>
          <w:sz w:val="28"/>
        </w:rPr>
        <w:t>phí:</w:t>
      </w:r>
      <w:r>
        <w:rPr>
          <w:spacing w:val="-8"/>
          <w:sz w:val="28"/>
        </w:rPr>
        <w:t> </w:t>
      </w:r>
      <w:r>
        <w:rPr>
          <w:sz w:val="28"/>
        </w:rPr>
        <w:t>Lệ</w:t>
      </w:r>
      <w:r>
        <w:rPr>
          <w:spacing w:val="-8"/>
          <w:sz w:val="28"/>
        </w:rPr>
        <w:t> </w:t>
      </w:r>
      <w:r>
        <w:rPr>
          <w:sz w:val="28"/>
        </w:rPr>
        <w:t>phí</w:t>
      </w:r>
      <w:r>
        <w:rPr>
          <w:spacing w:val="-7"/>
          <w:sz w:val="28"/>
        </w:rPr>
        <w:t> </w:t>
      </w:r>
      <w:r>
        <w:rPr>
          <w:sz w:val="28"/>
        </w:rPr>
        <w:t>việc</w:t>
      </w:r>
      <w:r>
        <w:rPr>
          <w:spacing w:val="-8"/>
          <w:sz w:val="28"/>
        </w:rPr>
        <w:t> </w:t>
      </w:r>
      <w:r>
        <w:rPr>
          <w:sz w:val="28"/>
        </w:rPr>
        <w:t>dân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10"/>
          <w:sz w:val="28"/>
        </w:rPr>
        <w:t> </w:t>
      </w:r>
      <w:r>
        <w:rPr>
          <w:sz w:val="28"/>
        </w:rPr>
        <w:t>sơ</w:t>
      </w:r>
      <w:r>
        <w:rPr>
          <w:spacing w:val="-8"/>
          <w:sz w:val="28"/>
        </w:rPr>
        <w:t> </w:t>
      </w:r>
      <w:r>
        <w:rPr>
          <w:sz w:val="28"/>
        </w:rPr>
        <w:t>thẩm</w:t>
      </w:r>
      <w:r>
        <w:rPr>
          <w:spacing w:val="-11"/>
          <w:sz w:val="28"/>
        </w:rPr>
        <w:t> </w:t>
      </w:r>
      <w:r>
        <w:rPr>
          <w:sz w:val="28"/>
        </w:rPr>
        <w:t>là</w:t>
      </w:r>
      <w:r>
        <w:rPr>
          <w:spacing w:val="-8"/>
          <w:sz w:val="28"/>
        </w:rPr>
        <w:t> </w:t>
      </w:r>
      <w:r>
        <w:rPr>
          <w:sz w:val="28"/>
        </w:rPr>
        <w:t>300.000</w:t>
      </w:r>
      <w:r>
        <w:rPr>
          <w:spacing w:val="-8"/>
          <w:sz w:val="28"/>
        </w:rPr>
        <w:t> </w:t>
      </w:r>
      <w:r>
        <w:rPr>
          <w:sz w:val="28"/>
        </w:rPr>
        <w:t>(Ba</w:t>
      </w:r>
      <w:r>
        <w:rPr>
          <w:spacing w:val="-8"/>
          <w:sz w:val="28"/>
        </w:rPr>
        <w:t> </w:t>
      </w:r>
      <w:r>
        <w:rPr>
          <w:sz w:val="28"/>
        </w:rPr>
        <w:t>trăm</w:t>
      </w:r>
      <w:r>
        <w:rPr>
          <w:spacing w:val="-11"/>
          <w:sz w:val="28"/>
        </w:rPr>
        <w:t> </w:t>
      </w:r>
      <w:r>
        <w:rPr>
          <w:sz w:val="28"/>
        </w:rPr>
        <w:t>ngàn)</w:t>
      </w:r>
      <w:r>
        <w:rPr>
          <w:spacing w:val="-9"/>
          <w:sz w:val="28"/>
        </w:rPr>
        <w:t> </w:t>
      </w:r>
      <w:r>
        <w:rPr>
          <w:sz w:val="28"/>
        </w:rPr>
        <w:t>đồng,</w:t>
      </w:r>
      <w:r>
        <w:rPr>
          <w:spacing w:val="-10"/>
          <w:sz w:val="28"/>
        </w:rPr>
        <w:t> </w:t>
      </w:r>
      <w:r>
        <w:rPr>
          <w:sz w:val="28"/>
        </w:rPr>
        <w:t>ông Trần</w:t>
      </w:r>
      <w:r>
        <w:rPr>
          <w:spacing w:val="-11"/>
          <w:sz w:val="28"/>
        </w:rPr>
        <w:t> </w:t>
      </w:r>
      <w:r>
        <w:rPr>
          <w:sz w:val="28"/>
        </w:rPr>
        <w:t>Văn</w:t>
      </w:r>
      <w:r>
        <w:rPr>
          <w:spacing w:val="-10"/>
          <w:sz w:val="28"/>
        </w:rPr>
        <w:t> </w:t>
      </w:r>
      <w:r>
        <w:rPr>
          <w:sz w:val="28"/>
        </w:rPr>
        <w:t>T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bà</w:t>
      </w:r>
      <w:r>
        <w:rPr>
          <w:spacing w:val="-8"/>
          <w:sz w:val="28"/>
        </w:rPr>
        <w:t> </w:t>
      </w:r>
      <w:r>
        <w:rPr>
          <w:sz w:val="28"/>
        </w:rPr>
        <w:t>Nguyễn</w:t>
      </w:r>
      <w:r>
        <w:rPr>
          <w:spacing w:val="-11"/>
          <w:sz w:val="28"/>
        </w:rPr>
        <w:t> </w:t>
      </w:r>
      <w:r>
        <w:rPr>
          <w:sz w:val="28"/>
        </w:rPr>
        <w:t>Thị</w:t>
      </w:r>
      <w:r>
        <w:rPr>
          <w:spacing w:val="-10"/>
          <w:sz w:val="28"/>
        </w:rPr>
        <w:t> </w:t>
      </w:r>
      <w:r>
        <w:rPr>
          <w:sz w:val="28"/>
        </w:rPr>
        <w:t>Quế</w:t>
      </w:r>
      <w:r>
        <w:rPr>
          <w:spacing w:val="-8"/>
          <w:sz w:val="28"/>
        </w:rPr>
        <w:t> </w:t>
      </w:r>
      <w:r>
        <w:rPr>
          <w:sz w:val="28"/>
        </w:rPr>
        <w:t>H</w:t>
      </w:r>
      <w:r>
        <w:rPr>
          <w:spacing w:val="-13"/>
          <w:sz w:val="28"/>
        </w:rPr>
        <w:t> </w:t>
      </w:r>
      <w:r>
        <w:rPr>
          <w:sz w:val="28"/>
        </w:rPr>
        <w:t>phải</w:t>
      </w:r>
      <w:r>
        <w:rPr>
          <w:spacing w:val="-10"/>
          <w:sz w:val="28"/>
        </w:rPr>
        <w:t> </w:t>
      </w:r>
      <w:r>
        <w:rPr>
          <w:sz w:val="28"/>
        </w:rPr>
        <w:t>chịu</w:t>
      </w:r>
      <w:r>
        <w:rPr>
          <w:spacing w:val="-13"/>
          <w:sz w:val="28"/>
        </w:rPr>
        <w:t> </w:t>
      </w:r>
      <w:r>
        <w:rPr>
          <w:sz w:val="28"/>
        </w:rPr>
        <w:t>nhưng</w:t>
      </w:r>
      <w:r>
        <w:rPr>
          <w:spacing w:val="-11"/>
          <w:sz w:val="28"/>
        </w:rPr>
        <w:t> </w:t>
      </w:r>
      <w:r>
        <w:rPr>
          <w:sz w:val="28"/>
        </w:rPr>
        <w:t>được</w:t>
      </w:r>
      <w:r>
        <w:rPr>
          <w:spacing w:val="-12"/>
          <w:sz w:val="28"/>
        </w:rPr>
        <w:t> </w:t>
      </w:r>
      <w:r>
        <w:rPr>
          <w:sz w:val="28"/>
        </w:rPr>
        <w:t>khấu</w:t>
      </w:r>
      <w:r>
        <w:rPr>
          <w:spacing w:val="-11"/>
          <w:sz w:val="28"/>
        </w:rPr>
        <w:t> </w:t>
      </w:r>
      <w:r>
        <w:rPr>
          <w:sz w:val="28"/>
        </w:rPr>
        <w:t>trừ</w:t>
      </w:r>
      <w:r>
        <w:rPr>
          <w:spacing w:val="-13"/>
          <w:sz w:val="28"/>
        </w:rPr>
        <w:t> </w:t>
      </w:r>
      <w:r>
        <w:rPr>
          <w:sz w:val="28"/>
        </w:rPr>
        <w:t>theo</w:t>
      </w:r>
      <w:r>
        <w:rPr>
          <w:spacing w:val="-11"/>
          <w:sz w:val="28"/>
        </w:rPr>
        <w:t> </w:t>
      </w:r>
      <w:r>
        <w:rPr>
          <w:sz w:val="28"/>
        </w:rPr>
        <w:t>biên</w:t>
      </w:r>
      <w:r>
        <w:rPr>
          <w:spacing w:val="-11"/>
          <w:sz w:val="28"/>
        </w:rPr>
        <w:t> </w:t>
      </w:r>
      <w:r>
        <w:rPr>
          <w:sz w:val="28"/>
        </w:rPr>
        <w:t>lai thu</w:t>
      </w:r>
      <w:r>
        <w:rPr>
          <w:spacing w:val="-4"/>
          <w:sz w:val="28"/>
        </w:rPr>
        <w:t> </w:t>
      </w:r>
      <w:r>
        <w:rPr>
          <w:sz w:val="28"/>
        </w:rPr>
        <w:t>tạm</w:t>
      </w:r>
      <w:r>
        <w:rPr>
          <w:spacing w:val="-7"/>
          <w:sz w:val="28"/>
        </w:rPr>
        <w:t> </w:t>
      </w:r>
      <w:r>
        <w:rPr>
          <w:sz w:val="28"/>
        </w:rPr>
        <w:t>ứng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phí</w:t>
      </w:r>
      <w:r>
        <w:rPr>
          <w:spacing w:val="-2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0009998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04/11/2022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Chi</w:t>
      </w:r>
      <w:r>
        <w:rPr>
          <w:spacing w:val="-2"/>
          <w:sz w:val="28"/>
        </w:rPr>
        <w:t> </w:t>
      </w:r>
      <w:r>
        <w:rPr>
          <w:sz w:val="28"/>
        </w:rPr>
        <w:t>cục</w:t>
      </w:r>
      <w:r>
        <w:rPr>
          <w:spacing w:val="-6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4"/>
          <w:sz w:val="28"/>
        </w:rPr>
        <w:t> </w:t>
      </w:r>
      <w:r>
        <w:rPr>
          <w:sz w:val="28"/>
        </w:rPr>
        <w:t>sự thành phố Bến Tre.</w:t>
      </w:r>
      <w:r>
        <w:rPr>
          <w:spacing w:val="-2"/>
          <w:sz w:val="28"/>
        </w:rPr>
        <w:t> </w:t>
      </w:r>
      <w:r>
        <w:rPr>
          <w:sz w:val="28"/>
        </w:rPr>
        <w:t>Ông Trần Văn T và bà Nguyễn Thị Quế H đã</w:t>
      </w:r>
      <w:r>
        <w:rPr>
          <w:spacing w:val="-1"/>
          <w:sz w:val="28"/>
        </w:rPr>
        <w:t> </w:t>
      </w:r>
      <w:r>
        <w:rPr>
          <w:sz w:val="28"/>
        </w:rPr>
        <w:t>nộp đủ lệ</w:t>
      </w:r>
      <w:r>
        <w:rPr>
          <w:spacing w:val="-1"/>
          <w:sz w:val="28"/>
        </w:rPr>
        <w:t> </w:t>
      </w:r>
      <w:r>
        <w:rPr>
          <w:sz w:val="28"/>
        </w:rPr>
        <w:t>phí.</w:t>
      </w:r>
    </w:p>
    <w:p>
      <w:pPr>
        <w:pStyle w:val="ListParagraph"/>
        <w:numPr>
          <w:ilvl w:val="0"/>
          <w:numId w:val="3"/>
        </w:numPr>
        <w:tabs>
          <w:tab w:pos="919" w:val="left" w:leader="none"/>
        </w:tabs>
        <w:spacing w:line="240" w:lineRule="auto" w:before="121" w:after="0"/>
        <w:ind w:left="100" w:right="525" w:firstLine="566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này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17"/>
          <w:sz w:val="28"/>
        </w:rPr>
        <w:t> </w:t>
      </w:r>
      <w:r>
        <w:rPr>
          <w:sz w:val="28"/>
        </w:rPr>
        <w:t>hiệu</w:t>
      </w:r>
      <w:r>
        <w:rPr>
          <w:spacing w:val="-18"/>
          <w:sz w:val="28"/>
        </w:rPr>
        <w:t> </w:t>
      </w:r>
      <w:r>
        <w:rPr>
          <w:sz w:val="28"/>
        </w:rPr>
        <w:t>lực</w:t>
      </w:r>
      <w:r>
        <w:rPr>
          <w:spacing w:val="-17"/>
          <w:sz w:val="28"/>
        </w:rPr>
        <w:t> </w:t>
      </w:r>
      <w:r>
        <w:rPr>
          <w:sz w:val="28"/>
        </w:rPr>
        <w:t>pháp</w:t>
      </w:r>
      <w:r>
        <w:rPr>
          <w:spacing w:val="-18"/>
          <w:sz w:val="28"/>
        </w:rPr>
        <w:t> </w:t>
      </w:r>
      <w:r>
        <w:rPr>
          <w:sz w:val="28"/>
        </w:rPr>
        <w:t>luật</w:t>
      </w:r>
      <w:r>
        <w:rPr>
          <w:spacing w:val="-17"/>
          <w:sz w:val="28"/>
        </w:rPr>
        <w:t> </w:t>
      </w:r>
      <w:r>
        <w:rPr>
          <w:sz w:val="28"/>
        </w:rPr>
        <w:t>ngay</w:t>
      </w:r>
      <w:r>
        <w:rPr>
          <w:spacing w:val="-18"/>
          <w:sz w:val="28"/>
        </w:rPr>
        <w:t> </w:t>
      </w:r>
      <w:r>
        <w:rPr>
          <w:sz w:val="28"/>
        </w:rPr>
        <w:t>sau</w:t>
      </w:r>
      <w:r>
        <w:rPr>
          <w:spacing w:val="-17"/>
          <w:sz w:val="28"/>
        </w:rPr>
        <w:t> </w:t>
      </w:r>
      <w:r>
        <w:rPr>
          <w:sz w:val="28"/>
        </w:rPr>
        <w:t>khi</w:t>
      </w:r>
      <w:r>
        <w:rPr>
          <w:spacing w:val="-18"/>
          <w:sz w:val="28"/>
        </w:rPr>
        <w:t> </w:t>
      </w:r>
      <w:r>
        <w:rPr>
          <w:sz w:val="28"/>
        </w:rPr>
        <w:t>được</w:t>
      </w:r>
      <w:r>
        <w:rPr>
          <w:spacing w:val="-17"/>
          <w:sz w:val="28"/>
        </w:rPr>
        <w:t> </w:t>
      </w:r>
      <w:r>
        <w:rPr>
          <w:sz w:val="28"/>
        </w:rPr>
        <w:t>ban</w:t>
      </w:r>
      <w:r>
        <w:rPr>
          <w:spacing w:val="-18"/>
          <w:sz w:val="28"/>
        </w:rPr>
        <w:t> </w:t>
      </w:r>
      <w:r>
        <w:rPr>
          <w:sz w:val="28"/>
        </w:rPr>
        <w:t>hành</w:t>
      </w:r>
      <w:r>
        <w:rPr>
          <w:spacing w:val="-17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9"/>
        <w:gridCol w:w="4554"/>
      </w:tblGrid>
      <w:tr>
        <w:trPr>
          <w:trHeight w:val="1898" w:hRule="atLeast"/>
        </w:trPr>
        <w:tc>
          <w:tcPr>
            <w:tcW w:w="4579" w:type="dxa"/>
          </w:tcPr>
          <w:p>
            <w:pPr>
              <w:pStyle w:val="TableParagraph"/>
              <w:spacing w:before="103"/>
              <w:ind w:left="170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</w:t>
            </w:r>
            <w:r>
              <w:rPr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Bến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Tre;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Bến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Tre;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Bến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Tre;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BP,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Bến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Tre;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Người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yêu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cầu;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33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Lưu.</w:t>
            </w:r>
          </w:p>
        </w:tc>
        <w:tc>
          <w:tcPr>
            <w:tcW w:w="4554" w:type="dxa"/>
          </w:tcPr>
          <w:p>
            <w:pPr>
              <w:pStyle w:val="TableParagraph"/>
              <w:spacing w:line="311" w:lineRule="exact"/>
              <w:ind w:left="1778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before="1"/>
              <w:ind w:left="2506"/>
              <w:rPr>
                <w:sz w:val="28"/>
              </w:rPr>
            </w:pPr>
            <w:r>
              <w:rPr>
                <w:sz w:val="28"/>
              </w:rPr>
              <w:t>(Đã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23"/>
              <w:ind w:left="1781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 Như</w:t>
            </w:r>
            <w:r>
              <w:rPr>
                <w:b/>
                <w:spacing w:val="-2"/>
                <w:sz w:val="28"/>
              </w:rPr>
              <w:t> Phương</w:t>
            </w:r>
          </w:p>
        </w:tc>
      </w:tr>
    </w:tbl>
    <w:sectPr>
      <w:pgSz w:w="11910" w:h="16840"/>
      <w:pgMar w:top="1360" w:bottom="280" w:left="13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19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9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9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39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79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19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59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99" w:hanging="12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2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0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4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9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9" w:hanging="16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00" w:hanging="4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54" w:hanging="40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9" w:hanging="40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4" w:hanging="40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9" w:hanging="40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4" w:hanging="40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9" w:hanging="40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4" w:hanging="40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9" w:hanging="40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0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54" w:hanging="15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9" w:hanging="1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4" w:hanging="1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9" w:hanging="1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4" w:hanging="1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29" w:hanging="1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4" w:hanging="1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9" w:hanging="154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 w:firstLine="56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515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2023-04-24T16:35:02Z</dcterms:created>
  <dcterms:modified xsi:type="dcterms:W3CDTF">2023-04-24T16:35:02Z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