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330" w:val="left" w:leader="none"/>
        </w:tabs>
        <w:spacing w:before="72"/>
        <w:ind w:left="310" w:right="0" w:firstLine="0"/>
        <w:jc w:val="left"/>
        <w:rPr>
          <w:b/>
          <w:sz w:val="26"/>
        </w:rPr>
      </w:pPr>
      <w:r>
        <w:rPr>
          <w:b/>
          <w:sz w:val="28"/>
        </w:rPr>
        <w:t>TÒA</w:t>
      </w:r>
      <w:r>
        <w:rPr>
          <w:b/>
          <w:spacing w:val="-4"/>
          <w:sz w:val="28"/>
        </w:rPr>
        <w:t> </w:t>
      </w:r>
      <w:r>
        <w:rPr>
          <w:b/>
          <w:sz w:val="28"/>
        </w:rPr>
        <w:t>ÁN</w:t>
      </w:r>
      <w:r>
        <w:rPr>
          <w:b/>
          <w:spacing w:val="-2"/>
          <w:sz w:val="28"/>
        </w:rPr>
        <w:t> </w:t>
      </w:r>
      <w:r>
        <w:rPr>
          <w:b/>
          <w:sz w:val="28"/>
        </w:rPr>
        <w:t>NHÂN</w:t>
      </w:r>
      <w:r>
        <w:rPr>
          <w:b/>
          <w:spacing w:val="-1"/>
          <w:sz w:val="28"/>
        </w:rPr>
        <w:t> </w:t>
      </w:r>
      <w:r>
        <w:rPr>
          <w:b/>
          <w:spacing w:val="-5"/>
          <w:sz w:val="28"/>
        </w:rPr>
        <w:t>DÂN</w:t>
      </w:r>
      <w:r>
        <w:rPr>
          <w:b/>
          <w:sz w:val="28"/>
        </w:rPr>
        <w:tab/>
      </w: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8"/>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4422" w:val="left" w:leader="none"/>
        </w:tabs>
        <w:spacing w:before="2"/>
        <w:ind w:left="102" w:right="0" w:firstLine="0"/>
        <w:jc w:val="left"/>
        <w:rPr>
          <w:b/>
          <w:sz w:val="28"/>
        </w:rPr>
      </w:pPr>
      <w:r>
        <w:rPr>
          <w:b/>
          <w:sz w:val="28"/>
        </w:rPr>
        <w:t>THÀNH</w:t>
      </w:r>
      <w:r>
        <w:rPr>
          <w:b/>
          <w:spacing w:val="-4"/>
          <w:sz w:val="28"/>
        </w:rPr>
        <w:t> </w:t>
      </w:r>
      <w:r>
        <w:rPr>
          <w:b/>
          <w:sz w:val="28"/>
        </w:rPr>
        <w:t>PHỐ</w:t>
      </w:r>
      <w:r>
        <w:rPr>
          <w:b/>
          <w:spacing w:val="-4"/>
          <w:sz w:val="28"/>
        </w:rPr>
        <w:t> </w:t>
      </w:r>
      <w:r>
        <w:rPr>
          <w:b/>
          <w:sz w:val="28"/>
        </w:rPr>
        <w:t>CẦN</w:t>
      </w:r>
      <w:r>
        <w:rPr>
          <w:b/>
          <w:spacing w:val="-3"/>
          <w:sz w:val="28"/>
        </w:rPr>
        <w:t> </w:t>
      </w:r>
      <w:r>
        <w:rPr>
          <w:b/>
          <w:spacing w:val="-5"/>
          <w:sz w:val="28"/>
        </w:rPr>
        <w:t>THƠ</w:t>
      </w:r>
      <w:r>
        <w:rPr>
          <w:b/>
          <w:sz w:val="28"/>
        </w:rPr>
        <w:tab/>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ind w:left="0" w:firstLine="0"/>
        <w:jc w:val="left"/>
        <w:rPr>
          <w:b/>
          <w:sz w:val="5"/>
        </w:rPr>
      </w:pPr>
      <w:r>
        <w:rPr/>
        <w:pict>
          <v:shape style="position:absolute;margin-left:99.349998pt;margin-top:4.082735pt;width:131.3pt;height:.1pt;mso-position-horizontal-relative:page;mso-position-vertical-relative:paragraph;z-index:-15728640;mso-wrap-distance-left:0;mso-wrap-distance-right:0" id="docshape1" coordorigin="1987,82" coordsize="2626,0" path="m1987,82l4613,82e" filled="false" stroked="true" strokeweight=".5pt" strokecolor="#000000">
            <v:path arrowok="t"/>
            <v:stroke dashstyle="solid"/>
            <w10:wrap type="topAndBottom"/>
          </v:shape>
        </w:pict>
      </w:r>
      <w:r>
        <w:rPr/>
        <w:pict>
          <v:shape style="position:absolute;margin-left:302.25pt;margin-top:4.082735pt;width:173.9pt;height:.1pt;mso-position-horizontal-relative:page;mso-position-vertical-relative:paragraph;z-index:-15728128;mso-wrap-distance-left:0;mso-wrap-distance-right:0" id="docshape2" coordorigin="6045,82" coordsize="3478,0" path="m6045,82l9523,82e" filled="false" stroked="true" strokeweight=".5pt" strokecolor="#000000">
            <v:path arrowok="t"/>
            <v:stroke dashstyle="solid"/>
            <w10:wrap type="topAndBottom"/>
          </v:shape>
        </w:pict>
      </w:r>
    </w:p>
    <w:p>
      <w:pPr>
        <w:spacing w:before="147"/>
        <w:ind w:left="102" w:right="6041" w:firstLine="0"/>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b/>
          <w:sz w:val="24"/>
        </w:rPr>
        <w:t>280</w:t>
      </w:r>
      <w:r>
        <w:rPr>
          <w:sz w:val="24"/>
        </w:rPr>
        <w:t>/2022/DS-PT Ngày: 25/11/2022</w:t>
      </w:r>
    </w:p>
    <w:p>
      <w:pPr>
        <w:spacing w:before="0"/>
        <w:ind w:left="102" w:right="0" w:firstLine="0"/>
        <w:jc w:val="left"/>
        <w:rPr>
          <w:i/>
          <w:sz w:val="24"/>
        </w:rPr>
      </w:pPr>
      <w:r>
        <w:rPr>
          <w:i/>
          <w:sz w:val="24"/>
        </w:rPr>
        <w:t>V/v</w:t>
      </w:r>
      <w:r>
        <w:rPr>
          <w:i/>
          <w:spacing w:val="-2"/>
          <w:sz w:val="24"/>
        </w:rPr>
        <w:t> </w:t>
      </w:r>
      <w:r>
        <w:rPr>
          <w:i/>
          <w:sz w:val="24"/>
        </w:rPr>
        <w:t>“Tranh</w:t>
      </w:r>
      <w:r>
        <w:rPr>
          <w:i/>
          <w:spacing w:val="-2"/>
          <w:sz w:val="24"/>
        </w:rPr>
        <w:t> </w:t>
      </w:r>
      <w:r>
        <w:rPr>
          <w:i/>
          <w:sz w:val="24"/>
        </w:rPr>
        <w:t>chấp quyền</w:t>
      </w:r>
      <w:r>
        <w:rPr>
          <w:i/>
          <w:spacing w:val="-1"/>
          <w:sz w:val="24"/>
        </w:rPr>
        <w:t> </w:t>
      </w:r>
      <w:r>
        <w:rPr>
          <w:i/>
          <w:sz w:val="24"/>
        </w:rPr>
        <w:t>sử</w:t>
      </w:r>
      <w:r>
        <w:rPr>
          <w:i/>
          <w:spacing w:val="-1"/>
          <w:sz w:val="24"/>
        </w:rPr>
        <w:t> </w:t>
      </w:r>
      <w:r>
        <w:rPr>
          <w:i/>
          <w:sz w:val="24"/>
        </w:rPr>
        <w:t>dụng </w:t>
      </w:r>
      <w:r>
        <w:rPr>
          <w:i/>
          <w:spacing w:val="-4"/>
          <w:sz w:val="24"/>
        </w:rPr>
        <w:t>đất”.</w:t>
      </w:r>
    </w:p>
    <w:p>
      <w:pPr>
        <w:pStyle w:val="BodyText"/>
        <w:ind w:left="0" w:firstLine="0"/>
        <w:jc w:val="left"/>
        <w:rPr>
          <w:i/>
          <w:sz w:val="35"/>
        </w:rPr>
      </w:pPr>
    </w:p>
    <w:p>
      <w:pPr>
        <w:spacing w:line="322" w:lineRule="exact" w:before="0"/>
        <w:ind w:left="1741" w:right="1850" w:firstLine="0"/>
        <w:jc w:val="center"/>
        <w:rPr>
          <w:b/>
          <w:sz w:val="28"/>
        </w:rPr>
      </w:pPr>
      <w:r>
        <w:rPr>
          <w:b/>
          <w:sz w:val="28"/>
        </w:rPr>
        <w:t>NHÂN</w:t>
      </w:r>
      <w:r>
        <w:rPr>
          <w:b/>
          <w:spacing w:val="-5"/>
          <w:sz w:val="28"/>
        </w:rPr>
        <w:t> </w:t>
      </w:r>
      <w:r>
        <w:rPr>
          <w:b/>
          <w:spacing w:val="-4"/>
          <w:sz w:val="28"/>
        </w:rPr>
        <w:t>DANH</w:t>
      </w:r>
    </w:p>
    <w:p>
      <w:pPr>
        <w:spacing w:before="0"/>
        <w:ind w:left="1261" w:right="136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sz w:val="31"/>
        </w:rPr>
      </w:pPr>
    </w:p>
    <w:p>
      <w:pPr>
        <w:spacing w:before="0"/>
        <w:ind w:left="1741" w:right="185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2"/>
          <w:sz w:val="28"/>
        </w:rPr>
        <w:t> </w:t>
      </w:r>
      <w:r>
        <w:rPr>
          <w:b/>
          <w:sz w:val="28"/>
        </w:rPr>
        <w:t>THÀNH</w:t>
      </w:r>
      <w:r>
        <w:rPr>
          <w:b/>
          <w:spacing w:val="-3"/>
          <w:sz w:val="28"/>
        </w:rPr>
        <w:t> </w:t>
      </w:r>
      <w:r>
        <w:rPr>
          <w:b/>
          <w:sz w:val="28"/>
        </w:rPr>
        <w:t>PHỐ</w:t>
      </w:r>
      <w:r>
        <w:rPr>
          <w:b/>
          <w:spacing w:val="-2"/>
          <w:sz w:val="28"/>
        </w:rPr>
        <w:t> </w:t>
      </w:r>
      <w:r>
        <w:rPr>
          <w:b/>
          <w:sz w:val="28"/>
        </w:rPr>
        <w:t>CẦN</w:t>
      </w:r>
      <w:r>
        <w:rPr>
          <w:b/>
          <w:spacing w:val="-3"/>
          <w:sz w:val="28"/>
        </w:rPr>
        <w:t> </w:t>
      </w:r>
      <w:r>
        <w:rPr>
          <w:b/>
          <w:spacing w:val="-5"/>
          <w:sz w:val="28"/>
        </w:rPr>
        <w:t>THƠ</w:t>
      </w:r>
    </w:p>
    <w:p>
      <w:pPr>
        <w:pStyle w:val="ListParagraph"/>
        <w:numPr>
          <w:ilvl w:val="0"/>
          <w:numId w:val="1"/>
        </w:numPr>
        <w:tabs>
          <w:tab w:pos="832" w:val="left" w:leader="none"/>
        </w:tabs>
        <w:spacing w:line="240" w:lineRule="auto" w:before="115" w:after="0"/>
        <w:ind w:left="668" w:right="2632" w:firstLine="0"/>
        <w:jc w:val="left"/>
        <w:rPr>
          <w:sz w:val="28"/>
        </w:rPr>
      </w:pPr>
      <w:r>
        <w:rPr>
          <w:b/>
          <w:i/>
          <w:sz w:val="28"/>
        </w:rPr>
        <w:t>Thành phần Hội đồng xét xử phúc thẩm gồm có</w:t>
      </w:r>
      <w:r>
        <w:rPr>
          <w:b/>
          <w:sz w:val="28"/>
        </w:rPr>
        <w:t>: </w:t>
      </w: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Trần</w:t>
      </w:r>
      <w:r>
        <w:rPr>
          <w:spacing w:val="-6"/>
          <w:sz w:val="28"/>
        </w:rPr>
        <w:t> </w:t>
      </w:r>
      <w:r>
        <w:rPr>
          <w:sz w:val="28"/>
        </w:rPr>
        <w:t>Tuấn</w:t>
      </w:r>
      <w:r>
        <w:rPr>
          <w:spacing w:val="-2"/>
          <w:sz w:val="28"/>
        </w:rPr>
        <w:t> </w:t>
      </w:r>
      <w:r>
        <w:rPr>
          <w:sz w:val="28"/>
        </w:rPr>
        <w:t>Quốc </w:t>
      </w:r>
      <w:r>
        <w:rPr>
          <w:i/>
          <w:sz w:val="28"/>
        </w:rPr>
        <w:t>Các Thẩm phán</w:t>
      </w:r>
      <w:r>
        <w:rPr>
          <w:sz w:val="28"/>
        </w:rPr>
        <w:t>: 1/- Bà Phan Thị Hồng Dung.</w:t>
      </w:r>
    </w:p>
    <w:p>
      <w:pPr>
        <w:pStyle w:val="BodyText"/>
        <w:spacing w:before="2"/>
        <w:ind w:left="2627" w:firstLine="0"/>
        <w:jc w:val="left"/>
      </w:pPr>
      <w:r>
        <w:rPr/>
        <w:t>2/-</w:t>
      </w:r>
      <w:r>
        <w:rPr>
          <w:spacing w:val="-5"/>
        </w:rPr>
        <w:t> </w:t>
      </w:r>
      <w:r>
        <w:rPr/>
        <w:t>Ông Võ</w:t>
      </w:r>
      <w:r>
        <w:rPr>
          <w:spacing w:val="-1"/>
        </w:rPr>
        <w:t> </w:t>
      </w:r>
      <w:r>
        <w:rPr/>
        <w:t>Bảo </w:t>
      </w:r>
      <w:r>
        <w:rPr>
          <w:spacing w:val="-4"/>
        </w:rPr>
        <w:t>Anh.</w:t>
      </w:r>
    </w:p>
    <w:p>
      <w:pPr>
        <w:pStyle w:val="ListParagraph"/>
        <w:numPr>
          <w:ilvl w:val="0"/>
          <w:numId w:val="1"/>
        </w:numPr>
        <w:tabs>
          <w:tab w:pos="851" w:val="left" w:leader="none"/>
        </w:tabs>
        <w:spacing w:line="240" w:lineRule="auto" w:before="59" w:after="0"/>
        <w:ind w:left="102" w:right="212" w:firstLine="566"/>
        <w:jc w:val="both"/>
        <w:rPr>
          <w:b/>
          <w:i/>
          <w:sz w:val="28"/>
        </w:rPr>
      </w:pPr>
      <w:r>
        <w:rPr>
          <w:b/>
          <w:i/>
          <w:sz w:val="28"/>
        </w:rPr>
        <w:t>Thư ký phiên tòa</w:t>
      </w:r>
      <w:r>
        <w:rPr>
          <w:sz w:val="28"/>
        </w:rPr>
        <w:t>: Ông Phan Văn Khải - Thư ký Tòa án nhân dân thành phố Cần Thơ.</w:t>
      </w:r>
    </w:p>
    <w:p>
      <w:pPr>
        <w:pStyle w:val="ListParagraph"/>
        <w:numPr>
          <w:ilvl w:val="0"/>
          <w:numId w:val="1"/>
        </w:numPr>
        <w:tabs>
          <w:tab w:pos="854" w:val="left" w:leader="none"/>
        </w:tabs>
        <w:spacing w:line="240" w:lineRule="auto" w:before="59" w:after="0"/>
        <w:ind w:left="102" w:right="208" w:firstLine="566"/>
        <w:jc w:val="both"/>
        <w:rPr>
          <w:sz w:val="28"/>
        </w:rPr>
      </w:pPr>
      <w:r>
        <w:rPr>
          <w:b/>
          <w:i/>
          <w:sz w:val="28"/>
        </w:rPr>
        <w:t>Đại diện Viện Kiểm sát nhân dân thành phố Cần Thơ tham gia phiên</w:t>
      </w:r>
      <w:r>
        <w:rPr>
          <w:b/>
          <w:i/>
          <w:sz w:val="28"/>
        </w:rPr>
        <w:t> tòa</w:t>
      </w:r>
      <w:r>
        <w:rPr>
          <w:sz w:val="28"/>
        </w:rPr>
        <w:t>: Bà Nguyễn Thị Thủy - Kiểm sát viên.</w:t>
      </w:r>
    </w:p>
    <w:p>
      <w:pPr>
        <w:pStyle w:val="BodyText"/>
        <w:spacing w:before="120"/>
        <w:ind w:right="206"/>
        <w:rPr>
          <w:i/>
        </w:rPr>
      </w:pPr>
      <w:r>
        <w:rPr/>
        <w:t>Trong ngày 25 tháng 11 năm 2022 tại trụ sở Tòa án nhân dân thành phố Cần Thơ xét xử phúc thẩm công khai vụ án thụ lý số: 195/2022/TLPT-DS ngày 05/10/2022 về </w:t>
      </w:r>
      <w:r>
        <w:rPr>
          <w:i/>
        </w:rPr>
        <w:t>“Tranh chấp quyền sử dụng đất”.</w:t>
      </w:r>
    </w:p>
    <w:p>
      <w:pPr>
        <w:pStyle w:val="BodyText"/>
        <w:spacing w:before="61"/>
        <w:ind w:right="208" w:firstLine="561"/>
      </w:pPr>
      <w:r>
        <w:rPr/>
        <w:t>Do bản án dân sự sơ thẩm số: 59/2022/DS-ST ngày 16/6/2022 của Toà án nhân dân quận Thốt Nốt bị kháng cáo. Theo Quyết định đưa vụ án ra xét xử</w:t>
      </w:r>
      <w:r>
        <w:rPr>
          <w:spacing w:val="40"/>
        </w:rPr>
        <w:t> </w:t>
      </w:r>
      <w:r>
        <w:rPr/>
        <w:t>phúc thẩm số: 204/2022/QĐ-PT ngày 27/7/2022 giữa các đương sự:</w:t>
      </w:r>
    </w:p>
    <w:p>
      <w:pPr>
        <w:pStyle w:val="ListParagraph"/>
        <w:numPr>
          <w:ilvl w:val="0"/>
          <w:numId w:val="2"/>
        </w:numPr>
        <w:tabs>
          <w:tab w:pos="957" w:val="left" w:leader="none"/>
        </w:tabs>
        <w:spacing w:line="242" w:lineRule="auto" w:before="59" w:after="0"/>
        <w:ind w:left="102" w:right="207" w:firstLine="566"/>
        <w:jc w:val="both"/>
        <w:rPr>
          <w:sz w:val="28"/>
        </w:rPr>
      </w:pPr>
      <w:r>
        <w:rPr>
          <w:sz w:val="28"/>
          <w:u w:val="single"/>
        </w:rPr>
        <w:t>Nguyên đơn</w:t>
      </w:r>
      <w:r>
        <w:rPr>
          <w:sz w:val="28"/>
        </w:rPr>
        <w:t>: Bà </w:t>
      </w:r>
      <w:r>
        <w:rPr>
          <w:b/>
          <w:sz w:val="28"/>
        </w:rPr>
        <w:t>Nguyễn Thị C</w:t>
      </w:r>
      <w:r>
        <w:rPr>
          <w:sz w:val="28"/>
        </w:rPr>
        <w:t>. sinh năm: 1968. Địa chỉ: khu vực Long Châu, phường Tân Lộc, quận Thốt Nốt, thành phố Cần Thơ.</w:t>
      </w:r>
    </w:p>
    <w:p>
      <w:pPr>
        <w:pStyle w:val="ListParagraph"/>
        <w:numPr>
          <w:ilvl w:val="0"/>
          <w:numId w:val="2"/>
        </w:numPr>
        <w:tabs>
          <w:tab w:pos="950" w:val="left" w:leader="none"/>
        </w:tabs>
        <w:spacing w:line="240" w:lineRule="auto" w:before="55" w:after="0"/>
        <w:ind w:left="1856" w:right="3276" w:hanging="1188"/>
        <w:jc w:val="both"/>
        <w:rPr>
          <w:sz w:val="28"/>
        </w:rPr>
      </w:pPr>
      <w:r>
        <w:rPr>
          <w:sz w:val="28"/>
          <w:u w:val="single"/>
        </w:rPr>
        <w:t>Bị</w:t>
      </w:r>
      <w:r>
        <w:rPr>
          <w:spacing w:val="-7"/>
          <w:sz w:val="28"/>
          <w:u w:val="single"/>
        </w:rPr>
        <w:t> </w:t>
      </w:r>
      <w:r>
        <w:rPr>
          <w:sz w:val="28"/>
          <w:u w:val="single"/>
        </w:rPr>
        <w:t>đơn</w:t>
      </w:r>
      <w:r>
        <w:rPr>
          <w:sz w:val="28"/>
        </w:rPr>
        <w:t>:</w:t>
      </w:r>
      <w:r>
        <w:rPr>
          <w:spacing w:val="-4"/>
          <w:sz w:val="28"/>
        </w:rPr>
        <w:t> </w:t>
      </w:r>
      <w:r>
        <w:rPr>
          <w:sz w:val="28"/>
        </w:rPr>
        <w:t>Ông</w:t>
      </w:r>
      <w:r>
        <w:rPr>
          <w:spacing w:val="-3"/>
          <w:sz w:val="28"/>
        </w:rPr>
        <w:t> </w:t>
      </w:r>
      <w:r>
        <w:rPr>
          <w:b/>
          <w:sz w:val="28"/>
        </w:rPr>
        <w:t>Nguyễn</w:t>
      </w:r>
      <w:r>
        <w:rPr>
          <w:b/>
          <w:spacing w:val="-4"/>
          <w:sz w:val="28"/>
        </w:rPr>
        <w:t> </w:t>
      </w:r>
      <w:r>
        <w:rPr>
          <w:b/>
          <w:sz w:val="28"/>
        </w:rPr>
        <w:t>Văn</w:t>
      </w:r>
      <w:r>
        <w:rPr>
          <w:b/>
          <w:spacing w:val="-5"/>
          <w:sz w:val="28"/>
        </w:rPr>
        <w:t> </w:t>
      </w:r>
      <w:r>
        <w:rPr>
          <w:b/>
          <w:sz w:val="28"/>
        </w:rPr>
        <w:t>R</w:t>
      </w:r>
      <w:r>
        <w:rPr>
          <w:sz w:val="28"/>
        </w:rPr>
        <w:t>.</w:t>
      </w:r>
      <w:r>
        <w:rPr>
          <w:spacing w:val="-5"/>
          <w:sz w:val="28"/>
        </w:rPr>
        <w:t> </w:t>
      </w:r>
      <w:r>
        <w:rPr>
          <w:sz w:val="28"/>
        </w:rPr>
        <w:t>sinh</w:t>
      </w:r>
      <w:r>
        <w:rPr>
          <w:spacing w:val="-7"/>
          <w:sz w:val="28"/>
        </w:rPr>
        <w:t> </w:t>
      </w:r>
      <w:r>
        <w:rPr>
          <w:sz w:val="28"/>
        </w:rPr>
        <w:t>năm:</w:t>
      </w:r>
      <w:r>
        <w:rPr>
          <w:spacing w:val="-3"/>
          <w:sz w:val="28"/>
        </w:rPr>
        <w:t> </w:t>
      </w:r>
      <w:r>
        <w:rPr>
          <w:sz w:val="28"/>
        </w:rPr>
        <w:t>1971. Bà </w:t>
      </w:r>
      <w:r>
        <w:rPr>
          <w:b/>
          <w:sz w:val="28"/>
        </w:rPr>
        <w:t>Huỳnh Thị L</w:t>
      </w:r>
      <w:r>
        <w:rPr>
          <w:sz w:val="28"/>
        </w:rPr>
        <w:t>. sinh năm: 1968.</w:t>
      </w:r>
    </w:p>
    <w:p>
      <w:pPr>
        <w:pStyle w:val="BodyText"/>
        <w:ind w:right="86"/>
        <w:jc w:val="left"/>
      </w:pPr>
      <w:r>
        <w:rPr/>
        <w:t>Địa chỉ: khu vực Long Châu, phường Tân Lộc, quận Thốt Nốt, thành phố</w:t>
      </w:r>
      <w:r>
        <w:rPr>
          <w:spacing w:val="40"/>
        </w:rPr>
        <w:t> </w:t>
      </w:r>
      <w:r>
        <w:rPr/>
        <w:t>Cần Thơ.</w:t>
      </w:r>
    </w:p>
    <w:p>
      <w:pPr>
        <w:pStyle w:val="ListParagraph"/>
        <w:numPr>
          <w:ilvl w:val="0"/>
          <w:numId w:val="2"/>
        </w:numPr>
        <w:tabs>
          <w:tab w:pos="950" w:val="left" w:leader="none"/>
        </w:tabs>
        <w:spacing w:line="322" w:lineRule="exact" w:before="60" w:after="0"/>
        <w:ind w:left="949" w:right="0" w:hanging="282"/>
        <w:jc w:val="left"/>
        <w:rPr>
          <w:sz w:val="28"/>
        </w:rPr>
      </w:pPr>
      <w:r>
        <w:rPr>
          <w:sz w:val="28"/>
          <w:u w:val="single"/>
        </w:rPr>
        <w:t>Người</w:t>
      </w:r>
      <w:r>
        <w:rPr>
          <w:spacing w:val="-2"/>
          <w:sz w:val="28"/>
          <w:u w:val="single"/>
        </w:rPr>
        <w:t> </w:t>
      </w:r>
      <w:r>
        <w:rPr>
          <w:sz w:val="28"/>
          <w:u w:val="single"/>
        </w:rPr>
        <w:t>có</w:t>
      </w:r>
      <w:r>
        <w:rPr>
          <w:spacing w:val="-6"/>
          <w:sz w:val="28"/>
          <w:u w:val="single"/>
        </w:rPr>
        <w:t> </w:t>
      </w:r>
      <w:r>
        <w:rPr>
          <w:sz w:val="28"/>
          <w:u w:val="single"/>
        </w:rPr>
        <w:t>quyền</w:t>
      </w:r>
      <w:r>
        <w:rPr>
          <w:spacing w:val="-2"/>
          <w:sz w:val="28"/>
          <w:u w:val="single"/>
        </w:rPr>
        <w:t> </w:t>
      </w:r>
      <w:r>
        <w:rPr>
          <w:sz w:val="28"/>
          <w:u w:val="single"/>
        </w:rPr>
        <w:t>lợi,</w:t>
      </w:r>
      <w:r>
        <w:rPr>
          <w:spacing w:val="-4"/>
          <w:sz w:val="28"/>
          <w:u w:val="single"/>
        </w:rPr>
        <w:t> </w:t>
      </w:r>
      <w:r>
        <w:rPr>
          <w:sz w:val="28"/>
          <w:u w:val="single"/>
        </w:rPr>
        <w:t>nghĩa</w:t>
      </w:r>
      <w:r>
        <w:rPr>
          <w:spacing w:val="-6"/>
          <w:sz w:val="28"/>
          <w:u w:val="single"/>
        </w:rPr>
        <w:t> </w:t>
      </w:r>
      <w:r>
        <w:rPr>
          <w:sz w:val="28"/>
          <w:u w:val="single"/>
        </w:rPr>
        <w:t>vụ</w:t>
      </w:r>
      <w:r>
        <w:rPr>
          <w:spacing w:val="-6"/>
          <w:sz w:val="28"/>
          <w:u w:val="single"/>
        </w:rPr>
        <w:t> </w:t>
      </w:r>
      <w:r>
        <w:rPr>
          <w:sz w:val="28"/>
          <w:u w:val="single"/>
        </w:rPr>
        <w:t>liên</w:t>
      </w:r>
      <w:r>
        <w:rPr>
          <w:spacing w:val="-5"/>
          <w:sz w:val="28"/>
          <w:u w:val="single"/>
        </w:rPr>
        <w:t> </w:t>
      </w:r>
      <w:r>
        <w:rPr>
          <w:spacing w:val="-4"/>
          <w:sz w:val="28"/>
          <w:u w:val="single"/>
        </w:rPr>
        <w:t>quan</w:t>
      </w:r>
      <w:r>
        <w:rPr>
          <w:spacing w:val="-4"/>
          <w:sz w:val="28"/>
        </w:rPr>
        <w:t>:</w:t>
      </w:r>
    </w:p>
    <w:p>
      <w:pPr>
        <w:pStyle w:val="ListParagraph"/>
        <w:numPr>
          <w:ilvl w:val="1"/>
          <w:numId w:val="2"/>
        </w:numPr>
        <w:tabs>
          <w:tab w:pos="832" w:val="left" w:leader="none"/>
        </w:tabs>
        <w:spacing w:line="240" w:lineRule="auto" w:before="0" w:after="0"/>
        <w:ind w:left="831" w:right="0" w:hanging="164"/>
        <w:jc w:val="left"/>
        <w:rPr>
          <w:sz w:val="28"/>
        </w:rPr>
      </w:pPr>
      <w:r>
        <w:rPr>
          <w:sz w:val="28"/>
        </w:rPr>
        <w:t>Ông</w:t>
      </w:r>
      <w:r>
        <w:rPr>
          <w:spacing w:val="-3"/>
          <w:sz w:val="28"/>
        </w:rPr>
        <w:t> </w:t>
      </w:r>
      <w:r>
        <w:rPr>
          <w:b/>
          <w:sz w:val="28"/>
        </w:rPr>
        <w:t>Nguyễn</w:t>
      </w:r>
      <w:r>
        <w:rPr>
          <w:b/>
          <w:spacing w:val="-3"/>
          <w:sz w:val="28"/>
        </w:rPr>
        <w:t> </w:t>
      </w:r>
      <w:r>
        <w:rPr>
          <w:b/>
          <w:sz w:val="28"/>
        </w:rPr>
        <w:t>Văn</w:t>
      </w:r>
      <w:r>
        <w:rPr>
          <w:b/>
          <w:spacing w:val="-3"/>
          <w:sz w:val="28"/>
        </w:rPr>
        <w:t> </w:t>
      </w:r>
      <w:r>
        <w:rPr>
          <w:b/>
          <w:sz w:val="28"/>
        </w:rPr>
        <w:t>P</w:t>
      </w:r>
      <w:r>
        <w:rPr>
          <w:sz w:val="28"/>
        </w:rPr>
        <w:t>.</w:t>
      </w:r>
      <w:r>
        <w:rPr>
          <w:spacing w:val="-4"/>
          <w:sz w:val="28"/>
        </w:rPr>
        <w:t> </w:t>
      </w:r>
      <w:r>
        <w:rPr>
          <w:sz w:val="28"/>
        </w:rPr>
        <w:t>sinh</w:t>
      </w:r>
      <w:r>
        <w:rPr>
          <w:spacing w:val="-6"/>
          <w:sz w:val="28"/>
        </w:rPr>
        <w:t> </w:t>
      </w:r>
      <w:r>
        <w:rPr>
          <w:sz w:val="28"/>
        </w:rPr>
        <w:t>năm:</w:t>
      </w:r>
      <w:r>
        <w:rPr>
          <w:spacing w:val="-2"/>
          <w:sz w:val="28"/>
        </w:rPr>
        <w:t> </w:t>
      </w:r>
      <w:r>
        <w:rPr>
          <w:spacing w:val="-4"/>
          <w:sz w:val="28"/>
        </w:rPr>
        <w:t>1976.</w:t>
      </w:r>
    </w:p>
    <w:p>
      <w:pPr>
        <w:pStyle w:val="ListParagraph"/>
        <w:numPr>
          <w:ilvl w:val="1"/>
          <w:numId w:val="2"/>
        </w:numPr>
        <w:tabs>
          <w:tab w:pos="832" w:val="left" w:leader="none"/>
        </w:tabs>
        <w:spacing w:line="322" w:lineRule="exact" w:before="1" w:after="0"/>
        <w:ind w:left="831" w:right="0" w:hanging="164"/>
        <w:jc w:val="left"/>
        <w:rPr>
          <w:sz w:val="28"/>
        </w:rPr>
      </w:pPr>
      <w:r>
        <w:rPr>
          <w:sz w:val="28"/>
        </w:rPr>
        <w:t>Ông</w:t>
      </w:r>
      <w:r>
        <w:rPr>
          <w:spacing w:val="-3"/>
          <w:sz w:val="28"/>
        </w:rPr>
        <w:t> </w:t>
      </w:r>
      <w:r>
        <w:rPr>
          <w:b/>
          <w:sz w:val="28"/>
        </w:rPr>
        <w:t>Nguyễn</w:t>
      </w:r>
      <w:r>
        <w:rPr>
          <w:b/>
          <w:spacing w:val="-4"/>
          <w:sz w:val="28"/>
        </w:rPr>
        <w:t> </w:t>
      </w:r>
      <w:r>
        <w:rPr>
          <w:b/>
          <w:sz w:val="28"/>
        </w:rPr>
        <w:t>Văn</w:t>
      </w:r>
      <w:r>
        <w:rPr>
          <w:b/>
          <w:spacing w:val="-6"/>
          <w:sz w:val="28"/>
        </w:rPr>
        <w:t> </w:t>
      </w:r>
      <w:r>
        <w:rPr>
          <w:b/>
          <w:sz w:val="28"/>
        </w:rPr>
        <w:t>C</w:t>
      </w:r>
      <w:r>
        <w:rPr>
          <w:sz w:val="28"/>
        </w:rPr>
        <w:t>.</w:t>
      </w:r>
      <w:r>
        <w:rPr>
          <w:spacing w:val="-4"/>
          <w:sz w:val="28"/>
        </w:rPr>
        <w:t> </w:t>
      </w:r>
      <w:r>
        <w:rPr>
          <w:sz w:val="28"/>
        </w:rPr>
        <w:t>sinh</w:t>
      </w:r>
      <w:r>
        <w:rPr>
          <w:spacing w:val="-3"/>
          <w:sz w:val="28"/>
        </w:rPr>
        <w:t> </w:t>
      </w:r>
      <w:r>
        <w:rPr>
          <w:sz w:val="28"/>
        </w:rPr>
        <w:t>năm:</w:t>
      </w:r>
      <w:r>
        <w:rPr>
          <w:spacing w:val="-2"/>
          <w:sz w:val="28"/>
        </w:rPr>
        <w:t> </w:t>
      </w:r>
      <w:r>
        <w:rPr>
          <w:spacing w:val="-4"/>
          <w:sz w:val="28"/>
        </w:rPr>
        <w:t>1973.</w:t>
      </w:r>
    </w:p>
    <w:p>
      <w:pPr>
        <w:pStyle w:val="ListParagraph"/>
        <w:numPr>
          <w:ilvl w:val="1"/>
          <w:numId w:val="2"/>
        </w:numPr>
        <w:tabs>
          <w:tab w:pos="832" w:val="left" w:leader="none"/>
        </w:tabs>
        <w:spacing w:line="322" w:lineRule="exact" w:before="0" w:after="0"/>
        <w:ind w:left="831" w:right="0" w:hanging="164"/>
        <w:jc w:val="left"/>
        <w:rPr>
          <w:sz w:val="28"/>
        </w:rPr>
      </w:pPr>
      <w:r>
        <w:rPr>
          <w:sz w:val="28"/>
        </w:rPr>
        <w:t>Bà</w:t>
      </w:r>
      <w:r>
        <w:rPr>
          <w:spacing w:val="-4"/>
          <w:sz w:val="28"/>
        </w:rPr>
        <w:t> </w:t>
      </w:r>
      <w:r>
        <w:rPr>
          <w:b/>
          <w:sz w:val="28"/>
        </w:rPr>
        <w:t>Nguyễn</w:t>
      </w:r>
      <w:r>
        <w:rPr>
          <w:b/>
          <w:spacing w:val="-3"/>
          <w:sz w:val="28"/>
        </w:rPr>
        <w:t> </w:t>
      </w:r>
      <w:r>
        <w:rPr>
          <w:b/>
          <w:sz w:val="28"/>
        </w:rPr>
        <w:t>Thị</w:t>
      </w:r>
      <w:r>
        <w:rPr>
          <w:b/>
          <w:spacing w:val="-3"/>
          <w:sz w:val="28"/>
        </w:rPr>
        <w:t> </w:t>
      </w:r>
      <w:r>
        <w:rPr>
          <w:b/>
          <w:sz w:val="28"/>
        </w:rPr>
        <w:t>Bích</w:t>
      </w:r>
      <w:r>
        <w:rPr>
          <w:b/>
          <w:spacing w:val="-2"/>
          <w:sz w:val="28"/>
        </w:rPr>
        <w:t> </w:t>
      </w:r>
      <w:r>
        <w:rPr>
          <w:b/>
          <w:sz w:val="28"/>
        </w:rPr>
        <w:t>T</w:t>
      </w:r>
      <w:r>
        <w:rPr>
          <w:sz w:val="28"/>
        </w:rPr>
        <w:t>.</w:t>
      </w:r>
      <w:r>
        <w:rPr>
          <w:spacing w:val="-4"/>
          <w:sz w:val="28"/>
        </w:rPr>
        <w:t> </w:t>
      </w:r>
      <w:r>
        <w:rPr>
          <w:sz w:val="28"/>
        </w:rPr>
        <w:t>sinh</w:t>
      </w:r>
      <w:r>
        <w:rPr>
          <w:spacing w:val="-6"/>
          <w:sz w:val="28"/>
        </w:rPr>
        <w:t> </w:t>
      </w:r>
      <w:r>
        <w:rPr>
          <w:sz w:val="28"/>
        </w:rPr>
        <w:t>năm: </w:t>
      </w:r>
      <w:r>
        <w:rPr>
          <w:spacing w:val="-2"/>
          <w:sz w:val="28"/>
        </w:rPr>
        <w:t>1989.</w:t>
      </w:r>
    </w:p>
    <w:p>
      <w:pPr>
        <w:pStyle w:val="ListParagraph"/>
        <w:numPr>
          <w:ilvl w:val="1"/>
          <w:numId w:val="2"/>
        </w:numPr>
        <w:tabs>
          <w:tab w:pos="832" w:val="left" w:leader="none"/>
        </w:tabs>
        <w:spacing w:line="322" w:lineRule="exact" w:before="0" w:after="0"/>
        <w:ind w:left="831" w:right="0" w:hanging="164"/>
        <w:jc w:val="left"/>
        <w:rPr>
          <w:sz w:val="28"/>
        </w:rPr>
      </w:pPr>
      <w:r>
        <w:rPr>
          <w:sz w:val="28"/>
        </w:rPr>
        <w:t>Ông</w:t>
      </w:r>
      <w:r>
        <w:rPr>
          <w:spacing w:val="-3"/>
          <w:sz w:val="28"/>
        </w:rPr>
        <w:t> </w:t>
      </w:r>
      <w:r>
        <w:rPr>
          <w:b/>
          <w:sz w:val="28"/>
        </w:rPr>
        <w:t>Nguyễn</w:t>
      </w:r>
      <w:r>
        <w:rPr>
          <w:b/>
          <w:spacing w:val="-3"/>
          <w:sz w:val="28"/>
        </w:rPr>
        <w:t> </w:t>
      </w:r>
      <w:r>
        <w:rPr>
          <w:b/>
          <w:sz w:val="28"/>
        </w:rPr>
        <w:t>Văn</w:t>
      </w:r>
      <w:r>
        <w:rPr>
          <w:b/>
          <w:spacing w:val="-5"/>
          <w:sz w:val="28"/>
        </w:rPr>
        <w:t> </w:t>
      </w:r>
      <w:r>
        <w:rPr>
          <w:b/>
          <w:sz w:val="28"/>
        </w:rPr>
        <w:t>H</w:t>
      </w:r>
      <w:r>
        <w:rPr>
          <w:sz w:val="28"/>
        </w:rPr>
        <w:t>.</w:t>
      </w:r>
      <w:r>
        <w:rPr>
          <w:spacing w:val="-4"/>
          <w:sz w:val="28"/>
        </w:rPr>
        <w:t> </w:t>
      </w:r>
      <w:r>
        <w:rPr>
          <w:sz w:val="28"/>
        </w:rPr>
        <w:t>sinh</w:t>
      </w:r>
      <w:r>
        <w:rPr>
          <w:spacing w:val="-6"/>
          <w:sz w:val="28"/>
        </w:rPr>
        <w:t> </w:t>
      </w:r>
      <w:r>
        <w:rPr>
          <w:sz w:val="28"/>
        </w:rPr>
        <w:t>năm:</w:t>
      </w:r>
      <w:r>
        <w:rPr>
          <w:spacing w:val="-1"/>
          <w:sz w:val="28"/>
        </w:rPr>
        <w:t> </w:t>
      </w:r>
      <w:r>
        <w:rPr>
          <w:spacing w:val="-4"/>
          <w:sz w:val="28"/>
        </w:rPr>
        <w:t>1987.</w:t>
      </w:r>
    </w:p>
    <w:p>
      <w:pPr>
        <w:pStyle w:val="BodyText"/>
        <w:jc w:val="left"/>
      </w:pPr>
      <w:r>
        <w:rPr/>
        <w:t>Cùng địa chỉ: khu vực Long Châu, phường Tân Lộc, quận Thốt Nốt, thành phố Cần Thơ.</w:t>
      </w:r>
    </w:p>
    <w:p>
      <w:pPr>
        <w:spacing w:line="242" w:lineRule="auto" w:before="0"/>
        <w:ind w:left="102" w:right="86" w:firstLine="566"/>
        <w:jc w:val="left"/>
        <w:rPr>
          <w:sz w:val="28"/>
        </w:rPr>
      </w:pPr>
      <w:r>
        <w:rPr>
          <w:sz w:val="28"/>
        </w:rPr>
        <w:t>Ông P, bà T, ông H ủy quyền tham gia tố tụng cho bà Nguyễn Thị C (</w:t>
      </w:r>
      <w:r>
        <w:rPr>
          <w:i/>
          <w:sz w:val="28"/>
        </w:rPr>
        <w:t>văn</w:t>
      </w:r>
      <w:r>
        <w:rPr>
          <w:i/>
          <w:spacing w:val="40"/>
          <w:sz w:val="28"/>
        </w:rPr>
        <w:t> </w:t>
      </w:r>
      <w:r>
        <w:rPr>
          <w:i/>
          <w:sz w:val="28"/>
        </w:rPr>
        <w:t>bản ủy quyền ngày 05/3/2021 và ngày 06/4/2021</w:t>
      </w:r>
      <w:r>
        <w:rPr>
          <w:sz w:val="28"/>
        </w:rPr>
        <w:t>).</w:t>
      </w:r>
    </w:p>
    <w:p>
      <w:pPr>
        <w:pStyle w:val="ListParagraph"/>
        <w:numPr>
          <w:ilvl w:val="1"/>
          <w:numId w:val="2"/>
        </w:numPr>
        <w:tabs>
          <w:tab w:pos="856" w:val="left" w:leader="none"/>
        </w:tabs>
        <w:spacing w:line="240" w:lineRule="auto" w:before="0" w:after="0"/>
        <w:ind w:left="102" w:right="212" w:firstLine="566"/>
        <w:jc w:val="left"/>
        <w:rPr>
          <w:sz w:val="28"/>
        </w:rPr>
      </w:pPr>
      <w:r>
        <w:rPr>
          <w:sz w:val="28"/>
        </w:rPr>
        <w:t>Ông </w:t>
      </w:r>
      <w:r>
        <w:rPr>
          <w:b/>
          <w:sz w:val="28"/>
        </w:rPr>
        <w:t>Nguyễn Văn O</w:t>
      </w:r>
      <w:r>
        <w:rPr>
          <w:sz w:val="28"/>
        </w:rPr>
        <w:t>. sinh năm: 1955. Địa chỉ: ấp Vĩnh Phụng, xã Vĩnh</w:t>
      </w:r>
      <w:r>
        <w:rPr>
          <w:spacing w:val="80"/>
          <w:sz w:val="28"/>
        </w:rPr>
        <w:t> </w:t>
      </w:r>
      <w:r>
        <w:rPr>
          <w:sz w:val="28"/>
        </w:rPr>
        <w:t>Trinh, huyện Vĩnh Thạnh, thành phố Cần Thơ.</w:t>
      </w:r>
    </w:p>
    <w:p>
      <w:pPr>
        <w:spacing w:after="0" w:line="240" w:lineRule="auto"/>
        <w:jc w:val="left"/>
        <w:rPr>
          <w:sz w:val="28"/>
        </w:rPr>
        <w:sectPr>
          <w:type w:val="continuous"/>
          <w:pgSz w:w="11910" w:h="16840"/>
          <w:pgMar w:top="1040" w:bottom="280" w:left="1600" w:right="920"/>
        </w:sectPr>
      </w:pPr>
    </w:p>
    <w:p>
      <w:pPr>
        <w:pStyle w:val="ListParagraph"/>
        <w:numPr>
          <w:ilvl w:val="1"/>
          <w:numId w:val="2"/>
        </w:numPr>
        <w:tabs>
          <w:tab w:pos="849" w:val="left" w:leader="none"/>
        </w:tabs>
        <w:spacing w:line="242" w:lineRule="auto" w:before="79" w:after="0"/>
        <w:ind w:left="102" w:right="210" w:firstLine="566"/>
        <w:jc w:val="left"/>
        <w:rPr>
          <w:sz w:val="28"/>
        </w:rPr>
      </w:pPr>
      <w:r>
        <w:rPr>
          <w:b/>
          <w:sz w:val="28"/>
        </w:rPr>
        <w:t>UBND quận T</w:t>
      </w:r>
      <w:r>
        <w:rPr>
          <w:sz w:val="28"/>
        </w:rPr>
        <w:t>. Người đại diện theo ủy quyền ông Đỗ Văn H,</w:t>
      </w:r>
      <w:r>
        <w:rPr>
          <w:spacing w:val="80"/>
          <w:sz w:val="28"/>
        </w:rPr>
        <w:t> </w:t>
      </w:r>
      <w:r>
        <w:rPr>
          <w:sz w:val="28"/>
        </w:rPr>
        <w:t>chức vụ: Phó Trưởng phòng TNMT quận Thốt Nốt.</w:t>
      </w:r>
    </w:p>
    <w:p>
      <w:pPr>
        <w:pStyle w:val="ListParagraph"/>
        <w:numPr>
          <w:ilvl w:val="0"/>
          <w:numId w:val="2"/>
        </w:numPr>
        <w:tabs>
          <w:tab w:pos="983" w:val="left" w:leader="none"/>
        </w:tabs>
        <w:spacing w:line="240" w:lineRule="auto" w:before="55" w:after="0"/>
        <w:ind w:left="102" w:right="211" w:firstLine="566"/>
        <w:jc w:val="left"/>
        <w:rPr>
          <w:sz w:val="28"/>
        </w:rPr>
      </w:pPr>
      <w:r>
        <w:rPr>
          <w:sz w:val="28"/>
          <w:u w:val="single"/>
        </w:rPr>
        <w:t>Người</w:t>
      </w:r>
      <w:r>
        <w:rPr>
          <w:spacing w:val="28"/>
          <w:sz w:val="28"/>
          <w:u w:val="single"/>
        </w:rPr>
        <w:t> </w:t>
      </w:r>
      <w:r>
        <w:rPr>
          <w:sz w:val="28"/>
          <w:u w:val="single"/>
        </w:rPr>
        <w:t>làm chứng</w:t>
      </w:r>
      <w:r>
        <w:rPr>
          <w:sz w:val="28"/>
        </w:rPr>
        <w:t>:</w:t>
      </w:r>
      <w:r>
        <w:rPr>
          <w:spacing w:val="28"/>
          <w:sz w:val="28"/>
        </w:rPr>
        <w:t> </w:t>
      </w:r>
      <w:r>
        <w:rPr>
          <w:sz w:val="28"/>
        </w:rPr>
        <w:t>Ông</w:t>
      </w:r>
      <w:r>
        <w:rPr>
          <w:spacing w:val="31"/>
          <w:sz w:val="28"/>
        </w:rPr>
        <w:t> </w:t>
      </w:r>
      <w:r>
        <w:rPr>
          <w:b/>
          <w:sz w:val="28"/>
        </w:rPr>
        <w:t>Nguyễn</w:t>
      </w:r>
      <w:r>
        <w:rPr>
          <w:b/>
          <w:spacing w:val="29"/>
          <w:sz w:val="28"/>
        </w:rPr>
        <w:t> </w:t>
      </w:r>
      <w:r>
        <w:rPr>
          <w:b/>
          <w:sz w:val="28"/>
        </w:rPr>
        <w:t>Văn B</w:t>
      </w:r>
      <w:r>
        <w:rPr>
          <w:sz w:val="28"/>
        </w:rPr>
        <w:t>.</w:t>
      </w:r>
      <w:r>
        <w:rPr>
          <w:spacing w:val="29"/>
          <w:sz w:val="28"/>
        </w:rPr>
        <w:t> </w:t>
      </w:r>
      <w:r>
        <w:rPr>
          <w:sz w:val="28"/>
        </w:rPr>
        <w:t>sinh</w:t>
      </w:r>
      <w:r>
        <w:rPr>
          <w:spacing w:val="28"/>
          <w:sz w:val="28"/>
        </w:rPr>
        <w:t> </w:t>
      </w:r>
      <w:r>
        <w:rPr>
          <w:sz w:val="28"/>
        </w:rPr>
        <w:t>năm:</w:t>
      </w:r>
      <w:r>
        <w:rPr>
          <w:spacing w:val="30"/>
          <w:sz w:val="28"/>
        </w:rPr>
        <w:t> </w:t>
      </w:r>
      <w:r>
        <w:rPr>
          <w:sz w:val="28"/>
        </w:rPr>
        <w:t>1942. Địa</w:t>
      </w:r>
      <w:r>
        <w:rPr>
          <w:spacing w:val="30"/>
          <w:sz w:val="28"/>
        </w:rPr>
        <w:t> </w:t>
      </w:r>
      <w:r>
        <w:rPr>
          <w:sz w:val="28"/>
        </w:rPr>
        <w:t>chỉ:</w:t>
      </w:r>
      <w:r>
        <w:rPr>
          <w:spacing w:val="28"/>
          <w:sz w:val="28"/>
        </w:rPr>
        <w:t> </w:t>
      </w:r>
      <w:r>
        <w:rPr>
          <w:sz w:val="28"/>
        </w:rPr>
        <w:t>khu vực Long Châu, phường Tân Lộc, quận Thốt Nốt, thành phố Cần Thơ.</w:t>
      </w:r>
    </w:p>
    <w:p>
      <w:pPr>
        <w:pStyle w:val="ListParagraph"/>
        <w:numPr>
          <w:ilvl w:val="0"/>
          <w:numId w:val="2"/>
        </w:numPr>
        <w:tabs>
          <w:tab w:pos="935" w:val="left" w:leader="none"/>
        </w:tabs>
        <w:spacing w:line="240" w:lineRule="auto" w:before="59" w:after="0"/>
        <w:ind w:left="934" w:right="0" w:hanging="267"/>
        <w:jc w:val="left"/>
        <w:rPr>
          <w:sz w:val="28"/>
        </w:rPr>
      </w:pPr>
      <w:r>
        <w:rPr>
          <w:spacing w:val="-6"/>
          <w:sz w:val="28"/>
          <w:u w:val="single"/>
        </w:rPr>
        <w:t>Người</w:t>
      </w:r>
      <w:r>
        <w:rPr>
          <w:spacing w:val="-8"/>
          <w:sz w:val="28"/>
          <w:u w:val="single"/>
        </w:rPr>
        <w:t> </w:t>
      </w:r>
      <w:r>
        <w:rPr>
          <w:spacing w:val="-6"/>
          <w:sz w:val="28"/>
          <w:u w:val="single"/>
        </w:rPr>
        <w:t>kháng</w:t>
      </w:r>
      <w:r>
        <w:rPr>
          <w:spacing w:val="-10"/>
          <w:sz w:val="28"/>
          <w:u w:val="single"/>
        </w:rPr>
        <w:t> </w:t>
      </w:r>
      <w:r>
        <w:rPr>
          <w:spacing w:val="-6"/>
          <w:sz w:val="28"/>
          <w:u w:val="single"/>
        </w:rPr>
        <w:t>cáo</w:t>
      </w:r>
      <w:r>
        <w:rPr>
          <w:spacing w:val="-6"/>
          <w:sz w:val="28"/>
        </w:rPr>
        <w:t>:</w:t>
      </w:r>
      <w:r>
        <w:rPr>
          <w:spacing w:val="-10"/>
          <w:sz w:val="28"/>
        </w:rPr>
        <w:t> </w:t>
      </w:r>
      <w:r>
        <w:rPr>
          <w:spacing w:val="-6"/>
          <w:sz w:val="28"/>
        </w:rPr>
        <w:t>Bị</w:t>
      </w:r>
      <w:r>
        <w:rPr>
          <w:spacing w:val="-10"/>
          <w:sz w:val="28"/>
        </w:rPr>
        <w:t> </w:t>
      </w:r>
      <w:r>
        <w:rPr>
          <w:spacing w:val="-6"/>
          <w:sz w:val="28"/>
        </w:rPr>
        <w:t>đơn</w:t>
      </w:r>
      <w:r>
        <w:rPr>
          <w:spacing w:val="-10"/>
          <w:sz w:val="28"/>
        </w:rPr>
        <w:t> </w:t>
      </w:r>
      <w:r>
        <w:rPr>
          <w:spacing w:val="-6"/>
          <w:sz w:val="28"/>
        </w:rPr>
        <w:t>ông</w:t>
      </w:r>
      <w:r>
        <w:rPr>
          <w:spacing w:val="-8"/>
          <w:sz w:val="28"/>
        </w:rPr>
        <w:t> </w:t>
      </w:r>
      <w:r>
        <w:rPr>
          <w:spacing w:val="-6"/>
          <w:sz w:val="28"/>
        </w:rPr>
        <w:t>Nguyễn</w:t>
      </w:r>
      <w:r>
        <w:rPr>
          <w:spacing w:val="-8"/>
          <w:sz w:val="28"/>
        </w:rPr>
        <w:t> </w:t>
      </w:r>
      <w:r>
        <w:rPr>
          <w:spacing w:val="-6"/>
          <w:sz w:val="28"/>
        </w:rPr>
        <w:t>Văn</w:t>
      </w:r>
      <w:r>
        <w:rPr>
          <w:spacing w:val="-8"/>
          <w:sz w:val="28"/>
        </w:rPr>
        <w:t> </w:t>
      </w:r>
      <w:r>
        <w:rPr>
          <w:spacing w:val="-6"/>
          <w:sz w:val="28"/>
        </w:rPr>
        <w:t>R,</w:t>
      </w:r>
      <w:r>
        <w:rPr>
          <w:spacing w:val="-12"/>
          <w:sz w:val="28"/>
        </w:rPr>
        <w:t> </w:t>
      </w:r>
      <w:r>
        <w:rPr>
          <w:spacing w:val="-6"/>
          <w:sz w:val="28"/>
        </w:rPr>
        <w:t>bà Huỳnh</w:t>
      </w:r>
      <w:r>
        <w:rPr>
          <w:spacing w:val="-5"/>
          <w:sz w:val="28"/>
        </w:rPr>
        <w:t> </w:t>
      </w:r>
      <w:r>
        <w:rPr>
          <w:spacing w:val="-6"/>
          <w:sz w:val="28"/>
        </w:rPr>
        <w:t>Thị</w:t>
      </w:r>
      <w:r>
        <w:rPr>
          <w:spacing w:val="-7"/>
          <w:sz w:val="28"/>
        </w:rPr>
        <w:t> </w:t>
      </w:r>
      <w:r>
        <w:rPr>
          <w:spacing w:val="-6"/>
          <w:sz w:val="28"/>
        </w:rPr>
        <w:t>L.</w:t>
      </w:r>
    </w:p>
    <w:p>
      <w:pPr>
        <w:pStyle w:val="BodyText"/>
        <w:spacing w:before="3"/>
        <w:ind w:left="0" w:firstLine="0"/>
        <w:jc w:val="left"/>
        <w:rPr>
          <w:sz w:val="20"/>
        </w:rPr>
      </w:pPr>
    </w:p>
    <w:p>
      <w:pPr>
        <w:spacing w:before="89"/>
        <w:ind w:left="1256" w:right="1368" w:firstLine="0"/>
        <w:jc w:val="center"/>
        <w:rPr>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spacing w:val="-5"/>
          <w:sz w:val="28"/>
        </w:rPr>
        <w:t>:</w:t>
      </w:r>
    </w:p>
    <w:p>
      <w:pPr>
        <w:pStyle w:val="BodyText"/>
        <w:spacing w:before="1"/>
        <w:ind w:left="0" w:firstLine="0"/>
        <w:jc w:val="left"/>
      </w:pPr>
    </w:p>
    <w:p>
      <w:pPr>
        <w:spacing w:line="322" w:lineRule="exact" w:before="0"/>
        <w:ind w:left="668" w:right="0" w:firstLine="0"/>
        <w:jc w:val="both"/>
        <w:rPr>
          <w:i/>
          <w:sz w:val="28"/>
        </w:rPr>
      </w:pPr>
      <w:r>
        <w:rPr>
          <w:sz w:val="28"/>
        </w:rPr>
        <w:t>*</w:t>
      </w:r>
      <w:r>
        <w:rPr>
          <w:spacing w:val="-3"/>
          <w:sz w:val="28"/>
        </w:rPr>
        <w:t> </w:t>
      </w:r>
      <w:r>
        <w:rPr>
          <w:i/>
          <w:sz w:val="28"/>
          <w:u w:val="single"/>
        </w:rPr>
        <w:t>Nguyên</w:t>
      </w:r>
      <w:r>
        <w:rPr>
          <w:i/>
          <w:spacing w:val="-6"/>
          <w:sz w:val="28"/>
          <w:u w:val="single"/>
        </w:rPr>
        <w:t> </w:t>
      </w:r>
      <w:r>
        <w:rPr>
          <w:i/>
          <w:sz w:val="28"/>
          <w:u w:val="single"/>
        </w:rPr>
        <w:t>đơn</w:t>
      </w:r>
      <w:r>
        <w:rPr>
          <w:i/>
          <w:spacing w:val="-1"/>
          <w:sz w:val="28"/>
          <w:u w:val="single"/>
        </w:rPr>
        <w:t> </w:t>
      </w:r>
      <w:r>
        <w:rPr>
          <w:i/>
          <w:sz w:val="28"/>
          <w:u w:val="single"/>
        </w:rPr>
        <w:t>bà</w:t>
      </w:r>
      <w:r>
        <w:rPr>
          <w:i/>
          <w:spacing w:val="-3"/>
          <w:sz w:val="28"/>
          <w:u w:val="single"/>
        </w:rPr>
        <w:t> </w:t>
      </w:r>
      <w:r>
        <w:rPr>
          <w:i/>
          <w:sz w:val="28"/>
          <w:u w:val="single"/>
        </w:rPr>
        <w:t>Nguyễn</w:t>
      </w:r>
      <w:r>
        <w:rPr>
          <w:i/>
          <w:spacing w:val="-1"/>
          <w:sz w:val="28"/>
          <w:u w:val="single"/>
        </w:rPr>
        <w:t> </w:t>
      </w:r>
      <w:r>
        <w:rPr>
          <w:i/>
          <w:sz w:val="28"/>
          <w:u w:val="single"/>
        </w:rPr>
        <w:t>Thị</w:t>
      </w:r>
      <w:r>
        <w:rPr>
          <w:i/>
          <w:spacing w:val="-2"/>
          <w:sz w:val="28"/>
          <w:u w:val="single"/>
        </w:rPr>
        <w:t> </w:t>
      </w:r>
      <w:r>
        <w:rPr>
          <w:i/>
          <w:sz w:val="28"/>
          <w:u w:val="single"/>
        </w:rPr>
        <w:t>C</w:t>
      </w:r>
      <w:r>
        <w:rPr>
          <w:i/>
          <w:spacing w:val="-6"/>
          <w:sz w:val="28"/>
          <w:u w:val="single"/>
        </w:rPr>
        <w:t> </w:t>
      </w:r>
      <w:r>
        <w:rPr>
          <w:i/>
          <w:sz w:val="28"/>
          <w:u w:val="single"/>
        </w:rPr>
        <w:t>trình</w:t>
      </w:r>
      <w:r>
        <w:rPr>
          <w:i/>
          <w:spacing w:val="-5"/>
          <w:sz w:val="28"/>
          <w:u w:val="single"/>
        </w:rPr>
        <w:t> </w:t>
      </w:r>
      <w:r>
        <w:rPr>
          <w:i/>
          <w:spacing w:val="-4"/>
          <w:sz w:val="28"/>
          <w:u w:val="single"/>
        </w:rPr>
        <w:t>bày</w:t>
      </w:r>
      <w:r>
        <w:rPr>
          <w:i/>
          <w:spacing w:val="-4"/>
          <w:sz w:val="28"/>
        </w:rPr>
        <w:t>:</w:t>
      </w:r>
    </w:p>
    <w:p>
      <w:pPr>
        <w:pStyle w:val="BodyText"/>
        <w:ind w:right="208"/>
      </w:pPr>
      <w:r>
        <w:rPr/>
        <w:t>Bà đang quản lý sử dụng phần đất có diện tích 51,6m</w:t>
      </w:r>
      <w:r>
        <w:rPr>
          <w:vertAlign w:val="superscript"/>
        </w:rPr>
        <w:t>2</w:t>
      </w:r>
      <w:r>
        <w:rPr>
          <w:vertAlign w:val="baseline"/>
        </w:rPr>
        <w:t> thuộc thửa 653, loại đất ODT, tờ bản đồ số 01 do ông Nguyễn Văn R và bà Huỳnh Thị L đứng tên trên giấy chứng nhận quyền sử dụng đất số H02628 ngày 07/5/2008, tọa lạc khu vực Long Châu, phường Tân Lộc, quận Thốt Nốt, thành phố Cần Thơ.</w:t>
      </w:r>
    </w:p>
    <w:p>
      <w:pPr>
        <w:pStyle w:val="BodyText"/>
        <w:spacing w:before="2"/>
        <w:ind w:right="207"/>
      </w:pPr>
      <w:r>
        <w:rPr/>
        <w:t>Nguồn gốc đất là của cha mẹ là ông Nguyễn Văn C (chết 1988) và bà Nguyễn Văn C (chết 1979) sử dụng từ trước năm 1945 để lại cho bà sử dụng. Cha mẹ bà có 05 người con gồm: Nguyễn Văn O, Nguyễn Thị C, Nguyễn Văn R, Nguyễn Văn C và Nguyễn Văn P.</w:t>
      </w:r>
    </w:p>
    <w:p>
      <w:pPr>
        <w:pStyle w:val="BodyText"/>
        <w:ind w:right="207"/>
      </w:pPr>
      <w:r>
        <w:rPr/>
        <w:t>Lúc cha mẹ còn sống có xây dựng căn nhà trên phần đất này cho tất cả các con sinh sống, nhà có kết cấu là nhà sàn (do hiện trạng phần đất khi đó là cái mương). Sau khi lớn lên thì các anh em</w:t>
      </w:r>
      <w:r>
        <w:rPr>
          <w:spacing w:val="-5"/>
        </w:rPr>
        <w:t> </w:t>
      </w:r>
      <w:r>
        <w:rPr/>
        <w:t>của bà</w:t>
      </w:r>
      <w:r>
        <w:rPr>
          <w:spacing w:val="-1"/>
        </w:rPr>
        <w:t> </w:t>
      </w:r>
      <w:r>
        <w:rPr/>
        <w:t>đều có gia đình và ra ở</w:t>
      </w:r>
      <w:r>
        <w:rPr>
          <w:spacing w:val="-1"/>
        </w:rPr>
        <w:t> </w:t>
      </w:r>
      <w:r>
        <w:rPr/>
        <w:t>riêng, còn bà thì tiếp tục sinh sống tại căn nhà này.</w:t>
      </w:r>
    </w:p>
    <w:p>
      <w:pPr>
        <w:pStyle w:val="BodyText"/>
        <w:ind w:right="204"/>
      </w:pPr>
      <w:r>
        <w:rPr/>
        <w:t>Quá trình sử dụng do nhà bị hư hỏng nên bà đã 04 lần sửa chữa, nâng cấp nhà trên nền đất cũ của cha mẹ để ở nhưng không nhớ thời gian nào. Đến cuối năm 2017 bà được Hội từ thiện cho căn nhà để ở, nhưng khi đoàn xuống kiểm</w:t>
      </w:r>
      <w:r>
        <w:rPr>
          <w:spacing w:val="40"/>
        </w:rPr>
        <w:t> </w:t>
      </w:r>
      <w:r>
        <w:rPr/>
        <w:t>tra</w:t>
      </w:r>
      <w:r>
        <w:rPr>
          <w:spacing w:val="-1"/>
        </w:rPr>
        <w:t> </w:t>
      </w:r>
      <w:r>
        <w:rPr/>
        <w:t>chuẩn bị xây</w:t>
      </w:r>
      <w:r>
        <w:rPr>
          <w:spacing w:val="-4"/>
        </w:rPr>
        <w:t> </w:t>
      </w:r>
      <w:r>
        <w:rPr/>
        <w:t>dựng</w:t>
      </w:r>
      <w:r>
        <w:rPr>
          <w:spacing w:val="-2"/>
        </w:rPr>
        <w:t> </w:t>
      </w:r>
      <w:r>
        <w:rPr/>
        <w:t>thì</w:t>
      </w:r>
      <w:r>
        <w:rPr>
          <w:spacing w:val="-3"/>
        </w:rPr>
        <w:t> </w:t>
      </w:r>
      <w:r>
        <w:rPr/>
        <w:t>gia</w:t>
      </w:r>
      <w:r>
        <w:rPr>
          <w:spacing w:val="-4"/>
        </w:rPr>
        <w:t> </w:t>
      </w:r>
      <w:r>
        <w:rPr/>
        <w:t>đình ông R,</w:t>
      </w:r>
      <w:r>
        <w:rPr>
          <w:spacing w:val="-2"/>
        </w:rPr>
        <w:t> </w:t>
      </w:r>
      <w:r>
        <w:rPr/>
        <w:t>bà</w:t>
      </w:r>
      <w:r>
        <w:rPr>
          <w:spacing w:val="-1"/>
        </w:rPr>
        <w:t> </w:t>
      </w:r>
      <w:r>
        <w:rPr/>
        <w:t>L</w:t>
      </w:r>
      <w:r>
        <w:rPr>
          <w:spacing w:val="-4"/>
        </w:rPr>
        <w:t> </w:t>
      </w:r>
      <w:r>
        <w:rPr/>
        <w:t>ngăn cản</w:t>
      </w:r>
      <w:r>
        <w:rPr>
          <w:spacing w:val="-1"/>
        </w:rPr>
        <w:t> </w:t>
      </w:r>
      <w:r>
        <w:rPr/>
        <w:t>không cho</w:t>
      </w:r>
      <w:r>
        <w:rPr>
          <w:spacing w:val="-3"/>
        </w:rPr>
        <w:t> </w:t>
      </w:r>
      <w:r>
        <w:rPr/>
        <w:t>xây</w:t>
      </w:r>
      <w:r>
        <w:rPr>
          <w:spacing w:val="-5"/>
        </w:rPr>
        <w:t> </w:t>
      </w:r>
      <w:r>
        <w:rPr/>
        <w:t>dựng.</w:t>
      </w:r>
      <w:r>
        <w:rPr>
          <w:spacing w:val="-2"/>
        </w:rPr>
        <w:t> </w:t>
      </w:r>
      <w:r>
        <w:rPr/>
        <w:t>Lý do cho rằng phần đất này là của họ, nên không đồng ý cho xây dựng. Việc tranh chấp</w:t>
      </w:r>
      <w:r>
        <w:rPr>
          <w:spacing w:val="-2"/>
        </w:rPr>
        <w:t> </w:t>
      </w:r>
      <w:r>
        <w:rPr/>
        <w:t>đã</w:t>
      </w:r>
      <w:r>
        <w:rPr>
          <w:spacing w:val="-5"/>
        </w:rPr>
        <w:t> </w:t>
      </w:r>
      <w:r>
        <w:rPr/>
        <w:t>được</w:t>
      </w:r>
      <w:r>
        <w:rPr>
          <w:spacing w:val="-2"/>
        </w:rPr>
        <w:t> </w:t>
      </w:r>
      <w:r>
        <w:rPr/>
        <w:t>chính</w:t>
      </w:r>
      <w:r>
        <w:rPr>
          <w:spacing w:val="-1"/>
        </w:rPr>
        <w:t> </w:t>
      </w:r>
      <w:r>
        <w:rPr/>
        <w:t>quyền</w:t>
      </w:r>
      <w:r>
        <w:rPr>
          <w:spacing w:val="-1"/>
        </w:rPr>
        <w:t> </w:t>
      </w:r>
      <w:r>
        <w:rPr/>
        <w:t>địa</w:t>
      </w:r>
      <w:r>
        <w:rPr>
          <w:spacing w:val="-5"/>
        </w:rPr>
        <w:t> </w:t>
      </w:r>
      <w:r>
        <w:rPr/>
        <w:t>phương</w:t>
      </w:r>
      <w:r>
        <w:rPr>
          <w:spacing w:val="-1"/>
        </w:rPr>
        <w:t> </w:t>
      </w:r>
      <w:r>
        <w:rPr/>
        <w:t>hòa</w:t>
      </w:r>
      <w:r>
        <w:rPr>
          <w:spacing w:val="-5"/>
        </w:rPr>
        <w:t> </w:t>
      </w:r>
      <w:r>
        <w:rPr/>
        <w:t>giải</w:t>
      </w:r>
      <w:r>
        <w:rPr>
          <w:spacing w:val="-4"/>
        </w:rPr>
        <w:t> </w:t>
      </w:r>
      <w:r>
        <w:rPr/>
        <w:t>nhiều</w:t>
      </w:r>
      <w:r>
        <w:rPr>
          <w:spacing w:val="-1"/>
        </w:rPr>
        <w:t> </w:t>
      </w:r>
      <w:r>
        <w:rPr/>
        <w:t>lần</w:t>
      </w:r>
      <w:r>
        <w:rPr>
          <w:spacing w:val="-1"/>
        </w:rPr>
        <w:t> </w:t>
      </w:r>
      <w:r>
        <w:rPr/>
        <w:t>nhưng</w:t>
      </w:r>
      <w:r>
        <w:rPr>
          <w:spacing w:val="-5"/>
        </w:rPr>
        <w:t> </w:t>
      </w:r>
      <w:r>
        <w:rPr/>
        <w:t>không</w:t>
      </w:r>
      <w:r>
        <w:rPr>
          <w:spacing w:val="-5"/>
        </w:rPr>
        <w:t> </w:t>
      </w:r>
      <w:r>
        <w:rPr/>
        <w:t>thành</w:t>
      </w:r>
      <w:r>
        <w:rPr>
          <w:spacing w:val="-1"/>
        </w:rPr>
        <w:t> </w:t>
      </w:r>
      <w:r>
        <w:rPr/>
        <w:t>nên chuyển đến Tòa án giải quyết. Nay bà yêu cầu Tòa án công nhận cho bà quyền sử dụng phần đất hiện gia đình bà đang sử dụng diện tích 51,6m</w:t>
      </w:r>
      <w:r>
        <w:rPr>
          <w:vertAlign w:val="superscript"/>
        </w:rPr>
        <w:t>2</w:t>
      </w:r>
      <w:r>
        <w:rPr>
          <w:vertAlign w:val="baseline"/>
        </w:rPr>
        <w:t> thuộc thửa đất số 653, loại đất ODT do ông R, bà L đứng tên giấy chứng nhận QSDĐ.</w:t>
      </w:r>
    </w:p>
    <w:p>
      <w:pPr>
        <w:spacing w:before="59"/>
        <w:ind w:left="102" w:right="210" w:firstLine="566"/>
        <w:jc w:val="both"/>
        <w:rPr>
          <w:i/>
          <w:sz w:val="28"/>
        </w:rPr>
      </w:pPr>
      <w:r>
        <w:rPr>
          <w:sz w:val="28"/>
        </w:rPr>
        <w:t>*</w:t>
      </w:r>
      <w:r>
        <w:rPr>
          <w:spacing w:val="-3"/>
          <w:sz w:val="28"/>
        </w:rPr>
        <w:t> </w:t>
      </w:r>
      <w:r>
        <w:rPr>
          <w:i/>
          <w:sz w:val="28"/>
          <w:u w:val="single"/>
        </w:rPr>
        <w:t>Bị</w:t>
      </w:r>
      <w:r>
        <w:rPr>
          <w:i/>
          <w:spacing w:val="-2"/>
          <w:sz w:val="28"/>
          <w:u w:val="single"/>
        </w:rPr>
        <w:t> </w:t>
      </w:r>
      <w:r>
        <w:rPr>
          <w:i/>
          <w:sz w:val="28"/>
          <w:u w:val="single"/>
        </w:rPr>
        <w:t>đơn</w:t>
      </w:r>
      <w:r>
        <w:rPr>
          <w:i/>
          <w:spacing w:val="-5"/>
          <w:sz w:val="28"/>
          <w:u w:val="single"/>
        </w:rPr>
        <w:t> </w:t>
      </w:r>
      <w:r>
        <w:rPr>
          <w:i/>
          <w:sz w:val="28"/>
          <w:u w:val="single"/>
        </w:rPr>
        <w:t>ông</w:t>
      </w:r>
      <w:r>
        <w:rPr>
          <w:i/>
          <w:spacing w:val="-2"/>
          <w:sz w:val="28"/>
          <w:u w:val="single"/>
        </w:rPr>
        <w:t> </w:t>
      </w:r>
      <w:r>
        <w:rPr>
          <w:i/>
          <w:sz w:val="28"/>
          <w:u w:val="single"/>
        </w:rPr>
        <w:t>Nguyễn</w:t>
      </w:r>
      <w:r>
        <w:rPr>
          <w:i/>
          <w:spacing w:val="-2"/>
          <w:sz w:val="28"/>
          <w:u w:val="single"/>
        </w:rPr>
        <w:t> </w:t>
      </w:r>
      <w:r>
        <w:rPr>
          <w:i/>
          <w:sz w:val="28"/>
          <w:u w:val="single"/>
        </w:rPr>
        <w:t>Văn</w:t>
      </w:r>
      <w:r>
        <w:rPr>
          <w:i/>
          <w:spacing w:val="-2"/>
          <w:sz w:val="28"/>
          <w:u w:val="single"/>
        </w:rPr>
        <w:t> </w:t>
      </w:r>
      <w:r>
        <w:rPr>
          <w:i/>
          <w:sz w:val="28"/>
          <w:u w:val="single"/>
        </w:rPr>
        <w:t>R,</w:t>
      </w:r>
      <w:r>
        <w:rPr>
          <w:i/>
          <w:spacing w:val="-4"/>
          <w:sz w:val="28"/>
          <w:u w:val="single"/>
        </w:rPr>
        <w:t> </w:t>
      </w:r>
      <w:r>
        <w:rPr>
          <w:i/>
          <w:sz w:val="28"/>
          <w:u w:val="single"/>
        </w:rPr>
        <w:t>bà</w:t>
      </w:r>
      <w:r>
        <w:rPr>
          <w:i/>
          <w:spacing w:val="-2"/>
          <w:sz w:val="28"/>
          <w:u w:val="single"/>
        </w:rPr>
        <w:t> </w:t>
      </w:r>
      <w:r>
        <w:rPr>
          <w:i/>
          <w:sz w:val="28"/>
          <w:u w:val="single"/>
        </w:rPr>
        <w:t>Huỳnh</w:t>
      </w:r>
      <w:r>
        <w:rPr>
          <w:i/>
          <w:spacing w:val="-2"/>
          <w:sz w:val="28"/>
          <w:u w:val="single"/>
        </w:rPr>
        <w:t> </w:t>
      </w:r>
      <w:r>
        <w:rPr>
          <w:i/>
          <w:sz w:val="28"/>
          <w:u w:val="single"/>
        </w:rPr>
        <w:t>Thị</w:t>
      </w:r>
      <w:r>
        <w:rPr>
          <w:i/>
          <w:spacing w:val="-5"/>
          <w:sz w:val="28"/>
          <w:u w:val="single"/>
        </w:rPr>
        <w:t> </w:t>
      </w:r>
      <w:r>
        <w:rPr>
          <w:i/>
          <w:sz w:val="28"/>
          <w:u w:val="single"/>
        </w:rPr>
        <w:t>L</w:t>
      </w:r>
      <w:r>
        <w:rPr>
          <w:i/>
          <w:spacing w:val="-2"/>
          <w:sz w:val="28"/>
          <w:u w:val="single"/>
        </w:rPr>
        <w:t> </w:t>
      </w:r>
      <w:r>
        <w:rPr>
          <w:i/>
          <w:sz w:val="28"/>
          <w:u w:val="single"/>
        </w:rPr>
        <w:t>thông</w:t>
      </w:r>
      <w:r>
        <w:rPr>
          <w:i/>
          <w:spacing w:val="-2"/>
          <w:sz w:val="28"/>
          <w:u w:val="single"/>
        </w:rPr>
        <w:t> </w:t>
      </w:r>
      <w:r>
        <w:rPr>
          <w:i/>
          <w:sz w:val="28"/>
          <w:u w:val="single"/>
        </w:rPr>
        <w:t>qua</w:t>
      </w:r>
      <w:r>
        <w:rPr>
          <w:i/>
          <w:spacing w:val="-2"/>
          <w:sz w:val="28"/>
          <w:u w:val="single"/>
        </w:rPr>
        <w:t> </w:t>
      </w:r>
      <w:r>
        <w:rPr>
          <w:i/>
          <w:sz w:val="28"/>
          <w:u w:val="single"/>
        </w:rPr>
        <w:t>người</w:t>
      </w:r>
      <w:r>
        <w:rPr>
          <w:i/>
          <w:spacing w:val="-2"/>
          <w:sz w:val="28"/>
          <w:u w:val="single"/>
        </w:rPr>
        <w:t> </w:t>
      </w:r>
      <w:r>
        <w:rPr>
          <w:i/>
          <w:sz w:val="28"/>
          <w:u w:val="single"/>
        </w:rPr>
        <w:t>đại</w:t>
      </w:r>
      <w:r>
        <w:rPr>
          <w:i/>
          <w:spacing w:val="-2"/>
          <w:sz w:val="28"/>
          <w:u w:val="single"/>
        </w:rPr>
        <w:t> </w:t>
      </w:r>
      <w:r>
        <w:rPr>
          <w:i/>
          <w:sz w:val="28"/>
          <w:u w:val="single"/>
        </w:rPr>
        <w:t>diện</w:t>
      </w:r>
      <w:r>
        <w:rPr>
          <w:i/>
          <w:spacing w:val="-5"/>
          <w:sz w:val="28"/>
          <w:u w:val="single"/>
        </w:rPr>
        <w:t> </w:t>
      </w:r>
      <w:r>
        <w:rPr>
          <w:i/>
          <w:sz w:val="28"/>
          <w:u w:val="single"/>
        </w:rPr>
        <w:t>theo</w:t>
      </w:r>
      <w:r>
        <w:rPr>
          <w:i/>
          <w:sz w:val="28"/>
        </w:rPr>
        <w:t> </w:t>
      </w:r>
      <w:r>
        <w:rPr>
          <w:i/>
          <w:sz w:val="28"/>
          <w:u w:val="single"/>
        </w:rPr>
        <w:t>ủy quyền ông Lê Ngọc T trình bày</w:t>
      </w:r>
      <w:r>
        <w:rPr>
          <w:i/>
          <w:sz w:val="28"/>
        </w:rPr>
        <w:t>:</w:t>
      </w:r>
    </w:p>
    <w:p>
      <w:pPr>
        <w:pStyle w:val="BodyText"/>
        <w:ind w:right="208"/>
      </w:pPr>
      <w:r>
        <w:rPr/>
        <w:t>Vợ chồng bị đơn ông Nguyễn Văn R, bà Huỳnh Thị L là chủ sử dụng thửa đất 653, diện tích 225m</w:t>
      </w:r>
      <w:r>
        <w:rPr>
          <w:vertAlign w:val="superscript"/>
        </w:rPr>
        <w:t>2</w:t>
      </w:r>
      <w:r>
        <w:rPr>
          <w:vertAlign w:val="baseline"/>
        </w:rPr>
        <w:t>, tờ bản đồ số 01, loại đất ODT theo giấy chứng nhận quyền sử dụng đất số H02628 do UBND huyện Thốt Nốt (cũ) cấp ngày 07/5/2008, tọa lạc ấp Long Châu, xã Tân Lộc, huyện Thốt Nốt (cũ) nay là khu vực Long Châu, phường Tân Lộc, quận Thốt Nốt, thành phố Cần Thơ.</w:t>
      </w:r>
    </w:p>
    <w:p>
      <w:pPr>
        <w:pStyle w:val="BodyText"/>
        <w:ind w:right="206"/>
      </w:pPr>
      <w:r>
        <w:rPr/>
        <w:t>Bị đơn thống nhất lời trình bày của nguyên đơn về quan hệ huyết thống gia </w:t>
      </w:r>
      <w:r>
        <w:rPr>
          <w:spacing w:val="-2"/>
        </w:rPr>
        <w:t>đình.</w:t>
      </w:r>
    </w:p>
    <w:p>
      <w:pPr>
        <w:pStyle w:val="BodyText"/>
        <w:spacing w:before="2"/>
        <w:ind w:right="206"/>
      </w:pPr>
      <w:r>
        <w:rPr/>
        <w:t>Về nguồn gốc đất tranh chấp trước đây của dì ruột Bùi Thị C (đã chết) cho lại mẹ ruột là Nguyễn Văn C và bà ngoại là Đỗ Thị Đ sử dụng. Đến năm 1979, bà C chết thì ông tiếp tục sống với bà D và khi đó bà ngoại có nói với cậu U là ông Nguyễn Văn B: sau khi bà D chết thì chia lại cho ông phân nữa phần đất để ông</w:t>
      </w:r>
      <w:r>
        <w:rPr>
          <w:spacing w:val="-1"/>
        </w:rPr>
        <w:t> </w:t>
      </w:r>
      <w:r>
        <w:rPr/>
        <w:t>sử</w:t>
      </w:r>
      <w:r>
        <w:rPr>
          <w:spacing w:val="-4"/>
        </w:rPr>
        <w:t> </w:t>
      </w:r>
      <w:r>
        <w:rPr/>
        <w:t>dụng.</w:t>
      </w:r>
      <w:r>
        <w:rPr>
          <w:spacing w:val="-1"/>
        </w:rPr>
        <w:t> </w:t>
      </w:r>
      <w:r>
        <w:rPr/>
        <w:t>Năm</w:t>
      </w:r>
      <w:r>
        <w:rPr>
          <w:spacing w:val="-6"/>
        </w:rPr>
        <w:t> </w:t>
      </w:r>
      <w:r>
        <w:rPr/>
        <w:t>1989</w:t>
      </w:r>
      <w:r>
        <w:rPr>
          <w:spacing w:val="-2"/>
        </w:rPr>
        <w:t> </w:t>
      </w:r>
      <w:r>
        <w:rPr/>
        <w:t>ông</w:t>
      </w:r>
      <w:r>
        <w:rPr>
          <w:spacing w:val="-1"/>
        </w:rPr>
        <w:t> </w:t>
      </w:r>
      <w:r>
        <w:rPr/>
        <w:t>lập</w:t>
      </w:r>
      <w:r>
        <w:rPr>
          <w:spacing w:val="-1"/>
        </w:rPr>
        <w:t> </w:t>
      </w:r>
      <w:r>
        <w:rPr/>
        <w:t>gia</w:t>
      </w:r>
      <w:r>
        <w:rPr>
          <w:spacing w:val="-3"/>
        </w:rPr>
        <w:t> </w:t>
      </w:r>
      <w:r>
        <w:rPr/>
        <w:t>đình</w:t>
      </w:r>
      <w:r>
        <w:rPr>
          <w:spacing w:val="-1"/>
        </w:rPr>
        <w:t> </w:t>
      </w:r>
      <w:r>
        <w:rPr/>
        <w:t>và</w:t>
      </w:r>
      <w:r>
        <w:rPr>
          <w:spacing w:val="-1"/>
        </w:rPr>
        <w:t> </w:t>
      </w:r>
      <w:r>
        <w:rPr/>
        <w:t>cất</w:t>
      </w:r>
      <w:r>
        <w:rPr>
          <w:spacing w:val="-1"/>
        </w:rPr>
        <w:t> </w:t>
      </w:r>
      <w:r>
        <w:rPr/>
        <w:t>nhà</w:t>
      </w:r>
      <w:r>
        <w:rPr>
          <w:spacing w:val="-1"/>
        </w:rPr>
        <w:t> </w:t>
      </w:r>
      <w:r>
        <w:rPr/>
        <w:t>ở</w:t>
      </w:r>
      <w:r>
        <w:rPr>
          <w:spacing w:val="-3"/>
        </w:rPr>
        <w:t> </w:t>
      </w:r>
      <w:r>
        <w:rPr/>
        <w:t>riêng</w:t>
      </w:r>
      <w:r>
        <w:rPr>
          <w:spacing w:val="-2"/>
        </w:rPr>
        <w:t> </w:t>
      </w:r>
      <w:r>
        <w:rPr/>
        <w:t>trên</w:t>
      </w:r>
      <w:r>
        <w:rPr>
          <w:spacing w:val="-3"/>
        </w:rPr>
        <w:t> </w:t>
      </w:r>
      <w:r>
        <w:rPr/>
        <w:t>đất</w:t>
      </w:r>
      <w:r>
        <w:rPr>
          <w:spacing w:val="-1"/>
        </w:rPr>
        <w:t> </w:t>
      </w:r>
      <w:r>
        <w:rPr/>
        <w:t>cho</w:t>
      </w:r>
      <w:r>
        <w:rPr>
          <w:spacing w:val="-3"/>
        </w:rPr>
        <w:t> </w:t>
      </w:r>
      <w:r>
        <w:rPr/>
        <w:t>đến</w:t>
      </w:r>
      <w:r>
        <w:rPr>
          <w:spacing w:val="-2"/>
        </w:rPr>
        <w:t> </w:t>
      </w:r>
      <w:r>
        <w:rPr>
          <w:spacing w:val="-4"/>
        </w:rPr>
        <w:t>nay.</w:t>
      </w:r>
    </w:p>
    <w:p>
      <w:pPr>
        <w:spacing w:after="0"/>
        <w:sectPr>
          <w:headerReference w:type="default" r:id="rId5"/>
          <w:pgSz w:w="11910" w:h="16840"/>
          <w:pgMar w:header="569" w:footer="0" w:top="1040" w:bottom="280" w:left="1600" w:right="920"/>
          <w:pgNumType w:start="2"/>
        </w:sectPr>
      </w:pPr>
    </w:p>
    <w:p>
      <w:pPr>
        <w:pStyle w:val="BodyText"/>
        <w:spacing w:before="79"/>
        <w:ind w:right="208" w:firstLine="0"/>
      </w:pPr>
      <w:r>
        <w:rPr/>
        <w:t>Việc</w:t>
      </w:r>
      <w:r>
        <w:rPr>
          <w:spacing w:val="-2"/>
        </w:rPr>
        <w:t> </w:t>
      </w:r>
      <w:r>
        <w:rPr/>
        <w:t>bà</w:t>
      </w:r>
      <w:r>
        <w:rPr>
          <w:spacing w:val="-1"/>
        </w:rPr>
        <w:t> </w:t>
      </w:r>
      <w:r>
        <w:rPr/>
        <w:t>D</w:t>
      </w:r>
      <w:r>
        <w:rPr>
          <w:spacing w:val="-1"/>
        </w:rPr>
        <w:t> </w:t>
      </w:r>
      <w:r>
        <w:rPr/>
        <w:t>tặng cho đất cho</w:t>
      </w:r>
      <w:r>
        <w:rPr>
          <w:spacing w:val="-2"/>
        </w:rPr>
        <w:t> </w:t>
      </w:r>
      <w:r>
        <w:rPr/>
        <w:t>ông chỉ</w:t>
      </w:r>
      <w:r>
        <w:rPr>
          <w:spacing w:val="-1"/>
        </w:rPr>
        <w:t> </w:t>
      </w:r>
      <w:r>
        <w:rPr/>
        <w:t>nói miệng không</w:t>
      </w:r>
      <w:r>
        <w:rPr>
          <w:spacing w:val="-1"/>
        </w:rPr>
        <w:t> </w:t>
      </w:r>
      <w:r>
        <w:rPr/>
        <w:t>làm</w:t>
      </w:r>
      <w:r>
        <w:rPr>
          <w:spacing w:val="-5"/>
        </w:rPr>
        <w:t> </w:t>
      </w:r>
      <w:r>
        <w:rPr/>
        <w:t>giấy</w:t>
      </w:r>
      <w:r>
        <w:rPr>
          <w:spacing w:val="-4"/>
        </w:rPr>
        <w:t> </w:t>
      </w:r>
      <w:r>
        <w:rPr/>
        <w:t>tờ. Đến</w:t>
      </w:r>
      <w:r>
        <w:rPr>
          <w:spacing w:val="-1"/>
        </w:rPr>
        <w:t> </w:t>
      </w:r>
      <w:r>
        <w:rPr/>
        <w:t>năm</w:t>
      </w:r>
      <w:r>
        <w:rPr>
          <w:spacing w:val="-5"/>
        </w:rPr>
        <w:t> </w:t>
      </w:r>
      <w:r>
        <w:rPr/>
        <w:t>2008 ông Nguyễn Văn B đứng ra tách giấy cho vợ chồng ông, nên ông và bà L được cấp giấy chứng nhận QSDĐ.</w:t>
      </w:r>
    </w:p>
    <w:p>
      <w:pPr>
        <w:pStyle w:val="BodyText"/>
        <w:spacing w:before="1"/>
        <w:ind w:right="205"/>
      </w:pPr>
      <w:r>
        <w:rPr/>
        <w:t>Quá trình sử dụng đất, do nhận thấy trên đất có căn nhà của cha mẹ đã có</w:t>
      </w:r>
      <w:r>
        <w:rPr>
          <w:spacing w:val="80"/>
        </w:rPr>
        <w:t> </w:t>
      </w:r>
      <w:r>
        <w:rPr/>
        <w:t>từ trước trên 80 năm, hiện do bà C đang ở và do bà C không có đất ở nên ông đồng ý để cho bà C được tiếp tục ở. Đến năm 2011 giữa ông và bà C có phát</w:t>
      </w:r>
      <w:r>
        <w:rPr>
          <w:spacing w:val="40"/>
        </w:rPr>
        <w:t> </w:t>
      </w:r>
      <w:r>
        <w:rPr/>
        <w:t>sinh tranh chấp, khi hòa giải tại địa phương các bên thống nhất để</w:t>
      </w:r>
      <w:r>
        <w:rPr>
          <w:spacing w:val="16"/>
        </w:rPr>
        <w:t> </w:t>
      </w:r>
      <w:r>
        <w:rPr/>
        <w:t>bà C tiếp tục</w:t>
      </w:r>
      <w:r>
        <w:rPr>
          <w:spacing w:val="40"/>
        </w:rPr>
        <w:t> </w:t>
      </w:r>
      <w:r>
        <w:rPr/>
        <w:t>ở trên đất đến cuối năm 2016, đầu năm 2017 phải di dời nhà trả lại đất cho ông. Nhưng đến năm 2017 bà C không thực hiện mà còn sửa chữa lại căn nhà để ở cho đến nay. Bị đơn không chấp nhận yêu cầu của bà</w:t>
      </w:r>
      <w:r>
        <w:rPr>
          <w:spacing w:val="-1"/>
        </w:rPr>
        <w:t> </w:t>
      </w:r>
      <w:r>
        <w:rPr/>
        <w:t>C,</w:t>
      </w:r>
      <w:r>
        <w:rPr>
          <w:spacing w:val="-1"/>
        </w:rPr>
        <w:t> </w:t>
      </w:r>
      <w:r>
        <w:rPr/>
        <w:t>chỉ cho sử</w:t>
      </w:r>
      <w:r>
        <w:rPr>
          <w:spacing w:val="-2"/>
        </w:rPr>
        <w:t> </w:t>
      </w:r>
      <w:r>
        <w:rPr/>
        <w:t>dụng đến</w:t>
      </w:r>
      <w:r>
        <w:rPr>
          <w:spacing w:val="-1"/>
        </w:rPr>
        <w:t> </w:t>
      </w:r>
      <w:r>
        <w:rPr/>
        <w:t>hết đời của bà thì trả lại đất; bị đơn xác định không có phản tố yêu cầu bà C phải tháo dỡ nhà trả đất.</w:t>
      </w:r>
    </w:p>
    <w:p>
      <w:pPr>
        <w:spacing w:before="60"/>
        <w:ind w:left="668" w:right="0" w:firstLine="0"/>
        <w:jc w:val="both"/>
        <w:rPr>
          <w:sz w:val="28"/>
        </w:rPr>
      </w:pPr>
      <w:r>
        <w:rPr>
          <w:sz w:val="28"/>
        </w:rPr>
        <w:t>*</w:t>
      </w:r>
      <w:r>
        <w:rPr>
          <w:spacing w:val="-3"/>
          <w:sz w:val="28"/>
        </w:rPr>
        <w:t> </w:t>
      </w:r>
      <w:r>
        <w:rPr>
          <w:i/>
          <w:sz w:val="28"/>
          <w:u w:val="single"/>
        </w:rPr>
        <w:t>Người</w:t>
      </w:r>
      <w:r>
        <w:rPr>
          <w:i/>
          <w:spacing w:val="-4"/>
          <w:sz w:val="28"/>
          <w:u w:val="single"/>
        </w:rPr>
        <w:t> </w:t>
      </w:r>
      <w:r>
        <w:rPr>
          <w:i/>
          <w:sz w:val="28"/>
          <w:u w:val="single"/>
        </w:rPr>
        <w:t>có</w:t>
      </w:r>
      <w:r>
        <w:rPr>
          <w:i/>
          <w:spacing w:val="-2"/>
          <w:sz w:val="28"/>
          <w:u w:val="single"/>
        </w:rPr>
        <w:t> </w:t>
      </w:r>
      <w:r>
        <w:rPr>
          <w:i/>
          <w:sz w:val="28"/>
          <w:u w:val="single"/>
        </w:rPr>
        <w:t>quyền</w:t>
      </w:r>
      <w:r>
        <w:rPr>
          <w:i/>
          <w:spacing w:val="-3"/>
          <w:sz w:val="28"/>
          <w:u w:val="single"/>
        </w:rPr>
        <w:t> </w:t>
      </w:r>
      <w:r>
        <w:rPr>
          <w:i/>
          <w:sz w:val="28"/>
          <w:u w:val="single"/>
        </w:rPr>
        <w:t>lợi,</w:t>
      </w:r>
      <w:r>
        <w:rPr>
          <w:i/>
          <w:spacing w:val="-5"/>
          <w:sz w:val="28"/>
          <w:u w:val="single"/>
        </w:rPr>
        <w:t> </w:t>
      </w:r>
      <w:r>
        <w:rPr>
          <w:i/>
          <w:sz w:val="28"/>
          <w:u w:val="single"/>
        </w:rPr>
        <w:t>nghĩa</w:t>
      </w:r>
      <w:r>
        <w:rPr>
          <w:i/>
          <w:spacing w:val="-3"/>
          <w:sz w:val="28"/>
          <w:u w:val="single"/>
        </w:rPr>
        <w:t> </w:t>
      </w:r>
      <w:r>
        <w:rPr>
          <w:i/>
          <w:sz w:val="28"/>
          <w:u w:val="single"/>
        </w:rPr>
        <w:t>vụ</w:t>
      </w:r>
      <w:r>
        <w:rPr>
          <w:i/>
          <w:spacing w:val="-2"/>
          <w:sz w:val="28"/>
          <w:u w:val="single"/>
        </w:rPr>
        <w:t> </w:t>
      </w:r>
      <w:r>
        <w:rPr>
          <w:i/>
          <w:sz w:val="28"/>
          <w:u w:val="single"/>
        </w:rPr>
        <w:t>liên</w:t>
      </w:r>
      <w:r>
        <w:rPr>
          <w:i/>
          <w:spacing w:val="-2"/>
          <w:sz w:val="28"/>
          <w:u w:val="single"/>
        </w:rPr>
        <w:t> quan</w:t>
      </w:r>
      <w:r>
        <w:rPr>
          <w:spacing w:val="-2"/>
          <w:sz w:val="28"/>
        </w:rPr>
        <w:t>:</w:t>
      </w:r>
    </w:p>
    <w:p>
      <w:pPr>
        <w:pStyle w:val="BodyText"/>
        <w:spacing w:before="2"/>
        <w:ind w:right="207"/>
      </w:pPr>
      <w:r>
        <w:rPr/>
        <w:t>+ Ông Nguyễn Văn C, Nguyễn Văn O, Nguyễn Văn P thống nhất lời trình bày của nguyên đơn, bị đơn về quan hệ huyết thống gia đình như trên.</w:t>
      </w:r>
    </w:p>
    <w:p>
      <w:pPr>
        <w:pStyle w:val="BodyText"/>
        <w:ind w:right="205"/>
      </w:pPr>
      <w:r>
        <w:rPr/>
        <w:t>Về nguồn gốc thửa đất 653 do ông R, bà L đứng tên, trước đây là của cha mẹ chết để lại nhưng không có di chúc và chưa được anh em phân chia thừa kế. Việc ông R, bà L kê khai đăng ký cấp giấy đất các ông không biết nên không có ý kiến. Thời điểm cha mẹ còn sống thì có cất nhà trên phần đất này và các anh chị em</w:t>
      </w:r>
      <w:r>
        <w:rPr>
          <w:spacing w:val="-7"/>
        </w:rPr>
        <w:t> </w:t>
      </w:r>
      <w:r>
        <w:rPr/>
        <w:t>sống chung với cha</w:t>
      </w:r>
      <w:r>
        <w:rPr>
          <w:spacing w:val="-1"/>
        </w:rPr>
        <w:t> </w:t>
      </w:r>
      <w:r>
        <w:rPr/>
        <w:t>mẹ</w:t>
      </w:r>
      <w:r>
        <w:rPr>
          <w:spacing w:val="-1"/>
        </w:rPr>
        <w:t> </w:t>
      </w:r>
      <w:r>
        <w:rPr/>
        <w:t>từ</w:t>
      </w:r>
      <w:r>
        <w:rPr>
          <w:spacing w:val="-2"/>
        </w:rPr>
        <w:t> </w:t>
      </w:r>
      <w:r>
        <w:rPr/>
        <w:t>nhỏ</w:t>
      </w:r>
      <w:r>
        <w:rPr>
          <w:spacing w:val="-4"/>
        </w:rPr>
        <w:t> </w:t>
      </w:r>
      <w:r>
        <w:rPr/>
        <w:t>đến</w:t>
      </w:r>
      <w:r>
        <w:rPr>
          <w:spacing w:val="-3"/>
        </w:rPr>
        <w:t> </w:t>
      </w:r>
      <w:r>
        <w:rPr/>
        <w:t>khi lớn</w:t>
      </w:r>
      <w:r>
        <w:rPr>
          <w:spacing w:val="-3"/>
        </w:rPr>
        <w:t> </w:t>
      </w:r>
      <w:r>
        <w:rPr/>
        <w:t>thì anh em</w:t>
      </w:r>
      <w:r>
        <w:rPr>
          <w:spacing w:val="-7"/>
        </w:rPr>
        <w:t> </w:t>
      </w:r>
      <w:r>
        <w:rPr/>
        <w:t>ra</w:t>
      </w:r>
      <w:r>
        <w:rPr>
          <w:spacing w:val="-2"/>
        </w:rPr>
        <w:t> </w:t>
      </w:r>
      <w:r>
        <w:rPr/>
        <w:t>sống riêng chỉ có bà C được anh em thống nhất cho bà tiếp tục sử dụng căn nhà trên phần đất của cha mẹ để lại cho đến nay.</w:t>
      </w:r>
    </w:p>
    <w:p>
      <w:pPr>
        <w:pStyle w:val="BodyText"/>
        <w:ind w:right="207"/>
      </w:pPr>
      <w:r>
        <w:rPr/>
        <w:t>Nay bà C khởi kiện, các ông đều thống nhất yêu cầu của bà C và yêu cầu công nhận cho bà C được quyền sử dụng phần đất đang tranh chấp 51,6m</w:t>
      </w:r>
      <w:r>
        <w:rPr>
          <w:vertAlign w:val="superscript"/>
        </w:rPr>
        <w:t>2</w:t>
      </w:r>
      <w:r>
        <w:rPr>
          <w:vertAlign w:val="baseline"/>
        </w:rPr>
        <w:t> nói trên. Đối với phần đất còn lại của cha mẹ do bị đơn đứng tên thì các ông tự thỏa thuận với bị đơn không yêu cầu giải quyết, cần thiết sẽ khởi kiện</w:t>
      </w:r>
      <w:r>
        <w:rPr>
          <w:spacing w:val="31"/>
          <w:vertAlign w:val="baseline"/>
        </w:rPr>
        <w:t> </w:t>
      </w:r>
      <w:r>
        <w:rPr>
          <w:vertAlign w:val="baseline"/>
        </w:rPr>
        <w:t>riêng. Ngoài</w:t>
      </w:r>
      <w:r>
        <w:rPr>
          <w:spacing w:val="40"/>
          <w:vertAlign w:val="baseline"/>
        </w:rPr>
        <w:t> </w:t>
      </w:r>
      <w:r>
        <w:rPr>
          <w:vertAlign w:val="baseline"/>
        </w:rPr>
        <w:t>ra, do bận công việc nên ông C, ông O xin vắng mặt trong quá trình tố tụng tại Tòa án các cấp; ông P thì ủy quyền cho bà C tham gia tố tụng.</w:t>
      </w:r>
    </w:p>
    <w:p>
      <w:pPr>
        <w:pStyle w:val="BodyText"/>
        <w:ind w:right="210"/>
      </w:pPr>
      <w:r>
        <w:rPr/>
        <w:t>+ Anh Nguyễn Văn H, chị Nguyễn Thị Bích T ủy quyền cho bà C thông nhất trình bày: anh, chị là con ruột, con rể của bà C hiện đang sống chung với</w:t>
      </w:r>
      <w:r>
        <w:rPr>
          <w:spacing w:val="40"/>
        </w:rPr>
        <w:t> </w:t>
      </w:r>
      <w:r>
        <w:rPr/>
        <w:t>bà. Anh chị thống nhất như bà C trình bày, không có ý kiến gì khác.</w:t>
      </w:r>
    </w:p>
    <w:p>
      <w:pPr>
        <w:pStyle w:val="BodyText"/>
        <w:spacing w:before="59"/>
        <w:ind w:right="207"/>
      </w:pPr>
      <w:r>
        <w:rPr/>
        <w:t>+ UBND quận T có người đại diện theo ủy</w:t>
      </w:r>
      <w:r>
        <w:rPr>
          <w:spacing w:val="-1"/>
        </w:rPr>
        <w:t> </w:t>
      </w:r>
      <w:r>
        <w:rPr/>
        <w:t>quyền ông Đỗ Văn H trình bày: </w:t>
      </w:r>
      <w:r>
        <w:rPr>
          <w:color w:val="171200"/>
        </w:rPr>
        <w:t>Theo hồ sơ địa chính</w:t>
      </w:r>
      <w:r>
        <w:rPr>
          <w:color w:val="171200"/>
          <w:spacing w:val="-1"/>
        </w:rPr>
        <w:t> </w:t>
      </w:r>
      <w:r>
        <w:rPr>
          <w:color w:val="171200"/>
        </w:rPr>
        <w:t>thể</w:t>
      </w:r>
      <w:r>
        <w:rPr>
          <w:color w:val="171200"/>
          <w:spacing w:val="-2"/>
        </w:rPr>
        <w:t> </w:t>
      </w:r>
      <w:r>
        <w:rPr>
          <w:color w:val="171200"/>
        </w:rPr>
        <w:t>hiện, năm</w:t>
      </w:r>
      <w:r>
        <w:rPr>
          <w:color w:val="171200"/>
          <w:spacing w:val="-2"/>
        </w:rPr>
        <w:t> </w:t>
      </w:r>
      <w:r>
        <w:rPr>
          <w:color w:val="171200"/>
        </w:rPr>
        <w:t>1990 hộ ông Nguyễn Văn R kê khai đăng ký thửa đất 653, diện tích 225m</w:t>
      </w:r>
      <w:r>
        <w:rPr>
          <w:color w:val="171200"/>
          <w:vertAlign w:val="superscript"/>
        </w:rPr>
        <w:t>2</w:t>
      </w:r>
      <w:r>
        <w:rPr>
          <w:color w:val="171200"/>
          <w:vertAlign w:val="baseline"/>
        </w:rPr>
        <w:t>, đất ODT, thuộc tờ bản đồ số 01, đất tọa lạc ấp Long Châu, xã Tân Lộc, huyện Thốt Nốt (nay là khu vực Long Châu, phường Tân Lộc, quận Thốt Nốt) nhưng chưa được cấp giấy chứng nhận QSDĐ.</w:t>
      </w:r>
    </w:p>
    <w:p>
      <w:pPr>
        <w:pStyle w:val="BodyText"/>
        <w:spacing w:before="1"/>
        <w:ind w:right="205"/>
      </w:pPr>
      <w:r>
        <w:rPr>
          <w:color w:val="120F00"/>
        </w:rPr>
        <w:t>Ngày 31/3/2008, hộ ông R lập thỏa thuận về việc xác nhận tài sản chung của vợ chồng là thửa đất 653 và được UBND xã Tân Lộc chứng thực ngày 02/4/2008. </w:t>
      </w:r>
      <w:r>
        <w:rPr>
          <w:color w:val="130F00"/>
        </w:rPr>
        <w:t>Ngày 01/4/2008 UBND xã có Thông báo số 12/TB-UBND về việc chỉnh lý, cấp lại, cấp đổi giấy chứng nhận QSDĐ với nội dung: Thửa đất 653 do ông Nguyễn Văn R sử dụng trước năm 1990, đất ổn định không tranh chấp. Đồng thời UBND xã có danh sách công khai việc cấp giấy chứng nhận QSDĐ của ông R.</w:t>
      </w:r>
    </w:p>
    <w:p>
      <w:pPr>
        <w:spacing w:after="0"/>
        <w:sectPr>
          <w:pgSz w:w="11910" w:h="16840"/>
          <w:pgMar w:header="569" w:footer="0" w:top="1040" w:bottom="280" w:left="1600" w:right="920"/>
        </w:sectPr>
      </w:pPr>
    </w:p>
    <w:p>
      <w:pPr>
        <w:pStyle w:val="BodyText"/>
        <w:spacing w:before="79"/>
        <w:ind w:right="207"/>
      </w:pPr>
      <w:r>
        <w:rPr>
          <w:color w:val="080400"/>
        </w:rPr>
        <w:t>Sau khi thực hiện xong các thủ tục liên quan, ông R và bà L được UBND huyện Thốt Nốt (trước đây) cấp giấy chứng nhận QSDĐ số H02628 ngày 07/5/2008 tại thửa đất số 653 nêu trên.</w:t>
      </w:r>
    </w:p>
    <w:p>
      <w:pPr>
        <w:pStyle w:val="BodyText"/>
        <w:spacing w:before="1"/>
        <w:ind w:right="207"/>
      </w:pPr>
      <w:r>
        <w:rPr>
          <w:color w:val="070400"/>
        </w:rPr>
        <w:t>Qua đối chiếu hồ sơ địa chính nhận thấy, quá trình cấp giấy chứng nhận QSDĐ cho ông R, bà L là không có tranh chấp, khiếu nại. Việc </w:t>
      </w:r>
      <w:r>
        <w:rPr>
          <w:color w:val="0D1500"/>
        </w:rPr>
        <w:t>cấp giấy chứng nhận QSDĐ là đúng nguồn gốc, đối tượng, trình tự, thủ tục theo quy định tại Điều 135 Nghị định 181/2004/NĐ-CP ngày 29/10/2004 của Chính phủ. Trường hợp Tòa án công nhận phần diện tích đất tranh chấp 51,6m</w:t>
      </w:r>
      <w:r>
        <w:rPr>
          <w:color w:val="0D1500"/>
          <w:vertAlign w:val="superscript"/>
        </w:rPr>
        <w:t>2</w:t>
      </w:r>
      <w:r>
        <w:rPr>
          <w:color w:val="0D1500"/>
          <w:vertAlign w:val="baseline"/>
        </w:rPr>
        <w:t> cho đương sự vẫn</w:t>
      </w:r>
      <w:r>
        <w:rPr>
          <w:color w:val="0D1500"/>
          <w:spacing w:val="40"/>
          <w:vertAlign w:val="baseline"/>
        </w:rPr>
        <w:t> </w:t>
      </w:r>
      <w:r>
        <w:rPr>
          <w:color w:val="0D1500"/>
          <w:vertAlign w:val="baseline"/>
        </w:rPr>
        <w:t>đủ điều kiện để cấp giấy chứng nhận QSDĐ. </w:t>
      </w:r>
      <w:r>
        <w:rPr>
          <w:vertAlign w:val="baseline"/>
        </w:rPr>
        <w:t>Đồng thời người đại diện cũng xin được vắng mặt trong suốt quá trình tố tụng tại Tòa án các cấp.</w:t>
      </w:r>
    </w:p>
    <w:p>
      <w:pPr>
        <w:spacing w:before="60"/>
        <w:ind w:left="668" w:right="0" w:firstLine="0"/>
        <w:jc w:val="both"/>
        <w:rPr>
          <w:i/>
          <w:sz w:val="28"/>
        </w:rPr>
      </w:pPr>
      <w:r>
        <w:rPr>
          <w:i/>
          <w:sz w:val="28"/>
        </w:rPr>
        <w:t>*</w:t>
      </w:r>
      <w:r>
        <w:rPr>
          <w:i/>
          <w:spacing w:val="-4"/>
          <w:sz w:val="28"/>
        </w:rPr>
        <w:t> </w:t>
      </w:r>
      <w:r>
        <w:rPr>
          <w:i/>
          <w:sz w:val="28"/>
          <w:u w:val="single"/>
        </w:rPr>
        <w:t>Người</w:t>
      </w:r>
      <w:r>
        <w:rPr>
          <w:i/>
          <w:spacing w:val="-4"/>
          <w:sz w:val="28"/>
          <w:u w:val="single"/>
        </w:rPr>
        <w:t> </w:t>
      </w:r>
      <w:r>
        <w:rPr>
          <w:i/>
          <w:sz w:val="28"/>
          <w:u w:val="single"/>
        </w:rPr>
        <w:t>làm</w:t>
      </w:r>
      <w:r>
        <w:rPr>
          <w:i/>
          <w:spacing w:val="-4"/>
          <w:sz w:val="28"/>
          <w:u w:val="single"/>
        </w:rPr>
        <w:t> </w:t>
      </w:r>
      <w:r>
        <w:rPr>
          <w:i/>
          <w:sz w:val="28"/>
          <w:u w:val="single"/>
        </w:rPr>
        <w:t>chứng</w:t>
      </w:r>
      <w:r>
        <w:rPr>
          <w:i/>
          <w:spacing w:val="-7"/>
          <w:sz w:val="28"/>
          <w:u w:val="single"/>
        </w:rPr>
        <w:t> </w:t>
      </w:r>
      <w:r>
        <w:rPr>
          <w:i/>
          <w:sz w:val="28"/>
          <w:u w:val="single"/>
        </w:rPr>
        <w:t>ông</w:t>
      </w:r>
      <w:r>
        <w:rPr>
          <w:i/>
          <w:spacing w:val="1"/>
          <w:sz w:val="28"/>
          <w:u w:val="single"/>
        </w:rPr>
        <w:t> </w:t>
      </w:r>
      <w:r>
        <w:rPr>
          <w:i/>
          <w:sz w:val="28"/>
          <w:u w:val="single"/>
        </w:rPr>
        <w:t>Nguyễn</w:t>
      </w:r>
      <w:r>
        <w:rPr>
          <w:i/>
          <w:spacing w:val="-2"/>
          <w:sz w:val="28"/>
          <w:u w:val="single"/>
        </w:rPr>
        <w:t> </w:t>
      </w:r>
      <w:r>
        <w:rPr>
          <w:i/>
          <w:sz w:val="28"/>
          <w:u w:val="single"/>
        </w:rPr>
        <w:t>Văn</w:t>
      </w:r>
      <w:r>
        <w:rPr>
          <w:i/>
          <w:spacing w:val="-3"/>
          <w:sz w:val="28"/>
          <w:u w:val="single"/>
        </w:rPr>
        <w:t> </w:t>
      </w:r>
      <w:r>
        <w:rPr>
          <w:i/>
          <w:sz w:val="28"/>
          <w:u w:val="single"/>
        </w:rPr>
        <w:t>B</w:t>
      </w:r>
      <w:r>
        <w:rPr>
          <w:i/>
          <w:spacing w:val="-4"/>
          <w:sz w:val="28"/>
          <w:u w:val="single"/>
        </w:rPr>
        <w:t> </w:t>
      </w:r>
      <w:r>
        <w:rPr>
          <w:i/>
          <w:sz w:val="28"/>
          <w:u w:val="single"/>
        </w:rPr>
        <w:t>trình</w:t>
      </w:r>
      <w:r>
        <w:rPr>
          <w:i/>
          <w:spacing w:val="-2"/>
          <w:sz w:val="28"/>
          <w:u w:val="single"/>
        </w:rPr>
        <w:t> </w:t>
      </w:r>
      <w:r>
        <w:rPr>
          <w:i/>
          <w:spacing w:val="-4"/>
          <w:sz w:val="28"/>
          <w:u w:val="single"/>
        </w:rPr>
        <w:t>bày:</w:t>
      </w:r>
    </w:p>
    <w:p>
      <w:pPr>
        <w:pStyle w:val="BodyText"/>
        <w:ind w:right="206"/>
      </w:pPr>
      <w:r>
        <w:rPr/>
        <w:t>Ông là con ruột bà Đỗ Thị Đ (chết), là em Út của bà Nguyễn Thị C (C) và bà Nguyễn Văn C (chết), là cậu ruột của bà C, ông R. Ông sinh sống tại đây từ nhỏ, nên biết rõ nguồn gốc đất các bên đang chấp tranh chấp là của bà Nguyễn Thị C</w:t>
      </w:r>
      <w:r>
        <w:rPr>
          <w:spacing w:val="-3"/>
        </w:rPr>
        <w:t> </w:t>
      </w:r>
      <w:r>
        <w:rPr/>
        <w:t>(C)</w:t>
      </w:r>
      <w:r>
        <w:rPr>
          <w:spacing w:val="-1"/>
        </w:rPr>
        <w:t> </w:t>
      </w:r>
      <w:r>
        <w:rPr/>
        <w:t>sử</w:t>
      </w:r>
      <w:r>
        <w:rPr>
          <w:spacing w:val="-2"/>
        </w:rPr>
        <w:t> </w:t>
      </w:r>
      <w:r>
        <w:rPr/>
        <w:t>dụng,</w:t>
      </w:r>
      <w:r>
        <w:rPr>
          <w:spacing w:val="-2"/>
        </w:rPr>
        <w:t> </w:t>
      </w:r>
      <w:r>
        <w:rPr/>
        <w:t>sau khi bà C</w:t>
      </w:r>
      <w:r>
        <w:rPr>
          <w:spacing w:val="-2"/>
        </w:rPr>
        <w:t> </w:t>
      </w:r>
      <w:r>
        <w:rPr/>
        <w:t>chết thì để</w:t>
      </w:r>
      <w:r>
        <w:rPr>
          <w:spacing w:val="-3"/>
        </w:rPr>
        <w:t> </w:t>
      </w:r>
      <w:r>
        <w:rPr/>
        <w:t>lại cho mẹ ông là</w:t>
      </w:r>
      <w:r>
        <w:rPr>
          <w:spacing w:val="-1"/>
        </w:rPr>
        <w:t> </w:t>
      </w:r>
      <w:r>
        <w:rPr/>
        <w:t>bà</w:t>
      </w:r>
      <w:r>
        <w:rPr>
          <w:spacing w:val="-1"/>
        </w:rPr>
        <w:t> </w:t>
      </w:r>
      <w:r>
        <w:rPr/>
        <w:t>D</w:t>
      </w:r>
      <w:r>
        <w:rPr>
          <w:spacing w:val="-4"/>
        </w:rPr>
        <w:t> </w:t>
      </w:r>
      <w:r>
        <w:rPr/>
        <w:t>sử</w:t>
      </w:r>
      <w:r>
        <w:rPr>
          <w:spacing w:val="-2"/>
        </w:rPr>
        <w:t> </w:t>
      </w:r>
      <w:r>
        <w:rPr/>
        <w:t>dụng.</w:t>
      </w:r>
      <w:r>
        <w:rPr>
          <w:spacing w:val="-2"/>
        </w:rPr>
        <w:t> </w:t>
      </w:r>
      <w:r>
        <w:rPr/>
        <w:t>Thời gian về sau (không nhớ cụ thể) do thấy bà Nguyễn Văn C (mẹ của bà C, ông R) không có nhà ở nên ông và mẹ ông cho bà C phần đất hiện trạng là cái hầm để cất nhà sàn ở. Sau đó gia đình bà C được từ thiện cho bơm cát đắp nền và cất</w:t>
      </w:r>
      <w:r>
        <w:rPr>
          <w:spacing w:val="40"/>
        </w:rPr>
        <w:t> </w:t>
      </w:r>
      <w:r>
        <w:rPr/>
        <w:t>nhà ở ổn định cho đến nay.</w:t>
      </w:r>
    </w:p>
    <w:p>
      <w:pPr>
        <w:pStyle w:val="BodyText"/>
        <w:ind w:right="206"/>
      </w:pPr>
      <w:r>
        <w:rPr/>
        <w:t>Sau khi mẹ ông (bà D) chết thì do là con Út trong gia đình và các anh em của ông cũng đã chết nên ông thừa hưởng phần đất bà D để lại. Năm 1990 khi đoàn đo đạc xuống đo phần đất này thì ông và vợ ông đồng ý đứng ra tách cho vợ chông ông R, bà L phần đất này để ở và vợ chồng ông R phải có nghĩa vụ chăm</w:t>
      </w:r>
      <w:r>
        <w:rPr>
          <w:spacing w:val="-2"/>
        </w:rPr>
        <w:t> </w:t>
      </w:r>
      <w:r>
        <w:rPr/>
        <w:t>sóc vợ chồng ông đến cuối đời. Do là cậu cháu với nhau</w:t>
      </w:r>
      <w:r>
        <w:rPr>
          <w:spacing w:val="-1"/>
        </w:rPr>
        <w:t> </w:t>
      </w:r>
      <w:r>
        <w:rPr/>
        <w:t>nên việc tặng cho đất cho vợ chồng ông R, bà L chỉ nói miệng không làm giấy tờ. Đồng thời, tại thời</w:t>
      </w:r>
      <w:r>
        <w:rPr>
          <w:spacing w:val="-3"/>
        </w:rPr>
        <w:t> </w:t>
      </w:r>
      <w:r>
        <w:rPr/>
        <w:t>điểm</w:t>
      </w:r>
      <w:r>
        <w:rPr>
          <w:spacing w:val="-6"/>
        </w:rPr>
        <w:t> </w:t>
      </w:r>
      <w:r>
        <w:rPr/>
        <w:t>đo đạc</w:t>
      </w:r>
      <w:r>
        <w:rPr>
          <w:spacing w:val="-4"/>
        </w:rPr>
        <w:t> </w:t>
      </w:r>
      <w:r>
        <w:rPr/>
        <w:t>tách</w:t>
      </w:r>
      <w:r>
        <w:rPr>
          <w:spacing w:val="-2"/>
        </w:rPr>
        <w:t> </w:t>
      </w:r>
      <w:r>
        <w:rPr/>
        <w:t>giấy</w:t>
      </w:r>
      <w:r>
        <w:rPr>
          <w:spacing w:val="-5"/>
        </w:rPr>
        <w:t> </w:t>
      </w:r>
      <w:r>
        <w:rPr/>
        <w:t>đất cho</w:t>
      </w:r>
      <w:r>
        <w:rPr>
          <w:spacing w:val="-4"/>
        </w:rPr>
        <w:t> </w:t>
      </w:r>
      <w:r>
        <w:rPr/>
        <w:t>vợ</w:t>
      </w:r>
      <w:r>
        <w:rPr>
          <w:spacing w:val="-1"/>
        </w:rPr>
        <w:t> </w:t>
      </w:r>
      <w:r>
        <w:rPr/>
        <w:t>chồng ông R</w:t>
      </w:r>
      <w:r>
        <w:rPr>
          <w:spacing w:val="-4"/>
        </w:rPr>
        <w:t> </w:t>
      </w:r>
      <w:r>
        <w:rPr/>
        <w:t>thì đã</w:t>
      </w:r>
      <w:r>
        <w:rPr>
          <w:spacing w:val="-1"/>
        </w:rPr>
        <w:t> </w:t>
      </w:r>
      <w:r>
        <w:rPr/>
        <w:t>có căn</w:t>
      </w:r>
      <w:r>
        <w:rPr>
          <w:spacing w:val="-4"/>
        </w:rPr>
        <w:t> </w:t>
      </w:r>
      <w:r>
        <w:rPr/>
        <w:t>nhà</w:t>
      </w:r>
      <w:r>
        <w:rPr>
          <w:spacing w:val="-1"/>
        </w:rPr>
        <w:t> </w:t>
      </w:r>
      <w:r>
        <w:rPr/>
        <w:t>của</w:t>
      </w:r>
      <w:r>
        <w:rPr>
          <w:spacing w:val="-2"/>
        </w:rPr>
        <w:t> </w:t>
      </w:r>
      <w:r>
        <w:rPr/>
        <w:t>bà</w:t>
      </w:r>
      <w:r>
        <w:rPr>
          <w:spacing w:val="-1"/>
        </w:rPr>
        <w:t> </w:t>
      </w:r>
      <w:r>
        <w:rPr/>
        <w:t>C</w:t>
      </w:r>
      <w:r>
        <w:rPr>
          <w:spacing w:val="-2"/>
        </w:rPr>
        <w:t> </w:t>
      </w:r>
      <w:r>
        <w:rPr/>
        <w:t>và nhà của ông R trên đất từ lâu (bao lâu thì không nhớ chính xác). Đồi với việc tranh chấp các bên ông không có ý kiến, ông xin được vắng mặt trong suốt quá trình tố tụng tại Tòa án các cấp.</w:t>
      </w:r>
    </w:p>
    <w:p>
      <w:pPr>
        <w:spacing w:before="61"/>
        <w:ind w:left="102" w:right="210" w:firstLine="566"/>
        <w:jc w:val="both"/>
        <w:rPr>
          <w:i/>
          <w:sz w:val="28"/>
        </w:rPr>
      </w:pPr>
      <w:r>
        <w:rPr>
          <w:i/>
          <w:sz w:val="28"/>
        </w:rPr>
        <w:t>Vụ việc hòa giải không thành nên Tòa án nhân dân quận Thốt Nốt đưa ra</w:t>
      </w:r>
      <w:r>
        <w:rPr>
          <w:i/>
          <w:sz w:val="28"/>
        </w:rPr>
        <w:t> xét xử; tại Bản án sơ thẩm số: 59/2022/DS-ST ngày 16/6/2022 đã tuyên:</w:t>
      </w:r>
    </w:p>
    <w:p>
      <w:pPr>
        <w:spacing w:line="240" w:lineRule="auto" w:before="0"/>
        <w:ind w:left="102" w:right="206" w:firstLine="566"/>
        <w:jc w:val="both"/>
        <w:rPr>
          <w:i/>
          <w:sz w:val="28"/>
        </w:rPr>
      </w:pPr>
      <w:r>
        <w:rPr>
          <w:i/>
          <w:sz w:val="28"/>
        </w:rPr>
        <w:t>Công nhận cho nguyên đơn</w:t>
      </w:r>
      <w:r>
        <w:rPr>
          <w:i/>
          <w:spacing w:val="-2"/>
          <w:sz w:val="28"/>
        </w:rPr>
        <w:t> </w:t>
      </w:r>
      <w:r>
        <w:rPr>
          <w:i/>
          <w:sz w:val="28"/>
        </w:rPr>
        <w:t>bà Nguyễn Thị C được</w:t>
      </w:r>
      <w:r>
        <w:rPr>
          <w:i/>
          <w:spacing w:val="-1"/>
          <w:sz w:val="28"/>
        </w:rPr>
        <w:t> </w:t>
      </w:r>
      <w:r>
        <w:rPr>
          <w:i/>
          <w:sz w:val="28"/>
        </w:rPr>
        <w:t>quyền sử</w:t>
      </w:r>
      <w:r>
        <w:rPr>
          <w:i/>
          <w:spacing w:val="-1"/>
          <w:sz w:val="28"/>
        </w:rPr>
        <w:t> </w:t>
      </w:r>
      <w:r>
        <w:rPr>
          <w:i/>
          <w:sz w:val="28"/>
        </w:rPr>
        <w:t>dụng phần</w:t>
      </w:r>
      <w:r>
        <w:rPr>
          <w:i/>
          <w:spacing w:val="-2"/>
          <w:sz w:val="28"/>
        </w:rPr>
        <w:t> </w:t>
      </w:r>
      <w:r>
        <w:rPr>
          <w:i/>
          <w:sz w:val="28"/>
        </w:rPr>
        <w:t>đất</w:t>
      </w:r>
      <w:r>
        <w:rPr>
          <w:i/>
          <w:sz w:val="28"/>
        </w:rPr>
        <w:t> có diện tích 51,6m</w:t>
      </w:r>
      <w:r>
        <w:rPr>
          <w:i/>
          <w:sz w:val="28"/>
          <w:vertAlign w:val="superscript"/>
        </w:rPr>
        <w:t>2</w:t>
      </w:r>
      <w:r>
        <w:rPr>
          <w:i/>
          <w:sz w:val="28"/>
          <w:vertAlign w:val="baseline"/>
        </w:rPr>
        <w:t> (ký hiệu 653</w:t>
      </w:r>
      <w:r>
        <w:rPr>
          <w:i/>
          <w:sz w:val="28"/>
          <w:vertAlign w:val="superscript"/>
        </w:rPr>
        <w:t>1</w:t>
      </w:r>
      <w:r>
        <w:rPr>
          <w:i/>
          <w:sz w:val="28"/>
          <w:vertAlign w:val="baseline"/>
        </w:rPr>
        <w:t>) thuộc thửa đất 653, loại đất ODT, tờ bản đồ số 01 do ông Nguyễn Văn R và bà Huỳnh Thị L đứng tên trên giấy chứng nhận quyền sử dụng đất số H02628 được UBND huyện Thốt Nốt (cũ) cấp ngày 07/5/2008, đất tọa lạc ấp Long Châu, xã Tân Lộc, huyện Thốt Nốt (cũ), nay thuộc</w:t>
      </w:r>
      <w:r>
        <w:rPr>
          <w:i/>
          <w:spacing w:val="-1"/>
          <w:sz w:val="28"/>
          <w:vertAlign w:val="baseline"/>
        </w:rPr>
        <w:t> </w:t>
      </w:r>
      <w:r>
        <w:rPr>
          <w:i/>
          <w:sz w:val="28"/>
          <w:vertAlign w:val="baseline"/>
        </w:rPr>
        <w:t>khu vực</w:t>
      </w:r>
      <w:r>
        <w:rPr>
          <w:i/>
          <w:spacing w:val="-3"/>
          <w:sz w:val="28"/>
          <w:vertAlign w:val="baseline"/>
        </w:rPr>
        <w:t> </w:t>
      </w:r>
      <w:r>
        <w:rPr>
          <w:i/>
          <w:sz w:val="28"/>
          <w:vertAlign w:val="baseline"/>
        </w:rPr>
        <w:t>Long</w:t>
      </w:r>
      <w:r>
        <w:rPr>
          <w:i/>
          <w:spacing w:val="-1"/>
          <w:sz w:val="28"/>
          <w:vertAlign w:val="baseline"/>
        </w:rPr>
        <w:t> </w:t>
      </w:r>
      <w:r>
        <w:rPr>
          <w:i/>
          <w:sz w:val="28"/>
          <w:vertAlign w:val="baseline"/>
        </w:rPr>
        <w:t>Châu,</w:t>
      </w:r>
      <w:r>
        <w:rPr>
          <w:i/>
          <w:spacing w:val="-3"/>
          <w:sz w:val="28"/>
          <w:vertAlign w:val="baseline"/>
        </w:rPr>
        <w:t> </w:t>
      </w:r>
      <w:r>
        <w:rPr>
          <w:i/>
          <w:sz w:val="28"/>
          <w:vertAlign w:val="baseline"/>
        </w:rPr>
        <w:t>phường</w:t>
      </w:r>
      <w:r>
        <w:rPr>
          <w:i/>
          <w:spacing w:val="-2"/>
          <w:sz w:val="28"/>
          <w:vertAlign w:val="baseline"/>
        </w:rPr>
        <w:t> </w:t>
      </w:r>
      <w:r>
        <w:rPr>
          <w:i/>
          <w:sz w:val="28"/>
          <w:vertAlign w:val="baseline"/>
        </w:rPr>
        <w:t>Tân</w:t>
      </w:r>
      <w:r>
        <w:rPr>
          <w:i/>
          <w:spacing w:val="-2"/>
          <w:sz w:val="28"/>
          <w:vertAlign w:val="baseline"/>
        </w:rPr>
        <w:t> </w:t>
      </w:r>
      <w:r>
        <w:rPr>
          <w:i/>
          <w:sz w:val="28"/>
          <w:vertAlign w:val="baseline"/>
        </w:rPr>
        <w:t>Lộc,</w:t>
      </w:r>
      <w:r>
        <w:rPr>
          <w:i/>
          <w:spacing w:val="-3"/>
          <w:sz w:val="28"/>
          <w:vertAlign w:val="baseline"/>
        </w:rPr>
        <w:t> </w:t>
      </w:r>
      <w:r>
        <w:rPr>
          <w:i/>
          <w:sz w:val="28"/>
          <w:vertAlign w:val="baseline"/>
        </w:rPr>
        <w:t>quận Thốt</w:t>
      </w:r>
      <w:r>
        <w:rPr>
          <w:i/>
          <w:spacing w:val="-2"/>
          <w:sz w:val="28"/>
          <w:vertAlign w:val="baseline"/>
        </w:rPr>
        <w:t> </w:t>
      </w:r>
      <w:r>
        <w:rPr>
          <w:i/>
          <w:sz w:val="28"/>
          <w:vertAlign w:val="baseline"/>
        </w:rPr>
        <w:t>Nốt,</w:t>
      </w:r>
      <w:r>
        <w:rPr>
          <w:i/>
          <w:spacing w:val="-3"/>
          <w:sz w:val="28"/>
          <w:vertAlign w:val="baseline"/>
        </w:rPr>
        <w:t> </w:t>
      </w:r>
      <w:r>
        <w:rPr>
          <w:i/>
          <w:sz w:val="28"/>
          <w:vertAlign w:val="baseline"/>
        </w:rPr>
        <w:t>thành</w:t>
      </w:r>
      <w:r>
        <w:rPr>
          <w:i/>
          <w:spacing w:val="-1"/>
          <w:sz w:val="28"/>
          <w:vertAlign w:val="baseline"/>
        </w:rPr>
        <w:t> </w:t>
      </w:r>
      <w:r>
        <w:rPr>
          <w:i/>
          <w:sz w:val="28"/>
          <w:vertAlign w:val="baseline"/>
        </w:rPr>
        <w:t>phố</w:t>
      </w:r>
      <w:r>
        <w:rPr>
          <w:i/>
          <w:spacing w:val="-2"/>
          <w:sz w:val="28"/>
          <w:vertAlign w:val="baseline"/>
        </w:rPr>
        <w:t> </w:t>
      </w:r>
      <w:r>
        <w:rPr>
          <w:i/>
          <w:sz w:val="28"/>
          <w:vertAlign w:val="baseline"/>
        </w:rPr>
        <w:t>Cần</w:t>
      </w:r>
      <w:r>
        <w:rPr>
          <w:i/>
          <w:spacing w:val="-2"/>
          <w:sz w:val="28"/>
          <w:vertAlign w:val="baseline"/>
        </w:rPr>
        <w:t> </w:t>
      </w:r>
      <w:r>
        <w:rPr>
          <w:i/>
          <w:sz w:val="28"/>
          <w:vertAlign w:val="baseline"/>
        </w:rPr>
        <w:t>Thơ; hiện phần đất do bà C đang quản lý sử dụng.</w:t>
      </w:r>
    </w:p>
    <w:p>
      <w:pPr>
        <w:spacing w:line="240" w:lineRule="auto" w:before="0"/>
        <w:ind w:left="102" w:right="208" w:firstLine="566"/>
        <w:jc w:val="both"/>
        <w:rPr>
          <w:i/>
          <w:sz w:val="28"/>
        </w:rPr>
      </w:pPr>
      <w:r>
        <w:rPr>
          <w:i/>
          <w:sz w:val="28"/>
        </w:rPr>
        <w:t>Vị trí, kích thước các cạnh phần đất nêu trên được xác định Bản trích đo</w:t>
      </w:r>
      <w:r>
        <w:rPr>
          <w:i/>
          <w:sz w:val="28"/>
        </w:rPr>
        <w:t> địa chính số 106</w:t>
      </w:r>
      <w:r>
        <w:rPr>
          <w:b/>
          <w:i/>
          <w:sz w:val="28"/>
        </w:rPr>
        <w:t>/</w:t>
      </w:r>
      <w:r>
        <w:rPr>
          <w:i/>
          <w:sz w:val="28"/>
        </w:rPr>
        <w:t>TTKTTNMT của Trung tâm Kỹ thuật Tài nguyên và Môi</w:t>
      </w:r>
      <w:r>
        <w:rPr>
          <w:i/>
          <w:spacing w:val="40"/>
          <w:sz w:val="28"/>
        </w:rPr>
        <w:t> </w:t>
      </w:r>
      <w:r>
        <w:rPr>
          <w:i/>
          <w:sz w:val="28"/>
        </w:rPr>
        <w:t>trường thành phố Cần Thơ, lập ngày 23/10/2019 (Đính kèm).</w:t>
      </w:r>
    </w:p>
    <w:p>
      <w:pPr>
        <w:spacing w:before="1"/>
        <w:ind w:left="102" w:right="215" w:firstLine="566"/>
        <w:jc w:val="both"/>
        <w:rPr>
          <w:i/>
          <w:sz w:val="28"/>
        </w:rPr>
      </w:pPr>
      <w:r>
        <w:rPr>
          <w:i/>
          <w:sz w:val="28"/>
        </w:rPr>
        <w:t>Kiến nghị cơ quan Nhà nước có thẩm quyền thu hồi quyền sử dụng đất do</w:t>
      </w:r>
      <w:r>
        <w:rPr>
          <w:i/>
          <w:sz w:val="28"/>
        </w:rPr>
        <w:t> ông R và bà L đứng tên chủ sử dụng để điều chỉnh diện tích và cấp lại quyền sử dụng đất cho bà Nguyễn Thị C theo quy định pháp luật.</w:t>
      </w:r>
    </w:p>
    <w:p>
      <w:pPr>
        <w:spacing w:after="0"/>
        <w:jc w:val="both"/>
        <w:rPr>
          <w:sz w:val="28"/>
        </w:rPr>
        <w:sectPr>
          <w:pgSz w:w="11910" w:h="16840"/>
          <w:pgMar w:header="569" w:footer="0" w:top="1040" w:bottom="280" w:left="1600" w:right="920"/>
        </w:sectPr>
      </w:pPr>
    </w:p>
    <w:p>
      <w:pPr>
        <w:spacing w:line="240" w:lineRule="auto" w:before="79"/>
        <w:ind w:left="102" w:right="213" w:firstLine="566"/>
        <w:jc w:val="both"/>
        <w:rPr>
          <w:i/>
          <w:sz w:val="28"/>
        </w:rPr>
      </w:pPr>
      <w:r>
        <w:rPr>
          <w:i/>
          <w:sz w:val="28"/>
        </w:rPr>
        <w:t>Nguyên đơn có trách nhiệm đến cơ quan nhà nước có thẩm quyền để hoàn</w:t>
      </w:r>
      <w:r>
        <w:rPr>
          <w:i/>
          <w:sz w:val="28"/>
        </w:rPr>
        <w:t> chỉnh thủ tục cấp giấy chứng nhận QSDĐ và thực hiện nghĩa vụ tài chính đối</w:t>
      </w:r>
      <w:r>
        <w:rPr>
          <w:i/>
          <w:spacing w:val="40"/>
          <w:sz w:val="28"/>
        </w:rPr>
        <w:t> </w:t>
      </w:r>
      <w:r>
        <w:rPr>
          <w:i/>
          <w:sz w:val="28"/>
        </w:rPr>
        <w:t>với phần đất được quyền sử dụng theo quy định.</w:t>
      </w:r>
    </w:p>
    <w:p>
      <w:pPr>
        <w:spacing w:before="1"/>
        <w:ind w:left="102" w:right="207" w:firstLine="566"/>
        <w:jc w:val="both"/>
        <w:rPr>
          <w:i/>
          <w:sz w:val="28"/>
        </w:rPr>
      </w:pPr>
      <w:r>
        <w:rPr>
          <w:i/>
          <w:sz w:val="28"/>
        </w:rPr>
        <w:t>Ngoài ra bản án còn tuyên về án phí, các chi phí tố tụng khác và quyền</w:t>
      </w:r>
      <w:r>
        <w:rPr>
          <w:i/>
          <w:sz w:val="28"/>
        </w:rPr>
        <w:t> kháng cáo của đương sự.</w:t>
      </w:r>
    </w:p>
    <w:p>
      <w:pPr>
        <w:pStyle w:val="BodyText"/>
        <w:spacing w:before="59"/>
        <w:ind w:right="205"/>
      </w:pPr>
      <w:r>
        <w:rPr/>
        <w:t>Ngày 27/6/2022 bị đơn ông Nguyễn Văn R, bà Huỳnh Thị L kháng</w:t>
      </w:r>
      <w:r>
        <w:rPr>
          <w:spacing w:val="-10"/>
        </w:rPr>
        <w:t> </w:t>
      </w:r>
      <w:r>
        <w:rPr/>
        <w:t>cáo</w:t>
      </w:r>
      <w:r>
        <w:rPr>
          <w:spacing w:val="-7"/>
        </w:rPr>
        <w:t> </w:t>
      </w:r>
      <w:r>
        <w:rPr/>
        <w:t>yêu cầu</w:t>
      </w:r>
      <w:r>
        <w:rPr>
          <w:spacing w:val="-18"/>
        </w:rPr>
        <w:t> </w:t>
      </w:r>
      <w:r>
        <w:rPr/>
        <w:t>phúc</w:t>
      </w:r>
      <w:r>
        <w:rPr>
          <w:spacing w:val="-17"/>
        </w:rPr>
        <w:t> </w:t>
      </w:r>
      <w:r>
        <w:rPr/>
        <w:t>thẩm</w:t>
      </w:r>
      <w:r>
        <w:rPr>
          <w:spacing w:val="-18"/>
        </w:rPr>
        <w:t> </w:t>
      </w:r>
      <w:r>
        <w:rPr/>
        <w:t>bác</w:t>
      </w:r>
      <w:r>
        <w:rPr>
          <w:spacing w:val="-17"/>
        </w:rPr>
        <w:t> </w:t>
      </w:r>
      <w:r>
        <w:rPr/>
        <w:t>khởi</w:t>
      </w:r>
      <w:r>
        <w:rPr>
          <w:spacing w:val="-18"/>
        </w:rPr>
        <w:t> </w:t>
      </w:r>
      <w:r>
        <w:rPr/>
        <w:t>kiện</w:t>
      </w:r>
      <w:r>
        <w:rPr>
          <w:spacing w:val="-17"/>
        </w:rPr>
        <w:t> </w:t>
      </w:r>
      <w:r>
        <w:rPr/>
        <w:t>nguyên</w:t>
      </w:r>
      <w:r>
        <w:rPr>
          <w:spacing w:val="-18"/>
        </w:rPr>
        <w:t> </w:t>
      </w:r>
      <w:r>
        <w:rPr/>
        <w:t>đơn,</w:t>
      </w:r>
      <w:r>
        <w:rPr>
          <w:spacing w:val="-17"/>
        </w:rPr>
        <w:t> </w:t>
      </w:r>
      <w:r>
        <w:rPr/>
        <w:t>chấp</w:t>
      </w:r>
      <w:r>
        <w:rPr>
          <w:spacing w:val="-18"/>
        </w:rPr>
        <w:t> </w:t>
      </w:r>
      <w:r>
        <w:rPr/>
        <w:t>nhận</w:t>
      </w:r>
      <w:r>
        <w:rPr>
          <w:spacing w:val="-17"/>
        </w:rPr>
        <w:t> </w:t>
      </w:r>
      <w:r>
        <w:rPr/>
        <w:t>theo</w:t>
      </w:r>
      <w:r>
        <w:rPr>
          <w:spacing w:val="-18"/>
        </w:rPr>
        <w:t> </w:t>
      </w:r>
      <w:r>
        <w:rPr/>
        <w:t>yêu</w:t>
      </w:r>
      <w:r>
        <w:rPr>
          <w:spacing w:val="-17"/>
        </w:rPr>
        <w:t> </w:t>
      </w:r>
      <w:r>
        <w:rPr/>
        <w:t>cầu</w:t>
      </w:r>
      <w:r>
        <w:rPr>
          <w:spacing w:val="-18"/>
        </w:rPr>
        <w:t> </w:t>
      </w:r>
      <w:r>
        <w:rPr/>
        <w:t>của</w:t>
      </w:r>
      <w:r>
        <w:rPr>
          <w:spacing w:val="-17"/>
        </w:rPr>
        <w:t> </w:t>
      </w:r>
      <w:r>
        <w:rPr/>
        <w:t>bị</w:t>
      </w:r>
      <w:r>
        <w:rPr>
          <w:spacing w:val="-18"/>
        </w:rPr>
        <w:t> </w:t>
      </w:r>
      <w:r>
        <w:rPr/>
        <w:t>đơn</w:t>
      </w:r>
      <w:r>
        <w:rPr>
          <w:spacing w:val="-17"/>
        </w:rPr>
        <w:t> </w:t>
      </w:r>
      <w:r>
        <w:rPr/>
        <w:t>là</w:t>
      </w:r>
      <w:r>
        <w:rPr>
          <w:spacing w:val="-18"/>
        </w:rPr>
        <w:t> </w:t>
      </w:r>
      <w:r>
        <w:rPr/>
        <w:t>cho bà</w:t>
      </w:r>
      <w:r>
        <w:rPr>
          <w:spacing w:val="-18"/>
        </w:rPr>
        <w:t> </w:t>
      </w:r>
      <w:r>
        <w:rPr/>
        <w:t>C</w:t>
      </w:r>
      <w:r>
        <w:rPr>
          <w:spacing w:val="-17"/>
        </w:rPr>
        <w:t> </w:t>
      </w:r>
      <w:r>
        <w:rPr/>
        <w:t>ở</w:t>
      </w:r>
      <w:r>
        <w:rPr>
          <w:spacing w:val="-18"/>
        </w:rPr>
        <w:t> </w:t>
      </w:r>
      <w:r>
        <w:rPr/>
        <w:t>hết</w:t>
      </w:r>
      <w:r>
        <w:rPr>
          <w:spacing w:val="-17"/>
        </w:rPr>
        <w:t> </w:t>
      </w:r>
      <w:r>
        <w:rPr/>
        <w:t>đời</w:t>
      </w:r>
      <w:r>
        <w:rPr>
          <w:spacing w:val="-18"/>
        </w:rPr>
        <w:t> </w:t>
      </w:r>
      <w:r>
        <w:rPr/>
        <w:t>phần</w:t>
      </w:r>
      <w:r>
        <w:rPr>
          <w:spacing w:val="-17"/>
        </w:rPr>
        <w:t> </w:t>
      </w:r>
      <w:r>
        <w:rPr/>
        <w:t>đất</w:t>
      </w:r>
      <w:r>
        <w:rPr>
          <w:spacing w:val="-18"/>
        </w:rPr>
        <w:t> </w:t>
      </w:r>
      <w:r>
        <w:rPr/>
        <w:t>đang</w:t>
      </w:r>
      <w:r>
        <w:rPr>
          <w:spacing w:val="-17"/>
        </w:rPr>
        <w:t> </w:t>
      </w:r>
      <w:r>
        <w:rPr/>
        <w:t>tranh</w:t>
      </w:r>
      <w:r>
        <w:rPr>
          <w:spacing w:val="-18"/>
        </w:rPr>
        <w:t> </w:t>
      </w:r>
      <w:r>
        <w:rPr/>
        <w:t>chấp.</w:t>
      </w:r>
      <w:r>
        <w:rPr>
          <w:spacing w:val="-17"/>
        </w:rPr>
        <w:t> </w:t>
      </w:r>
      <w:r>
        <w:rPr/>
        <w:t>sau</w:t>
      </w:r>
      <w:r>
        <w:rPr>
          <w:spacing w:val="-18"/>
        </w:rPr>
        <w:t> </w:t>
      </w:r>
      <w:r>
        <w:rPr/>
        <w:t>đó</w:t>
      </w:r>
      <w:r>
        <w:rPr>
          <w:spacing w:val="-17"/>
        </w:rPr>
        <w:t> </w:t>
      </w:r>
      <w:r>
        <w:rPr/>
        <w:t>thì</w:t>
      </w:r>
      <w:r>
        <w:rPr>
          <w:spacing w:val="-18"/>
        </w:rPr>
        <w:t> </w:t>
      </w:r>
      <w:r>
        <w:rPr/>
        <w:t>phải</w:t>
      </w:r>
      <w:r>
        <w:rPr>
          <w:spacing w:val="-17"/>
        </w:rPr>
        <w:t> </w:t>
      </w:r>
      <w:r>
        <w:rPr/>
        <w:t>trả</w:t>
      </w:r>
      <w:r>
        <w:rPr>
          <w:spacing w:val="-18"/>
        </w:rPr>
        <w:t> </w:t>
      </w:r>
      <w:r>
        <w:rPr/>
        <w:t>đất</w:t>
      </w:r>
      <w:r>
        <w:rPr>
          <w:spacing w:val="-17"/>
        </w:rPr>
        <w:t> </w:t>
      </w:r>
      <w:r>
        <w:rPr/>
        <w:t>lại</w:t>
      </w:r>
      <w:r>
        <w:rPr>
          <w:spacing w:val="-18"/>
        </w:rPr>
        <w:t> </w:t>
      </w:r>
      <w:r>
        <w:rPr/>
        <w:t>cho</w:t>
      </w:r>
      <w:r>
        <w:rPr>
          <w:spacing w:val="-17"/>
        </w:rPr>
        <w:t> </w:t>
      </w:r>
      <w:r>
        <w:rPr/>
        <w:t>bị</w:t>
      </w:r>
      <w:r>
        <w:rPr>
          <w:spacing w:val="-18"/>
        </w:rPr>
        <w:t> </w:t>
      </w:r>
      <w:r>
        <w:rPr/>
        <w:t>đơn..</w:t>
      </w:r>
    </w:p>
    <w:p>
      <w:pPr>
        <w:pStyle w:val="BodyText"/>
        <w:spacing w:before="62"/>
        <w:ind w:right="213"/>
      </w:pPr>
      <w:r>
        <w:rPr/>
        <w:t>Tại phiên tòa phúc thẩm, người có kháng cáo xác định vẫn giữ nguyên yêu cầu kháng cáo. nguyên đơn vẫn giữ nguyên ý kiến như tại cấp sơ thẩm.</w:t>
      </w:r>
    </w:p>
    <w:p>
      <w:pPr>
        <w:pStyle w:val="BodyText"/>
        <w:spacing w:before="60"/>
        <w:ind w:right="207"/>
      </w:pPr>
      <w:r>
        <w:rPr/>
        <w:t>Kiểm</w:t>
      </w:r>
      <w:r>
        <w:rPr>
          <w:spacing w:val="-4"/>
        </w:rPr>
        <w:t> </w:t>
      </w:r>
      <w:r>
        <w:rPr/>
        <w:t>sát viên phúc thẩm</w:t>
      </w:r>
      <w:r>
        <w:rPr>
          <w:spacing w:val="-5"/>
        </w:rPr>
        <w:t> </w:t>
      </w:r>
      <w:r>
        <w:rPr/>
        <w:t>phát biểu ý kiến: về tố tụng Tòa án và người tham gia tố tụng đã thực hiện đúng quy định; Về nội dung: bị đơn kháng cáo nhưng không cung cấp thêm được tài liệu, chứng cứ gì mới so với cấp sơ thẩm, kháng cáo không có căn cứ đề nghị bác kháng cáo.</w:t>
      </w:r>
    </w:p>
    <w:p>
      <w:pPr>
        <w:spacing w:before="1"/>
        <w:ind w:left="102" w:right="219" w:firstLine="566"/>
        <w:jc w:val="both"/>
        <w:rPr>
          <w:i/>
          <w:sz w:val="28"/>
        </w:rPr>
      </w:pPr>
      <w:r>
        <w:rPr>
          <w:i/>
          <w:sz w:val="28"/>
        </w:rPr>
        <w:t>Căn cứ vào tài liệu, chứng cứ đã được xem xét tại phiên tòa, kết quả tranh</w:t>
      </w:r>
      <w:r>
        <w:rPr>
          <w:i/>
          <w:sz w:val="28"/>
        </w:rPr>
        <w:t> tụng tại phiên tòa.</w:t>
      </w:r>
    </w:p>
    <w:p>
      <w:pPr>
        <w:spacing w:before="124"/>
        <w:ind w:left="1741" w:right="185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4"/>
        <w:ind w:left="663" w:firstLine="0"/>
      </w:pPr>
      <w:r>
        <w:rPr/>
        <w:t>*</w:t>
      </w:r>
      <w:r>
        <w:rPr>
          <w:spacing w:val="-2"/>
        </w:rPr>
        <w:t> </w:t>
      </w:r>
      <w:r>
        <w:rPr>
          <w:u w:val="single"/>
        </w:rPr>
        <w:t>Về</w:t>
      </w:r>
      <w:r>
        <w:rPr>
          <w:spacing w:val="-1"/>
          <w:u w:val="single"/>
        </w:rPr>
        <w:t> </w:t>
      </w:r>
      <w:r>
        <w:rPr>
          <w:u w:val="single"/>
        </w:rPr>
        <w:t>thủ</w:t>
      </w:r>
      <w:r>
        <w:rPr>
          <w:spacing w:val="-4"/>
          <w:u w:val="single"/>
        </w:rPr>
        <w:t> </w:t>
      </w:r>
      <w:r>
        <w:rPr>
          <w:u w:val="single"/>
        </w:rPr>
        <w:t>tục</w:t>
      </w:r>
      <w:r>
        <w:rPr>
          <w:spacing w:val="-4"/>
          <w:u w:val="single"/>
        </w:rPr>
        <w:t> </w:t>
      </w:r>
      <w:r>
        <w:rPr>
          <w:u w:val="single"/>
        </w:rPr>
        <w:t>tố </w:t>
      </w:r>
      <w:r>
        <w:rPr>
          <w:spacing w:val="-4"/>
          <w:u w:val="single"/>
        </w:rPr>
        <w:t>tụng</w:t>
      </w:r>
      <w:r>
        <w:rPr>
          <w:spacing w:val="-4"/>
        </w:rPr>
        <w:t>:</w:t>
      </w:r>
    </w:p>
    <w:p>
      <w:pPr>
        <w:pStyle w:val="ListParagraph"/>
        <w:numPr>
          <w:ilvl w:val="0"/>
          <w:numId w:val="3"/>
        </w:numPr>
        <w:tabs>
          <w:tab w:pos="1065" w:val="left" w:leader="none"/>
        </w:tabs>
        <w:spacing w:line="240" w:lineRule="auto" w:before="60" w:after="0"/>
        <w:ind w:left="102" w:right="208" w:firstLine="561"/>
        <w:jc w:val="both"/>
        <w:rPr>
          <w:sz w:val="28"/>
        </w:rPr>
      </w:pPr>
      <w:r>
        <w:rPr>
          <w:sz w:val="28"/>
        </w:rPr>
        <w:t>Nguyên</w:t>
      </w:r>
      <w:r>
        <w:rPr>
          <w:spacing w:val="-1"/>
          <w:sz w:val="28"/>
        </w:rPr>
        <w:t> </w:t>
      </w:r>
      <w:r>
        <w:rPr>
          <w:sz w:val="28"/>
        </w:rPr>
        <w:t>đơn</w:t>
      </w:r>
      <w:r>
        <w:rPr>
          <w:spacing w:val="-1"/>
          <w:sz w:val="28"/>
        </w:rPr>
        <w:t> </w:t>
      </w:r>
      <w:r>
        <w:rPr>
          <w:sz w:val="28"/>
        </w:rPr>
        <w:t>khởi</w:t>
      </w:r>
      <w:r>
        <w:rPr>
          <w:spacing w:val="-3"/>
          <w:sz w:val="28"/>
        </w:rPr>
        <w:t> </w:t>
      </w:r>
      <w:r>
        <w:rPr>
          <w:sz w:val="28"/>
        </w:rPr>
        <w:t>kiện yêu</w:t>
      </w:r>
      <w:r>
        <w:rPr>
          <w:spacing w:val="-1"/>
          <w:sz w:val="28"/>
        </w:rPr>
        <w:t> </w:t>
      </w:r>
      <w:r>
        <w:rPr>
          <w:sz w:val="28"/>
        </w:rPr>
        <w:t>cầu được công nhận</w:t>
      </w:r>
      <w:r>
        <w:rPr>
          <w:spacing w:val="-1"/>
          <w:sz w:val="28"/>
        </w:rPr>
        <w:t> </w:t>
      </w:r>
      <w:r>
        <w:rPr>
          <w:sz w:val="28"/>
        </w:rPr>
        <w:t>quyền sử</w:t>
      </w:r>
      <w:r>
        <w:rPr>
          <w:spacing w:val="-3"/>
          <w:sz w:val="28"/>
        </w:rPr>
        <w:t> </w:t>
      </w:r>
      <w:r>
        <w:rPr>
          <w:sz w:val="28"/>
        </w:rPr>
        <w:t>dụng diện</w:t>
      </w:r>
      <w:r>
        <w:rPr>
          <w:spacing w:val="-1"/>
          <w:sz w:val="28"/>
        </w:rPr>
        <w:t> </w:t>
      </w:r>
      <w:r>
        <w:rPr>
          <w:sz w:val="28"/>
        </w:rPr>
        <w:t>tích đất 51,6m</w:t>
      </w:r>
      <w:r>
        <w:rPr>
          <w:sz w:val="28"/>
          <w:vertAlign w:val="superscript"/>
        </w:rPr>
        <w:t>2</w:t>
      </w:r>
      <w:r>
        <w:rPr>
          <w:sz w:val="28"/>
          <w:vertAlign w:val="baseline"/>
        </w:rPr>
        <w:t> là phần đất mà nguyên đơn đã sinh sống cùng cha mẹ từ nhỏ đến</w:t>
      </w:r>
      <w:r>
        <w:rPr>
          <w:spacing w:val="80"/>
          <w:sz w:val="28"/>
          <w:vertAlign w:val="baseline"/>
        </w:rPr>
        <w:t> </w:t>
      </w:r>
      <w:r>
        <w:rPr>
          <w:sz w:val="28"/>
          <w:vertAlign w:val="baseline"/>
        </w:rPr>
        <w:t>nay, nhưng bị đơn đăng ký đứng tên giấy chứng nhận QSDĐ. Cấp sơ thẩm xác định quan hệ pháp luật “</w:t>
      </w:r>
      <w:r>
        <w:rPr>
          <w:i/>
          <w:sz w:val="28"/>
          <w:vertAlign w:val="baseline"/>
        </w:rPr>
        <w:t>Tranh chấp quyền sử dụng đất</w:t>
      </w:r>
      <w:r>
        <w:rPr>
          <w:sz w:val="28"/>
          <w:vertAlign w:val="baseline"/>
        </w:rPr>
        <w:t>” theo khoản 9 Điều 26 Bộ luật tố tụng dân sự là có căn cứ.</w:t>
      </w:r>
    </w:p>
    <w:p>
      <w:pPr>
        <w:pStyle w:val="BodyText"/>
        <w:spacing w:before="61"/>
        <w:ind w:right="207" w:firstLine="561"/>
      </w:pPr>
      <w:r>
        <w:rPr/>
        <w:t>Đại diện UBND quận T, ông Nguyễn Văn C, ông Nguyễn Văn O có yêu cầu giải quyết vắng mặt. Căn cứ khoản 2 Điều 296 Bộ luật tố tụng dân sự, phiên tòa phúc thẩm vẫn tiến hành theo quy định.</w:t>
      </w:r>
    </w:p>
    <w:p>
      <w:pPr>
        <w:pStyle w:val="BodyText"/>
        <w:spacing w:before="61"/>
        <w:ind w:right="206"/>
      </w:pPr>
      <w:r>
        <w:rPr/>
        <w:t>* </w:t>
      </w:r>
      <w:r>
        <w:rPr>
          <w:u w:val="single"/>
        </w:rPr>
        <w:t>Về nội dung</w:t>
      </w:r>
      <w:r>
        <w:rPr/>
        <w:t>: Sau khi xét xử sơ thẩm, bị đơn ông Nguyễn Văn R, bà Huỳnh Thị L có kháng</w:t>
      </w:r>
      <w:r>
        <w:rPr>
          <w:spacing w:val="-12"/>
        </w:rPr>
        <w:t> </w:t>
      </w:r>
      <w:r>
        <w:rPr/>
        <w:t>cáo.</w:t>
      </w:r>
      <w:r>
        <w:rPr>
          <w:spacing w:val="-11"/>
        </w:rPr>
        <w:t> </w:t>
      </w:r>
      <w:r>
        <w:rPr/>
        <w:t>Xét</w:t>
      </w:r>
      <w:r>
        <w:rPr>
          <w:spacing w:val="-10"/>
        </w:rPr>
        <w:t> </w:t>
      </w:r>
      <w:r>
        <w:rPr/>
        <w:t>kháng</w:t>
      </w:r>
      <w:r>
        <w:rPr>
          <w:spacing w:val="-12"/>
        </w:rPr>
        <w:t> </w:t>
      </w:r>
      <w:r>
        <w:rPr/>
        <w:t>cáo</w:t>
      </w:r>
      <w:r>
        <w:rPr>
          <w:spacing w:val="-12"/>
        </w:rPr>
        <w:t> </w:t>
      </w:r>
      <w:r>
        <w:rPr/>
        <w:t>thấy</w:t>
      </w:r>
      <w:r>
        <w:rPr>
          <w:spacing w:val="-15"/>
        </w:rPr>
        <w:t> </w:t>
      </w:r>
      <w:r>
        <w:rPr/>
        <w:t>rằng:</w:t>
      </w:r>
    </w:p>
    <w:p>
      <w:pPr>
        <w:pStyle w:val="ListParagraph"/>
        <w:numPr>
          <w:ilvl w:val="0"/>
          <w:numId w:val="3"/>
        </w:numPr>
        <w:tabs>
          <w:tab w:pos="1077" w:val="left" w:leader="none"/>
        </w:tabs>
        <w:spacing w:line="240" w:lineRule="auto" w:before="60" w:after="0"/>
        <w:ind w:left="102" w:right="206" w:firstLine="566"/>
        <w:jc w:val="both"/>
        <w:rPr>
          <w:sz w:val="28"/>
        </w:rPr>
      </w:pPr>
      <w:r>
        <w:rPr>
          <w:sz w:val="28"/>
        </w:rPr>
        <w:t>Xét nguồn gốc phần đất tranh chấp là</w:t>
      </w:r>
      <w:r>
        <w:rPr>
          <w:spacing w:val="-1"/>
          <w:sz w:val="28"/>
        </w:rPr>
        <w:t> </w:t>
      </w:r>
      <w:r>
        <w:rPr>
          <w:sz w:val="28"/>
        </w:rPr>
        <w:t>của</w:t>
      </w:r>
      <w:r>
        <w:rPr>
          <w:spacing w:val="-1"/>
          <w:sz w:val="28"/>
        </w:rPr>
        <w:t> </w:t>
      </w:r>
      <w:r>
        <w:rPr>
          <w:sz w:val="28"/>
        </w:rPr>
        <w:t>cha mẹ</w:t>
      </w:r>
      <w:r>
        <w:rPr>
          <w:spacing w:val="-1"/>
          <w:sz w:val="28"/>
        </w:rPr>
        <w:t> </w:t>
      </w:r>
      <w:r>
        <w:rPr>
          <w:sz w:val="28"/>
        </w:rPr>
        <w:t>các đương</w:t>
      </w:r>
      <w:r>
        <w:rPr>
          <w:spacing w:val="-1"/>
          <w:sz w:val="28"/>
        </w:rPr>
        <w:t> </w:t>
      </w:r>
      <w:r>
        <w:rPr>
          <w:sz w:val="28"/>
        </w:rPr>
        <w:t>sự</w:t>
      </w:r>
      <w:r>
        <w:rPr>
          <w:spacing w:val="-1"/>
          <w:sz w:val="28"/>
        </w:rPr>
        <w:t> </w:t>
      </w:r>
      <w:r>
        <w:rPr>
          <w:sz w:val="28"/>
        </w:rPr>
        <w:t>được bà Đỗ Thị Đ cho ở trước</w:t>
      </w:r>
      <w:r>
        <w:rPr>
          <w:spacing w:val="-2"/>
          <w:sz w:val="28"/>
        </w:rPr>
        <w:t> </w:t>
      </w:r>
      <w:r>
        <w:rPr>
          <w:sz w:val="28"/>
        </w:rPr>
        <w:t>năm</w:t>
      </w:r>
      <w:r>
        <w:rPr>
          <w:spacing w:val="-2"/>
          <w:sz w:val="28"/>
        </w:rPr>
        <w:t> </w:t>
      </w:r>
      <w:r>
        <w:rPr>
          <w:sz w:val="28"/>
        </w:rPr>
        <w:t>1975. Sau khi cha mẹ chết thì bà C</w:t>
      </w:r>
      <w:r>
        <w:rPr>
          <w:spacing w:val="-1"/>
          <w:sz w:val="28"/>
        </w:rPr>
        <w:t> </w:t>
      </w:r>
      <w:r>
        <w:rPr>
          <w:sz w:val="28"/>
        </w:rPr>
        <w:t>tiếp tục ở căn nhà này được sự thống nhất của các anh chị em (vì các anh chị em khác đều có gia đình ra</w:t>
      </w:r>
      <w:r>
        <w:rPr>
          <w:spacing w:val="-1"/>
          <w:sz w:val="28"/>
        </w:rPr>
        <w:t> </w:t>
      </w:r>
      <w:r>
        <w:rPr>
          <w:sz w:val="28"/>
        </w:rPr>
        <w:t>sống riêng trước khi cha</w:t>
      </w:r>
      <w:r>
        <w:rPr>
          <w:spacing w:val="-1"/>
          <w:sz w:val="28"/>
        </w:rPr>
        <w:t> </w:t>
      </w:r>
      <w:r>
        <w:rPr>
          <w:sz w:val="28"/>
        </w:rPr>
        <w:t>mẹ chết).</w:t>
      </w:r>
      <w:r>
        <w:rPr>
          <w:spacing w:val="-3"/>
          <w:sz w:val="28"/>
        </w:rPr>
        <w:t> </w:t>
      </w:r>
      <w:r>
        <w:rPr>
          <w:sz w:val="28"/>
        </w:rPr>
        <w:t>Năm</w:t>
      </w:r>
      <w:r>
        <w:rPr>
          <w:spacing w:val="-3"/>
          <w:sz w:val="28"/>
        </w:rPr>
        <w:t> </w:t>
      </w:r>
      <w:r>
        <w:rPr>
          <w:sz w:val="28"/>
        </w:rPr>
        <w:t>1990 ông Nguyễn Văn B (là con bà D) tặng cho vợ chồng bị đơn thửa đất 653, trong đó có diện tích đất căn nhà của cha mẹ để lại 51,6m</w:t>
      </w:r>
      <w:r>
        <w:rPr>
          <w:sz w:val="28"/>
          <w:vertAlign w:val="superscript"/>
        </w:rPr>
        <w:t>2</w:t>
      </w:r>
      <w:r>
        <w:rPr>
          <w:sz w:val="28"/>
          <w:vertAlign w:val="baseline"/>
        </w:rPr>
        <w:t>. Ông B xác định khi đoàn đo đạc xuống đo đất để ông tách thửa cho vợ chồng bị đơn thì đã có căn nhà cha mẹ các đương sự ở từ rất lâu. Như vậy khi bị đơn được xét cấp giấy chứng nhận QSDĐ thì trước đó đã</w:t>
      </w:r>
      <w:r>
        <w:rPr>
          <w:spacing w:val="80"/>
          <w:sz w:val="28"/>
          <w:vertAlign w:val="baseline"/>
        </w:rPr>
        <w:t> </w:t>
      </w:r>
      <w:r>
        <w:rPr>
          <w:sz w:val="28"/>
          <w:vertAlign w:val="baseline"/>
        </w:rPr>
        <w:t>tồn tại căn nhà này trên đất</w:t>
      </w:r>
      <w:r>
        <w:rPr>
          <w:spacing w:val="24"/>
          <w:sz w:val="28"/>
          <w:vertAlign w:val="baseline"/>
        </w:rPr>
        <w:t> </w:t>
      </w:r>
      <w:r>
        <w:rPr>
          <w:sz w:val="28"/>
          <w:vertAlign w:val="baseline"/>
        </w:rPr>
        <w:t>cũng như nguyên đơn đã sống tại căn nhà này trên</w:t>
      </w:r>
      <w:r>
        <w:rPr>
          <w:spacing w:val="40"/>
          <w:sz w:val="28"/>
          <w:vertAlign w:val="baseline"/>
        </w:rPr>
        <w:t> </w:t>
      </w:r>
      <w:r>
        <w:rPr>
          <w:sz w:val="28"/>
          <w:vertAlign w:val="baseline"/>
        </w:rPr>
        <w:t>40 năm.</w:t>
      </w:r>
    </w:p>
    <w:p>
      <w:pPr>
        <w:pStyle w:val="ListParagraph"/>
        <w:numPr>
          <w:ilvl w:val="0"/>
          <w:numId w:val="3"/>
        </w:numPr>
        <w:tabs>
          <w:tab w:pos="1115" w:val="left" w:leader="none"/>
        </w:tabs>
        <w:spacing w:line="240" w:lineRule="auto" w:before="59" w:after="0"/>
        <w:ind w:left="102" w:right="207" w:firstLine="566"/>
        <w:jc w:val="both"/>
        <w:rPr>
          <w:sz w:val="28"/>
        </w:rPr>
      </w:pPr>
      <w:r>
        <w:rPr>
          <w:sz w:val="28"/>
        </w:rPr>
        <w:t>Tại Mục 1, Phần I Thông tư: 1990/2001/TT-TCĐC ngày 30/11/2001 của Tổng Cục địa chính quy định về đối tượng đăng ký kê khai ban đầu có nêu rõ: “</w:t>
      </w:r>
      <w:r>
        <w:rPr>
          <w:i/>
          <w:sz w:val="28"/>
        </w:rPr>
        <w:t>Đăng ký đất đai ban đầu thực hiện đối với người đang sử dụng đất nhưng</w:t>
      </w:r>
      <w:r>
        <w:rPr>
          <w:i/>
          <w:sz w:val="28"/>
        </w:rPr>
        <w:t> chưa kê khai đăng ký quyền sử dụng đất và chưa được cấp giấy chứng nhận quyền sử dụng</w:t>
      </w:r>
      <w:r>
        <w:rPr>
          <w:i/>
          <w:spacing w:val="13"/>
          <w:sz w:val="28"/>
        </w:rPr>
        <w:t> </w:t>
      </w:r>
      <w:r>
        <w:rPr>
          <w:i/>
          <w:sz w:val="28"/>
        </w:rPr>
        <w:t>đất</w:t>
      </w:r>
      <w:r>
        <w:rPr>
          <w:i/>
          <w:spacing w:val="13"/>
          <w:sz w:val="28"/>
        </w:rPr>
        <w:t> </w:t>
      </w:r>
      <w:r>
        <w:rPr>
          <w:i/>
          <w:sz w:val="28"/>
        </w:rPr>
        <w:t>…</w:t>
      </w:r>
      <w:r>
        <w:rPr>
          <w:sz w:val="28"/>
        </w:rPr>
        <w:t>”. Phía nguyên</w:t>
      </w:r>
      <w:r>
        <w:rPr>
          <w:spacing w:val="13"/>
          <w:sz w:val="28"/>
        </w:rPr>
        <w:t> </w:t>
      </w:r>
      <w:r>
        <w:rPr>
          <w:sz w:val="28"/>
        </w:rPr>
        <w:t>đơn là</w:t>
      </w:r>
      <w:r>
        <w:rPr>
          <w:spacing w:val="13"/>
          <w:sz w:val="28"/>
        </w:rPr>
        <w:t> </w:t>
      </w:r>
      <w:r>
        <w:rPr>
          <w:sz w:val="28"/>
        </w:rPr>
        <w:t>người bồi</w:t>
      </w:r>
      <w:r>
        <w:rPr>
          <w:spacing w:val="13"/>
          <w:sz w:val="28"/>
        </w:rPr>
        <w:t> </w:t>
      </w:r>
      <w:r>
        <w:rPr>
          <w:sz w:val="28"/>
        </w:rPr>
        <w:t>lắp, trực</w:t>
      </w:r>
      <w:r>
        <w:rPr>
          <w:spacing w:val="13"/>
          <w:sz w:val="28"/>
        </w:rPr>
        <w:t> </w:t>
      </w:r>
      <w:r>
        <w:rPr>
          <w:sz w:val="28"/>
        </w:rPr>
        <w:t>tiếp</w:t>
      </w:r>
      <w:r>
        <w:rPr>
          <w:spacing w:val="13"/>
          <w:sz w:val="28"/>
        </w:rPr>
        <w:t> </w:t>
      </w:r>
      <w:r>
        <w:rPr>
          <w:sz w:val="28"/>
        </w:rPr>
        <w:t>canh</w:t>
      </w:r>
      <w:r>
        <w:rPr>
          <w:spacing w:val="13"/>
          <w:sz w:val="28"/>
        </w:rPr>
        <w:t> </w:t>
      </w:r>
      <w:r>
        <w:rPr>
          <w:sz w:val="28"/>
        </w:rPr>
        <w:t>tác, sử</w:t>
      </w:r>
    </w:p>
    <w:p>
      <w:pPr>
        <w:spacing w:after="0" w:line="240" w:lineRule="auto"/>
        <w:jc w:val="both"/>
        <w:rPr>
          <w:sz w:val="28"/>
        </w:rPr>
        <w:sectPr>
          <w:pgSz w:w="11910" w:h="16840"/>
          <w:pgMar w:header="569" w:footer="0" w:top="1040" w:bottom="280" w:left="1600" w:right="920"/>
        </w:sectPr>
      </w:pPr>
    </w:p>
    <w:p>
      <w:pPr>
        <w:pStyle w:val="BodyText"/>
        <w:spacing w:before="79"/>
        <w:ind w:right="207" w:firstLine="0"/>
      </w:pPr>
      <w:r>
        <w:rPr/>
        <w:t>dụng đất nhưng bị đơn kê khai đăng ký là không</w:t>
      </w:r>
      <w:r>
        <w:rPr>
          <w:spacing w:val="-1"/>
        </w:rPr>
        <w:t> </w:t>
      </w:r>
      <w:r>
        <w:rPr/>
        <w:t>đúng đối tượng. Đồng thời, căn cứ Quyết định số 72/2002/QĐ-UB ngày 30/5/2002 của UBND tỉnh Cần Thơ về việc ban hành quy định về đăng ký đất đai, lập hồ sơ địa chính và cấp giấy</w:t>
      </w:r>
      <w:r>
        <w:rPr>
          <w:spacing w:val="40"/>
        </w:rPr>
        <w:t> </w:t>
      </w:r>
      <w:r>
        <w:rPr/>
        <w:t>chứng nhận QSDĐ trên địa bàn tỉnh Cần Thơ quy định:</w:t>
      </w:r>
    </w:p>
    <w:p>
      <w:pPr>
        <w:spacing w:line="240" w:lineRule="auto" w:before="61"/>
        <w:ind w:left="102" w:right="207" w:firstLine="566"/>
        <w:jc w:val="both"/>
        <w:rPr>
          <w:sz w:val="28"/>
        </w:rPr>
      </w:pPr>
      <w:r>
        <w:rPr>
          <w:sz w:val="28"/>
        </w:rPr>
        <w:t>[3.1] Tại Điều 10 Diện tích đất kê khai đăng ký </w:t>
      </w:r>
      <w:r>
        <w:rPr>
          <w:i/>
          <w:sz w:val="28"/>
        </w:rPr>
        <w:t>“… Người sử dụng đất có</w:t>
      </w:r>
      <w:r>
        <w:rPr>
          <w:i/>
          <w:sz w:val="28"/>
        </w:rPr>
        <w:t> trách nhiệm</w:t>
      </w:r>
      <w:r>
        <w:rPr>
          <w:i/>
          <w:spacing w:val="-1"/>
          <w:sz w:val="28"/>
        </w:rPr>
        <w:t> </w:t>
      </w:r>
      <w:r>
        <w:rPr>
          <w:i/>
          <w:sz w:val="28"/>
        </w:rPr>
        <w:t>kê khai toàn bộ diện tích đất đang sử</w:t>
      </w:r>
      <w:r>
        <w:rPr>
          <w:i/>
          <w:spacing w:val="-2"/>
          <w:sz w:val="28"/>
        </w:rPr>
        <w:t> </w:t>
      </w:r>
      <w:r>
        <w:rPr>
          <w:i/>
          <w:sz w:val="28"/>
        </w:rPr>
        <w:t>dụng do cơ</w:t>
      </w:r>
      <w:r>
        <w:rPr>
          <w:i/>
          <w:spacing w:val="-1"/>
          <w:sz w:val="28"/>
        </w:rPr>
        <w:t> </w:t>
      </w:r>
      <w:r>
        <w:rPr>
          <w:i/>
          <w:sz w:val="28"/>
        </w:rPr>
        <w:t>quan Nhà nước có thẩm quyền giao đất, cho thuê đất; kể cả diện tích đất cho người khác thuê, mượn, diện tích đất chưa đưa vào sử dụng, diện tích đất sử dụng đang có tranh chấp với người khác…”; </w:t>
      </w:r>
      <w:r>
        <w:rPr>
          <w:sz w:val="28"/>
        </w:rPr>
        <w:t>Tại Điều 15 Người sử dụng đất có trách nhiệm đến UBND cấp xã nơi có đất nộp hồ sơ đăng ký quyền sử dụng đất, hồ sơ gồm có: “</w:t>
      </w:r>
      <w:r>
        <w:rPr>
          <w:i/>
          <w:sz w:val="28"/>
        </w:rPr>
        <w:t>Đơn xin đăng ký quyền sử dụng đất; Bản</w:t>
      </w:r>
      <w:r>
        <w:rPr>
          <w:i/>
          <w:spacing w:val="-1"/>
          <w:sz w:val="28"/>
        </w:rPr>
        <w:t> </w:t>
      </w:r>
      <w:r>
        <w:rPr>
          <w:i/>
          <w:sz w:val="28"/>
        </w:rPr>
        <w:t>sao giấy</w:t>
      </w:r>
      <w:r>
        <w:rPr>
          <w:i/>
          <w:spacing w:val="-1"/>
          <w:sz w:val="28"/>
        </w:rPr>
        <w:t> </w:t>
      </w:r>
      <w:r>
        <w:rPr>
          <w:i/>
          <w:sz w:val="28"/>
        </w:rPr>
        <w:t>tờ về quyền sử dụng đất theo</w:t>
      </w:r>
      <w:r>
        <w:rPr>
          <w:i/>
          <w:sz w:val="28"/>
        </w:rPr>
        <w:t> quy định tại Điều 12 của Quy định này được UBND cấp xã chứng thực; Biên bản xác nhận ranh giới, mốc giới thửa đất sử dụng;…</w:t>
      </w:r>
      <w:r>
        <w:rPr>
          <w:sz w:val="28"/>
        </w:rPr>
        <w:t>”; Tại Điều 16 Xét đơn đăng ký đất tại cấp xã: “…</w:t>
      </w:r>
      <w:r>
        <w:rPr>
          <w:i/>
          <w:sz w:val="28"/>
        </w:rPr>
        <w:t>UBND cấp xã có trách nhiệm thẩm tra và xác nhận</w:t>
      </w:r>
      <w:r>
        <w:rPr>
          <w:i/>
          <w:sz w:val="28"/>
        </w:rPr>
        <w:t> vào đơn xin đăng ký quyền sử dụng đất về các nội dung sau đây: Hiện trạng sử dụng đất: Tên người sử dụng đất; vị trí, diện tích, loại đất và ranh giới sử dụng đất; Nguồn gốc sử dụng đất, thời điểm sử dụng, những biến động phát sinh</w:t>
      </w:r>
      <w:r>
        <w:rPr>
          <w:i/>
          <w:spacing w:val="40"/>
          <w:sz w:val="28"/>
        </w:rPr>
        <w:t> </w:t>
      </w:r>
      <w:r>
        <w:rPr>
          <w:i/>
          <w:sz w:val="28"/>
        </w:rPr>
        <w:t>trong quá trình sử dụng; Tình trạng tranh chấp, khiếu nại về đất đai;… Kết thúc việc</w:t>
      </w:r>
      <w:r>
        <w:rPr>
          <w:i/>
          <w:spacing w:val="-1"/>
          <w:sz w:val="28"/>
        </w:rPr>
        <w:t> </w:t>
      </w:r>
      <w:r>
        <w:rPr>
          <w:i/>
          <w:sz w:val="28"/>
        </w:rPr>
        <w:t>xét đơn đăng ký, UBND cấp xã công bố công khai kết quả xét đơn tại trụ sở UBND</w:t>
      </w:r>
      <w:r>
        <w:rPr>
          <w:i/>
          <w:spacing w:val="-1"/>
          <w:sz w:val="28"/>
        </w:rPr>
        <w:t> </w:t>
      </w:r>
      <w:r>
        <w:rPr>
          <w:i/>
          <w:sz w:val="28"/>
        </w:rPr>
        <w:t>cấp xã và ấp, khu vực</w:t>
      </w:r>
      <w:r>
        <w:rPr>
          <w:i/>
          <w:spacing w:val="-1"/>
          <w:sz w:val="28"/>
        </w:rPr>
        <w:t> </w:t>
      </w:r>
      <w:r>
        <w:rPr>
          <w:i/>
          <w:sz w:val="28"/>
        </w:rPr>
        <w:t>nơi có đất để</w:t>
      </w:r>
      <w:r>
        <w:rPr>
          <w:i/>
          <w:spacing w:val="-2"/>
          <w:sz w:val="28"/>
        </w:rPr>
        <w:t> </w:t>
      </w:r>
      <w:r>
        <w:rPr>
          <w:i/>
          <w:sz w:val="28"/>
        </w:rPr>
        <w:t>mọi người dân được tham</w:t>
      </w:r>
      <w:r>
        <w:rPr>
          <w:i/>
          <w:spacing w:val="-1"/>
          <w:sz w:val="28"/>
        </w:rPr>
        <w:t> </w:t>
      </w:r>
      <w:r>
        <w:rPr>
          <w:i/>
          <w:sz w:val="28"/>
        </w:rPr>
        <w:t>gia ý kiến; thời gian công khai là 15 ngày. (song song thời gian công khai UBND cấp xã hoàn chỉnh hồ sơ theo quy định, chuyển hồ sơ về cơ quan Địa chính để thẩm định). Những trường hợp có đơn khiếu nại, tố cáo, UBND cấp xã phải thẩm tra xác minh giải quyết…</w:t>
      </w:r>
      <w:r>
        <w:rPr>
          <w:sz w:val="28"/>
        </w:rPr>
        <w:t>”</w:t>
      </w:r>
    </w:p>
    <w:p>
      <w:pPr>
        <w:pStyle w:val="BodyText"/>
        <w:spacing w:before="61"/>
        <w:ind w:right="207"/>
      </w:pPr>
      <w:r>
        <w:rPr/>
        <w:t>[3.2] Do đó, mặc dù UBND quận T có văn bản xác định việc cấp giấy đất cho bị đơn tại thửa 653 là đúng quy định. Tuy nhiên, đối chiếu với quy định đã viện dẫn thể hiện thời điểm năm 1990 khi bị đơn kê khai đăng ký cấp giấy đất lần đầu thì trên đất đã tồn tại căn nhà của cha mẹ và anh chị em của bị đơn trên thửa đất này. Đến năm 2008 khi bị đơn lập thủ tục đăng ký cấp giấy, cơ quan chức năng không xác minh làm rõ về nguồn gốc đất cũng như hiện trạng tài sản trên đất mà cấp giấy đất cho bị đơn là chưa đúng quy định pháp luật. Vì vậy,</w:t>
      </w:r>
      <w:r>
        <w:rPr>
          <w:spacing w:val="40"/>
        </w:rPr>
        <w:t> </w:t>
      </w:r>
      <w:r>
        <w:rPr/>
        <w:t>việc UBND quận T xác định trình tự, thủ tục cấp giấy đất cho bị đơn đúng quy định pháp luật là chưa phù hợp.</w:t>
      </w:r>
    </w:p>
    <w:p>
      <w:pPr>
        <w:pStyle w:val="ListParagraph"/>
        <w:numPr>
          <w:ilvl w:val="0"/>
          <w:numId w:val="3"/>
        </w:numPr>
        <w:tabs>
          <w:tab w:pos="1077" w:val="left" w:leader="none"/>
        </w:tabs>
        <w:spacing w:line="240" w:lineRule="auto" w:before="62" w:after="0"/>
        <w:ind w:left="102" w:right="205" w:firstLine="566"/>
        <w:jc w:val="both"/>
        <w:rPr>
          <w:sz w:val="28"/>
        </w:rPr>
      </w:pPr>
      <w:r>
        <w:rPr>
          <w:sz w:val="28"/>
        </w:rPr>
        <w:t>Xét thời gian, quá trình nguyên đơn sử dụng đất từ khi còn sống chung với cha mẹ, sau khi cha mẹ chết thì nguyên đơn vẫn tiếp tục sinh sống tại căn nhà này đến nay đã trên 40 năm công khai, liên tục và không ai tranh chấp. Vì vậy, cấp sơ thẩm nhận định nguyên đơn được xem là người chiếm hữu sử dụng ngay tình, liên tục, công khai, bị đơn biết nhưng không phản đối tranh chấp, được xem là chiếm hữu ngay tình nên được xác lập quyền theo các Điều 184, 236 Bộ luật dân sự năm 2015 là có căn cứ.</w:t>
      </w:r>
    </w:p>
    <w:p>
      <w:pPr>
        <w:pStyle w:val="BodyText"/>
        <w:spacing w:before="60"/>
        <w:ind w:right="223"/>
      </w:pPr>
      <w:r>
        <w:rPr/>
        <w:t>Bị</w:t>
      </w:r>
      <w:r>
        <w:rPr>
          <w:spacing w:val="-5"/>
        </w:rPr>
        <w:t> </w:t>
      </w:r>
      <w:r>
        <w:rPr/>
        <w:t>đơn</w:t>
      </w:r>
      <w:r>
        <w:rPr>
          <w:spacing w:val="-5"/>
        </w:rPr>
        <w:t> </w:t>
      </w:r>
      <w:r>
        <w:rPr/>
        <w:t>kháng</w:t>
      </w:r>
      <w:r>
        <w:rPr>
          <w:spacing w:val="-5"/>
        </w:rPr>
        <w:t> </w:t>
      </w:r>
      <w:r>
        <w:rPr/>
        <w:t>cáo</w:t>
      </w:r>
      <w:r>
        <w:rPr>
          <w:spacing w:val="-5"/>
        </w:rPr>
        <w:t> </w:t>
      </w:r>
      <w:r>
        <w:rPr/>
        <w:t>nhưng</w:t>
      </w:r>
      <w:r>
        <w:rPr>
          <w:spacing w:val="-5"/>
        </w:rPr>
        <w:t> </w:t>
      </w:r>
      <w:r>
        <w:rPr/>
        <w:t>không</w:t>
      </w:r>
      <w:r>
        <w:rPr>
          <w:spacing w:val="-5"/>
        </w:rPr>
        <w:t> </w:t>
      </w:r>
      <w:r>
        <w:rPr/>
        <w:t>chứng</w:t>
      </w:r>
      <w:r>
        <w:rPr>
          <w:spacing w:val="-3"/>
        </w:rPr>
        <w:t> </w:t>
      </w:r>
      <w:r>
        <w:rPr/>
        <w:t>minh</w:t>
      </w:r>
      <w:r>
        <w:rPr>
          <w:spacing w:val="-5"/>
        </w:rPr>
        <w:t> </w:t>
      </w:r>
      <w:r>
        <w:rPr/>
        <w:t>được</w:t>
      </w:r>
      <w:r>
        <w:rPr>
          <w:spacing w:val="-5"/>
        </w:rPr>
        <w:t> </w:t>
      </w:r>
      <w:r>
        <w:rPr/>
        <w:t>tính</w:t>
      </w:r>
      <w:r>
        <w:rPr>
          <w:spacing w:val="-5"/>
        </w:rPr>
        <w:t> </w:t>
      </w:r>
      <w:r>
        <w:rPr/>
        <w:t>có</w:t>
      </w:r>
      <w:r>
        <w:rPr>
          <w:spacing w:val="-5"/>
        </w:rPr>
        <w:t> </w:t>
      </w:r>
      <w:r>
        <w:rPr/>
        <w:t>căn</w:t>
      </w:r>
      <w:r>
        <w:rPr>
          <w:spacing w:val="-5"/>
        </w:rPr>
        <w:t> </w:t>
      </w:r>
      <w:r>
        <w:rPr/>
        <w:t>cứ,</w:t>
      </w:r>
      <w:r>
        <w:rPr>
          <w:spacing w:val="-6"/>
        </w:rPr>
        <w:t> </w:t>
      </w:r>
      <w:r>
        <w:rPr/>
        <w:t>nên</w:t>
      </w:r>
      <w:r>
        <w:rPr>
          <w:spacing w:val="-5"/>
        </w:rPr>
        <w:t> </w:t>
      </w:r>
      <w:r>
        <w:rPr/>
        <w:t>kháng cáo</w:t>
      </w:r>
      <w:r>
        <w:rPr>
          <w:spacing w:val="-9"/>
        </w:rPr>
        <w:t> </w:t>
      </w:r>
      <w:r>
        <w:rPr/>
        <w:t>không</w:t>
      </w:r>
      <w:r>
        <w:rPr>
          <w:spacing w:val="-9"/>
        </w:rPr>
        <w:t> </w:t>
      </w:r>
      <w:r>
        <w:rPr/>
        <w:t>được</w:t>
      </w:r>
      <w:r>
        <w:rPr>
          <w:spacing w:val="-10"/>
        </w:rPr>
        <w:t> </w:t>
      </w:r>
      <w:r>
        <w:rPr/>
        <w:t>chấp</w:t>
      </w:r>
      <w:r>
        <w:rPr>
          <w:spacing w:val="-9"/>
        </w:rPr>
        <w:t> </w:t>
      </w:r>
      <w:r>
        <w:rPr/>
        <w:t>nhận</w:t>
      </w:r>
      <w:r>
        <w:rPr>
          <w:spacing w:val="-9"/>
        </w:rPr>
        <w:t> </w:t>
      </w:r>
      <w:r>
        <w:rPr/>
        <w:t>như</w:t>
      </w:r>
      <w:r>
        <w:rPr>
          <w:spacing w:val="40"/>
        </w:rPr>
        <w:t> </w:t>
      </w:r>
      <w:r>
        <w:rPr/>
        <w:t>Kiểm</w:t>
      </w:r>
      <w:r>
        <w:rPr>
          <w:spacing w:val="-14"/>
        </w:rPr>
        <w:t> </w:t>
      </w:r>
      <w:r>
        <w:rPr/>
        <w:t>sát</w:t>
      </w:r>
      <w:r>
        <w:rPr>
          <w:spacing w:val="-9"/>
        </w:rPr>
        <w:t> </w:t>
      </w:r>
      <w:r>
        <w:rPr/>
        <w:t>viên</w:t>
      </w:r>
      <w:r>
        <w:rPr>
          <w:spacing w:val="-9"/>
        </w:rPr>
        <w:t> </w:t>
      </w:r>
      <w:r>
        <w:rPr/>
        <w:t>phúc</w:t>
      </w:r>
      <w:r>
        <w:rPr>
          <w:spacing w:val="-10"/>
        </w:rPr>
        <w:t> </w:t>
      </w:r>
      <w:r>
        <w:rPr/>
        <w:t>thẩm</w:t>
      </w:r>
      <w:r>
        <w:rPr>
          <w:spacing w:val="-13"/>
        </w:rPr>
        <w:t> </w:t>
      </w:r>
      <w:r>
        <w:rPr/>
        <w:t>đề</w:t>
      </w:r>
      <w:r>
        <w:rPr>
          <w:spacing w:val="-10"/>
        </w:rPr>
        <w:t> </w:t>
      </w:r>
      <w:r>
        <w:rPr/>
        <w:t>nghị</w:t>
      </w:r>
      <w:r>
        <w:rPr>
          <w:spacing w:val="-11"/>
        </w:rPr>
        <w:t> </w:t>
      </w:r>
      <w:r>
        <w:rPr/>
        <w:t>là</w:t>
      </w:r>
      <w:r>
        <w:rPr>
          <w:spacing w:val="-10"/>
        </w:rPr>
        <w:t> </w:t>
      </w:r>
      <w:r>
        <w:rPr/>
        <w:t>phù</w:t>
      </w:r>
      <w:r>
        <w:rPr>
          <w:spacing w:val="-9"/>
        </w:rPr>
        <w:t> </w:t>
      </w:r>
      <w:r>
        <w:rPr/>
        <w:t>hợp.</w:t>
      </w:r>
      <w:r>
        <w:rPr>
          <w:spacing w:val="-10"/>
        </w:rPr>
        <w:t> </w:t>
      </w:r>
      <w:r>
        <w:rPr/>
        <w:t>Các phần</w:t>
      </w:r>
      <w:r>
        <w:rPr>
          <w:spacing w:val="-18"/>
        </w:rPr>
        <w:t> </w:t>
      </w:r>
      <w:r>
        <w:rPr/>
        <w:t>khác</w:t>
      </w:r>
      <w:r>
        <w:rPr>
          <w:spacing w:val="-17"/>
        </w:rPr>
        <w:t> </w:t>
      </w:r>
      <w:r>
        <w:rPr/>
        <w:t>không</w:t>
      </w:r>
      <w:r>
        <w:rPr>
          <w:spacing w:val="-18"/>
        </w:rPr>
        <w:t> </w:t>
      </w:r>
      <w:r>
        <w:rPr/>
        <w:t>có</w:t>
      </w:r>
      <w:r>
        <w:rPr>
          <w:spacing w:val="-17"/>
        </w:rPr>
        <w:t> </w:t>
      </w:r>
      <w:r>
        <w:rPr/>
        <w:t>kháng</w:t>
      </w:r>
      <w:r>
        <w:rPr>
          <w:spacing w:val="-18"/>
        </w:rPr>
        <w:t> </w:t>
      </w:r>
      <w:r>
        <w:rPr/>
        <w:t>cáo,</w:t>
      </w:r>
      <w:r>
        <w:rPr>
          <w:spacing w:val="-17"/>
        </w:rPr>
        <w:t> </w:t>
      </w:r>
      <w:r>
        <w:rPr/>
        <w:t>kháng</w:t>
      </w:r>
      <w:r>
        <w:rPr>
          <w:spacing w:val="-18"/>
        </w:rPr>
        <w:t> </w:t>
      </w:r>
      <w:r>
        <w:rPr/>
        <w:t>nghị</w:t>
      </w:r>
      <w:r>
        <w:rPr>
          <w:spacing w:val="-17"/>
        </w:rPr>
        <w:t> </w:t>
      </w:r>
      <w:r>
        <w:rPr/>
        <w:t>nên</w:t>
      </w:r>
      <w:r>
        <w:rPr>
          <w:spacing w:val="-18"/>
        </w:rPr>
        <w:t> </w:t>
      </w:r>
      <w:r>
        <w:rPr/>
        <w:t>không</w:t>
      </w:r>
      <w:r>
        <w:rPr>
          <w:spacing w:val="-17"/>
        </w:rPr>
        <w:t> </w:t>
      </w:r>
      <w:r>
        <w:rPr/>
        <w:t>xem</w:t>
      </w:r>
      <w:r>
        <w:rPr>
          <w:spacing w:val="-18"/>
        </w:rPr>
        <w:t> </w:t>
      </w:r>
      <w:r>
        <w:rPr/>
        <w:t>xét.</w:t>
      </w:r>
    </w:p>
    <w:p>
      <w:pPr>
        <w:spacing w:after="0"/>
        <w:sectPr>
          <w:pgSz w:w="11910" w:h="16840"/>
          <w:pgMar w:header="569" w:footer="0" w:top="1040" w:bottom="280" w:left="1600" w:right="920"/>
        </w:sectPr>
      </w:pPr>
    </w:p>
    <w:p>
      <w:pPr>
        <w:pStyle w:val="ListParagraph"/>
        <w:numPr>
          <w:ilvl w:val="0"/>
          <w:numId w:val="3"/>
        </w:numPr>
        <w:tabs>
          <w:tab w:pos="1106" w:val="left" w:leader="none"/>
        </w:tabs>
        <w:spacing w:line="240" w:lineRule="auto" w:before="79" w:after="0"/>
        <w:ind w:left="102" w:right="235" w:firstLine="566"/>
        <w:jc w:val="both"/>
        <w:rPr>
          <w:sz w:val="28"/>
        </w:rPr>
      </w:pPr>
      <w:r>
        <w:rPr>
          <w:sz w:val="28"/>
        </w:rPr>
        <w:t>Tuy nhiên, đối với việc nguyên đơn khởi kiện bổ sung yêu cầu hủy</w:t>
      </w:r>
      <w:r>
        <w:rPr>
          <w:spacing w:val="80"/>
          <w:sz w:val="28"/>
        </w:rPr>
        <w:t> </w:t>
      </w:r>
      <w:r>
        <w:rPr>
          <w:sz w:val="28"/>
        </w:rPr>
        <w:t>một</w:t>
      </w:r>
      <w:r>
        <w:rPr>
          <w:spacing w:val="40"/>
          <w:sz w:val="28"/>
        </w:rPr>
        <w:t> </w:t>
      </w:r>
      <w:r>
        <w:rPr>
          <w:sz w:val="28"/>
        </w:rPr>
        <w:t>phần</w:t>
      </w:r>
      <w:r>
        <w:rPr>
          <w:spacing w:val="40"/>
          <w:sz w:val="28"/>
        </w:rPr>
        <w:t> </w:t>
      </w:r>
      <w:r>
        <w:rPr>
          <w:sz w:val="28"/>
        </w:rPr>
        <w:t>giấy</w:t>
      </w:r>
      <w:r>
        <w:rPr>
          <w:spacing w:val="39"/>
          <w:sz w:val="28"/>
        </w:rPr>
        <w:t> </w:t>
      </w:r>
      <w:r>
        <w:rPr>
          <w:sz w:val="28"/>
        </w:rPr>
        <w:t>chứng</w:t>
      </w:r>
      <w:r>
        <w:rPr>
          <w:spacing w:val="40"/>
          <w:sz w:val="28"/>
        </w:rPr>
        <w:t> </w:t>
      </w:r>
      <w:r>
        <w:rPr>
          <w:sz w:val="28"/>
        </w:rPr>
        <w:t>nhận</w:t>
      </w:r>
      <w:r>
        <w:rPr>
          <w:spacing w:val="40"/>
          <w:sz w:val="28"/>
        </w:rPr>
        <w:t> </w:t>
      </w:r>
      <w:r>
        <w:rPr>
          <w:sz w:val="28"/>
        </w:rPr>
        <w:t>QSDĐ</w:t>
      </w:r>
      <w:r>
        <w:rPr>
          <w:spacing w:val="40"/>
          <w:sz w:val="28"/>
        </w:rPr>
        <w:t> </w:t>
      </w:r>
      <w:r>
        <w:rPr>
          <w:sz w:val="28"/>
        </w:rPr>
        <w:t>của</w:t>
      </w:r>
      <w:r>
        <w:rPr>
          <w:spacing w:val="40"/>
          <w:sz w:val="28"/>
        </w:rPr>
        <w:t> </w:t>
      </w:r>
      <w:r>
        <w:rPr>
          <w:sz w:val="28"/>
        </w:rPr>
        <w:t>bị</w:t>
      </w:r>
      <w:r>
        <w:rPr>
          <w:spacing w:val="40"/>
          <w:sz w:val="28"/>
        </w:rPr>
        <w:t> </w:t>
      </w:r>
      <w:r>
        <w:rPr>
          <w:sz w:val="28"/>
        </w:rPr>
        <w:t>đơn</w:t>
      </w:r>
      <w:r>
        <w:rPr>
          <w:spacing w:val="40"/>
          <w:sz w:val="28"/>
        </w:rPr>
        <w:t> </w:t>
      </w:r>
      <w:r>
        <w:rPr>
          <w:sz w:val="28"/>
        </w:rPr>
        <w:t>và</w:t>
      </w:r>
      <w:r>
        <w:rPr>
          <w:spacing w:val="40"/>
          <w:sz w:val="28"/>
        </w:rPr>
        <w:t> </w:t>
      </w:r>
      <w:r>
        <w:rPr>
          <w:sz w:val="28"/>
        </w:rPr>
        <w:t>do</w:t>
      </w:r>
      <w:r>
        <w:rPr>
          <w:spacing w:val="40"/>
          <w:sz w:val="28"/>
        </w:rPr>
        <w:t> </w:t>
      </w:r>
      <w:r>
        <w:rPr>
          <w:sz w:val="28"/>
        </w:rPr>
        <w:t>vượt</w:t>
      </w:r>
      <w:r>
        <w:rPr>
          <w:spacing w:val="40"/>
          <w:sz w:val="28"/>
        </w:rPr>
        <w:t> </w:t>
      </w:r>
      <w:r>
        <w:rPr>
          <w:sz w:val="28"/>
        </w:rPr>
        <w:t>quá</w:t>
      </w:r>
      <w:r>
        <w:rPr>
          <w:spacing w:val="40"/>
          <w:sz w:val="28"/>
        </w:rPr>
        <w:t> </w:t>
      </w:r>
      <w:r>
        <w:rPr>
          <w:sz w:val="28"/>
        </w:rPr>
        <w:t>phạm</w:t>
      </w:r>
      <w:r>
        <w:rPr>
          <w:spacing w:val="38"/>
          <w:sz w:val="28"/>
        </w:rPr>
        <w:t> </w:t>
      </w:r>
      <w:r>
        <w:rPr>
          <w:sz w:val="28"/>
        </w:rPr>
        <w:t>vi</w:t>
      </w:r>
      <w:r>
        <w:rPr>
          <w:spacing w:val="40"/>
          <w:sz w:val="28"/>
        </w:rPr>
        <w:t> </w:t>
      </w:r>
      <w:r>
        <w:rPr>
          <w:sz w:val="28"/>
        </w:rPr>
        <w:t>khởi kiện ban đầu nên Tòa án cấp trên có văn bản không chấp nhận cấp sơ thẩm chuyển vụ án thuộc thẩm quyền của Tòa án cấp tỉnh. Từ đó cấp sơ thẩm không tuyên hủy một phần giấy chứng nhận QSDĐ cấp cho bị đơn mà chỉ kiến nghị</w:t>
      </w:r>
      <w:r>
        <w:rPr>
          <w:spacing w:val="40"/>
          <w:sz w:val="28"/>
        </w:rPr>
        <w:t> </w:t>
      </w:r>
      <w:r>
        <w:rPr>
          <w:sz w:val="28"/>
        </w:rPr>
        <w:t>thu hồi giấy, điều chỉnh cấp lại là chưa đúng quy định pháp luật, nên sẽ điều chỉnh án sơ thẩm phần này.</w:t>
      </w:r>
      <w:r>
        <w:rPr>
          <w:spacing w:val="40"/>
          <w:sz w:val="28"/>
        </w:rPr>
        <w:t> </w:t>
      </w:r>
      <w:r>
        <w:rPr>
          <w:sz w:val="28"/>
        </w:rPr>
        <w:t>Qua đó cũng phân tích thêm để cấp sơ thẩm rút</w:t>
      </w:r>
      <w:r>
        <w:rPr>
          <w:spacing w:val="80"/>
          <w:sz w:val="28"/>
        </w:rPr>
        <w:t> </w:t>
      </w:r>
      <w:r>
        <w:rPr>
          <w:sz w:val="28"/>
        </w:rPr>
        <w:t>kinh nghiệm; đó là:</w:t>
      </w:r>
    </w:p>
    <w:p>
      <w:pPr>
        <w:spacing w:line="240" w:lineRule="auto" w:before="62"/>
        <w:ind w:left="102" w:right="231" w:firstLine="566"/>
        <w:jc w:val="both"/>
        <w:rPr>
          <w:sz w:val="28"/>
        </w:rPr>
      </w:pPr>
      <w:r>
        <w:rPr>
          <w:sz w:val="28"/>
        </w:rPr>
        <w:t>Việc đương sự có yêu cầu hủy giấy chứng nhận QSDĐ không phải là căn cứ xác định thẩm quyền giải quyết vụ án. </w:t>
      </w:r>
      <w:r>
        <w:rPr>
          <w:color w:val="292929"/>
          <w:sz w:val="28"/>
        </w:rPr>
        <w:t>Khoản 1 Điều 34 Bộ luật tố tụng dân sự</w:t>
      </w:r>
      <w:r>
        <w:rPr>
          <w:color w:val="292929"/>
          <w:spacing w:val="40"/>
          <w:sz w:val="28"/>
        </w:rPr>
        <w:t> </w:t>
      </w:r>
      <w:r>
        <w:rPr>
          <w:color w:val="292929"/>
          <w:sz w:val="28"/>
        </w:rPr>
        <w:t>năm</w:t>
      </w:r>
      <w:r>
        <w:rPr>
          <w:color w:val="292929"/>
          <w:spacing w:val="40"/>
          <w:sz w:val="28"/>
        </w:rPr>
        <w:t> </w:t>
      </w:r>
      <w:r>
        <w:rPr>
          <w:color w:val="292929"/>
          <w:sz w:val="28"/>
        </w:rPr>
        <w:t>2015</w:t>
      </w:r>
      <w:r>
        <w:rPr>
          <w:color w:val="292929"/>
          <w:spacing w:val="40"/>
          <w:sz w:val="28"/>
        </w:rPr>
        <w:t> </w:t>
      </w:r>
      <w:r>
        <w:rPr>
          <w:color w:val="292929"/>
          <w:sz w:val="28"/>
        </w:rPr>
        <w:t>quy</w:t>
      </w:r>
      <w:r>
        <w:rPr>
          <w:color w:val="292929"/>
          <w:spacing w:val="40"/>
          <w:sz w:val="28"/>
        </w:rPr>
        <w:t> </w:t>
      </w:r>
      <w:r>
        <w:rPr>
          <w:color w:val="292929"/>
          <w:sz w:val="28"/>
        </w:rPr>
        <w:t>định</w:t>
      </w:r>
      <w:r>
        <w:rPr>
          <w:color w:val="292929"/>
          <w:spacing w:val="40"/>
          <w:sz w:val="28"/>
        </w:rPr>
        <w:t> </w:t>
      </w:r>
      <w:r>
        <w:rPr>
          <w:color w:val="292929"/>
          <w:sz w:val="28"/>
        </w:rPr>
        <w:t>“</w:t>
      </w:r>
      <w:r>
        <w:rPr>
          <w:i/>
          <w:color w:val="292929"/>
          <w:sz w:val="28"/>
        </w:rPr>
        <w:t>Khi</w:t>
      </w:r>
      <w:r>
        <w:rPr>
          <w:i/>
          <w:color w:val="292929"/>
          <w:spacing w:val="40"/>
          <w:sz w:val="28"/>
        </w:rPr>
        <w:t> </w:t>
      </w:r>
      <w:r>
        <w:rPr>
          <w:i/>
          <w:color w:val="292929"/>
          <w:sz w:val="28"/>
        </w:rPr>
        <w:t>giải</w:t>
      </w:r>
      <w:r>
        <w:rPr>
          <w:i/>
          <w:color w:val="292929"/>
          <w:spacing w:val="40"/>
          <w:sz w:val="28"/>
        </w:rPr>
        <w:t> </w:t>
      </w:r>
      <w:r>
        <w:rPr>
          <w:i/>
          <w:color w:val="292929"/>
          <w:sz w:val="28"/>
        </w:rPr>
        <w:t>quyết</w:t>
      </w:r>
      <w:r>
        <w:rPr>
          <w:i/>
          <w:color w:val="292929"/>
          <w:spacing w:val="40"/>
          <w:sz w:val="28"/>
        </w:rPr>
        <w:t> </w:t>
      </w:r>
      <w:r>
        <w:rPr>
          <w:i/>
          <w:color w:val="292929"/>
          <w:sz w:val="28"/>
        </w:rPr>
        <w:t>vụ</w:t>
      </w:r>
      <w:r>
        <w:rPr>
          <w:i/>
          <w:color w:val="292929"/>
          <w:spacing w:val="40"/>
          <w:sz w:val="28"/>
        </w:rPr>
        <w:t> </w:t>
      </w:r>
      <w:r>
        <w:rPr>
          <w:i/>
          <w:color w:val="292929"/>
          <w:sz w:val="28"/>
        </w:rPr>
        <w:t>việc</w:t>
      </w:r>
      <w:r>
        <w:rPr>
          <w:i/>
          <w:color w:val="292929"/>
          <w:spacing w:val="40"/>
          <w:sz w:val="28"/>
        </w:rPr>
        <w:t> </w:t>
      </w:r>
      <w:r>
        <w:rPr>
          <w:i/>
          <w:color w:val="292929"/>
          <w:sz w:val="28"/>
        </w:rPr>
        <w:t>dân</w:t>
      </w:r>
      <w:r>
        <w:rPr>
          <w:i/>
          <w:color w:val="292929"/>
          <w:spacing w:val="40"/>
          <w:sz w:val="28"/>
        </w:rPr>
        <w:t> </w:t>
      </w:r>
      <w:r>
        <w:rPr>
          <w:i/>
          <w:color w:val="292929"/>
          <w:sz w:val="28"/>
        </w:rPr>
        <w:t>sự,</w:t>
      </w:r>
      <w:r>
        <w:rPr>
          <w:i/>
          <w:color w:val="292929"/>
          <w:spacing w:val="76"/>
          <w:sz w:val="28"/>
        </w:rPr>
        <w:t> </w:t>
      </w:r>
      <w:r>
        <w:rPr>
          <w:i/>
          <w:color w:val="292929"/>
          <w:sz w:val="28"/>
        </w:rPr>
        <w:t>Tòa</w:t>
      </w:r>
      <w:r>
        <w:rPr>
          <w:i/>
          <w:color w:val="292929"/>
          <w:spacing w:val="40"/>
          <w:sz w:val="28"/>
        </w:rPr>
        <w:t> </w:t>
      </w:r>
      <w:r>
        <w:rPr>
          <w:i/>
          <w:color w:val="292929"/>
          <w:sz w:val="28"/>
        </w:rPr>
        <w:t>án</w:t>
      </w:r>
      <w:r>
        <w:rPr>
          <w:i/>
          <w:color w:val="292929"/>
          <w:spacing w:val="40"/>
          <w:sz w:val="28"/>
        </w:rPr>
        <w:t> </w:t>
      </w:r>
      <w:r>
        <w:rPr>
          <w:i/>
          <w:color w:val="292929"/>
          <w:sz w:val="28"/>
        </w:rPr>
        <w:t>có</w:t>
      </w:r>
      <w:r>
        <w:rPr>
          <w:i/>
          <w:color w:val="292929"/>
          <w:spacing w:val="40"/>
          <w:sz w:val="28"/>
        </w:rPr>
        <w:t> </w:t>
      </w:r>
      <w:r>
        <w:rPr>
          <w:i/>
          <w:color w:val="292929"/>
          <w:sz w:val="28"/>
        </w:rPr>
        <w:t>quyền</w:t>
      </w:r>
      <w:r>
        <w:rPr>
          <w:i/>
          <w:color w:val="292929"/>
          <w:spacing w:val="40"/>
          <w:sz w:val="28"/>
        </w:rPr>
        <w:t> </w:t>
      </w:r>
      <w:r>
        <w:rPr>
          <w:i/>
          <w:color w:val="292929"/>
          <w:sz w:val="28"/>
        </w:rPr>
        <w:t>hủy</w:t>
      </w:r>
      <w:r>
        <w:rPr>
          <w:i/>
          <w:color w:val="292929"/>
          <w:spacing w:val="-2"/>
          <w:sz w:val="28"/>
        </w:rPr>
        <w:t> </w:t>
      </w:r>
      <w:r>
        <w:rPr>
          <w:i/>
          <w:color w:val="292929"/>
          <w:sz w:val="28"/>
        </w:rPr>
        <w:t>quyết định cá biệt trái pháp luật của cơ</w:t>
      </w:r>
      <w:r>
        <w:rPr>
          <w:i/>
          <w:color w:val="292929"/>
          <w:spacing w:val="-1"/>
          <w:sz w:val="28"/>
        </w:rPr>
        <w:t> </w:t>
      </w:r>
      <w:r>
        <w:rPr>
          <w:i/>
          <w:color w:val="292929"/>
          <w:sz w:val="28"/>
        </w:rPr>
        <w:t>quan, tổ chức, người có thẩm</w:t>
      </w:r>
      <w:r>
        <w:rPr>
          <w:i/>
          <w:color w:val="292929"/>
          <w:spacing w:val="-1"/>
          <w:sz w:val="28"/>
        </w:rPr>
        <w:t> </w:t>
      </w:r>
      <w:r>
        <w:rPr>
          <w:i/>
          <w:color w:val="292929"/>
          <w:sz w:val="28"/>
        </w:rPr>
        <w:t>quyền xâm phạm quyền, lợi ích hợp pháp của đương sự trong vụ việc dân sự mà Tòa án có nhiệm vụ giải quyết</w:t>
      </w:r>
      <w:r>
        <w:rPr>
          <w:color w:val="292929"/>
          <w:sz w:val="28"/>
        </w:rPr>
        <w:t>”. Có nghĩa là trong quá trình giải quyết vụ án không cần phải có yêu cầu của đương sự, nếu thấy quyết định cá biệt trái pháp luật và có xâm</w:t>
      </w:r>
      <w:r>
        <w:rPr>
          <w:color w:val="292929"/>
          <w:spacing w:val="-5"/>
          <w:sz w:val="28"/>
        </w:rPr>
        <w:t> </w:t>
      </w:r>
      <w:r>
        <w:rPr>
          <w:color w:val="292929"/>
          <w:sz w:val="28"/>
        </w:rPr>
        <w:t>phạm</w:t>
      </w:r>
      <w:r>
        <w:rPr>
          <w:color w:val="292929"/>
          <w:spacing w:val="-5"/>
          <w:sz w:val="28"/>
        </w:rPr>
        <w:t> </w:t>
      </w:r>
      <w:r>
        <w:rPr>
          <w:color w:val="292929"/>
          <w:sz w:val="28"/>
        </w:rPr>
        <w:t>đến quyền, lợi ích hợp pháp của đương sự, phải hủy</w:t>
      </w:r>
      <w:r>
        <w:rPr>
          <w:color w:val="292929"/>
          <w:spacing w:val="-4"/>
          <w:sz w:val="28"/>
        </w:rPr>
        <w:t> </w:t>
      </w:r>
      <w:r>
        <w:rPr>
          <w:color w:val="292929"/>
          <w:sz w:val="28"/>
        </w:rPr>
        <w:t>quyết định đó mới bảo đảm giải quyết đúng đắn vụ việc và việc hủy quyết định đó dẫn đến thay đổi thẩm quyền giải quyết thì Tòa án cấp huyện phải chuyển vụ việc cho Tòa</w:t>
      </w:r>
      <w:r>
        <w:rPr>
          <w:color w:val="292929"/>
          <w:spacing w:val="-1"/>
          <w:sz w:val="28"/>
        </w:rPr>
        <w:t> </w:t>
      </w:r>
      <w:r>
        <w:rPr>
          <w:color w:val="292929"/>
          <w:sz w:val="28"/>
        </w:rPr>
        <w:t>án cấp</w:t>
      </w:r>
      <w:r>
        <w:rPr>
          <w:color w:val="292929"/>
          <w:spacing w:val="-1"/>
          <w:sz w:val="28"/>
        </w:rPr>
        <w:t> </w:t>
      </w:r>
      <w:r>
        <w:rPr>
          <w:color w:val="292929"/>
          <w:sz w:val="28"/>
        </w:rPr>
        <w:t>tỉnh giải</w:t>
      </w:r>
      <w:r>
        <w:rPr>
          <w:color w:val="292929"/>
          <w:spacing w:val="-1"/>
          <w:sz w:val="28"/>
        </w:rPr>
        <w:t> </w:t>
      </w:r>
      <w:r>
        <w:rPr>
          <w:color w:val="292929"/>
          <w:sz w:val="28"/>
        </w:rPr>
        <w:t>quyết để</w:t>
      </w:r>
      <w:r>
        <w:rPr>
          <w:color w:val="292929"/>
          <w:spacing w:val="-3"/>
          <w:sz w:val="28"/>
        </w:rPr>
        <w:t> </w:t>
      </w:r>
      <w:r>
        <w:rPr>
          <w:color w:val="292929"/>
          <w:sz w:val="28"/>
        </w:rPr>
        <w:t>xem</w:t>
      </w:r>
      <w:r>
        <w:rPr>
          <w:color w:val="292929"/>
          <w:spacing w:val="-5"/>
          <w:sz w:val="28"/>
        </w:rPr>
        <w:t> </w:t>
      </w:r>
      <w:r>
        <w:rPr>
          <w:color w:val="292929"/>
          <w:sz w:val="28"/>
        </w:rPr>
        <w:t>xét</w:t>
      </w:r>
      <w:r>
        <w:rPr>
          <w:color w:val="292929"/>
          <w:spacing w:val="-1"/>
          <w:sz w:val="28"/>
        </w:rPr>
        <w:t> </w:t>
      </w:r>
      <w:r>
        <w:rPr>
          <w:color w:val="292929"/>
          <w:sz w:val="28"/>
        </w:rPr>
        <w:t>hủy</w:t>
      </w:r>
      <w:r>
        <w:rPr>
          <w:color w:val="292929"/>
          <w:spacing w:val="-2"/>
          <w:sz w:val="28"/>
        </w:rPr>
        <w:t> </w:t>
      </w:r>
      <w:r>
        <w:rPr>
          <w:color w:val="292929"/>
          <w:sz w:val="28"/>
        </w:rPr>
        <w:t>quyết</w:t>
      </w:r>
      <w:r>
        <w:rPr>
          <w:color w:val="292929"/>
          <w:spacing w:val="-1"/>
          <w:sz w:val="28"/>
        </w:rPr>
        <w:t> </w:t>
      </w:r>
      <w:r>
        <w:rPr>
          <w:color w:val="292929"/>
          <w:sz w:val="28"/>
        </w:rPr>
        <w:t>định đó.</w:t>
      </w:r>
      <w:r>
        <w:rPr>
          <w:color w:val="292929"/>
          <w:spacing w:val="-1"/>
          <w:sz w:val="28"/>
        </w:rPr>
        <w:t> </w:t>
      </w:r>
      <w:r>
        <w:rPr>
          <w:color w:val="292929"/>
          <w:sz w:val="28"/>
        </w:rPr>
        <w:t>Ở</w:t>
      </w:r>
      <w:r>
        <w:rPr>
          <w:color w:val="292929"/>
          <w:spacing w:val="-3"/>
          <w:sz w:val="28"/>
        </w:rPr>
        <w:t> </w:t>
      </w:r>
      <w:r>
        <w:rPr>
          <w:color w:val="292929"/>
          <w:sz w:val="28"/>
        </w:rPr>
        <w:t>đây</w:t>
      </w:r>
      <w:r>
        <w:rPr>
          <w:color w:val="292929"/>
          <w:spacing w:val="-4"/>
          <w:sz w:val="28"/>
        </w:rPr>
        <w:t> </w:t>
      </w:r>
      <w:r>
        <w:rPr>
          <w:color w:val="292929"/>
          <w:sz w:val="28"/>
        </w:rPr>
        <w:t>cấp</w:t>
      </w:r>
      <w:r>
        <w:rPr>
          <w:color w:val="292929"/>
          <w:spacing w:val="-1"/>
          <w:sz w:val="28"/>
        </w:rPr>
        <w:t> </w:t>
      </w:r>
      <w:r>
        <w:rPr>
          <w:color w:val="292929"/>
          <w:sz w:val="28"/>
        </w:rPr>
        <w:t>sơ</w:t>
      </w:r>
      <w:r>
        <w:rPr>
          <w:color w:val="292929"/>
          <w:spacing w:val="-2"/>
          <w:sz w:val="28"/>
        </w:rPr>
        <w:t> </w:t>
      </w:r>
      <w:r>
        <w:rPr>
          <w:color w:val="292929"/>
          <w:sz w:val="28"/>
        </w:rPr>
        <w:t>thẩm</w:t>
      </w:r>
      <w:r>
        <w:rPr>
          <w:color w:val="292929"/>
          <w:spacing w:val="-3"/>
          <w:sz w:val="28"/>
        </w:rPr>
        <w:t> </w:t>
      </w:r>
      <w:r>
        <w:rPr>
          <w:color w:val="292929"/>
          <w:sz w:val="28"/>
        </w:rPr>
        <w:t>cho đương sự khởi kiện bổ sung yêu cầu hủy quyết định cá biệt là không đúng, cần rút kinh nghiệm.</w:t>
      </w:r>
    </w:p>
    <w:p>
      <w:pPr>
        <w:pStyle w:val="ListParagraph"/>
        <w:numPr>
          <w:ilvl w:val="0"/>
          <w:numId w:val="3"/>
        </w:numPr>
        <w:tabs>
          <w:tab w:pos="1070" w:val="left" w:leader="none"/>
        </w:tabs>
        <w:spacing w:line="240" w:lineRule="auto" w:before="61" w:after="0"/>
        <w:ind w:left="102" w:right="207" w:firstLine="566"/>
        <w:jc w:val="both"/>
        <w:rPr>
          <w:sz w:val="28"/>
        </w:rPr>
      </w:pPr>
      <w:r>
        <w:rPr>
          <w:sz w:val="28"/>
        </w:rPr>
        <w:t>Về án phí phúc thẩm: kháng cáo của bị đơn không được chấp nhận, nên phải chịu án phí theo quy định.</w:t>
      </w:r>
    </w:p>
    <w:p>
      <w:pPr>
        <w:pStyle w:val="BodyText"/>
        <w:spacing w:before="59"/>
        <w:ind w:left="668" w:firstLine="0"/>
      </w:pPr>
      <w:r>
        <w:rPr/>
        <w:t>Vì các</w:t>
      </w:r>
      <w:r>
        <w:rPr>
          <w:spacing w:val="-1"/>
        </w:rPr>
        <w:t> </w:t>
      </w:r>
      <w:r>
        <w:rPr/>
        <w:t>lẽ</w:t>
      </w:r>
      <w:r>
        <w:rPr>
          <w:spacing w:val="-3"/>
        </w:rPr>
        <w:t> </w:t>
      </w:r>
      <w:r>
        <w:rPr>
          <w:spacing w:val="-2"/>
        </w:rPr>
        <w:t>trên;</w:t>
      </w:r>
    </w:p>
    <w:p>
      <w:pPr>
        <w:spacing w:before="4"/>
        <w:ind w:left="1741" w:right="1850" w:firstLine="0"/>
        <w:jc w:val="center"/>
        <w:rPr>
          <w:b/>
          <w:sz w:val="28"/>
        </w:rPr>
      </w:pPr>
      <w:r>
        <w:rPr>
          <w:b/>
          <w:sz w:val="28"/>
        </w:rPr>
        <w:t>QUYẾT</w:t>
      </w:r>
      <w:r>
        <w:rPr>
          <w:b/>
          <w:spacing w:val="-6"/>
          <w:sz w:val="28"/>
        </w:rPr>
        <w:t> </w:t>
      </w:r>
      <w:r>
        <w:rPr>
          <w:b/>
          <w:spacing w:val="-4"/>
          <w:sz w:val="28"/>
        </w:rPr>
        <w:t>ĐỊNH</w:t>
      </w:r>
    </w:p>
    <w:p>
      <w:pPr>
        <w:pStyle w:val="BodyText"/>
        <w:spacing w:before="9"/>
        <w:ind w:left="0" w:firstLine="0"/>
        <w:jc w:val="left"/>
        <w:rPr>
          <w:b/>
          <w:sz w:val="27"/>
        </w:rPr>
      </w:pPr>
    </w:p>
    <w:p>
      <w:pPr>
        <w:spacing w:line="322" w:lineRule="exact" w:before="0"/>
        <w:ind w:left="663" w:right="0" w:firstLine="0"/>
        <w:jc w:val="left"/>
        <w:rPr>
          <w:i/>
          <w:sz w:val="28"/>
        </w:rPr>
      </w:pPr>
      <w:r>
        <w:rPr>
          <w:i/>
          <w:sz w:val="28"/>
        </w:rPr>
        <w:t>Căn</w:t>
      </w:r>
      <w:r>
        <w:rPr>
          <w:i/>
          <w:spacing w:val="-1"/>
          <w:sz w:val="28"/>
        </w:rPr>
        <w:t> </w:t>
      </w:r>
      <w:r>
        <w:rPr>
          <w:i/>
          <w:spacing w:val="-5"/>
          <w:sz w:val="28"/>
        </w:rPr>
        <w:t>cứ:</w:t>
      </w:r>
    </w:p>
    <w:p>
      <w:pPr>
        <w:pStyle w:val="ListParagraph"/>
        <w:numPr>
          <w:ilvl w:val="0"/>
          <w:numId w:val="4"/>
        </w:numPr>
        <w:tabs>
          <w:tab w:pos="827" w:val="left" w:leader="none"/>
        </w:tabs>
        <w:spacing w:line="322" w:lineRule="exact" w:before="0" w:after="0"/>
        <w:ind w:left="826" w:right="0" w:hanging="164"/>
        <w:jc w:val="left"/>
        <w:rPr>
          <w:sz w:val="28"/>
        </w:rPr>
      </w:pPr>
      <w:r>
        <w:rPr>
          <w:sz w:val="28"/>
        </w:rPr>
        <w:t>Khoản</w:t>
      </w:r>
      <w:r>
        <w:rPr>
          <w:spacing w:val="-2"/>
          <w:sz w:val="28"/>
        </w:rPr>
        <w:t> </w:t>
      </w:r>
      <w:r>
        <w:rPr>
          <w:sz w:val="28"/>
        </w:rPr>
        <w:t>9</w:t>
      </w:r>
      <w:r>
        <w:rPr>
          <w:spacing w:val="-3"/>
          <w:sz w:val="28"/>
        </w:rPr>
        <w:t> </w:t>
      </w:r>
      <w:r>
        <w:rPr>
          <w:sz w:val="28"/>
        </w:rPr>
        <w:t>Điều</w:t>
      </w:r>
      <w:r>
        <w:rPr>
          <w:spacing w:val="-5"/>
          <w:sz w:val="28"/>
        </w:rPr>
        <w:t> </w:t>
      </w:r>
      <w:r>
        <w:rPr>
          <w:sz w:val="28"/>
        </w:rPr>
        <w:t>26,</w:t>
      </w:r>
      <w:r>
        <w:rPr>
          <w:spacing w:val="-3"/>
          <w:sz w:val="28"/>
        </w:rPr>
        <w:t> </w:t>
      </w:r>
      <w:r>
        <w:rPr>
          <w:sz w:val="28"/>
        </w:rPr>
        <w:t>34,</w:t>
      </w:r>
      <w:r>
        <w:rPr>
          <w:spacing w:val="-4"/>
          <w:sz w:val="28"/>
        </w:rPr>
        <w:t> </w:t>
      </w:r>
      <w:r>
        <w:rPr>
          <w:sz w:val="28"/>
        </w:rPr>
        <w:t>296,</w:t>
      </w:r>
      <w:r>
        <w:rPr>
          <w:spacing w:val="-6"/>
          <w:sz w:val="28"/>
        </w:rPr>
        <w:t> </w:t>
      </w:r>
      <w:r>
        <w:rPr>
          <w:sz w:val="28"/>
        </w:rPr>
        <w:t>khoản</w:t>
      </w:r>
      <w:r>
        <w:rPr>
          <w:spacing w:val="-2"/>
          <w:sz w:val="28"/>
        </w:rPr>
        <w:t> </w:t>
      </w:r>
      <w:r>
        <w:rPr>
          <w:sz w:val="28"/>
        </w:rPr>
        <w:t>1</w:t>
      </w:r>
      <w:r>
        <w:rPr>
          <w:spacing w:val="-2"/>
          <w:sz w:val="28"/>
        </w:rPr>
        <w:t> </w:t>
      </w:r>
      <w:r>
        <w:rPr>
          <w:sz w:val="28"/>
        </w:rPr>
        <w:t>Điều</w:t>
      </w:r>
      <w:r>
        <w:rPr>
          <w:spacing w:val="-5"/>
          <w:sz w:val="28"/>
        </w:rPr>
        <w:t> </w:t>
      </w:r>
      <w:r>
        <w:rPr>
          <w:sz w:val="28"/>
        </w:rPr>
        <w:t>308</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2"/>
          <w:sz w:val="28"/>
        </w:rPr>
        <w:t> </w:t>
      </w:r>
      <w:r>
        <w:rPr>
          <w:sz w:val="28"/>
        </w:rPr>
        <w:t>tụng</w:t>
      </w:r>
      <w:r>
        <w:rPr>
          <w:spacing w:val="-6"/>
          <w:sz w:val="28"/>
        </w:rPr>
        <w:t> </w:t>
      </w:r>
      <w:r>
        <w:rPr>
          <w:sz w:val="28"/>
        </w:rPr>
        <w:t>dân</w:t>
      </w:r>
      <w:r>
        <w:rPr>
          <w:spacing w:val="-1"/>
          <w:sz w:val="28"/>
        </w:rPr>
        <w:t> </w:t>
      </w:r>
      <w:r>
        <w:rPr>
          <w:spacing w:val="-5"/>
          <w:sz w:val="28"/>
        </w:rPr>
        <w:t>sự;</w:t>
      </w:r>
    </w:p>
    <w:p>
      <w:pPr>
        <w:pStyle w:val="ListParagraph"/>
        <w:numPr>
          <w:ilvl w:val="0"/>
          <w:numId w:val="4"/>
        </w:numPr>
        <w:tabs>
          <w:tab w:pos="827" w:val="left" w:leader="none"/>
        </w:tabs>
        <w:spacing w:line="322" w:lineRule="exact" w:before="0" w:after="0"/>
        <w:ind w:left="826" w:right="0" w:hanging="164"/>
        <w:jc w:val="left"/>
        <w:rPr>
          <w:sz w:val="28"/>
        </w:rPr>
      </w:pPr>
      <w:r>
        <w:rPr>
          <w:sz w:val="28"/>
        </w:rPr>
        <w:t>Điều</w:t>
      </w:r>
      <w:r>
        <w:rPr>
          <w:spacing w:val="-5"/>
          <w:sz w:val="28"/>
        </w:rPr>
        <w:t> </w:t>
      </w:r>
      <w:r>
        <w:rPr>
          <w:sz w:val="28"/>
        </w:rPr>
        <w:t>164,166,</w:t>
      </w:r>
      <w:r>
        <w:rPr>
          <w:spacing w:val="-3"/>
          <w:sz w:val="28"/>
        </w:rPr>
        <w:t> </w:t>
      </w:r>
      <w:r>
        <w:rPr>
          <w:sz w:val="28"/>
        </w:rPr>
        <w:t>236</w:t>
      </w:r>
      <w:r>
        <w:rPr>
          <w:spacing w:val="-5"/>
          <w:sz w:val="28"/>
        </w:rPr>
        <w:t> </w:t>
      </w:r>
      <w:r>
        <w:rPr>
          <w:sz w:val="28"/>
        </w:rPr>
        <w:t>Bộ</w:t>
      </w:r>
      <w:r>
        <w:rPr>
          <w:spacing w:val="-1"/>
          <w:sz w:val="28"/>
        </w:rPr>
        <w:t> </w:t>
      </w:r>
      <w:r>
        <w:rPr>
          <w:sz w:val="28"/>
        </w:rPr>
        <w:t>luật</w:t>
      </w:r>
      <w:r>
        <w:rPr>
          <w:spacing w:val="2"/>
          <w:sz w:val="28"/>
        </w:rPr>
        <w:t> </w:t>
      </w:r>
      <w:r>
        <w:rPr>
          <w:sz w:val="28"/>
        </w:rPr>
        <w:t>dân</w:t>
      </w:r>
      <w:r>
        <w:rPr>
          <w:spacing w:val="-5"/>
          <w:sz w:val="28"/>
        </w:rPr>
        <w:t> </w:t>
      </w:r>
      <w:r>
        <w:rPr>
          <w:sz w:val="28"/>
        </w:rPr>
        <w:t>sự</w:t>
      </w:r>
      <w:r>
        <w:rPr>
          <w:spacing w:val="-3"/>
          <w:sz w:val="28"/>
        </w:rPr>
        <w:t> </w:t>
      </w:r>
      <w:r>
        <w:rPr>
          <w:sz w:val="28"/>
        </w:rPr>
        <w:t>năm</w:t>
      </w:r>
      <w:r>
        <w:rPr>
          <w:spacing w:val="-7"/>
          <w:sz w:val="28"/>
        </w:rPr>
        <w:t> </w:t>
      </w:r>
      <w:r>
        <w:rPr>
          <w:spacing w:val="-4"/>
          <w:sz w:val="28"/>
        </w:rPr>
        <w:t>2015;</w:t>
      </w:r>
    </w:p>
    <w:p>
      <w:pPr>
        <w:pStyle w:val="ListParagraph"/>
        <w:numPr>
          <w:ilvl w:val="0"/>
          <w:numId w:val="4"/>
        </w:numPr>
        <w:tabs>
          <w:tab w:pos="827" w:val="left" w:leader="none"/>
        </w:tabs>
        <w:spacing w:line="240" w:lineRule="auto" w:before="0" w:after="0"/>
        <w:ind w:left="826" w:right="0" w:hanging="164"/>
        <w:jc w:val="both"/>
        <w:rPr>
          <w:sz w:val="28"/>
        </w:rPr>
      </w:pPr>
      <w:r>
        <w:rPr>
          <w:sz w:val="28"/>
        </w:rPr>
        <w:t>Điều</w:t>
      </w:r>
      <w:r>
        <w:rPr>
          <w:spacing w:val="-5"/>
          <w:sz w:val="28"/>
        </w:rPr>
        <w:t> </w:t>
      </w:r>
      <w:r>
        <w:rPr>
          <w:sz w:val="28"/>
        </w:rPr>
        <w:t>166,</w:t>
      </w:r>
      <w:r>
        <w:rPr>
          <w:spacing w:val="-4"/>
          <w:sz w:val="28"/>
        </w:rPr>
        <w:t> </w:t>
      </w:r>
      <w:r>
        <w:rPr>
          <w:sz w:val="28"/>
        </w:rPr>
        <w:t>170,</w:t>
      </w:r>
      <w:r>
        <w:rPr>
          <w:spacing w:val="-3"/>
          <w:sz w:val="28"/>
        </w:rPr>
        <w:t> </w:t>
      </w:r>
      <w:r>
        <w:rPr>
          <w:sz w:val="28"/>
        </w:rPr>
        <w:t>203</w:t>
      </w:r>
      <w:r>
        <w:rPr>
          <w:spacing w:val="-4"/>
          <w:sz w:val="28"/>
        </w:rPr>
        <w:t> </w:t>
      </w:r>
      <w:r>
        <w:rPr>
          <w:sz w:val="28"/>
        </w:rPr>
        <w:t>Luật</w:t>
      </w:r>
      <w:r>
        <w:rPr>
          <w:spacing w:val="-2"/>
          <w:sz w:val="28"/>
        </w:rPr>
        <w:t> </w:t>
      </w:r>
      <w:r>
        <w:rPr>
          <w:sz w:val="28"/>
        </w:rPr>
        <w:t>Đất</w:t>
      </w:r>
      <w:r>
        <w:rPr>
          <w:spacing w:val="-1"/>
          <w:sz w:val="28"/>
        </w:rPr>
        <w:t> </w:t>
      </w:r>
      <w:r>
        <w:rPr>
          <w:sz w:val="28"/>
        </w:rPr>
        <w:t>đai</w:t>
      </w:r>
      <w:r>
        <w:rPr>
          <w:spacing w:val="-2"/>
          <w:sz w:val="28"/>
        </w:rPr>
        <w:t> </w:t>
      </w:r>
      <w:r>
        <w:rPr>
          <w:sz w:val="28"/>
        </w:rPr>
        <w:t>năm</w:t>
      </w:r>
      <w:r>
        <w:rPr>
          <w:spacing w:val="-6"/>
          <w:sz w:val="28"/>
        </w:rPr>
        <w:t> </w:t>
      </w:r>
      <w:r>
        <w:rPr>
          <w:spacing w:val="-4"/>
          <w:sz w:val="28"/>
        </w:rPr>
        <w:t>2013;</w:t>
      </w:r>
    </w:p>
    <w:p>
      <w:pPr>
        <w:pStyle w:val="ListParagraph"/>
        <w:numPr>
          <w:ilvl w:val="0"/>
          <w:numId w:val="4"/>
        </w:numPr>
        <w:tabs>
          <w:tab w:pos="894" w:val="left" w:leader="none"/>
        </w:tabs>
        <w:spacing w:line="240" w:lineRule="auto" w:before="0" w:after="0"/>
        <w:ind w:left="102" w:right="205" w:firstLine="566"/>
        <w:jc w:val="both"/>
        <w:rPr>
          <w:sz w:val="28"/>
        </w:rPr>
      </w:pPr>
      <w:r>
        <w:rPr>
          <w:sz w:val="28"/>
        </w:rPr>
        <w:t>Mục 1, Phần I Thông tư: 1990/2001/TT-TCĐC ngày 30/11/2001 của Tổng Cục Địa chính; Điều 10, 15, 16 Quyết định số 72/2002/QĐ-UB ngày 30/5/2002 của UBND tỉnh Cần Thơ;</w:t>
      </w:r>
    </w:p>
    <w:p>
      <w:pPr>
        <w:pStyle w:val="ListParagraph"/>
        <w:numPr>
          <w:ilvl w:val="0"/>
          <w:numId w:val="4"/>
        </w:numPr>
        <w:tabs>
          <w:tab w:pos="846" w:val="left" w:leader="none"/>
        </w:tabs>
        <w:spacing w:line="240" w:lineRule="auto" w:before="1" w:after="0"/>
        <w:ind w:left="102" w:right="215" w:firstLine="561"/>
        <w:jc w:val="both"/>
        <w:rPr>
          <w:sz w:val="28"/>
        </w:rPr>
      </w:pPr>
      <w:r>
        <w:rPr>
          <w:sz w:val="28"/>
        </w:rPr>
        <w:t>Điều 29 Nghị quyết 326/2016/UBTVQH14 ngày 30/12/2016 của Ủy ban Thường vụ Quốc hội.</w:t>
      </w:r>
    </w:p>
    <w:p>
      <w:pPr>
        <w:pStyle w:val="BodyText"/>
        <w:spacing w:before="119"/>
        <w:ind w:right="210" w:firstLine="561"/>
      </w:pPr>
      <w:r>
        <w:rPr>
          <w:b/>
          <w:u w:val="single"/>
        </w:rPr>
        <w:t>Tuyên xử</w:t>
      </w:r>
      <w:r>
        <w:rPr/>
        <w:t>: Không chấp nhận kháng cáo của bị đơn; giữ nguyên bản án sơ </w:t>
      </w:r>
      <w:r>
        <w:rPr>
          <w:spacing w:val="-2"/>
        </w:rPr>
        <w:t>thẩm.</w:t>
      </w:r>
    </w:p>
    <w:p>
      <w:pPr>
        <w:pStyle w:val="BodyText"/>
        <w:spacing w:line="322" w:lineRule="exact" w:before="60"/>
        <w:ind w:left="668" w:firstLine="0"/>
      </w:pPr>
      <w:r>
        <w:rPr/>
        <w:t>1/-</w:t>
      </w:r>
      <w:r>
        <w:rPr>
          <w:spacing w:val="-5"/>
        </w:rPr>
        <w:t> </w:t>
      </w:r>
      <w:r>
        <w:rPr/>
        <w:t>Chấp</w:t>
      </w:r>
      <w:r>
        <w:rPr>
          <w:spacing w:val="-3"/>
        </w:rPr>
        <w:t> </w:t>
      </w:r>
      <w:r>
        <w:rPr/>
        <w:t>nhận</w:t>
      </w:r>
      <w:r>
        <w:rPr>
          <w:spacing w:val="-3"/>
        </w:rPr>
        <w:t> </w:t>
      </w:r>
      <w:r>
        <w:rPr/>
        <w:t>yêu</w:t>
      </w:r>
      <w:r>
        <w:rPr>
          <w:spacing w:val="-3"/>
        </w:rPr>
        <w:t> </w:t>
      </w:r>
      <w:r>
        <w:rPr/>
        <w:t>cầu</w:t>
      </w:r>
      <w:r>
        <w:rPr>
          <w:spacing w:val="-3"/>
        </w:rPr>
        <w:t> </w:t>
      </w:r>
      <w:r>
        <w:rPr/>
        <w:t>khởi</w:t>
      </w:r>
      <w:r>
        <w:rPr>
          <w:spacing w:val="-3"/>
        </w:rPr>
        <w:t> </w:t>
      </w:r>
      <w:r>
        <w:rPr/>
        <w:t>kiện</w:t>
      </w:r>
      <w:r>
        <w:rPr>
          <w:spacing w:val="-3"/>
        </w:rPr>
        <w:t> </w:t>
      </w:r>
      <w:r>
        <w:rPr/>
        <w:t>của</w:t>
      </w:r>
      <w:r>
        <w:rPr>
          <w:spacing w:val="-4"/>
        </w:rPr>
        <w:t> </w:t>
      </w:r>
      <w:r>
        <w:rPr/>
        <w:t>nguyên</w:t>
      </w:r>
      <w:r>
        <w:rPr>
          <w:spacing w:val="-2"/>
        </w:rPr>
        <w:t> </w:t>
      </w:r>
      <w:r>
        <w:rPr>
          <w:spacing w:val="-4"/>
        </w:rPr>
        <w:t>đơn.</w:t>
      </w:r>
    </w:p>
    <w:p>
      <w:pPr>
        <w:pStyle w:val="BodyText"/>
        <w:ind w:right="206" w:firstLine="719"/>
      </w:pPr>
      <w:r>
        <w:rPr/>
        <w:t>Công nhận cho bà Nguyễn Thị C được quyền sử dụng diện tích đất</w:t>
      </w:r>
      <w:r>
        <w:rPr>
          <w:spacing w:val="40"/>
        </w:rPr>
        <w:t> </w:t>
      </w:r>
      <w:r>
        <w:rPr/>
        <w:t>51,6m</w:t>
      </w:r>
      <w:r>
        <w:rPr>
          <w:vertAlign w:val="superscript"/>
        </w:rPr>
        <w:t>2</w:t>
      </w:r>
      <w:r>
        <w:rPr>
          <w:vertAlign w:val="baseline"/>
        </w:rPr>
        <w:t> (ký hiệu 653</w:t>
      </w:r>
      <w:r>
        <w:rPr>
          <w:vertAlign w:val="superscript"/>
        </w:rPr>
        <w:t>1</w:t>
      </w:r>
      <w:r>
        <w:rPr>
          <w:vertAlign w:val="baseline"/>
        </w:rPr>
        <w:t>) theo Bản trích đo địa chính số 106</w:t>
      </w:r>
      <w:r>
        <w:rPr>
          <w:b/>
          <w:vertAlign w:val="baseline"/>
        </w:rPr>
        <w:t>/</w:t>
      </w:r>
      <w:r>
        <w:rPr>
          <w:vertAlign w:val="baseline"/>
        </w:rPr>
        <w:t>TTKTTNMT ngày 23/10/2019 của Trung tâm Kỹ thuật Tài nguyên và Môi trường thành phố Cần Thơ; (thuộc thửa 653, loại đất ODT, tờ bản đồ số 01 do ông Nguyễn Văn R, bà Huỳnh Thị L đứng tên giấy chứng nhận quyền sử dụng đất số H02628 ngày 07/5/2008); tọa lạc ấp</w:t>
      </w:r>
      <w:r>
        <w:rPr>
          <w:spacing w:val="15"/>
          <w:vertAlign w:val="baseline"/>
        </w:rPr>
        <w:t> </w:t>
      </w:r>
      <w:r>
        <w:rPr>
          <w:vertAlign w:val="baseline"/>
        </w:rPr>
        <w:t>Long</w:t>
      </w:r>
      <w:r>
        <w:rPr>
          <w:spacing w:val="15"/>
          <w:vertAlign w:val="baseline"/>
        </w:rPr>
        <w:t> </w:t>
      </w:r>
      <w:r>
        <w:rPr>
          <w:vertAlign w:val="baseline"/>
        </w:rPr>
        <w:t>Châu, xã Tân Lộc, huyện</w:t>
      </w:r>
      <w:r>
        <w:rPr>
          <w:spacing w:val="15"/>
          <w:vertAlign w:val="baseline"/>
        </w:rPr>
        <w:t> </w:t>
      </w:r>
      <w:r>
        <w:rPr>
          <w:vertAlign w:val="baseline"/>
        </w:rPr>
        <w:t>Thốt Nốt</w:t>
      </w:r>
      <w:r>
        <w:rPr>
          <w:spacing w:val="15"/>
          <w:vertAlign w:val="baseline"/>
        </w:rPr>
        <w:t> </w:t>
      </w:r>
      <w:r>
        <w:rPr>
          <w:vertAlign w:val="baseline"/>
        </w:rPr>
        <w:t>(cũ), nay thuộc</w:t>
      </w:r>
    </w:p>
    <w:p>
      <w:pPr>
        <w:spacing w:after="0"/>
        <w:sectPr>
          <w:pgSz w:w="11910" w:h="16840"/>
          <w:pgMar w:header="569" w:footer="0" w:top="1040" w:bottom="280" w:left="1600" w:right="920"/>
        </w:sectPr>
      </w:pPr>
    </w:p>
    <w:p>
      <w:pPr>
        <w:pStyle w:val="BodyText"/>
        <w:spacing w:line="242" w:lineRule="auto" w:before="79"/>
        <w:ind w:right="205" w:firstLine="0"/>
      </w:pPr>
      <w:r>
        <w:rPr/>
        <w:t>khu vực Long Châu, phường Tân Lộc, quận Thốt Nốt, thành phố Cần Thơ (</w:t>
      </w:r>
      <w:r>
        <w:rPr>
          <w:i/>
        </w:rPr>
        <w:t>Kèm</w:t>
      </w:r>
      <w:r>
        <w:rPr>
          <w:i/>
        </w:rPr>
        <w:t> bản trích đo</w:t>
      </w:r>
      <w:r>
        <w:rPr/>
        <w:t>).</w:t>
      </w:r>
    </w:p>
    <w:p>
      <w:pPr>
        <w:pStyle w:val="BodyText"/>
        <w:spacing w:before="115"/>
        <w:ind w:right="207"/>
      </w:pPr>
      <w:r>
        <w:rPr/>
        <w:t>2/- Hủy một phần diện tích 51,6m</w:t>
      </w:r>
      <w:r>
        <w:rPr>
          <w:vertAlign w:val="superscript"/>
        </w:rPr>
        <w:t>2</w:t>
      </w:r>
      <w:r>
        <w:rPr>
          <w:vertAlign w:val="baseline"/>
        </w:rPr>
        <w:t> trong giấy chứng nhận quyền sử dụng đất số H02628 ngày 07/5/2008 do ông Nguyễn Văn R, bà Huỳnh Thị L đứng</w:t>
      </w:r>
      <w:r>
        <w:rPr>
          <w:spacing w:val="40"/>
          <w:vertAlign w:val="baseline"/>
        </w:rPr>
        <w:t> </w:t>
      </w:r>
      <w:r>
        <w:rPr>
          <w:vertAlign w:val="baseline"/>
        </w:rPr>
        <w:t>tên.</w:t>
      </w:r>
      <w:r>
        <w:rPr>
          <w:spacing w:val="-3"/>
          <w:vertAlign w:val="baseline"/>
        </w:rPr>
        <w:t> </w:t>
      </w:r>
      <w:r>
        <w:rPr>
          <w:vertAlign w:val="baseline"/>
        </w:rPr>
        <w:t>Kiến</w:t>
      </w:r>
      <w:r>
        <w:rPr>
          <w:spacing w:val="-4"/>
          <w:vertAlign w:val="baseline"/>
        </w:rPr>
        <w:t> </w:t>
      </w:r>
      <w:r>
        <w:rPr>
          <w:vertAlign w:val="baseline"/>
        </w:rPr>
        <w:t>nghị</w:t>
      </w:r>
      <w:r>
        <w:rPr>
          <w:spacing w:val="-1"/>
          <w:vertAlign w:val="baseline"/>
        </w:rPr>
        <w:t> </w:t>
      </w:r>
      <w:r>
        <w:rPr>
          <w:vertAlign w:val="baseline"/>
        </w:rPr>
        <w:t>cơ</w:t>
      </w:r>
      <w:r>
        <w:rPr>
          <w:spacing w:val="-2"/>
          <w:vertAlign w:val="baseline"/>
        </w:rPr>
        <w:t> </w:t>
      </w:r>
      <w:r>
        <w:rPr>
          <w:vertAlign w:val="baseline"/>
        </w:rPr>
        <w:t>quan</w:t>
      </w:r>
      <w:r>
        <w:rPr>
          <w:spacing w:val="-1"/>
          <w:vertAlign w:val="baseline"/>
        </w:rPr>
        <w:t> </w:t>
      </w:r>
      <w:r>
        <w:rPr>
          <w:vertAlign w:val="baseline"/>
        </w:rPr>
        <w:t>quản</w:t>
      </w:r>
      <w:r>
        <w:rPr>
          <w:spacing w:val="-1"/>
          <w:vertAlign w:val="baseline"/>
        </w:rPr>
        <w:t> </w:t>
      </w:r>
      <w:r>
        <w:rPr>
          <w:vertAlign w:val="baseline"/>
        </w:rPr>
        <w:t>lý</w:t>
      </w:r>
      <w:r>
        <w:rPr>
          <w:spacing w:val="-1"/>
          <w:vertAlign w:val="baseline"/>
        </w:rPr>
        <w:t> </w:t>
      </w:r>
      <w:r>
        <w:rPr>
          <w:vertAlign w:val="baseline"/>
        </w:rPr>
        <w:t>Nhà</w:t>
      </w:r>
      <w:r>
        <w:rPr>
          <w:spacing w:val="-2"/>
          <w:vertAlign w:val="baseline"/>
        </w:rPr>
        <w:t> </w:t>
      </w:r>
      <w:r>
        <w:rPr>
          <w:vertAlign w:val="baseline"/>
        </w:rPr>
        <w:t>nước</w:t>
      </w:r>
      <w:r>
        <w:rPr>
          <w:spacing w:val="-2"/>
          <w:vertAlign w:val="baseline"/>
        </w:rPr>
        <w:t> </w:t>
      </w:r>
      <w:r>
        <w:rPr>
          <w:vertAlign w:val="baseline"/>
        </w:rPr>
        <w:t>có</w:t>
      </w:r>
      <w:r>
        <w:rPr>
          <w:spacing w:val="-2"/>
          <w:vertAlign w:val="baseline"/>
        </w:rPr>
        <w:t> </w:t>
      </w:r>
      <w:r>
        <w:rPr>
          <w:vertAlign w:val="baseline"/>
        </w:rPr>
        <w:t>thẩm</w:t>
      </w:r>
      <w:r>
        <w:rPr>
          <w:spacing w:val="-7"/>
          <w:vertAlign w:val="baseline"/>
        </w:rPr>
        <w:t> </w:t>
      </w:r>
      <w:r>
        <w:rPr>
          <w:vertAlign w:val="baseline"/>
        </w:rPr>
        <w:t>quyền cấp</w:t>
      </w:r>
      <w:r>
        <w:rPr>
          <w:spacing w:val="-1"/>
          <w:vertAlign w:val="baseline"/>
        </w:rPr>
        <w:t> </w:t>
      </w:r>
      <w:r>
        <w:rPr>
          <w:vertAlign w:val="baseline"/>
        </w:rPr>
        <w:t>quyền</w:t>
      </w:r>
      <w:r>
        <w:rPr>
          <w:spacing w:val="-1"/>
          <w:vertAlign w:val="baseline"/>
        </w:rPr>
        <w:t> </w:t>
      </w:r>
      <w:r>
        <w:rPr>
          <w:vertAlign w:val="baseline"/>
        </w:rPr>
        <w:t>sử</w:t>
      </w:r>
      <w:r>
        <w:rPr>
          <w:spacing w:val="-4"/>
          <w:vertAlign w:val="baseline"/>
        </w:rPr>
        <w:t> </w:t>
      </w:r>
      <w:r>
        <w:rPr>
          <w:vertAlign w:val="baseline"/>
        </w:rPr>
        <w:t>dụng diện tích đất nói trên cho bà Nguyễn Thị C theo quy định pháp luật.</w:t>
      </w:r>
    </w:p>
    <w:p>
      <w:pPr>
        <w:pStyle w:val="BodyText"/>
        <w:spacing w:line="242" w:lineRule="auto"/>
        <w:ind w:right="211"/>
      </w:pPr>
      <w:r>
        <w:rPr/>
        <w:t>Nguyên đơn có quyền yêu cầu cơ quan quản lý Nhà nước có thẩm quyền cấp giấy chứng nhận quyền sử dụng đất theo quy định của pháp luật về đất đai.</w:t>
      </w:r>
    </w:p>
    <w:p>
      <w:pPr>
        <w:pStyle w:val="BodyText"/>
        <w:spacing w:before="54"/>
        <w:ind w:right="209"/>
      </w:pPr>
      <w:r>
        <w:rPr/>
        <w:t>3/- Về án phí: Bị đơn phải chịu 300.000đ án phí sơ và 300.000đ án phí</w:t>
      </w:r>
      <w:r>
        <w:rPr>
          <w:spacing w:val="40"/>
        </w:rPr>
        <w:t> </w:t>
      </w:r>
      <w:r>
        <w:rPr/>
        <w:t>phúc thẩm; chuyển số tiền đã nộp tạm ứng án phí phúc thẩm theo Biên lai số 0004527 ngày 28/6/2022 thành án phí phúc thẩm.</w:t>
      </w:r>
    </w:p>
    <w:p>
      <w:pPr>
        <w:pStyle w:val="BodyText"/>
        <w:spacing w:before="59"/>
        <w:ind w:right="218"/>
      </w:pPr>
      <w:r>
        <w:rPr/>
        <w:t>Nguyên đơn được nhận lại số tiền 600.000đ đã nộp tạm ứng theo Biên lai số 004644 ngày 04/4/2019 và số 0004001 ngày 02/4/2021 tại Chi cục Thi hành án dân sự quận Thốt Nốt, thành phố Cần Thơ.</w:t>
      </w:r>
    </w:p>
    <w:p>
      <w:pPr>
        <w:pStyle w:val="BodyText"/>
        <w:spacing w:before="62"/>
        <w:ind w:right="208"/>
      </w:pPr>
      <w:r>
        <w:rPr/>
        <w:t>4/- Về chi phí thẩm định, định giá tài sản: 5.500.000đ bị đơn chịu; nguyên đơn đã nộp tạm ứng, nên bị đơn phải nộp trả lại nguyên đơn số tiền này.</w:t>
      </w:r>
    </w:p>
    <w:p>
      <w:pPr>
        <w:pStyle w:val="BodyText"/>
        <w:spacing w:before="59"/>
        <w:ind w:left="663"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60"/>
        <w:ind w:right="206"/>
      </w:pPr>
      <w:r>
        <w:rPr/>
        <w:t>Trường hợp bản án được thi hành theo quy định tại Điều 2 của Luật Thi hành án dân sự thì người được thi hành án dân sự, người phải thi hành án dân sự có quyền thỏa thuận thi hành án, quyền yêu cầu thi hành án, tự nguyện thi hành án hoặc bị cưỡng chế</w:t>
      </w:r>
      <w:r>
        <w:rPr>
          <w:spacing w:val="-2"/>
        </w:rPr>
        <w:t> </w:t>
      </w:r>
      <w:r>
        <w:rPr/>
        <w:t>thi hành án theo quy</w:t>
      </w:r>
      <w:r>
        <w:rPr>
          <w:spacing w:val="-3"/>
        </w:rPr>
        <w:t> </w:t>
      </w:r>
      <w:r>
        <w:rPr/>
        <w:t>định tại các Điều 6,</w:t>
      </w:r>
      <w:r>
        <w:rPr>
          <w:spacing w:val="-1"/>
        </w:rPr>
        <w:t> </w:t>
      </w:r>
      <w:r>
        <w:rPr/>
        <w:t>7, 7a, 7b và 9</w:t>
      </w:r>
      <w:r>
        <w:rPr>
          <w:spacing w:val="-1"/>
        </w:rPr>
        <w:t> </w:t>
      </w:r>
      <w:r>
        <w:rPr/>
        <w:t>của Luật Thi hành án dân sự; thời hiệu thi hành án được thực hiện theo quy định tại Điều 30 của Luật Thi hành án dân sự.</w:t>
      </w:r>
    </w:p>
    <w:p>
      <w:pPr>
        <w:pStyle w:val="BodyText"/>
        <w:spacing w:before="9"/>
        <w:ind w:left="0" w:firstLine="0"/>
        <w:jc w:val="left"/>
        <w:rPr>
          <w:sz w:val="33"/>
        </w:rPr>
      </w:pPr>
    </w:p>
    <w:p>
      <w:pPr>
        <w:spacing w:line="298" w:lineRule="exact" w:before="0"/>
        <w:ind w:left="4641" w:right="0" w:firstLine="0"/>
        <w:jc w:val="left"/>
        <w:rPr>
          <w:b/>
          <w:sz w:val="26"/>
        </w:rPr>
      </w:pPr>
      <w:r>
        <w:rPr>
          <w:b/>
          <w:sz w:val="26"/>
        </w:rPr>
        <w:t>TM.</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w:t>
      </w:r>
      <w:r>
        <w:rPr>
          <w:b/>
          <w:sz w:val="26"/>
        </w:rPr>
        <w:t>XỬ</w:t>
      </w:r>
      <w:r>
        <w:rPr>
          <w:b/>
          <w:spacing w:val="-4"/>
          <w:sz w:val="26"/>
        </w:rPr>
        <w:t> </w:t>
      </w:r>
      <w:r>
        <w:rPr>
          <w:b/>
          <w:sz w:val="26"/>
        </w:rPr>
        <w:t>PHÚC</w:t>
      </w:r>
      <w:r>
        <w:rPr>
          <w:b/>
          <w:spacing w:val="-4"/>
          <w:sz w:val="26"/>
        </w:rPr>
        <w:t> THẨM</w:t>
      </w:r>
    </w:p>
    <w:p>
      <w:pPr>
        <w:tabs>
          <w:tab w:pos="4694" w:val="left" w:leader="none"/>
        </w:tabs>
        <w:spacing w:line="295" w:lineRule="exact" w:before="0"/>
        <w:ind w:left="102" w:right="0" w:firstLine="0"/>
        <w:jc w:val="left"/>
        <w:rPr>
          <w:b/>
          <w:sz w:val="26"/>
        </w:rPr>
      </w:pPr>
      <w:r>
        <w:rPr>
          <w:i/>
          <w:sz w:val="24"/>
          <w:u w:val="single"/>
        </w:rPr>
        <w:t>Nơi</w:t>
      </w:r>
      <w:r>
        <w:rPr>
          <w:i/>
          <w:spacing w:val="-1"/>
          <w:sz w:val="24"/>
          <w:u w:val="single"/>
        </w:rPr>
        <w:t> </w:t>
      </w:r>
      <w:r>
        <w:rPr>
          <w:i/>
          <w:sz w:val="24"/>
          <w:u w:val="single"/>
        </w:rPr>
        <w:t>nhận</w:t>
      </w:r>
      <w:r>
        <w:rPr>
          <w:i/>
          <w:sz w:val="24"/>
        </w:rPr>
        <w:t> </w:t>
      </w:r>
      <w:r>
        <w:rPr>
          <w:spacing w:val="-10"/>
          <w:sz w:val="24"/>
        </w:rPr>
        <w:t>:</w:t>
      </w:r>
      <w:r>
        <w:rPr>
          <w:sz w:val="24"/>
        </w:rPr>
        <w:tab/>
      </w:r>
      <w:r>
        <w:rPr>
          <w:b/>
          <w:sz w:val="26"/>
        </w:rPr>
        <w:t>THẦM</w:t>
      </w:r>
      <w:r>
        <w:rPr>
          <w:b/>
          <w:spacing w:val="-8"/>
          <w:sz w:val="26"/>
        </w:rPr>
        <w:t> </w:t>
      </w:r>
      <w:r>
        <w:rPr>
          <w:b/>
          <w:sz w:val="26"/>
        </w:rPr>
        <w:t>PHÁN-CHỦ</w:t>
      </w:r>
      <w:r>
        <w:rPr>
          <w:b/>
          <w:spacing w:val="-8"/>
          <w:sz w:val="26"/>
        </w:rPr>
        <w:t> </w:t>
      </w:r>
      <w:r>
        <w:rPr>
          <w:b/>
          <w:sz w:val="26"/>
        </w:rPr>
        <w:t>TỌA</w:t>
      </w:r>
      <w:r>
        <w:rPr>
          <w:b/>
          <w:spacing w:val="-8"/>
          <w:sz w:val="26"/>
        </w:rPr>
        <w:t> </w:t>
      </w:r>
      <w:r>
        <w:rPr>
          <w:b/>
          <w:sz w:val="26"/>
        </w:rPr>
        <w:t>PHIÊN</w:t>
      </w:r>
      <w:r>
        <w:rPr>
          <w:b/>
          <w:spacing w:val="-8"/>
          <w:sz w:val="26"/>
        </w:rPr>
        <w:t> </w:t>
      </w:r>
      <w:r>
        <w:rPr>
          <w:b/>
          <w:spacing w:val="-5"/>
          <w:sz w:val="26"/>
        </w:rPr>
        <w:t>TÒA</w:t>
      </w:r>
    </w:p>
    <w:p>
      <w:pPr>
        <w:pStyle w:val="ListParagraph"/>
        <w:numPr>
          <w:ilvl w:val="0"/>
          <w:numId w:val="5"/>
        </w:numPr>
        <w:tabs>
          <w:tab w:pos="242" w:val="left" w:leader="none"/>
        </w:tabs>
        <w:spacing w:line="273" w:lineRule="exact" w:before="0" w:after="0"/>
        <w:ind w:left="241" w:right="0" w:hanging="140"/>
        <w:jc w:val="both"/>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5"/>
        </w:numPr>
        <w:tabs>
          <w:tab w:pos="242" w:val="left" w:leader="none"/>
          <w:tab w:pos="6275" w:val="left" w:leader="none"/>
        </w:tabs>
        <w:spacing w:line="319" w:lineRule="exact" w:before="8" w:after="0"/>
        <w:ind w:left="241" w:right="0" w:hanging="140"/>
        <w:jc w:val="left"/>
        <w:rPr>
          <w:b/>
          <w:i/>
          <w:sz w:val="28"/>
        </w:rPr>
      </w:pPr>
      <w:r>
        <w:rPr>
          <w:spacing w:val="-2"/>
          <w:sz w:val="24"/>
        </w:rPr>
        <w:t>VKSND.TPCT</w:t>
      </w:r>
      <w:r>
        <w:rPr>
          <w:sz w:val="24"/>
        </w:rPr>
        <w:tab/>
      </w:r>
      <w:r>
        <w:rPr>
          <w:b/>
          <w:i/>
          <w:sz w:val="28"/>
        </w:rPr>
        <w:t>(Đã</w:t>
      </w:r>
      <w:r>
        <w:rPr>
          <w:b/>
          <w:i/>
          <w:spacing w:val="-3"/>
          <w:sz w:val="28"/>
        </w:rPr>
        <w:t> </w:t>
      </w:r>
      <w:r>
        <w:rPr>
          <w:b/>
          <w:i/>
          <w:spacing w:val="-5"/>
          <w:sz w:val="28"/>
        </w:rPr>
        <w:t>ký)</w:t>
      </w:r>
    </w:p>
    <w:p>
      <w:pPr>
        <w:pStyle w:val="ListParagraph"/>
        <w:numPr>
          <w:ilvl w:val="0"/>
          <w:numId w:val="5"/>
        </w:numPr>
        <w:tabs>
          <w:tab w:pos="242" w:val="left" w:leader="none"/>
        </w:tabs>
        <w:spacing w:line="273" w:lineRule="exact" w:before="0" w:after="0"/>
        <w:ind w:left="241" w:right="0" w:hanging="140"/>
        <w:jc w:val="left"/>
        <w:rPr>
          <w:sz w:val="24"/>
        </w:rPr>
      </w:pPr>
      <w:r>
        <w:rPr>
          <w:sz w:val="24"/>
        </w:rPr>
        <w:t>TAND.Q.</w:t>
      </w:r>
      <w:r>
        <w:rPr>
          <w:spacing w:val="-7"/>
          <w:sz w:val="24"/>
        </w:rPr>
        <w:t> </w:t>
      </w:r>
      <w:r>
        <w:rPr>
          <w:sz w:val="24"/>
        </w:rPr>
        <w:t>Thốt</w:t>
      </w:r>
      <w:r>
        <w:rPr>
          <w:spacing w:val="-6"/>
          <w:sz w:val="24"/>
        </w:rPr>
        <w:t> </w:t>
      </w:r>
      <w:r>
        <w:rPr>
          <w:spacing w:val="-4"/>
          <w:sz w:val="24"/>
        </w:rPr>
        <w:t>Nốt.</w:t>
      </w:r>
    </w:p>
    <w:p>
      <w:pPr>
        <w:pStyle w:val="ListParagraph"/>
        <w:numPr>
          <w:ilvl w:val="0"/>
          <w:numId w:val="5"/>
        </w:numPr>
        <w:tabs>
          <w:tab w:pos="242" w:val="left" w:leader="none"/>
        </w:tabs>
        <w:spacing w:line="240" w:lineRule="auto" w:before="1" w:after="0"/>
        <w:ind w:left="241" w:right="0" w:hanging="140"/>
        <w:jc w:val="left"/>
        <w:rPr>
          <w:sz w:val="24"/>
        </w:rPr>
      </w:pPr>
      <w:r>
        <w:rPr>
          <w:sz w:val="24"/>
        </w:rPr>
        <w:t>Chi</w:t>
      </w:r>
      <w:r>
        <w:rPr>
          <w:spacing w:val="-9"/>
          <w:sz w:val="24"/>
        </w:rPr>
        <w:t> </w:t>
      </w:r>
      <w:r>
        <w:rPr>
          <w:sz w:val="24"/>
        </w:rPr>
        <w:t>cục</w:t>
      </w:r>
      <w:r>
        <w:rPr>
          <w:spacing w:val="-10"/>
          <w:sz w:val="24"/>
        </w:rPr>
        <w:t> </w:t>
      </w:r>
      <w:r>
        <w:rPr>
          <w:sz w:val="24"/>
        </w:rPr>
        <w:t>THADS.Thốt</w:t>
      </w:r>
      <w:r>
        <w:rPr>
          <w:spacing w:val="-7"/>
          <w:sz w:val="24"/>
        </w:rPr>
        <w:t> </w:t>
      </w:r>
      <w:r>
        <w:rPr>
          <w:spacing w:val="-4"/>
          <w:sz w:val="24"/>
        </w:rPr>
        <w:t>Nốt.</w:t>
      </w:r>
    </w:p>
    <w:p>
      <w:pPr>
        <w:pStyle w:val="ListParagraph"/>
        <w:numPr>
          <w:ilvl w:val="0"/>
          <w:numId w:val="5"/>
        </w:numPr>
        <w:tabs>
          <w:tab w:pos="244" w:val="left" w:leader="none"/>
          <w:tab w:pos="5745" w:val="left" w:leader="none"/>
        </w:tabs>
        <w:spacing w:line="240" w:lineRule="auto" w:before="3" w:after="0"/>
        <w:ind w:left="243" w:right="0" w:hanging="142"/>
        <w:jc w:val="both"/>
        <w:rPr>
          <w:b/>
          <w:sz w:val="28"/>
        </w:rPr>
      </w:pPr>
      <w:r>
        <w:rPr>
          <w:sz w:val="24"/>
        </w:rPr>
        <w:t>Lưu</w:t>
      </w:r>
      <w:r>
        <w:rPr>
          <w:spacing w:val="-6"/>
          <w:sz w:val="24"/>
        </w:rPr>
        <w:t> </w:t>
      </w:r>
      <w:r>
        <w:rPr>
          <w:sz w:val="24"/>
        </w:rPr>
        <w:t>(HS</w:t>
      </w:r>
      <w:r>
        <w:rPr>
          <w:spacing w:val="-6"/>
          <w:sz w:val="24"/>
        </w:rPr>
        <w:t> </w:t>
      </w:r>
      <w:r>
        <w:rPr>
          <w:sz w:val="24"/>
        </w:rPr>
        <w:t>-</w:t>
      </w:r>
      <w:r>
        <w:rPr>
          <w:spacing w:val="-6"/>
          <w:sz w:val="24"/>
        </w:rPr>
        <w:t> </w:t>
      </w:r>
      <w:r>
        <w:rPr>
          <w:spacing w:val="-4"/>
          <w:sz w:val="24"/>
        </w:rPr>
        <w:t>2b).</w:t>
      </w:r>
      <w:r>
        <w:rPr>
          <w:sz w:val="24"/>
        </w:rPr>
        <w:tab/>
      </w:r>
      <w:r>
        <w:rPr>
          <w:b/>
          <w:sz w:val="28"/>
        </w:rPr>
        <w:t>Trần</w:t>
      </w:r>
      <w:r>
        <w:rPr>
          <w:b/>
          <w:spacing w:val="-2"/>
          <w:sz w:val="28"/>
        </w:rPr>
        <w:t> </w:t>
      </w:r>
      <w:r>
        <w:rPr>
          <w:b/>
          <w:sz w:val="28"/>
        </w:rPr>
        <w:t>Tuấn</w:t>
      </w:r>
      <w:r>
        <w:rPr>
          <w:b/>
          <w:spacing w:val="-2"/>
          <w:sz w:val="28"/>
        </w:rPr>
        <w:t> </w:t>
      </w:r>
      <w:r>
        <w:rPr>
          <w:b/>
          <w:spacing w:val="-4"/>
          <w:sz w:val="28"/>
        </w:rPr>
        <w:t>Quốc</w:t>
      </w:r>
    </w:p>
    <w:sectPr>
      <w:pgSz w:w="11910" w:h="16840"/>
      <w:pgMar w:header="569" w:footer="0" w:top="1040" w:bottom="28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27.426624pt;width:13pt;height:15.3pt;mso-position-horizontal-relative:page;mso-position-vertical-relative:page;z-index:-15813632"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54" w:hanging="140"/>
      </w:pPr>
      <w:rPr>
        <w:rFonts w:hint="default"/>
        <w:lang w:val="vi" w:eastAsia="en-US" w:bidi="ar-SA"/>
      </w:rPr>
    </w:lvl>
    <w:lvl w:ilvl="2">
      <w:start w:val="0"/>
      <w:numFmt w:val="bullet"/>
      <w:lvlText w:val="•"/>
      <w:lvlJc w:val="left"/>
      <w:pPr>
        <w:ind w:left="2069" w:hanging="140"/>
      </w:pPr>
      <w:rPr>
        <w:rFonts w:hint="default"/>
        <w:lang w:val="vi" w:eastAsia="en-US" w:bidi="ar-SA"/>
      </w:rPr>
    </w:lvl>
    <w:lvl w:ilvl="3">
      <w:start w:val="0"/>
      <w:numFmt w:val="bullet"/>
      <w:lvlText w:val="•"/>
      <w:lvlJc w:val="left"/>
      <w:pPr>
        <w:ind w:left="2983" w:hanging="140"/>
      </w:pPr>
      <w:rPr>
        <w:rFonts w:hint="default"/>
        <w:lang w:val="vi" w:eastAsia="en-US" w:bidi="ar-SA"/>
      </w:rPr>
    </w:lvl>
    <w:lvl w:ilvl="4">
      <w:start w:val="0"/>
      <w:numFmt w:val="bullet"/>
      <w:lvlText w:val="•"/>
      <w:lvlJc w:val="left"/>
      <w:pPr>
        <w:ind w:left="3898" w:hanging="140"/>
      </w:pPr>
      <w:rPr>
        <w:rFonts w:hint="default"/>
        <w:lang w:val="vi" w:eastAsia="en-US" w:bidi="ar-SA"/>
      </w:rPr>
    </w:lvl>
    <w:lvl w:ilvl="5">
      <w:start w:val="0"/>
      <w:numFmt w:val="bullet"/>
      <w:lvlText w:val="•"/>
      <w:lvlJc w:val="left"/>
      <w:pPr>
        <w:ind w:left="4813" w:hanging="140"/>
      </w:pPr>
      <w:rPr>
        <w:rFonts w:hint="default"/>
        <w:lang w:val="vi" w:eastAsia="en-US" w:bidi="ar-SA"/>
      </w:rPr>
    </w:lvl>
    <w:lvl w:ilvl="6">
      <w:start w:val="0"/>
      <w:numFmt w:val="bullet"/>
      <w:lvlText w:val="•"/>
      <w:lvlJc w:val="left"/>
      <w:pPr>
        <w:ind w:left="5727" w:hanging="140"/>
      </w:pPr>
      <w:rPr>
        <w:rFonts w:hint="default"/>
        <w:lang w:val="vi" w:eastAsia="en-US" w:bidi="ar-SA"/>
      </w:rPr>
    </w:lvl>
    <w:lvl w:ilvl="7">
      <w:start w:val="0"/>
      <w:numFmt w:val="bullet"/>
      <w:lvlText w:val="•"/>
      <w:lvlJc w:val="left"/>
      <w:pPr>
        <w:ind w:left="6642" w:hanging="140"/>
      </w:pPr>
      <w:rPr>
        <w:rFonts w:hint="default"/>
        <w:lang w:val="vi" w:eastAsia="en-US" w:bidi="ar-SA"/>
      </w:rPr>
    </w:lvl>
    <w:lvl w:ilvl="8">
      <w:start w:val="0"/>
      <w:numFmt w:val="bullet"/>
      <w:lvlText w:val="•"/>
      <w:lvlJc w:val="left"/>
      <w:pPr>
        <w:ind w:left="7557" w:hanging="140"/>
      </w:pPr>
      <w:rPr>
        <w:rFonts w:hint="default"/>
        <w:lang w:val="vi" w:eastAsia="en-US" w:bidi="ar-SA"/>
      </w:rPr>
    </w:lvl>
  </w:abstractNum>
  <w:abstractNum w:abstractNumId="3">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164"/>
      </w:pPr>
      <w:rPr>
        <w:rFonts w:hint="default"/>
        <w:lang w:val="vi" w:eastAsia="en-US" w:bidi="ar-SA"/>
      </w:rPr>
    </w:lvl>
    <w:lvl w:ilvl="2">
      <w:start w:val="0"/>
      <w:numFmt w:val="bullet"/>
      <w:lvlText w:val="•"/>
      <w:lvlJc w:val="left"/>
      <w:pPr>
        <w:ind w:left="1957" w:hanging="164"/>
      </w:pPr>
      <w:rPr>
        <w:rFonts w:hint="default"/>
        <w:lang w:val="vi" w:eastAsia="en-US" w:bidi="ar-SA"/>
      </w:rPr>
    </w:lvl>
    <w:lvl w:ilvl="3">
      <w:start w:val="0"/>
      <w:numFmt w:val="bullet"/>
      <w:lvlText w:val="•"/>
      <w:lvlJc w:val="left"/>
      <w:pPr>
        <w:ind w:left="2885" w:hanging="164"/>
      </w:pPr>
      <w:rPr>
        <w:rFonts w:hint="default"/>
        <w:lang w:val="vi" w:eastAsia="en-US" w:bidi="ar-SA"/>
      </w:rPr>
    </w:lvl>
    <w:lvl w:ilvl="4">
      <w:start w:val="0"/>
      <w:numFmt w:val="bullet"/>
      <w:lvlText w:val="•"/>
      <w:lvlJc w:val="left"/>
      <w:pPr>
        <w:ind w:left="3814" w:hanging="164"/>
      </w:pPr>
      <w:rPr>
        <w:rFonts w:hint="default"/>
        <w:lang w:val="vi" w:eastAsia="en-US" w:bidi="ar-SA"/>
      </w:rPr>
    </w:lvl>
    <w:lvl w:ilvl="5">
      <w:start w:val="0"/>
      <w:numFmt w:val="bullet"/>
      <w:lvlText w:val="•"/>
      <w:lvlJc w:val="left"/>
      <w:pPr>
        <w:ind w:left="474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600" w:hanging="164"/>
      </w:pPr>
      <w:rPr>
        <w:rFonts w:hint="default"/>
        <w:lang w:val="vi" w:eastAsia="en-US" w:bidi="ar-SA"/>
      </w:rPr>
    </w:lvl>
    <w:lvl w:ilvl="8">
      <w:start w:val="0"/>
      <w:numFmt w:val="bullet"/>
      <w:lvlText w:val="•"/>
      <w:lvlJc w:val="left"/>
      <w:pPr>
        <w:ind w:left="7529" w:hanging="164"/>
      </w:pPr>
      <w:rPr>
        <w:rFonts w:hint="default"/>
        <w:lang w:val="vi" w:eastAsia="en-US" w:bidi="ar-SA"/>
      </w:rPr>
    </w:lvl>
  </w:abstractNum>
  <w:abstractNum w:abstractNumId="2">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401"/>
      </w:pPr>
      <w:rPr>
        <w:rFonts w:hint="default"/>
        <w:lang w:val="vi" w:eastAsia="en-US" w:bidi="ar-SA"/>
      </w:rPr>
    </w:lvl>
    <w:lvl w:ilvl="2">
      <w:start w:val="0"/>
      <w:numFmt w:val="bullet"/>
      <w:lvlText w:val="•"/>
      <w:lvlJc w:val="left"/>
      <w:pPr>
        <w:ind w:left="1957" w:hanging="401"/>
      </w:pPr>
      <w:rPr>
        <w:rFonts w:hint="default"/>
        <w:lang w:val="vi" w:eastAsia="en-US" w:bidi="ar-SA"/>
      </w:rPr>
    </w:lvl>
    <w:lvl w:ilvl="3">
      <w:start w:val="0"/>
      <w:numFmt w:val="bullet"/>
      <w:lvlText w:val="•"/>
      <w:lvlJc w:val="left"/>
      <w:pPr>
        <w:ind w:left="2885" w:hanging="401"/>
      </w:pPr>
      <w:rPr>
        <w:rFonts w:hint="default"/>
        <w:lang w:val="vi" w:eastAsia="en-US" w:bidi="ar-SA"/>
      </w:rPr>
    </w:lvl>
    <w:lvl w:ilvl="4">
      <w:start w:val="0"/>
      <w:numFmt w:val="bullet"/>
      <w:lvlText w:val="•"/>
      <w:lvlJc w:val="left"/>
      <w:pPr>
        <w:ind w:left="3814" w:hanging="401"/>
      </w:pPr>
      <w:rPr>
        <w:rFonts w:hint="default"/>
        <w:lang w:val="vi" w:eastAsia="en-US" w:bidi="ar-SA"/>
      </w:rPr>
    </w:lvl>
    <w:lvl w:ilvl="5">
      <w:start w:val="0"/>
      <w:numFmt w:val="bullet"/>
      <w:lvlText w:val="•"/>
      <w:lvlJc w:val="left"/>
      <w:pPr>
        <w:ind w:left="4743" w:hanging="401"/>
      </w:pPr>
      <w:rPr>
        <w:rFonts w:hint="default"/>
        <w:lang w:val="vi" w:eastAsia="en-US" w:bidi="ar-SA"/>
      </w:rPr>
    </w:lvl>
    <w:lvl w:ilvl="6">
      <w:start w:val="0"/>
      <w:numFmt w:val="bullet"/>
      <w:lvlText w:val="•"/>
      <w:lvlJc w:val="left"/>
      <w:pPr>
        <w:ind w:left="5671" w:hanging="401"/>
      </w:pPr>
      <w:rPr>
        <w:rFonts w:hint="default"/>
        <w:lang w:val="vi" w:eastAsia="en-US" w:bidi="ar-SA"/>
      </w:rPr>
    </w:lvl>
    <w:lvl w:ilvl="7">
      <w:start w:val="0"/>
      <w:numFmt w:val="bullet"/>
      <w:lvlText w:val="•"/>
      <w:lvlJc w:val="left"/>
      <w:pPr>
        <w:ind w:left="6600" w:hanging="401"/>
      </w:pPr>
      <w:rPr>
        <w:rFonts w:hint="default"/>
        <w:lang w:val="vi" w:eastAsia="en-US" w:bidi="ar-SA"/>
      </w:rPr>
    </w:lvl>
    <w:lvl w:ilvl="8">
      <w:start w:val="0"/>
      <w:numFmt w:val="bullet"/>
      <w:lvlText w:val="•"/>
      <w:lvlJc w:val="left"/>
      <w:pPr>
        <w:ind w:left="7529" w:hanging="401"/>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7" w:hanging="164"/>
      </w:pPr>
      <w:rPr>
        <w:rFonts w:hint="default"/>
        <w:lang w:val="vi" w:eastAsia="en-US" w:bidi="ar-SA"/>
      </w:rPr>
    </w:lvl>
    <w:lvl w:ilvl="3">
      <w:start w:val="0"/>
      <w:numFmt w:val="bullet"/>
      <w:lvlText w:val="•"/>
      <w:lvlJc w:val="left"/>
      <w:pPr>
        <w:ind w:left="2885" w:hanging="164"/>
      </w:pPr>
      <w:rPr>
        <w:rFonts w:hint="default"/>
        <w:lang w:val="vi" w:eastAsia="en-US" w:bidi="ar-SA"/>
      </w:rPr>
    </w:lvl>
    <w:lvl w:ilvl="4">
      <w:start w:val="0"/>
      <w:numFmt w:val="bullet"/>
      <w:lvlText w:val="•"/>
      <w:lvlJc w:val="left"/>
      <w:pPr>
        <w:ind w:left="3814" w:hanging="164"/>
      </w:pPr>
      <w:rPr>
        <w:rFonts w:hint="default"/>
        <w:lang w:val="vi" w:eastAsia="en-US" w:bidi="ar-SA"/>
      </w:rPr>
    </w:lvl>
    <w:lvl w:ilvl="5">
      <w:start w:val="0"/>
      <w:numFmt w:val="bullet"/>
      <w:lvlText w:val="•"/>
      <w:lvlJc w:val="left"/>
      <w:pPr>
        <w:ind w:left="474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600" w:hanging="164"/>
      </w:pPr>
      <w:rPr>
        <w:rFonts w:hint="default"/>
        <w:lang w:val="vi" w:eastAsia="en-US" w:bidi="ar-SA"/>
      </w:rPr>
    </w:lvl>
    <w:lvl w:ilvl="8">
      <w:start w:val="0"/>
      <w:numFmt w:val="bullet"/>
      <w:lvlText w:val="•"/>
      <w:lvlJc w:val="left"/>
      <w:pPr>
        <w:ind w:left="7529" w:hanging="164"/>
      </w:pPr>
      <w:rPr>
        <w:rFonts w:hint="default"/>
        <w:lang w:val="vi" w:eastAsia="en-US" w:bidi="ar-SA"/>
      </w:rPr>
    </w:lvl>
  </w:abstractNum>
  <w:abstractNum w:abstractNumId="0">
    <w:multiLevelType w:val="hybridMultilevel"/>
    <w:lvl w:ilvl="0">
      <w:start w:val="0"/>
      <w:numFmt w:val="bullet"/>
      <w:lvlText w:val="-"/>
      <w:lvlJc w:val="left"/>
      <w:pPr>
        <w:ind w:left="66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32" w:hanging="164"/>
      </w:pPr>
      <w:rPr>
        <w:rFonts w:hint="default"/>
        <w:lang w:val="vi" w:eastAsia="en-US" w:bidi="ar-SA"/>
      </w:rPr>
    </w:lvl>
    <w:lvl w:ilvl="2">
      <w:start w:val="0"/>
      <w:numFmt w:val="bullet"/>
      <w:lvlText w:val="•"/>
      <w:lvlJc w:val="left"/>
      <w:pPr>
        <w:ind w:left="2405" w:hanging="164"/>
      </w:pPr>
      <w:rPr>
        <w:rFonts w:hint="default"/>
        <w:lang w:val="vi" w:eastAsia="en-US" w:bidi="ar-SA"/>
      </w:rPr>
    </w:lvl>
    <w:lvl w:ilvl="3">
      <w:start w:val="0"/>
      <w:numFmt w:val="bullet"/>
      <w:lvlText w:val="•"/>
      <w:lvlJc w:val="left"/>
      <w:pPr>
        <w:ind w:left="3277" w:hanging="164"/>
      </w:pPr>
      <w:rPr>
        <w:rFonts w:hint="default"/>
        <w:lang w:val="vi" w:eastAsia="en-US" w:bidi="ar-SA"/>
      </w:rPr>
    </w:lvl>
    <w:lvl w:ilvl="4">
      <w:start w:val="0"/>
      <w:numFmt w:val="bullet"/>
      <w:lvlText w:val="•"/>
      <w:lvlJc w:val="left"/>
      <w:pPr>
        <w:ind w:left="4150" w:hanging="164"/>
      </w:pPr>
      <w:rPr>
        <w:rFonts w:hint="default"/>
        <w:lang w:val="vi" w:eastAsia="en-US" w:bidi="ar-SA"/>
      </w:rPr>
    </w:lvl>
    <w:lvl w:ilvl="5">
      <w:start w:val="0"/>
      <w:numFmt w:val="bullet"/>
      <w:lvlText w:val="•"/>
      <w:lvlJc w:val="left"/>
      <w:pPr>
        <w:ind w:left="5023" w:hanging="164"/>
      </w:pPr>
      <w:rPr>
        <w:rFonts w:hint="default"/>
        <w:lang w:val="vi" w:eastAsia="en-US" w:bidi="ar-SA"/>
      </w:rPr>
    </w:lvl>
    <w:lvl w:ilvl="6">
      <w:start w:val="0"/>
      <w:numFmt w:val="bullet"/>
      <w:lvlText w:val="•"/>
      <w:lvlJc w:val="left"/>
      <w:pPr>
        <w:ind w:left="5895" w:hanging="164"/>
      </w:pPr>
      <w:rPr>
        <w:rFonts w:hint="default"/>
        <w:lang w:val="vi" w:eastAsia="en-US" w:bidi="ar-SA"/>
      </w:rPr>
    </w:lvl>
    <w:lvl w:ilvl="7">
      <w:start w:val="0"/>
      <w:numFmt w:val="bullet"/>
      <w:lvlText w:val="•"/>
      <w:lvlJc w:val="left"/>
      <w:pPr>
        <w:ind w:left="6768" w:hanging="164"/>
      </w:pPr>
      <w:rPr>
        <w:rFonts w:hint="default"/>
        <w:lang w:val="vi" w:eastAsia="en-US" w:bidi="ar-SA"/>
      </w:rPr>
    </w:lvl>
    <w:lvl w:ilvl="8">
      <w:start w:val="0"/>
      <w:numFmt w:val="bullet"/>
      <w:lvlText w:val="•"/>
      <w:lvlJc w:val="left"/>
      <w:pPr>
        <w:ind w:left="764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2023-04-24T16:32:52Z</dcterms:created>
  <dcterms:modified xsi:type="dcterms:W3CDTF">2023-04-24T16:32:52Z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LastSaved">
    <vt:filetime>2023-04-24T00:00:00Z</vt:filetime>
  </property>
  <property fmtid="{D5CDD505-2E9C-101B-9397-08002B2CF9AE}" pid="4" name="Producer">
    <vt:lpwstr>Foxit Reader Printer Version 9.3.0.1233</vt:lpwstr>
  </property>
</Properties>
</file>