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21"/>
      </w:tblGrid>
      <w:tr>
        <w:trPr>
          <w:trHeight w:val="894" w:hRule="atLeast"/>
        </w:trPr>
        <w:tc>
          <w:tcPr>
            <w:tcW w:w="9121" w:type="dxa"/>
          </w:tcPr>
          <w:p>
            <w:pPr>
              <w:pStyle w:val="TableParagraph"/>
              <w:tabs>
                <w:tab w:pos="4063" w:val="left" w:leader="none"/>
              </w:tabs>
              <w:spacing w:line="241" w:lineRule="exact"/>
              <w:ind w:left="470"/>
              <w:rPr>
                <w:b/>
                <w:sz w:val="24"/>
              </w:rPr>
            </w:pPr>
            <w:r>
              <w:rPr>
                <w:b/>
                <w:w w:val="110"/>
                <w:sz w:val="24"/>
              </w:rPr>
              <w:t>Tßa</w:t>
            </w:r>
            <w:r>
              <w:rPr>
                <w:b/>
                <w:spacing w:val="-13"/>
                <w:w w:val="110"/>
                <w:sz w:val="24"/>
              </w:rPr>
              <w:t> </w:t>
            </w:r>
            <w:r>
              <w:rPr>
                <w:b/>
                <w:w w:val="110"/>
                <w:sz w:val="24"/>
              </w:rPr>
              <w:t>¸n</w:t>
            </w:r>
            <w:r>
              <w:rPr>
                <w:b/>
                <w:spacing w:val="-14"/>
                <w:w w:val="110"/>
                <w:sz w:val="24"/>
              </w:rPr>
              <w:t> </w:t>
            </w:r>
            <w:r>
              <w:rPr>
                <w:b/>
                <w:w w:val="110"/>
                <w:sz w:val="24"/>
              </w:rPr>
              <w:t>nh©n</w:t>
            </w:r>
            <w:r>
              <w:rPr>
                <w:b/>
                <w:spacing w:val="-14"/>
                <w:w w:val="110"/>
                <w:sz w:val="24"/>
              </w:rPr>
              <w:t> </w:t>
            </w:r>
            <w:r>
              <w:rPr>
                <w:b/>
                <w:spacing w:val="-5"/>
                <w:w w:val="110"/>
                <w:sz w:val="24"/>
              </w:rPr>
              <w:t>d©n</w:t>
            </w:r>
            <w:r>
              <w:rPr>
                <w:b/>
                <w:sz w:val="24"/>
              </w:rPr>
              <w:tab/>
            </w:r>
            <w:r>
              <w:rPr>
                <w:b/>
                <w:w w:val="110"/>
                <w:sz w:val="24"/>
              </w:rPr>
              <w:t>Céng</w:t>
            </w:r>
            <w:r>
              <w:rPr>
                <w:b/>
                <w:spacing w:val="19"/>
                <w:w w:val="110"/>
                <w:sz w:val="24"/>
              </w:rPr>
              <w:t> </w:t>
            </w:r>
            <w:r>
              <w:rPr>
                <w:b/>
                <w:w w:val="110"/>
                <w:sz w:val="24"/>
              </w:rPr>
              <w:t>hoµ</w:t>
            </w:r>
            <w:r>
              <w:rPr>
                <w:b/>
                <w:spacing w:val="-11"/>
                <w:w w:val="164"/>
                <w:sz w:val="24"/>
              </w:rPr>
              <w:t> </w:t>
            </w:r>
            <w:r>
              <w:rPr>
                <w:b/>
                <w:spacing w:val="-1"/>
                <w:w w:val="92"/>
                <w:sz w:val="24"/>
              </w:rPr>
              <w:t>x</w:t>
            </w:r>
            <w:r>
              <w:rPr>
                <w:b/>
                <w:w w:val="237"/>
                <w:sz w:val="24"/>
              </w:rPr>
              <w:t>·</w:t>
            </w:r>
            <w:r>
              <w:rPr>
                <w:b/>
                <w:spacing w:val="-11"/>
                <w:w w:val="164"/>
                <w:sz w:val="24"/>
              </w:rPr>
              <w:t> </w:t>
            </w:r>
            <w:r>
              <w:rPr>
                <w:b/>
                <w:w w:val="110"/>
                <w:sz w:val="24"/>
              </w:rPr>
              <w:t>héi</w:t>
            </w:r>
            <w:r>
              <w:rPr>
                <w:b/>
                <w:spacing w:val="17"/>
                <w:w w:val="110"/>
                <w:sz w:val="24"/>
              </w:rPr>
              <w:t> </w:t>
            </w:r>
            <w:r>
              <w:rPr>
                <w:b/>
                <w:w w:val="110"/>
                <w:sz w:val="24"/>
              </w:rPr>
              <w:t>chñ</w:t>
            </w:r>
            <w:r>
              <w:rPr>
                <w:b/>
                <w:spacing w:val="18"/>
                <w:w w:val="110"/>
                <w:sz w:val="24"/>
              </w:rPr>
              <w:t> </w:t>
            </w:r>
            <w:r>
              <w:rPr>
                <w:b/>
                <w:w w:val="110"/>
                <w:sz w:val="24"/>
              </w:rPr>
              <w:t>nghÜa</w:t>
            </w:r>
            <w:r>
              <w:rPr>
                <w:b/>
                <w:spacing w:val="17"/>
                <w:w w:val="110"/>
                <w:sz w:val="24"/>
              </w:rPr>
              <w:t> </w:t>
            </w:r>
            <w:r>
              <w:rPr>
                <w:b/>
                <w:w w:val="110"/>
                <w:sz w:val="24"/>
              </w:rPr>
              <w:t>viÖt</w:t>
            </w:r>
            <w:r>
              <w:rPr>
                <w:b/>
                <w:spacing w:val="17"/>
                <w:w w:val="110"/>
                <w:sz w:val="24"/>
              </w:rPr>
              <w:t> </w:t>
            </w:r>
            <w:r>
              <w:rPr>
                <w:b/>
                <w:spacing w:val="-5"/>
                <w:w w:val="110"/>
                <w:sz w:val="24"/>
              </w:rPr>
              <w:t>nam</w:t>
            </w:r>
          </w:p>
          <w:p>
            <w:pPr>
              <w:pStyle w:val="TableParagraph"/>
              <w:tabs>
                <w:tab w:pos="4942" w:val="left" w:leader="none"/>
              </w:tabs>
              <w:ind w:left="230"/>
              <w:rPr>
                <w:b/>
                <w:sz w:val="28"/>
              </w:rPr>
            </w:pPr>
            <w:r>
              <w:rPr>
                <w:rFonts w:ascii="Times New Roman" w:hAnsi="Times New Roman"/>
                <w:b/>
                <w:sz w:val="24"/>
              </w:rPr>
              <w:t>HUYỆN</w:t>
            </w:r>
            <w:r>
              <w:rPr>
                <w:rFonts w:ascii="Times New Roman" w:hAnsi="Times New Roman"/>
                <w:b/>
                <w:spacing w:val="-1"/>
                <w:sz w:val="24"/>
              </w:rPr>
              <w:t> </w:t>
            </w:r>
            <w:r>
              <w:rPr>
                <w:rFonts w:ascii="Times New Roman" w:hAnsi="Times New Roman"/>
                <w:b/>
                <w:sz w:val="24"/>
              </w:rPr>
              <w:t>QUẢNG</w:t>
            </w:r>
            <w:r>
              <w:rPr>
                <w:rFonts w:ascii="Times New Roman" w:hAnsi="Times New Roman"/>
                <w:b/>
                <w:spacing w:val="-1"/>
                <w:sz w:val="24"/>
              </w:rPr>
              <w:t> </w:t>
            </w:r>
            <w:r>
              <w:rPr>
                <w:rFonts w:ascii="Times New Roman" w:hAnsi="Times New Roman"/>
                <w:b/>
                <w:spacing w:val="-2"/>
                <w:sz w:val="24"/>
              </w:rPr>
              <w:t>XƯƠNG</w:t>
            </w:r>
            <w:r>
              <w:rPr>
                <w:rFonts w:ascii="Times New Roman" w:hAnsi="Times New Roman"/>
                <w:b/>
                <w:sz w:val="24"/>
              </w:rPr>
              <w:tab/>
            </w:r>
            <w:r>
              <w:rPr>
                <w:b/>
                <w:sz w:val="28"/>
              </w:rPr>
              <w:t>§éc lËp</w:t>
            </w:r>
            <w:r>
              <w:rPr>
                <w:b/>
                <w:spacing w:val="1"/>
                <w:sz w:val="28"/>
              </w:rPr>
              <w:t> </w:t>
            </w:r>
            <w:r>
              <w:rPr>
                <w:b/>
                <w:sz w:val="28"/>
              </w:rPr>
              <w:t>-</w:t>
            </w:r>
            <w:r>
              <w:rPr>
                <w:b/>
                <w:spacing w:val="1"/>
                <w:sz w:val="28"/>
              </w:rPr>
              <w:t> </w:t>
            </w:r>
            <w:r>
              <w:rPr>
                <w:b/>
                <w:sz w:val="28"/>
              </w:rPr>
              <w:t>Tù</w:t>
            </w:r>
            <w:r>
              <w:rPr>
                <w:b/>
                <w:spacing w:val="1"/>
                <w:sz w:val="28"/>
              </w:rPr>
              <w:t> </w:t>
            </w:r>
            <w:r>
              <w:rPr>
                <w:b/>
                <w:sz w:val="28"/>
              </w:rPr>
              <w:t>do</w:t>
            </w:r>
            <w:r>
              <w:rPr>
                <w:b/>
                <w:spacing w:val="2"/>
                <w:sz w:val="28"/>
              </w:rPr>
              <w:t> </w:t>
            </w:r>
            <w:r>
              <w:rPr>
                <w:b/>
                <w:sz w:val="28"/>
              </w:rPr>
              <w:t>-</w:t>
            </w:r>
            <w:r>
              <w:rPr>
                <w:b/>
                <w:spacing w:val="1"/>
                <w:sz w:val="28"/>
              </w:rPr>
              <w:t> </w:t>
            </w:r>
            <w:r>
              <w:rPr>
                <w:b/>
                <w:sz w:val="28"/>
              </w:rPr>
              <w:t>H¹nh </w:t>
            </w:r>
            <w:r>
              <w:rPr>
                <w:b/>
                <w:spacing w:val="-4"/>
                <w:sz w:val="28"/>
              </w:rPr>
              <w:t>phóc</w:t>
            </w:r>
          </w:p>
          <w:p>
            <w:pPr>
              <w:pStyle w:val="TableParagraph"/>
              <w:spacing w:before="7"/>
              <w:ind w:left="590"/>
              <w:rPr>
                <w:rFonts w:ascii="Times New Roman" w:hAnsi="Times New Roman"/>
                <w:b/>
                <w:sz w:val="24"/>
              </w:rPr>
            </w:pPr>
            <w:r>
              <w:rPr>
                <w:rFonts w:ascii="Times New Roman" w:hAnsi="Times New Roman"/>
                <w:b/>
                <w:sz w:val="24"/>
              </w:rPr>
              <w:t>TỈNH</w:t>
            </w:r>
            <w:r>
              <w:rPr>
                <w:rFonts w:ascii="Times New Roman" w:hAnsi="Times New Roman"/>
                <w:b/>
                <w:spacing w:val="-4"/>
                <w:sz w:val="24"/>
              </w:rPr>
              <w:t> </w:t>
            </w:r>
            <w:r>
              <w:rPr>
                <w:rFonts w:ascii="Times New Roman" w:hAnsi="Times New Roman"/>
                <w:b/>
                <w:sz w:val="24"/>
              </w:rPr>
              <w:t>THANH</w:t>
            </w:r>
            <w:r>
              <w:rPr>
                <w:rFonts w:ascii="Times New Roman" w:hAnsi="Times New Roman"/>
                <w:b/>
                <w:spacing w:val="-1"/>
                <w:sz w:val="24"/>
              </w:rPr>
              <w:t> </w:t>
            </w:r>
            <w:r>
              <w:rPr>
                <w:rFonts w:ascii="Times New Roman" w:hAnsi="Times New Roman"/>
                <w:b/>
                <w:spacing w:val="-5"/>
                <w:sz w:val="24"/>
              </w:rPr>
              <w:t>HÓA</w:t>
            </w:r>
          </w:p>
        </w:tc>
      </w:tr>
      <w:tr>
        <w:trPr>
          <w:trHeight w:val="424" w:hRule="atLeast"/>
        </w:trPr>
        <w:tc>
          <w:tcPr>
            <w:tcW w:w="9121" w:type="dxa"/>
          </w:tcPr>
          <w:p>
            <w:pPr>
              <w:pStyle w:val="TableParagraph"/>
              <w:spacing w:line="20" w:lineRule="exact"/>
              <w:ind w:left="825"/>
              <w:rPr>
                <w:rFonts w:ascii="Times New Roman"/>
                <w:sz w:val="2"/>
              </w:rPr>
            </w:pPr>
            <w:r>
              <w:rPr>
                <w:rFonts w:ascii="Times New Roman"/>
                <w:sz w:val="2"/>
              </w:rPr>
              <w:pict>
                <v:group style="width:79.2pt;height:.75pt;mso-position-horizontal-relative:char;mso-position-vertical-relative:line" id="docshapegroup2" coordorigin="0,0" coordsize="1584,15">
                  <v:line style="position:absolute" from="0,8" to="1584,8" stroked="true" strokeweight=".75pt" strokecolor="#000000">
                    <v:stroke dashstyle="solid"/>
                  </v:line>
                </v:group>
              </w:pict>
            </w:r>
            <w:r>
              <w:rPr>
                <w:rFonts w:ascii="Times New Roman"/>
                <w:sz w:val="2"/>
              </w:rPr>
            </w:r>
          </w:p>
          <w:p>
            <w:pPr>
              <w:pStyle w:val="TableParagraph"/>
              <w:spacing w:line="313" w:lineRule="exact" w:before="71"/>
              <w:ind w:left="50"/>
              <w:rPr>
                <w:rFonts w:ascii="Times New Roman" w:hAnsi="Times New Roman"/>
                <w:sz w:val="28"/>
              </w:rPr>
            </w:pPr>
            <w:r>
              <w:rPr>
                <w:rFonts w:ascii="Times New Roman" w:hAnsi="Times New Roman"/>
                <w:sz w:val="28"/>
              </w:rPr>
              <w:t>Bản</w:t>
            </w:r>
            <w:r>
              <w:rPr>
                <w:rFonts w:ascii="Times New Roman" w:hAnsi="Times New Roman"/>
                <w:spacing w:val="-10"/>
                <w:sz w:val="28"/>
              </w:rPr>
              <w:t> </w:t>
            </w:r>
            <w:r>
              <w:rPr>
                <w:rFonts w:ascii="Times New Roman" w:hAnsi="Times New Roman"/>
                <w:sz w:val="28"/>
              </w:rPr>
              <w:t>án</w:t>
            </w:r>
            <w:r>
              <w:rPr>
                <w:rFonts w:ascii="Times New Roman" w:hAnsi="Times New Roman"/>
                <w:spacing w:val="-10"/>
                <w:sz w:val="28"/>
              </w:rPr>
              <w:t> </w:t>
            </w:r>
            <w:r>
              <w:rPr>
                <w:rFonts w:ascii="Times New Roman" w:hAnsi="Times New Roman"/>
                <w:sz w:val="28"/>
              </w:rPr>
              <w:t>số:</w:t>
            </w:r>
            <w:r>
              <w:rPr>
                <w:rFonts w:ascii="Times New Roman" w:hAnsi="Times New Roman"/>
                <w:spacing w:val="-12"/>
                <w:sz w:val="28"/>
              </w:rPr>
              <w:t> </w:t>
            </w:r>
            <w:r>
              <w:rPr>
                <w:rFonts w:ascii="Times New Roman" w:hAnsi="Times New Roman"/>
                <w:sz w:val="28"/>
              </w:rPr>
              <w:t>95/2022/HS-</w:t>
            </w:r>
            <w:r>
              <w:rPr>
                <w:rFonts w:ascii="Times New Roman" w:hAnsi="Times New Roman"/>
                <w:spacing w:val="-5"/>
                <w:sz w:val="28"/>
              </w:rPr>
              <w:t>ST</w:t>
            </w:r>
          </w:p>
        </w:tc>
      </w:tr>
      <w:tr>
        <w:trPr>
          <w:trHeight w:val="1132" w:hRule="atLeast"/>
        </w:trPr>
        <w:tc>
          <w:tcPr>
            <w:tcW w:w="9121" w:type="dxa"/>
          </w:tcPr>
          <w:p>
            <w:pPr>
              <w:pStyle w:val="TableParagraph"/>
              <w:spacing w:line="313" w:lineRule="exact"/>
              <w:ind w:left="50"/>
              <w:rPr>
                <w:rFonts w:ascii="Times New Roman" w:hAnsi="Times New Roman"/>
                <w:sz w:val="28"/>
              </w:rPr>
            </w:pPr>
            <w:r>
              <w:rPr>
                <w:rFonts w:ascii="Times New Roman" w:hAnsi="Times New Roman"/>
                <w:sz w:val="28"/>
              </w:rPr>
              <w:t>Ngày:</w:t>
            </w:r>
            <w:r>
              <w:rPr>
                <w:rFonts w:ascii="Times New Roman" w:hAnsi="Times New Roman"/>
                <w:spacing w:val="66"/>
                <w:sz w:val="28"/>
              </w:rPr>
              <w:t> </w:t>
            </w:r>
            <w:r>
              <w:rPr>
                <w:rFonts w:ascii="Times New Roman" w:hAnsi="Times New Roman"/>
                <w:sz w:val="28"/>
              </w:rPr>
              <w:t>25</w:t>
            </w:r>
            <w:r>
              <w:rPr>
                <w:rFonts w:ascii="Times New Roman" w:hAnsi="Times New Roman"/>
                <w:spacing w:val="-2"/>
                <w:sz w:val="28"/>
              </w:rPr>
              <w:t> </w:t>
            </w:r>
            <w:r>
              <w:rPr>
                <w:rFonts w:ascii="Times New Roman" w:hAnsi="Times New Roman"/>
                <w:sz w:val="28"/>
              </w:rPr>
              <w:t>-</w:t>
            </w:r>
            <w:r>
              <w:rPr>
                <w:rFonts w:ascii="Times New Roman" w:hAnsi="Times New Roman"/>
                <w:spacing w:val="-3"/>
                <w:sz w:val="28"/>
              </w:rPr>
              <w:t> </w:t>
            </w:r>
            <w:r>
              <w:rPr>
                <w:rFonts w:ascii="Times New Roman" w:hAnsi="Times New Roman"/>
                <w:sz w:val="28"/>
              </w:rPr>
              <w:t>11-</w:t>
            </w:r>
            <w:r>
              <w:rPr>
                <w:rFonts w:ascii="Times New Roman" w:hAnsi="Times New Roman"/>
                <w:spacing w:val="-5"/>
                <w:sz w:val="28"/>
              </w:rPr>
              <w:t> </w:t>
            </w:r>
            <w:r>
              <w:rPr>
                <w:rFonts w:ascii="Times New Roman" w:hAnsi="Times New Roman"/>
                <w:spacing w:val="-4"/>
                <w:sz w:val="28"/>
              </w:rPr>
              <w:t>2022</w:t>
            </w:r>
          </w:p>
          <w:p>
            <w:pPr>
              <w:pStyle w:val="TableParagraph"/>
              <w:rPr>
                <w:rFonts w:ascii="Times New Roman"/>
                <w:sz w:val="39"/>
              </w:rPr>
            </w:pPr>
          </w:p>
          <w:p>
            <w:pPr>
              <w:pStyle w:val="TableParagraph"/>
              <w:ind w:left="1277" w:right="877"/>
              <w:jc w:val="center"/>
              <w:rPr>
                <w:b/>
                <w:sz w:val="28"/>
              </w:rPr>
            </w:pPr>
            <w:r>
              <w:rPr>
                <w:b/>
                <w:sz w:val="28"/>
              </w:rPr>
              <w:t>Nh©n</w:t>
            </w:r>
            <w:r>
              <w:rPr>
                <w:b/>
                <w:spacing w:val="-2"/>
                <w:w w:val="110"/>
                <w:sz w:val="28"/>
              </w:rPr>
              <w:t> </w:t>
            </w:r>
            <w:r>
              <w:rPr>
                <w:b/>
                <w:spacing w:val="-4"/>
                <w:w w:val="110"/>
                <w:sz w:val="28"/>
              </w:rPr>
              <w:t>danh</w:t>
            </w:r>
          </w:p>
        </w:tc>
      </w:tr>
      <w:tr>
        <w:trPr>
          <w:trHeight w:val="959" w:hRule="atLeast"/>
        </w:trPr>
        <w:tc>
          <w:tcPr>
            <w:tcW w:w="9121" w:type="dxa"/>
          </w:tcPr>
          <w:p>
            <w:pPr>
              <w:pStyle w:val="TableParagraph"/>
              <w:spacing w:line="326" w:lineRule="exact"/>
              <w:ind w:left="1279" w:right="874"/>
              <w:jc w:val="center"/>
              <w:rPr>
                <w:b/>
                <w:sz w:val="28"/>
              </w:rPr>
            </w:pPr>
            <w:r>
              <w:rPr>
                <w:b/>
                <w:spacing w:val="-2"/>
                <w:w w:val="116"/>
                <w:sz w:val="28"/>
              </w:rPr>
              <w:t>N</w:t>
            </w:r>
            <w:r>
              <w:rPr>
                <w:b/>
                <w:spacing w:val="-2"/>
                <w:w w:val="224"/>
                <w:sz w:val="28"/>
              </w:rPr>
              <w:t>-</w:t>
            </w:r>
            <w:r>
              <w:rPr>
                <w:b/>
                <w:spacing w:val="-2"/>
                <w:w w:val="170"/>
                <w:sz w:val="28"/>
              </w:rPr>
              <w:t>íc</w:t>
            </w:r>
            <w:r>
              <w:rPr>
                <w:b/>
                <w:spacing w:val="-37"/>
                <w:w w:val="170"/>
                <w:sz w:val="28"/>
              </w:rPr>
              <w:t> </w:t>
            </w:r>
            <w:r>
              <w:rPr>
                <w:b/>
                <w:spacing w:val="-2"/>
                <w:w w:val="120"/>
                <w:sz w:val="28"/>
              </w:rPr>
              <w:t>céng</w:t>
            </w:r>
            <w:r>
              <w:rPr>
                <w:b/>
                <w:spacing w:val="-16"/>
                <w:w w:val="120"/>
                <w:sz w:val="28"/>
              </w:rPr>
              <w:t> </w:t>
            </w:r>
            <w:r>
              <w:rPr>
                <w:b/>
                <w:spacing w:val="-2"/>
                <w:w w:val="120"/>
                <w:sz w:val="28"/>
              </w:rPr>
              <w:t>hoµ</w:t>
            </w:r>
            <w:r>
              <w:rPr>
                <w:b/>
                <w:spacing w:val="-14"/>
                <w:w w:val="120"/>
                <w:sz w:val="28"/>
              </w:rPr>
              <w:t> </w:t>
            </w:r>
            <w:r>
              <w:rPr>
                <w:b/>
                <w:spacing w:val="-3"/>
                <w:w w:val="97"/>
                <w:sz w:val="28"/>
              </w:rPr>
              <w:t>x</w:t>
            </w:r>
            <w:r>
              <w:rPr>
                <w:b/>
                <w:spacing w:val="-1"/>
                <w:w w:val="242"/>
                <w:sz w:val="28"/>
              </w:rPr>
              <w:t>·</w:t>
            </w:r>
            <w:r>
              <w:rPr>
                <w:b/>
                <w:spacing w:val="-35"/>
                <w:w w:val="169"/>
                <w:sz w:val="28"/>
              </w:rPr>
              <w:t> </w:t>
            </w:r>
            <w:r>
              <w:rPr>
                <w:b/>
                <w:spacing w:val="-2"/>
                <w:w w:val="120"/>
                <w:sz w:val="28"/>
              </w:rPr>
              <w:t>héi</w:t>
            </w:r>
            <w:r>
              <w:rPr>
                <w:b/>
                <w:spacing w:val="-10"/>
                <w:w w:val="120"/>
                <w:sz w:val="28"/>
              </w:rPr>
              <w:t> </w:t>
            </w:r>
            <w:r>
              <w:rPr>
                <w:b/>
                <w:spacing w:val="-2"/>
                <w:w w:val="120"/>
                <w:sz w:val="28"/>
              </w:rPr>
              <w:t>chñ</w:t>
            </w:r>
            <w:r>
              <w:rPr>
                <w:b/>
                <w:spacing w:val="-11"/>
                <w:w w:val="120"/>
                <w:sz w:val="28"/>
              </w:rPr>
              <w:t> </w:t>
            </w:r>
            <w:r>
              <w:rPr>
                <w:b/>
                <w:spacing w:val="-2"/>
                <w:w w:val="115"/>
                <w:sz w:val="28"/>
              </w:rPr>
              <w:t>nghÜa</w:t>
            </w:r>
            <w:r>
              <w:rPr>
                <w:b/>
                <w:spacing w:val="-7"/>
                <w:w w:val="115"/>
                <w:sz w:val="28"/>
              </w:rPr>
              <w:t> </w:t>
            </w:r>
            <w:r>
              <w:rPr>
                <w:b/>
                <w:spacing w:val="-2"/>
                <w:w w:val="115"/>
                <w:sz w:val="28"/>
              </w:rPr>
              <w:t>ViÖt</w:t>
            </w:r>
            <w:r>
              <w:rPr>
                <w:b/>
                <w:spacing w:val="-7"/>
                <w:w w:val="115"/>
                <w:sz w:val="28"/>
              </w:rPr>
              <w:t> </w:t>
            </w:r>
            <w:r>
              <w:rPr>
                <w:b/>
                <w:spacing w:val="-5"/>
                <w:w w:val="120"/>
                <w:sz w:val="28"/>
              </w:rPr>
              <w:t>nam</w:t>
            </w:r>
          </w:p>
          <w:p>
            <w:pPr>
              <w:pStyle w:val="TableParagraph"/>
              <w:spacing w:before="7"/>
              <w:rPr>
                <w:rFonts w:ascii="Times New Roman"/>
                <w:sz w:val="30"/>
              </w:rPr>
            </w:pPr>
          </w:p>
          <w:p>
            <w:pPr>
              <w:pStyle w:val="TableParagraph"/>
              <w:spacing w:line="260" w:lineRule="exact" w:before="1"/>
              <w:ind w:left="1279" w:right="877"/>
              <w:jc w:val="center"/>
              <w:rPr>
                <w:b/>
                <w:sz w:val="24"/>
              </w:rPr>
            </w:pPr>
            <w:r>
              <w:rPr>
                <w:b/>
                <w:sz w:val="24"/>
              </w:rPr>
              <w:t>Toµ</w:t>
            </w:r>
            <w:r>
              <w:rPr>
                <w:b/>
                <w:spacing w:val="16"/>
                <w:sz w:val="24"/>
              </w:rPr>
              <w:t> </w:t>
            </w:r>
            <w:r>
              <w:rPr>
                <w:b/>
                <w:sz w:val="24"/>
              </w:rPr>
              <w:t>¸n</w:t>
            </w:r>
            <w:r>
              <w:rPr>
                <w:b/>
                <w:spacing w:val="15"/>
                <w:sz w:val="24"/>
              </w:rPr>
              <w:t> </w:t>
            </w:r>
            <w:r>
              <w:rPr>
                <w:b/>
                <w:sz w:val="24"/>
              </w:rPr>
              <w:t>nH</w:t>
            </w:r>
            <w:r>
              <w:rPr>
                <w:rFonts w:ascii="Times New Roman" w:hAnsi="Times New Roman"/>
                <w:b/>
                <w:sz w:val="24"/>
              </w:rPr>
              <w:t>ÂN</w:t>
            </w:r>
            <w:r>
              <w:rPr>
                <w:rFonts w:ascii="Times New Roman" w:hAnsi="Times New Roman"/>
                <w:b/>
                <w:spacing w:val="7"/>
                <w:sz w:val="24"/>
              </w:rPr>
              <w:t> </w:t>
            </w:r>
            <w:r>
              <w:rPr>
                <w:rFonts w:ascii="Times New Roman" w:hAnsi="Times New Roman"/>
                <w:b/>
                <w:sz w:val="24"/>
              </w:rPr>
              <w:t>DÂN</w:t>
            </w:r>
            <w:r>
              <w:rPr>
                <w:rFonts w:ascii="Times New Roman" w:hAnsi="Times New Roman"/>
                <w:b/>
                <w:spacing w:val="11"/>
                <w:sz w:val="24"/>
              </w:rPr>
              <w:t> </w:t>
            </w:r>
            <w:r>
              <w:rPr>
                <w:rFonts w:ascii="Times New Roman" w:hAnsi="Times New Roman"/>
                <w:b/>
                <w:sz w:val="24"/>
              </w:rPr>
              <w:t>HUYỆN</w:t>
            </w:r>
            <w:r>
              <w:rPr>
                <w:rFonts w:ascii="Times New Roman" w:hAnsi="Times New Roman"/>
                <w:b/>
                <w:spacing w:val="9"/>
                <w:sz w:val="24"/>
              </w:rPr>
              <w:t> </w:t>
            </w:r>
            <w:r>
              <w:rPr>
                <w:rFonts w:ascii="Times New Roman" w:hAnsi="Times New Roman"/>
                <w:b/>
                <w:sz w:val="24"/>
              </w:rPr>
              <w:t>QUẢNG</w:t>
            </w:r>
            <w:r>
              <w:rPr>
                <w:rFonts w:ascii="Times New Roman" w:hAnsi="Times New Roman"/>
                <w:b/>
                <w:spacing w:val="9"/>
                <w:sz w:val="24"/>
              </w:rPr>
              <w:t> </w:t>
            </w:r>
            <w:r>
              <w:rPr>
                <w:rFonts w:ascii="Times New Roman" w:hAnsi="Times New Roman"/>
                <w:b/>
                <w:sz w:val="24"/>
              </w:rPr>
              <w:t>XƯƠNG</w:t>
            </w:r>
            <w:r>
              <w:rPr>
                <w:rFonts w:ascii="Times New Roman" w:hAnsi="Times New Roman"/>
                <w:b/>
                <w:spacing w:val="6"/>
                <w:sz w:val="24"/>
              </w:rPr>
              <w:t> </w:t>
            </w:r>
            <w:r>
              <w:rPr>
                <w:b/>
                <w:sz w:val="24"/>
              </w:rPr>
              <w:t>-</w:t>
            </w:r>
            <w:r>
              <w:rPr>
                <w:b/>
                <w:spacing w:val="14"/>
                <w:sz w:val="24"/>
              </w:rPr>
              <w:t> </w:t>
            </w:r>
            <w:r>
              <w:rPr>
                <w:b/>
                <w:sz w:val="24"/>
              </w:rPr>
              <w:t>TØnh</w:t>
            </w:r>
            <w:r>
              <w:rPr>
                <w:b/>
                <w:spacing w:val="17"/>
                <w:sz w:val="24"/>
              </w:rPr>
              <w:t> </w:t>
            </w:r>
            <w:r>
              <w:rPr>
                <w:b/>
                <w:sz w:val="24"/>
              </w:rPr>
              <w:t>Thanh</w:t>
            </w:r>
            <w:r>
              <w:rPr>
                <w:b/>
                <w:spacing w:val="16"/>
                <w:sz w:val="24"/>
              </w:rPr>
              <w:t> </w:t>
            </w:r>
            <w:r>
              <w:rPr>
                <w:b/>
                <w:spacing w:val="-5"/>
                <w:sz w:val="24"/>
              </w:rPr>
              <w:t>ho¸</w:t>
            </w:r>
          </w:p>
        </w:tc>
      </w:tr>
    </w:tbl>
    <w:p>
      <w:pPr>
        <w:pStyle w:val="BodyText"/>
        <w:spacing w:before="1"/>
        <w:ind w:left="0" w:firstLine="0"/>
        <w:jc w:val="left"/>
      </w:pPr>
      <w:r>
        <w:rPr/>
        <w:pict>
          <v:line style="position:absolute;mso-position-horizontal-relative:page;mso-position-vertical-relative:page;z-index:-15802880" from="360.649994pt,75.879982pt" to="499.049994pt,76.879982pt" stroked="true" strokeweight=".75pt" strokecolor="#4579b8">
            <v:stroke dashstyle="solid"/>
            <w10:wrap type="none"/>
          </v:line>
        </w:pict>
      </w:r>
    </w:p>
    <w:p>
      <w:pPr>
        <w:spacing w:before="89"/>
        <w:ind w:left="912"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5"/>
          <w:sz w:val="28"/>
        </w:rPr>
        <w:t> </w:t>
      </w:r>
      <w:r>
        <w:rPr>
          <w:b/>
          <w:i/>
          <w:sz w:val="28"/>
        </w:rPr>
        <w:t>xét</w:t>
      </w:r>
      <w:r>
        <w:rPr>
          <w:b/>
          <w:i/>
          <w:spacing w:val="-4"/>
          <w:sz w:val="28"/>
        </w:rPr>
        <w:t> </w:t>
      </w:r>
      <w:r>
        <w:rPr>
          <w:b/>
          <w:i/>
          <w:sz w:val="28"/>
        </w:rPr>
        <w:t>xử</w:t>
      </w:r>
      <w:r>
        <w:rPr>
          <w:b/>
          <w:i/>
          <w:spacing w:val="-6"/>
          <w:sz w:val="28"/>
        </w:rPr>
        <w:t> </w:t>
      </w:r>
      <w:r>
        <w:rPr>
          <w:b/>
          <w:i/>
          <w:sz w:val="28"/>
        </w:rPr>
        <w:t>sơ</w:t>
      </w:r>
      <w:r>
        <w:rPr>
          <w:b/>
          <w:i/>
          <w:spacing w:val="-2"/>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40"/>
        <w:ind w:left="912" w:right="0" w:firstLine="0"/>
        <w:jc w:val="left"/>
        <w:rPr>
          <w:sz w:val="28"/>
        </w:rPr>
      </w:pPr>
      <w:r>
        <w:rPr>
          <w:i/>
          <w:sz w:val="28"/>
        </w:rPr>
        <w:t>Thẩm</w:t>
      </w:r>
      <w:r>
        <w:rPr>
          <w:i/>
          <w:spacing w:val="-5"/>
          <w:sz w:val="28"/>
        </w:rPr>
        <w:t> </w:t>
      </w:r>
      <w:r>
        <w:rPr>
          <w:i/>
          <w:sz w:val="28"/>
        </w:rPr>
        <w:t>phán</w:t>
      </w:r>
      <w:r>
        <w:rPr>
          <w:i/>
          <w:spacing w:val="2"/>
          <w:sz w:val="28"/>
        </w:rPr>
        <w:t> </w:t>
      </w:r>
      <w:r>
        <w:rPr>
          <w:i/>
          <w:sz w:val="28"/>
        </w:rPr>
        <w:t>-</w:t>
      </w:r>
      <w:r>
        <w:rPr>
          <w:i/>
          <w:spacing w:val="-1"/>
          <w:sz w:val="28"/>
        </w:rPr>
        <w:t> </w:t>
      </w:r>
      <w:r>
        <w:rPr>
          <w:i/>
          <w:sz w:val="28"/>
        </w:rPr>
        <w:t>Chủ</w:t>
      </w:r>
      <w:r>
        <w:rPr>
          <w:i/>
          <w:spacing w:val="1"/>
          <w:sz w:val="28"/>
        </w:rPr>
        <w:t> </w:t>
      </w:r>
      <w:r>
        <w:rPr>
          <w:i/>
          <w:sz w:val="28"/>
        </w:rPr>
        <w:t>tọa</w:t>
      </w:r>
      <w:r>
        <w:rPr>
          <w:i/>
          <w:spacing w:val="-1"/>
          <w:sz w:val="28"/>
        </w:rPr>
        <w:t> </w:t>
      </w:r>
      <w:r>
        <w:rPr>
          <w:i/>
          <w:sz w:val="28"/>
        </w:rPr>
        <w:t>phiên</w:t>
      </w:r>
      <w:r>
        <w:rPr>
          <w:i/>
          <w:spacing w:val="1"/>
          <w:sz w:val="28"/>
        </w:rPr>
        <w:t> </w:t>
      </w:r>
      <w:r>
        <w:rPr>
          <w:i/>
          <w:sz w:val="28"/>
        </w:rPr>
        <w:t>tòa</w:t>
      </w:r>
      <w:r>
        <w:rPr>
          <w:rFonts w:ascii="Cambria" w:hAnsi="Cambria"/>
          <w:i/>
          <w:sz w:val="28"/>
        </w:rPr>
        <w:t>:</w:t>
      </w:r>
      <w:r>
        <w:rPr>
          <w:rFonts w:ascii="Cambria" w:hAnsi="Cambria"/>
          <w:i/>
          <w:spacing w:val="76"/>
          <w:sz w:val="28"/>
        </w:rPr>
        <w:t> </w:t>
      </w:r>
      <w:r>
        <w:rPr>
          <w:sz w:val="28"/>
        </w:rPr>
        <w:t>Bà Bùi</w:t>
      </w:r>
      <w:r>
        <w:rPr>
          <w:spacing w:val="1"/>
          <w:sz w:val="28"/>
        </w:rPr>
        <w:t> </w:t>
      </w:r>
      <w:r>
        <w:rPr>
          <w:sz w:val="28"/>
        </w:rPr>
        <w:t>Thị</w:t>
      </w:r>
      <w:r>
        <w:rPr>
          <w:spacing w:val="2"/>
          <w:sz w:val="28"/>
        </w:rPr>
        <w:t> </w:t>
      </w:r>
      <w:r>
        <w:rPr>
          <w:spacing w:val="-2"/>
          <w:sz w:val="28"/>
        </w:rPr>
        <w:t>Huyền</w:t>
      </w:r>
    </w:p>
    <w:p>
      <w:pPr>
        <w:spacing w:line="322" w:lineRule="exact" w:before="3"/>
        <w:ind w:left="0" w:right="3433" w:firstLine="0"/>
        <w:jc w:val="right"/>
        <w:rPr>
          <w:sz w:val="28"/>
        </w:rPr>
      </w:pPr>
      <w:r>
        <w:rPr>
          <w:i/>
          <w:sz w:val="28"/>
        </w:rPr>
        <w:t>Các</w:t>
      </w:r>
      <w:r>
        <w:rPr>
          <w:i/>
          <w:spacing w:val="-6"/>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65"/>
          <w:sz w:val="28"/>
        </w:rPr>
        <w:t> </w:t>
      </w:r>
      <w:r>
        <w:rPr>
          <w:sz w:val="28"/>
        </w:rPr>
        <w:t>Ông</w:t>
      </w:r>
      <w:r>
        <w:rPr>
          <w:spacing w:val="-1"/>
          <w:sz w:val="28"/>
        </w:rPr>
        <w:t> </w:t>
      </w:r>
      <w:r>
        <w:rPr>
          <w:sz w:val="28"/>
        </w:rPr>
        <w:t>Hà</w:t>
      </w:r>
      <w:r>
        <w:rPr>
          <w:spacing w:val="-2"/>
          <w:sz w:val="28"/>
        </w:rPr>
        <w:t> </w:t>
      </w:r>
      <w:r>
        <w:rPr>
          <w:sz w:val="28"/>
        </w:rPr>
        <w:t>Mạnh</w:t>
      </w:r>
      <w:r>
        <w:rPr>
          <w:spacing w:val="-1"/>
          <w:sz w:val="28"/>
        </w:rPr>
        <w:t> </w:t>
      </w:r>
      <w:r>
        <w:rPr>
          <w:spacing w:val="-4"/>
          <w:sz w:val="28"/>
        </w:rPr>
        <w:t>Hùng</w:t>
      </w:r>
    </w:p>
    <w:p>
      <w:pPr>
        <w:pStyle w:val="BodyText"/>
        <w:spacing w:line="322" w:lineRule="exact"/>
        <w:ind w:left="0" w:right="3472" w:firstLine="0"/>
        <w:jc w:val="right"/>
      </w:pPr>
      <w:r>
        <w:rPr/>
        <w:t>Bà</w:t>
      </w:r>
      <w:r>
        <w:rPr>
          <w:spacing w:val="-4"/>
        </w:rPr>
        <w:t> </w:t>
      </w:r>
      <w:r>
        <w:rPr/>
        <w:t>Hoàng</w:t>
      </w:r>
      <w:r>
        <w:rPr>
          <w:spacing w:val="-1"/>
        </w:rPr>
        <w:t> </w:t>
      </w:r>
      <w:r>
        <w:rPr/>
        <w:t>Thị </w:t>
      </w:r>
      <w:r>
        <w:rPr>
          <w:spacing w:val="-4"/>
        </w:rPr>
        <w:t>Thúy</w:t>
      </w:r>
    </w:p>
    <w:p>
      <w:pPr>
        <w:pStyle w:val="ListParagraph"/>
        <w:numPr>
          <w:ilvl w:val="0"/>
          <w:numId w:val="1"/>
        </w:numPr>
        <w:tabs>
          <w:tab w:pos="1076" w:val="left" w:leader="none"/>
        </w:tabs>
        <w:spacing w:line="240" w:lineRule="auto" w:before="0" w:after="0"/>
        <w:ind w:left="192" w:right="124" w:firstLine="719"/>
        <w:jc w:val="both"/>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tòa:</w:t>
      </w:r>
      <w:r>
        <w:rPr>
          <w:b/>
          <w:i/>
          <w:spacing w:val="-3"/>
          <w:sz w:val="28"/>
        </w:rPr>
        <w:t> </w:t>
      </w:r>
      <w:r>
        <w:rPr>
          <w:sz w:val="28"/>
        </w:rPr>
        <w:t>Ông</w:t>
      </w:r>
      <w:r>
        <w:rPr>
          <w:spacing w:val="-1"/>
          <w:sz w:val="28"/>
        </w:rPr>
        <w:t> </w:t>
      </w:r>
      <w:r>
        <w:rPr>
          <w:sz w:val="28"/>
        </w:rPr>
        <w:t>Hoàng</w:t>
      </w:r>
      <w:r>
        <w:rPr>
          <w:spacing w:val="-1"/>
          <w:sz w:val="28"/>
        </w:rPr>
        <w:t> </w:t>
      </w:r>
      <w:r>
        <w:rPr>
          <w:sz w:val="28"/>
        </w:rPr>
        <w:t>Văn</w:t>
      </w:r>
      <w:r>
        <w:rPr>
          <w:spacing w:val="-1"/>
          <w:sz w:val="28"/>
        </w:rPr>
        <w:t> </w:t>
      </w:r>
      <w:r>
        <w:rPr>
          <w:sz w:val="28"/>
        </w:rPr>
        <w:t>Hoan -</w:t>
      </w:r>
      <w:r>
        <w:rPr>
          <w:spacing w:val="-3"/>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5"/>
          <w:sz w:val="28"/>
        </w:rPr>
        <w:t> </w:t>
      </w:r>
      <w:r>
        <w:rPr>
          <w:sz w:val="28"/>
        </w:rPr>
        <w:t>nhân</w:t>
      </w:r>
      <w:r>
        <w:rPr>
          <w:spacing w:val="-1"/>
          <w:sz w:val="28"/>
        </w:rPr>
        <w:t> </w:t>
      </w:r>
      <w:r>
        <w:rPr>
          <w:sz w:val="28"/>
        </w:rPr>
        <w:t>dân huyện Quảng Xương, tỉnh Thanh Hóa.</w:t>
      </w:r>
    </w:p>
    <w:p>
      <w:pPr>
        <w:pStyle w:val="ListParagraph"/>
        <w:numPr>
          <w:ilvl w:val="0"/>
          <w:numId w:val="1"/>
        </w:numPr>
        <w:tabs>
          <w:tab w:pos="1119" w:val="left" w:leader="none"/>
        </w:tabs>
        <w:spacing w:line="235" w:lineRule="auto" w:before="12" w:after="0"/>
        <w:ind w:left="192" w:right="124" w:firstLine="719"/>
        <w:jc w:val="both"/>
        <w:rPr>
          <w:b/>
          <w:i/>
          <w:sz w:val="28"/>
        </w:rPr>
      </w:pPr>
      <w:r>
        <w:rPr>
          <w:b/>
          <w:i/>
          <w:sz w:val="28"/>
        </w:rPr>
        <w:t>Đại diện Viện kiểm sát nhân dân huyện Quảng Xương, tỉnh Thanh</w:t>
      </w:r>
      <w:r>
        <w:rPr>
          <w:b/>
          <w:i/>
          <w:sz w:val="28"/>
        </w:rPr>
        <w:t> Hóa tham gia phiên tòa: </w:t>
      </w:r>
      <w:r>
        <w:rPr>
          <w:sz w:val="28"/>
        </w:rPr>
        <w:t>Bà Vũ Thị Châm - Kiểm sát viên</w:t>
      </w:r>
    </w:p>
    <w:p>
      <w:pPr>
        <w:pStyle w:val="BodyText"/>
        <w:spacing w:before="208"/>
        <w:ind w:right="125" w:firstLine="767"/>
      </w:pPr>
      <w:r>
        <w:rPr/>
        <w:t>Ngày 25 tháng 11 năm 2022 tại trụ sở Tòa án nhân dân huyện Quảng Xương,</w:t>
      </w:r>
      <w:r>
        <w:rPr>
          <w:spacing w:val="-2"/>
        </w:rPr>
        <w:t> </w:t>
      </w:r>
      <w:r>
        <w:rPr/>
        <w:t>tỉnh Thanh Hóa</w:t>
      </w:r>
      <w:r>
        <w:rPr>
          <w:spacing w:val="-1"/>
        </w:rPr>
        <w:t> </w:t>
      </w:r>
      <w:r>
        <w:rPr/>
        <w:t>xét xử</w:t>
      </w:r>
      <w:r>
        <w:rPr>
          <w:spacing w:val="-2"/>
        </w:rPr>
        <w:t> </w:t>
      </w:r>
      <w:r>
        <w:rPr/>
        <w:t>sơ thẩm</w:t>
      </w:r>
      <w:r>
        <w:rPr>
          <w:spacing w:val="-5"/>
        </w:rPr>
        <w:t> </w:t>
      </w:r>
      <w:r>
        <w:rPr/>
        <w:t>công khai vụ án hình sự</w:t>
      </w:r>
      <w:r>
        <w:rPr>
          <w:spacing w:val="-3"/>
        </w:rPr>
        <w:t> </w:t>
      </w:r>
      <w:r>
        <w:rPr/>
        <w:t>sơ</w:t>
      </w:r>
      <w:r>
        <w:rPr>
          <w:spacing w:val="-1"/>
        </w:rPr>
        <w:t> </w:t>
      </w:r>
      <w:r>
        <w:rPr/>
        <w:t>thẩm</w:t>
      </w:r>
      <w:r>
        <w:rPr>
          <w:spacing w:val="-5"/>
        </w:rPr>
        <w:t> </w:t>
      </w:r>
      <w:r>
        <w:rPr/>
        <w:t>thụ lý số 76/2022/TLST- HS ngày</w:t>
      </w:r>
      <w:r>
        <w:rPr>
          <w:spacing w:val="-2"/>
        </w:rPr>
        <w:t> </w:t>
      </w:r>
      <w:r>
        <w:rPr/>
        <w:t>06 tháng 10 năm 2022 theo Quyết định đưa vụ án ra</w:t>
      </w:r>
      <w:r>
        <w:rPr>
          <w:spacing w:val="-1"/>
        </w:rPr>
        <w:t> </w:t>
      </w:r>
      <w:r>
        <w:rPr/>
        <w:t>xét xử số 88/2022/QĐXXST- HS ngày 04 tháng 11 năm 2022 đối với bị cáo:</w:t>
      </w:r>
    </w:p>
    <w:p>
      <w:pPr>
        <w:pStyle w:val="BodyText"/>
        <w:spacing w:before="114"/>
        <w:ind w:right="123"/>
      </w:pPr>
      <w:r>
        <w:rPr>
          <w:b/>
        </w:rPr>
        <w:t>Đặng Văn G</w:t>
      </w:r>
      <w:r>
        <w:rPr/>
        <w:t>, sinh năm 1974; Nơi cư trú: Thôn 6, xã Quảng Giao, huyện Quảng Xương, tỉnh Thanh hóa; nghề nghiệp: Lao động tự do; Trình độ văn hóa: 3/12; Dân tộc: Kinh; Giới tính: Nam; Tôn giáo: Không; Quốc tịch: Việt Nam;</w:t>
      </w:r>
      <w:r>
        <w:rPr>
          <w:spacing w:val="80"/>
        </w:rPr>
        <w:t> </w:t>
      </w:r>
      <w:r>
        <w:rPr/>
        <w:t>con ông Đặng Văn K (đã chết) và bà Trần Thị H (đã chết); Vợ: Lê Thị T, có 03 con; Tiền án, tiền sự: không. Nhân thân: Ngày 17/6/2014 Tòa án nhân dân huyện Q xử phạt 12 tháng tù về tội "Trộm cắp tài sản" (đã xóa án). Ngày 23/12/2015 Tòa án nhân dân huyện Q xử phạt 24 tháng tù về tội "Trộm cắp tài sản" (đã xóa án). Ngày</w:t>
      </w:r>
      <w:r>
        <w:rPr>
          <w:spacing w:val="-3"/>
        </w:rPr>
        <w:t> </w:t>
      </w:r>
      <w:r>
        <w:rPr/>
        <w:t>21/12/2017</w:t>
      </w:r>
      <w:r>
        <w:rPr>
          <w:spacing w:val="-1"/>
        </w:rPr>
        <w:t> </w:t>
      </w:r>
      <w:r>
        <w:rPr/>
        <w:t>Tòa án nhân dân huyện Q xử</w:t>
      </w:r>
      <w:r>
        <w:rPr>
          <w:spacing w:val="-2"/>
        </w:rPr>
        <w:t> </w:t>
      </w:r>
      <w:r>
        <w:rPr/>
        <w:t>phạt 26 tháng tù về</w:t>
      </w:r>
      <w:r>
        <w:rPr>
          <w:spacing w:val="-1"/>
        </w:rPr>
        <w:t> </w:t>
      </w:r>
      <w:r>
        <w:rPr/>
        <w:t>tội "Trộm cắp tài sản". Chấp hành xong hình phạt tù ngày 21/11/2019 (đã xóa án). Tạm giữ từ ngày 26/7/2022, tạm giam từ ngày 29/7/2022, hiện đang tạm giam tại Trại tạm giam Công an tỉnh Thanh Hóa.Bị cáo có mặt tại phiên tòa.</w:t>
      </w:r>
    </w:p>
    <w:p>
      <w:pPr>
        <w:pStyle w:val="ListParagraph"/>
        <w:numPr>
          <w:ilvl w:val="0"/>
          <w:numId w:val="1"/>
        </w:numPr>
        <w:tabs>
          <w:tab w:pos="1076" w:val="left" w:leader="none"/>
        </w:tabs>
        <w:spacing w:line="242" w:lineRule="auto" w:before="138" w:after="0"/>
        <w:ind w:left="192" w:right="1705" w:firstLine="719"/>
        <w:jc w:val="both"/>
        <w:rPr>
          <w:i/>
          <w:sz w:val="28"/>
        </w:rPr>
      </w:pPr>
      <w:r>
        <w:rPr>
          <w:i/>
          <w:sz w:val="28"/>
        </w:rPr>
        <w:t>Bị</w:t>
      </w:r>
      <w:r>
        <w:rPr>
          <w:i/>
          <w:spacing w:val="-2"/>
          <w:sz w:val="28"/>
        </w:rPr>
        <w:t> </w:t>
      </w:r>
      <w:r>
        <w:rPr>
          <w:i/>
          <w:sz w:val="28"/>
        </w:rPr>
        <w:t>hại:</w:t>
      </w:r>
      <w:r>
        <w:rPr>
          <w:i/>
          <w:spacing w:val="40"/>
          <w:sz w:val="28"/>
        </w:rPr>
        <w:t> </w:t>
      </w:r>
      <w:r>
        <w:rPr>
          <w:sz w:val="28"/>
        </w:rPr>
        <w:t>Bà</w:t>
      </w:r>
      <w:r>
        <w:rPr>
          <w:spacing w:val="-3"/>
          <w:sz w:val="28"/>
        </w:rPr>
        <w:t> </w:t>
      </w:r>
      <w:r>
        <w:rPr>
          <w:sz w:val="28"/>
        </w:rPr>
        <w:t>Lê</w:t>
      </w:r>
      <w:r>
        <w:rPr>
          <w:spacing w:val="-3"/>
          <w:sz w:val="28"/>
        </w:rPr>
        <w:t> </w:t>
      </w:r>
      <w:r>
        <w:rPr>
          <w:sz w:val="28"/>
        </w:rPr>
        <w:t>Thị</w:t>
      </w:r>
      <w:r>
        <w:rPr>
          <w:spacing w:val="-2"/>
          <w:sz w:val="28"/>
        </w:rPr>
        <w:t> </w:t>
      </w:r>
      <w:r>
        <w:rPr>
          <w:sz w:val="28"/>
        </w:rPr>
        <w:t>L</w:t>
      </w:r>
      <w:r>
        <w:rPr>
          <w:spacing w:val="-4"/>
          <w:sz w:val="28"/>
        </w:rPr>
        <w:t> </w:t>
      </w:r>
      <w:r>
        <w:rPr>
          <w:sz w:val="28"/>
        </w:rPr>
        <w:t>-</w:t>
      </w:r>
      <w:r>
        <w:rPr>
          <w:spacing w:val="-3"/>
          <w:sz w:val="28"/>
        </w:rPr>
        <w:t> </w:t>
      </w:r>
      <w:r>
        <w:rPr>
          <w:sz w:val="28"/>
        </w:rPr>
        <w:t>sinh</w:t>
      </w:r>
      <w:r>
        <w:rPr>
          <w:spacing w:val="-4"/>
          <w:sz w:val="28"/>
        </w:rPr>
        <w:t> </w:t>
      </w:r>
      <w:r>
        <w:rPr>
          <w:sz w:val="28"/>
        </w:rPr>
        <w:t>năm</w:t>
      </w:r>
      <w:r>
        <w:rPr>
          <w:spacing w:val="-7"/>
          <w:sz w:val="28"/>
        </w:rPr>
        <w:t> </w:t>
      </w:r>
      <w:r>
        <w:rPr>
          <w:sz w:val="28"/>
        </w:rPr>
        <w:t>1970</w:t>
      </w:r>
      <w:r>
        <w:rPr>
          <w:spacing w:val="-1"/>
          <w:sz w:val="28"/>
        </w:rPr>
        <w:t> </w:t>
      </w:r>
      <w:r>
        <w:rPr>
          <w:sz w:val="28"/>
        </w:rPr>
        <w:t>(có</w:t>
      </w:r>
      <w:r>
        <w:rPr>
          <w:spacing w:val="-2"/>
          <w:sz w:val="28"/>
        </w:rPr>
        <w:t> </w:t>
      </w:r>
      <w:r>
        <w:rPr>
          <w:sz w:val="28"/>
        </w:rPr>
        <w:t>đơn</w:t>
      </w:r>
      <w:r>
        <w:rPr>
          <w:spacing w:val="-1"/>
          <w:sz w:val="28"/>
        </w:rPr>
        <w:t> </w:t>
      </w:r>
      <w:r>
        <w:rPr>
          <w:sz w:val="28"/>
        </w:rPr>
        <w:t>xin</w:t>
      </w:r>
      <w:r>
        <w:rPr>
          <w:spacing w:val="-4"/>
          <w:sz w:val="28"/>
        </w:rPr>
        <w:t> </w:t>
      </w:r>
      <w:r>
        <w:rPr>
          <w:sz w:val="28"/>
        </w:rPr>
        <w:t>vắng mặt) Địa chỉ: Thôn 4, xã Q, huyện Q, tỉnh Thanh Hóa</w:t>
      </w:r>
    </w:p>
    <w:p>
      <w:pPr>
        <w:pStyle w:val="Heading1"/>
        <w:spacing w:before="207"/>
        <w:ind w:left="3508" w:right="3444"/>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213"/>
        <w:ind w:right="131"/>
      </w:pPr>
      <w:r>
        <w:rPr/>
        <w:t>Theo các tài liệu có trong hồ sơ vụ án và diễn biến tại phiên tòa, nội dung vụ án được tóm tắt như sau:</w:t>
      </w:r>
    </w:p>
    <w:p>
      <w:pPr>
        <w:pStyle w:val="BodyText"/>
        <w:ind w:right="123"/>
      </w:pPr>
      <w:r>
        <w:rPr/>
        <w:t>Khoảng 21h ngày 30/6/2022, Đặng Văn G đi bộ từ nhà ở thôn 6, xã Q, huyện Q, tỉnh Thanh Hóa theo dọc cánh đồng thuộc địa bàn xã Q sang xã Qu để bắt</w:t>
      </w:r>
      <w:r>
        <w:rPr>
          <w:spacing w:val="16"/>
        </w:rPr>
        <w:t> </w:t>
      </w:r>
      <w:r>
        <w:rPr/>
        <w:t>ốc.</w:t>
      </w:r>
      <w:r>
        <w:rPr>
          <w:spacing w:val="17"/>
        </w:rPr>
        <w:t> </w:t>
      </w:r>
      <w:r>
        <w:rPr/>
        <w:t>Đến</w:t>
      </w:r>
      <w:r>
        <w:rPr>
          <w:spacing w:val="16"/>
        </w:rPr>
        <w:t> </w:t>
      </w:r>
      <w:r>
        <w:rPr/>
        <w:t>khoảng</w:t>
      </w:r>
      <w:r>
        <w:rPr>
          <w:spacing w:val="14"/>
        </w:rPr>
        <w:t> </w:t>
      </w:r>
      <w:r>
        <w:rPr/>
        <w:t>01h</w:t>
      </w:r>
      <w:r>
        <w:rPr>
          <w:spacing w:val="16"/>
        </w:rPr>
        <w:t> </w:t>
      </w:r>
      <w:r>
        <w:rPr/>
        <w:t>ngày</w:t>
      </w:r>
      <w:r>
        <w:rPr>
          <w:spacing w:val="14"/>
        </w:rPr>
        <w:t> </w:t>
      </w:r>
      <w:r>
        <w:rPr/>
        <w:t>01/7/2022,</w:t>
      </w:r>
      <w:r>
        <w:rPr>
          <w:spacing w:val="14"/>
        </w:rPr>
        <w:t> </w:t>
      </w:r>
      <w:r>
        <w:rPr/>
        <w:t>khi</w:t>
      </w:r>
      <w:r>
        <w:rPr>
          <w:spacing w:val="16"/>
        </w:rPr>
        <w:t> </w:t>
      </w:r>
      <w:r>
        <w:rPr/>
        <w:t>đến</w:t>
      </w:r>
      <w:r>
        <w:rPr>
          <w:spacing w:val="16"/>
        </w:rPr>
        <w:t> </w:t>
      </w:r>
      <w:r>
        <w:rPr/>
        <w:t>khu</w:t>
      </w:r>
      <w:r>
        <w:rPr>
          <w:spacing w:val="16"/>
        </w:rPr>
        <w:t> </w:t>
      </w:r>
      <w:r>
        <w:rPr/>
        <w:t>dân</w:t>
      </w:r>
      <w:r>
        <w:rPr>
          <w:spacing w:val="16"/>
        </w:rPr>
        <w:t> </w:t>
      </w:r>
      <w:r>
        <w:rPr/>
        <w:t>cư</w:t>
      </w:r>
      <w:r>
        <w:rPr>
          <w:spacing w:val="16"/>
        </w:rPr>
        <w:t> </w:t>
      </w:r>
      <w:r>
        <w:rPr/>
        <w:t>thuộc</w:t>
      </w:r>
      <w:r>
        <w:rPr>
          <w:spacing w:val="15"/>
        </w:rPr>
        <w:t> </w:t>
      </w:r>
      <w:r>
        <w:rPr/>
        <w:t>địa</w:t>
      </w:r>
      <w:r>
        <w:rPr>
          <w:spacing w:val="15"/>
        </w:rPr>
        <w:t> </w:t>
      </w:r>
      <w:r>
        <w:rPr/>
        <w:t>bàn</w:t>
      </w:r>
      <w:r>
        <w:rPr>
          <w:spacing w:val="16"/>
        </w:rPr>
        <w:t> </w:t>
      </w:r>
      <w:r>
        <w:rPr/>
        <w:t>thôn</w:t>
      </w:r>
    </w:p>
    <w:p>
      <w:pPr>
        <w:spacing w:after="0"/>
        <w:sectPr>
          <w:footerReference w:type="default" r:id="rId5"/>
          <w:type w:val="continuous"/>
          <w:pgSz w:w="11910" w:h="16840"/>
          <w:pgMar w:footer="823" w:header="0" w:top="940" w:bottom="1020" w:left="1680" w:right="720"/>
          <w:pgNumType w:start="1"/>
        </w:sectPr>
      </w:pPr>
    </w:p>
    <w:p>
      <w:pPr>
        <w:pStyle w:val="BodyText"/>
        <w:spacing w:before="66"/>
        <w:ind w:right="124" w:firstLine="0"/>
      </w:pPr>
      <w:r>
        <w:rPr/>
        <w:t>4, xã Q, huyện Q, phát hiện thấy có một gia đình có cổng sắt quay hướng Đông, xung quanh là bờ tường bằng gạch cao khoảng 1,5m, G quan sát thấy có thể trèo vào được,</w:t>
      </w:r>
      <w:r>
        <w:rPr>
          <w:spacing w:val="-2"/>
        </w:rPr>
        <w:t> </w:t>
      </w:r>
      <w:r>
        <w:rPr/>
        <w:t>nên đã</w:t>
      </w:r>
      <w:r>
        <w:rPr>
          <w:spacing w:val="-4"/>
        </w:rPr>
        <w:t> </w:t>
      </w:r>
      <w:r>
        <w:rPr/>
        <w:t>nảy</w:t>
      </w:r>
      <w:r>
        <w:rPr>
          <w:spacing w:val="-5"/>
        </w:rPr>
        <w:t> </w:t>
      </w:r>
      <w:r>
        <w:rPr/>
        <w:t>sinh ý</w:t>
      </w:r>
      <w:r>
        <w:rPr>
          <w:spacing w:val="-4"/>
        </w:rPr>
        <w:t> </w:t>
      </w:r>
      <w:r>
        <w:rPr/>
        <w:t>định</w:t>
      </w:r>
      <w:r>
        <w:rPr>
          <w:spacing w:val="-4"/>
        </w:rPr>
        <w:t> </w:t>
      </w:r>
      <w:r>
        <w:rPr/>
        <w:t>đột nhập vào bên trong để</w:t>
      </w:r>
      <w:r>
        <w:rPr>
          <w:spacing w:val="-4"/>
        </w:rPr>
        <w:t> </w:t>
      </w:r>
      <w:r>
        <w:rPr/>
        <w:t>trộm</w:t>
      </w:r>
      <w:r>
        <w:rPr>
          <w:spacing w:val="-4"/>
        </w:rPr>
        <w:t> </w:t>
      </w:r>
      <w:r>
        <w:rPr/>
        <w:t>cắp</w:t>
      </w:r>
      <w:r>
        <w:rPr>
          <w:spacing w:val="-1"/>
        </w:rPr>
        <w:t> </w:t>
      </w:r>
      <w:r>
        <w:rPr/>
        <w:t>tài sản.</w:t>
      </w:r>
      <w:r>
        <w:rPr>
          <w:spacing w:val="-2"/>
        </w:rPr>
        <w:t> </w:t>
      </w:r>
      <w:r>
        <w:rPr/>
        <w:t>G đi lại cổng sắt, trèo qua bờ tường sát trụ cổng phía Nam và đi vào sân thì thấy gia đình này</w:t>
      </w:r>
      <w:r>
        <w:rPr>
          <w:spacing w:val="-2"/>
        </w:rPr>
        <w:t> </w:t>
      </w:r>
      <w:r>
        <w:rPr/>
        <w:t>có 02 căn nhà quay</w:t>
      </w:r>
      <w:r>
        <w:rPr>
          <w:spacing w:val="-2"/>
        </w:rPr>
        <w:t> </w:t>
      </w:r>
      <w:r>
        <w:rPr/>
        <w:t>hướng Đông và hướng Nam, toàn bộ cửa ra vào đều đang mở. G đi vào trong phòng khách của gian nhà quay hướng Nam thì nhìn thấy chủ nhà là bà Lê Thị L - sinh 1970 đang nằm ngủ ở gường kê tại phòng khách, trên đầu gường để 01 chiếc điện thoại di động nhãn hiệu OPPO A16K</w:t>
      </w:r>
      <w:r>
        <w:rPr>
          <w:spacing w:val="40"/>
        </w:rPr>
        <w:t> </w:t>
      </w:r>
      <w:r>
        <w:rPr/>
        <w:t>màu xanh đen (trong ốp điện thoại có 1.000.000đ), Giáp đi lại lấy chiếc điện</w:t>
      </w:r>
      <w:r>
        <w:rPr>
          <w:spacing w:val="80"/>
        </w:rPr>
        <w:t> </w:t>
      </w:r>
      <w:r>
        <w:rPr/>
        <w:t>thoại bỏ vào túi quần. Sau đó G đi lại gian buồng ngủ phía Đông thấy trong</w:t>
      </w:r>
      <w:r>
        <w:rPr>
          <w:spacing w:val="40"/>
        </w:rPr>
        <w:t> </w:t>
      </w:r>
      <w:r>
        <w:rPr/>
        <w:t>phòng ngủ không có ai, G lục tìm tài sản thì phát hiện dưới gầm gường có 01 túi da nên cầm</w:t>
      </w:r>
      <w:r>
        <w:rPr>
          <w:spacing w:val="-1"/>
        </w:rPr>
        <w:t> </w:t>
      </w:r>
      <w:r>
        <w:rPr/>
        <w:t>túi đi ra ngoài theo cầu thang phía Tây lên tầng thượng và để túi sách ngay vị trí cửa ra vào trên tầng thượng lục tìm thì thấy bên trong túi có 01 khung ảnh, giấy tờ cùng 01 chiếc hộp nhựa hình tròn màu đỏ, G mở hộp nhựa thấy bên trong có 01 dây chuyền màu vàng nên lấy sợi dây chuyền bỏ vào túi áo, còn túi sách cùng khung ảnh, giấy tờ G bỏ lại. Sau đó G quay xuống trèo tường giáp trụ cổng phía Bắc ra ngoài rồi đi theo đường cũ về nhà cất dấu điện thoại cùng dây chuyền vàng dưới gối gường ngủ của Gi. Đến ngày</w:t>
      </w:r>
      <w:r>
        <w:rPr>
          <w:spacing w:val="-2"/>
        </w:rPr>
        <w:t> </w:t>
      </w:r>
      <w:r>
        <w:rPr/>
        <w:t>02/7/2022 Đặng Văn G mang sợi dây chuyền vàng lên một cửa hàng kinh doanh vàng bạc gần Bưu điện tỉnh Thanh Hóa</w:t>
      </w:r>
      <w:r>
        <w:rPr>
          <w:spacing w:val="-1"/>
        </w:rPr>
        <w:t> </w:t>
      </w:r>
      <w:r>
        <w:rPr/>
        <w:t>bán với giá 31.600.000đ. Chiếc điện thoại OPPO A16K Giáp đưa</w:t>
      </w:r>
      <w:r>
        <w:rPr>
          <w:spacing w:val="-1"/>
        </w:rPr>
        <w:t> </w:t>
      </w:r>
      <w:r>
        <w:rPr/>
        <w:t>cho con trai là Đặng Văn H (sinh năm 2002) sử dụng.</w:t>
      </w:r>
    </w:p>
    <w:p>
      <w:pPr>
        <w:pStyle w:val="BodyText"/>
        <w:spacing w:before="1"/>
        <w:ind w:right="122"/>
      </w:pPr>
      <w:r>
        <w:rPr/>
        <w:t>Sau khi được cơ quan điều tra thông báo chiếc điện thoại OPPO A16K</w:t>
      </w:r>
      <w:r>
        <w:rPr>
          <w:spacing w:val="80"/>
        </w:rPr>
        <w:t> </w:t>
      </w:r>
      <w:r>
        <w:rPr/>
        <w:t>màu xanh đen do Đặng Văn G trộm cắp mà có nên anh Đặng Văn H đã giao nộp chiếc điện thoại cho Cơ quan điều tra để phục vụ công tác điều tra.</w:t>
      </w:r>
    </w:p>
    <w:p>
      <w:pPr>
        <w:pStyle w:val="BodyText"/>
        <w:ind w:right="124"/>
      </w:pPr>
      <w:r>
        <w:rPr/>
        <w:t>Số tiền 31.600.000đ có từ việc bán sợi dây chuyền vàng và 1.000.000đ (gồm 02 tờ mệnh giá 500.000đ) trong vỏ ốp điện thoại của bà Lê Thị L, Đặng Văn G khai đã tiêu sài cá nhân hết, nên cơ quan điều tra không thu hồi được.</w:t>
      </w:r>
    </w:p>
    <w:p>
      <w:pPr>
        <w:pStyle w:val="BodyText"/>
        <w:ind w:right="123"/>
      </w:pPr>
      <w:r>
        <w:rPr/>
        <w:t>Biết không thể trốn tránh được nên 10h00’ ngày 26/7/2022, Đặng Văn G đến cơ quan công an huyện Quảng Xương đầu thú khai nhận toàn bộ hành vi phạm tội của mình.</w:t>
      </w:r>
    </w:p>
    <w:p>
      <w:pPr>
        <w:pStyle w:val="BodyText"/>
        <w:ind w:right="127"/>
      </w:pPr>
      <w:r>
        <w:rPr/>
        <w:t>Theo báo cáo của bà Lê Thị L, tài sản bị mất gồm: 01 điện thoại nhãn hiệu OPPO A16K màu xanh đen mua mới tháng 5/2022 với giá 3.900.000đ, tại thời điểm mất trị giá</w:t>
      </w:r>
      <w:r>
        <w:rPr>
          <w:spacing w:val="80"/>
        </w:rPr>
        <w:t> </w:t>
      </w:r>
      <w:r>
        <w:rPr/>
        <w:t>3.000.000đ; 1.000.000đ tiền mặt để trong ốp điện thoại và 01</w:t>
      </w:r>
      <w:r>
        <w:rPr>
          <w:spacing w:val="40"/>
        </w:rPr>
        <w:t> </w:t>
      </w:r>
      <w:r>
        <w:rPr/>
        <w:t>sợi dây chuyền vàng hình trái tim móc nối vào nhau cùng 01 mặt đá dây chuyền xung quanh bọc vàng (loại vàng 24K) hiệu Kim Chung trọng lượng 06 chỉ, mua tháng 8/2021 trị giá 34.200.000đ, tại thời điểm bị mất trộm trị giá khoảng 33.000.000đ. Tổng trị giá tài sản bị mất trộm 37.000.000đ.</w:t>
      </w:r>
    </w:p>
    <w:p>
      <w:pPr>
        <w:pStyle w:val="BodyText"/>
        <w:ind w:right="124"/>
      </w:pPr>
      <w:r>
        <w:rPr/>
        <w:t>Tại bản kết luận định giá tài sản số 45/UBND-HĐĐGTS ngày 28/7/2022 của Hội đồng định giá tài sản trong tố tụng hình sự huyện Q kết luận: 01 máy</w:t>
      </w:r>
      <w:r>
        <w:rPr>
          <w:spacing w:val="40"/>
        </w:rPr>
        <w:t> </w:t>
      </w:r>
      <w:r>
        <w:rPr/>
        <w:t>điện thoại nhãn hiệu OPPO A16K màu xanh đen đã qua sử dụng trị giá 3.200.000đ;</w:t>
      </w:r>
      <w:r>
        <w:rPr>
          <w:spacing w:val="40"/>
        </w:rPr>
        <w:t> </w:t>
      </w:r>
      <w:r>
        <w:rPr/>
        <w:t>01 sợi dây</w:t>
      </w:r>
      <w:r>
        <w:rPr>
          <w:spacing w:val="-2"/>
        </w:rPr>
        <w:t> </w:t>
      </w:r>
      <w:r>
        <w:rPr/>
        <w:t>chuyền vàng hình trái tim</w:t>
      </w:r>
      <w:r>
        <w:rPr>
          <w:spacing w:val="-1"/>
        </w:rPr>
        <w:t> </w:t>
      </w:r>
      <w:r>
        <w:rPr/>
        <w:t>móc nối vào nhau cùng 01 mặt đá dây chuyền xung quanh bọc vàng (loại vàng 24K) hiệu Kim Chung trọng lượng 06 chỉ trị giá tại thời điểm 01/7/2022 là 31.620.000đ. Giá trị tài sản trộm cắp được định giá là: 34.820.000đ.</w:t>
      </w:r>
    </w:p>
    <w:p>
      <w:pPr>
        <w:pStyle w:val="BodyText"/>
        <w:spacing w:line="242" w:lineRule="auto"/>
        <w:ind w:right="128"/>
      </w:pPr>
      <w:r>
        <w:rPr/>
        <w:t>Về vật chứng: Ngày 27/8/2022, Cơ quan cảnh sát điều tra Công an huyện</w:t>
      </w:r>
      <w:r>
        <w:rPr>
          <w:spacing w:val="40"/>
        </w:rPr>
        <w:t> </w:t>
      </w:r>
      <w:r>
        <w:rPr/>
        <w:t>Q</w:t>
      </w:r>
      <w:r>
        <w:rPr>
          <w:spacing w:val="-2"/>
        </w:rPr>
        <w:t> </w:t>
      </w:r>
      <w:r>
        <w:rPr/>
        <w:t>đã</w:t>
      </w:r>
      <w:r>
        <w:rPr>
          <w:spacing w:val="-1"/>
        </w:rPr>
        <w:t> </w:t>
      </w:r>
      <w:r>
        <w:rPr/>
        <w:t>ra</w:t>
      </w:r>
      <w:r>
        <w:rPr>
          <w:spacing w:val="-1"/>
        </w:rPr>
        <w:t> </w:t>
      </w:r>
      <w:r>
        <w:rPr/>
        <w:t>Quyết định</w:t>
      </w:r>
      <w:r>
        <w:rPr>
          <w:spacing w:val="-1"/>
        </w:rPr>
        <w:t> </w:t>
      </w:r>
      <w:r>
        <w:rPr/>
        <w:t>xử</w:t>
      </w:r>
      <w:r>
        <w:rPr>
          <w:spacing w:val="-2"/>
        </w:rPr>
        <w:t> </w:t>
      </w:r>
      <w:r>
        <w:rPr/>
        <w:t>lý</w:t>
      </w:r>
      <w:r>
        <w:rPr>
          <w:spacing w:val="-1"/>
        </w:rPr>
        <w:t> </w:t>
      </w:r>
      <w:r>
        <w:rPr/>
        <w:t>vật chứng bằng</w:t>
      </w:r>
      <w:r>
        <w:rPr>
          <w:spacing w:val="-1"/>
        </w:rPr>
        <w:t> </w:t>
      </w:r>
      <w:r>
        <w:rPr/>
        <w:t>hình</w:t>
      </w:r>
      <w:r>
        <w:rPr>
          <w:spacing w:val="-1"/>
        </w:rPr>
        <w:t> </w:t>
      </w:r>
      <w:r>
        <w:rPr/>
        <w:t>thức</w:t>
      </w:r>
      <w:r>
        <w:rPr>
          <w:spacing w:val="-2"/>
        </w:rPr>
        <w:t> </w:t>
      </w:r>
      <w:r>
        <w:rPr/>
        <w:t>trả</w:t>
      </w:r>
      <w:r>
        <w:rPr>
          <w:spacing w:val="-2"/>
        </w:rPr>
        <w:t> </w:t>
      </w:r>
      <w:r>
        <w:rPr/>
        <w:t>lại tài</w:t>
      </w:r>
      <w:r>
        <w:rPr>
          <w:spacing w:val="-1"/>
        </w:rPr>
        <w:t> </w:t>
      </w:r>
      <w:r>
        <w:rPr/>
        <w:t>sản</w:t>
      </w:r>
      <w:r>
        <w:rPr>
          <w:spacing w:val="-2"/>
        </w:rPr>
        <w:t> </w:t>
      </w:r>
      <w:r>
        <w:rPr/>
        <w:t>cho Bà</w:t>
      </w:r>
      <w:r>
        <w:rPr>
          <w:spacing w:val="-1"/>
        </w:rPr>
        <w:t> </w:t>
      </w:r>
      <w:r>
        <w:rPr/>
        <w:t>Lê</w:t>
      </w:r>
      <w:r>
        <w:rPr>
          <w:spacing w:val="-1"/>
        </w:rPr>
        <w:t> </w:t>
      </w:r>
      <w:r>
        <w:rPr/>
        <w:t>Thị</w:t>
      </w:r>
      <w:r>
        <w:rPr>
          <w:spacing w:val="1"/>
        </w:rPr>
        <w:t> </w:t>
      </w:r>
      <w:r>
        <w:rPr>
          <w:spacing w:val="-10"/>
        </w:rPr>
        <w:t>L</w:t>
      </w:r>
    </w:p>
    <w:p>
      <w:pPr>
        <w:spacing w:after="0" w:line="242" w:lineRule="auto"/>
        <w:sectPr>
          <w:pgSz w:w="11910" w:h="16840"/>
          <w:pgMar w:header="0" w:footer="823" w:top="760" w:bottom="1020" w:left="1680" w:right="720"/>
        </w:sectPr>
      </w:pPr>
    </w:p>
    <w:p>
      <w:pPr>
        <w:pStyle w:val="BodyText"/>
        <w:spacing w:before="66"/>
        <w:ind w:right="124" w:firstLine="0"/>
      </w:pPr>
      <w:r>
        <w:rPr/>
        <w:t>gồm: 01máy điện thoại nhãn hiệu OPPO A16K màu xanh đen; 01 túi da màu nâu có quai xách nhãn hiệu Tuarts NGUYÊN kích thước (33x35x5)cm; 09 khung ảnh bằng nhựa cứng; 01 hộp nhựa đỏ trên có dòng chữ vàng bạc đá quý đường kính </w:t>
      </w:r>
      <w:r>
        <w:rPr>
          <w:spacing w:val="-4"/>
        </w:rPr>
        <w:t>4cm.</w:t>
      </w:r>
    </w:p>
    <w:p>
      <w:pPr>
        <w:pStyle w:val="BodyText"/>
        <w:ind w:right="125"/>
      </w:pPr>
      <w:r>
        <w:rPr/>
        <w:t>Các loại giấy tờ khác gồm: 01 sổ khám chữa bệnh; 02 Giấy chứng nhận quyền sở hữu đất màu hồng; 01 giấy chứng nhận quyền sở hữu đất màu đỏ và 01 giấy đăng ký kết hôn đều mang tên Đặng Ngọc K, Lê Thị L. Chị L đã nhận đầy </w:t>
      </w:r>
      <w:r>
        <w:rPr>
          <w:spacing w:val="-4"/>
        </w:rPr>
        <w:t>đủ.</w:t>
      </w:r>
    </w:p>
    <w:p>
      <w:pPr>
        <w:pStyle w:val="BodyText"/>
        <w:ind w:right="125"/>
      </w:pPr>
      <w:r>
        <w:rPr/>
        <w:t>Đối với dây chuyền 06 chỉ, Đặng Văn G khai bán cho một người phụ nữ khoảng hơn 40 tuổi ở một cửa hàng kinh doanh vàng bạc nằm trên QL1A gần Bưu điện tỉnh Thanh Hóa nhưng không nhớ tên cửa hàng. Cơ quan điều tra ban hành Quyết định truy</w:t>
      </w:r>
      <w:r>
        <w:rPr>
          <w:spacing w:val="-4"/>
        </w:rPr>
        <w:t> </w:t>
      </w:r>
      <w:r>
        <w:rPr/>
        <w:t>tìm</w:t>
      </w:r>
      <w:r>
        <w:rPr>
          <w:spacing w:val="-5"/>
        </w:rPr>
        <w:t> </w:t>
      </w:r>
      <w:r>
        <w:rPr/>
        <w:t>vật và</w:t>
      </w:r>
      <w:r>
        <w:rPr>
          <w:spacing w:val="-1"/>
        </w:rPr>
        <w:t> </w:t>
      </w:r>
      <w:r>
        <w:rPr/>
        <w:t>tiến hành xác minh trên QL1A</w:t>
      </w:r>
      <w:r>
        <w:rPr>
          <w:spacing w:val="-2"/>
        </w:rPr>
        <w:t> </w:t>
      </w:r>
      <w:r>
        <w:rPr/>
        <w:t>gần Bưu điện tỉnh Thanh Hóa về phía Bắc không có cửa hàng mua bán vàng bạc, về phía</w:t>
      </w:r>
      <w:r>
        <w:rPr>
          <w:spacing w:val="26"/>
        </w:rPr>
        <w:t> </w:t>
      </w:r>
      <w:r>
        <w:rPr/>
        <w:t>Nam có</w:t>
      </w:r>
      <w:r>
        <w:rPr>
          <w:spacing w:val="40"/>
        </w:rPr>
        <w:t> </w:t>
      </w:r>
      <w:r>
        <w:rPr/>
        <w:t>02 cơ sở kinh doanh vàng bạc là doanh nghiệp vàng bạc Kim Chung và cửa hàng mua bán vàng bạc Lộc Vân thuộc đường Trần Phú, phường Lam Sơn, thành phố Thanh Hóa. Quá trình làm việc cả hai cơ sở trên đều xác nhận ngày 02/7/2022 không mua sợi dây chuyền nào có đặc điểm như G khai báo. Do đó cơ quan điều tra không thu hồi được.</w:t>
      </w:r>
    </w:p>
    <w:p>
      <w:pPr>
        <w:pStyle w:val="BodyText"/>
        <w:ind w:right="126"/>
      </w:pPr>
      <w:r>
        <w:rPr/>
        <w:t>Về dân sự: Bà Lê Thị L yêu cầu Đặng Văn G phải hoàn trả lại số tiền 1.000.000đ cùng sợi dây chuyền là 31.620.000đ. Tổng trị giá bồi thường là 32.620.000đ, G chưa bồi thường.</w:t>
      </w:r>
    </w:p>
    <w:p>
      <w:pPr>
        <w:pStyle w:val="BodyText"/>
        <w:spacing w:before="116"/>
        <w:ind w:right="123"/>
      </w:pPr>
      <w:r>
        <w:rPr/>
        <w:t>Tại bản Cáo trạng số 97/CT-VKS-QX ngày 05 tháng 10 năm 2022 của Viện kiểm sát nhân dân huyện Q, tỉnh Thanh Hoá truy tố Đặng Văn Giáp về tội “Trộm cắp tài sản” theo khoản 1 Điều 173 Bộ luật hình sự.</w:t>
      </w:r>
    </w:p>
    <w:p>
      <w:pPr>
        <w:pStyle w:val="BodyText"/>
        <w:ind w:right="124"/>
      </w:pPr>
      <w:r>
        <w:rPr/>
        <w:t>Tại phiên tòa đại diện Viện kiểm sát nhân dân huyện Quảng Xương, tỉnh Thanh Hoá luận tội vẫn giữ nguyên quyết định truy tố bị cáo, đồng thời đề nghị hội đồng xét xử áp dụng: Khoản 1 Điều 173; điểm s khoản 1, 2 Điều 51; Điều 38 BLHS đề nghị xử phạt bị cáo từ 24 đến 30 tháng tù.</w:t>
      </w:r>
    </w:p>
    <w:p>
      <w:pPr>
        <w:pStyle w:val="ListParagraph"/>
        <w:numPr>
          <w:ilvl w:val="0"/>
          <w:numId w:val="1"/>
        </w:numPr>
        <w:tabs>
          <w:tab w:pos="1076" w:val="left" w:leader="none"/>
        </w:tabs>
        <w:spacing w:line="322" w:lineRule="exact" w:before="0" w:after="0"/>
        <w:ind w:left="1075" w:right="0" w:hanging="164"/>
        <w:jc w:val="both"/>
        <w:rPr>
          <w:sz w:val="28"/>
        </w:rPr>
      </w:pPr>
      <w:r>
        <w:rPr>
          <w:sz w:val="28"/>
        </w:rPr>
        <w:t>Buộc</w:t>
      </w:r>
      <w:r>
        <w:rPr>
          <w:spacing w:val="-4"/>
          <w:sz w:val="28"/>
        </w:rPr>
        <w:t> </w:t>
      </w:r>
      <w:r>
        <w:rPr>
          <w:sz w:val="28"/>
        </w:rPr>
        <w:t>bị</w:t>
      </w:r>
      <w:r>
        <w:rPr>
          <w:spacing w:val="-2"/>
          <w:sz w:val="28"/>
        </w:rPr>
        <w:t> </w:t>
      </w:r>
      <w:r>
        <w:rPr>
          <w:sz w:val="28"/>
        </w:rPr>
        <w:t>cáo</w:t>
      </w:r>
      <w:r>
        <w:rPr>
          <w:spacing w:val="-2"/>
          <w:sz w:val="28"/>
        </w:rPr>
        <w:t> </w:t>
      </w:r>
      <w:r>
        <w:rPr>
          <w:sz w:val="28"/>
        </w:rPr>
        <w:t>phải</w:t>
      </w:r>
      <w:r>
        <w:rPr>
          <w:spacing w:val="-1"/>
          <w:sz w:val="28"/>
        </w:rPr>
        <w:t> </w:t>
      </w:r>
      <w:r>
        <w:rPr>
          <w:sz w:val="28"/>
        </w:rPr>
        <w:t>bồi</w:t>
      </w:r>
      <w:r>
        <w:rPr>
          <w:spacing w:val="-2"/>
          <w:sz w:val="28"/>
        </w:rPr>
        <w:t> </w:t>
      </w:r>
      <w:r>
        <w:rPr>
          <w:sz w:val="28"/>
        </w:rPr>
        <w:t>thường</w:t>
      </w:r>
      <w:r>
        <w:rPr>
          <w:spacing w:val="-2"/>
          <w:sz w:val="28"/>
        </w:rPr>
        <w:t> </w:t>
      </w:r>
      <w:r>
        <w:rPr>
          <w:sz w:val="28"/>
        </w:rPr>
        <w:t>cho</w:t>
      </w:r>
      <w:r>
        <w:rPr>
          <w:spacing w:val="-5"/>
          <w:sz w:val="28"/>
        </w:rPr>
        <w:t> </w:t>
      </w:r>
      <w:r>
        <w:rPr>
          <w:sz w:val="28"/>
        </w:rPr>
        <w:t>bà Lê</w:t>
      </w:r>
      <w:r>
        <w:rPr>
          <w:spacing w:val="-3"/>
          <w:sz w:val="28"/>
        </w:rPr>
        <w:t> </w:t>
      </w:r>
      <w:r>
        <w:rPr>
          <w:sz w:val="28"/>
        </w:rPr>
        <w:t>Thị</w:t>
      </w:r>
      <w:r>
        <w:rPr>
          <w:spacing w:val="-1"/>
          <w:sz w:val="28"/>
        </w:rPr>
        <w:t> </w:t>
      </w:r>
      <w:r>
        <w:rPr>
          <w:sz w:val="28"/>
        </w:rPr>
        <w:t>L</w:t>
      </w:r>
      <w:r>
        <w:rPr>
          <w:spacing w:val="-5"/>
          <w:sz w:val="28"/>
        </w:rPr>
        <w:t> </w:t>
      </w:r>
      <w:r>
        <w:rPr>
          <w:sz w:val="28"/>
        </w:rPr>
        <w:t>số</w:t>
      </w:r>
      <w:r>
        <w:rPr>
          <w:spacing w:val="-2"/>
          <w:sz w:val="28"/>
        </w:rPr>
        <w:t> </w:t>
      </w:r>
      <w:r>
        <w:rPr>
          <w:sz w:val="28"/>
        </w:rPr>
        <w:t>tiền</w:t>
      </w:r>
      <w:r>
        <w:rPr>
          <w:spacing w:val="-1"/>
          <w:sz w:val="28"/>
        </w:rPr>
        <w:t> </w:t>
      </w:r>
      <w:r>
        <w:rPr>
          <w:spacing w:val="-2"/>
          <w:sz w:val="28"/>
        </w:rPr>
        <w:t>32.620.000đ</w:t>
      </w:r>
    </w:p>
    <w:p>
      <w:pPr>
        <w:pStyle w:val="ListParagraph"/>
        <w:numPr>
          <w:ilvl w:val="0"/>
          <w:numId w:val="1"/>
        </w:numPr>
        <w:tabs>
          <w:tab w:pos="1105" w:val="left" w:leader="none"/>
        </w:tabs>
        <w:spacing w:line="240" w:lineRule="auto" w:before="0" w:after="0"/>
        <w:ind w:left="192" w:right="136" w:firstLine="719"/>
        <w:jc w:val="both"/>
        <w:rPr>
          <w:sz w:val="28"/>
        </w:rPr>
      </w:pPr>
      <w:r>
        <w:rPr>
          <w:sz w:val="28"/>
        </w:rPr>
        <w:t>Bị cáo lao động tự do, không có thu nhập ổn định, nên không áp dụng hình phạt bổ sung là phạt tiền đối với bị cáo.</w:t>
      </w:r>
    </w:p>
    <w:p>
      <w:pPr>
        <w:pStyle w:val="ListParagraph"/>
        <w:numPr>
          <w:ilvl w:val="0"/>
          <w:numId w:val="1"/>
        </w:numPr>
        <w:tabs>
          <w:tab w:pos="1105" w:val="left" w:leader="none"/>
        </w:tabs>
        <w:spacing w:line="240" w:lineRule="auto" w:before="0" w:after="0"/>
        <w:ind w:left="192" w:right="125" w:firstLine="719"/>
        <w:jc w:val="both"/>
        <w:rPr>
          <w:sz w:val="28"/>
        </w:rPr>
      </w:pPr>
      <w:r>
        <w:rPr>
          <w:sz w:val="28"/>
        </w:rPr>
        <w:t>Bị cáo thuộc diện gia đình hộ cận nghèo, được hưởng trợ giúp pháp lý miễn phí theo qui định, nhưng quá trình giải quyết bị cáo có đơn từ chối trợ giúp pháp lý và bị cáo có đơn xin miễn án phí hình sự</w:t>
      </w:r>
      <w:r>
        <w:rPr>
          <w:spacing w:val="-1"/>
          <w:sz w:val="28"/>
        </w:rPr>
        <w:t> </w:t>
      </w:r>
      <w:r>
        <w:rPr>
          <w:sz w:val="28"/>
        </w:rPr>
        <w:t>sơ thẩm, căn cứ điểm</w:t>
      </w:r>
      <w:r>
        <w:rPr>
          <w:spacing w:val="-2"/>
          <w:sz w:val="28"/>
        </w:rPr>
        <w:t> </w:t>
      </w:r>
      <w:r>
        <w:rPr>
          <w:sz w:val="28"/>
        </w:rPr>
        <w:t>đ khoản 1 Điều 12 Nghị quyết số 326/2016/UBTVQH14 ngày 30/12/2016 của Quốc hội miễn án phí hình sự sơ thẩm cho bị cáo.</w:t>
      </w:r>
    </w:p>
    <w:p>
      <w:pPr>
        <w:pStyle w:val="BodyText"/>
        <w:spacing w:before="115"/>
        <w:ind w:right="126"/>
      </w:pPr>
      <w:r>
        <w:rPr/>
        <w:t>Bị cáo thừa nhận toàn bộ hành vi phạm tội và không tranh luận gì với đại diện Viện kiểm sát, lời sau cùng đề nghị hội đồng xét xử xem xét giảm nhẹ hình </w:t>
      </w:r>
      <w:r>
        <w:rPr>
          <w:spacing w:val="-4"/>
        </w:rPr>
        <w:t>phạt</w:t>
      </w:r>
    </w:p>
    <w:p>
      <w:pPr>
        <w:pStyle w:val="BodyText"/>
        <w:ind w:left="0" w:firstLine="0"/>
        <w:jc w:val="left"/>
        <w:rPr>
          <w:sz w:val="30"/>
        </w:rPr>
      </w:pPr>
    </w:p>
    <w:p>
      <w:pPr>
        <w:pStyle w:val="BodyText"/>
        <w:spacing w:before="5"/>
        <w:ind w:left="0" w:firstLine="0"/>
        <w:jc w:val="left"/>
        <w:rPr>
          <w:sz w:val="30"/>
        </w:rPr>
      </w:pPr>
    </w:p>
    <w:p>
      <w:pPr>
        <w:pStyle w:val="Heading1"/>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before="226"/>
        <w:ind w:right="135"/>
      </w:pPr>
      <w:r>
        <w:rPr/>
        <w:t>Trên cơ sở nội dung vụ án, căn cứ vào các tài liệu có trong hồ sơ vụ án được tranh tụng tại phiên toà, Hội đồng xét xử nhận định như sau:</w:t>
      </w:r>
    </w:p>
    <w:p>
      <w:pPr>
        <w:spacing w:after="0"/>
        <w:sectPr>
          <w:pgSz w:w="11910" w:h="16840"/>
          <w:pgMar w:header="0" w:footer="823" w:top="760" w:bottom="1020" w:left="1680" w:right="720"/>
        </w:sectPr>
      </w:pPr>
    </w:p>
    <w:p>
      <w:pPr>
        <w:pStyle w:val="BodyText"/>
        <w:spacing w:before="66"/>
        <w:ind w:right="124"/>
      </w:pPr>
      <w:r>
        <w:rPr/>
        <w:t>[1] Về tố tụng: Về hành vi, quyết định tố tụng của cơ quan điều tra Công</w:t>
      </w:r>
      <w:r>
        <w:rPr>
          <w:spacing w:val="40"/>
        </w:rPr>
        <w:t> </w:t>
      </w:r>
      <w:r>
        <w:rPr/>
        <w:t>an huyện Quảng Xương, Điều tra viên; Viện kiểm sát nhân dân huyện Quảng Xương,</w:t>
      </w:r>
      <w:r>
        <w:rPr>
          <w:spacing w:val="40"/>
        </w:rPr>
        <w:t> </w:t>
      </w:r>
      <w:r>
        <w:rPr/>
        <w:t>Kiểm</w:t>
      </w:r>
      <w:r>
        <w:rPr>
          <w:spacing w:val="-1"/>
        </w:rPr>
        <w:t> </w:t>
      </w:r>
      <w:r>
        <w:rPr/>
        <w:t>sát viên trong quá trình điều tra, truy tố đã thực hiện đúng về thẩm quyền,</w:t>
      </w:r>
      <w:r>
        <w:rPr>
          <w:spacing w:val="-2"/>
        </w:rPr>
        <w:t> </w:t>
      </w:r>
      <w:r>
        <w:rPr/>
        <w:t>trình tự,</w:t>
      </w:r>
      <w:r>
        <w:rPr>
          <w:spacing w:val="-2"/>
        </w:rPr>
        <w:t> </w:t>
      </w:r>
      <w:r>
        <w:rPr/>
        <w:t>thủ</w:t>
      </w:r>
      <w:r>
        <w:rPr>
          <w:spacing w:val="-4"/>
        </w:rPr>
        <w:t> </w:t>
      </w:r>
      <w:r>
        <w:rPr/>
        <w:t>tục</w:t>
      </w:r>
      <w:r>
        <w:rPr>
          <w:spacing w:val="-1"/>
        </w:rPr>
        <w:t> </w:t>
      </w:r>
      <w:r>
        <w:rPr/>
        <w:t>quy</w:t>
      </w:r>
      <w:r>
        <w:rPr>
          <w:spacing w:val="-5"/>
        </w:rPr>
        <w:t> </w:t>
      </w:r>
      <w:r>
        <w:rPr/>
        <w:t>định của</w:t>
      </w:r>
      <w:r>
        <w:rPr>
          <w:spacing w:val="-1"/>
        </w:rPr>
        <w:t> </w:t>
      </w:r>
      <w:r>
        <w:rPr/>
        <w:t>Bộ</w:t>
      </w:r>
      <w:r>
        <w:rPr>
          <w:spacing w:val="-4"/>
        </w:rPr>
        <w:t> </w:t>
      </w:r>
      <w:r>
        <w:rPr/>
        <w:t>luật tố</w:t>
      </w:r>
      <w:r>
        <w:rPr>
          <w:spacing w:val="-3"/>
        </w:rPr>
        <w:t> </w:t>
      </w:r>
      <w:r>
        <w:rPr/>
        <w:t>tụng hình sự.</w:t>
      </w:r>
      <w:r>
        <w:rPr>
          <w:spacing w:val="-2"/>
        </w:rPr>
        <w:t> </w:t>
      </w:r>
      <w:r>
        <w:rPr/>
        <w:t>Quá</w:t>
      </w:r>
      <w:r>
        <w:rPr>
          <w:spacing w:val="-3"/>
        </w:rPr>
        <w:t> </w:t>
      </w:r>
      <w:r>
        <w:rPr/>
        <w:t>trình</w:t>
      </w:r>
      <w:r>
        <w:rPr>
          <w:spacing w:val="-3"/>
        </w:rPr>
        <w:t> </w:t>
      </w:r>
      <w:r>
        <w:rPr/>
        <w:t>điều tra</w:t>
      </w:r>
      <w:r>
        <w:rPr>
          <w:spacing w:val="-1"/>
        </w:rPr>
        <w:t> </w:t>
      </w:r>
      <w:r>
        <w:rPr/>
        <w:t>và tại phiên toà bị cáo không có ý kiến khiếu nại gì về hành vi, quyết định tố tụng của cơ quan tiến hành tố tụng, người tiến hành tố tụng. Do đó các hành vi, quyết định tố tụng của cơ quan tiến hành tố tụng, người tiến hành tố tụng đã thực hiện đều hợp pháp.</w:t>
      </w:r>
    </w:p>
    <w:p>
      <w:pPr>
        <w:pStyle w:val="BodyText"/>
        <w:ind w:right="122"/>
      </w:pPr>
      <w:r>
        <w:rPr/>
        <w:t>[2]. Tại phiên toà hôm nay: Lời khai của bị cáo phù hợp với lời khai tại cơ quan</w:t>
      </w:r>
      <w:r>
        <w:rPr>
          <w:spacing w:val="-1"/>
        </w:rPr>
        <w:t> </w:t>
      </w:r>
      <w:r>
        <w:rPr/>
        <w:t>điều</w:t>
      </w:r>
      <w:r>
        <w:rPr>
          <w:spacing w:val="-1"/>
        </w:rPr>
        <w:t> </w:t>
      </w:r>
      <w:r>
        <w:rPr/>
        <w:t>tra;</w:t>
      </w:r>
      <w:r>
        <w:rPr>
          <w:spacing w:val="-1"/>
        </w:rPr>
        <w:t> </w:t>
      </w:r>
      <w:r>
        <w:rPr/>
        <w:t>lời</w:t>
      </w:r>
      <w:r>
        <w:rPr>
          <w:spacing w:val="-1"/>
        </w:rPr>
        <w:t> </w:t>
      </w:r>
      <w:r>
        <w:rPr/>
        <w:t>khai</w:t>
      </w:r>
      <w:r>
        <w:rPr>
          <w:spacing w:val="-1"/>
        </w:rPr>
        <w:t> </w:t>
      </w:r>
      <w:r>
        <w:rPr/>
        <w:t>bị</w:t>
      </w:r>
      <w:r>
        <w:rPr>
          <w:spacing w:val="-4"/>
        </w:rPr>
        <w:t> </w:t>
      </w:r>
      <w:r>
        <w:rPr/>
        <w:t>hại,</w:t>
      </w:r>
      <w:r>
        <w:rPr>
          <w:spacing w:val="-3"/>
        </w:rPr>
        <w:t> </w:t>
      </w:r>
      <w:r>
        <w:rPr/>
        <w:t>người</w:t>
      </w:r>
      <w:r>
        <w:rPr>
          <w:spacing w:val="-1"/>
        </w:rPr>
        <w:t> </w:t>
      </w:r>
      <w:r>
        <w:rPr/>
        <w:t>liên</w:t>
      </w:r>
      <w:r>
        <w:rPr>
          <w:spacing w:val="-1"/>
        </w:rPr>
        <w:t> </w:t>
      </w:r>
      <w:r>
        <w:rPr/>
        <w:t>quan,</w:t>
      </w:r>
      <w:r>
        <w:rPr>
          <w:spacing w:val="-3"/>
        </w:rPr>
        <w:t> </w:t>
      </w:r>
      <w:r>
        <w:rPr/>
        <w:t>cùng</w:t>
      </w:r>
      <w:r>
        <w:rPr>
          <w:spacing w:val="-1"/>
        </w:rPr>
        <w:t> </w:t>
      </w:r>
      <w:r>
        <w:rPr/>
        <w:t>các</w:t>
      </w:r>
      <w:r>
        <w:rPr>
          <w:spacing w:val="-2"/>
        </w:rPr>
        <w:t> </w:t>
      </w:r>
      <w:r>
        <w:rPr/>
        <w:t>chứng</w:t>
      </w:r>
      <w:r>
        <w:rPr>
          <w:spacing w:val="-1"/>
        </w:rPr>
        <w:t> </w:t>
      </w:r>
      <w:r>
        <w:rPr/>
        <w:t>cứ</w:t>
      </w:r>
      <w:r>
        <w:rPr>
          <w:spacing w:val="-3"/>
        </w:rPr>
        <w:t> </w:t>
      </w:r>
      <w:r>
        <w:rPr/>
        <w:t>tài</w:t>
      </w:r>
      <w:r>
        <w:rPr>
          <w:spacing w:val="-1"/>
        </w:rPr>
        <w:t> </w:t>
      </w:r>
      <w:r>
        <w:rPr/>
        <w:t>liệu</w:t>
      </w:r>
      <w:r>
        <w:rPr>
          <w:spacing w:val="-2"/>
        </w:rPr>
        <w:t> </w:t>
      </w:r>
      <w:r>
        <w:rPr/>
        <w:t>khác</w:t>
      </w:r>
      <w:r>
        <w:rPr>
          <w:spacing w:val="-2"/>
        </w:rPr>
        <w:t> </w:t>
      </w:r>
      <w:r>
        <w:rPr/>
        <w:t>thu thập được phản ánh trong hồ sơ. Đủ cơ sở chứng minh: Vào khoảng 01giờ 00 phút ngày 01/7/2022</w:t>
      </w:r>
      <w:r>
        <w:rPr>
          <w:spacing w:val="80"/>
        </w:rPr>
        <w:t> </w:t>
      </w:r>
      <w:r>
        <w:rPr/>
        <w:t>tại thôn 4, xã Qu, huyện Q, tỉnh Thanh Hóa, Đặng Văn G</w:t>
      </w:r>
      <w:r>
        <w:rPr>
          <w:spacing w:val="40"/>
        </w:rPr>
        <w:t> </w:t>
      </w:r>
      <w:r>
        <w:rPr/>
        <w:t>có hành vi lén lút trộm cắp tài sản của gia đình bà Lê Thị L gồm: 01 điện thoại nhãn hiệu OPPO A16K màu xanh đen trị giá 3.200.000đ; 1.000.000đ tiền mặt để trong ốp điện thoại; 01 sợi dây chuyền vàng hình trái tim móc nối vào nhau cùng 01 mặt đá dây chuyền xung quanh bọc vàng (loại vàng 24K) hiệu Kim Chung trọng lượng 06 chỉ trị giá là 31.620.000đ. Giá trị tài sản trộm cắp được định giá</w:t>
      </w:r>
      <w:r>
        <w:rPr>
          <w:spacing w:val="40"/>
        </w:rPr>
        <w:t> </w:t>
      </w:r>
      <w:r>
        <w:rPr/>
        <w:t>là:</w:t>
      </w:r>
      <w:r>
        <w:rPr>
          <w:spacing w:val="-7"/>
        </w:rPr>
        <w:t> </w:t>
      </w:r>
      <w:r>
        <w:rPr/>
        <w:t>35.820.000đ.</w:t>
      </w:r>
      <w:r>
        <w:rPr>
          <w:spacing w:val="-4"/>
        </w:rPr>
        <w:t> </w:t>
      </w:r>
      <w:r>
        <w:rPr/>
        <w:t>Nên</w:t>
      </w:r>
      <w:r>
        <w:rPr>
          <w:spacing w:val="-7"/>
        </w:rPr>
        <w:t> </w:t>
      </w:r>
      <w:r>
        <w:rPr/>
        <w:t>tại</w:t>
      </w:r>
      <w:r>
        <w:rPr>
          <w:spacing w:val="-6"/>
        </w:rPr>
        <w:t> </w:t>
      </w:r>
      <w:r>
        <w:rPr/>
        <w:t>phiên</w:t>
      </w:r>
      <w:r>
        <w:rPr>
          <w:spacing w:val="-7"/>
        </w:rPr>
        <w:t> </w:t>
      </w:r>
      <w:r>
        <w:rPr/>
        <w:t>tßa</w:t>
      </w:r>
      <w:r>
        <w:rPr>
          <w:spacing w:val="-8"/>
        </w:rPr>
        <w:t> </w:t>
      </w:r>
      <w:r>
        <w:rPr/>
        <w:t>®ại</w:t>
      </w:r>
      <w:r>
        <w:rPr>
          <w:spacing w:val="-6"/>
        </w:rPr>
        <w:t> </w:t>
      </w:r>
      <w:r>
        <w:rPr/>
        <w:t>diÖn</w:t>
      </w:r>
      <w:r>
        <w:rPr>
          <w:spacing w:val="-6"/>
        </w:rPr>
        <w:t> </w:t>
      </w:r>
      <w:r>
        <w:rPr/>
        <w:t>ViÖn</w:t>
      </w:r>
      <w:r>
        <w:rPr>
          <w:spacing w:val="-6"/>
        </w:rPr>
        <w:t> </w:t>
      </w:r>
      <w:r>
        <w:rPr/>
        <w:t>kiễm</w:t>
      </w:r>
      <w:r>
        <w:rPr>
          <w:spacing w:val="-8"/>
        </w:rPr>
        <w:t> </w:t>
      </w:r>
      <w:r>
        <w:rPr/>
        <w:t>sát</w:t>
      </w:r>
      <w:r>
        <w:rPr>
          <w:spacing w:val="-6"/>
        </w:rPr>
        <w:t> </w:t>
      </w:r>
      <w:r>
        <w:rPr/>
        <w:t>luËn</w:t>
      </w:r>
      <w:r>
        <w:rPr>
          <w:spacing w:val="-7"/>
        </w:rPr>
        <w:t> </w:t>
      </w:r>
      <w:r>
        <w:rPr/>
        <w:t>téi</w:t>
      </w:r>
      <w:r>
        <w:rPr>
          <w:spacing w:val="-7"/>
        </w:rPr>
        <w:t> </w:t>
      </w:r>
      <w:r>
        <w:rPr/>
        <w:t>và</w:t>
      </w:r>
      <w:r>
        <w:rPr>
          <w:spacing w:val="-6"/>
        </w:rPr>
        <w:t> </w:t>
      </w:r>
      <w:r>
        <w:rPr/>
        <w:t>gi÷</w:t>
      </w:r>
      <w:r>
        <w:rPr>
          <w:spacing w:val="-7"/>
        </w:rPr>
        <w:t> </w:t>
      </w:r>
      <w:r>
        <w:rPr/>
        <w:t>nguyên quyÕt ®ịnh truy tố bị cáo về téi: “Trộm cắp tài sản” theo khoản 1 §iều 173 Bé luËt h×nh sù là có c¨n cứ và phù hîp víi qui ®ịnh của pháp luËt. Héi ®ồng xÐt </w:t>
      </w:r>
      <w:r>
        <w:rPr>
          <w:spacing w:val="-57"/>
        </w:rPr>
        <w:t>xö</w:t>
      </w:r>
      <w:r>
        <w:rPr/>
        <w:t> có</w:t>
      </w:r>
      <w:r>
        <w:rPr>
          <w:spacing w:val="-5"/>
        </w:rPr>
        <w:t> </w:t>
      </w:r>
      <w:r>
        <w:rPr/>
        <w:t>®ủ</w:t>
      </w:r>
      <w:r>
        <w:rPr>
          <w:spacing w:val="-6"/>
        </w:rPr>
        <w:t> </w:t>
      </w:r>
      <w:r>
        <w:rPr/>
        <w:t>cë</w:t>
      </w:r>
      <w:r>
        <w:rPr>
          <w:spacing w:val="-5"/>
        </w:rPr>
        <w:t> </w:t>
      </w:r>
      <w:r>
        <w:rPr/>
        <w:t>së</w:t>
      </w:r>
      <w:r>
        <w:rPr>
          <w:spacing w:val="-3"/>
        </w:rPr>
        <w:t> </w:t>
      </w:r>
      <w:r>
        <w:rPr/>
        <w:t>kÕt</w:t>
      </w:r>
      <w:r>
        <w:rPr>
          <w:spacing w:val="-5"/>
        </w:rPr>
        <w:t> </w:t>
      </w:r>
      <w:r>
        <w:rPr/>
        <w:t>luËn</w:t>
      </w:r>
      <w:r>
        <w:rPr>
          <w:spacing w:val="-2"/>
        </w:rPr>
        <w:t> </w:t>
      </w:r>
      <w:r>
        <w:rPr/>
        <w:t>hành</w:t>
      </w:r>
      <w:r>
        <w:rPr>
          <w:spacing w:val="-4"/>
        </w:rPr>
        <w:t> </w:t>
      </w:r>
      <w:r>
        <w:rPr/>
        <w:t>vi</w:t>
      </w:r>
      <w:r>
        <w:rPr>
          <w:spacing w:val="-3"/>
        </w:rPr>
        <w:t> </w:t>
      </w:r>
      <w:r>
        <w:rPr/>
        <w:t>phạm</w:t>
      </w:r>
      <w:r>
        <w:rPr>
          <w:spacing w:val="-6"/>
        </w:rPr>
        <w:t> </w:t>
      </w:r>
      <w:r>
        <w:rPr/>
        <w:t>téi</w:t>
      </w:r>
      <w:r>
        <w:rPr>
          <w:spacing w:val="-3"/>
        </w:rPr>
        <w:t> </w:t>
      </w:r>
      <w:r>
        <w:rPr/>
        <w:t>của</w:t>
      </w:r>
      <w:r>
        <w:rPr>
          <w:spacing w:val="-8"/>
        </w:rPr>
        <w:t> </w:t>
      </w:r>
      <w:r>
        <w:rPr/>
        <w:t>bị</w:t>
      </w:r>
      <w:r>
        <w:rPr>
          <w:spacing w:val="-5"/>
        </w:rPr>
        <w:t> </w:t>
      </w:r>
      <w:r>
        <w:rPr/>
        <w:t>cáo</w:t>
      </w:r>
      <w:r>
        <w:rPr>
          <w:spacing w:val="-4"/>
        </w:rPr>
        <w:t> </w:t>
      </w:r>
      <w:r>
        <w:rPr/>
        <w:t>Đặng</w:t>
      </w:r>
      <w:r>
        <w:rPr>
          <w:spacing w:val="-3"/>
        </w:rPr>
        <w:t> </w:t>
      </w:r>
      <w:r>
        <w:rPr/>
        <w:t>Văn</w:t>
      </w:r>
      <w:r>
        <w:rPr>
          <w:spacing w:val="-3"/>
        </w:rPr>
        <w:t> </w:t>
      </w:r>
      <w:r>
        <w:rPr/>
        <w:t>G</w:t>
      </w:r>
      <w:r>
        <w:rPr>
          <w:spacing w:val="-3"/>
        </w:rPr>
        <w:t> </w:t>
      </w:r>
      <w:r>
        <w:rPr/>
        <w:t>có</w:t>
      </w:r>
      <w:r>
        <w:rPr>
          <w:spacing w:val="-2"/>
        </w:rPr>
        <w:t> </w:t>
      </w:r>
      <w:r>
        <w:rPr/>
        <w:t>®Çy</w:t>
      </w:r>
      <w:r>
        <w:rPr>
          <w:spacing w:val="-5"/>
        </w:rPr>
        <w:t> </w:t>
      </w:r>
      <w:r>
        <w:rPr/>
        <w:t>®ủ</w:t>
      </w:r>
      <w:r>
        <w:rPr>
          <w:spacing w:val="-3"/>
        </w:rPr>
        <w:t> </w:t>
      </w:r>
      <w:r>
        <w:rPr/>
        <w:t>dấu</w:t>
      </w:r>
      <w:r>
        <w:rPr>
          <w:spacing w:val="-5"/>
        </w:rPr>
        <w:t> </w:t>
      </w:r>
      <w:r>
        <w:rPr>
          <w:spacing w:val="-68"/>
        </w:rPr>
        <w:t>hiÖu</w:t>
      </w:r>
      <w:r>
        <w:rPr/>
        <w:t> cấu thành téi: “Trộm</w:t>
      </w:r>
      <w:r>
        <w:rPr>
          <w:spacing w:val="-3"/>
        </w:rPr>
        <w:t> </w:t>
      </w:r>
      <w:r>
        <w:rPr/>
        <w:t>cắp tài sản”, téi phạm và h×nh</w:t>
      </w:r>
      <w:r>
        <w:rPr>
          <w:spacing w:val="-2"/>
        </w:rPr>
        <w:t> </w:t>
      </w:r>
      <w:r>
        <w:rPr/>
        <w:t>phạt</w:t>
      </w:r>
      <w:r>
        <w:rPr>
          <w:spacing w:val="-2"/>
        </w:rPr>
        <w:t> </w:t>
      </w:r>
      <w:r>
        <w:rPr/>
        <w:t>®ưîc</w:t>
      </w:r>
      <w:r>
        <w:rPr>
          <w:spacing w:val="-2"/>
        </w:rPr>
        <w:t> </w:t>
      </w:r>
      <w:r>
        <w:rPr/>
        <w:t>qui ®ịnh</w:t>
      </w:r>
      <w:r>
        <w:rPr>
          <w:spacing w:val="-2"/>
        </w:rPr>
        <w:t> </w:t>
      </w:r>
      <w:r>
        <w:rPr/>
        <w:t>tại</w:t>
      </w:r>
      <w:r>
        <w:rPr>
          <w:spacing w:val="-1"/>
        </w:rPr>
        <w:t> </w:t>
      </w:r>
      <w:r>
        <w:rPr/>
        <w:t>khoản 1 §iều 173 Bé luËt h×nh sù.</w:t>
      </w:r>
    </w:p>
    <w:p>
      <w:pPr>
        <w:pStyle w:val="BodyText"/>
        <w:spacing w:line="297" w:lineRule="exact"/>
        <w:ind w:left="912" w:firstLine="0"/>
      </w:pPr>
      <w:r>
        <w:rPr/>
        <w:t>[3].</w:t>
      </w:r>
      <w:r>
        <w:rPr>
          <w:spacing w:val="15"/>
        </w:rPr>
        <w:t> </w:t>
      </w:r>
      <w:r>
        <w:rPr/>
        <w:t>TÝnh</w:t>
      </w:r>
      <w:r>
        <w:rPr>
          <w:spacing w:val="15"/>
        </w:rPr>
        <w:t> </w:t>
      </w:r>
      <w:r>
        <w:rPr/>
        <w:t>chất</w:t>
      </w:r>
      <w:r>
        <w:rPr>
          <w:spacing w:val="15"/>
        </w:rPr>
        <w:t> </w:t>
      </w:r>
      <w:r>
        <w:rPr/>
        <w:t>vụ</w:t>
      </w:r>
      <w:r>
        <w:rPr>
          <w:spacing w:val="17"/>
        </w:rPr>
        <w:t> </w:t>
      </w:r>
      <w:r>
        <w:rPr/>
        <w:t>án:</w:t>
      </w:r>
      <w:r>
        <w:rPr>
          <w:spacing w:val="17"/>
        </w:rPr>
        <w:t> </w:t>
      </w:r>
      <w:r>
        <w:rPr/>
        <w:t>§©y</w:t>
      </w:r>
      <w:r>
        <w:rPr>
          <w:spacing w:val="18"/>
        </w:rPr>
        <w:t> </w:t>
      </w:r>
      <w:r>
        <w:rPr/>
        <w:t>là</w:t>
      </w:r>
      <w:r>
        <w:rPr>
          <w:spacing w:val="14"/>
        </w:rPr>
        <w:t> </w:t>
      </w:r>
      <w:r>
        <w:rPr/>
        <w:t>vụ</w:t>
      </w:r>
      <w:r>
        <w:rPr>
          <w:spacing w:val="17"/>
        </w:rPr>
        <w:t> </w:t>
      </w:r>
      <w:r>
        <w:rPr/>
        <w:t>trém</w:t>
      </w:r>
      <w:r>
        <w:rPr>
          <w:spacing w:val="15"/>
        </w:rPr>
        <w:t> </w:t>
      </w:r>
      <w:r>
        <w:rPr/>
        <w:t>cắp</w:t>
      </w:r>
      <w:r>
        <w:rPr>
          <w:spacing w:val="16"/>
        </w:rPr>
        <w:t> </w:t>
      </w:r>
      <w:r>
        <w:rPr/>
        <w:t>tài</w:t>
      </w:r>
      <w:r>
        <w:rPr>
          <w:spacing w:val="15"/>
        </w:rPr>
        <w:t> </w:t>
      </w:r>
      <w:r>
        <w:rPr/>
        <w:t>sản</w:t>
      </w:r>
      <w:r>
        <w:rPr>
          <w:spacing w:val="15"/>
        </w:rPr>
        <w:t> </w:t>
      </w:r>
      <w:r>
        <w:rPr/>
        <w:t>®ưîc</w:t>
      </w:r>
      <w:r>
        <w:rPr>
          <w:spacing w:val="14"/>
        </w:rPr>
        <w:t> </w:t>
      </w:r>
      <w:r>
        <w:rPr/>
        <w:t>thùc</w:t>
      </w:r>
      <w:r>
        <w:rPr>
          <w:spacing w:val="14"/>
        </w:rPr>
        <w:t> </w:t>
      </w:r>
      <w:r>
        <w:rPr/>
        <w:t>hiÖn</w:t>
      </w:r>
      <w:r>
        <w:rPr>
          <w:spacing w:val="15"/>
        </w:rPr>
        <w:t> </w:t>
      </w:r>
      <w:r>
        <w:rPr/>
        <w:t>vào</w:t>
      </w:r>
      <w:r>
        <w:rPr>
          <w:spacing w:val="19"/>
        </w:rPr>
        <w:t> </w:t>
      </w:r>
      <w:r>
        <w:rPr>
          <w:spacing w:val="-5"/>
        </w:rPr>
        <w:t>ban</w:t>
      </w:r>
    </w:p>
    <w:p>
      <w:pPr>
        <w:pStyle w:val="BodyText"/>
        <w:spacing w:line="237" w:lineRule="auto" w:before="2"/>
        <w:ind w:right="131" w:firstLine="0"/>
      </w:pPr>
      <w:r>
        <w:rPr/>
        <w:t>đêm</w:t>
      </w:r>
      <w:r>
        <w:rPr>
          <w:rFonts w:ascii="Arial" w:hAnsi="Arial"/>
        </w:rPr>
        <w:t>, </w:t>
      </w:r>
      <w:r>
        <w:rPr/>
        <w:t>bị cáo lợi dụng sự sơ hở của chủ tài sản, cũng như sự mất cảnh giác của người</w:t>
      </w:r>
      <w:r>
        <w:rPr>
          <w:spacing w:val="-14"/>
        </w:rPr>
        <w:t> </w:t>
      </w:r>
      <w:r>
        <w:rPr/>
        <w:t>trông</w:t>
      </w:r>
      <w:r>
        <w:rPr>
          <w:spacing w:val="-13"/>
        </w:rPr>
        <w:t> </w:t>
      </w:r>
      <w:r>
        <w:rPr/>
        <w:t>coi</w:t>
      </w:r>
      <w:r>
        <w:rPr>
          <w:spacing w:val="-14"/>
        </w:rPr>
        <w:t> </w:t>
      </w:r>
      <w:r>
        <w:rPr/>
        <w:t>quản</w:t>
      </w:r>
      <w:r>
        <w:rPr>
          <w:spacing w:val="-13"/>
        </w:rPr>
        <w:t> </w:t>
      </w:r>
      <w:r>
        <w:rPr/>
        <w:t>lý</w:t>
      </w:r>
      <w:r>
        <w:rPr>
          <w:spacing w:val="-14"/>
        </w:rPr>
        <w:t> </w:t>
      </w:r>
      <w:r>
        <w:rPr/>
        <w:t>tài</w:t>
      </w:r>
      <w:r>
        <w:rPr>
          <w:spacing w:val="-15"/>
        </w:rPr>
        <w:t> </w:t>
      </w:r>
      <w:r>
        <w:rPr/>
        <w:t>sản,</w:t>
      </w:r>
      <w:r>
        <w:rPr>
          <w:spacing w:val="-14"/>
        </w:rPr>
        <w:t> </w:t>
      </w:r>
      <w:r>
        <w:rPr/>
        <w:t>đã</w:t>
      </w:r>
      <w:r>
        <w:rPr>
          <w:spacing w:val="-14"/>
        </w:rPr>
        <w:t> </w:t>
      </w:r>
      <w:r>
        <w:rPr/>
        <w:t>tiÕp</w:t>
      </w:r>
      <w:r>
        <w:rPr>
          <w:spacing w:val="-14"/>
        </w:rPr>
        <w:t> </w:t>
      </w:r>
      <w:r>
        <w:rPr/>
        <w:t>cËn,</w:t>
      </w:r>
      <w:r>
        <w:rPr>
          <w:spacing w:val="-14"/>
        </w:rPr>
        <w:t> </w:t>
      </w:r>
      <w:r>
        <w:rPr/>
        <w:t>lÐn</w:t>
      </w:r>
      <w:r>
        <w:rPr>
          <w:spacing w:val="-13"/>
        </w:rPr>
        <w:t> </w:t>
      </w:r>
      <w:r>
        <w:rPr/>
        <w:t>lót</w:t>
      </w:r>
      <w:r>
        <w:rPr>
          <w:spacing w:val="-14"/>
        </w:rPr>
        <w:t> </w:t>
      </w:r>
      <w:r>
        <w:rPr/>
        <w:t>thùc</w:t>
      </w:r>
      <w:r>
        <w:rPr>
          <w:spacing w:val="-14"/>
        </w:rPr>
        <w:t> </w:t>
      </w:r>
      <w:r>
        <w:rPr/>
        <w:t>hiÖn</w:t>
      </w:r>
      <w:r>
        <w:rPr>
          <w:spacing w:val="-14"/>
        </w:rPr>
        <w:t> </w:t>
      </w:r>
      <w:r>
        <w:rPr/>
        <w:t>hành</w:t>
      </w:r>
      <w:r>
        <w:rPr>
          <w:spacing w:val="-14"/>
        </w:rPr>
        <w:t> </w:t>
      </w:r>
      <w:r>
        <w:rPr/>
        <w:t>vi</w:t>
      </w:r>
      <w:r>
        <w:rPr>
          <w:spacing w:val="-13"/>
        </w:rPr>
        <w:t> </w:t>
      </w:r>
      <w:r>
        <w:rPr/>
        <w:t>chiÕm</w:t>
      </w:r>
      <w:r>
        <w:rPr>
          <w:spacing w:val="-14"/>
        </w:rPr>
        <w:t> </w:t>
      </w:r>
      <w:r>
        <w:rPr/>
        <w:t>®oạt tài sản mét cách trái pháp luËt. Hành vi của bị cáo ®· x©m phạm trùc tiÕp </w:t>
      </w:r>
      <w:r>
        <w:rPr>
          <w:spacing w:val="-87"/>
        </w:rPr>
        <w:t>®Õn</w:t>
      </w:r>
      <w:r>
        <w:rPr/>
        <w:t> quyền</w:t>
      </w:r>
      <w:r>
        <w:rPr>
          <w:spacing w:val="-7"/>
        </w:rPr>
        <w:t> </w:t>
      </w:r>
      <w:r>
        <w:rPr/>
        <w:t>së</w:t>
      </w:r>
      <w:r>
        <w:rPr>
          <w:spacing w:val="-7"/>
        </w:rPr>
        <w:t> </w:t>
      </w:r>
      <w:r>
        <w:rPr/>
        <w:t>h÷u</w:t>
      </w:r>
      <w:r>
        <w:rPr>
          <w:spacing w:val="-7"/>
        </w:rPr>
        <w:t> </w:t>
      </w:r>
      <w:r>
        <w:rPr/>
        <w:t>tài</w:t>
      </w:r>
      <w:r>
        <w:rPr>
          <w:spacing w:val="-7"/>
        </w:rPr>
        <w:t> </w:t>
      </w:r>
      <w:r>
        <w:rPr/>
        <w:t>sản</w:t>
      </w:r>
      <w:r>
        <w:rPr>
          <w:spacing w:val="-7"/>
        </w:rPr>
        <w:t> </w:t>
      </w:r>
      <w:r>
        <w:rPr/>
        <w:t>của</w:t>
      </w:r>
      <w:r>
        <w:rPr>
          <w:spacing w:val="-3"/>
        </w:rPr>
        <w:t> </w:t>
      </w:r>
      <w:r>
        <w:rPr/>
        <w:t>người</w:t>
      </w:r>
      <w:r>
        <w:rPr>
          <w:spacing w:val="-7"/>
        </w:rPr>
        <w:t> </w:t>
      </w:r>
      <w:r>
        <w:rPr/>
        <w:t>khác,</w:t>
      </w:r>
      <w:r>
        <w:rPr>
          <w:spacing w:val="-8"/>
        </w:rPr>
        <w:t> </w:t>
      </w:r>
      <w:r>
        <w:rPr/>
        <w:t>g©y</w:t>
      </w:r>
      <w:r>
        <w:rPr>
          <w:spacing w:val="-7"/>
        </w:rPr>
        <w:t> </w:t>
      </w:r>
      <w:r>
        <w:rPr/>
        <w:t>mất</w:t>
      </w:r>
      <w:r>
        <w:rPr>
          <w:spacing w:val="-7"/>
        </w:rPr>
        <w:t> </w:t>
      </w:r>
      <w:r>
        <w:rPr/>
        <w:t>trËt</w:t>
      </w:r>
      <w:r>
        <w:rPr>
          <w:spacing w:val="-7"/>
        </w:rPr>
        <w:t> </w:t>
      </w:r>
      <w:r>
        <w:rPr/>
        <w:t>tù</w:t>
      </w:r>
      <w:r>
        <w:rPr>
          <w:spacing w:val="-7"/>
        </w:rPr>
        <w:t> </w:t>
      </w:r>
      <w:r>
        <w:rPr/>
        <w:t>trị</w:t>
      </w:r>
      <w:r>
        <w:rPr>
          <w:spacing w:val="-7"/>
        </w:rPr>
        <w:t> </w:t>
      </w:r>
      <w:r>
        <w:rPr/>
        <w:t>an</w:t>
      </w:r>
      <w:r>
        <w:rPr>
          <w:spacing w:val="-7"/>
        </w:rPr>
        <w:t> </w:t>
      </w:r>
      <w:r>
        <w:rPr/>
        <w:t>n¬i</w:t>
      </w:r>
      <w:r>
        <w:rPr>
          <w:spacing w:val="-9"/>
        </w:rPr>
        <w:t> </w:t>
      </w:r>
      <w:r>
        <w:rPr/>
        <w:t>khu</w:t>
      </w:r>
      <w:r>
        <w:rPr>
          <w:spacing w:val="-7"/>
        </w:rPr>
        <w:t> </w:t>
      </w:r>
      <w:r>
        <w:rPr/>
        <w:t>vùc,</w:t>
      </w:r>
      <w:r>
        <w:rPr>
          <w:spacing w:val="-7"/>
        </w:rPr>
        <w:t> </w:t>
      </w:r>
      <w:r>
        <w:rPr/>
        <w:t>là</w:t>
      </w:r>
      <w:r>
        <w:rPr>
          <w:spacing w:val="-8"/>
        </w:rPr>
        <w:t> </w:t>
      </w:r>
      <w:r>
        <w:rPr/>
        <w:t>hành</w:t>
      </w:r>
      <w:r>
        <w:rPr>
          <w:spacing w:val="-7"/>
        </w:rPr>
        <w:t> </w:t>
      </w:r>
      <w:r>
        <w:rPr/>
        <w:t>vi nguy hiễm cho x· héi, do vËy phải ®ưîc xö lý nghiêm minh.</w:t>
      </w:r>
    </w:p>
    <w:p>
      <w:pPr>
        <w:pStyle w:val="BodyText"/>
        <w:ind w:right="124"/>
      </w:pPr>
      <w:r>
        <w:rPr/>
        <w:t>[4]. Về nhân</w:t>
      </w:r>
      <w:r>
        <w:rPr>
          <w:spacing w:val="-1"/>
        </w:rPr>
        <w:t> </w:t>
      </w:r>
      <w:r>
        <w:rPr/>
        <w:t>thân, tình tiết</w:t>
      </w:r>
      <w:r>
        <w:rPr>
          <w:spacing w:val="-1"/>
        </w:rPr>
        <w:t> </w:t>
      </w:r>
      <w:r>
        <w:rPr/>
        <w:t>tăng</w:t>
      </w:r>
      <w:r>
        <w:rPr>
          <w:spacing w:val="-1"/>
        </w:rPr>
        <w:t> </w:t>
      </w:r>
      <w:r>
        <w:rPr/>
        <w:t>nặng,</w:t>
      </w:r>
      <w:r>
        <w:rPr>
          <w:spacing w:val="-1"/>
        </w:rPr>
        <w:t> </w:t>
      </w:r>
      <w:r>
        <w:rPr/>
        <w:t>giảm</w:t>
      </w:r>
      <w:r>
        <w:rPr>
          <w:spacing w:val="-1"/>
        </w:rPr>
        <w:t> </w:t>
      </w:r>
      <w:r>
        <w:rPr/>
        <w:t>nhẹ và trách nhiệm</w:t>
      </w:r>
      <w:r>
        <w:rPr>
          <w:spacing w:val="-4"/>
        </w:rPr>
        <w:t> </w:t>
      </w:r>
      <w:r>
        <w:rPr/>
        <w:t>hình sù</w:t>
      </w:r>
      <w:r>
        <w:rPr>
          <w:spacing w:val="-1"/>
        </w:rPr>
        <w:t> </w:t>
      </w:r>
      <w:r>
        <w:rPr/>
        <w:t>®ối víi bị cáo: Bị cáo không có tình tiết tăng nặng, nhưng có nhân thân xấu đã 03 lần bị xét xử về tội chiếm đoạt đã được xóa án tích, nay lại tiếp tục phạm tội, điều</w:t>
      </w:r>
      <w:r>
        <w:rPr>
          <w:spacing w:val="40"/>
        </w:rPr>
        <w:t> </w:t>
      </w:r>
      <w:r>
        <w:rPr/>
        <w:t>này cho thấy bị cáo không chịu cải sửa, xem thường pháp luật. Với tính chất vụ án, mức độ hành vi phạm tội, nhân thân xấu của bị cáo thì việc cách ly bị cáo</w:t>
      </w:r>
      <w:r>
        <w:rPr>
          <w:spacing w:val="40"/>
        </w:rPr>
        <w:t> </w:t>
      </w:r>
      <w:r>
        <w:rPr/>
        <w:t>khỏi xã hội một thời gian là cần thiết để cải tạo giáo dục bị cáo và nhằm răn đe phòng ngừa chung cho xã hội. Tuy nhiên khi quyết định hình phạt cũng nên xem xét giảm nhẹ trách nhiệm hình sự cho bị cáo một phần vì thành khẩn khai báo, ra đầu thú được qui định tại điểm s khoản 1, khoản 2 Điều 51 BLHS.</w:t>
      </w:r>
    </w:p>
    <w:p>
      <w:pPr>
        <w:pStyle w:val="BodyText"/>
        <w:ind w:right="125"/>
      </w:pPr>
      <w:r>
        <w:rPr/>
        <w:t>[5]. Bị cáo lao động tự do, không có thu nhập ổn định, phạm tội ít nghiêm trọng, gia đình hộ cận nghèo, nghĩ nên không áp dụng hình phạt bổ sung là hình phạt tiền đối với bị cáo là phù hợp.</w:t>
      </w:r>
    </w:p>
    <w:p>
      <w:pPr>
        <w:pStyle w:val="BodyText"/>
        <w:ind w:right="125"/>
      </w:pPr>
      <w:r>
        <w:rPr/>
        <w:t>[6].</w:t>
      </w:r>
      <w:r>
        <w:rPr>
          <w:spacing w:val="-2"/>
        </w:rPr>
        <w:t> </w:t>
      </w:r>
      <w:r>
        <w:rPr/>
        <w:t>Về</w:t>
      </w:r>
      <w:r>
        <w:rPr>
          <w:spacing w:val="-1"/>
        </w:rPr>
        <w:t> </w:t>
      </w:r>
      <w:r>
        <w:rPr/>
        <w:t>trách</w:t>
      </w:r>
      <w:r>
        <w:rPr>
          <w:spacing w:val="-1"/>
        </w:rPr>
        <w:t> </w:t>
      </w:r>
      <w:r>
        <w:rPr/>
        <w:t>nhiÖm</w:t>
      </w:r>
      <w:r>
        <w:rPr>
          <w:spacing w:val="-1"/>
        </w:rPr>
        <w:t> </w:t>
      </w:r>
      <w:r>
        <w:rPr/>
        <w:t>d©n</w:t>
      </w:r>
      <w:r>
        <w:rPr>
          <w:spacing w:val="-1"/>
        </w:rPr>
        <w:t> </w:t>
      </w:r>
      <w:r>
        <w:rPr/>
        <w:t>sù: Theo</w:t>
      </w:r>
      <w:r>
        <w:rPr>
          <w:spacing w:val="-2"/>
        </w:rPr>
        <w:t> </w:t>
      </w:r>
      <w:r>
        <w:rPr/>
        <w:t>báo</w:t>
      </w:r>
      <w:r>
        <w:rPr>
          <w:spacing w:val="-1"/>
        </w:rPr>
        <w:t> </w:t>
      </w:r>
      <w:r>
        <w:rPr/>
        <w:t>cáo</w:t>
      </w:r>
      <w:r>
        <w:rPr>
          <w:spacing w:val="-3"/>
        </w:rPr>
        <w:t> </w:t>
      </w:r>
      <w:r>
        <w:rPr/>
        <w:t>của</w:t>
      </w:r>
      <w:r>
        <w:rPr>
          <w:spacing w:val="-1"/>
        </w:rPr>
        <w:t> </w:t>
      </w:r>
      <w:r>
        <w:rPr/>
        <w:t>bị</w:t>
      </w:r>
      <w:r>
        <w:rPr>
          <w:spacing w:val="-1"/>
        </w:rPr>
        <w:t> </w:t>
      </w:r>
      <w:r>
        <w:rPr/>
        <w:t>hại bà</w:t>
      </w:r>
      <w:r>
        <w:rPr>
          <w:spacing w:val="-1"/>
        </w:rPr>
        <w:t> </w:t>
      </w:r>
      <w:r>
        <w:rPr/>
        <w:t>Lê</w:t>
      </w:r>
      <w:r>
        <w:rPr>
          <w:spacing w:val="-1"/>
        </w:rPr>
        <w:t> </w:t>
      </w:r>
      <w:r>
        <w:rPr/>
        <w:t>Thị</w:t>
      </w:r>
      <w:r>
        <w:rPr>
          <w:spacing w:val="-3"/>
        </w:rPr>
        <w:t> </w:t>
      </w:r>
      <w:r>
        <w:rPr/>
        <w:t>L</w:t>
      </w:r>
      <w:r>
        <w:rPr>
          <w:spacing w:val="-1"/>
        </w:rPr>
        <w:t> </w:t>
      </w:r>
      <w:r>
        <w:rPr/>
        <w:t>tài</w:t>
      </w:r>
      <w:r>
        <w:rPr>
          <w:spacing w:val="-1"/>
        </w:rPr>
        <w:t> </w:t>
      </w:r>
      <w:r>
        <w:rPr/>
        <w:t>sản</w:t>
      </w:r>
      <w:r>
        <w:rPr>
          <w:spacing w:val="-1"/>
        </w:rPr>
        <w:t> </w:t>
      </w:r>
      <w:r>
        <w:rPr/>
        <w:t>bị Giáp trộm cắp là chiếc điện thoại nhãn hiệu OPPO A16K màu xanh đen bà đã nhận lại đầy đủ, công nhận bà L đã nhận lại chiếc điện thoại trên. Ngoài ra bà Lê Thị L yêu cầu Đặng Văn G phải hoàn trả lại số tiền 1.000.000đ cùng giá trị sợi dây</w:t>
      </w:r>
      <w:r>
        <w:rPr>
          <w:spacing w:val="77"/>
        </w:rPr>
        <w:t> </w:t>
      </w:r>
      <w:r>
        <w:rPr/>
        <w:t>chuyền</w:t>
      </w:r>
      <w:r>
        <w:rPr>
          <w:spacing w:val="80"/>
        </w:rPr>
        <w:t> </w:t>
      </w:r>
      <w:r>
        <w:rPr/>
        <w:t>mà</w:t>
      </w:r>
      <w:r>
        <w:rPr>
          <w:spacing w:val="80"/>
        </w:rPr>
        <w:t> </w:t>
      </w:r>
      <w:r>
        <w:rPr/>
        <w:t>bị</w:t>
      </w:r>
      <w:r>
        <w:rPr>
          <w:spacing w:val="79"/>
        </w:rPr>
        <w:t> </w:t>
      </w:r>
      <w:r>
        <w:rPr/>
        <w:t>cáo</w:t>
      </w:r>
      <w:r>
        <w:rPr>
          <w:spacing w:val="79"/>
        </w:rPr>
        <w:t> </w:t>
      </w:r>
      <w:r>
        <w:rPr/>
        <w:t>đã</w:t>
      </w:r>
      <w:r>
        <w:rPr>
          <w:spacing w:val="79"/>
        </w:rPr>
        <w:t> </w:t>
      </w:r>
      <w:r>
        <w:rPr/>
        <w:t>bán</w:t>
      </w:r>
      <w:r>
        <w:rPr>
          <w:spacing w:val="80"/>
        </w:rPr>
        <w:t> </w:t>
      </w:r>
      <w:r>
        <w:rPr/>
        <w:t>là</w:t>
      </w:r>
      <w:r>
        <w:rPr>
          <w:spacing w:val="79"/>
        </w:rPr>
        <w:t> </w:t>
      </w:r>
      <w:r>
        <w:rPr/>
        <w:t>31.620.000đ.</w:t>
      </w:r>
      <w:r>
        <w:rPr>
          <w:spacing w:val="80"/>
        </w:rPr>
        <w:t> </w:t>
      </w:r>
      <w:r>
        <w:rPr/>
        <w:t>Tổng</w:t>
      </w:r>
      <w:r>
        <w:rPr>
          <w:spacing w:val="80"/>
        </w:rPr>
        <w:t> </w:t>
      </w:r>
      <w:r>
        <w:rPr/>
        <w:t>trị</w:t>
      </w:r>
      <w:r>
        <w:rPr>
          <w:spacing w:val="79"/>
        </w:rPr>
        <w:t> </w:t>
      </w:r>
      <w:r>
        <w:rPr/>
        <w:t>giá</w:t>
      </w:r>
      <w:r>
        <w:rPr>
          <w:spacing w:val="79"/>
        </w:rPr>
        <w:t> </w:t>
      </w:r>
      <w:r>
        <w:rPr/>
        <w:t>bồi</w:t>
      </w:r>
      <w:r>
        <w:rPr>
          <w:spacing w:val="79"/>
        </w:rPr>
        <w:t> </w:t>
      </w:r>
      <w:r>
        <w:rPr/>
        <w:t>thường</w:t>
      </w:r>
      <w:r>
        <w:rPr>
          <w:spacing w:val="79"/>
        </w:rPr>
        <w:t> </w:t>
      </w:r>
      <w:r>
        <w:rPr/>
        <w:t>là</w:t>
      </w:r>
    </w:p>
    <w:p>
      <w:pPr>
        <w:spacing w:after="0"/>
        <w:sectPr>
          <w:pgSz w:w="11910" w:h="16840"/>
          <w:pgMar w:header="0" w:footer="823" w:top="760" w:bottom="1020" w:left="1680" w:right="720"/>
        </w:sectPr>
      </w:pPr>
    </w:p>
    <w:p>
      <w:pPr>
        <w:pStyle w:val="BodyText"/>
        <w:spacing w:before="66"/>
        <w:ind w:right="126" w:firstLine="0"/>
      </w:pPr>
      <w:r>
        <w:rPr/>
        <w:t>32.620.000đ, hiện nay G chưa bồi thường. Căn cứ khoản 1 Điều 48 BLHS buộc</w:t>
      </w:r>
      <w:r>
        <w:rPr>
          <w:spacing w:val="40"/>
        </w:rPr>
        <w:t> </w:t>
      </w:r>
      <w:r>
        <w:rPr/>
        <w:t>bị cáo G phải trả lại cho bà L số tiền 1.000.000đ và bồi thường cho bà Lê Thị L giá trị sợi dây chuyền 31.620.000đ là phù hợp.Tổng là 32.620.000đ</w:t>
      </w:r>
    </w:p>
    <w:p>
      <w:pPr>
        <w:pStyle w:val="BodyText"/>
        <w:ind w:right="122"/>
      </w:pPr>
      <w:r>
        <w:rPr/>
        <w:t>[7]. Về án phí: Bị cáo thuộc diện gia đình hộ cận nghèo (có sổ hộ cận nghèo) và bị cáo có đơn xin miễn án phí hình sự sơ thẩm, căn cứ điểm đ khoản 1 Điều 12 Nghị quyết số 326/2016/UBTVQH14 ngày</w:t>
      </w:r>
      <w:r>
        <w:rPr>
          <w:spacing w:val="-2"/>
        </w:rPr>
        <w:t> </w:t>
      </w:r>
      <w:r>
        <w:rPr/>
        <w:t>30/12/2016 của Quốc hội qui định mức thu, miễn giảm, thu nộp, quản lý và sử dụng án phí và lệ phí tòa án, miễn án phí</w:t>
      </w:r>
      <w:r>
        <w:rPr>
          <w:spacing w:val="40"/>
        </w:rPr>
        <w:t> </w:t>
      </w:r>
      <w:r>
        <w:rPr/>
        <w:t>cho bị cáo.</w:t>
      </w:r>
    </w:p>
    <w:p>
      <w:pPr>
        <w:pStyle w:val="BodyText"/>
        <w:spacing w:before="137"/>
        <w:ind w:left="981" w:firstLine="0"/>
      </w:pPr>
      <w:r>
        <w:rPr/>
        <w:t>Vì các</w:t>
      </w:r>
      <w:r>
        <w:rPr>
          <w:spacing w:val="-1"/>
        </w:rPr>
        <w:t> </w:t>
      </w:r>
      <w:r>
        <w:rPr/>
        <w:t>lẽ</w:t>
      </w:r>
      <w:r>
        <w:rPr>
          <w:spacing w:val="-3"/>
        </w:rPr>
        <w:t> </w:t>
      </w:r>
      <w:r>
        <w:rPr>
          <w:spacing w:val="-2"/>
        </w:rPr>
        <w:t>trên;</w:t>
      </w:r>
    </w:p>
    <w:p>
      <w:pPr>
        <w:pStyle w:val="Heading1"/>
        <w:spacing w:before="36"/>
        <w:ind w:left="3546" w:right="2762"/>
        <w:jc w:val="center"/>
        <w:rPr>
          <w:rFonts w:ascii="Cambria" w:hAnsi="Cambria"/>
        </w:rPr>
      </w:pPr>
      <w:r>
        <w:rPr>
          <w:rFonts w:ascii="Cambria" w:hAnsi="Cambria"/>
          <w:w w:val="110"/>
        </w:rPr>
        <w:t>QUYẾT</w:t>
      </w:r>
      <w:r>
        <w:rPr>
          <w:rFonts w:ascii="Cambria" w:hAnsi="Cambria"/>
          <w:spacing w:val="5"/>
          <w:w w:val="110"/>
        </w:rPr>
        <w:t> </w:t>
      </w:r>
      <w:r>
        <w:rPr>
          <w:rFonts w:ascii="Cambria" w:hAnsi="Cambria"/>
          <w:spacing w:val="-4"/>
          <w:w w:val="110"/>
        </w:rPr>
        <w:t>ÐỊNH</w:t>
      </w:r>
    </w:p>
    <w:p>
      <w:pPr>
        <w:pStyle w:val="BodyText"/>
        <w:spacing w:before="218"/>
        <w:ind w:left="912" w:firstLine="0"/>
      </w:pPr>
      <w:r>
        <w:rPr>
          <w:b/>
        </w:rPr>
        <w:t>Căn</w:t>
      </w:r>
      <w:r>
        <w:rPr>
          <w:b/>
          <w:spacing w:val="22"/>
        </w:rPr>
        <w:t> </w:t>
      </w:r>
      <w:r>
        <w:rPr>
          <w:b/>
        </w:rPr>
        <w:t>cứ:</w:t>
      </w:r>
      <w:r>
        <w:rPr>
          <w:b/>
          <w:spacing w:val="24"/>
        </w:rPr>
        <w:t> </w:t>
      </w:r>
      <w:r>
        <w:rPr/>
        <w:t>Khoản</w:t>
      </w:r>
      <w:r>
        <w:rPr>
          <w:spacing w:val="23"/>
        </w:rPr>
        <w:t> </w:t>
      </w:r>
      <w:r>
        <w:rPr/>
        <w:t>1</w:t>
      </w:r>
      <w:r>
        <w:rPr>
          <w:spacing w:val="24"/>
        </w:rPr>
        <w:t> </w:t>
      </w:r>
      <w:r>
        <w:rPr/>
        <w:t>Ðiều</w:t>
      </w:r>
      <w:r>
        <w:rPr>
          <w:spacing w:val="23"/>
        </w:rPr>
        <w:t> </w:t>
      </w:r>
      <w:r>
        <w:rPr/>
        <w:t>173;</w:t>
      </w:r>
      <w:r>
        <w:rPr>
          <w:spacing w:val="23"/>
        </w:rPr>
        <w:t> </w:t>
      </w:r>
      <w:r>
        <w:rPr/>
        <w:t>điễm</w:t>
      </w:r>
      <w:r>
        <w:rPr>
          <w:spacing w:val="25"/>
        </w:rPr>
        <w:t> </w:t>
      </w:r>
      <w:r>
        <w:rPr/>
        <w:t>s</w:t>
      </w:r>
      <w:r>
        <w:rPr>
          <w:spacing w:val="21"/>
        </w:rPr>
        <w:t> </w:t>
      </w:r>
      <w:r>
        <w:rPr/>
        <w:t>khoản</w:t>
      </w:r>
      <w:r>
        <w:rPr>
          <w:spacing w:val="23"/>
        </w:rPr>
        <w:t> </w:t>
      </w:r>
      <w:r>
        <w:rPr/>
        <w:t>1,</w:t>
      </w:r>
      <w:r>
        <w:rPr>
          <w:spacing w:val="25"/>
        </w:rPr>
        <w:t> </w:t>
      </w:r>
      <w:r>
        <w:rPr/>
        <w:t>khoản</w:t>
      </w:r>
      <w:r>
        <w:rPr>
          <w:spacing w:val="23"/>
        </w:rPr>
        <w:t> </w:t>
      </w:r>
      <w:r>
        <w:rPr/>
        <w:t>2</w:t>
      </w:r>
      <w:r>
        <w:rPr>
          <w:spacing w:val="33"/>
        </w:rPr>
        <w:t> </w:t>
      </w:r>
      <w:r>
        <w:rPr/>
        <w:t>Ðiều</w:t>
      </w:r>
      <w:r>
        <w:rPr>
          <w:spacing w:val="23"/>
        </w:rPr>
        <w:t> </w:t>
      </w:r>
      <w:r>
        <w:rPr/>
        <w:t>51;</w:t>
      </w:r>
      <w:r>
        <w:rPr>
          <w:spacing w:val="26"/>
        </w:rPr>
        <w:t> </w:t>
      </w:r>
      <w:r>
        <w:rPr/>
        <w:t>Điều</w:t>
      </w:r>
      <w:r>
        <w:rPr>
          <w:spacing w:val="23"/>
        </w:rPr>
        <w:t> </w:t>
      </w:r>
      <w:r>
        <w:rPr>
          <w:spacing w:val="-5"/>
        </w:rPr>
        <w:t>38;</w:t>
      </w:r>
    </w:p>
    <w:p>
      <w:pPr>
        <w:pStyle w:val="BodyText"/>
        <w:spacing w:before="1"/>
        <w:ind w:right="126" w:firstLine="0"/>
      </w:pPr>
      <w:r>
        <w:rPr/>
        <w:t>khoản 1 Điều 48 BLHS; Điều 331, Điều 332, Điều 333 BLTTHS; điểm đ khoản</w:t>
      </w:r>
      <w:r>
        <w:rPr>
          <w:spacing w:val="80"/>
        </w:rPr>
        <w:t> </w:t>
      </w:r>
      <w:r>
        <w:rPr/>
        <w:t>1 Điều 12 Nghị quyết số 326/2016/UBTVQH14 ngày 30/12/2016 của Quốc hội qui định mức thu, miễn giảm, thu nộp, quản lý và</w:t>
      </w:r>
      <w:r>
        <w:rPr>
          <w:spacing w:val="-2"/>
        </w:rPr>
        <w:t> </w:t>
      </w:r>
      <w:r>
        <w:rPr/>
        <w:t>sử dụng án phí và</w:t>
      </w:r>
      <w:r>
        <w:rPr>
          <w:spacing w:val="-2"/>
        </w:rPr>
        <w:t> </w:t>
      </w:r>
      <w:r>
        <w:rPr/>
        <w:t>lệ phí tòa án.</w:t>
      </w:r>
    </w:p>
    <w:p>
      <w:pPr>
        <w:pStyle w:val="ListParagraph"/>
        <w:numPr>
          <w:ilvl w:val="0"/>
          <w:numId w:val="2"/>
        </w:numPr>
        <w:tabs>
          <w:tab w:pos="1093" w:val="left" w:leader="none"/>
        </w:tabs>
        <w:spacing w:line="323" w:lineRule="exact" w:before="120" w:after="0"/>
        <w:ind w:left="1092" w:right="0" w:hanging="150"/>
        <w:jc w:val="both"/>
        <w:rPr>
          <w:sz w:val="28"/>
        </w:rPr>
      </w:pPr>
      <w:r>
        <w:rPr>
          <w:sz w:val="28"/>
        </w:rPr>
        <w:t>Tuyên bố: Đặng Văn</w:t>
      </w:r>
      <w:r>
        <w:rPr>
          <w:spacing w:val="-2"/>
          <w:sz w:val="28"/>
        </w:rPr>
        <w:t> </w:t>
      </w:r>
      <w:r>
        <w:rPr>
          <w:sz w:val="28"/>
        </w:rPr>
        <w:t>G</w:t>
      </w:r>
      <w:r>
        <w:rPr>
          <w:spacing w:val="-2"/>
          <w:sz w:val="28"/>
        </w:rPr>
        <w:t> </w:t>
      </w:r>
      <w:r>
        <w:rPr>
          <w:sz w:val="28"/>
        </w:rPr>
        <w:t>phạm</w:t>
      </w:r>
      <w:r>
        <w:rPr>
          <w:spacing w:val="-4"/>
          <w:sz w:val="28"/>
        </w:rPr>
        <w:t> </w:t>
      </w:r>
      <w:r>
        <w:rPr>
          <w:sz w:val="28"/>
        </w:rPr>
        <w:t>tội</w:t>
      </w:r>
      <w:r>
        <w:rPr>
          <w:spacing w:val="1"/>
          <w:sz w:val="28"/>
        </w:rPr>
        <w:t> </w:t>
      </w:r>
      <w:r>
        <w:rPr>
          <w:rFonts w:ascii="Arial" w:hAnsi="Arial"/>
          <w:sz w:val="28"/>
        </w:rPr>
        <w:t>“</w:t>
      </w:r>
      <w:r>
        <w:rPr>
          <w:sz w:val="28"/>
        </w:rPr>
        <w:t>Trộm</w:t>
      </w:r>
      <w:r>
        <w:rPr>
          <w:spacing w:val="66"/>
          <w:sz w:val="28"/>
        </w:rPr>
        <w:t> </w:t>
      </w:r>
      <w:r>
        <w:rPr>
          <w:sz w:val="28"/>
        </w:rPr>
        <w:t>cắp</w:t>
      </w:r>
      <w:r>
        <w:rPr>
          <w:spacing w:val="69"/>
          <w:sz w:val="28"/>
        </w:rPr>
        <w:t> </w:t>
      </w:r>
      <w:r>
        <w:rPr>
          <w:sz w:val="28"/>
        </w:rPr>
        <w:t>tài</w:t>
      </w:r>
      <w:r>
        <w:rPr>
          <w:spacing w:val="69"/>
          <w:sz w:val="28"/>
        </w:rPr>
        <w:t> </w:t>
      </w:r>
      <w:r>
        <w:rPr>
          <w:spacing w:val="-4"/>
          <w:sz w:val="28"/>
        </w:rPr>
        <w:t>sản"</w:t>
      </w:r>
    </w:p>
    <w:p>
      <w:pPr>
        <w:pStyle w:val="ListParagraph"/>
        <w:numPr>
          <w:ilvl w:val="0"/>
          <w:numId w:val="2"/>
        </w:numPr>
        <w:tabs>
          <w:tab w:pos="1110" w:val="left" w:leader="none"/>
        </w:tabs>
        <w:spacing w:line="240" w:lineRule="auto" w:before="0" w:after="0"/>
        <w:ind w:left="192" w:right="128" w:firstLine="719"/>
        <w:jc w:val="both"/>
        <w:rPr>
          <w:sz w:val="28"/>
        </w:rPr>
      </w:pPr>
      <w:r>
        <w:rPr>
          <w:sz w:val="28"/>
        </w:rPr>
        <w:t>Xử phạt: Đặng Văn G 28 (hai tám) tháng tù, thời gian chấp hành hình phạt tù tính từ ngày 26/7/2022.</w:t>
      </w:r>
    </w:p>
    <w:p>
      <w:pPr>
        <w:pStyle w:val="BodyText"/>
        <w:spacing w:line="322" w:lineRule="exact" w:before="114"/>
        <w:ind w:left="874" w:firstLine="0"/>
      </w:pPr>
      <w:r>
        <w:rPr>
          <w:b/>
        </w:rPr>
        <w:t>+</w:t>
      </w:r>
      <w:r>
        <w:rPr>
          <w:b/>
          <w:spacing w:val="-1"/>
        </w:rPr>
        <w:t> </w:t>
      </w:r>
      <w:r>
        <w:rPr/>
        <w:t>Về</w:t>
      </w:r>
      <w:r>
        <w:rPr>
          <w:spacing w:val="-1"/>
        </w:rPr>
        <w:t> </w:t>
      </w:r>
      <w:r>
        <w:rPr/>
        <w:t>trách</w:t>
      </w:r>
      <w:r>
        <w:rPr>
          <w:spacing w:val="-3"/>
        </w:rPr>
        <w:t> </w:t>
      </w:r>
      <w:r>
        <w:rPr/>
        <w:t>nhiệm</w:t>
      </w:r>
      <w:r>
        <w:rPr>
          <w:spacing w:val="-6"/>
        </w:rPr>
        <w:t> </w:t>
      </w:r>
      <w:r>
        <w:rPr/>
        <w:t>dân</w:t>
      </w:r>
      <w:r>
        <w:rPr>
          <w:spacing w:val="1"/>
        </w:rPr>
        <w:t> </w:t>
      </w:r>
      <w:r>
        <w:rPr>
          <w:spacing w:val="-5"/>
        </w:rPr>
        <w:t>sự:</w:t>
      </w:r>
    </w:p>
    <w:p>
      <w:pPr>
        <w:pStyle w:val="ListParagraph"/>
        <w:numPr>
          <w:ilvl w:val="0"/>
          <w:numId w:val="2"/>
        </w:numPr>
        <w:tabs>
          <w:tab w:pos="1078" w:val="left" w:leader="none"/>
        </w:tabs>
        <w:spacing w:line="240" w:lineRule="auto" w:before="0" w:after="0"/>
        <w:ind w:left="192" w:right="121" w:firstLine="681"/>
        <w:jc w:val="both"/>
        <w:rPr>
          <w:sz w:val="28"/>
        </w:rPr>
      </w:pPr>
      <w:r>
        <w:rPr>
          <w:sz w:val="28"/>
        </w:rPr>
        <w:t>Công nhận bà Lê Thị L đã nhận lại chiếc điện thoại nhãn hiệu OPPO A16K màu xanh đen.</w:t>
      </w:r>
    </w:p>
    <w:p>
      <w:pPr>
        <w:pStyle w:val="ListParagraph"/>
        <w:numPr>
          <w:ilvl w:val="0"/>
          <w:numId w:val="2"/>
        </w:numPr>
        <w:tabs>
          <w:tab w:pos="1052" w:val="left" w:leader="none"/>
        </w:tabs>
        <w:spacing w:line="240" w:lineRule="auto" w:before="1" w:after="0"/>
        <w:ind w:left="192" w:right="124" w:firstLine="681"/>
        <w:jc w:val="both"/>
        <w:rPr>
          <w:sz w:val="28"/>
        </w:rPr>
      </w:pPr>
      <w:r>
        <w:rPr>
          <w:sz w:val="28"/>
        </w:rPr>
        <w:t>Buộc bị cáo Đặng Văn G phải trả lại cho bà Lê Thị L số tiền 1.000.000đ và bồi thường cho bà Lê Thị L giá trị sợi dây chuyền là 31.620.000đ. Tổng là </w:t>
      </w:r>
      <w:r>
        <w:rPr>
          <w:spacing w:val="-2"/>
          <w:sz w:val="28"/>
        </w:rPr>
        <w:t>32.620.000đ.</w:t>
      </w:r>
    </w:p>
    <w:p>
      <w:pPr>
        <w:pStyle w:val="BodyText"/>
        <w:spacing w:line="264" w:lineRule="auto" w:before="139"/>
        <w:ind w:right="129" w:firstLine="820"/>
      </w:pPr>
      <w:r>
        <w:rPr/>
        <w:t>Kể từ ngày</w:t>
      </w:r>
      <w:r>
        <w:rPr>
          <w:spacing w:val="-1"/>
        </w:rPr>
        <w:t> </w:t>
      </w:r>
      <w:r>
        <w:rPr/>
        <w:t>án có hiệu lực pháp luật, các bị hại có đơn yêu cầu thi hành án đối với số tiền bị cáo phải trả và bồi thường, bị cáo không thi hành hoặc thi hành không đầy đủ thì hàng tháng còn phải trả thêm khoản lãi phát sinh theo mức lãi xuất qui định tại</w:t>
      </w:r>
      <w:r>
        <w:rPr>
          <w:spacing w:val="40"/>
        </w:rPr>
        <w:t> </w:t>
      </w:r>
      <w:r>
        <w:rPr/>
        <w:t>khoản 2 Điều 468 của BLDS tương ứng với số tiền và thời gian chậm thi hành án</w:t>
      </w:r>
    </w:p>
    <w:p>
      <w:pPr>
        <w:pStyle w:val="ListParagraph"/>
        <w:numPr>
          <w:ilvl w:val="0"/>
          <w:numId w:val="2"/>
        </w:numPr>
        <w:tabs>
          <w:tab w:pos="1095" w:val="left" w:leader="none"/>
        </w:tabs>
        <w:spacing w:line="235" w:lineRule="auto" w:before="117" w:after="0"/>
        <w:ind w:left="192" w:right="125" w:firstLine="611"/>
        <w:jc w:val="both"/>
        <w:rPr>
          <w:rFonts w:ascii="Leelawadee UI" w:hAnsi="Leelawadee UI"/>
          <w:sz w:val="28"/>
        </w:rPr>
      </w:pPr>
      <w:r>
        <w:rPr>
          <w:rFonts w:ascii="Leelawadee UI" w:hAnsi="Leelawadee UI"/>
          <w:sz w:val="28"/>
        </w:rPr>
        <w:t>◻</w:t>
      </w:r>
      <w:r>
        <w:rPr>
          <w:sz w:val="28"/>
        </w:rPr>
        <w:t>n phí hình sự sơ thẫm: Miễn án phí hình sự sơ thẩm và án phí có giá ngạch cho bị cáo.</w:t>
      </w:r>
    </w:p>
    <w:p>
      <w:pPr>
        <w:spacing w:line="235" w:lineRule="auto" w:before="116"/>
        <w:ind w:left="192" w:right="134" w:firstLine="719"/>
        <w:jc w:val="both"/>
        <w:rPr>
          <w:rFonts w:ascii="Cambria" w:hAnsi="Cambria"/>
          <w:i/>
          <w:sz w:val="28"/>
        </w:rPr>
      </w:pPr>
      <w:r>
        <w:rPr>
          <w:rFonts w:ascii="Cambria" w:hAnsi="Cambria"/>
          <w:i/>
          <w:sz w:val="28"/>
        </w:rPr>
        <w:t>Ngưêi </w:t>
      </w:r>
      <w:r>
        <w:rPr>
          <w:rFonts w:ascii="Cambria" w:hAnsi="Cambria"/>
          <w:i/>
          <w:spacing w:val="-1"/>
          <w:w w:val="51"/>
          <w:sz w:val="28"/>
        </w:rPr>
        <w:t>®</w:t>
      </w:r>
      <w:r>
        <w:rPr>
          <w:rFonts w:ascii="Cambria" w:hAnsi="Cambria"/>
          <w:i/>
          <w:spacing w:val="-1"/>
          <w:w w:val="74"/>
          <w:sz w:val="28"/>
        </w:rPr>
        <w:t>ư</w:t>
      </w:r>
      <w:r>
        <w:rPr>
          <w:rFonts w:ascii="Cambria" w:hAnsi="Cambria"/>
          <w:i/>
          <w:spacing w:val="1"/>
          <w:w w:val="178"/>
          <w:sz w:val="28"/>
        </w:rPr>
        <w:t>î</w:t>
      </w:r>
      <w:r>
        <w:rPr>
          <w:rFonts w:ascii="Cambria" w:hAnsi="Cambria"/>
          <w:i/>
          <w:spacing w:val="1"/>
          <w:w w:val="95"/>
          <w:sz w:val="28"/>
        </w:rPr>
        <w:t>c</w:t>
      </w:r>
      <w:r>
        <w:rPr>
          <w:rFonts w:ascii="Cambria" w:hAnsi="Cambria"/>
          <w:i/>
          <w:w w:val="99"/>
          <w:sz w:val="28"/>
        </w:rPr>
        <w:t> </w:t>
      </w:r>
      <w:r>
        <w:rPr>
          <w:rFonts w:ascii="Cambria" w:hAnsi="Cambria"/>
          <w:i/>
          <w:sz w:val="28"/>
        </w:rPr>
        <w:t>thi hµnh án d©n sù, ngưêi ph¶i thi hµnh án d©n sù có quyền</w:t>
      </w:r>
      <w:r>
        <w:rPr>
          <w:rFonts w:ascii="Cambria" w:hAnsi="Cambria"/>
          <w:i/>
          <w:sz w:val="28"/>
        </w:rPr>
        <w:t> </w:t>
      </w:r>
      <w:r>
        <w:rPr>
          <w:rFonts w:ascii="Cambria" w:hAnsi="Cambria"/>
          <w:i/>
          <w:spacing w:val="-6"/>
          <w:sz w:val="28"/>
        </w:rPr>
        <w:t>tho¶</w:t>
      </w:r>
      <w:r>
        <w:rPr>
          <w:rFonts w:ascii="Cambria" w:hAnsi="Cambria"/>
          <w:i/>
          <w:spacing w:val="-10"/>
          <w:sz w:val="28"/>
        </w:rPr>
        <w:t> </w:t>
      </w:r>
      <w:r>
        <w:rPr>
          <w:rFonts w:ascii="Cambria" w:hAnsi="Cambria"/>
          <w:i/>
          <w:spacing w:val="-6"/>
          <w:sz w:val="28"/>
        </w:rPr>
        <w:t>thuËn</w:t>
      </w:r>
      <w:r>
        <w:rPr>
          <w:rFonts w:ascii="Cambria" w:hAnsi="Cambria"/>
          <w:i/>
          <w:spacing w:val="-9"/>
          <w:sz w:val="28"/>
        </w:rPr>
        <w:t> </w:t>
      </w:r>
      <w:r>
        <w:rPr>
          <w:rFonts w:ascii="Cambria" w:hAnsi="Cambria"/>
          <w:i/>
          <w:spacing w:val="-6"/>
          <w:sz w:val="28"/>
        </w:rPr>
        <w:t>thi</w:t>
      </w:r>
      <w:r>
        <w:rPr>
          <w:rFonts w:ascii="Cambria" w:hAnsi="Cambria"/>
          <w:i/>
          <w:spacing w:val="-10"/>
          <w:sz w:val="28"/>
        </w:rPr>
        <w:t> </w:t>
      </w:r>
      <w:r>
        <w:rPr>
          <w:rFonts w:ascii="Cambria" w:hAnsi="Cambria"/>
          <w:i/>
          <w:spacing w:val="-6"/>
          <w:sz w:val="28"/>
        </w:rPr>
        <w:t>hµnh</w:t>
      </w:r>
      <w:r>
        <w:rPr>
          <w:rFonts w:ascii="Cambria" w:hAnsi="Cambria"/>
          <w:i/>
          <w:spacing w:val="-9"/>
          <w:sz w:val="28"/>
        </w:rPr>
        <w:t> </w:t>
      </w:r>
      <w:r>
        <w:rPr>
          <w:rFonts w:ascii="Cambria" w:hAnsi="Cambria"/>
          <w:i/>
          <w:spacing w:val="-6"/>
          <w:sz w:val="28"/>
        </w:rPr>
        <w:t>án,</w:t>
      </w:r>
      <w:r>
        <w:rPr>
          <w:rFonts w:ascii="Cambria" w:hAnsi="Cambria"/>
          <w:i/>
          <w:spacing w:val="-10"/>
          <w:sz w:val="28"/>
        </w:rPr>
        <w:t> </w:t>
      </w:r>
      <w:r>
        <w:rPr>
          <w:rFonts w:ascii="Cambria" w:hAnsi="Cambria"/>
          <w:i/>
          <w:spacing w:val="-6"/>
          <w:sz w:val="28"/>
        </w:rPr>
        <w:t>quyền</w:t>
      </w:r>
      <w:r>
        <w:rPr>
          <w:rFonts w:ascii="Cambria" w:hAnsi="Cambria"/>
          <w:i/>
          <w:spacing w:val="-9"/>
          <w:sz w:val="28"/>
        </w:rPr>
        <w:t> </w:t>
      </w:r>
      <w:r>
        <w:rPr>
          <w:rFonts w:ascii="Cambria" w:hAnsi="Cambria"/>
          <w:i/>
          <w:spacing w:val="-6"/>
          <w:sz w:val="28"/>
        </w:rPr>
        <w:t>yªu</w:t>
      </w:r>
      <w:r>
        <w:rPr>
          <w:rFonts w:ascii="Cambria" w:hAnsi="Cambria"/>
          <w:i/>
          <w:spacing w:val="-9"/>
          <w:sz w:val="28"/>
        </w:rPr>
        <w:t> </w:t>
      </w:r>
      <w:r>
        <w:rPr>
          <w:rFonts w:ascii="Cambria" w:hAnsi="Cambria"/>
          <w:i/>
          <w:spacing w:val="-6"/>
          <w:sz w:val="28"/>
        </w:rPr>
        <w:t>cÇu</w:t>
      </w:r>
      <w:r>
        <w:rPr>
          <w:rFonts w:ascii="Cambria" w:hAnsi="Cambria"/>
          <w:i/>
          <w:spacing w:val="-7"/>
          <w:sz w:val="28"/>
        </w:rPr>
        <w:t> </w:t>
      </w:r>
      <w:r>
        <w:rPr>
          <w:rFonts w:ascii="Cambria" w:hAnsi="Cambria"/>
          <w:i/>
          <w:spacing w:val="-6"/>
          <w:sz w:val="28"/>
        </w:rPr>
        <w:t>thi</w:t>
      </w:r>
      <w:r>
        <w:rPr>
          <w:rFonts w:ascii="Cambria" w:hAnsi="Cambria"/>
          <w:i/>
          <w:spacing w:val="-10"/>
          <w:sz w:val="28"/>
        </w:rPr>
        <w:t> </w:t>
      </w:r>
      <w:r>
        <w:rPr>
          <w:rFonts w:ascii="Cambria" w:hAnsi="Cambria"/>
          <w:i/>
          <w:spacing w:val="-6"/>
          <w:sz w:val="28"/>
        </w:rPr>
        <w:t>hµnh</w:t>
      </w:r>
      <w:r>
        <w:rPr>
          <w:rFonts w:ascii="Cambria" w:hAnsi="Cambria"/>
          <w:i/>
          <w:spacing w:val="-8"/>
          <w:sz w:val="28"/>
        </w:rPr>
        <w:t> </w:t>
      </w:r>
      <w:r>
        <w:rPr>
          <w:rFonts w:ascii="Cambria" w:hAnsi="Cambria"/>
          <w:i/>
          <w:spacing w:val="-6"/>
          <w:sz w:val="28"/>
        </w:rPr>
        <w:t>án,</w:t>
      </w:r>
      <w:r>
        <w:rPr>
          <w:rFonts w:ascii="Cambria" w:hAnsi="Cambria"/>
          <w:i/>
          <w:spacing w:val="-10"/>
          <w:sz w:val="28"/>
        </w:rPr>
        <w:t> </w:t>
      </w:r>
      <w:r>
        <w:rPr>
          <w:rFonts w:ascii="Cambria" w:hAnsi="Cambria"/>
          <w:i/>
          <w:spacing w:val="-6"/>
          <w:sz w:val="28"/>
        </w:rPr>
        <w:t>tù</w:t>
      </w:r>
      <w:r>
        <w:rPr>
          <w:rFonts w:ascii="Cambria" w:hAnsi="Cambria"/>
          <w:i/>
          <w:spacing w:val="-9"/>
          <w:sz w:val="28"/>
        </w:rPr>
        <w:t> </w:t>
      </w:r>
      <w:r>
        <w:rPr>
          <w:rFonts w:ascii="Cambria" w:hAnsi="Cambria"/>
          <w:i/>
          <w:spacing w:val="-6"/>
          <w:sz w:val="28"/>
        </w:rPr>
        <w:t>nguyÖn</w:t>
      </w:r>
      <w:r>
        <w:rPr>
          <w:rFonts w:ascii="Cambria" w:hAnsi="Cambria"/>
          <w:i/>
          <w:spacing w:val="-9"/>
          <w:sz w:val="28"/>
        </w:rPr>
        <w:t> </w:t>
      </w:r>
      <w:r>
        <w:rPr>
          <w:rFonts w:ascii="Cambria" w:hAnsi="Cambria"/>
          <w:i/>
          <w:spacing w:val="-6"/>
          <w:sz w:val="28"/>
        </w:rPr>
        <w:t>thi</w:t>
      </w:r>
      <w:r>
        <w:rPr>
          <w:rFonts w:ascii="Cambria" w:hAnsi="Cambria"/>
          <w:i/>
          <w:spacing w:val="-8"/>
          <w:sz w:val="28"/>
        </w:rPr>
        <w:t> </w:t>
      </w:r>
      <w:r>
        <w:rPr>
          <w:rFonts w:ascii="Cambria" w:hAnsi="Cambria"/>
          <w:i/>
          <w:spacing w:val="-6"/>
          <w:sz w:val="28"/>
        </w:rPr>
        <w:t>hµnh</w:t>
      </w:r>
      <w:r>
        <w:rPr>
          <w:rFonts w:ascii="Cambria" w:hAnsi="Cambria"/>
          <w:i/>
          <w:spacing w:val="-10"/>
          <w:sz w:val="28"/>
        </w:rPr>
        <w:t> </w:t>
      </w:r>
      <w:r>
        <w:rPr>
          <w:rFonts w:ascii="Cambria" w:hAnsi="Cambria"/>
          <w:i/>
          <w:spacing w:val="-6"/>
          <w:sz w:val="28"/>
        </w:rPr>
        <w:t>án</w:t>
      </w:r>
      <w:r>
        <w:rPr>
          <w:rFonts w:ascii="Cambria" w:hAnsi="Cambria"/>
          <w:i/>
          <w:spacing w:val="-8"/>
          <w:sz w:val="28"/>
        </w:rPr>
        <w:t> </w:t>
      </w:r>
      <w:r>
        <w:rPr>
          <w:rFonts w:ascii="Cambria" w:hAnsi="Cambria"/>
          <w:i/>
          <w:spacing w:val="-6"/>
          <w:sz w:val="28"/>
        </w:rPr>
        <w:t>hoÆc</w:t>
      </w:r>
      <w:r>
        <w:rPr>
          <w:rFonts w:ascii="Cambria" w:hAnsi="Cambria"/>
          <w:i/>
          <w:spacing w:val="-10"/>
          <w:sz w:val="28"/>
        </w:rPr>
        <w:t> </w:t>
      </w:r>
      <w:r>
        <w:rPr>
          <w:rFonts w:ascii="Cambria" w:hAnsi="Cambria"/>
          <w:i/>
          <w:spacing w:val="-6"/>
          <w:sz w:val="28"/>
        </w:rPr>
        <w:t>bÞ </w:t>
      </w:r>
      <w:r>
        <w:rPr>
          <w:rFonts w:ascii="Cambria" w:hAnsi="Cambria"/>
          <w:i/>
          <w:w w:val="80"/>
          <w:sz w:val="28"/>
        </w:rPr>
        <w:t>c</w:t>
      </w:r>
      <w:r>
        <w:rPr>
          <w:rFonts w:ascii="Cambria" w:hAnsi="Cambria"/>
          <w:i/>
          <w:spacing w:val="-2"/>
          <w:w w:val="80"/>
          <w:sz w:val="28"/>
        </w:rPr>
        <w:t>ư</w:t>
      </w:r>
      <w:r>
        <w:rPr>
          <w:rFonts w:ascii="Cambria" w:hAnsi="Cambria"/>
          <w:i/>
          <w:w w:val="175"/>
          <w:sz w:val="28"/>
        </w:rPr>
        <w:t>ì</w:t>
      </w:r>
      <w:r>
        <w:rPr>
          <w:rFonts w:ascii="Cambria" w:hAnsi="Cambria"/>
          <w:i/>
          <w:spacing w:val="-2"/>
          <w:w w:val="83"/>
          <w:sz w:val="28"/>
        </w:rPr>
        <w:t>n</w:t>
      </w:r>
      <w:r>
        <w:rPr>
          <w:rFonts w:ascii="Cambria" w:hAnsi="Cambria"/>
          <w:i/>
          <w:w w:val="79"/>
          <w:sz w:val="28"/>
        </w:rPr>
        <w:t>g</w:t>
      </w:r>
      <w:r>
        <w:rPr>
          <w:rFonts w:ascii="Cambria" w:hAnsi="Cambria"/>
          <w:i/>
          <w:spacing w:val="-1"/>
          <w:w w:val="99"/>
          <w:sz w:val="28"/>
        </w:rPr>
        <w:t> </w:t>
      </w:r>
      <w:r>
        <w:rPr>
          <w:rFonts w:ascii="Cambria" w:hAnsi="Cambria"/>
          <w:i/>
          <w:sz w:val="28"/>
        </w:rPr>
        <w:t>chÕ thi hµnh án theo quy ®Þnh t¹i §iều 6,7, 7a ,9 cña LuËt Thi hµnh án D©n</w:t>
      </w:r>
      <w:r>
        <w:rPr>
          <w:rFonts w:ascii="Cambria" w:hAnsi="Cambria"/>
          <w:i/>
          <w:spacing w:val="-14"/>
          <w:sz w:val="28"/>
        </w:rPr>
        <w:t> </w:t>
      </w:r>
      <w:r>
        <w:rPr>
          <w:rFonts w:ascii="Cambria" w:hAnsi="Cambria"/>
          <w:i/>
          <w:sz w:val="28"/>
        </w:rPr>
        <w:t>sù,</w:t>
      </w:r>
      <w:r>
        <w:rPr>
          <w:rFonts w:ascii="Cambria" w:hAnsi="Cambria"/>
          <w:i/>
          <w:spacing w:val="-15"/>
          <w:sz w:val="28"/>
        </w:rPr>
        <w:t> </w:t>
      </w:r>
      <w:r>
        <w:rPr>
          <w:rFonts w:ascii="Cambria" w:hAnsi="Cambria"/>
          <w:i/>
          <w:sz w:val="28"/>
        </w:rPr>
        <w:t>thêi</w:t>
      </w:r>
      <w:r>
        <w:rPr>
          <w:rFonts w:ascii="Cambria" w:hAnsi="Cambria"/>
          <w:i/>
          <w:spacing w:val="-14"/>
          <w:sz w:val="28"/>
        </w:rPr>
        <w:t> </w:t>
      </w:r>
      <w:r>
        <w:rPr>
          <w:rFonts w:ascii="Cambria" w:hAnsi="Cambria"/>
          <w:i/>
          <w:sz w:val="28"/>
        </w:rPr>
        <w:t>hiÖu</w:t>
      </w:r>
      <w:r>
        <w:rPr>
          <w:rFonts w:ascii="Cambria" w:hAnsi="Cambria"/>
          <w:i/>
          <w:spacing w:val="-14"/>
          <w:sz w:val="28"/>
        </w:rPr>
        <w:t> </w:t>
      </w:r>
      <w:r>
        <w:rPr>
          <w:rFonts w:ascii="Cambria" w:hAnsi="Cambria"/>
          <w:i/>
          <w:sz w:val="28"/>
        </w:rPr>
        <w:t>thi</w:t>
      </w:r>
      <w:r>
        <w:rPr>
          <w:rFonts w:ascii="Cambria" w:hAnsi="Cambria"/>
          <w:i/>
          <w:spacing w:val="-15"/>
          <w:sz w:val="28"/>
        </w:rPr>
        <w:t> </w:t>
      </w:r>
      <w:r>
        <w:rPr>
          <w:rFonts w:ascii="Cambria" w:hAnsi="Cambria"/>
          <w:i/>
          <w:sz w:val="28"/>
        </w:rPr>
        <w:t>hµnh</w:t>
      </w:r>
      <w:r>
        <w:rPr>
          <w:rFonts w:ascii="Cambria" w:hAnsi="Cambria"/>
          <w:i/>
          <w:spacing w:val="-14"/>
          <w:sz w:val="28"/>
        </w:rPr>
        <w:t> </w:t>
      </w:r>
      <w:r>
        <w:rPr>
          <w:rFonts w:ascii="Cambria" w:hAnsi="Cambria"/>
          <w:i/>
          <w:sz w:val="28"/>
        </w:rPr>
        <w:t>án</w:t>
      </w:r>
      <w:r>
        <w:rPr>
          <w:rFonts w:ascii="Cambria" w:hAnsi="Cambria"/>
          <w:i/>
          <w:spacing w:val="-14"/>
          <w:sz w:val="28"/>
        </w:rPr>
        <w:t> </w:t>
      </w:r>
      <w:r>
        <w:rPr>
          <w:rFonts w:ascii="Cambria" w:hAnsi="Cambria"/>
          <w:i/>
          <w:spacing w:val="-1"/>
          <w:w w:val="51"/>
          <w:sz w:val="28"/>
        </w:rPr>
        <w:t>®</w:t>
      </w:r>
      <w:r>
        <w:rPr>
          <w:rFonts w:ascii="Cambria" w:hAnsi="Cambria"/>
          <w:i/>
          <w:spacing w:val="1"/>
          <w:w w:val="74"/>
          <w:sz w:val="28"/>
        </w:rPr>
        <w:t>ư</w:t>
      </w:r>
      <w:r>
        <w:rPr>
          <w:rFonts w:ascii="Cambria" w:hAnsi="Cambria"/>
          <w:i/>
          <w:spacing w:val="-1"/>
          <w:w w:val="178"/>
          <w:sz w:val="28"/>
        </w:rPr>
        <w:t>î</w:t>
      </w:r>
      <w:r>
        <w:rPr>
          <w:rFonts w:ascii="Cambria" w:hAnsi="Cambria"/>
          <w:i/>
          <w:spacing w:val="1"/>
          <w:w w:val="95"/>
          <w:sz w:val="28"/>
        </w:rPr>
        <w:t>c</w:t>
      </w:r>
      <w:r>
        <w:rPr>
          <w:rFonts w:ascii="Cambria" w:hAnsi="Cambria"/>
          <w:i/>
          <w:spacing w:val="-14"/>
          <w:w w:val="99"/>
          <w:sz w:val="28"/>
        </w:rPr>
        <w:t> </w:t>
      </w:r>
      <w:r>
        <w:rPr>
          <w:rFonts w:ascii="Cambria" w:hAnsi="Cambria"/>
          <w:i/>
          <w:sz w:val="28"/>
        </w:rPr>
        <w:t>thùc</w:t>
      </w:r>
      <w:r>
        <w:rPr>
          <w:rFonts w:ascii="Cambria" w:hAnsi="Cambria"/>
          <w:i/>
          <w:spacing w:val="-16"/>
          <w:sz w:val="28"/>
        </w:rPr>
        <w:t> </w:t>
      </w:r>
      <w:r>
        <w:rPr>
          <w:rFonts w:ascii="Cambria" w:hAnsi="Cambria"/>
          <w:i/>
          <w:sz w:val="28"/>
        </w:rPr>
        <w:t>hiÖn</w:t>
      </w:r>
      <w:r>
        <w:rPr>
          <w:rFonts w:ascii="Cambria" w:hAnsi="Cambria"/>
          <w:i/>
          <w:spacing w:val="-13"/>
          <w:sz w:val="28"/>
        </w:rPr>
        <w:t> </w:t>
      </w:r>
      <w:r>
        <w:rPr>
          <w:rFonts w:ascii="Cambria" w:hAnsi="Cambria"/>
          <w:i/>
          <w:sz w:val="28"/>
        </w:rPr>
        <w:t>theo</w:t>
      </w:r>
      <w:r>
        <w:rPr>
          <w:rFonts w:ascii="Cambria" w:hAnsi="Cambria"/>
          <w:i/>
          <w:spacing w:val="-14"/>
          <w:sz w:val="28"/>
        </w:rPr>
        <w:t> </w:t>
      </w:r>
      <w:r>
        <w:rPr>
          <w:rFonts w:ascii="Cambria" w:hAnsi="Cambria"/>
          <w:i/>
          <w:sz w:val="28"/>
        </w:rPr>
        <w:t>quy</w:t>
      </w:r>
      <w:r>
        <w:rPr>
          <w:rFonts w:ascii="Cambria" w:hAnsi="Cambria"/>
          <w:i/>
          <w:spacing w:val="-15"/>
          <w:sz w:val="28"/>
        </w:rPr>
        <w:t> </w:t>
      </w:r>
      <w:r>
        <w:rPr>
          <w:rFonts w:ascii="Cambria" w:hAnsi="Cambria"/>
          <w:i/>
          <w:sz w:val="28"/>
        </w:rPr>
        <w:t>®Þnh</w:t>
      </w:r>
      <w:r>
        <w:rPr>
          <w:rFonts w:ascii="Cambria" w:hAnsi="Cambria"/>
          <w:i/>
          <w:spacing w:val="-14"/>
          <w:sz w:val="28"/>
        </w:rPr>
        <w:t> </w:t>
      </w:r>
      <w:r>
        <w:rPr>
          <w:rFonts w:ascii="Cambria" w:hAnsi="Cambria"/>
          <w:i/>
          <w:sz w:val="28"/>
        </w:rPr>
        <w:t>t¹i</w:t>
      </w:r>
      <w:r>
        <w:rPr>
          <w:rFonts w:ascii="Cambria" w:hAnsi="Cambria"/>
          <w:i/>
          <w:spacing w:val="-14"/>
          <w:sz w:val="28"/>
        </w:rPr>
        <w:t> </w:t>
      </w:r>
      <w:r>
        <w:rPr>
          <w:rFonts w:ascii="Cambria" w:hAnsi="Cambria"/>
          <w:i/>
          <w:sz w:val="28"/>
        </w:rPr>
        <w:t>§iều</w:t>
      </w:r>
      <w:r>
        <w:rPr>
          <w:rFonts w:ascii="Cambria" w:hAnsi="Cambria"/>
          <w:i/>
          <w:spacing w:val="-15"/>
          <w:sz w:val="28"/>
        </w:rPr>
        <w:t> </w:t>
      </w:r>
      <w:r>
        <w:rPr>
          <w:rFonts w:ascii="Cambria" w:hAnsi="Cambria"/>
          <w:i/>
          <w:sz w:val="28"/>
        </w:rPr>
        <w:t>30</w:t>
      </w:r>
      <w:r>
        <w:rPr>
          <w:rFonts w:ascii="Cambria" w:hAnsi="Cambria"/>
          <w:i/>
          <w:spacing w:val="-14"/>
          <w:sz w:val="28"/>
        </w:rPr>
        <w:t> </w:t>
      </w:r>
      <w:r>
        <w:rPr>
          <w:rFonts w:ascii="Cambria" w:hAnsi="Cambria"/>
          <w:i/>
          <w:sz w:val="28"/>
        </w:rPr>
        <w:t>cña</w:t>
      </w:r>
      <w:r>
        <w:rPr>
          <w:rFonts w:ascii="Cambria" w:hAnsi="Cambria"/>
          <w:i/>
          <w:spacing w:val="-14"/>
          <w:sz w:val="28"/>
        </w:rPr>
        <w:t> </w:t>
      </w:r>
      <w:r>
        <w:rPr>
          <w:rFonts w:ascii="Cambria" w:hAnsi="Cambria"/>
          <w:i/>
          <w:sz w:val="28"/>
        </w:rPr>
        <w:t>LuËt Thi hµnh án D©n sù.</w:t>
      </w:r>
    </w:p>
    <w:p>
      <w:pPr>
        <w:pStyle w:val="BodyText"/>
        <w:spacing w:before="121"/>
        <w:ind w:right="129" w:firstLine="767"/>
      </w:pPr>
      <w:r>
        <w:rPr/>
        <w:t>Bị cáo có quyền kháng cáo bản án trong hạn 15 ngày kễ từ ngày tuyên án; bị</w:t>
      </w:r>
      <w:r>
        <w:rPr>
          <w:spacing w:val="-2"/>
        </w:rPr>
        <w:t> </w:t>
      </w:r>
      <w:r>
        <w:rPr/>
        <w:t>hại</w:t>
      </w:r>
      <w:r>
        <w:rPr>
          <w:spacing w:val="-1"/>
        </w:rPr>
        <w:t> </w:t>
      </w:r>
      <w:r>
        <w:rPr/>
        <w:t>có</w:t>
      </w:r>
      <w:r>
        <w:rPr>
          <w:spacing w:val="-3"/>
        </w:rPr>
        <w:t> </w:t>
      </w:r>
      <w:r>
        <w:rPr/>
        <w:t>quyền</w:t>
      </w:r>
      <w:r>
        <w:rPr>
          <w:spacing w:val="-3"/>
        </w:rPr>
        <w:t> </w:t>
      </w:r>
      <w:r>
        <w:rPr/>
        <w:t>kháng</w:t>
      </w:r>
      <w:r>
        <w:rPr>
          <w:spacing w:val="-1"/>
        </w:rPr>
        <w:t> </w:t>
      </w:r>
      <w:r>
        <w:rPr/>
        <w:t>cáo</w:t>
      </w:r>
      <w:r>
        <w:rPr>
          <w:spacing w:val="-2"/>
        </w:rPr>
        <w:t> </w:t>
      </w:r>
      <w:r>
        <w:rPr/>
        <w:t>bản</w:t>
      </w:r>
      <w:r>
        <w:rPr>
          <w:spacing w:val="-1"/>
        </w:rPr>
        <w:t> </w:t>
      </w:r>
      <w:r>
        <w:rPr/>
        <w:t>án</w:t>
      </w:r>
      <w:r>
        <w:rPr>
          <w:spacing w:val="-2"/>
        </w:rPr>
        <w:t> </w:t>
      </w:r>
      <w:r>
        <w:rPr/>
        <w:t>trong</w:t>
      </w:r>
      <w:r>
        <w:rPr>
          <w:spacing w:val="-3"/>
        </w:rPr>
        <w:t> </w:t>
      </w:r>
      <w:r>
        <w:rPr/>
        <w:t>hạn</w:t>
      </w:r>
      <w:r>
        <w:rPr>
          <w:spacing w:val="-3"/>
        </w:rPr>
        <w:t> </w:t>
      </w:r>
      <w:r>
        <w:rPr/>
        <w:t>15</w:t>
      </w:r>
      <w:r>
        <w:rPr>
          <w:spacing w:val="-3"/>
        </w:rPr>
        <w:t> </w:t>
      </w:r>
      <w:r>
        <w:rPr/>
        <w:t>ngày</w:t>
      </w:r>
      <w:r>
        <w:rPr>
          <w:spacing w:val="-3"/>
        </w:rPr>
        <w:t> </w:t>
      </w:r>
      <w:r>
        <w:rPr/>
        <w:t>kễ</w:t>
      </w:r>
      <w:r>
        <w:rPr>
          <w:spacing w:val="-4"/>
        </w:rPr>
        <w:t> </w:t>
      </w:r>
      <w:r>
        <w:rPr/>
        <w:t>từ</w:t>
      </w:r>
      <w:r>
        <w:rPr>
          <w:spacing w:val="-2"/>
        </w:rPr>
        <w:t> </w:t>
      </w:r>
      <w:r>
        <w:rPr/>
        <w:t>ngày</w:t>
      </w:r>
      <w:r>
        <w:rPr>
          <w:spacing w:val="-3"/>
        </w:rPr>
        <w:t> </w:t>
      </w:r>
      <w:r>
        <w:rPr/>
        <w:t>nhËn</w:t>
      </w:r>
      <w:r>
        <w:rPr>
          <w:spacing w:val="-3"/>
        </w:rPr>
        <w:t> </w:t>
      </w:r>
      <w:r>
        <w:rPr/>
        <w:t>được</w:t>
      </w:r>
      <w:r>
        <w:rPr>
          <w:spacing w:val="-4"/>
        </w:rPr>
        <w:t> </w:t>
      </w:r>
      <w:r>
        <w:rPr/>
        <w:t>bản</w:t>
      </w:r>
      <w:r>
        <w:rPr>
          <w:spacing w:val="-3"/>
        </w:rPr>
        <w:t> </w:t>
      </w:r>
      <w:r>
        <w:rPr/>
        <w:t>án hoặc niêm yết bản án./.</w:t>
      </w:r>
    </w:p>
    <w:p>
      <w:pPr>
        <w:pStyle w:val="BodyText"/>
        <w:spacing w:before="9"/>
        <w:ind w:left="0" w:firstLine="0"/>
        <w:jc w:val="left"/>
        <w:rPr>
          <w:sz w:val="42"/>
        </w:rPr>
      </w:pPr>
    </w:p>
    <w:p>
      <w:pPr>
        <w:tabs>
          <w:tab w:pos="4770" w:val="left" w:leader="none"/>
        </w:tabs>
        <w:spacing w:before="0"/>
        <w:ind w:left="192" w:right="0" w:firstLine="0"/>
        <w:jc w:val="both"/>
        <w:rPr>
          <w:rFonts w:ascii="Cambria" w:hAnsi="Cambria"/>
          <w:b/>
          <w:sz w:val="28"/>
        </w:rPr>
      </w:pPr>
      <w:r>
        <w:rPr>
          <w:rFonts w:ascii="Cambria" w:hAnsi="Cambria"/>
          <w:b/>
          <w:i/>
          <w:sz w:val="24"/>
        </w:rPr>
        <w:t>N¬i</w:t>
      </w:r>
      <w:r>
        <w:rPr>
          <w:rFonts w:ascii="Cambria" w:hAnsi="Cambria"/>
          <w:b/>
          <w:i/>
          <w:spacing w:val="-7"/>
          <w:sz w:val="24"/>
        </w:rPr>
        <w:t> </w:t>
      </w:r>
      <w:r>
        <w:rPr>
          <w:rFonts w:ascii="Cambria" w:hAnsi="Cambria"/>
          <w:b/>
          <w:i/>
          <w:spacing w:val="-4"/>
          <w:sz w:val="24"/>
        </w:rPr>
        <w:t>nhËn</w:t>
      </w:r>
      <w:r>
        <w:rPr>
          <w:rFonts w:ascii="Cambria" w:hAnsi="Cambria"/>
          <w:b/>
          <w:i/>
          <w:sz w:val="24"/>
        </w:rPr>
        <w:tab/>
      </w:r>
      <w:r>
        <w:rPr>
          <w:rFonts w:ascii="Cambria" w:hAnsi="Cambria"/>
          <w:b/>
          <w:sz w:val="28"/>
        </w:rPr>
        <w:t>TM.</w:t>
      </w:r>
      <w:r>
        <w:rPr>
          <w:rFonts w:ascii="Cambria" w:hAnsi="Cambria"/>
          <w:b/>
          <w:spacing w:val="51"/>
          <w:sz w:val="28"/>
        </w:rPr>
        <w:t> </w:t>
      </w:r>
      <w:r>
        <w:rPr>
          <w:rFonts w:ascii="Cambria" w:hAnsi="Cambria"/>
          <w:b/>
          <w:sz w:val="28"/>
        </w:rPr>
        <w:t>HộI</w:t>
      </w:r>
      <w:r>
        <w:rPr>
          <w:rFonts w:ascii="Cambria" w:hAnsi="Cambria"/>
          <w:b/>
          <w:spacing w:val="50"/>
          <w:sz w:val="28"/>
        </w:rPr>
        <w:t> </w:t>
      </w:r>
      <w:r>
        <w:rPr>
          <w:rFonts w:ascii="Cambria" w:hAnsi="Cambria"/>
          <w:b/>
          <w:sz w:val="28"/>
        </w:rPr>
        <w:t>ÐỒNG</w:t>
      </w:r>
      <w:r>
        <w:rPr>
          <w:rFonts w:ascii="Cambria" w:hAnsi="Cambria"/>
          <w:b/>
          <w:spacing w:val="51"/>
          <w:sz w:val="28"/>
        </w:rPr>
        <w:t> </w:t>
      </w:r>
      <w:r>
        <w:rPr>
          <w:rFonts w:ascii="Cambria" w:hAnsi="Cambria"/>
          <w:b/>
          <w:sz w:val="28"/>
        </w:rPr>
        <w:t>XÉT</w:t>
      </w:r>
      <w:r>
        <w:rPr>
          <w:rFonts w:ascii="Cambria" w:hAnsi="Cambria"/>
          <w:b/>
          <w:spacing w:val="50"/>
          <w:sz w:val="28"/>
        </w:rPr>
        <w:t> </w:t>
      </w:r>
      <w:r>
        <w:rPr>
          <w:rFonts w:ascii="Cambria" w:hAnsi="Cambria"/>
          <w:b/>
          <w:sz w:val="28"/>
        </w:rPr>
        <w:t>XỬ</w:t>
      </w:r>
      <w:r>
        <w:rPr>
          <w:rFonts w:ascii="Cambria" w:hAnsi="Cambria"/>
          <w:b/>
          <w:spacing w:val="48"/>
          <w:sz w:val="28"/>
        </w:rPr>
        <w:t> </w:t>
      </w:r>
      <w:r>
        <w:rPr>
          <w:rFonts w:ascii="Cambria" w:hAnsi="Cambria"/>
          <w:b/>
          <w:sz w:val="28"/>
        </w:rPr>
        <w:t>SƠ</w:t>
      </w:r>
      <w:r>
        <w:rPr>
          <w:rFonts w:ascii="Cambria" w:hAnsi="Cambria"/>
          <w:b/>
          <w:spacing w:val="52"/>
          <w:sz w:val="28"/>
        </w:rPr>
        <w:t> </w:t>
      </w:r>
      <w:r>
        <w:rPr>
          <w:rFonts w:ascii="Cambria" w:hAnsi="Cambria"/>
          <w:b/>
          <w:spacing w:val="-4"/>
          <w:sz w:val="28"/>
        </w:rPr>
        <w:t>THẨM</w:t>
      </w:r>
    </w:p>
    <w:p>
      <w:pPr>
        <w:pStyle w:val="ListParagraph"/>
        <w:numPr>
          <w:ilvl w:val="0"/>
          <w:numId w:val="3"/>
        </w:numPr>
        <w:tabs>
          <w:tab w:pos="322" w:val="left" w:leader="none"/>
          <w:tab w:pos="4429" w:val="left" w:leader="none"/>
        </w:tabs>
        <w:spacing w:line="240" w:lineRule="auto" w:before="41" w:after="0"/>
        <w:ind w:left="322" w:right="0" w:hanging="130"/>
        <w:jc w:val="both"/>
        <w:rPr>
          <w:sz w:val="22"/>
        </w:rPr>
      </w:pPr>
      <w:r>
        <w:rPr>
          <w:sz w:val="22"/>
        </w:rPr>
        <w:t>Bị</w:t>
      </w:r>
      <w:r>
        <w:rPr>
          <w:spacing w:val="-9"/>
          <w:sz w:val="22"/>
        </w:rPr>
        <w:t> </w:t>
      </w:r>
      <w:r>
        <w:rPr>
          <w:sz w:val="22"/>
        </w:rPr>
        <w:t>cáo;</w:t>
      </w:r>
      <w:r>
        <w:rPr>
          <w:spacing w:val="-6"/>
          <w:sz w:val="22"/>
        </w:rPr>
        <w:t> </w:t>
      </w:r>
      <w:r>
        <w:rPr>
          <w:sz w:val="20"/>
        </w:rPr>
        <w:t>bị</w:t>
      </w:r>
      <w:r>
        <w:rPr>
          <w:spacing w:val="-7"/>
          <w:sz w:val="20"/>
        </w:rPr>
        <w:t> </w:t>
      </w:r>
      <w:r>
        <w:rPr>
          <w:spacing w:val="-4"/>
          <w:sz w:val="20"/>
        </w:rPr>
        <w:t>hại;</w:t>
      </w:r>
      <w:r>
        <w:rPr>
          <w:sz w:val="20"/>
        </w:rPr>
        <w:tab/>
      </w:r>
      <w:r>
        <w:rPr>
          <w:rFonts w:ascii="Cambria" w:hAnsi="Cambria"/>
          <w:b/>
          <w:sz w:val="28"/>
        </w:rPr>
        <w:t>THẨM</w:t>
      </w:r>
      <w:r>
        <w:rPr>
          <w:rFonts w:ascii="Cambria" w:hAnsi="Cambria"/>
          <w:b/>
          <w:spacing w:val="53"/>
          <w:sz w:val="28"/>
        </w:rPr>
        <w:t> </w:t>
      </w:r>
      <w:r>
        <w:rPr>
          <w:rFonts w:ascii="Cambria" w:hAnsi="Cambria"/>
          <w:b/>
          <w:sz w:val="28"/>
        </w:rPr>
        <w:t>PHÁN</w:t>
      </w:r>
      <w:r>
        <w:rPr>
          <w:rFonts w:ascii="Cambria" w:hAnsi="Cambria"/>
          <w:b/>
          <w:spacing w:val="51"/>
          <w:sz w:val="28"/>
        </w:rPr>
        <w:t> </w:t>
      </w:r>
      <w:r>
        <w:rPr>
          <w:b/>
          <w:sz w:val="28"/>
        </w:rPr>
        <w:t>–</w:t>
      </w:r>
      <w:r>
        <w:rPr>
          <w:b/>
          <w:spacing w:val="47"/>
          <w:sz w:val="28"/>
        </w:rPr>
        <w:t> </w:t>
      </w:r>
      <w:r>
        <w:rPr>
          <w:rFonts w:ascii="Cambria" w:hAnsi="Cambria"/>
          <w:b/>
          <w:sz w:val="28"/>
        </w:rPr>
        <w:t>CHỦ</w:t>
      </w:r>
      <w:r>
        <w:rPr>
          <w:rFonts w:ascii="Cambria" w:hAnsi="Cambria"/>
          <w:b/>
          <w:spacing w:val="53"/>
          <w:sz w:val="28"/>
        </w:rPr>
        <w:t> </w:t>
      </w:r>
      <w:r>
        <w:rPr>
          <w:rFonts w:ascii="Cambria" w:hAnsi="Cambria"/>
          <w:b/>
          <w:sz w:val="28"/>
        </w:rPr>
        <w:t>TOẠ</w:t>
      </w:r>
      <w:r>
        <w:rPr>
          <w:rFonts w:ascii="Cambria" w:hAnsi="Cambria"/>
          <w:b/>
          <w:spacing w:val="53"/>
          <w:sz w:val="28"/>
        </w:rPr>
        <w:t> </w:t>
      </w:r>
      <w:r>
        <w:rPr>
          <w:rFonts w:ascii="Cambria" w:hAnsi="Cambria"/>
          <w:b/>
          <w:sz w:val="28"/>
        </w:rPr>
        <w:t>PHIÊN</w:t>
      </w:r>
      <w:r>
        <w:rPr>
          <w:rFonts w:ascii="Cambria" w:hAnsi="Cambria"/>
          <w:b/>
          <w:spacing w:val="54"/>
          <w:sz w:val="28"/>
        </w:rPr>
        <w:t> </w:t>
      </w:r>
      <w:r>
        <w:rPr>
          <w:rFonts w:ascii="Cambria" w:hAnsi="Cambria"/>
          <w:b/>
          <w:spacing w:val="-5"/>
          <w:sz w:val="28"/>
        </w:rPr>
        <w:t>TOÀ</w:t>
      </w:r>
    </w:p>
    <w:p>
      <w:pPr>
        <w:spacing w:after="0" w:line="240" w:lineRule="auto"/>
        <w:jc w:val="both"/>
        <w:rPr>
          <w:sz w:val="22"/>
        </w:rPr>
        <w:sectPr>
          <w:pgSz w:w="11910" w:h="16840"/>
          <w:pgMar w:header="0" w:footer="823" w:top="760" w:bottom="1020" w:left="1680" w:right="720"/>
        </w:sectPr>
      </w:pPr>
    </w:p>
    <w:p>
      <w:pPr>
        <w:pStyle w:val="ListParagraph"/>
        <w:numPr>
          <w:ilvl w:val="0"/>
          <w:numId w:val="3"/>
        </w:numPr>
        <w:tabs>
          <w:tab w:pos="308" w:val="left" w:leader="none"/>
        </w:tabs>
        <w:spacing w:line="240" w:lineRule="auto" w:before="67" w:after="0"/>
        <w:ind w:left="307" w:right="0" w:hanging="116"/>
        <w:jc w:val="left"/>
        <w:rPr>
          <w:sz w:val="20"/>
        </w:rPr>
      </w:pPr>
      <w:r>
        <w:rPr>
          <w:sz w:val="20"/>
        </w:rPr>
        <w:t>VKSND</w:t>
      </w:r>
      <w:r>
        <w:rPr>
          <w:spacing w:val="-5"/>
          <w:sz w:val="20"/>
        </w:rPr>
        <w:t> </w:t>
      </w:r>
      <w:r>
        <w:rPr>
          <w:sz w:val="20"/>
        </w:rPr>
        <w:t>huyện</w:t>
      </w:r>
      <w:r>
        <w:rPr>
          <w:spacing w:val="-6"/>
          <w:sz w:val="20"/>
        </w:rPr>
        <w:t> </w:t>
      </w:r>
      <w:r>
        <w:rPr>
          <w:spacing w:val="-10"/>
          <w:sz w:val="20"/>
        </w:rPr>
        <w:t>Q</w:t>
      </w:r>
    </w:p>
    <w:p>
      <w:pPr>
        <w:pStyle w:val="ListParagraph"/>
        <w:numPr>
          <w:ilvl w:val="0"/>
          <w:numId w:val="3"/>
        </w:numPr>
        <w:tabs>
          <w:tab w:pos="308" w:val="left" w:leader="none"/>
          <w:tab w:pos="5610" w:val="left" w:leader="none"/>
        </w:tabs>
        <w:spacing w:line="321" w:lineRule="exact" w:before="2" w:after="0"/>
        <w:ind w:left="307" w:right="0" w:hanging="116"/>
        <w:jc w:val="left"/>
        <w:rPr>
          <w:sz w:val="20"/>
        </w:rPr>
      </w:pPr>
      <w:r>
        <w:rPr>
          <w:sz w:val="20"/>
        </w:rPr>
        <w:t>Công</w:t>
      </w:r>
      <w:r>
        <w:rPr>
          <w:spacing w:val="-6"/>
          <w:sz w:val="20"/>
        </w:rPr>
        <w:t> </w:t>
      </w:r>
      <w:r>
        <w:rPr>
          <w:sz w:val="20"/>
        </w:rPr>
        <w:t>an</w:t>
      </w:r>
      <w:r>
        <w:rPr>
          <w:spacing w:val="-5"/>
          <w:sz w:val="20"/>
        </w:rPr>
        <w:t> </w:t>
      </w:r>
      <w:r>
        <w:rPr>
          <w:sz w:val="20"/>
        </w:rPr>
        <w:t>huyện</w:t>
      </w:r>
      <w:r>
        <w:rPr>
          <w:spacing w:val="-7"/>
          <w:sz w:val="20"/>
        </w:rPr>
        <w:t> </w:t>
      </w:r>
      <w:r>
        <w:rPr>
          <w:spacing w:val="-10"/>
          <w:sz w:val="20"/>
        </w:rPr>
        <w:t>Q</w:t>
      </w:r>
      <w:r>
        <w:rPr>
          <w:sz w:val="20"/>
        </w:rPr>
        <w:tab/>
      </w:r>
      <w:r>
        <w:rPr>
          <w:b/>
          <w:sz w:val="28"/>
        </w:rPr>
        <w:t>(</w:t>
      </w:r>
      <w:r>
        <w:rPr>
          <w:b/>
          <w:spacing w:val="-2"/>
          <w:sz w:val="28"/>
        </w:rPr>
        <w:t> </w:t>
      </w:r>
      <w:r>
        <w:rPr>
          <w:b/>
          <w:sz w:val="28"/>
        </w:rPr>
        <w:t>đã</w:t>
      </w:r>
      <w:r>
        <w:rPr>
          <w:b/>
          <w:spacing w:val="-1"/>
          <w:sz w:val="28"/>
        </w:rPr>
        <w:t> </w:t>
      </w:r>
      <w:r>
        <w:rPr>
          <w:b/>
          <w:spacing w:val="-5"/>
          <w:sz w:val="28"/>
        </w:rPr>
        <w:t>ký)</w:t>
      </w:r>
    </w:p>
    <w:p>
      <w:pPr>
        <w:pStyle w:val="ListParagraph"/>
        <w:numPr>
          <w:ilvl w:val="0"/>
          <w:numId w:val="3"/>
        </w:numPr>
        <w:tabs>
          <w:tab w:pos="308" w:val="left" w:leader="none"/>
        </w:tabs>
        <w:spacing w:line="227" w:lineRule="exact" w:before="0" w:after="0"/>
        <w:ind w:left="307" w:right="0" w:hanging="116"/>
        <w:jc w:val="left"/>
        <w:rPr>
          <w:sz w:val="20"/>
        </w:rPr>
      </w:pPr>
      <w:r>
        <w:rPr>
          <w:sz w:val="20"/>
        </w:rPr>
        <w:t>THA</w:t>
      </w:r>
      <w:r>
        <w:rPr>
          <w:spacing w:val="-6"/>
          <w:sz w:val="20"/>
        </w:rPr>
        <w:t> </w:t>
      </w:r>
      <w:r>
        <w:rPr>
          <w:sz w:val="20"/>
        </w:rPr>
        <w:t>DS</w:t>
      </w:r>
      <w:r>
        <w:rPr>
          <w:spacing w:val="-1"/>
          <w:sz w:val="20"/>
        </w:rPr>
        <w:t> </w:t>
      </w:r>
      <w:r>
        <w:rPr>
          <w:sz w:val="20"/>
        </w:rPr>
        <w:t>huyện</w:t>
      </w:r>
      <w:r>
        <w:rPr>
          <w:spacing w:val="-4"/>
          <w:sz w:val="20"/>
        </w:rPr>
        <w:t> </w:t>
      </w:r>
      <w:r>
        <w:rPr>
          <w:spacing w:val="-10"/>
          <w:sz w:val="20"/>
        </w:rPr>
        <w:t>Q</w:t>
      </w:r>
    </w:p>
    <w:p>
      <w:pPr>
        <w:pStyle w:val="ListParagraph"/>
        <w:numPr>
          <w:ilvl w:val="0"/>
          <w:numId w:val="3"/>
        </w:numPr>
        <w:tabs>
          <w:tab w:pos="311" w:val="left" w:leader="none"/>
        </w:tabs>
        <w:spacing w:line="228" w:lineRule="exact" w:before="0" w:after="0"/>
        <w:ind w:left="310" w:right="0" w:hanging="119"/>
        <w:jc w:val="left"/>
        <w:rPr>
          <w:sz w:val="20"/>
        </w:rPr>
      </w:pPr>
      <w:r>
        <w:rPr>
          <w:sz w:val="20"/>
        </w:rPr>
        <w:t>Lưu</w:t>
      </w:r>
      <w:r>
        <w:rPr>
          <w:spacing w:val="-7"/>
          <w:sz w:val="20"/>
        </w:rPr>
        <w:t> </w:t>
      </w:r>
      <w:r>
        <w:rPr>
          <w:sz w:val="20"/>
        </w:rPr>
        <w:t>hồ</w:t>
      </w:r>
      <w:r>
        <w:rPr>
          <w:spacing w:val="-8"/>
          <w:sz w:val="20"/>
        </w:rPr>
        <w:t> </w:t>
      </w:r>
      <w:r>
        <w:rPr>
          <w:spacing w:val="-5"/>
          <w:sz w:val="20"/>
        </w:rPr>
        <w:t>sơ.</w:t>
      </w:r>
    </w:p>
    <w:p>
      <w:pPr>
        <w:pStyle w:val="BodyText"/>
        <w:ind w:left="0" w:firstLine="0"/>
        <w:jc w:val="left"/>
        <w:rPr>
          <w:sz w:val="20"/>
        </w:rPr>
      </w:pPr>
    </w:p>
    <w:p>
      <w:pPr>
        <w:pStyle w:val="BodyText"/>
        <w:ind w:left="0" w:firstLine="0"/>
        <w:jc w:val="left"/>
        <w:rPr>
          <w:sz w:val="20"/>
        </w:rPr>
      </w:pPr>
    </w:p>
    <w:p>
      <w:pPr>
        <w:spacing w:before="133"/>
        <w:ind w:left="5982" w:right="0" w:firstLine="0"/>
        <w:jc w:val="left"/>
        <w:rPr>
          <w:rFonts w:ascii="Cambria" w:hAnsi="Cambria"/>
          <w:b/>
          <w:sz w:val="28"/>
        </w:rPr>
      </w:pPr>
      <w:r>
        <w:rPr>
          <w:rFonts w:ascii="Cambria" w:hAnsi="Cambria"/>
          <w:b/>
          <w:sz w:val="28"/>
        </w:rPr>
        <w:t>Bïi</w:t>
      </w:r>
      <w:r>
        <w:rPr>
          <w:rFonts w:ascii="Cambria" w:hAnsi="Cambria"/>
          <w:b/>
          <w:spacing w:val="-11"/>
          <w:sz w:val="28"/>
        </w:rPr>
        <w:t> </w:t>
      </w:r>
      <w:r>
        <w:rPr>
          <w:rFonts w:ascii="Cambria" w:hAnsi="Cambria"/>
          <w:b/>
          <w:sz w:val="28"/>
        </w:rPr>
        <w:t>ThÞ</w:t>
      </w:r>
      <w:r>
        <w:rPr>
          <w:rFonts w:ascii="Cambria" w:hAnsi="Cambria"/>
          <w:b/>
          <w:spacing w:val="-13"/>
          <w:sz w:val="28"/>
        </w:rPr>
        <w:t> </w:t>
      </w:r>
      <w:r>
        <w:rPr>
          <w:rFonts w:ascii="Cambria" w:hAnsi="Cambria"/>
          <w:b/>
          <w:spacing w:val="-4"/>
          <w:sz w:val="28"/>
        </w:rPr>
        <w:t>Huy</w:t>
      </w:r>
      <w:r>
        <w:rPr>
          <w:b/>
          <w:spacing w:val="-4"/>
          <w:sz w:val="28"/>
        </w:rPr>
        <w:t>ề</w:t>
      </w:r>
      <w:r>
        <w:rPr>
          <w:rFonts w:ascii="Cambria" w:hAnsi="Cambria"/>
          <w:b/>
          <w:spacing w:val="-4"/>
          <w:sz w:val="28"/>
        </w:rPr>
        <w:t>n</w:t>
      </w:r>
    </w:p>
    <w:p>
      <w:pPr>
        <w:spacing w:after="0"/>
        <w:jc w:val="left"/>
        <w:rPr>
          <w:rFonts w:ascii="Cambria" w:hAnsi="Cambria"/>
          <w:sz w:val="28"/>
        </w:rPr>
        <w:sectPr>
          <w:pgSz w:w="11910" w:h="16840"/>
          <w:pgMar w:header="0" w:footer="823" w:top="760" w:bottom="1020" w:left="1680" w:right="720"/>
        </w:sectPr>
      </w:pPr>
    </w:p>
    <w:p>
      <w:pPr>
        <w:pStyle w:val="BodyText"/>
        <w:ind w:left="0" w:firstLine="0"/>
        <w:jc w:val="left"/>
        <w:rPr>
          <w:rFonts w:ascii="Cambria"/>
          <w:b/>
          <w:sz w:val="17"/>
        </w:rPr>
      </w:pPr>
    </w:p>
    <w:sectPr>
      <w:pgSz w:w="11910" w:h="16840"/>
      <w:pgMar w:header="0" w:footer="823" w:top="1920" w:bottom="1020" w:left="16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Leelawadee UI">
    <w:altName w:val="Leelawade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2.880005pt;margin-top:789.768738pt;width:14.05pt;height:17.55pt;mso-position-horizontal-relative:page;mso-position-vertical-relative:page;z-index:-1580339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22"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238" w:hanging="130"/>
      </w:pPr>
      <w:rPr>
        <w:rFonts w:hint="default"/>
        <w:lang w:val="vi" w:eastAsia="en-US" w:bidi="ar-SA"/>
      </w:rPr>
    </w:lvl>
    <w:lvl w:ilvl="2">
      <w:start w:val="0"/>
      <w:numFmt w:val="bullet"/>
      <w:lvlText w:val="•"/>
      <w:lvlJc w:val="left"/>
      <w:pPr>
        <w:ind w:left="2157" w:hanging="130"/>
      </w:pPr>
      <w:rPr>
        <w:rFonts w:hint="default"/>
        <w:lang w:val="vi" w:eastAsia="en-US" w:bidi="ar-SA"/>
      </w:rPr>
    </w:lvl>
    <w:lvl w:ilvl="3">
      <w:start w:val="0"/>
      <w:numFmt w:val="bullet"/>
      <w:lvlText w:val="•"/>
      <w:lvlJc w:val="left"/>
      <w:pPr>
        <w:ind w:left="3075" w:hanging="130"/>
      </w:pPr>
      <w:rPr>
        <w:rFonts w:hint="default"/>
        <w:lang w:val="vi" w:eastAsia="en-US" w:bidi="ar-SA"/>
      </w:rPr>
    </w:lvl>
    <w:lvl w:ilvl="4">
      <w:start w:val="0"/>
      <w:numFmt w:val="bullet"/>
      <w:lvlText w:val="•"/>
      <w:lvlJc w:val="left"/>
      <w:pPr>
        <w:ind w:left="3994" w:hanging="130"/>
      </w:pPr>
      <w:rPr>
        <w:rFonts w:hint="default"/>
        <w:lang w:val="vi" w:eastAsia="en-US" w:bidi="ar-SA"/>
      </w:rPr>
    </w:lvl>
    <w:lvl w:ilvl="5">
      <w:start w:val="0"/>
      <w:numFmt w:val="bullet"/>
      <w:lvlText w:val="•"/>
      <w:lvlJc w:val="left"/>
      <w:pPr>
        <w:ind w:left="4913" w:hanging="130"/>
      </w:pPr>
      <w:rPr>
        <w:rFonts w:hint="default"/>
        <w:lang w:val="vi" w:eastAsia="en-US" w:bidi="ar-SA"/>
      </w:rPr>
    </w:lvl>
    <w:lvl w:ilvl="6">
      <w:start w:val="0"/>
      <w:numFmt w:val="bullet"/>
      <w:lvlText w:val="•"/>
      <w:lvlJc w:val="left"/>
      <w:pPr>
        <w:ind w:left="5831" w:hanging="130"/>
      </w:pPr>
      <w:rPr>
        <w:rFonts w:hint="default"/>
        <w:lang w:val="vi" w:eastAsia="en-US" w:bidi="ar-SA"/>
      </w:rPr>
    </w:lvl>
    <w:lvl w:ilvl="7">
      <w:start w:val="0"/>
      <w:numFmt w:val="bullet"/>
      <w:lvlText w:val="•"/>
      <w:lvlJc w:val="left"/>
      <w:pPr>
        <w:ind w:left="6750" w:hanging="130"/>
      </w:pPr>
      <w:rPr>
        <w:rFonts w:hint="default"/>
        <w:lang w:val="vi" w:eastAsia="en-US" w:bidi="ar-SA"/>
      </w:rPr>
    </w:lvl>
    <w:lvl w:ilvl="8">
      <w:start w:val="0"/>
      <w:numFmt w:val="bullet"/>
      <w:lvlText w:val="•"/>
      <w:lvlJc w:val="left"/>
      <w:pPr>
        <w:ind w:left="7669" w:hanging="130"/>
      </w:pPr>
      <w:rPr>
        <w:rFonts w:hint="default"/>
        <w:lang w:val="vi" w:eastAsia="en-US" w:bidi="ar-SA"/>
      </w:rPr>
    </w:lvl>
  </w:abstractNum>
  <w:abstractNum w:abstractNumId="1">
    <w:multiLevelType w:val="hybridMultilevel"/>
    <w:lvl w:ilvl="0">
      <w:start w:val="0"/>
      <w:numFmt w:val="bullet"/>
      <w:lvlText w:val="-"/>
      <w:lvlJc w:val="left"/>
      <w:pPr>
        <w:ind w:left="192" w:hanging="149"/>
      </w:pPr>
      <w:rPr>
        <w:rFonts w:hint="default" w:ascii="Times New Roman" w:hAnsi="Times New Roman" w:eastAsia="Times New Roman" w:cs="Times New Roman"/>
        <w:w w:val="100"/>
        <w:lang w:val="vi" w:eastAsia="en-US" w:bidi="ar-SA"/>
      </w:rPr>
    </w:lvl>
    <w:lvl w:ilvl="1">
      <w:start w:val="0"/>
      <w:numFmt w:val="bullet"/>
      <w:lvlText w:val="•"/>
      <w:lvlJc w:val="left"/>
      <w:pPr>
        <w:ind w:left="1130" w:hanging="149"/>
      </w:pPr>
      <w:rPr>
        <w:rFonts w:hint="default"/>
        <w:lang w:val="vi" w:eastAsia="en-US" w:bidi="ar-SA"/>
      </w:rPr>
    </w:lvl>
    <w:lvl w:ilvl="2">
      <w:start w:val="0"/>
      <w:numFmt w:val="bullet"/>
      <w:lvlText w:val="•"/>
      <w:lvlJc w:val="left"/>
      <w:pPr>
        <w:ind w:left="2061" w:hanging="149"/>
      </w:pPr>
      <w:rPr>
        <w:rFonts w:hint="default"/>
        <w:lang w:val="vi" w:eastAsia="en-US" w:bidi="ar-SA"/>
      </w:rPr>
    </w:lvl>
    <w:lvl w:ilvl="3">
      <w:start w:val="0"/>
      <w:numFmt w:val="bullet"/>
      <w:lvlText w:val="•"/>
      <w:lvlJc w:val="left"/>
      <w:pPr>
        <w:ind w:left="2991" w:hanging="149"/>
      </w:pPr>
      <w:rPr>
        <w:rFonts w:hint="default"/>
        <w:lang w:val="vi" w:eastAsia="en-US" w:bidi="ar-SA"/>
      </w:rPr>
    </w:lvl>
    <w:lvl w:ilvl="4">
      <w:start w:val="0"/>
      <w:numFmt w:val="bullet"/>
      <w:lvlText w:val="•"/>
      <w:lvlJc w:val="left"/>
      <w:pPr>
        <w:ind w:left="3922" w:hanging="149"/>
      </w:pPr>
      <w:rPr>
        <w:rFonts w:hint="default"/>
        <w:lang w:val="vi" w:eastAsia="en-US" w:bidi="ar-SA"/>
      </w:rPr>
    </w:lvl>
    <w:lvl w:ilvl="5">
      <w:start w:val="0"/>
      <w:numFmt w:val="bullet"/>
      <w:lvlText w:val="•"/>
      <w:lvlJc w:val="left"/>
      <w:pPr>
        <w:ind w:left="4853" w:hanging="149"/>
      </w:pPr>
      <w:rPr>
        <w:rFonts w:hint="default"/>
        <w:lang w:val="vi" w:eastAsia="en-US" w:bidi="ar-SA"/>
      </w:rPr>
    </w:lvl>
    <w:lvl w:ilvl="6">
      <w:start w:val="0"/>
      <w:numFmt w:val="bullet"/>
      <w:lvlText w:val="•"/>
      <w:lvlJc w:val="left"/>
      <w:pPr>
        <w:ind w:left="5783" w:hanging="149"/>
      </w:pPr>
      <w:rPr>
        <w:rFonts w:hint="default"/>
        <w:lang w:val="vi" w:eastAsia="en-US" w:bidi="ar-SA"/>
      </w:rPr>
    </w:lvl>
    <w:lvl w:ilvl="7">
      <w:start w:val="0"/>
      <w:numFmt w:val="bullet"/>
      <w:lvlText w:val="•"/>
      <w:lvlJc w:val="left"/>
      <w:pPr>
        <w:ind w:left="6714" w:hanging="149"/>
      </w:pPr>
      <w:rPr>
        <w:rFonts w:hint="default"/>
        <w:lang w:val="vi" w:eastAsia="en-US" w:bidi="ar-SA"/>
      </w:rPr>
    </w:lvl>
    <w:lvl w:ilvl="8">
      <w:start w:val="0"/>
      <w:numFmt w:val="bullet"/>
      <w:lvlText w:val="•"/>
      <w:lvlJc w:val="left"/>
      <w:pPr>
        <w:ind w:left="7645" w:hanging="149"/>
      </w:pPr>
      <w:rPr>
        <w:rFonts w:hint="default"/>
        <w:lang w:val="vi" w:eastAsia="en-US" w:bidi="ar-SA"/>
      </w:rPr>
    </w:lvl>
  </w:abstractNum>
  <w:abstractNum w:abstractNumId="0">
    <w:multiLevelType w:val="hybridMultilevel"/>
    <w:lvl w:ilvl="0">
      <w:start w:val="0"/>
      <w:numFmt w:val="bullet"/>
      <w:lvlText w:val="-"/>
      <w:lvlJc w:val="left"/>
      <w:pPr>
        <w:ind w:left="19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0" w:hanging="164"/>
      </w:pPr>
      <w:rPr>
        <w:rFonts w:hint="default"/>
        <w:lang w:val="vi" w:eastAsia="en-US" w:bidi="ar-SA"/>
      </w:rPr>
    </w:lvl>
    <w:lvl w:ilvl="2">
      <w:start w:val="0"/>
      <w:numFmt w:val="bullet"/>
      <w:lvlText w:val="•"/>
      <w:lvlJc w:val="left"/>
      <w:pPr>
        <w:ind w:left="2061" w:hanging="164"/>
      </w:pPr>
      <w:rPr>
        <w:rFonts w:hint="default"/>
        <w:lang w:val="vi" w:eastAsia="en-US" w:bidi="ar-SA"/>
      </w:rPr>
    </w:lvl>
    <w:lvl w:ilvl="3">
      <w:start w:val="0"/>
      <w:numFmt w:val="bullet"/>
      <w:lvlText w:val="•"/>
      <w:lvlJc w:val="left"/>
      <w:pPr>
        <w:ind w:left="2991" w:hanging="164"/>
      </w:pPr>
      <w:rPr>
        <w:rFonts w:hint="default"/>
        <w:lang w:val="vi" w:eastAsia="en-US" w:bidi="ar-SA"/>
      </w:rPr>
    </w:lvl>
    <w:lvl w:ilvl="4">
      <w:start w:val="0"/>
      <w:numFmt w:val="bullet"/>
      <w:lvlText w:val="•"/>
      <w:lvlJc w:val="left"/>
      <w:pPr>
        <w:ind w:left="3922" w:hanging="164"/>
      </w:pPr>
      <w:rPr>
        <w:rFonts w:hint="default"/>
        <w:lang w:val="vi" w:eastAsia="en-US" w:bidi="ar-SA"/>
      </w:rPr>
    </w:lvl>
    <w:lvl w:ilvl="5">
      <w:start w:val="0"/>
      <w:numFmt w:val="bullet"/>
      <w:lvlText w:val="•"/>
      <w:lvlJc w:val="left"/>
      <w:pPr>
        <w:ind w:left="4853" w:hanging="164"/>
      </w:pPr>
      <w:rPr>
        <w:rFonts w:hint="default"/>
        <w:lang w:val="vi" w:eastAsia="en-US" w:bidi="ar-SA"/>
      </w:rPr>
    </w:lvl>
    <w:lvl w:ilvl="6">
      <w:start w:val="0"/>
      <w:numFmt w:val="bullet"/>
      <w:lvlText w:val="•"/>
      <w:lvlJc w:val="left"/>
      <w:pPr>
        <w:ind w:left="5783" w:hanging="164"/>
      </w:pPr>
      <w:rPr>
        <w:rFonts w:hint="default"/>
        <w:lang w:val="vi" w:eastAsia="en-US" w:bidi="ar-SA"/>
      </w:rPr>
    </w:lvl>
    <w:lvl w:ilvl="7">
      <w:start w:val="0"/>
      <w:numFmt w:val="bullet"/>
      <w:lvlText w:val="•"/>
      <w:lvlJc w:val="left"/>
      <w:pPr>
        <w:ind w:left="6714" w:hanging="164"/>
      </w:pPr>
      <w:rPr>
        <w:rFonts w:hint="default"/>
        <w:lang w:val="vi" w:eastAsia="en-US" w:bidi="ar-SA"/>
      </w:rPr>
    </w:lvl>
    <w:lvl w:ilvl="8">
      <w:start w:val="0"/>
      <w:numFmt w:val="bullet"/>
      <w:lvlText w:val="•"/>
      <w:lvlJc w:val="left"/>
      <w:pPr>
        <w:ind w:left="764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7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9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Cambria" w:hAnsi="Cambria" w:eastAsia="Cambria" w:cs="Cambria"/>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dcterms:created xsi:type="dcterms:W3CDTF">2023-04-24T16:26:46Z</dcterms:created>
  <dcterms:modified xsi:type="dcterms:W3CDTF">2023-04-24T16:26:46Z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