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16"/>
        </w:rPr>
      </w:pPr>
    </w:p>
    <w:tbl>
      <w:tblPr>
        <w:tblW w:w="0" w:type="auto"/>
        <w:jc w:val="left"/>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1"/>
        <w:gridCol w:w="5409"/>
      </w:tblGrid>
      <w:tr>
        <w:trPr>
          <w:trHeight w:val="1750" w:hRule="atLeast"/>
        </w:trPr>
        <w:tc>
          <w:tcPr>
            <w:tcW w:w="3341" w:type="dxa"/>
          </w:tcPr>
          <w:p>
            <w:pPr>
              <w:pStyle w:val="TableParagraph"/>
              <w:spacing w:line="237" w:lineRule="auto"/>
              <w:ind w:left="258" w:right="809"/>
              <w:jc w:val="center"/>
              <w:rPr>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ĐIỆN BIÊN </w:t>
            </w:r>
            <w:r>
              <w:rPr>
                <w:sz w:val="24"/>
              </w:rPr>
              <w:t>TỈNH ĐIỆN BIÊN</w:t>
            </w:r>
          </w:p>
          <w:p>
            <w:pPr>
              <w:pStyle w:val="TableParagraph"/>
              <w:spacing w:before="7"/>
              <w:rPr>
                <w:sz w:val="17"/>
              </w:rPr>
            </w:pPr>
          </w:p>
          <w:p>
            <w:pPr>
              <w:pStyle w:val="TableParagraph"/>
              <w:spacing w:line="20" w:lineRule="exact"/>
              <w:ind w:left="988"/>
              <w:rPr>
                <w:sz w:val="2"/>
              </w:rPr>
            </w:pPr>
            <w:r>
              <w:rPr>
                <w:sz w:val="2"/>
              </w:rPr>
              <w:pict>
                <v:group style="width:40.6pt;height:.6pt;mso-position-horizontal-relative:char;mso-position-vertical-relative:line" id="docshapegroup2" coordorigin="0,0" coordsize="812,12">
                  <v:line style="position:absolute" from="0,6" to="812,6" stroked="true" strokeweight=".567pt" strokecolor="#000000">
                    <v:stroke dashstyle="solid"/>
                  </v:line>
                </v:group>
              </w:pict>
            </w:r>
            <w:r>
              <w:rPr>
                <w:sz w:val="2"/>
              </w:rPr>
            </w:r>
          </w:p>
          <w:p>
            <w:pPr>
              <w:pStyle w:val="TableParagraph"/>
              <w:spacing w:line="300" w:lineRule="atLeast" w:before="88"/>
              <w:ind w:left="342" w:hanging="293"/>
              <w:rPr>
                <w:sz w:val="26"/>
              </w:rPr>
            </w:pPr>
            <w:r>
              <w:rPr>
                <w:sz w:val="26"/>
              </w:rPr>
              <w:t>Bản</w:t>
            </w:r>
            <w:r>
              <w:rPr>
                <w:spacing w:val="-9"/>
                <w:sz w:val="26"/>
              </w:rPr>
              <w:t> </w:t>
            </w:r>
            <w:r>
              <w:rPr>
                <w:sz w:val="26"/>
              </w:rPr>
              <w:t>án</w:t>
            </w:r>
            <w:r>
              <w:rPr>
                <w:spacing w:val="-9"/>
                <w:sz w:val="26"/>
              </w:rPr>
              <w:t> </w:t>
            </w:r>
            <w:r>
              <w:rPr>
                <w:sz w:val="26"/>
              </w:rPr>
              <w:t>số:</w:t>
            </w:r>
            <w:r>
              <w:rPr>
                <w:spacing w:val="-6"/>
                <w:sz w:val="26"/>
              </w:rPr>
              <w:t> </w:t>
            </w:r>
            <w:r>
              <w:rPr>
                <w:sz w:val="26"/>
              </w:rPr>
              <w:t>36/2022/HS</w:t>
            </w:r>
            <w:r>
              <w:rPr>
                <w:spacing w:val="-6"/>
                <w:sz w:val="26"/>
              </w:rPr>
              <w:t> </w:t>
            </w:r>
            <w:r>
              <w:rPr>
                <w:sz w:val="26"/>
              </w:rPr>
              <w:t>-</w:t>
            </w:r>
            <w:r>
              <w:rPr>
                <w:spacing w:val="-9"/>
                <w:sz w:val="26"/>
              </w:rPr>
              <w:t> </w:t>
            </w:r>
            <w:r>
              <w:rPr>
                <w:sz w:val="26"/>
              </w:rPr>
              <w:t>ST Ngày 28 - 11 - 2022</w:t>
            </w:r>
          </w:p>
        </w:tc>
        <w:tc>
          <w:tcPr>
            <w:tcW w:w="5409" w:type="dxa"/>
          </w:tcPr>
          <w:p>
            <w:pPr>
              <w:pStyle w:val="TableParagraph"/>
              <w:spacing w:line="266" w:lineRule="exact"/>
              <w:ind w:left="348"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48"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spacing w:line="322" w:lineRule="exact" w:before="233"/>
        <w:ind w:left="1379" w:right="609" w:firstLine="0"/>
        <w:jc w:val="center"/>
        <w:rPr>
          <w:b/>
          <w:sz w:val="28"/>
        </w:rPr>
      </w:pPr>
      <w:r>
        <w:rPr/>
        <w:pict>
          <v:line style="position:absolute;mso-position-horizontal-relative:page;mso-position-vertical-relative:paragraph;z-index:-15807488" from="340.299988pt,-66.949699pt" to="492.899988pt,-66.949699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384" w:right="608"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24"/>
        </w:rPr>
      </w:pPr>
    </w:p>
    <w:p>
      <w:pPr>
        <w:spacing w:before="0"/>
        <w:ind w:left="1384" w:right="609"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ĐIỆN</w:t>
      </w:r>
      <w:r>
        <w:rPr>
          <w:b/>
          <w:spacing w:val="-3"/>
          <w:sz w:val="28"/>
        </w:rPr>
        <w:t> </w:t>
      </w:r>
      <w:r>
        <w:rPr>
          <w:b/>
          <w:sz w:val="28"/>
        </w:rPr>
        <w:t>BIÊN,</w:t>
      </w:r>
      <w:r>
        <w:rPr>
          <w:b/>
          <w:spacing w:val="-3"/>
          <w:sz w:val="28"/>
        </w:rPr>
        <w:t> </w:t>
      </w:r>
      <w:r>
        <w:rPr>
          <w:b/>
          <w:sz w:val="28"/>
        </w:rPr>
        <w:t>TỈNH</w:t>
      </w:r>
      <w:r>
        <w:rPr>
          <w:b/>
          <w:spacing w:val="-2"/>
          <w:sz w:val="28"/>
        </w:rPr>
        <w:t> </w:t>
      </w:r>
      <w:r>
        <w:rPr>
          <w:b/>
          <w:sz w:val="28"/>
        </w:rPr>
        <w:t>ĐIỆN</w:t>
      </w:r>
      <w:r>
        <w:rPr>
          <w:b/>
          <w:spacing w:val="-3"/>
          <w:sz w:val="28"/>
        </w:rPr>
        <w:t> </w:t>
      </w:r>
      <w:r>
        <w:rPr>
          <w:b/>
          <w:spacing w:val="-4"/>
          <w:sz w:val="28"/>
        </w:rPr>
        <w:t>BIÊN</w:t>
      </w:r>
    </w:p>
    <w:p>
      <w:pPr>
        <w:pStyle w:val="BodyText"/>
        <w:spacing w:before="11"/>
        <w:ind w:left="0" w:firstLine="0"/>
        <w:jc w:val="left"/>
        <w:rPr>
          <w:b/>
          <w:sz w:val="30"/>
        </w:rPr>
      </w:pPr>
    </w:p>
    <w:p>
      <w:pPr>
        <w:pStyle w:val="Heading1"/>
        <w:rPr>
          <w:i/>
        </w:rPr>
      </w:pPr>
      <w:r>
        <w:rPr>
          <w:b w:val="0"/>
          <w:i w:val="0"/>
        </w:rPr>
        <w:t>-</w:t>
      </w:r>
      <w:r>
        <w:rPr>
          <w:b w:val="0"/>
          <w:i w:val="0"/>
          <w:spacing w:val="-4"/>
        </w:rPr>
        <w:t> </w:t>
      </w:r>
      <w:r>
        <w:rPr>
          <w:i/>
        </w:rPr>
        <w:t>Thành</w:t>
      </w:r>
      <w:r>
        <w:rPr>
          <w:i/>
          <w:spacing w:val="-4"/>
        </w:rPr>
        <w:t> </w:t>
      </w:r>
      <w:r>
        <w:rPr>
          <w:i/>
        </w:rPr>
        <w:t>phần</w:t>
      </w:r>
      <w:r>
        <w:rPr>
          <w:i/>
          <w:spacing w:val="-2"/>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122"/>
        <w:ind w:left="881" w:right="0" w:firstLine="0"/>
        <w:jc w:val="left"/>
        <w:rPr>
          <w:sz w:val="28"/>
        </w:rPr>
      </w:pPr>
      <w:r>
        <w:rPr>
          <w:b/>
          <w:i/>
          <w:sz w:val="28"/>
        </w:rPr>
        <w:t>Thẩm</w:t>
      </w:r>
      <w:r>
        <w:rPr>
          <w:b/>
          <w:i/>
          <w:spacing w:val="1"/>
          <w:sz w:val="28"/>
        </w:rPr>
        <w:t> </w:t>
      </w:r>
      <w:r>
        <w:rPr>
          <w:b/>
          <w:i/>
          <w:sz w:val="28"/>
        </w:rPr>
        <w:t>phán</w:t>
      </w:r>
      <w:r>
        <w:rPr>
          <w:b/>
          <w:i/>
          <w:spacing w:val="-2"/>
          <w:sz w:val="28"/>
        </w:rPr>
        <w:t> </w:t>
      </w:r>
      <w:r>
        <w:rPr>
          <w:b/>
          <w:i/>
          <w:sz w:val="28"/>
        </w:rPr>
        <w:t>-</w:t>
      </w:r>
      <w:r>
        <w:rPr>
          <w:b/>
          <w:i/>
          <w:spacing w:val="-3"/>
          <w:sz w:val="28"/>
        </w:rPr>
        <w:t> </w:t>
      </w:r>
      <w:r>
        <w:rPr>
          <w:b/>
          <w:i/>
          <w:sz w:val="28"/>
        </w:rPr>
        <w:t>Chủ</w:t>
      </w:r>
      <w:r>
        <w:rPr>
          <w:b/>
          <w:i/>
          <w:spacing w:val="-7"/>
          <w:sz w:val="28"/>
        </w:rPr>
        <w:t> </w:t>
      </w:r>
      <w:r>
        <w:rPr>
          <w:b/>
          <w:i/>
          <w:sz w:val="28"/>
        </w:rPr>
        <w:t>tọa</w:t>
      </w:r>
      <w:r>
        <w:rPr>
          <w:b/>
          <w:i/>
          <w:spacing w:val="-2"/>
          <w:sz w:val="28"/>
        </w:rPr>
        <w:t> </w:t>
      </w:r>
      <w:r>
        <w:rPr>
          <w:b/>
          <w:i/>
          <w:sz w:val="28"/>
        </w:rPr>
        <w:t>phiên</w:t>
      </w:r>
      <w:r>
        <w:rPr>
          <w:b/>
          <w:i/>
          <w:spacing w:val="-5"/>
          <w:sz w:val="28"/>
        </w:rPr>
        <w:t> </w:t>
      </w:r>
      <w:r>
        <w:rPr>
          <w:b/>
          <w:i/>
          <w:sz w:val="28"/>
        </w:rPr>
        <w:t>toà</w:t>
      </w:r>
      <w:r>
        <w:rPr>
          <w:b/>
          <w:sz w:val="28"/>
        </w:rPr>
        <w:t>:</w:t>
      </w:r>
      <w:r>
        <w:rPr>
          <w:b/>
          <w:spacing w:val="-3"/>
          <w:sz w:val="28"/>
        </w:rPr>
        <w:t> </w:t>
      </w:r>
      <w:r>
        <w:rPr>
          <w:sz w:val="28"/>
        </w:rPr>
        <w:t>Bà</w:t>
      </w:r>
      <w:r>
        <w:rPr>
          <w:spacing w:val="-3"/>
          <w:sz w:val="28"/>
        </w:rPr>
        <w:t> </w:t>
      </w:r>
      <w:r>
        <w:rPr>
          <w:sz w:val="28"/>
        </w:rPr>
        <w:t>Đặng</w:t>
      </w:r>
      <w:r>
        <w:rPr>
          <w:spacing w:val="-3"/>
          <w:sz w:val="28"/>
        </w:rPr>
        <w:t> </w:t>
      </w:r>
      <w:r>
        <w:rPr>
          <w:sz w:val="28"/>
        </w:rPr>
        <w:t>Thị</w:t>
      </w:r>
      <w:r>
        <w:rPr>
          <w:spacing w:val="-1"/>
          <w:sz w:val="28"/>
        </w:rPr>
        <w:t> </w:t>
      </w:r>
      <w:r>
        <w:rPr>
          <w:sz w:val="28"/>
        </w:rPr>
        <w:t>Thùy</w:t>
      </w:r>
      <w:r>
        <w:rPr>
          <w:spacing w:val="-6"/>
          <w:sz w:val="28"/>
        </w:rPr>
        <w:t> </w:t>
      </w:r>
      <w:r>
        <w:rPr>
          <w:spacing w:val="-2"/>
          <w:sz w:val="28"/>
        </w:rPr>
        <w:t>Dương</w:t>
      </w:r>
    </w:p>
    <w:p>
      <w:pPr>
        <w:pStyle w:val="Heading1"/>
        <w:spacing w:before="127"/>
        <w:ind w:left="881"/>
        <w:rPr>
          <w:i/>
        </w:rPr>
      </w:pPr>
      <w:r>
        <w:rPr>
          <w:i/>
        </w:rPr>
        <w:t>Các</w:t>
      </w:r>
      <w:r>
        <w:rPr>
          <w:i/>
          <w:spacing w:val="-4"/>
        </w:rPr>
        <w:t> </w:t>
      </w:r>
      <w:r>
        <w:rPr>
          <w:i/>
        </w:rPr>
        <w:t>Hội</w:t>
      </w:r>
      <w:r>
        <w:rPr>
          <w:i/>
          <w:spacing w:val="-6"/>
        </w:rPr>
        <w:t> </w:t>
      </w:r>
      <w:r>
        <w:rPr>
          <w:i/>
        </w:rPr>
        <w:t>thẩm nhân</w:t>
      </w:r>
      <w:r>
        <w:rPr>
          <w:i/>
          <w:spacing w:val="-3"/>
        </w:rPr>
        <w:t> </w:t>
      </w:r>
      <w:r>
        <w:rPr>
          <w:i/>
          <w:spacing w:val="-4"/>
        </w:rPr>
        <w:t>dân:</w:t>
      </w:r>
    </w:p>
    <w:p>
      <w:pPr>
        <w:pStyle w:val="BodyText"/>
        <w:spacing w:line="264" w:lineRule="auto" w:before="23"/>
        <w:ind w:left="881" w:right="6447" w:firstLine="0"/>
        <w:jc w:val="left"/>
      </w:pPr>
      <w:r>
        <w:rPr/>
        <w:t>Bà:</w:t>
      </w:r>
      <w:r>
        <w:rPr>
          <w:spacing w:val="-11"/>
        </w:rPr>
        <w:t> </w:t>
      </w:r>
      <w:r>
        <w:rPr/>
        <w:t>Bạc</w:t>
      </w:r>
      <w:r>
        <w:rPr>
          <w:spacing w:val="-13"/>
        </w:rPr>
        <w:t> </w:t>
      </w:r>
      <w:r>
        <w:rPr/>
        <w:t>Thị</w:t>
      </w:r>
      <w:r>
        <w:rPr>
          <w:spacing w:val="-11"/>
        </w:rPr>
        <w:t> </w:t>
      </w:r>
      <w:r>
        <w:rPr/>
        <w:t>Kiên Bà: Lò Thị Vinh</w:t>
      </w:r>
    </w:p>
    <w:p>
      <w:pPr>
        <w:spacing w:line="264" w:lineRule="auto" w:before="120"/>
        <w:ind w:left="162" w:right="109" w:firstLine="719"/>
        <w:jc w:val="both"/>
        <w:rPr>
          <w:sz w:val="28"/>
        </w:rPr>
      </w:pPr>
      <w:r>
        <w:rPr>
          <w:b/>
          <w:i/>
          <w:sz w:val="28"/>
        </w:rPr>
        <w:t>- Thư ký phiên toà: </w:t>
      </w:r>
      <w:r>
        <w:rPr>
          <w:sz w:val="28"/>
        </w:rPr>
        <w:t>Bà Trần Thuý Dần - Thẩm tra viên Toà án nhân dân huyện Điện Biên.</w:t>
      </w:r>
    </w:p>
    <w:p>
      <w:pPr>
        <w:spacing w:line="256" w:lineRule="auto" w:before="129"/>
        <w:ind w:left="162" w:right="111" w:firstLine="566"/>
        <w:jc w:val="both"/>
        <w:rPr>
          <w:sz w:val="28"/>
        </w:rPr>
      </w:pPr>
      <w:r>
        <w:rPr>
          <w:b/>
          <w:i/>
          <w:sz w:val="28"/>
        </w:rPr>
        <w:t>- Đại diện Viện kiểm sát nhân dân huyện Điện Biên, tỉnh Điện Biên tham</w:t>
      </w:r>
      <w:r>
        <w:rPr>
          <w:b/>
          <w:i/>
          <w:sz w:val="28"/>
        </w:rPr>
        <w:t> gia phiên toà: </w:t>
      </w:r>
      <w:r>
        <w:rPr>
          <w:sz w:val="28"/>
        </w:rPr>
        <w:t>Bà Phan Thị Thu Phương - Kiểm sát viên.</w:t>
      </w:r>
    </w:p>
    <w:p>
      <w:pPr>
        <w:pStyle w:val="BodyText"/>
        <w:spacing w:line="264" w:lineRule="auto" w:before="132"/>
        <w:ind w:right="102"/>
      </w:pPr>
      <w:r>
        <w:rPr/>
        <w:t>Ngày 28 tháng 11 năm 2022 tại trụ sở Tòa án nhân dân huyện Điện Biên, tỉnh Điện Biên xét xử sơ thẩm công khai vụ án hình sự thụ lý số: 39/2022/TLST- HS ngày 15 tháng 11 năm 2022 theo Quyết định đưa vụ án ra xét xử số: </w:t>
      </w:r>
      <w:r>
        <w:rPr>
          <w:color w:val="C00000"/>
        </w:rPr>
        <w:t>37/2022/QĐXXST-HS ngày 15 tháng 11 năm 2022 </w:t>
      </w:r>
      <w:r>
        <w:rPr/>
        <w:t>đối với bị cáo:</w:t>
      </w:r>
    </w:p>
    <w:p>
      <w:pPr>
        <w:pStyle w:val="BodyText"/>
        <w:spacing w:line="264" w:lineRule="auto" w:before="120"/>
        <w:ind w:left="881" w:right="1631" w:firstLine="0"/>
      </w:pPr>
      <w:r>
        <w:rPr/>
        <w:t>Họ</w:t>
      </w:r>
      <w:r>
        <w:rPr>
          <w:spacing w:val="-2"/>
        </w:rPr>
        <w:t> </w:t>
      </w:r>
      <w:r>
        <w:rPr/>
        <w:t>và</w:t>
      </w:r>
      <w:r>
        <w:rPr>
          <w:spacing w:val="-6"/>
        </w:rPr>
        <w:t> </w:t>
      </w:r>
      <w:r>
        <w:rPr/>
        <w:t>tên:</w:t>
      </w:r>
      <w:r>
        <w:rPr>
          <w:spacing w:val="-1"/>
        </w:rPr>
        <w:t> </w:t>
      </w:r>
      <w:r>
        <w:rPr/>
        <w:t>Lường</w:t>
      </w:r>
      <w:r>
        <w:rPr>
          <w:spacing w:val="-2"/>
        </w:rPr>
        <w:t> </w:t>
      </w:r>
      <w:r>
        <w:rPr/>
        <w:t>Văn</w:t>
      </w:r>
      <w:r>
        <w:rPr>
          <w:spacing w:val="-2"/>
        </w:rPr>
        <w:t> </w:t>
      </w:r>
      <w:r>
        <w:rPr/>
        <w:t>T.</w:t>
      </w:r>
      <w:r>
        <w:rPr>
          <w:spacing w:val="-4"/>
        </w:rPr>
        <w:t> </w:t>
      </w:r>
      <w:r>
        <w:rPr/>
        <w:t>Tên</w:t>
      </w:r>
      <w:r>
        <w:rPr>
          <w:spacing w:val="-2"/>
        </w:rPr>
        <w:t> </w:t>
      </w:r>
      <w:r>
        <w:rPr/>
        <w:t>gọi</w:t>
      </w:r>
      <w:r>
        <w:rPr>
          <w:spacing w:val="-5"/>
        </w:rPr>
        <w:t> </w:t>
      </w:r>
      <w:r>
        <w:rPr/>
        <w:t>khác:</w:t>
      </w:r>
      <w:r>
        <w:rPr>
          <w:spacing w:val="-1"/>
        </w:rPr>
        <w:t> </w:t>
      </w:r>
      <w:r>
        <w:rPr/>
        <w:t>Không.</w:t>
      </w:r>
      <w:r>
        <w:rPr>
          <w:spacing w:val="-4"/>
        </w:rPr>
        <w:t> </w:t>
      </w:r>
      <w:r>
        <w:rPr/>
        <w:t>Sinh</w:t>
      </w:r>
      <w:r>
        <w:rPr>
          <w:spacing w:val="-6"/>
        </w:rPr>
        <w:t> </w:t>
      </w:r>
      <w:r>
        <w:rPr/>
        <w:t>năm</w:t>
      </w:r>
      <w:r>
        <w:rPr>
          <w:spacing w:val="-8"/>
        </w:rPr>
        <w:t> </w:t>
      </w:r>
      <w:r>
        <w:rPr/>
        <w:t>1982 Tại: Sơn La</w:t>
      </w:r>
    </w:p>
    <w:p>
      <w:pPr>
        <w:pStyle w:val="BodyText"/>
        <w:spacing w:line="322" w:lineRule="exact" w:before="0"/>
        <w:ind w:left="881" w:firstLine="0"/>
      </w:pPr>
      <w:r>
        <w:rPr/>
        <w:t>Nơi</w:t>
      </w:r>
      <w:r>
        <w:rPr>
          <w:spacing w:val="-4"/>
        </w:rPr>
        <w:t> </w:t>
      </w:r>
      <w:r>
        <w:rPr/>
        <w:t>đăng</w:t>
      </w:r>
      <w:r>
        <w:rPr>
          <w:spacing w:val="-2"/>
        </w:rPr>
        <w:t> </w:t>
      </w:r>
      <w:r>
        <w:rPr/>
        <w:t>ký</w:t>
      </w:r>
      <w:r>
        <w:rPr>
          <w:spacing w:val="-1"/>
        </w:rPr>
        <w:t> </w:t>
      </w:r>
      <w:r>
        <w:rPr/>
        <w:t>hộ</w:t>
      </w:r>
      <w:r>
        <w:rPr>
          <w:spacing w:val="-2"/>
        </w:rPr>
        <w:t> </w:t>
      </w:r>
      <w:r>
        <w:rPr/>
        <w:t>khẩu</w:t>
      </w:r>
      <w:r>
        <w:rPr>
          <w:spacing w:val="-5"/>
        </w:rPr>
        <w:t> </w:t>
      </w:r>
      <w:r>
        <w:rPr/>
        <w:t>thường</w:t>
      </w:r>
      <w:r>
        <w:rPr>
          <w:spacing w:val="-2"/>
        </w:rPr>
        <w:t> </w:t>
      </w:r>
      <w:r>
        <w:rPr/>
        <w:t>trú:</w:t>
      </w:r>
      <w:r>
        <w:rPr>
          <w:spacing w:val="-2"/>
        </w:rPr>
        <w:t> </w:t>
      </w:r>
      <w:r>
        <w:rPr/>
        <w:t>Bản</w:t>
      </w:r>
      <w:r>
        <w:rPr>
          <w:spacing w:val="-3"/>
        </w:rPr>
        <w:t> </w:t>
      </w:r>
      <w:r>
        <w:rPr/>
        <w:t>N,</w:t>
      </w:r>
      <w:r>
        <w:rPr>
          <w:spacing w:val="-3"/>
        </w:rPr>
        <w:t> </w:t>
      </w:r>
      <w:r>
        <w:rPr/>
        <w:t>xã</w:t>
      </w:r>
      <w:r>
        <w:rPr>
          <w:spacing w:val="-6"/>
        </w:rPr>
        <w:t> </w:t>
      </w:r>
      <w:r>
        <w:rPr/>
        <w:t>M,</w:t>
      </w:r>
      <w:r>
        <w:rPr>
          <w:spacing w:val="-3"/>
        </w:rPr>
        <w:t> </w:t>
      </w:r>
      <w:r>
        <w:rPr/>
        <w:t>huyện</w:t>
      </w:r>
      <w:r>
        <w:rPr>
          <w:spacing w:val="-1"/>
        </w:rPr>
        <w:t> </w:t>
      </w:r>
      <w:r>
        <w:rPr/>
        <w:t>Th,</w:t>
      </w:r>
      <w:r>
        <w:rPr>
          <w:spacing w:val="-3"/>
        </w:rPr>
        <w:t> </w:t>
      </w:r>
      <w:r>
        <w:rPr/>
        <w:t>tỉnh</w:t>
      </w:r>
      <w:r>
        <w:rPr>
          <w:spacing w:val="-2"/>
        </w:rPr>
        <w:t> </w:t>
      </w:r>
      <w:r>
        <w:rPr/>
        <w:t>Sơn</w:t>
      </w:r>
      <w:r>
        <w:rPr>
          <w:spacing w:val="-1"/>
        </w:rPr>
        <w:t> </w:t>
      </w:r>
      <w:r>
        <w:rPr>
          <w:spacing w:val="-5"/>
        </w:rPr>
        <w:t>La.</w:t>
      </w:r>
    </w:p>
    <w:p>
      <w:pPr>
        <w:pStyle w:val="BodyText"/>
        <w:spacing w:line="264" w:lineRule="auto" w:before="33"/>
        <w:ind w:right="103"/>
      </w:pPr>
      <w:r>
        <w:rPr/>
        <w:t>Nghề nghiệp: Làm ruộng; trình độ học vấn: 5/12; dân tộc: Thái; giới tính: Nam; tôn giáo: Không; quốc tịch: Việt Nam; Con ông: Lường Văn H và con bà: Ngần Thị T (đã chết): vợ: Quàng Thị V; có 03 người con, con lớn nhất sinh năm 2002; con nhỏ nhất sinh năm 2007; Tiền án, tiền sự: Không. Nhân thân: Chưa bị kết án; chưa bị xử lý vi phạm hành chính. Bị cáo bị bắt tạm giữ, giam từ ngày 19/8/2022 đến ngày xét xử. Bị cáo có mặt tại phiên toà.</w:t>
      </w:r>
    </w:p>
    <w:p>
      <w:pPr>
        <w:spacing w:before="151"/>
        <w:ind w:left="728" w:right="0" w:firstLine="0"/>
        <w:jc w:val="both"/>
        <w:rPr>
          <w:i/>
          <w:sz w:val="28"/>
        </w:rPr>
      </w:pPr>
      <w:r>
        <w:rPr>
          <w:i/>
          <w:spacing w:val="-6"/>
          <w:sz w:val="28"/>
        </w:rPr>
        <w:t>Người</w:t>
      </w:r>
      <w:r>
        <w:rPr>
          <w:i/>
          <w:spacing w:val="-8"/>
          <w:sz w:val="28"/>
        </w:rPr>
        <w:t> </w:t>
      </w:r>
      <w:r>
        <w:rPr>
          <w:i/>
          <w:spacing w:val="-6"/>
          <w:sz w:val="28"/>
        </w:rPr>
        <w:t>có</w:t>
      </w:r>
      <w:r>
        <w:rPr>
          <w:i/>
          <w:spacing w:val="-10"/>
          <w:sz w:val="28"/>
        </w:rPr>
        <w:t> </w:t>
      </w:r>
      <w:r>
        <w:rPr>
          <w:i/>
          <w:spacing w:val="-6"/>
          <w:sz w:val="28"/>
        </w:rPr>
        <w:t>quyền</w:t>
      </w:r>
      <w:r>
        <w:rPr>
          <w:i/>
          <w:spacing w:val="-10"/>
          <w:sz w:val="28"/>
        </w:rPr>
        <w:t> </w:t>
      </w:r>
      <w:r>
        <w:rPr>
          <w:i/>
          <w:spacing w:val="-6"/>
          <w:sz w:val="28"/>
        </w:rPr>
        <w:t>lợi,</w:t>
      </w:r>
      <w:r>
        <w:rPr>
          <w:i/>
          <w:spacing w:val="-8"/>
          <w:sz w:val="28"/>
        </w:rPr>
        <w:t> </w:t>
      </w:r>
      <w:r>
        <w:rPr>
          <w:i/>
          <w:spacing w:val="-6"/>
          <w:sz w:val="28"/>
        </w:rPr>
        <w:t>nghĩa</w:t>
      </w:r>
      <w:r>
        <w:rPr>
          <w:i/>
          <w:spacing w:val="-10"/>
          <w:sz w:val="28"/>
        </w:rPr>
        <w:t> </w:t>
      </w:r>
      <w:r>
        <w:rPr>
          <w:i/>
          <w:spacing w:val="-6"/>
          <w:sz w:val="28"/>
        </w:rPr>
        <w:t>vụ</w:t>
      </w:r>
      <w:r>
        <w:rPr>
          <w:i/>
          <w:spacing w:val="-10"/>
          <w:sz w:val="28"/>
        </w:rPr>
        <w:t> </w:t>
      </w:r>
      <w:r>
        <w:rPr>
          <w:i/>
          <w:spacing w:val="-6"/>
          <w:sz w:val="28"/>
        </w:rPr>
        <w:t>liên</w:t>
      </w:r>
      <w:r>
        <w:rPr>
          <w:i/>
          <w:spacing w:val="-7"/>
          <w:sz w:val="28"/>
        </w:rPr>
        <w:t> </w:t>
      </w:r>
      <w:r>
        <w:rPr>
          <w:i/>
          <w:spacing w:val="-6"/>
          <w:sz w:val="28"/>
        </w:rPr>
        <w:t>quan:</w:t>
      </w:r>
    </w:p>
    <w:p>
      <w:pPr>
        <w:pStyle w:val="BodyText"/>
        <w:spacing w:line="264" w:lineRule="auto" w:before="33"/>
        <w:ind w:left="728" w:right="2878" w:firstLine="62"/>
      </w:pPr>
      <w:r>
        <w:rPr>
          <w:spacing w:val="-4"/>
        </w:rPr>
        <w:t>Chị</w:t>
      </w:r>
      <w:r>
        <w:rPr>
          <w:spacing w:val="-14"/>
        </w:rPr>
        <w:t> </w:t>
      </w:r>
      <w:r>
        <w:rPr>
          <w:spacing w:val="-4"/>
        </w:rPr>
        <w:t>Quàng</w:t>
      </w:r>
      <w:r>
        <w:rPr>
          <w:spacing w:val="-13"/>
        </w:rPr>
        <w:t> </w:t>
      </w:r>
      <w:r>
        <w:rPr>
          <w:spacing w:val="-4"/>
        </w:rPr>
        <w:t>Thị</w:t>
      </w:r>
      <w:r>
        <w:rPr>
          <w:spacing w:val="-14"/>
        </w:rPr>
        <w:t> </w:t>
      </w:r>
      <w:r>
        <w:rPr>
          <w:spacing w:val="-4"/>
        </w:rPr>
        <w:t>V,</w:t>
      </w:r>
      <w:r>
        <w:rPr>
          <w:spacing w:val="-13"/>
        </w:rPr>
        <w:t> </w:t>
      </w:r>
      <w:r>
        <w:rPr>
          <w:spacing w:val="-4"/>
        </w:rPr>
        <w:t>sinh</w:t>
      </w:r>
      <w:r>
        <w:rPr>
          <w:spacing w:val="-14"/>
        </w:rPr>
        <w:t> </w:t>
      </w:r>
      <w:r>
        <w:rPr>
          <w:spacing w:val="-4"/>
        </w:rPr>
        <w:t>năm</w:t>
      </w:r>
      <w:r>
        <w:rPr>
          <w:spacing w:val="-13"/>
        </w:rPr>
        <w:t> </w:t>
      </w:r>
      <w:r>
        <w:rPr>
          <w:spacing w:val="-4"/>
        </w:rPr>
        <w:t>1983</w:t>
      </w:r>
      <w:r>
        <w:rPr>
          <w:spacing w:val="-14"/>
        </w:rPr>
        <w:t> </w:t>
      </w:r>
      <w:r>
        <w:rPr>
          <w:spacing w:val="-4"/>
        </w:rPr>
        <w:t>(Có</w:t>
      </w:r>
      <w:r>
        <w:rPr>
          <w:spacing w:val="-13"/>
        </w:rPr>
        <w:t> </w:t>
      </w:r>
      <w:r>
        <w:rPr>
          <w:spacing w:val="-4"/>
        </w:rPr>
        <w:t>mặt</w:t>
      </w:r>
      <w:r>
        <w:rPr>
          <w:spacing w:val="-14"/>
        </w:rPr>
        <w:t> </w:t>
      </w:r>
      <w:r>
        <w:rPr>
          <w:spacing w:val="-4"/>
        </w:rPr>
        <w:t>tại</w:t>
      </w:r>
      <w:r>
        <w:rPr>
          <w:spacing w:val="-13"/>
        </w:rPr>
        <w:t> </w:t>
      </w:r>
      <w:r>
        <w:rPr>
          <w:spacing w:val="-4"/>
        </w:rPr>
        <w:t>phiên</w:t>
      </w:r>
      <w:r>
        <w:rPr>
          <w:spacing w:val="-14"/>
        </w:rPr>
        <w:t> </w:t>
      </w:r>
      <w:r>
        <w:rPr>
          <w:spacing w:val="-4"/>
        </w:rPr>
        <w:t>toà) </w:t>
      </w:r>
      <w:r>
        <w:rPr/>
        <w:t>Địa chỉ: Bản N, xã M, huyện Th, tỉnh Sơn La.</w:t>
      </w:r>
    </w:p>
    <w:p>
      <w:pPr>
        <w:spacing w:after="0" w:line="264" w:lineRule="auto"/>
        <w:sectPr>
          <w:footerReference w:type="default" r:id="rId5"/>
          <w:type w:val="continuous"/>
          <w:pgSz w:w="11910" w:h="16840"/>
          <w:pgMar w:footer="786" w:header="0" w:top="1920" w:bottom="980" w:left="1540" w:right="740"/>
          <w:pgNumType w:start="1"/>
        </w:sectPr>
      </w:pPr>
    </w:p>
    <w:p>
      <w:pPr>
        <w:spacing w:before="77"/>
        <w:ind w:left="1229" w:right="60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
        <w:ind w:left="0" w:firstLine="0"/>
        <w:jc w:val="left"/>
        <w:rPr>
          <w:b/>
          <w:sz w:val="26"/>
        </w:rPr>
      </w:pPr>
    </w:p>
    <w:p>
      <w:pPr>
        <w:pStyle w:val="BodyText"/>
        <w:spacing w:line="264" w:lineRule="auto" w:before="0"/>
        <w:ind w:right="105"/>
      </w:pPr>
      <w:r>
        <w:rPr/>
        <w:t>Theo các</w:t>
      </w:r>
      <w:r>
        <w:rPr>
          <w:spacing w:val="-1"/>
        </w:rPr>
        <w:t> </w:t>
      </w:r>
      <w:r>
        <w:rPr/>
        <w:t>tài liệu có trong hồ sơ</w:t>
      </w:r>
      <w:r>
        <w:rPr>
          <w:spacing w:val="-2"/>
        </w:rPr>
        <w:t> </w:t>
      </w:r>
      <w:r>
        <w:rPr/>
        <w:t>vụ án và</w:t>
      </w:r>
      <w:r>
        <w:rPr>
          <w:spacing w:val="-2"/>
        </w:rPr>
        <w:t> </w:t>
      </w:r>
      <w:r>
        <w:rPr/>
        <w:t>diễn biến tại phiên tòa,</w:t>
      </w:r>
      <w:r>
        <w:rPr>
          <w:spacing w:val="-3"/>
        </w:rPr>
        <w:t> </w:t>
      </w:r>
      <w:r>
        <w:rPr/>
        <w:t>nội dung vụ án được tóm tắt như sau:</w:t>
      </w:r>
    </w:p>
    <w:p>
      <w:pPr>
        <w:pStyle w:val="BodyText"/>
        <w:ind w:right="103"/>
      </w:pPr>
      <w:r>
        <w:rPr/>
        <w:t>Khoảng 07 giờ ngày</w:t>
      </w:r>
      <w:r>
        <w:rPr>
          <w:spacing w:val="-2"/>
        </w:rPr>
        <w:t> </w:t>
      </w:r>
      <w:r>
        <w:rPr/>
        <w:t>09/8/2022, Lường Văn T cùng vợ là Quàng Thị V đi xe mô tô biển kiểm soát 27B1-344.41 đến cửa khẩu Quốc tế Tây Trang làm thủ tục xuất cảnh sang nước Cộng hòa dân chủ nhân dân Lào để bán quần áo và thu mua điện thoại cũ. Sáng ngày 19/8/2022, khi vợ chồng T đi đến bản Ban Xiêng, tỉnh Luông Pha Băng, nước CHDCND Lào, T bảo vợ ở lại bán quần áo, còn T điều khiển xe mô tô BKS 27B1-344.41 đi tìm mua điện thoại cũ, hỏng mang về Việt Nam bán. Khi đi xuống khu vực dưới bản Ban Xiêng, T gặp và mua được của một người đàn ông dân tộc Lào, khoảng 60 tuổi (không biết tên, địa chỉ) 02 túi Methamphetamine với giá 720.000 kíp Lào, tương đương với khoảng 1.000.000 đồng tiền Việt Nam, mục đích để T sử dụng cho bản thân. Sau khi mua được ma túy, T cất giấu 02 túi Methamphetamine vào túi màu nâu đang đeo trước ngực và điều khiển xe về chỗ vợ T. T bảo vợ dọn đồ để về Việt Nam còn kịp ra cửa khẩu làm thủ tục. Hồi 09 giờ ngày 19/8/2022, T chở vợ về đến cửa khẩu Huổi Puốc, khi T đang làm</w:t>
      </w:r>
      <w:r>
        <w:rPr>
          <w:spacing w:val="-2"/>
        </w:rPr>
        <w:t> </w:t>
      </w:r>
      <w:r>
        <w:rPr/>
        <w:t>thủ tục nhập cảnh vào Việt Nam thì bị tổ công tác Đồn biên phòng cửa khẩu Huổi Puốc phối hợp với Phòng Phòng</w:t>
      </w:r>
      <w:r>
        <w:rPr>
          <w:spacing w:val="-1"/>
        </w:rPr>
        <w:t> </w:t>
      </w:r>
      <w:r>
        <w:rPr/>
        <w:t>chống ma túy</w:t>
      </w:r>
      <w:r>
        <w:rPr>
          <w:spacing w:val="-4"/>
        </w:rPr>
        <w:t> </w:t>
      </w:r>
      <w:r>
        <w:rPr/>
        <w:t>và tội phạm, Bộ đội biên phòng tỉnh Điện Biên và Đội nghiệp vụ Hải quan cửa khẩu Huổi Puốc làm nhiệm vụ phát hiện bắt quả tang, thu giữ trong túi màu nâu T đeo trên người 02 túi nilon, trong đó 01 túi màu hồng, miệng có nẹp bấm cố định, bên trong có 196 viên Methamphetamine và 01 túi màu xanh, miệng có nẹp cố định, bên trong có 198 viên Methamphetamine.</w:t>
      </w:r>
    </w:p>
    <w:p>
      <w:pPr>
        <w:pStyle w:val="BodyText"/>
        <w:spacing w:before="164"/>
        <w:ind w:right="102"/>
      </w:pPr>
      <w:r>
        <w:rPr/>
        <w:t>Tại biên bản mở niêm phong xác định khối lượng lấy mẫu giám định và</w:t>
      </w:r>
      <w:r>
        <w:rPr>
          <w:spacing w:val="40"/>
        </w:rPr>
        <w:t> </w:t>
      </w:r>
      <w:r>
        <w:rPr/>
        <w:t>niêm phong vật chứng ngày 20/8/2022 của Cơ quan Cảnh sát điều tra Công an huyện Điện Biên và bản Kết luận giám định số 1181/KL - KTHS ngày 28/8/2022 của Phòng kỹ thuật hình sự Công an tỉnh Điện Biên đã kết luận: Khối lượng vật chứng thu giữ của Lường Văn T là</w:t>
      </w:r>
      <w:r>
        <w:rPr>
          <w:spacing w:val="-4"/>
        </w:rPr>
        <w:t> </w:t>
      </w:r>
      <w:r>
        <w:rPr/>
        <w:t>39,28</w:t>
      </w:r>
      <w:r>
        <w:rPr>
          <w:spacing w:val="-4"/>
        </w:rPr>
        <w:t> </w:t>
      </w:r>
      <w:r>
        <w:rPr/>
        <w:t>gam.</w:t>
      </w:r>
      <w:r>
        <w:rPr>
          <w:spacing w:val="-3"/>
        </w:rPr>
        <w:t> </w:t>
      </w:r>
      <w:r>
        <w:rPr/>
        <w:t>Mẫu</w:t>
      </w:r>
      <w:r>
        <w:rPr>
          <w:spacing w:val="-1"/>
        </w:rPr>
        <w:t> </w:t>
      </w:r>
      <w:r>
        <w:rPr/>
        <w:t>chất</w:t>
      </w:r>
      <w:r>
        <w:rPr>
          <w:spacing w:val="-4"/>
        </w:rPr>
        <w:t> </w:t>
      </w:r>
      <w:r>
        <w:rPr/>
        <w:t>bột màu</w:t>
      </w:r>
      <w:r>
        <w:rPr>
          <w:spacing w:val="-4"/>
        </w:rPr>
        <w:t> </w:t>
      </w:r>
      <w:r>
        <w:rPr/>
        <w:t>trắng</w:t>
      </w:r>
      <w:r>
        <w:rPr>
          <w:spacing w:val="-4"/>
        </w:rPr>
        <w:t> </w:t>
      </w:r>
      <w:r>
        <w:rPr/>
        <w:t>thu</w:t>
      </w:r>
      <w:r>
        <w:rPr>
          <w:spacing w:val="-4"/>
        </w:rPr>
        <w:t> </w:t>
      </w:r>
      <w:r>
        <w:rPr/>
        <w:t>giữ</w:t>
      </w:r>
      <w:r>
        <w:rPr>
          <w:spacing w:val="-3"/>
        </w:rPr>
        <w:t> </w:t>
      </w:r>
      <w:r>
        <w:rPr/>
        <w:t>của Lường Văn T gửi</w:t>
      </w:r>
      <w:r>
        <w:rPr>
          <w:spacing w:val="-12"/>
        </w:rPr>
        <w:t> </w:t>
      </w:r>
      <w:r>
        <w:rPr/>
        <w:t>giám</w:t>
      </w:r>
      <w:r>
        <w:rPr>
          <w:spacing w:val="-13"/>
        </w:rPr>
        <w:t> </w:t>
      </w:r>
      <w:r>
        <w:rPr/>
        <w:t>định</w:t>
      </w:r>
      <w:r>
        <w:rPr>
          <w:spacing w:val="-12"/>
        </w:rPr>
        <w:t> </w:t>
      </w:r>
      <w:r>
        <w:rPr/>
        <w:t>là</w:t>
      </w:r>
      <w:r>
        <w:rPr>
          <w:spacing w:val="-10"/>
        </w:rPr>
        <w:t> </w:t>
      </w:r>
      <w:r>
        <w:rPr/>
        <w:t>chất</w:t>
      </w:r>
      <w:r>
        <w:rPr>
          <w:spacing w:val="-6"/>
        </w:rPr>
        <w:t> </w:t>
      </w:r>
      <w:r>
        <w:rPr/>
        <w:t>ma</w:t>
      </w:r>
      <w:r>
        <w:rPr>
          <w:spacing w:val="-10"/>
        </w:rPr>
        <w:t> </w:t>
      </w:r>
      <w:r>
        <w:rPr/>
        <w:t>tuý:</w:t>
      </w:r>
      <w:r>
        <w:rPr>
          <w:spacing w:val="-9"/>
        </w:rPr>
        <w:t> </w:t>
      </w:r>
      <w:r>
        <w:rPr/>
        <w:t>Loại</w:t>
      </w:r>
      <w:r>
        <w:rPr>
          <w:spacing w:val="-12"/>
        </w:rPr>
        <w:t> </w:t>
      </w:r>
      <w:r>
        <w:rPr/>
        <w:t>Methamphetamine.</w:t>
      </w:r>
    </w:p>
    <w:p>
      <w:pPr>
        <w:pStyle w:val="BodyText"/>
        <w:spacing w:before="121"/>
        <w:ind w:right="106"/>
      </w:pPr>
      <w:r>
        <w:rPr/>
        <w:t>Tại bản Cáo trạng số 248/CT-VKSĐB ngày 15/11/2022 của Viện kiểm sát nhân dân huyện Điện Biên đã truy tố bị cáo Lường Văn T về tội </w:t>
      </w:r>
      <w:r>
        <w:rPr>
          <w:i/>
        </w:rPr>
        <w:t>"Tàng trữ trái</w:t>
      </w:r>
      <w:r>
        <w:rPr>
          <w:i/>
        </w:rPr>
        <w:t> phép chất ma</w:t>
      </w:r>
      <w:r>
        <w:rPr>
          <w:i/>
          <w:spacing w:val="-3"/>
        </w:rPr>
        <w:t> </w:t>
      </w:r>
      <w:r>
        <w:rPr>
          <w:i/>
        </w:rPr>
        <w:t>tuý" </w:t>
      </w:r>
      <w:r>
        <w:rPr/>
        <w:t>theo</w:t>
      </w:r>
      <w:r>
        <w:rPr>
          <w:spacing w:val="-14"/>
        </w:rPr>
        <w:t> </w:t>
      </w:r>
      <w:r>
        <w:rPr/>
        <w:t>điểm</w:t>
      </w:r>
      <w:r>
        <w:rPr>
          <w:spacing w:val="-18"/>
        </w:rPr>
        <w:t> </w:t>
      </w:r>
      <w:r>
        <w:rPr/>
        <w:t>b</w:t>
      </w:r>
      <w:r>
        <w:rPr>
          <w:spacing w:val="-12"/>
        </w:rPr>
        <w:t> </w:t>
      </w:r>
      <w:r>
        <w:rPr/>
        <w:t>khoản</w:t>
      </w:r>
      <w:r>
        <w:rPr>
          <w:spacing w:val="-14"/>
        </w:rPr>
        <w:t> </w:t>
      </w:r>
      <w:r>
        <w:rPr/>
        <w:t>3</w:t>
      </w:r>
      <w:r>
        <w:rPr>
          <w:spacing w:val="-9"/>
        </w:rPr>
        <w:t> </w:t>
      </w:r>
      <w:r>
        <w:rPr/>
        <w:t>Điều</w:t>
      </w:r>
      <w:r>
        <w:rPr>
          <w:spacing w:val="-12"/>
        </w:rPr>
        <w:t> </w:t>
      </w:r>
      <w:r>
        <w:rPr/>
        <w:t>249</w:t>
      </w:r>
      <w:r>
        <w:rPr>
          <w:spacing w:val="-14"/>
        </w:rPr>
        <w:t> </w:t>
      </w:r>
      <w:r>
        <w:rPr/>
        <w:t>Bộ</w:t>
      </w:r>
      <w:r>
        <w:rPr>
          <w:spacing w:val="-12"/>
        </w:rPr>
        <w:t> </w:t>
      </w:r>
      <w:r>
        <w:rPr/>
        <w:t>luật</w:t>
      </w:r>
      <w:r>
        <w:rPr>
          <w:spacing w:val="-14"/>
        </w:rPr>
        <w:t> </w:t>
      </w:r>
      <w:r>
        <w:rPr/>
        <w:t>hình</w:t>
      </w:r>
      <w:r>
        <w:rPr>
          <w:spacing w:val="-14"/>
        </w:rPr>
        <w:t> </w:t>
      </w:r>
      <w:r>
        <w:rPr/>
        <w:t>sự.</w:t>
      </w:r>
    </w:p>
    <w:p>
      <w:pPr>
        <w:pStyle w:val="BodyText"/>
        <w:spacing w:before="118"/>
        <w:ind w:right="104"/>
      </w:pPr>
      <w:r>
        <w:rPr/>
        <w:t>Tại phiên toà, đại diện Viện kiểm sát nhân dân huyện Điện Biên giữ quyền công tố luận tội và tranh luận: Giữ nguyên quyết định truy tố bị cáo về tội "Tàng trữ trái phép chất ma túy" đề nghị Hội đồng xét xử áp dụng Điểm b khoản 3 Điều 249; Điểm s khoản 1 Điều 51; Điều 38 Bộ Luật hình sự. Xử phạt bị cáo Lường</w:t>
      </w:r>
      <w:r>
        <w:rPr>
          <w:spacing w:val="40"/>
        </w:rPr>
        <w:t> </w:t>
      </w:r>
      <w:r>
        <w:rPr/>
        <w:t>Văn T từ 10 năm 03 tháng đến 10 năm 09 tháng tù.</w:t>
      </w:r>
    </w:p>
    <w:p>
      <w:pPr>
        <w:pStyle w:val="BodyText"/>
        <w:spacing w:before="122"/>
        <w:ind w:right="107"/>
      </w:pPr>
      <w:r>
        <w:rPr/>
        <w:t>Đề nghị Hội đồng xét</w:t>
      </w:r>
      <w:r>
        <w:rPr>
          <w:spacing w:val="-1"/>
        </w:rPr>
        <w:t> </w:t>
      </w:r>
      <w:r>
        <w:rPr/>
        <w:t>xử áp dụng điểm</w:t>
      </w:r>
      <w:r>
        <w:rPr>
          <w:spacing w:val="-3"/>
        </w:rPr>
        <w:t> </w:t>
      </w:r>
      <w:r>
        <w:rPr/>
        <w:t>a, c khoản 1 Điều 47/BLHS; Điểm</w:t>
      </w:r>
      <w:r>
        <w:rPr>
          <w:spacing w:val="-5"/>
        </w:rPr>
        <w:t> </w:t>
      </w:r>
      <w:r>
        <w:rPr/>
        <w:t>a, c Khoản 2; điểm a khoản 3 Điều 106/BLTTHS; Điều 213/BLDS; Khoản 1 Điều</w:t>
      </w:r>
      <w:r>
        <w:rPr>
          <w:spacing w:val="40"/>
        </w:rPr>
        <w:t> </w:t>
      </w:r>
      <w:r>
        <w:rPr/>
        <w:t>33, Khoản 4 Điều 45 Luật Hôn nhân và gia đình.</w:t>
      </w:r>
    </w:p>
    <w:p>
      <w:pPr>
        <w:spacing w:after="0"/>
        <w:sectPr>
          <w:pgSz w:w="11910" w:h="16840"/>
          <w:pgMar w:header="0" w:footer="786" w:top="1040" w:bottom="980" w:left="1540" w:right="740"/>
        </w:sectPr>
      </w:pPr>
    </w:p>
    <w:p>
      <w:pPr>
        <w:pStyle w:val="ListParagraph"/>
        <w:numPr>
          <w:ilvl w:val="0"/>
          <w:numId w:val="1"/>
        </w:numPr>
        <w:tabs>
          <w:tab w:pos="1053" w:val="left" w:leader="none"/>
        </w:tabs>
        <w:spacing w:line="242" w:lineRule="auto" w:before="72" w:after="0"/>
        <w:ind w:left="162" w:right="102" w:firstLine="719"/>
        <w:jc w:val="both"/>
        <w:rPr>
          <w:sz w:val="28"/>
        </w:rPr>
      </w:pPr>
      <w:r>
        <w:rPr>
          <w:sz w:val="28"/>
        </w:rPr>
        <w:t>Tịch thu tiêu hủy: 39,28</w:t>
      </w:r>
      <w:r>
        <w:rPr>
          <w:spacing w:val="-10"/>
          <w:sz w:val="28"/>
        </w:rPr>
        <w:t> </w:t>
      </w:r>
      <w:r>
        <w:rPr>
          <w:sz w:val="28"/>
        </w:rPr>
        <w:t>gam</w:t>
      </w:r>
      <w:r>
        <w:rPr>
          <w:spacing w:val="-14"/>
          <w:sz w:val="28"/>
        </w:rPr>
        <w:t> </w:t>
      </w:r>
      <w:r>
        <w:rPr>
          <w:sz w:val="28"/>
        </w:rPr>
        <w:t>Methamphetamine (Gửi toàn</w:t>
      </w:r>
      <w:r>
        <w:rPr>
          <w:spacing w:val="-1"/>
          <w:sz w:val="28"/>
        </w:rPr>
        <w:t> </w:t>
      </w:r>
      <w:r>
        <w:rPr>
          <w:sz w:val="28"/>
        </w:rPr>
        <w:t>bộ</w:t>
      </w:r>
      <w:r>
        <w:rPr>
          <w:spacing w:val="-1"/>
          <w:sz w:val="28"/>
        </w:rPr>
        <w:t> </w:t>
      </w:r>
      <w:r>
        <w:rPr>
          <w:sz w:val="28"/>
        </w:rPr>
        <w:t>giám</w:t>
      </w:r>
      <w:r>
        <w:rPr>
          <w:spacing w:val="-4"/>
          <w:sz w:val="28"/>
        </w:rPr>
        <w:t> </w:t>
      </w:r>
      <w:r>
        <w:rPr>
          <w:sz w:val="28"/>
        </w:rPr>
        <w:t>định và hoàn</w:t>
      </w:r>
      <w:r>
        <w:rPr>
          <w:spacing w:val="12"/>
          <w:sz w:val="28"/>
        </w:rPr>
        <w:t> </w:t>
      </w:r>
      <w:r>
        <w:rPr>
          <w:sz w:val="28"/>
        </w:rPr>
        <w:t>lại</w:t>
      </w:r>
      <w:r>
        <w:rPr>
          <w:spacing w:val="15"/>
          <w:sz w:val="28"/>
        </w:rPr>
        <w:t> </w:t>
      </w:r>
      <w:r>
        <w:rPr>
          <w:sz w:val="28"/>
        </w:rPr>
        <w:t>28,6</w:t>
      </w:r>
      <w:r>
        <w:rPr>
          <w:spacing w:val="17"/>
          <w:sz w:val="28"/>
        </w:rPr>
        <w:t> </w:t>
      </w:r>
      <w:r>
        <w:rPr>
          <w:sz w:val="28"/>
        </w:rPr>
        <w:t>gam sau</w:t>
      </w:r>
      <w:r>
        <w:rPr>
          <w:spacing w:val="15"/>
          <w:sz w:val="28"/>
        </w:rPr>
        <w:t> </w:t>
      </w:r>
      <w:r>
        <w:rPr>
          <w:sz w:val="28"/>
        </w:rPr>
        <w:t>khi</w:t>
      </w:r>
      <w:r>
        <w:rPr>
          <w:spacing w:val="15"/>
          <w:sz w:val="28"/>
        </w:rPr>
        <w:t> </w:t>
      </w:r>
      <w:r>
        <w:rPr>
          <w:sz w:val="28"/>
        </w:rPr>
        <w:t>giám định);</w:t>
      </w:r>
      <w:r>
        <w:rPr>
          <w:spacing w:val="12"/>
          <w:sz w:val="28"/>
        </w:rPr>
        <w:t> </w:t>
      </w:r>
      <w:r>
        <w:rPr>
          <w:sz w:val="28"/>
        </w:rPr>
        <w:t>01</w:t>
      </w:r>
      <w:r>
        <w:rPr>
          <w:spacing w:val="12"/>
          <w:sz w:val="28"/>
        </w:rPr>
        <w:t> </w:t>
      </w:r>
      <w:r>
        <w:rPr>
          <w:sz w:val="28"/>
        </w:rPr>
        <w:t>đăng</w:t>
      </w:r>
      <w:r>
        <w:rPr>
          <w:spacing w:val="12"/>
          <w:sz w:val="28"/>
        </w:rPr>
        <w:t> </w:t>
      </w:r>
      <w:r>
        <w:rPr>
          <w:sz w:val="28"/>
        </w:rPr>
        <w:t>ký</w:t>
      </w:r>
      <w:r>
        <w:rPr>
          <w:spacing w:val="15"/>
          <w:sz w:val="28"/>
        </w:rPr>
        <w:t> </w:t>
      </w:r>
      <w:r>
        <w:rPr>
          <w:sz w:val="28"/>
        </w:rPr>
        <w:t>xe</w:t>
      </w:r>
      <w:r>
        <w:rPr>
          <w:spacing w:val="14"/>
          <w:sz w:val="28"/>
        </w:rPr>
        <w:t> </w:t>
      </w:r>
      <w:r>
        <w:rPr>
          <w:sz w:val="28"/>
        </w:rPr>
        <w:t>mô</w:t>
      </w:r>
      <w:r>
        <w:rPr>
          <w:spacing w:val="15"/>
          <w:sz w:val="28"/>
        </w:rPr>
        <w:t> </w:t>
      </w:r>
      <w:r>
        <w:rPr>
          <w:sz w:val="28"/>
        </w:rPr>
        <w:t>tô</w:t>
      </w:r>
      <w:r>
        <w:rPr>
          <w:spacing w:val="18"/>
          <w:sz w:val="28"/>
        </w:rPr>
        <w:t> </w:t>
      </w:r>
      <w:r>
        <w:rPr>
          <w:sz w:val="28"/>
        </w:rPr>
        <w:t>biển</w:t>
      </w:r>
      <w:r>
        <w:rPr>
          <w:spacing w:val="15"/>
          <w:sz w:val="28"/>
        </w:rPr>
        <w:t> </w:t>
      </w:r>
      <w:r>
        <w:rPr>
          <w:sz w:val="28"/>
        </w:rPr>
        <w:t>kiểm soát</w:t>
      </w:r>
      <w:r>
        <w:rPr>
          <w:spacing w:val="15"/>
          <w:sz w:val="28"/>
        </w:rPr>
        <w:t> </w:t>
      </w:r>
      <w:r>
        <w:rPr>
          <w:sz w:val="28"/>
        </w:rPr>
        <w:t>27B1-</w:t>
      </w:r>
    </w:p>
    <w:p>
      <w:pPr>
        <w:pStyle w:val="BodyText"/>
        <w:spacing w:before="0"/>
        <w:ind w:right="105" w:firstLine="0"/>
      </w:pPr>
      <w:r>
        <w:rPr/>
        <w:t>344.41; 01 chiếc túi đeo màu nâu; Tịch thu sung nộp ngân sách nhà nước ½ giá trị chiếc xe xe mô tô biển kiểm soát 27B1-344.41</w:t>
      </w:r>
    </w:p>
    <w:p>
      <w:pPr>
        <w:pStyle w:val="ListParagraph"/>
        <w:numPr>
          <w:ilvl w:val="0"/>
          <w:numId w:val="1"/>
        </w:numPr>
        <w:tabs>
          <w:tab w:pos="1077" w:val="left" w:leader="none"/>
        </w:tabs>
        <w:spacing w:line="240" w:lineRule="auto" w:before="115" w:after="0"/>
        <w:ind w:left="162" w:right="104" w:firstLine="719"/>
        <w:jc w:val="both"/>
        <w:rPr>
          <w:sz w:val="28"/>
        </w:rPr>
      </w:pPr>
      <w:r>
        <w:rPr>
          <w:sz w:val="28"/>
        </w:rPr>
        <w:t>Trả lại cho chị Quàng Thị V ½ giá trị chiếc xe xe mô tô biển kiểm soát 27B1-344.41 và 01 quyển hộ chiếu mang tên Quàng Thị V.</w:t>
      </w:r>
    </w:p>
    <w:p>
      <w:pPr>
        <w:pStyle w:val="ListParagraph"/>
        <w:numPr>
          <w:ilvl w:val="0"/>
          <w:numId w:val="1"/>
        </w:numPr>
        <w:tabs>
          <w:tab w:pos="1046" w:val="left" w:leader="none"/>
        </w:tabs>
        <w:spacing w:line="240" w:lineRule="auto" w:before="119" w:after="0"/>
        <w:ind w:left="1045" w:right="0" w:hanging="165"/>
        <w:jc w:val="both"/>
        <w:rPr>
          <w:sz w:val="28"/>
        </w:rPr>
      </w:pPr>
      <w:r>
        <w:rPr>
          <w:sz w:val="28"/>
        </w:rPr>
        <w:t>Trả</w:t>
      </w:r>
      <w:r>
        <w:rPr>
          <w:spacing w:val="-6"/>
          <w:sz w:val="28"/>
        </w:rPr>
        <w:t> </w:t>
      </w:r>
      <w:r>
        <w:rPr>
          <w:sz w:val="28"/>
        </w:rPr>
        <w:t>lại</w:t>
      </w:r>
      <w:r>
        <w:rPr>
          <w:spacing w:val="-2"/>
          <w:sz w:val="28"/>
        </w:rPr>
        <w:t> </w:t>
      </w:r>
      <w:r>
        <w:rPr>
          <w:sz w:val="28"/>
        </w:rPr>
        <w:t>cho</w:t>
      </w:r>
      <w:r>
        <w:rPr>
          <w:spacing w:val="-2"/>
          <w:sz w:val="28"/>
        </w:rPr>
        <w:t> </w:t>
      </w:r>
      <w:r>
        <w:rPr>
          <w:sz w:val="28"/>
        </w:rPr>
        <w:t>bị</w:t>
      </w:r>
      <w:r>
        <w:rPr>
          <w:spacing w:val="-2"/>
          <w:sz w:val="28"/>
        </w:rPr>
        <w:t> </w:t>
      </w:r>
      <w:r>
        <w:rPr>
          <w:sz w:val="28"/>
        </w:rPr>
        <w:t>cáo</w:t>
      </w:r>
      <w:r>
        <w:rPr>
          <w:spacing w:val="-1"/>
          <w:sz w:val="28"/>
        </w:rPr>
        <w:t> </w:t>
      </w:r>
      <w:r>
        <w:rPr>
          <w:sz w:val="28"/>
        </w:rPr>
        <w:t>01</w:t>
      </w:r>
      <w:r>
        <w:rPr>
          <w:spacing w:val="-2"/>
          <w:sz w:val="28"/>
        </w:rPr>
        <w:t> </w:t>
      </w:r>
      <w:r>
        <w:rPr>
          <w:sz w:val="28"/>
        </w:rPr>
        <w:t>quyển</w:t>
      </w:r>
      <w:r>
        <w:rPr>
          <w:spacing w:val="-3"/>
          <w:sz w:val="28"/>
        </w:rPr>
        <w:t> </w:t>
      </w:r>
      <w:r>
        <w:rPr>
          <w:sz w:val="28"/>
        </w:rPr>
        <w:t>hộ</w:t>
      </w:r>
      <w:r>
        <w:rPr>
          <w:spacing w:val="-2"/>
          <w:sz w:val="28"/>
        </w:rPr>
        <w:t> </w:t>
      </w:r>
      <w:r>
        <w:rPr>
          <w:sz w:val="28"/>
        </w:rPr>
        <w:t>chiếu</w:t>
      </w:r>
      <w:r>
        <w:rPr>
          <w:spacing w:val="-2"/>
          <w:sz w:val="28"/>
        </w:rPr>
        <w:t> </w:t>
      </w:r>
      <w:r>
        <w:rPr>
          <w:sz w:val="28"/>
        </w:rPr>
        <w:t>mang</w:t>
      </w:r>
      <w:r>
        <w:rPr>
          <w:spacing w:val="-6"/>
          <w:sz w:val="28"/>
        </w:rPr>
        <w:t> </w:t>
      </w:r>
      <w:r>
        <w:rPr>
          <w:sz w:val="28"/>
        </w:rPr>
        <w:t>tên</w:t>
      </w:r>
      <w:r>
        <w:rPr>
          <w:spacing w:val="-2"/>
          <w:sz w:val="28"/>
        </w:rPr>
        <w:t> </w:t>
      </w:r>
      <w:r>
        <w:rPr>
          <w:sz w:val="28"/>
        </w:rPr>
        <w:t>Lường</w:t>
      </w:r>
      <w:r>
        <w:rPr>
          <w:spacing w:val="-2"/>
          <w:sz w:val="28"/>
        </w:rPr>
        <w:t> </w:t>
      </w:r>
      <w:r>
        <w:rPr>
          <w:sz w:val="28"/>
        </w:rPr>
        <w:t>Văn</w:t>
      </w:r>
      <w:r>
        <w:rPr>
          <w:spacing w:val="2"/>
          <w:sz w:val="28"/>
        </w:rPr>
        <w:t> </w:t>
      </w:r>
      <w:r>
        <w:rPr>
          <w:spacing w:val="-5"/>
          <w:sz w:val="28"/>
        </w:rPr>
        <w:t>T.</w:t>
      </w:r>
    </w:p>
    <w:p>
      <w:pPr>
        <w:pStyle w:val="BodyText"/>
        <w:spacing w:before="122"/>
        <w:ind w:right="105"/>
      </w:pPr>
      <w:r>
        <w:rPr/>
        <w:t>Không áp dụng hình</w:t>
      </w:r>
      <w:r>
        <w:rPr>
          <w:spacing w:val="-1"/>
        </w:rPr>
        <w:t> </w:t>
      </w:r>
      <w:r>
        <w:rPr/>
        <w:t>phạt bổ sung đối</w:t>
      </w:r>
      <w:r>
        <w:rPr>
          <w:spacing w:val="-1"/>
        </w:rPr>
        <w:t> </w:t>
      </w:r>
      <w:r>
        <w:rPr/>
        <w:t>với</w:t>
      </w:r>
      <w:r>
        <w:rPr>
          <w:spacing w:val="-1"/>
        </w:rPr>
        <w:t> </w:t>
      </w:r>
      <w:r>
        <w:rPr/>
        <w:t>bị cáo. Áp dụng khoản 2 Điều 136 Bộ luật tố tụng hình sự; </w:t>
      </w:r>
      <w:r>
        <w:rPr>
          <w:color w:val="FF0000"/>
        </w:rPr>
        <w:t>Điểm đ khoản 1 Điều 12 </w:t>
      </w:r>
      <w:r>
        <w:rPr/>
        <w:t>Nghị quyết số 326/2016/UBTVQH14 ngày 30/12/2016 của Ủy ban thường vụ Quốc Hội khóa 14 quy</w:t>
      </w:r>
      <w:r>
        <w:rPr>
          <w:spacing w:val="-5"/>
        </w:rPr>
        <w:t> </w:t>
      </w:r>
      <w:r>
        <w:rPr/>
        <w:t>định về</w:t>
      </w:r>
      <w:r>
        <w:rPr>
          <w:spacing w:val="-1"/>
        </w:rPr>
        <w:t> </w:t>
      </w:r>
      <w:r>
        <w:rPr/>
        <w:t>mức thu,</w:t>
      </w:r>
      <w:r>
        <w:rPr>
          <w:spacing w:val="-3"/>
        </w:rPr>
        <w:t> </w:t>
      </w:r>
      <w:r>
        <w:rPr/>
        <w:t>miễn,</w:t>
      </w:r>
      <w:r>
        <w:rPr>
          <w:spacing w:val="-2"/>
        </w:rPr>
        <w:t> </w:t>
      </w:r>
      <w:r>
        <w:rPr/>
        <w:t>giảm, thu,</w:t>
      </w:r>
      <w:r>
        <w:rPr>
          <w:spacing w:val="-2"/>
        </w:rPr>
        <w:t> </w:t>
      </w:r>
      <w:r>
        <w:rPr/>
        <w:t>nộp,</w:t>
      </w:r>
      <w:r>
        <w:rPr>
          <w:spacing w:val="-2"/>
        </w:rPr>
        <w:t> </w:t>
      </w:r>
      <w:r>
        <w:rPr/>
        <w:t>quản</w:t>
      </w:r>
      <w:r>
        <w:rPr>
          <w:spacing w:val="-3"/>
        </w:rPr>
        <w:t> </w:t>
      </w:r>
      <w:r>
        <w:rPr/>
        <w:t>lý và</w:t>
      </w:r>
      <w:r>
        <w:rPr>
          <w:spacing w:val="-1"/>
        </w:rPr>
        <w:t> </w:t>
      </w:r>
      <w:r>
        <w:rPr/>
        <w:t>sử</w:t>
      </w:r>
      <w:r>
        <w:rPr>
          <w:spacing w:val="-2"/>
        </w:rPr>
        <w:t> </w:t>
      </w:r>
      <w:r>
        <w:rPr/>
        <w:t>dụng</w:t>
      </w:r>
      <w:r>
        <w:rPr>
          <w:spacing w:val="-4"/>
        </w:rPr>
        <w:t> </w:t>
      </w:r>
      <w:r>
        <w:rPr/>
        <w:t>án phí và</w:t>
      </w:r>
      <w:r>
        <w:rPr>
          <w:spacing w:val="-1"/>
        </w:rPr>
        <w:t> </w:t>
      </w:r>
      <w:r>
        <w:rPr/>
        <w:t>lệ</w:t>
      </w:r>
      <w:r>
        <w:rPr>
          <w:spacing w:val="-1"/>
        </w:rPr>
        <w:t> </w:t>
      </w:r>
      <w:r>
        <w:rPr/>
        <w:t>phí Tòa án. </w:t>
      </w:r>
      <w:r>
        <w:rPr>
          <w:color w:val="FF0000"/>
        </w:rPr>
        <w:t>Miễn án phí hình sự sơ thẩm do bị cáo thuộc hộ cận nghèo.</w:t>
      </w:r>
    </w:p>
    <w:p>
      <w:pPr>
        <w:pStyle w:val="BodyText"/>
        <w:spacing w:line="242" w:lineRule="auto"/>
        <w:ind w:right="108"/>
      </w:pPr>
      <w:r>
        <w:rPr/>
        <w:t>Bị cáo, người có quyền lợi nghĩa vụ liên quan không có ý kiến gì tranh luận, hoàn toàn nhất trí với bản Cáo trạng và luận tội của Kiểm sát viên.</w:t>
      </w:r>
    </w:p>
    <w:p>
      <w:pPr>
        <w:pStyle w:val="BodyText"/>
        <w:spacing w:before="115"/>
        <w:ind w:right="118"/>
      </w:pPr>
      <w:r>
        <w:rPr/>
        <w:t>Lời nói sau cùng của bị cáo: Đề nghị Hội đồng xét xử giảm nhẹ hình phạt cho bị cáo để bị cáo sớm được trở về với gia đình</w:t>
      </w:r>
    </w:p>
    <w:p>
      <w:pPr>
        <w:pStyle w:val="BodyText"/>
        <w:spacing w:before="1"/>
        <w:ind w:left="0" w:firstLine="0"/>
        <w:jc w:val="left"/>
        <w:rPr>
          <w:sz w:val="33"/>
        </w:rPr>
      </w:pPr>
    </w:p>
    <w:p>
      <w:pPr>
        <w:spacing w:before="0"/>
        <w:ind w:left="3429"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4" w:lineRule="auto" w:before="118"/>
        <w:ind w:right="116"/>
      </w:pPr>
      <w:r>
        <w:rPr/>
        <w:t>Trên cơ sở nội dung</w:t>
      </w:r>
      <w:r>
        <w:rPr>
          <w:spacing w:val="-1"/>
        </w:rPr>
        <w:t> </w:t>
      </w:r>
      <w:r>
        <w:rPr/>
        <w:t>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2"/>
        </w:numPr>
        <w:tabs>
          <w:tab w:pos="1290" w:val="left" w:leader="none"/>
        </w:tabs>
        <w:spacing w:line="240" w:lineRule="auto" w:before="119" w:after="0"/>
        <w:ind w:left="162" w:right="102" w:firstLine="719"/>
        <w:jc w:val="both"/>
        <w:rPr>
          <w:sz w:val="28"/>
        </w:rPr>
      </w:pPr>
      <w:r>
        <w:rPr>
          <w:sz w:val="28"/>
        </w:rPr>
        <w:t>Về hành vi phạm tội của bị cáo: Hồi 09 giờ ngày 19/8/2022, tổ công tác Đồn biên phòng cửa khẩu Huổi Puốc phối hợp với Phòng Phòng chống ma túy và tội phạm, Bộ đội biên phòng tỉnh Điện Biên và Đội nghiệp vụ Hải quan cửa khẩu Huổi Puốc làm nhiệm vụ phát hiện bắt quả tang, thu giữ trong túi màu nâu bị cáo Lường Văn T đeo trên người 02 túi nilon, trong đó 01 túi màu hồng, miệng có nẹp bấm cố định, bên trong có 196 viên nghi Methamphetamine và 01 túi màu xanh, miệng có nẹp cố định, bên trong có 198 viên nghi Methamphetamine. Qua cân xác định khối lượng</w:t>
      </w:r>
      <w:r>
        <w:rPr>
          <w:spacing w:val="-1"/>
          <w:sz w:val="28"/>
        </w:rPr>
        <w:t> </w:t>
      </w:r>
      <w:r>
        <w:rPr>
          <w:sz w:val="28"/>
        </w:rPr>
        <w:t>và Kết luận giám</w:t>
      </w:r>
      <w:r>
        <w:rPr>
          <w:spacing w:val="-3"/>
          <w:sz w:val="28"/>
        </w:rPr>
        <w:t> </w:t>
      </w:r>
      <w:r>
        <w:rPr>
          <w:sz w:val="28"/>
        </w:rPr>
        <w:t>định đã</w:t>
      </w:r>
      <w:r>
        <w:rPr>
          <w:spacing w:val="-1"/>
          <w:sz w:val="28"/>
        </w:rPr>
        <w:t> </w:t>
      </w:r>
      <w:r>
        <w:rPr>
          <w:sz w:val="28"/>
        </w:rPr>
        <w:t>xác</w:t>
      </w:r>
      <w:r>
        <w:rPr>
          <w:spacing w:val="-1"/>
          <w:sz w:val="28"/>
        </w:rPr>
        <w:t> </w:t>
      </w:r>
      <w:r>
        <w:rPr>
          <w:sz w:val="28"/>
        </w:rPr>
        <w:t>định,</w:t>
      </w:r>
      <w:r>
        <w:rPr>
          <w:spacing w:val="-1"/>
          <w:sz w:val="28"/>
        </w:rPr>
        <w:t> </w:t>
      </w:r>
      <w:r>
        <w:rPr>
          <w:sz w:val="28"/>
        </w:rPr>
        <w:t>vật chứng thu</w:t>
      </w:r>
      <w:r>
        <w:rPr>
          <w:spacing w:val="-1"/>
          <w:sz w:val="28"/>
        </w:rPr>
        <w:t> </w:t>
      </w:r>
      <w:r>
        <w:rPr>
          <w:sz w:val="28"/>
        </w:rPr>
        <w:t>giữ</w:t>
      </w:r>
      <w:r>
        <w:rPr>
          <w:spacing w:val="-2"/>
          <w:sz w:val="28"/>
        </w:rPr>
        <w:t> </w:t>
      </w:r>
      <w:r>
        <w:rPr>
          <w:sz w:val="28"/>
        </w:rPr>
        <w:t>của</w:t>
      </w:r>
      <w:r>
        <w:rPr>
          <w:spacing w:val="-1"/>
          <w:sz w:val="28"/>
        </w:rPr>
        <w:t> </w:t>
      </w:r>
      <w:r>
        <w:rPr>
          <w:sz w:val="28"/>
        </w:rPr>
        <w:t>bị cáo là ma túy loại Methamphetamine có khối lượng 39,28 gam. Trong quá trình điều tra cũng như</w:t>
      </w:r>
      <w:r>
        <w:rPr>
          <w:spacing w:val="-1"/>
          <w:sz w:val="28"/>
        </w:rPr>
        <w:t> </w:t>
      </w:r>
      <w:r>
        <w:rPr>
          <w:sz w:val="28"/>
        </w:rPr>
        <w:t>tại phiên tòa</w:t>
      </w:r>
      <w:r>
        <w:rPr>
          <w:spacing w:val="-1"/>
          <w:sz w:val="28"/>
        </w:rPr>
        <w:t> </w:t>
      </w:r>
      <w:r>
        <w:rPr>
          <w:sz w:val="28"/>
        </w:rPr>
        <w:t>bị cáo khai</w:t>
      </w:r>
      <w:r>
        <w:rPr>
          <w:spacing w:val="-1"/>
          <w:sz w:val="28"/>
        </w:rPr>
        <w:t> </w:t>
      </w:r>
      <w:r>
        <w:rPr>
          <w:sz w:val="28"/>
        </w:rPr>
        <w:t>nguồn gốc</w:t>
      </w:r>
      <w:r>
        <w:rPr>
          <w:spacing w:val="-1"/>
          <w:sz w:val="28"/>
        </w:rPr>
        <w:t> </w:t>
      </w:r>
      <w:r>
        <w:rPr>
          <w:sz w:val="28"/>
        </w:rPr>
        <w:t>số Methamphetamine bị thu giữ</w:t>
      </w:r>
      <w:r>
        <w:rPr>
          <w:spacing w:val="-1"/>
          <w:sz w:val="28"/>
        </w:rPr>
        <w:t> </w:t>
      </w:r>
      <w:r>
        <w:rPr>
          <w:sz w:val="28"/>
        </w:rPr>
        <w:t>là</w:t>
      </w:r>
      <w:r>
        <w:rPr>
          <w:spacing w:val="-1"/>
          <w:sz w:val="28"/>
        </w:rPr>
        <w:t> </w:t>
      </w:r>
      <w:r>
        <w:rPr>
          <w:sz w:val="28"/>
        </w:rPr>
        <w:t>do bị cáo mua của một người đàn ông (bị cáo không biết tên và địa chỉ) ở bản Ban Xiêng, tỉnh Luông Pha Băng, nước CHDCND Lào mục đích để sử dụng cho bản thân. Lời khai của bị cáo tại phiên tòa hoàn toàn phù hợp với biên bản bắt người phạm tội quả tang, biên bản niêm phong vật chứng và các chứng cứ khác có trong hồ</w:t>
      </w:r>
      <w:r>
        <w:rPr>
          <w:spacing w:val="-1"/>
          <w:sz w:val="28"/>
        </w:rPr>
        <w:t> </w:t>
      </w:r>
      <w:r>
        <w:rPr>
          <w:sz w:val="28"/>
        </w:rPr>
        <w:t>sơ</w:t>
      </w:r>
      <w:r>
        <w:rPr>
          <w:spacing w:val="-1"/>
          <w:sz w:val="28"/>
        </w:rPr>
        <w:t> </w:t>
      </w:r>
      <w:r>
        <w:rPr>
          <w:sz w:val="28"/>
        </w:rPr>
        <w:t>vụ</w:t>
      </w:r>
      <w:r>
        <w:rPr>
          <w:spacing w:val="-1"/>
          <w:sz w:val="28"/>
        </w:rPr>
        <w:t> </w:t>
      </w:r>
      <w:r>
        <w:rPr>
          <w:sz w:val="28"/>
        </w:rPr>
        <w:t>án. Mục</w:t>
      </w:r>
      <w:r>
        <w:rPr>
          <w:spacing w:val="-2"/>
          <w:sz w:val="28"/>
        </w:rPr>
        <w:t> </w:t>
      </w:r>
      <w:r>
        <w:rPr>
          <w:sz w:val="28"/>
        </w:rPr>
        <w:t>đích của</w:t>
      </w:r>
      <w:r>
        <w:rPr>
          <w:spacing w:val="-2"/>
          <w:sz w:val="28"/>
        </w:rPr>
        <w:t> </w:t>
      </w:r>
      <w:r>
        <w:rPr>
          <w:sz w:val="28"/>
        </w:rPr>
        <w:t>bị</w:t>
      </w:r>
      <w:r>
        <w:rPr>
          <w:spacing w:val="-1"/>
          <w:sz w:val="28"/>
        </w:rPr>
        <w:t> </w:t>
      </w:r>
      <w:r>
        <w:rPr>
          <w:sz w:val="28"/>
        </w:rPr>
        <w:t>cáo</w:t>
      </w:r>
      <w:r>
        <w:rPr>
          <w:spacing w:val="-1"/>
          <w:sz w:val="28"/>
        </w:rPr>
        <w:t> </w:t>
      </w:r>
      <w:r>
        <w:rPr>
          <w:sz w:val="28"/>
        </w:rPr>
        <w:t>tàng</w:t>
      </w:r>
      <w:r>
        <w:rPr>
          <w:spacing w:val="-1"/>
          <w:sz w:val="28"/>
        </w:rPr>
        <w:t> </w:t>
      </w:r>
      <w:r>
        <w:rPr>
          <w:sz w:val="28"/>
        </w:rPr>
        <w:t>trữ 39,28</w:t>
      </w:r>
      <w:r>
        <w:rPr>
          <w:spacing w:val="-15"/>
          <w:sz w:val="28"/>
        </w:rPr>
        <w:t> </w:t>
      </w:r>
      <w:r>
        <w:rPr>
          <w:sz w:val="28"/>
        </w:rPr>
        <w:t>gam</w:t>
      </w:r>
      <w:r>
        <w:rPr>
          <w:spacing w:val="-16"/>
          <w:sz w:val="28"/>
        </w:rPr>
        <w:t> </w:t>
      </w:r>
      <w:r>
        <w:rPr>
          <w:sz w:val="28"/>
        </w:rPr>
        <w:t>Methamphetamine để</w:t>
      </w:r>
      <w:r>
        <w:rPr>
          <w:spacing w:val="-2"/>
          <w:sz w:val="28"/>
        </w:rPr>
        <w:t> </w:t>
      </w:r>
      <w:r>
        <w:rPr>
          <w:sz w:val="28"/>
        </w:rPr>
        <w:t>sử</w:t>
      </w:r>
      <w:r>
        <w:rPr>
          <w:spacing w:val="-3"/>
          <w:sz w:val="28"/>
        </w:rPr>
        <w:t> </w:t>
      </w:r>
      <w:r>
        <w:rPr>
          <w:sz w:val="28"/>
        </w:rPr>
        <w:t>dụng cho bản thân mà không nhằm mục đích mua bán, vận chuyển, sản xuất trái phép.</w:t>
      </w:r>
      <w:r>
        <w:rPr>
          <w:spacing w:val="40"/>
          <w:sz w:val="28"/>
        </w:rPr>
        <w:t> </w:t>
      </w:r>
      <w:r>
        <w:rPr>
          <w:sz w:val="28"/>
        </w:rPr>
        <w:t>Vì vậy hành vi của bị cáo đã đủ yếu tố cấu thành tội "Tàng trữ trái phép chất ma tuý" theo quy định tại điểm b khoản 3 Điều 249 của</w:t>
      </w:r>
      <w:r>
        <w:rPr>
          <w:spacing w:val="-4"/>
          <w:sz w:val="28"/>
        </w:rPr>
        <w:t> </w:t>
      </w:r>
      <w:r>
        <w:rPr>
          <w:sz w:val="28"/>
        </w:rPr>
        <w:t>Bộ</w:t>
      </w:r>
      <w:r>
        <w:rPr>
          <w:spacing w:val="-3"/>
          <w:sz w:val="28"/>
        </w:rPr>
        <w:t> </w:t>
      </w:r>
      <w:r>
        <w:rPr>
          <w:sz w:val="28"/>
        </w:rPr>
        <w:t>luật</w:t>
      </w:r>
      <w:r>
        <w:rPr>
          <w:spacing w:val="-3"/>
          <w:sz w:val="28"/>
        </w:rPr>
        <w:t> </w:t>
      </w:r>
      <w:r>
        <w:rPr>
          <w:sz w:val="28"/>
        </w:rPr>
        <w:t>hình</w:t>
      </w:r>
      <w:r>
        <w:rPr>
          <w:spacing w:val="-6"/>
          <w:sz w:val="28"/>
        </w:rPr>
        <w:t> </w:t>
      </w:r>
      <w:r>
        <w:rPr>
          <w:sz w:val="28"/>
        </w:rPr>
        <w:t>sự.</w:t>
      </w:r>
    </w:p>
    <w:p>
      <w:pPr>
        <w:pStyle w:val="BodyText"/>
        <w:spacing w:before="258"/>
        <w:ind w:right="114"/>
      </w:pPr>
      <w:r>
        <w:rPr/>
        <w:t>Bản cáo trạng của Viện kiểm sát nhân dân huyện Điện Biên, tỉnh Điện Biên truy tố bị cáo là hoàn toàn đúng người, đúng tội, đúng pháp luật.</w:t>
      </w:r>
    </w:p>
    <w:p>
      <w:pPr>
        <w:spacing w:after="0"/>
        <w:sectPr>
          <w:pgSz w:w="11910" w:h="16840"/>
          <w:pgMar w:header="0" w:footer="786" w:top="1040" w:bottom="980" w:left="1540" w:right="740"/>
        </w:sectPr>
      </w:pPr>
    </w:p>
    <w:p>
      <w:pPr>
        <w:pStyle w:val="ListParagraph"/>
        <w:numPr>
          <w:ilvl w:val="0"/>
          <w:numId w:val="2"/>
        </w:numPr>
        <w:tabs>
          <w:tab w:pos="1280" w:val="left" w:leader="none"/>
        </w:tabs>
        <w:spacing w:line="240" w:lineRule="auto" w:before="72" w:after="0"/>
        <w:ind w:left="162" w:right="112" w:firstLine="719"/>
        <w:jc w:val="both"/>
        <w:rPr>
          <w:sz w:val="28"/>
        </w:rPr>
      </w:pPr>
      <w:r>
        <w:rPr>
          <w:sz w:val="28"/>
        </w:rPr>
        <w:t>Bị cáo là người có đầy</w:t>
      </w:r>
      <w:r>
        <w:rPr>
          <w:spacing w:val="-3"/>
          <w:sz w:val="28"/>
        </w:rPr>
        <w:t> </w:t>
      </w:r>
      <w:r>
        <w:rPr>
          <w:sz w:val="28"/>
        </w:rPr>
        <w:t>đủ năng lực</w:t>
      </w:r>
      <w:r>
        <w:rPr>
          <w:spacing w:val="-1"/>
          <w:sz w:val="28"/>
        </w:rPr>
        <w:t> </w:t>
      </w:r>
      <w:r>
        <w:rPr>
          <w:sz w:val="28"/>
        </w:rPr>
        <w:t>trách nhiệm</w:t>
      </w:r>
      <w:r>
        <w:rPr>
          <w:spacing w:val="-5"/>
          <w:sz w:val="28"/>
        </w:rPr>
        <w:t> </w:t>
      </w:r>
      <w:r>
        <w:rPr>
          <w:sz w:val="28"/>
        </w:rPr>
        <w:t>hình sự.</w:t>
      </w:r>
      <w:r>
        <w:rPr>
          <w:spacing w:val="-1"/>
          <w:sz w:val="28"/>
        </w:rPr>
        <w:t> </w:t>
      </w:r>
      <w:r>
        <w:rPr>
          <w:sz w:val="28"/>
        </w:rPr>
        <w:t>Bị cáo thực hiện tội phạm do lỗi cố ý trực tiếp. Hành vi của bị cáo đơn giản, chỉ do nghiện ma túy nên đã đi mua ma túy để sử dụng cho bản thân mà không có mục đích nào khác. Tuy nhiên, hành vi đó của bị cáo đã trực tiếp xâm phạm đến chính sách độc quyền quản lý của Nhà nước về các chất ma tuý, xâm phạm đến trật tự trị an, an toàn trong xã hội.</w:t>
      </w:r>
    </w:p>
    <w:p>
      <w:pPr>
        <w:pStyle w:val="ListParagraph"/>
        <w:numPr>
          <w:ilvl w:val="0"/>
          <w:numId w:val="2"/>
        </w:numPr>
        <w:tabs>
          <w:tab w:pos="1269" w:val="left" w:leader="none"/>
        </w:tabs>
        <w:spacing w:line="240" w:lineRule="auto" w:before="120" w:after="0"/>
        <w:ind w:left="951" w:right="0" w:hanging="70"/>
        <w:jc w:val="both"/>
        <w:rPr>
          <w:sz w:val="28"/>
        </w:rPr>
      </w:pPr>
      <w:r>
        <w:rPr>
          <w:sz w:val="28"/>
        </w:rPr>
        <w:t>Xét</w:t>
      </w:r>
      <w:r>
        <w:rPr>
          <w:spacing w:val="-14"/>
          <w:sz w:val="28"/>
        </w:rPr>
        <w:t> </w:t>
      </w:r>
      <w:r>
        <w:rPr>
          <w:sz w:val="28"/>
        </w:rPr>
        <w:t>về</w:t>
      </w:r>
      <w:r>
        <w:rPr>
          <w:spacing w:val="-14"/>
          <w:sz w:val="28"/>
        </w:rPr>
        <w:t> </w:t>
      </w:r>
      <w:r>
        <w:rPr>
          <w:sz w:val="28"/>
        </w:rPr>
        <w:t>nhân</w:t>
      </w:r>
      <w:r>
        <w:rPr>
          <w:spacing w:val="-12"/>
          <w:sz w:val="28"/>
        </w:rPr>
        <w:t> </w:t>
      </w:r>
      <w:r>
        <w:rPr>
          <w:sz w:val="28"/>
        </w:rPr>
        <w:t>thân</w:t>
      </w:r>
      <w:r>
        <w:rPr>
          <w:spacing w:val="-12"/>
          <w:sz w:val="28"/>
        </w:rPr>
        <w:t> </w:t>
      </w:r>
      <w:r>
        <w:rPr>
          <w:sz w:val="28"/>
        </w:rPr>
        <w:t>và</w:t>
      </w:r>
      <w:r>
        <w:rPr>
          <w:spacing w:val="-14"/>
          <w:sz w:val="28"/>
        </w:rPr>
        <w:t> </w:t>
      </w:r>
      <w:r>
        <w:rPr>
          <w:sz w:val="28"/>
        </w:rPr>
        <w:t>các</w:t>
      </w:r>
      <w:r>
        <w:rPr>
          <w:spacing w:val="-13"/>
          <w:sz w:val="28"/>
        </w:rPr>
        <w:t> </w:t>
      </w:r>
      <w:r>
        <w:rPr>
          <w:sz w:val="28"/>
        </w:rPr>
        <w:t>tình</w:t>
      </w:r>
      <w:r>
        <w:rPr>
          <w:spacing w:val="-12"/>
          <w:sz w:val="28"/>
        </w:rPr>
        <w:t> </w:t>
      </w:r>
      <w:r>
        <w:rPr>
          <w:sz w:val="28"/>
        </w:rPr>
        <w:t>tiết</w:t>
      </w:r>
      <w:r>
        <w:rPr>
          <w:spacing w:val="-12"/>
          <w:sz w:val="28"/>
        </w:rPr>
        <w:t> </w:t>
      </w:r>
      <w:r>
        <w:rPr>
          <w:sz w:val="28"/>
        </w:rPr>
        <w:t>tăng</w:t>
      </w:r>
      <w:r>
        <w:rPr>
          <w:spacing w:val="-12"/>
          <w:sz w:val="28"/>
        </w:rPr>
        <w:t> </w:t>
      </w:r>
      <w:r>
        <w:rPr>
          <w:sz w:val="28"/>
        </w:rPr>
        <w:t>nặng,</w:t>
      </w:r>
      <w:r>
        <w:rPr>
          <w:spacing w:val="-13"/>
          <w:sz w:val="28"/>
        </w:rPr>
        <w:t> </w:t>
      </w:r>
      <w:r>
        <w:rPr>
          <w:sz w:val="28"/>
        </w:rPr>
        <w:t>giảm</w:t>
      </w:r>
      <w:r>
        <w:rPr>
          <w:spacing w:val="-18"/>
          <w:sz w:val="28"/>
        </w:rPr>
        <w:t> </w:t>
      </w:r>
      <w:r>
        <w:rPr>
          <w:sz w:val="28"/>
        </w:rPr>
        <w:t>nhẹ</w:t>
      </w:r>
      <w:r>
        <w:rPr>
          <w:spacing w:val="-13"/>
          <w:sz w:val="28"/>
        </w:rPr>
        <w:t> </w:t>
      </w:r>
      <w:r>
        <w:rPr>
          <w:sz w:val="28"/>
        </w:rPr>
        <w:t>trách</w:t>
      </w:r>
      <w:r>
        <w:rPr>
          <w:spacing w:val="-13"/>
          <w:sz w:val="28"/>
        </w:rPr>
        <w:t> </w:t>
      </w:r>
      <w:r>
        <w:rPr>
          <w:sz w:val="28"/>
        </w:rPr>
        <w:t>nhiệm</w:t>
      </w:r>
      <w:r>
        <w:rPr>
          <w:spacing w:val="-17"/>
          <w:sz w:val="28"/>
        </w:rPr>
        <w:t> </w:t>
      </w:r>
      <w:r>
        <w:rPr>
          <w:sz w:val="28"/>
        </w:rPr>
        <w:t>hình</w:t>
      </w:r>
      <w:r>
        <w:rPr>
          <w:spacing w:val="-12"/>
          <w:sz w:val="28"/>
        </w:rPr>
        <w:t> </w:t>
      </w:r>
      <w:r>
        <w:rPr>
          <w:spacing w:val="-5"/>
          <w:sz w:val="28"/>
        </w:rPr>
        <w:t>sự:</w:t>
      </w:r>
    </w:p>
    <w:p>
      <w:pPr>
        <w:pStyle w:val="BodyText"/>
        <w:spacing w:line="264" w:lineRule="auto" w:before="154"/>
        <w:ind w:right="101" w:firstLine="789"/>
      </w:pPr>
      <w:r>
        <w:rPr/>
        <w:t>Bị cáo sinh ra và lớn lên tại Sơn La, học hết lớp 5 thì nghỉ học. Bị cáo</w:t>
      </w:r>
      <w:r>
        <w:rPr>
          <w:spacing w:val="40"/>
        </w:rPr>
        <w:t> </w:t>
      </w:r>
      <w:r>
        <w:rPr/>
        <w:t>không có tình tiết tăng nặng trách nhiệm hình sự. Trong quá trình điều tra, truy tố và tại phiên toà, bị cáo thành khẩn khai nhận hành vi phạm</w:t>
      </w:r>
      <w:r>
        <w:rPr>
          <w:spacing w:val="-3"/>
        </w:rPr>
        <w:t> </w:t>
      </w:r>
      <w:r>
        <w:rPr/>
        <w:t>tội của mình nên</w:t>
      </w:r>
      <w:r>
        <w:rPr>
          <w:spacing w:val="-6"/>
        </w:rPr>
        <w:t> </w:t>
      </w:r>
      <w:r>
        <w:rPr/>
        <w:t>bị</w:t>
      </w:r>
      <w:r>
        <w:rPr>
          <w:spacing w:val="-6"/>
        </w:rPr>
        <w:t> </w:t>
      </w:r>
      <w:r>
        <w:rPr/>
        <w:t>cáo được</w:t>
      </w:r>
      <w:r>
        <w:rPr>
          <w:spacing w:val="-17"/>
        </w:rPr>
        <w:t> </w:t>
      </w:r>
      <w:r>
        <w:rPr/>
        <w:t>áp</w:t>
      </w:r>
      <w:r>
        <w:rPr>
          <w:spacing w:val="-12"/>
        </w:rPr>
        <w:t> </w:t>
      </w:r>
      <w:r>
        <w:rPr/>
        <w:t>dụng</w:t>
      </w:r>
      <w:r>
        <w:rPr>
          <w:spacing w:val="-15"/>
        </w:rPr>
        <w:t> </w:t>
      </w:r>
      <w:r>
        <w:rPr/>
        <w:t>tình</w:t>
      </w:r>
      <w:r>
        <w:rPr>
          <w:spacing w:val="-15"/>
        </w:rPr>
        <w:t> </w:t>
      </w:r>
      <w:r>
        <w:rPr/>
        <w:t>tiết</w:t>
      </w:r>
      <w:r>
        <w:rPr>
          <w:spacing w:val="-17"/>
        </w:rPr>
        <w:t> </w:t>
      </w:r>
      <w:r>
        <w:rPr/>
        <w:t>giảm</w:t>
      </w:r>
      <w:r>
        <w:rPr>
          <w:spacing w:val="-18"/>
        </w:rPr>
        <w:t> </w:t>
      </w:r>
      <w:r>
        <w:rPr/>
        <w:t>nhẹ</w:t>
      </w:r>
      <w:r>
        <w:rPr>
          <w:spacing w:val="-15"/>
        </w:rPr>
        <w:t> </w:t>
      </w:r>
      <w:r>
        <w:rPr/>
        <w:t>trách</w:t>
      </w:r>
      <w:r>
        <w:rPr>
          <w:spacing w:val="-12"/>
        </w:rPr>
        <w:t> </w:t>
      </w:r>
      <w:r>
        <w:rPr/>
        <w:t>nhiệm</w:t>
      </w:r>
      <w:r>
        <w:rPr>
          <w:spacing w:val="-18"/>
        </w:rPr>
        <w:t> </w:t>
      </w:r>
      <w:r>
        <w:rPr/>
        <w:t>hình</w:t>
      </w:r>
      <w:r>
        <w:rPr>
          <w:spacing w:val="-14"/>
        </w:rPr>
        <w:t> </w:t>
      </w:r>
      <w:r>
        <w:rPr/>
        <w:t>sự</w:t>
      </w:r>
      <w:r>
        <w:rPr>
          <w:spacing w:val="-17"/>
        </w:rPr>
        <w:t> </w:t>
      </w:r>
      <w:r>
        <w:rPr/>
        <w:t>theo</w:t>
      </w:r>
      <w:r>
        <w:rPr>
          <w:spacing w:val="-15"/>
        </w:rPr>
        <w:t> </w:t>
      </w:r>
      <w:r>
        <w:rPr/>
        <w:t>quy</w:t>
      </w:r>
      <w:r>
        <w:rPr>
          <w:spacing w:val="-17"/>
        </w:rPr>
        <w:t> </w:t>
      </w:r>
      <w:r>
        <w:rPr/>
        <w:t>định</w:t>
      </w:r>
      <w:r>
        <w:rPr>
          <w:spacing w:val="-15"/>
        </w:rPr>
        <w:t> </w:t>
      </w:r>
      <w:r>
        <w:rPr/>
        <w:t>tại</w:t>
      </w:r>
      <w:r>
        <w:rPr>
          <w:spacing w:val="-15"/>
        </w:rPr>
        <w:t> </w:t>
      </w:r>
      <w:r>
        <w:rPr/>
        <w:t>điểm</w:t>
      </w:r>
      <w:r>
        <w:rPr>
          <w:spacing w:val="-18"/>
        </w:rPr>
        <w:t> </w:t>
      </w:r>
      <w:r>
        <w:rPr/>
        <w:t>s</w:t>
      </w:r>
      <w:r>
        <w:rPr>
          <w:spacing w:val="-13"/>
        </w:rPr>
        <w:t> </w:t>
      </w:r>
      <w:r>
        <w:rPr/>
        <w:t>khoản</w:t>
      </w:r>
      <w:r>
        <w:rPr>
          <w:spacing w:val="-15"/>
        </w:rPr>
        <w:t> </w:t>
      </w:r>
      <w:r>
        <w:rPr/>
        <w:t>1 Điều 51 của Bộ luật hình sự.</w:t>
      </w:r>
    </w:p>
    <w:p>
      <w:pPr>
        <w:pStyle w:val="ListParagraph"/>
        <w:numPr>
          <w:ilvl w:val="0"/>
          <w:numId w:val="2"/>
        </w:numPr>
        <w:tabs>
          <w:tab w:pos="1280" w:val="left" w:leader="none"/>
        </w:tabs>
        <w:spacing w:line="264" w:lineRule="auto" w:before="121" w:after="0"/>
        <w:ind w:left="162" w:right="102" w:firstLine="719"/>
        <w:jc w:val="both"/>
        <w:rPr>
          <w:sz w:val="28"/>
        </w:rPr>
      </w:pPr>
      <w:r>
        <w:rPr>
          <w:sz w:val="28"/>
        </w:rPr>
        <w:t>Sau</w:t>
      </w:r>
      <w:r>
        <w:rPr>
          <w:spacing w:val="-1"/>
          <w:sz w:val="28"/>
        </w:rPr>
        <w:t> </w:t>
      </w:r>
      <w:r>
        <w:rPr>
          <w:sz w:val="28"/>
        </w:rPr>
        <w:t>khi xem</w:t>
      </w:r>
      <w:r>
        <w:rPr>
          <w:spacing w:val="-5"/>
          <w:sz w:val="28"/>
        </w:rPr>
        <w:t> </w:t>
      </w:r>
      <w:r>
        <w:rPr>
          <w:sz w:val="28"/>
        </w:rPr>
        <w:t>xét về hành vi phạm</w:t>
      </w:r>
      <w:r>
        <w:rPr>
          <w:spacing w:val="-5"/>
          <w:sz w:val="28"/>
        </w:rPr>
        <w:t> </w:t>
      </w:r>
      <w:r>
        <w:rPr>
          <w:sz w:val="28"/>
        </w:rPr>
        <w:t>tội,</w:t>
      </w:r>
      <w:r>
        <w:rPr>
          <w:spacing w:val="-3"/>
          <w:sz w:val="28"/>
        </w:rPr>
        <w:t> </w:t>
      </w:r>
      <w:r>
        <w:rPr>
          <w:sz w:val="28"/>
        </w:rPr>
        <w:t>nhân thân và</w:t>
      </w:r>
      <w:r>
        <w:rPr>
          <w:spacing w:val="-1"/>
          <w:sz w:val="28"/>
        </w:rPr>
        <w:t> </w:t>
      </w:r>
      <w:r>
        <w:rPr>
          <w:sz w:val="28"/>
        </w:rPr>
        <w:t>các</w:t>
      </w:r>
      <w:r>
        <w:rPr>
          <w:spacing w:val="-1"/>
          <w:sz w:val="28"/>
        </w:rPr>
        <w:t> </w:t>
      </w:r>
      <w:r>
        <w:rPr>
          <w:sz w:val="28"/>
        </w:rPr>
        <w:t>tình tiết</w:t>
      </w:r>
      <w:r>
        <w:rPr>
          <w:spacing w:val="-1"/>
          <w:sz w:val="28"/>
        </w:rPr>
        <w:t> </w:t>
      </w:r>
      <w:r>
        <w:rPr>
          <w:sz w:val="28"/>
        </w:rPr>
        <w:t>tăng nặng giảm nhẹ trách nhiệm hình sự của bị cáo: Hội đồng xét xử xét thấy,</w:t>
      </w:r>
      <w:r>
        <w:rPr>
          <w:spacing w:val="40"/>
          <w:sz w:val="28"/>
        </w:rPr>
        <w:t> </w:t>
      </w:r>
      <w:r>
        <w:rPr>
          <w:sz w:val="28"/>
        </w:rPr>
        <w:t>bị cáo là đối tượng sử dụng ma tuý, khối lượng ma tuý tàng trữ lớn nên cần phải áp dụng hình phạt nghiêm khắc là hình phạt tù có thời hạn theo quy định tại Điều 38 Bộ luật</w:t>
      </w:r>
      <w:r>
        <w:rPr>
          <w:spacing w:val="40"/>
          <w:sz w:val="28"/>
        </w:rPr>
        <w:t> </w:t>
      </w:r>
      <w:r>
        <w:rPr>
          <w:sz w:val="28"/>
        </w:rPr>
        <w:t>hình sự để bị cáo có điều kiện cai nghiện đồng thời giáo dục, cải tạo bị cáo thành người công</w:t>
      </w:r>
      <w:r>
        <w:rPr>
          <w:spacing w:val="-1"/>
          <w:sz w:val="28"/>
        </w:rPr>
        <w:t> </w:t>
      </w:r>
      <w:r>
        <w:rPr>
          <w:sz w:val="28"/>
        </w:rPr>
        <w:t>dân có</w:t>
      </w:r>
      <w:r>
        <w:rPr>
          <w:spacing w:val="-1"/>
          <w:sz w:val="28"/>
        </w:rPr>
        <w:t> </w:t>
      </w:r>
      <w:r>
        <w:rPr>
          <w:sz w:val="28"/>
        </w:rPr>
        <w:t>ích cho</w:t>
      </w:r>
      <w:r>
        <w:rPr>
          <w:spacing w:val="-1"/>
          <w:sz w:val="28"/>
        </w:rPr>
        <w:t> </w:t>
      </w:r>
      <w:r>
        <w:rPr>
          <w:sz w:val="28"/>
        </w:rPr>
        <w:t>gia</w:t>
      </w:r>
      <w:r>
        <w:rPr>
          <w:spacing w:val="-1"/>
          <w:sz w:val="28"/>
        </w:rPr>
        <w:t> </w:t>
      </w:r>
      <w:r>
        <w:rPr>
          <w:sz w:val="28"/>
        </w:rPr>
        <w:t>đình</w:t>
      </w:r>
      <w:r>
        <w:rPr>
          <w:spacing w:val="-1"/>
          <w:sz w:val="28"/>
        </w:rPr>
        <w:t> </w:t>
      </w:r>
      <w:r>
        <w:rPr>
          <w:sz w:val="28"/>
        </w:rPr>
        <w:t>và</w:t>
      </w:r>
      <w:r>
        <w:rPr>
          <w:spacing w:val="-2"/>
          <w:sz w:val="28"/>
        </w:rPr>
        <w:t> </w:t>
      </w:r>
      <w:r>
        <w:rPr>
          <w:sz w:val="28"/>
        </w:rPr>
        <w:t>xã</w:t>
      </w:r>
      <w:r>
        <w:rPr>
          <w:spacing w:val="-2"/>
          <w:sz w:val="28"/>
        </w:rPr>
        <w:t> </w:t>
      </w:r>
      <w:r>
        <w:rPr>
          <w:sz w:val="28"/>
        </w:rPr>
        <w:t>hội. Tại</w:t>
      </w:r>
      <w:r>
        <w:rPr>
          <w:spacing w:val="-1"/>
          <w:sz w:val="28"/>
        </w:rPr>
        <w:t> </w:t>
      </w:r>
      <w:r>
        <w:rPr>
          <w:sz w:val="28"/>
        </w:rPr>
        <w:t>phiên</w:t>
      </w:r>
      <w:r>
        <w:rPr>
          <w:spacing w:val="-1"/>
          <w:sz w:val="28"/>
        </w:rPr>
        <w:t> </w:t>
      </w:r>
      <w:r>
        <w:rPr>
          <w:sz w:val="28"/>
        </w:rPr>
        <w:t>toà,</w:t>
      </w:r>
      <w:r>
        <w:rPr>
          <w:spacing w:val="-2"/>
          <w:sz w:val="28"/>
        </w:rPr>
        <w:t> </w:t>
      </w:r>
      <w:r>
        <w:rPr>
          <w:sz w:val="28"/>
        </w:rPr>
        <w:t>đại diện Viện kiểm</w:t>
      </w:r>
      <w:r>
        <w:rPr>
          <w:spacing w:val="-5"/>
          <w:sz w:val="28"/>
        </w:rPr>
        <w:t> </w:t>
      </w:r>
      <w:r>
        <w:rPr>
          <w:sz w:val="28"/>
        </w:rPr>
        <w:t>sát để nghị áp dụng mức hình phạt tù từ </w:t>
      </w:r>
      <w:r>
        <w:rPr>
          <w:color w:val="FF0000"/>
          <w:sz w:val="28"/>
        </w:rPr>
        <w:t>10 năm 03 tháng đến 10 năm 09 tháng </w:t>
      </w:r>
      <w:r>
        <w:rPr>
          <w:sz w:val="28"/>
        </w:rPr>
        <w:t>tù là phù hợp với tính chất mức độ, hành vi phạm tội của bị cáo. Hội đồng xét xử chấp </w:t>
      </w:r>
      <w:r>
        <w:rPr>
          <w:spacing w:val="-2"/>
          <w:sz w:val="28"/>
        </w:rPr>
        <w:t>nhận.</w:t>
      </w:r>
    </w:p>
    <w:p>
      <w:pPr>
        <w:pStyle w:val="ListParagraph"/>
        <w:numPr>
          <w:ilvl w:val="0"/>
          <w:numId w:val="2"/>
        </w:numPr>
        <w:tabs>
          <w:tab w:pos="1292" w:val="left" w:leader="none"/>
        </w:tabs>
        <w:spacing w:line="264" w:lineRule="auto" w:before="119" w:after="0"/>
        <w:ind w:left="162" w:right="100" w:firstLine="719"/>
        <w:jc w:val="both"/>
        <w:rPr>
          <w:sz w:val="28"/>
        </w:rPr>
      </w:pPr>
      <w:r>
        <w:rPr>
          <w:sz w:val="28"/>
        </w:rPr>
        <w:t>Về hình phạt bổ sung: Theo quy định tại khoản 5 Điều 249 Bộ luật hình sự, ngoài hình phạt chính bị cáo còn có thể bị áp dụng hình phạt bổ sung bằng hình thức phạt tiền, tịch thu một phần hoặc toàn</w:t>
      </w:r>
      <w:r>
        <w:rPr>
          <w:spacing w:val="-1"/>
          <w:sz w:val="28"/>
        </w:rPr>
        <w:t> </w:t>
      </w:r>
      <w:r>
        <w:rPr>
          <w:sz w:val="28"/>
        </w:rPr>
        <w:t>bộ tài sản. Xong xét hoàn cảnh gia</w:t>
      </w:r>
      <w:r>
        <w:rPr>
          <w:spacing w:val="-1"/>
          <w:sz w:val="28"/>
        </w:rPr>
        <w:t> </w:t>
      </w:r>
      <w:r>
        <w:rPr>
          <w:sz w:val="28"/>
        </w:rPr>
        <w:t>đình bị cáo khó khăn, thu nhập chủ yếu từ làm ruộng nên không có khả năng thi hành. Hội đồng xét xử không áp dụng hình phạt bổ sung đối với bị cáo.</w:t>
      </w:r>
    </w:p>
    <w:p>
      <w:pPr>
        <w:pStyle w:val="ListParagraph"/>
        <w:numPr>
          <w:ilvl w:val="0"/>
          <w:numId w:val="2"/>
        </w:numPr>
        <w:tabs>
          <w:tab w:pos="1286" w:val="left" w:leader="none"/>
        </w:tabs>
        <w:spacing w:line="240" w:lineRule="auto" w:before="121" w:after="0"/>
        <w:ind w:left="162" w:right="101" w:firstLine="719"/>
        <w:jc w:val="both"/>
        <w:rPr>
          <w:sz w:val="28"/>
        </w:rPr>
      </w:pPr>
      <w:r>
        <w:rPr>
          <w:sz w:val="28"/>
        </w:rPr>
        <w:t>Tính hợp pháp của các hành vi, quyết định tố tụng trong điều tra, truy tố, xét</w:t>
      </w:r>
      <w:r>
        <w:rPr>
          <w:spacing w:val="-4"/>
          <w:sz w:val="28"/>
        </w:rPr>
        <w:t> </w:t>
      </w:r>
      <w:r>
        <w:rPr>
          <w:sz w:val="28"/>
        </w:rPr>
        <w:t>xử:</w:t>
      </w:r>
      <w:r>
        <w:rPr>
          <w:spacing w:val="-2"/>
          <w:sz w:val="28"/>
        </w:rPr>
        <w:t> </w:t>
      </w:r>
      <w:r>
        <w:rPr>
          <w:sz w:val="28"/>
        </w:rPr>
        <w:t>Hành</w:t>
      </w:r>
      <w:r>
        <w:rPr>
          <w:spacing w:val="-4"/>
          <w:sz w:val="28"/>
        </w:rPr>
        <w:t> </w:t>
      </w:r>
      <w:r>
        <w:rPr>
          <w:sz w:val="28"/>
        </w:rPr>
        <w:t>vi,</w:t>
      </w:r>
      <w:r>
        <w:rPr>
          <w:spacing w:val="-6"/>
          <w:sz w:val="28"/>
        </w:rPr>
        <w:t> </w:t>
      </w:r>
      <w:r>
        <w:rPr>
          <w:sz w:val="28"/>
        </w:rPr>
        <w:t>quyết</w:t>
      </w:r>
      <w:r>
        <w:rPr>
          <w:spacing w:val="-2"/>
          <w:sz w:val="28"/>
        </w:rPr>
        <w:t> </w:t>
      </w:r>
      <w:r>
        <w:rPr>
          <w:sz w:val="28"/>
        </w:rPr>
        <w:t>định</w:t>
      </w:r>
      <w:r>
        <w:rPr>
          <w:spacing w:val="-4"/>
          <w:sz w:val="28"/>
        </w:rPr>
        <w:t> </w:t>
      </w:r>
      <w:r>
        <w:rPr>
          <w:sz w:val="28"/>
        </w:rPr>
        <w:t>tố</w:t>
      </w:r>
      <w:r>
        <w:rPr>
          <w:spacing w:val="-4"/>
          <w:sz w:val="28"/>
        </w:rPr>
        <w:t> </w:t>
      </w:r>
      <w:r>
        <w:rPr>
          <w:sz w:val="28"/>
        </w:rPr>
        <w:t>tụng</w:t>
      </w:r>
      <w:r>
        <w:rPr>
          <w:spacing w:val="-2"/>
          <w:sz w:val="28"/>
        </w:rPr>
        <w:t> </w:t>
      </w:r>
      <w:r>
        <w:rPr>
          <w:sz w:val="28"/>
        </w:rPr>
        <w:t>của</w:t>
      </w:r>
      <w:r>
        <w:rPr>
          <w:spacing w:val="-3"/>
          <w:sz w:val="28"/>
        </w:rPr>
        <w:t> </w:t>
      </w:r>
      <w:r>
        <w:rPr>
          <w:sz w:val="28"/>
        </w:rPr>
        <w:t>Cơ</w:t>
      </w:r>
      <w:r>
        <w:rPr>
          <w:spacing w:val="-6"/>
          <w:sz w:val="28"/>
        </w:rPr>
        <w:t> </w:t>
      </w:r>
      <w:r>
        <w:rPr>
          <w:sz w:val="28"/>
        </w:rPr>
        <w:t>quan</w:t>
      </w:r>
      <w:r>
        <w:rPr>
          <w:spacing w:val="-2"/>
          <w:sz w:val="28"/>
        </w:rPr>
        <w:t> </w:t>
      </w:r>
      <w:r>
        <w:rPr>
          <w:sz w:val="28"/>
        </w:rPr>
        <w:t>điều</w:t>
      </w:r>
      <w:r>
        <w:rPr>
          <w:spacing w:val="-4"/>
          <w:sz w:val="28"/>
        </w:rPr>
        <w:t> </w:t>
      </w:r>
      <w:r>
        <w:rPr>
          <w:sz w:val="28"/>
        </w:rPr>
        <w:t>tra</w:t>
      </w:r>
      <w:r>
        <w:rPr>
          <w:spacing w:val="-3"/>
          <w:sz w:val="28"/>
        </w:rPr>
        <w:t> </w:t>
      </w:r>
      <w:r>
        <w:rPr>
          <w:sz w:val="28"/>
        </w:rPr>
        <w:t>Công</w:t>
      </w:r>
      <w:r>
        <w:rPr>
          <w:spacing w:val="-2"/>
          <w:sz w:val="28"/>
        </w:rPr>
        <w:t> </w:t>
      </w:r>
      <w:r>
        <w:rPr>
          <w:sz w:val="28"/>
        </w:rPr>
        <w:t>an</w:t>
      </w:r>
      <w:r>
        <w:rPr>
          <w:spacing w:val="-2"/>
          <w:sz w:val="28"/>
        </w:rPr>
        <w:t> </w:t>
      </w:r>
      <w:r>
        <w:rPr>
          <w:sz w:val="28"/>
        </w:rPr>
        <w:t>huyện</w:t>
      </w:r>
      <w:r>
        <w:rPr>
          <w:spacing w:val="-2"/>
          <w:sz w:val="28"/>
        </w:rPr>
        <w:t> </w:t>
      </w:r>
      <w:r>
        <w:rPr>
          <w:sz w:val="28"/>
        </w:rPr>
        <w:t>Điện</w:t>
      </w:r>
      <w:r>
        <w:rPr>
          <w:spacing w:val="-2"/>
          <w:sz w:val="28"/>
        </w:rPr>
        <w:t> </w:t>
      </w:r>
      <w:r>
        <w:rPr>
          <w:sz w:val="28"/>
        </w:rPr>
        <w:t>Biên, Điều tra viên, Viện kiểm sát nhân dân huyện Điện Biên, Kiểm sát viên trong quá trình</w:t>
      </w:r>
      <w:r>
        <w:rPr>
          <w:spacing w:val="-10"/>
          <w:sz w:val="28"/>
        </w:rPr>
        <w:t> </w:t>
      </w:r>
      <w:r>
        <w:rPr>
          <w:sz w:val="28"/>
        </w:rPr>
        <w:t>điều</w:t>
      </w:r>
      <w:r>
        <w:rPr>
          <w:spacing w:val="-10"/>
          <w:sz w:val="28"/>
        </w:rPr>
        <w:t> </w:t>
      </w:r>
      <w:r>
        <w:rPr>
          <w:sz w:val="28"/>
        </w:rPr>
        <w:t>tra,</w:t>
      </w:r>
      <w:r>
        <w:rPr>
          <w:spacing w:val="-11"/>
          <w:sz w:val="28"/>
        </w:rPr>
        <w:t> </w:t>
      </w:r>
      <w:r>
        <w:rPr>
          <w:sz w:val="28"/>
        </w:rPr>
        <w:t>truy</w:t>
      </w:r>
      <w:r>
        <w:rPr>
          <w:spacing w:val="-12"/>
          <w:sz w:val="28"/>
        </w:rPr>
        <w:t> </w:t>
      </w:r>
      <w:r>
        <w:rPr>
          <w:sz w:val="28"/>
        </w:rPr>
        <w:t>tố</w:t>
      </w:r>
      <w:r>
        <w:rPr>
          <w:spacing w:val="-10"/>
          <w:sz w:val="28"/>
        </w:rPr>
        <w:t> </w:t>
      </w:r>
      <w:r>
        <w:rPr>
          <w:sz w:val="28"/>
        </w:rPr>
        <w:t>đã</w:t>
      </w:r>
      <w:r>
        <w:rPr>
          <w:spacing w:val="-11"/>
          <w:sz w:val="28"/>
        </w:rPr>
        <w:t> </w:t>
      </w:r>
      <w:r>
        <w:rPr>
          <w:sz w:val="28"/>
        </w:rPr>
        <w:t>thực</w:t>
      </w:r>
      <w:r>
        <w:rPr>
          <w:spacing w:val="-11"/>
          <w:sz w:val="28"/>
        </w:rPr>
        <w:t> </w:t>
      </w:r>
      <w:r>
        <w:rPr>
          <w:sz w:val="28"/>
        </w:rPr>
        <w:t>hiện</w:t>
      </w:r>
      <w:r>
        <w:rPr>
          <w:spacing w:val="-10"/>
          <w:sz w:val="28"/>
        </w:rPr>
        <w:t> </w:t>
      </w:r>
      <w:r>
        <w:rPr>
          <w:sz w:val="28"/>
        </w:rPr>
        <w:t>đúng</w:t>
      </w:r>
      <w:r>
        <w:rPr>
          <w:spacing w:val="-10"/>
          <w:sz w:val="28"/>
        </w:rPr>
        <w:t> </w:t>
      </w:r>
      <w:r>
        <w:rPr>
          <w:sz w:val="28"/>
        </w:rPr>
        <w:t>về</w:t>
      </w:r>
      <w:r>
        <w:rPr>
          <w:spacing w:val="-11"/>
          <w:sz w:val="28"/>
        </w:rPr>
        <w:t> </w:t>
      </w:r>
      <w:r>
        <w:rPr>
          <w:sz w:val="28"/>
        </w:rPr>
        <w:t>thẩm</w:t>
      </w:r>
      <w:r>
        <w:rPr>
          <w:spacing w:val="-13"/>
          <w:sz w:val="28"/>
        </w:rPr>
        <w:t> </w:t>
      </w:r>
      <w:r>
        <w:rPr>
          <w:sz w:val="28"/>
        </w:rPr>
        <w:t>quyền,</w:t>
      </w:r>
      <w:r>
        <w:rPr>
          <w:spacing w:val="-11"/>
          <w:sz w:val="28"/>
        </w:rPr>
        <w:t> </w:t>
      </w:r>
      <w:r>
        <w:rPr>
          <w:sz w:val="28"/>
        </w:rPr>
        <w:t>trình</w:t>
      </w:r>
      <w:r>
        <w:rPr>
          <w:spacing w:val="-10"/>
          <w:sz w:val="28"/>
        </w:rPr>
        <w:t> </w:t>
      </w:r>
      <w:r>
        <w:rPr>
          <w:sz w:val="28"/>
        </w:rPr>
        <w:t>tự,</w:t>
      </w:r>
      <w:r>
        <w:rPr>
          <w:spacing w:val="-11"/>
          <w:sz w:val="28"/>
        </w:rPr>
        <w:t> </w:t>
      </w:r>
      <w:r>
        <w:rPr>
          <w:sz w:val="28"/>
        </w:rPr>
        <w:t>thủ</w:t>
      </w:r>
      <w:r>
        <w:rPr>
          <w:spacing w:val="-10"/>
          <w:sz w:val="28"/>
        </w:rPr>
        <w:t> </w:t>
      </w:r>
      <w:r>
        <w:rPr>
          <w:sz w:val="28"/>
        </w:rPr>
        <w:t>tục</w:t>
      </w:r>
      <w:r>
        <w:rPr>
          <w:spacing w:val="-11"/>
          <w:sz w:val="28"/>
        </w:rPr>
        <w:t> </w:t>
      </w:r>
      <w:r>
        <w:rPr>
          <w:sz w:val="28"/>
        </w:rPr>
        <w:t>quy</w:t>
      </w:r>
      <w:r>
        <w:rPr>
          <w:spacing w:val="-14"/>
          <w:sz w:val="28"/>
        </w:rPr>
        <w:t> </w:t>
      </w:r>
      <w:r>
        <w:rPr>
          <w:sz w:val="28"/>
        </w:rPr>
        <w:t>định</w:t>
      </w:r>
      <w:r>
        <w:rPr>
          <w:spacing w:val="-10"/>
          <w:sz w:val="28"/>
        </w:rPr>
        <w:t> </w:t>
      </w:r>
      <w:r>
        <w:rPr>
          <w:sz w:val="28"/>
        </w:rPr>
        <w:t>của Bộ luật tố tụng hình sự.</w:t>
      </w:r>
      <w:r>
        <w:rPr>
          <w:spacing w:val="-2"/>
          <w:sz w:val="28"/>
        </w:rPr>
        <w:t> </w:t>
      </w:r>
      <w:r>
        <w:rPr>
          <w:sz w:val="28"/>
        </w:rPr>
        <w:t>Bị cáo không có ý kiến,</w:t>
      </w:r>
      <w:r>
        <w:rPr>
          <w:spacing w:val="-2"/>
          <w:sz w:val="28"/>
        </w:rPr>
        <w:t> </w:t>
      </w:r>
      <w:r>
        <w:rPr>
          <w:sz w:val="28"/>
        </w:rPr>
        <w:t>khiếu nại về</w:t>
      </w:r>
      <w:r>
        <w:rPr>
          <w:spacing w:val="-1"/>
          <w:sz w:val="28"/>
        </w:rPr>
        <w:t> </w:t>
      </w:r>
      <w:r>
        <w:rPr>
          <w:sz w:val="28"/>
        </w:rPr>
        <w:t>hành vi,</w:t>
      </w:r>
      <w:r>
        <w:rPr>
          <w:spacing w:val="-2"/>
          <w:sz w:val="28"/>
        </w:rPr>
        <w:t> </w:t>
      </w:r>
      <w:r>
        <w:rPr>
          <w:sz w:val="28"/>
        </w:rPr>
        <w:t>quyết định tố tụng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79" w:val="left" w:leader="none"/>
        </w:tabs>
        <w:spacing w:line="240" w:lineRule="auto" w:before="120" w:after="0"/>
        <w:ind w:left="1278" w:right="0" w:hanging="398"/>
        <w:jc w:val="both"/>
        <w:rPr>
          <w:sz w:val="28"/>
        </w:rPr>
      </w:pPr>
      <w:r>
        <w:rPr>
          <w:sz w:val="28"/>
        </w:rPr>
        <w:t>Vật</w:t>
      </w:r>
      <w:r>
        <w:rPr>
          <w:spacing w:val="-1"/>
          <w:sz w:val="28"/>
        </w:rPr>
        <w:t> </w:t>
      </w:r>
      <w:r>
        <w:rPr>
          <w:spacing w:val="-2"/>
          <w:sz w:val="28"/>
        </w:rPr>
        <w:t>chứng:</w:t>
      </w:r>
    </w:p>
    <w:p>
      <w:pPr>
        <w:pStyle w:val="BodyText"/>
        <w:spacing w:before="120"/>
        <w:ind w:right="104"/>
      </w:pPr>
      <w:r>
        <w:rPr/>
        <w:t>[7.1] 39,28</w:t>
      </w:r>
      <w:r>
        <w:rPr>
          <w:spacing w:val="-3"/>
        </w:rPr>
        <w:t> </w:t>
      </w:r>
      <w:r>
        <w:rPr/>
        <w:t>gam</w:t>
      </w:r>
      <w:r>
        <w:rPr>
          <w:spacing w:val="-4"/>
        </w:rPr>
        <w:t> </w:t>
      </w:r>
      <w:r>
        <w:rPr/>
        <w:t>Methamphetamine (Gửi toàn bộ giám định và hoàn lại 28,6 gam</w:t>
      </w:r>
      <w:r>
        <w:rPr>
          <w:spacing w:val="-2"/>
        </w:rPr>
        <w:t> </w:t>
      </w:r>
      <w:r>
        <w:rPr/>
        <w:t>sau khi giám</w:t>
      </w:r>
      <w:r>
        <w:rPr>
          <w:spacing w:val="-5"/>
        </w:rPr>
        <w:t> </w:t>
      </w:r>
      <w:r>
        <w:rPr/>
        <w:t>định) là vật thuộc loại Nhà nước cấm</w:t>
      </w:r>
      <w:r>
        <w:rPr>
          <w:spacing w:val="-4"/>
        </w:rPr>
        <w:t> </w:t>
      </w:r>
      <w:r>
        <w:rPr/>
        <w:t>tàng trữ, cấm</w:t>
      </w:r>
      <w:r>
        <w:rPr>
          <w:spacing w:val="-2"/>
        </w:rPr>
        <w:t> </w:t>
      </w:r>
      <w:r>
        <w:rPr/>
        <w:t>lưu hành nên cần bị tịch thu tiêu huỷ theo điểm</w:t>
      </w:r>
      <w:r>
        <w:rPr>
          <w:spacing w:val="-1"/>
        </w:rPr>
        <w:t> </w:t>
      </w:r>
      <w:r>
        <w:rPr/>
        <w:t>c khoản 1 Điều 47/BLHS; Điểm</w:t>
      </w:r>
      <w:r>
        <w:rPr>
          <w:spacing w:val="-1"/>
        </w:rPr>
        <w:t> </w:t>
      </w:r>
      <w:r>
        <w:rPr/>
        <w:t>a Khoản 2 Điều </w:t>
      </w:r>
      <w:r>
        <w:rPr>
          <w:spacing w:val="-2"/>
        </w:rPr>
        <w:t>106/BLTTHS.</w:t>
      </w:r>
    </w:p>
    <w:p>
      <w:pPr>
        <w:spacing w:after="0"/>
        <w:sectPr>
          <w:pgSz w:w="11910" w:h="16840"/>
          <w:pgMar w:header="0" w:footer="786" w:top="1040" w:bottom="980" w:left="1540" w:right="740"/>
        </w:sectPr>
      </w:pPr>
    </w:p>
    <w:p>
      <w:pPr>
        <w:pStyle w:val="BodyText"/>
        <w:spacing w:before="72"/>
        <w:ind w:right="107"/>
      </w:pPr>
      <w:r>
        <w:rPr/>
        <w:t>[7.2] 01 chiếc túi đeo màu nâu bị cáo dùng để cất giấu Methamphetamine nhưng không có giá trị sử dụng cần tịch thu tiêu hủy theo điểm a khoản 1 Điều 47/BLHS và Điểm c Khoản 2 Điều 106/BLTTHS.</w:t>
      </w:r>
    </w:p>
    <w:p>
      <w:pPr>
        <w:pStyle w:val="BodyText"/>
        <w:spacing w:before="122"/>
        <w:ind w:right="101"/>
      </w:pPr>
      <w:r>
        <w:rPr/>
        <w:t>[7.3] Đối với 01 chiếc xe mô tô biển kiểm soát 27B1-344.41 mang tên Lò Văn Hiêng đã bán lại cho bị cáo và chị Quàng Thị V, bị cáo đã dùng chiếc xe này làm phương tiện để đi mua ma túy nên cần bị tịch thu sung quỹ nhà nước. Tuy nhiên, qua điều tra xác minh và tại phiên tòa bị cáo và chị Quàng Thị V đều thừa nhận chiếc xe mô tô mua trong thời kỳ hôn nhân nên chiếc xe mô tô trên là tài sản chung của vợ chồng, việc bị cáo dùng xe đi mua ma túy chị V không biết nên Hội đồng xét xử chỉ</w:t>
      </w:r>
      <w:r>
        <w:rPr>
          <w:spacing w:val="40"/>
        </w:rPr>
        <w:t> </w:t>
      </w:r>
      <w:r>
        <w:rPr/>
        <w:t>tịch thu 1/2 giá trị chiếc xe mô tô biển kiểm soát 27B1-344.41 để sung ngân sách nhà nước và trả lại cho chị Quàng Thị V 1/2 giá trị chiếc xe mô tô biển kiểm soát 27B1-344.41 tại thời điểm bán đấu giá. Theo quy định tại Điều 213/BLDS; Khoản 1 Điều 33, Khoản 4 Điều 45 Luật Hôn nhân và gia đình; điểm</w:t>
      </w:r>
      <w:r>
        <w:rPr>
          <w:spacing w:val="-2"/>
        </w:rPr>
        <w:t> </w:t>
      </w:r>
      <w:r>
        <w:rPr/>
        <w:t>a Khoản 1, khoản 2 Điều 47/BLHS và điểm a Khoản 2 Điều 106/BLTTHS. Tịch thu tiêu huỷ 01 đăng ký xe mô tô biển kiểm soát 27B1-344.41</w:t>
      </w:r>
    </w:p>
    <w:p>
      <w:pPr>
        <w:pStyle w:val="BodyText"/>
        <w:spacing w:before="121"/>
        <w:ind w:right="103"/>
      </w:pPr>
      <w:r>
        <w:rPr/>
        <w:t>[7.4] Đối 02 quyển hộ chiếu thu giữ của bị cáo không phải là vật chứng của vụ án nên cần trả lại cho bị cáo 01 quyển hộ chiếu mang tên Lường Văn T; trả lại cho chị Quàng Thị V 01 quyển hộ chiếu mang tên Quàng Thị V.</w:t>
      </w:r>
    </w:p>
    <w:p>
      <w:pPr>
        <w:pStyle w:val="ListParagraph"/>
        <w:numPr>
          <w:ilvl w:val="0"/>
          <w:numId w:val="2"/>
        </w:numPr>
        <w:tabs>
          <w:tab w:pos="1286" w:val="left" w:leader="none"/>
        </w:tabs>
        <w:spacing w:line="240" w:lineRule="auto" w:before="118" w:after="0"/>
        <w:ind w:left="162" w:right="104" w:firstLine="719"/>
        <w:jc w:val="both"/>
        <w:rPr>
          <w:sz w:val="28"/>
        </w:rPr>
      </w:pPr>
      <w:r>
        <w:rPr>
          <w:sz w:val="28"/>
        </w:rPr>
        <w:t>Về án phí: Theo quy định tại khoản 2 Điều 136/BLTTHS;</w:t>
      </w:r>
      <w:r>
        <w:rPr>
          <w:spacing w:val="78"/>
          <w:sz w:val="28"/>
        </w:rPr>
        <w:t> </w:t>
      </w:r>
      <w:r>
        <w:rPr>
          <w:sz w:val="28"/>
        </w:rPr>
        <w:t>điểm</w:t>
      </w:r>
      <w:r>
        <w:rPr>
          <w:spacing w:val="-1"/>
          <w:sz w:val="28"/>
        </w:rPr>
        <w:t> </w:t>
      </w:r>
      <w:r>
        <w:rPr>
          <w:sz w:val="28"/>
        </w:rPr>
        <w:t>a khoản 1 Điều 23 Nghị quyết số 326/2016/UBTVQH14 ngày 30/12/2016 của Ủy ban thường vụ Quốc Hội. Bị cáo phải chịu 200.000 đồng án phí HSST. Tuy nhiên bị cáo thuộc hộ cận nghèo, tại phiên tòa bị cáo đề nghị Hội đồng xét xử miễn án phí HSST. Vì vậy theo quy định tại điểm đ khoản 1 Điều 12 Nghị quyết số 326/2016/UBTVQH14 ngày 30/12/2016 của Ủy ban Thường vụ Quốc Hội, bị cáo được miễn án phí hình sự sơ thẩm.</w:t>
      </w:r>
    </w:p>
    <w:p>
      <w:pPr>
        <w:pStyle w:val="ListParagraph"/>
        <w:numPr>
          <w:ilvl w:val="0"/>
          <w:numId w:val="2"/>
        </w:numPr>
        <w:tabs>
          <w:tab w:pos="1283" w:val="left" w:leader="none"/>
        </w:tabs>
        <w:spacing w:line="240" w:lineRule="auto" w:before="121" w:after="0"/>
        <w:ind w:left="162" w:right="105" w:firstLine="719"/>
        <w:jc w:val="both"/>
        <w:rPr>
          <w:sz w:val="28"/>
        </w:rPr>
      </w:pPr>
      <w:r>
        <w:rPr>
          <w:sz w:val="28"/>
        </w:rPr>
        <w:t>Về vấn đề</w:t>
      </w:r>
      <w:r>
        <w:rPr>
          <w:spacing w:val="-1"/>
          <w:sz w:val="28"/>
        </w:rPr>
        <w:t> </w:t>
      </w:r>
      <w:r>
        <w:rPr>
          <w:sz w:val="28"/>
        </w:rPr>
        <w:t>khác: Trong quá</w:t>
      </w:r>
      <w:r>
        <w:rPr>
          <w:spacing w:val="-1"/>
          <w:sz w:val="28"/>
        </w:rPr>
        <w:t> </w:t>
      </w:r>
      <w:r>
        <w:rPr>
          <w:sz w:val="28"/>
        </w:rPr>
        <w:t>trình điều tra</w:t>
      </w:r>
      <w:r>
        <w:rPr>
          <w:spacing w:val="-1"/>
          <w:sz w:val="28"/>
        </w:rPr>
        <w:t> </w:t>
      </w:r>
      <w:r>
        <w:rPr>
          <w:sz w:val="28"/>
        </w:rPr>
        <w:t>bị cáo đã</w:t>
      </w:r>
      <w:r>
        <w:rPr>
          <w:spacing w:val="-1"/>
          <w:sz w:val="28"/>
        </w:rPr>
        <w:t> </w:t>
      </w:r>
      <w:r>
        <w:rPr>
          <w:sz w:val="28"/>
        </w:rPr>
        <w:t>khai nguồn gốc số ma túy</w:t>
      </w:r>
      <w:r>
        <w:rPr>
          <w:spacing w:val="-3"/>
          <w:sz w:val="28"/>
        </w:rPr>
        <w:t> </w:t>
      </w:r>
      <w:r>
        <w:rPr>
          <w:sz w:val="28"/>
        </w:rPr>
        <w:t>bị cáo mua</w:t>
      </w:r>
      <w:r>
        <w:rPr>
          <w:spacing w:val="-1"/>
          <w:sz w:val="28"/>
        </w:rPr>
        <w:t> </w:t>
      </w:r>
      <w:r>
        <w:rPr>
          <w:sz w:val="28"/>
        </w:rPr>
        <w:t>của</w:t>
      </w:r>
      <w:r>
        <w:rPr>
          <w:spacing w:val="-1"/>
          <w:sz w:val="28"/>
        </w:rPr>
        <w:t> </w:t>
      </w:r>
      <w:r>
        <w:rPr>
          <w:sz w:val="28"/>
        </w:rPr>
        <w:t>một</w:t>
      </w:r>
      <w:r>
        <w:rPr>
          <w:spacing w:val="-1"/>
          <w:sz w:val="28"/>
        </w:rPr>
        <w:t> </w:t>
      </w:r>
      <w:r>
        <w:rPr>
          <w:sz w:val="28"/>
        </w:rPr>
        <w:t>người đàn ông bị cáo</w:t>
      </w:r>
      <w:r>
        <w:rPr>
          <w:spacing w:val="-1"/>
          <w:sz w:val="28"/>
        </w:rPr>
        <w:t> </w:t>
      </w:r>
      <w:r>
        <w:rPr>
          <w:sz w:val="28"/>
        </w:rPr>
        <w:t>không</w:t>
      </w:r>
      <w:r>
        <w:rPr>
          <w:spacing w:val="-1"/>
          <w:sz w:val="28"/>
        </w:rPr>
        <w:t> </w:t>
      </w:r>
      <w:r>
        <w:rPr>
          <w:sz w:val="28"/>
        </w:rPr>
        <w:t>biết</w:t>
      </w:r>
      <w:r>
        <w:rPr>
          <w:spacing w:val="-2"/>
          <w:sz w:val="28"/>
        </w:rPr>
        <w:t> </w:t>
      </w:r>
      <w:r>
        <w:rPr>
          <w:sz w:val="28"/>
        </w:rPr>
        <w:t>tên và</w:t>
      </w:r>
      <w:r>
        <w:rPr>
          <w:spacing w:val="-2"/>
          <w:sz w:val="28"/>
        </w:rPr>
        <w:t> </w:t>
      </w:r>
      <w:r>
        <w:rPr>
          <w:sz w:val="28"/>
        </w:rPr>
        <w:t>địa</w:t>
      </w:r>
      <w:r>
        <w:rPr>
          <w:spacing w:val="-2"/>
          <w:sz w:val="28"/>
        </w:rPr>
        <w:t> </w:t>
      </w:r>
      <w:r>
        <w:rPr>
          <w:sz w:val="28"/>
        </w:rPr>
        <w:t>chỉ</w:t>
      </w:r>
      <w:r>
        <w:rPr>
          <w:spacing w:val="-1"/>
          <w:sz w:val="28"/>
        </w:rPr>
        <w:t> </w:t>
      </w:r>
      <w:r>
        <w:rPr>
          <w:sz w:val="28"/>
        </w:rPr>
        <w:t>nên</w:t>
      </w:r>
      <w:r>
        <w:rPr>
          <w:spacing w:val="-1"/>
          <w:sz w:val="28"/>
        </w:rPr>
        <w:t> </w:t>
      </w:r>
      <w:r>
        <w:rPr>
          <w:sz w:val="28"/>
        </w:rPr>
        <w:t>cơ</w:t>
      </w:r>
      <w:r>
        <w:rPr>
          <w:spacing w:val="-2"/>
          <w:sz w:val="28"/>
        </w:rPr>
        <w:t> </w:t>
      </w:r>
      <w:r>
        <w:rPr>
          <w:sz w:val="28"/>
        </w:rPr>
        <w:t>quan điều tra không có cơ sở điều tra làm rõ được. Vì vậy HĐXX không xem xét.</w:t>
      </w:r>
    </w:p>
    <w:p>
      <w:pPr>
        <w:pStyle w:val="BodyText"/>
        <w:spacing w:before="1"/>
        <w:ind w:left="0" w:firstLine="0"/>
        <w:jc w:val="left"/>
        <w:rPr>
          <w:sz w:val="25"/>
        </w:rPr>
      </w:pPr>
    </w:p>
    <w:p>
      <w:pPr>
        <w:pStyle w:val="BodyText"/>
        <w:spacing w:before="89"/>
        <w:ind w:left="881" w:firstLine="0"/>
        <w:jc w:val="left"/>
      </w:pPr>
      <w:r>
        <w:rPr/>
        <w:t>Vì các</w:t>
      </w:r>
      <w:r>
        <w:rPr>
          <w:spacing w:val="-1"/>
        </w:rPr>
        <w:t> </w:t>
      </w:r>
      <w:r>
        <w:rPr/>
        <w:t>lẽ</w:t>
      </w:r>
      <w:r>
        <w:rPr>
          <w:spacing w:val="-3"/>
        </w:rPr>
        <w:t> </w:t>
      </w:r>
      <w:r>
        <w:rPr>
          <w:spacing w:val="-2"/>
        </w:rPr>
        <w:t>trên,</w:t>
      </w:r>
    </w:p>
    <w:p>
      <w:pPr>
        <w:spacing w:before="125"/>
        <w:ind w:left="1381" w:right="609" w:firstLine="0"/>
        <w:jc w:val="center"/>
        <w:rPr>
          <w:b/>
          <w:sz w:val="28"/>
        </w:rPr>
      </w:pPr>
      <w:r>
        <w:rPr>
          <w:b/>
          <w:sz w:val="28"/>
        </w:rPr>
        <w:t>QUYẾT</w:t>
      </w:r>
      <w:r>
        <w:rPr>
          <w:b/>
          <w:spacing w:val="-4"/>
          <w:sz w:val="28"/>
        </w:rPr>
        <w:t> </w:t>
      </w:r>
      <w:r>
        <w:rPr>
          <w:b/>
          <w:spacing w:val="-2"/>
          <w:sz w:val="28"/>
        </w:rPr>
        <w:t>ĐỊNH:</w:t>
      </w:r>
    </w:p>
    <w:p>
      <w:pPr>
        <w:pStyle w:val="BodyText"/>
        <w:spacing w:line="264" w:lineRule="auto" w:before="148"/>
        <w:ind w:right="106"/>
      </w:pPr>
      <w:r>
        <w:rPr/>
        <w:t>Căn cứ điểm b khoản 3 Điều 249; điểm s khoản 1 Điều 51; Điều 38 Bộ luật hình sự.</w:t>
      </w:r>
    </w:p>
    <w:p>
      <w:pPr>
        <w:pStyle w:val="ListParagraph"/>
        <w:numPr>
          <w:ilvl w:val="0"/>
          <w:numId w:val="3"/>
        </w:numPr>
        <w:tabs>
          <w:tab w:pos="1149" w:val="left" w:leader="none"/>
        </w:tabs>
        <w:spacing w:line="240" w:lineRule="auto" w:before="120" w:after="0"/>
        <w:ind w:left="1148" w:right="0" w:hanging="268"/>
        <w:jc w:val="both"/>
        <w:rPr>
          <w:i/>
          <w:sz w:val="28"/>
        </w:rPr>
      </w:pPr>
      <w:r>
        <w:rPr>
          <w:spacing w:val="-2"/>
          <w:sz w:val="28"/>
        </w:rPr>
        <w:t>Tuyên</w:t>
      </w:r>
      <w:r>
        <w:rPr>
          <w:spacing w:val="-15"/>
          <w:sz w:val="28"/>
        </w:rPr>
        <w:t> </w:t>
      </w:r>
      <w:r>
        <w:rPr>
          <w:spacing w:val="-2"/>
          <w:sz w:val="28"/>
        </w:rPr>
        <w:t>bố:</w:t>
      </w:r>
      <w:r>
        <w:rPr>
          <w:spacing w:val="-14"/>
          <w:sz w:val="28"/>
        </w:rPr>
        <w:t> </w:t>
      </w:r>
      <w:r>
        <w:rPr>
          <w:spacing w:val="-2"/>
          <w:sz w:val="28"/>
        </w:rPr>
        <w:t>Bị</w:t>
      </w:r>
      <w:r>
        <w:rPr>
          <w:spacing w:val="-13"/>
          <w:sz w:val="28"/>
        </w:rPr>
        <w:t> </w:t>
      </w:r>
      <w:r>
        <w:rPr>
          <w:spacing w:val="-2"/>
          <w:sz w:val="28"/>
        </w:rPr>
        <w:t>cáo</w:t>
      </w:r>
      <w:r>
        <w:rPr>
          <w:spacing w:val="-11"/>
          <w:sz w:val="28"/>
        </w:rPr>
        <w:t> </w:t>
      </w:r>
      <w:r>
        <w:rPr>
          <w:spacing w:val="-2"/>
          <w:sz w:val="28"/>
        </w:rPr>
        <w:t>Lường</w:t>
      </w:r>
      <w:r>
        <w:rPr>
          <w:spacing w:val="-13"/>
          <w:sz w:val="28"/>
        </w:rPr>
        <w:t> </w:t>
      </w:r>
      <w:r>
        <w:rPr>
          <w:spacing w:val="-2"/>
          <w:sz w:val="28"/>
        </w:rPr>
        <w:t>Văn</w:t>
      </w:r>
      <w:r>
        <w:rPr>
          <w:spacing w:val="-10"/>
          <w:sz w:val="28"/>
        </w:rPr>
        <w:t> </w:t>
      </w:r>
      <w:r>
        <w:rPr>
          <w:spacing w:val="-2"/>
          <w:sz w:val="28"/>
        </w:rPr>
        <w:t>T</w:t>
      </w:r>
      <w:r>
        <w:rPr>
          <w:spacing w:val="-16"/>
          <w:sz w:val="28"/>
        </w:rPr>
        <w:t> </w:t>
      </w:r>
      <w:r>
        <w:rPr>
          <w:spacing w:val="-2"/>
          <w:sz w:val="28"/>
        </w:rPr>
        <w:t>phạm</w:t>
      </w:r>
      <w:r>
        <w:rPr>
          <w:spacing w:val="-15"/>
          <w:sz w:val="28"/>
        </w:rPr>
        <w:t> </w:t>
      </w:r>
      <w:r>
        <w:rPr>
          <w:spacing w:val="-2"/>
          <w:sz w:val="28"/>
        </w:rPr>
        <w:t>tội</w:t>
      </w:r>
      <w:r>
        <w:rPr>
          <w:spacing w:val="-12"/>
          <w:sz w:val="28"/>
        </w:rPr>
        <w:t> </w:t>
      </w:r>
      <w:r>
        <w:rPr>
          <w:i/>
          <w:spacing w:val="-2"/>
          <w:sz w:val="28"/>
        </w:rPr>
        <w:t>"Tàng</w:t>
      </w:r>
      <w:r>
        <w:rPr>
          <w:i/>
          <w:spacing w:val="-13"/>
          <w:sz w:val="28"/>
        </w:rPr>
        <w:t> </w:t>
      </w:r>
      <w:r>
        <w:rPr>
          <w:i/>
          <w:spacing w:val="-2"/>
          <w:sz w:val="28"/>
        </w:rPr>
        <w:t>trữ</w:t>
      </w:r>
      <w:r>
        <w:rPr>
          <w:i/>
          <w:spacing w:val="-14"/>
          <w:sz w:val="28"/>
        </w:rPr>
        <w:t> </w:t>
      </w:r>
      <w:r>
        <w:rPr>
          <w:i/>
          <w:spacing w:val="-2"/>
          <w:sz w:val="28"/>
        </w:rPr>
        <w:t>trái</w:t>
      </w:r>
      <w:r>
        <w:rPr>
          <w:i/>
          <w:spacing w:val="-13"/>
          <w:sz w:val="28"/>
        </w:rPr>
        <w:t> </w:t>
      </w:r>
      <w:r>
        <w:rPr>
          <w:i/>
          <w:spacing w:val="-2"/>
          <w:sz w:val="28"/>
        </w:rPr>
        <w:t>phép</w:t>
      </w:r>
      <w:r>
        <w:rPr>
          <w:i/>
          <w:spacing w:val="-13"/>
          <w:sz w:val="28"/>
        </w:rPr>
        <w:t> </w:t>
      </w:r>
      <w:r>
        <w:rPr>
          <w:i/>
          <w:spacing w:val="-2"/>
          <w:sz w:val="28"/>
        </w:rPr>
        <w:t>chất</w:t>
      </w:r>
      <w:r>
        <w:rPr>
          <w:i/>
          <w:spacing w:val="-13"/>
          <w:sz w:val="28"/>
        </w:rPr>
        <w:t> </w:t>
      </w:r>
      <w:r>
        <w:rPr>
          <w:i/>
          <w:spacing w:val="-2"/>
          <w:sz w:val="28"/>
        </w:rPr>
        <w:t>ma</w:t>
      </w:r>
      <w:r>
        <w:rPr>
          <w:i/>
          <w:spacing w:val="-13"/>
          <w:sz w:val="28"/>
        </w:rPr>
        <w:t> </w:t>
      </w:r>
      <w:r>
        <w:rPr>
          <w:i/>
          <w:spacing w:val="-4"/>
          <w:sz w:val="28"/>
        </w:rPr>
        <w:t>tuý"</w:t>
      </w:r>
    </w:p>
    <w:p>
      <w:pPr>
        <w:pStyle w:val="ListParagraph"/>
        <w:numPr>
          <w:ilvl w:val="0"/>
          <w:numId w:val="3"/>
        </w:numPr>
        <w:tabs>
          <w:tab w:pos="1168" w:val="left" w:leader="none"/>
        </w:tabs>
        <w:spacing w:line="240" w:lineRule="auto" w:before="154" w:after="0"/>
        <w:ind w:left="162" w:right="102" w:firstLine="719"/>
        <w:jc w:val="both"/>
        <w:rPr>
          <w:sz w:val="28"/>
        </w:rPr>
      </w:pPr>
      <w:r>
        <w:rPr>
          <w:sz w:val="28"/>
        </w:rPr>
        <w:t>Hình phạt: Xử phạt bị cáo Lường Văn T 10 (Mười) năm 03 (Ba) tháng tù. Thời hạn chấp hành hình phạt tù tính từ ngày bị cáo bị tạm giữ (Ngày 19/8/2022).</w:t>
      </w:r>
    </w:p>
    <w:p>
      <w:pPr>
        <w:pStyle w:val="ListParagraph"/>
        <w:numPr>
          <w:ilvl w:val="0"/>
          <w:numId w:val="3"/>
        </w:numPr>
        <w:tabs>
          <w:tab w:pos="1187" w:val="left" w:leader="none"/>
        </w:tabs>
        <w:spacing w:line="264" w:lineRule="auto" w:before="119" w:after="0"/>
        <w:ind w:left="162" w:right="108" w:firstLine="719"/>
        <w:jc w:val="both"/>
        <w:rPr>
          <w:sz w:val="28"/>
        </w:rPr>
      </w:pPr>
      <w:r>
        <w:rPr>
          <w:sz w:val="28"/>
        </w:rPr>
        <w:t>Xử lý vật chứng: Áp dụng điểm a, c khoản 1 Điều 47/BLHS; Điểm a, c Khoản 2; điểm a khoản 3 Điều 106/BLTTHS; Điều 213/BLDS; Khoản 1 Điều 33, Khoản 4 Điều 45 Luật Hôn nhân và gia đình.</w:t>
      </w:r>
    </w:p>
    <w:p>
      <w:pPr>
        <w:spacing w:after="0" w:line="264" w:lineRule="auto"/>
        <w:jc w:val="both"/>
        <w:rPr>
          <w:sz w:val="28"/>
        </w:rPr>
        <w:sectPr>
          <w:pgSz w:w="11910" w:h="16840"/>
          <w:pgMar w:header="0" w:footer="786" w:top="1040" w:bottom="980" w:left="1540" w:right="740"/>
        </w:sectPr>
      </w:pPr>
    </w:p>
    <w:p>
      <w:pPr>
        <w:pStyle w:val="ListParagraph"/>
        <w:numPr>
          <w:ilvl w:val="1"/>
          <w:numId w:val="3"/>
        </w:numPr>
        <w:tabs>
          <w:tab w:pos="1053" w:val="left" w:leader="none"/>
        </w:tabs>
        <w:spacing w:line="264" w:lineRule="auto" w:before="72" w:after="0"/>
        <w:ind w:left="162" w:right="107" w:firstLine="719"/>
        <w:jc w:val="both"/>
        <w:rPr>
          <w:sz w:val="28"/>
        </w:rPr>
      </w:pPr>
      <w:r>
        <w:rPr>
          <w:sz w:val="28"/>
        </w:rPr>
        <w:t>Tịch thu tiêu huỷ: 39,28</w:t>
      </w:r>
      <w:r>
        <w:rPr>
          <w:spacing w:val="-11"/>
          <w:sz w:val="28"/>
        </w:rPr>
        <w:t> </w:t>
      </w:r>
      <w:r>
        <w:rPr>
          <w:sz w:val="28"/>
        </w:rPr>
        <w:t>gam</w:t>
      </w:r>
      <w:r>
        <w:rPr>
          <w:spacing w:val="-14"/>
          <w:sz w:val="28"/>
        </w:rPr>
        <w:t> </w:t>
      </w:r>
      <w:r>
        <w:rPr>
          <w:sz w:val="28"/>
        </w:rPr>
        <w:t>Methamphetamine (Gửi toàn</w:t>
      </w:r>
      <w:r>
        <w:rPr>
          <w:spacing w:val="-1"/>
          <w:sz w:val="28"/>
        </w:rPr>
        <w:t> </w:t>
      </w:r>
      <w:r>
        <w:rPr>
          <w:sz w:val="28"/>
        </w:rPr>
        <w:t>bộ</w:t>
      </w:r>
      <w:r>
        <w:rPr>
          <w:spacing w:val="-1"/>
          <w:sz w:val="28"/>
        </w:rPr>
        <w:t> </w:t>
      </w:r>
      <w:r>
        <w:rPr>
          <w:sz w:val="28"/>
        </w:rPr>
        <w:t>giám</w:t>
      </w:r>
      <w:r>
        <w:rPr>
          <w:spacing w:val="-4"/>
          <w:sz w:val="28"/>
        </w:rPr>
        <w:t> </w:t>
      </w:r>
      <w:r>
        <w:rPr>
          <w:sz w:val="28"/>
        </w:rPr>
        <w:t>định và hoàn lại 28,6 gam</w:t>
      </w:r>
      <w:r>
        <w:rPr>
          <w:spacing w:val="-3"/>
          <w:sz w:val="28"/>
        </w:rPr>
        <w:t> </w:t>
      </w:r>
      <w:r>
        <w:rPr>
          <w:sz w:val="28"/>
        </w:rPr>
        <w:t>sau khi giám</w:t>
      </w:r>
      <w:r>
        <w:rPr>
          <w:spacing w:val="-3"/>
          <w:sz w:val="28"/>
        </w:rPr>
        <w:t> </w:t>
      </w:r>
      <w:r>
        <w:rPr>
          <w:sz w:val="28"/>
        </w:rPr>
        <w:t>định); 01 chiếc túi đeo màu nâu; 01 đăng ký xe mô tô biển kiểm soát 27B1-344.41.</w:t>
      </w:r>
    </w:p>
    <w:p>
      <w:pPr>
        <w:pStyle w:val="ListParagraph"/>
        <w:numPr>
          <w:ilvl w:val="1"/>
          <w:numId w:val="3"/>
        </w:numPr>
        <w:tabs>
          <w:tab w:pos="1060" w:val="left" w:leader="none"/>
        </w:tabs>
        <w:spacing w:line="240" w:lineRule="auto" w:before="121" w:after="0"/>
        <w:ind w:left="162" w:right="103" w:firstLine="719"/>
        <w:jc w:val="both"/>
        <w:rPr>
          <w:sz w:val="28"/>
        </w:rPr>
      </w:pPr>
      <w:r>
        <w:rPr>
          <w:sz w:val="28"/>
        </w:rPr>
        <w:t>Tịch thu sung nộp ngân sách nhà nước ½ giá trị chiếc xe mô tô biển kiểm soát 27B1-344.41; số máy HC12E5612466; số khung RLHHC121DY613040.</w:t>
      </w:r>
    </w:p>
    <w:p>
      <w:pPr>
        <w:pStyle w:val="ListParagraph"/>
        <w:numPr>
          <w:ilvl w:val="1"/>
          <w:numId w:val="3"/>
        </w:numPr>
        <w:tabs>
          <w:tab w:pos="1050" w:val="left" w:leader="none"/>
        </w:tabs>
        <w:spacing w:line="322" w:lineRule="exact" w:before="122" w:after="0"/>
        <w:ind w:left="1050" w:right="0" w:hanging="169"/>
        <w:jc w:val="both"/>
        <w:rPr>
          <w:sz w:val="28"/>
        </w:rPr>
      </w:pPr>
      <w:r>
        <w:rPr>
          <w:sz w:val="28"/>
        </w:rPr>
        <w:t>Trả lại</w:t>
      </w:r>
      <w:r>
        <w:rPr>
          <w:spacing w:val="4"/>
          <w:sz w:val="28"/>
        </w:rPr>
        <w:t> </w:t>
      </w:r>
      <w:r>
        <w:rPr>
          <w:sz w:val="28"/>
        </w:rPr>
        <w:t>cho</w:t>
      </w:r>
      <w:r>
        <w:rPr>
          <w:spacing w:val="3"/>
          <w:sz w:val="28"/>
        </w:rPr>
        <w:t> </w:t>
      </w:r>
      <w:r>
        <w:rPr>
          <w:sz w:val="28"/>
        </w:rPr>
        <w:t>chị</w:t>
      </w:r>
      <w:r>
        <w:rPr>
          <w:spacing w:val="4"/>
          <w:sz w:val="28"/>
        </w:rPr>
        <w:t> </w:t>
      </w:r>
      <w:r>
        <w:rPr>
          <w:sz w:val="28"/>
        </w:rPr>
        <w:t>Quàng</w:t>
      </w:r>
      <w:r>
        <w:rPr>
          <w:spacing w:val="2"/>
          <w:sz w:val="28"/>
        </w:rPr>
        <w:t> </w:t>
      </w:r>
      <w:r>
        <w:rPr>
          <w:sz w:val="28"/>
        </w:rPr>
        <w:t>Thị</w:t>
      </w:r>
      <w:r>
        <w:rPr>
          <w:spacing w:val="8"/>
          <w:sz w:val="28"/>
        </w:rPr>
        <w:t> </w:t>
      </w:r>
      <w:r>
        <w:rPr>
          <w:sz w:val="28"/>
        </w:rPr>
        <w:t>V</w:t>
      </w:r>
      <w:r>
        <w:rPr>
          <w:spacing w:val="2"/>
          <w:sz w:val="28"/>
        </w:rPr>
        <w:t> </w:t>
      </w:r>
      <w:r>
        <w:rPr>
          <w:sz w:val="28"/>
        </w:rPr>
        <w:t>½</w:t>
      </w:r>
      <w:r>
        <w:rPr>
          <w:spacing w:val="3"/>
          <w:sz w:val="28"/>
        </w:rPr>
        <w:t> </w:t>
      </w:r>
      <w:r>
        <w:rPr>
          <w:sz w:val="28"/>
        </w:rPr>
        <w:t>giá</w:t>
      </w:r>
      <w:r>
        <w:rPr>
          <w:spacing w:val="2"/>
          <w:sz w:val="28"/>
        </w:rPr>
        <w:t> </w:t>
      </w:r>
      <w:r>
        <w:rPr>
          <w:sz w:val="28"/>
        </w:rPr>
        <w:t>trị</w:t>
      </w:r>
      <w:r>
        <w:rPr>
          <w:spacing w:val="3"/>
          <w:sz w:val="28"/>
        </w:rPr>
        <w:t> </w:t>
      </w:r>
      <w:r>
        <w:rPr>
          <w:sz w:val="28"/>
        </w:rPr>
        <w:t>chiếc</w:t>
      </w:r>
      <w:r>
        <w:rPr>
          <w:spacing w:val="3"/>
          <w:sz w:val="28"/>
        </w:rPr>
        <w:t> </w:t>
      </w:r>
      <w:r>
        <w:rPr>
          <w:sz w:val="28"/>
        </w:rPr>
        <w:t>xe</w:t>
      </w:r>
      <w:r>
        <w:rPr>
          <w:spacing w:val="6"/>
          <w:sz w:val="28"/>
        </w:rPr>
        <w:t> </w:t>
      </w:r>
      <w:r>
        <w:rPr>
          <w:sz w:val="28"/>
        </w:rPr>
        <w:t>mô</w:t>
      </w:r>
      <w:r>
        <w:rPr>
          <w:spacing w:val="2"/>
          <w:sz w:val="28"/>
        </w:rPr>
        <w:t> </w:t>
      </w:r>
      <w:r>
        <w:rPr>
          <w:sz w:val="28"/>
        </w:rPr>
        <w:t>tô</w:t>
      </w:r>
      <w:r>
        <w:rPr>
          <w:spacing w:val="3"/>
          <w:sz w:val="28"/>
        </w:rPr>
        <w:t> </w:t>
      </w:r>
      <w:r>
        <w:rPr>
          <w:sz w:val="28"/>
        </w:rPr>
        <w:t>biển</w:t>
      </w:r>
      <w:r>
        <w:rPr>
          <w:spacing w:val="3"/>
          <w:sz w:val="28"/>
        </w:rPr>
        <w:t> </w:t>
      </w:r>
      <w:r>
        <w:rPr>
          <w:sz w:val="28"/>
        </w:rPr>
        <w:t>kiểm soát</w:t>
      </w:r>
      <w:r>
        <w:rPr>
          <w:spacing w:val="4"/>
          <w:sz w:val="28"/>
        </w:rPr>
        <w:t> </w:t>
      </w:r>
      <w:r>
        <w:rPr>
          <w:spacing w:val="-2"/>
          <w:sz w:val="28"/>
        </w:rPr>
        <w:t>27B1-</w:t>
      </w:r>
    </w:p>
    <w:p>
      <w:pPr>
        <w:pStyle w:val="BodyText"/>
        <w:spacing w:before="0"/>
        <w:ind w:right="106" w:firstLine="0"/>
      </w:pPr>
      <w:r>
        <w:rPr/>
        <w:t>344.41; số máy HC12E5612466; số khung RLHHC121DY613040 và 01 quyển hộ chiếu mang tên Quàng Thị V.</w:t>
      </w:r>
    </w:p>
    <w:p>
      <w:pPr>
        <w:pStyle w:val="BodyText"/>
        <w:ind w:left="881" w:firstLine="0"/>
      </w:pPr>
      <w:r>
        <w:rPr/>
        <w:t>-</w:t>
      </w:r>
      <w:r>
        <w:rPr>
          <w:spacing w:val="-6"/>
        </w:rPr>
        <w:t> </w:t>
      </w:r>
      <w:r>
        <w:rPr/>
        <w:t>Trả</w:t>
      </w:r>
      <w:r>
        <w:rPr>
          <w:spacing w:val="-3"/>
        </w:rPr>
        <w:t> </w:t>
      </w:r>
      <w:r>
        <w:rPr/>
        <w:t>lại</w:t>
      </w:r>
      <w:r>
        <w:rPr>
          <w:spacing w:val="-2"/>
        </w:rPr>
        <w:t> </w:t>
      </w:r>
      <w:r>
        <w:rPr/>
        <w:t>cho</w:t>
      </w:r>
      <w:r>
        <w:rPr>
          <w:spacing w:val="-2"/>
        </w:rPr>
        <w:t> </w:t>
      </w:r>
      <w:r>
        <w:rPr/>
        <w:t>bị</w:t>
      </w:r>
      <w:r>
        <w:rPr>
          <w:spacing w:val="-2"/>
        </w:rPr>
        <w:t> </w:t>
      </w:r>
      <w:r>
        <w:rPr/>
        <w:t>cáo</w:t>
      </w:r>
      <w:r>
        <w:rPr>
          <w:spacing w:val="-1"/>
        </w:rPr>
        <w:t> </w:t>
      </w:r>
      <w:r>
        <w:rPr/>
        <w:t>01</w:t>
      </w:r>
      <w:r>
        <w:rPr>
          <w:spacing w:val="-2"/>
        </w:rPr>
        <w:t> </w:t>
      </w:r>
      <w:r>
        <w:rPr/>
        <w:t>quyển</w:t>
      </w:r>
      <w:r>
        <w:rPr>
          <w:spacing w:val="-2"/>
        </w:rPr>
        <w:t> </w:t>
      </w:r>
      <w:r>
        <w:rPr/>
        <w:t>hộ</w:t>
      </w:r>
      <w:r>
        <w:rPr>
          <w:spacing w:val="-2"/>
        </w:rPr>
        <w:t> </w:t>
      </w:r>
      <w:r>
        <w:rPr/>
        <w:t>chiếu</w:t>
      </w:r>
      <w:r>
        <w:rPr>
          <w:spacing w:val="-2"/>
        </w:rPr>
        <w:t> </w:t>
      </w:r>
      <w:r>
        <w:rPr/>
        <w:t>mang</w:t>
      </w:r>
      <w:r>
        <w:rPr>
          <w:spacing w:val="-6"/>
        </w:rPr>
        <w:t> </w:t>
      </w:r>
      <w:r>
        <w:rPr/>
        <w:t>tên</w:t>
      </w:r>
      <w:r>
        <w:rPr>
          <w:spacing w:val="-1"/>
        </w:rPr>
        <w:t> </w:t>
      </w:r>
      <w:r>
        <w:rPr/>
        <w:t>Lường</w:t>
      </w:r>
      <w:r>
        <w:rPr>
          <w:spacing w:val="-2"/>
        </w:rPr>
        <w:t> </w:t>
      </w:r>
      <w:r>
        <w:rPr/>
        <w:t>Văn</w:t>
      </w:r>
      <w:r>
        <w:rPr>
          <w:spacing w:val="2"/>
        </w:rPr>
        <w:t> </w:t>
      </w:r>
      <w:r>
        <w:rPr>
          <w:spacing w:val="-5"/>
        </w:rPr>
        <w:t>T.</w:t>
      </w:r>
    </w:p>
    <w:p>
      <w:pPr>
        <w:pStyle w:val="BodyText"/>
        <w:ind w:right="102"/>
      </w:pPr>
      <w:r>
        <w:rPr/>
        <w:t>Vật chứng đã được Công an huyện Điện Biên bàn giao sang Chi cục Thi hành án dân sự huyện Điện Biên theo biên bản bàn giao vật chứng giữa Công an huyện Điện Biên và Chi cục Thi hành án dân sự huyện Điện Biên </w:t>
      </w:r>
      <w:r>
        <w:rPr>
          <w:color w:val="FF0000"/>
        </w:rPr>
        <w:t>ngày</w:t>
      </w:r>
      <w:r>
        <w:rPr>
          <w:color w:val="FF0000"/>
          <w:spacing w:val="80"/>
        </w:rPr>
        <w:t> </w:t>
      </w:r>
      <w:r>
        <w:rPr>
          <w:color w:val="FF0000"/>
          <w:spacing w:val="-2"/>
        </w:rPr>
        <w:t>15/11/2022.</w:t>
      </w:r>
    </w:p>
    <w:p>
      <w:pPr>
        <w:pStyle w:val="ListParagraph"/>
        <w:numPr>
          <w:ilvl w:val="0"/>
          <w:numId w:val="3"/>
        </w:numPr>
        <w:tabs>
          <w:tab w:pos="1165" w:val="left" w:leader="none"/>
        </w:tabs>
        <w:spacing w:line="240" w:lineRule="auto" w:before="122" w:after="0"/>
        <w:ind w:left="162" w:right="101" w:firstLine="719"/>
        <w:jc w:val="both"/>
        <w:rPr>
          <w:sz w:val="28"/>
        </w:rPr>
      </w:pPr>
      <w:r>
        <w:rPr>
          <w:sz w:val="28"/>
        </w:rPr>
        <w:t>Án</w:t>
      </w:r>
      <w:r>
        <w:rPr>
          <w:spacing w:val="-10"/>
          <w:sz w:val="28"/>
        </w:rPr>
        <w:t> </w:t>
      </w:r>
      <w:r>
        <w:rPr>
          <w:sz w:val="28"/>
        </w:rPr>
        <w:t>phí:</w:t>
      </w:r>
      <w:r>
        <w:rPr>
          <w:spacing w:val="-6"/>
          <w:sz w:val="28"/>
        </w:rPr>
        <w:t> </w:t>
      </w:r>
      <w:r>
        <w:rPr>
          <w:sz w:val="28"/>
        </w:rPr>
        <w:t>Căn</w:t>
      </w:r>
      <w:r>
        <w:rPr>
          <w:spacing w:val="-11"/>
          <w:sz w:val="28"/>
        </w:rPr>
        <w:t> </w:t>
      </w:r>
      <w:r>
        <w:rPr>
          <w:sz w:val="28"/>
        </w:rPr>
        <w:t>cứ</w:t>
      </w:r>
      <w:r>
        <w:rPr>
          <w:spacing w:val="40"/>
          <w:sz w:val="28"/>
        </w:rPr>
        <w:t> </w:t>
      </w:r>
      <w:r>
        <w:rPr>
          <w:sz w:val="28"/>
        </w:rPr>
        <w:t>khoản</w:t>
      </w:r>
      <w:r>
        <w:rPr>
          <w:spacing w:val="-17"/>
          <w:sz w:val="28"/>
        </w:rPr>
        <w:t> </w:t>
      </w:r>
      <w:r>
        <w:rPr>
          <w:sz w:val="28"/>
        </w:rPr>
        <w:t>2</w:t>
      </w:r>
      <w:r>
        <w:rPr>
          <w:spacing w:val="-17"/>
          <w:sz w:val="28"/>
        </w:rPr>
        <w:t> </w:t>
      </w:r>
      <w:r>
        <w:rPr>
          <w:sz w:val="28"/>
        </w:rPr>
        <w:t>Điều</w:t>
      </w:r>
      <w:r>
        <w:rPr>
          <w:spacing w:val="-15"/>
          <w:sz w:val="28"/>
        </w:rPr>
        <w:t> </w:t>
      </w:r>
      <w:r>
        <w:rPr>
          <w:sz w:val="28"/>
        </w:rPr>
        <w:t>136/BLTTHS;</w:t>
      </w:r>
      <w:r>
        <w:rPr>
          <w:spacing w:val="40"/>
          <w:sz w:val="28"/>
        </w:rPr>
        <w:t> </w:t>
      </w:r>
      <w:r>
        <w:rPr>
          <w:color w:val="FF0000"/>
          <w:sz w:val="28"/>
        </w:rPr>
        <w:t>điểm</w:t>
      </w:r>
      <w:r>
        <w:rPr>
          <w:color w:val="FF0000"/>
          <w:spacing w:val="-18"/>
          <w:sz w:val="28"/>
        </w:rPr>
        <w:t> </w:t>
      </w:r>
      <w:r>
        <w:rPr>
          <w:color w:val="FF0000"/>
          <w:sz w:val="28"/>
        </w:rPr>
        <w:t>đ</w:t>
      </w:r>
      <w:r>
        <w:rPr>
          <w:color w:val="FF0000"/>
          <w:spacing w:val="-13"/>
          <w:sz w:val="28"/>
        </w:rPr>
        <w:t> </w:t>
      </w:r>
      <w:r>
        <w:rPr>
          <w:color w:val="FF0000"/>
          <w:sz w:val="28"/>
        </w:rPr>
        <w:t>khoản</w:t>
      </w:r>
      <w:r>
        <w:rPr>
          <w:color w:val="FF0000"/>
          <w:spacing w:val="-17"/>
          <w:sz w:val="28"/>
        </w:rPr>
        <w:t> </w:t>
      </w:r>
      <w:r>
        <w:rPr>
          <w:color w:val="FF0000"/>
          <w:sz w:val="28"/>
        </w:rPr>
        <w:t>1</w:t>
      </w:r>
      <w:r>
        <w:rPr>
          <w:color w:val="FF0000"/>
          <w:spacing w:val="-14"/>
          <w:sz w:val="28"/>
        </w:rPr>
        <w:t> </w:t>
      </w:r>
      <w:r>
        <w:rPr>
          <w:color w:val="FF0000"/>
          <w:sz w:val="28"/>
        </w:rPr>
        <w:t>Điều</w:t>
      </w:r>
      <w:r>
        <w:rPr>
          <w:color w:val="FF0000"/>
          <w:spacing w:val="-16"/>
          <w:sz w:val="28"/>
        </w:rPr>
        <w:t> </w:t>
      </w:r>
      <w:r>
        <w:rPr>
          <w:color w:val="FF0000"/>
          <w:sz w:val="28"/>
        </w:rPr>
        <w:t>12</w:t>
      </w:r>
      <w:r>
        <w:rPr>
          <w:color w:val="FF0000"/>
          <w:spacing w:val="-14"/>
          <w:sz w:val="28"/>
        </w:rPr>
        <w:t> </w:t>
      </w:r>
      <w:r>
        <w:rPr>
          <w:sz w:val="28"/>
        </w:rPr>
        <w:t>Nghị quyết số 326/2016/UBTVQH14 ngày 30/12/2016 của Ủy ban thường vụ Quốc Hội khóa</w:t>
      </w:r>
      <w:r>
        <w:rPr>
          <w:spacing w:val="-4"/>
          <w:sz w:val="28"/>
        </w:rPr>
        <w:t> </w:t>
      </w:r>
      <w:r>
        <w:rPr>
          <w:sz w:val="28"/>
        </w:rPr>
        <w:t>14.</w:t>
      </w:r>
      <w:r>
        <w:rPr>
          <w:spacing w:val="-5"/>
          <w:sz w:val="28"/>
        </w:rPr>
        <w:t> </w:t>
      </w:r>
      <w:r>
        <w:rPr>
          <w:color w:val="FF0000"/>
          <w:sz w:val="28"/>
        </w:rPr>
        <w:t>Miễn</w:t>
      </w:r>
      <w:r>
        <w:rPr>
          <w:color w:val="FF0000"/>
          <w:spacing w:val="-3"/>
          <w:sz w:val="28"/>
        </w:rPr>
        <w:t> </w:t>
      </w:r>
      <w:r>
        <w:rPr>
          <w:color w:val="FF0000"/>
          <w:sz w:val="28"/>
        </w:rPr>
        <w:t>án</w:t>
      </w:r>
      <w:r>
        <w:rPr>
          <w:color w:val="FF0000"/>
          <w:spacing w:val="-3"/>
          <w:sz w:val="28"/>
        </w:rPr>
        <w:t> </w:t>
      </w:r>
      <w:r>
        <w:rPr>
          <w:color w:val="FF0000"/>
          <w:sz w:val="28"/>
        </w:rPr>
        <w:t>phí</w:t>
      </w:r>
      <w:r>
        <w:rPr>
          <w:color w:val="FF0000"/>
          <w:spacing w:val="-3"/>
          <w:sz w:val="28"/>
        </w:rPr>
        <w:t> </w:t>
      </w:r>
      <w:r>
        <w:rPr>
          <w:color w:val="FF0000"/>
          <w:sz w:val="28"/>
        </w:rPr>
        <w:t>hình</w:t>
      </w:r>
      <w:r>
        <w:rPr>
          <w:color w:val="FF0000"/>
          <w:spacing w:val="-3"/>
          <w:sz w:val="28"/>
        </w:rPr>
        <w:t> </w:t>
      </w:r>
      <w:r>
        <w:rPr>
          <w:color w:val="FF0000"/>
          <w:sz w:val="28"/>
        </w:rPr>
        <w:t>sự</w:t>
      </w:r>
      <w:r>
        <w:rPr>
          <w:color w:val="FF0000"/>
          <w:spacing w:val="-6"/>
          <w:sz w:val="28"/>
        </w:rPr>
        <w:t> </w:t>
      </w:r>
      <w:r>
        <w:rPr>
          <w:color w:val="FF0000"/>
          <w:sz w:val="28"/>
        </w:rPr>
        <w:t>sơ</w:t>
      </w:r>
      <w:r>
        <w:rPr>
          <w:color w:val="FF0000"/>
          <w:spacing w:val="-4"/>
          <w:sz w:val="28"/>
        </w:rPr>
        <w:t> </w:t>
      </w:r>
      <w:r>
        <w:rPr>
          <w:color w:val="FF0000"/>
          <w:sz w:val="28"/>
        </w:rPr>
        <w:t>thẩm</w:t>
      </w:r>
      <w:r>
        <w:rPr>
          <w:color w:val="FF0000"/>
          <w:spacing w:val="-6"/>
          <w:sz w:val="28"/>
        </w:rPr>
        <w:t> </w:t>
      </w:r>
      <w:r>
        <w:rPr>
          <w:color w:val="FF0000"/>
          <w:sz w:val="28"/>
        </w:rPr>
        <w:t>cho</w:t>
      </w:r>
      <w:r>
        <w:rPr>
          <w:color w:val="FF0000"/>
          <w:spacing w:val="-3"/>
          <w:sz w:val="28"/>
        </w:rPr>
        <w:t> </w:t>
      </w:r>
      <w:r>
        <w:rPr>
          <w:color w:val="FF0000"/>
          <w:sz w:val="28"/>
        </w:rPr>
        <w:t>bị</w:t>
      </w:r>
      <w:r>
        <w:rPr>
          <w:color w:val="FF0000"/>
          <w:spacing w:val="-3"/>
          <w:sz w:val="28"/>
        </w:rPr>
        <w:t> </w:t>
      </w:r>
      <w:r>
        <w:rPr>
          <w:color w:val="FF0000"/>
          <w:sz w:val="28"/>
        </w:rPr>
        <w:t>cáo.</w:t>
      </w:r>
    </w:p>
    <w:p>
      <w:pPr>
        <w:pStyle w:val="ListParagraph"/>
        <w:numPr>
          <w:ilvl w:val="0"/>
          <w:numId w:val="3"/>
        </w:numPr>
        <w:tabs>
          <w:tab w:pos="1187" w:val="left" w:leader="none"/>
        </w:tabs>
        <w:spacing w:line="264" w:lineRule="auto" w:before="119" w:after="0"/>
        <w:ind w:left="162" w:right="107" w:firstLine="719"/>
        <w:jc w:val="both"/>
        <w:rPr>
          <w:sz w:val="28"/>
        </w:rPr>
      </w:pPr>
      <w:r>
        <w:rPr>
          <w:sz w:val="28"/>
        </w:rPr>
        <w:t>Quyền kháng cáo: Căn cứ Điều 331; Điều 333 Bộ Luật tố tụng hình sự. Quyền kháng cáo: Bị cáo được quyền kháng cáo bản án; người có quyền lợi, nghĩa vụ liên quan có mặt tại phiên tòa được quyền kháng cáo phần bản án có liên quan đến quyền lợi, nghĩa vụ của mình trong thời hạn 15 ngày kể từ ngày tuyên án</w:t>
      </w:r>
      <w:r>
        <w:rPr>
          <w:spacing w:val="80"/>
          <w:sz w:val="28"/>
        </w:rPr>
        <w:t> </w:t>
      </w:r>
      <w:r>
        <w:rPr>
          <w:sz w:val="28"/>
        </w:rPr>
        <w:t>(ngày 28/11/2022).</w:t>
      </w:r>
    </w:p>
    <w:p>
      <w:pPr>
        <w:pStyle w:val="BodyText"/>
        <w:spacing w:before="0" w:after="1"/>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7"/>
        <w:gridCol w:w="4953"/>
      </w:tblGrid>
      <w:tr>
        <w:trPr>
          <w:trHeight w:val="2775" w:hRule="atLeast"/>
        </w:trPr>
        <w:tc>
          <w:tcPr>
            <w:tcW w:w="3797" w:type="dxa"/>
          </w:tcPr>
          <w:p>
            <w:pPr>
              <w:pStyle w:val="TableParagraph"/>
              <w:spacing w:before="105"/>
              <w:ind w:left="50"/>
              <w:rPr>
                <w:b/>
                <w:i/>
                <w:sz w:val="22"/>
              </w:rPr>
            </w:pPr>
            <w:r>
              <w:rPr>
                <w:b/>
                <w:i/>
                <w:sz w:val="22"/>
              </w:rPr>
              <w:t>Nơi</w:t>
            </w:r>
            <w:r>
              <w:rPr>
                <w:b/>
                <w:i/>
                <w:spacing w:val="-2"/>
                <w:sz w:val="22"/>
              </w:rPr>
              <w:t> </w:t>
            </w:r>
            <w:r>
              <w:rPr>
                <w:b/>
                <w:i/>
                <w:spacing w:val="-2"/>
                <w:sz w:val="24"/>
              </w:rPr>
              <w:t>nhận</w:t>
            </w:r>
            <w:r>
              <w:rPr>
                <w:b/>
                <w:i/>
                <w:spacing w:val="-2"/>
                <w:sz w:val="22"/>
              </w:rPr>
              <w:t>:</w:t>
            </w:r>
          </w:p>
          <w:p>
            <w:pPr>
              <w:pStyle w:val="TableParagraph"/>
              <w:numPr>
                <w:ilvl w:val="0"/>
                <w:numId w:val="4"/>
              </w:numPr>
              <w:tabs>
                <w:tab w:pos="175" w:val="left" w:leader="none"/>
              </w:tabs>
              <w:spacing w:line="252" w:lineRule="exact" w:before="118" w:after="0"/>
              <w:ind w:left="174" w:right="0" w:hanging="125"/>
              <w:jc w:val="left"/>
              <w:rPr>
                <w:sz w:val="22"/>
              </w:rPr>
            </w:pPr>
            <w:r>
              <w:rPr>
                <w:sz w:val="22"/>
              </w:rPr>
              <w:t>TAND</w:t>
            </w:r>
            <w:r>
              <w:rPr>
                <w:spacing w:val="-5"/>
                <w:sz w:val="22"/>
              </w:rPr>
              <w:t> </w:t>
            </w:r>
            <w:r>
              <w:rPr>
                <w:sz w:val="22"/>
              </w:rPr>
              <w:t>Tỉnh</w:t>
            </w:r>
            <w:r>
              <w:rPr>
                <w:spacing w:val="-2"/>
                <w:sz w:val="22"/>
              </w:rPr>
              <w:t> </w:t>
            </w:r>
            <w:r>
              <w:rPr>
                <w:sz w:val="22"/>
              </w:rPr>
              <w:t>Điện</w:t>
            </w:r>
            <w:r>
              <w:rPr>
                <w:spacing w:val="-2"/>
                <w:sz w:val="22"/>
              </w:rPr>
              <w:t> </w:t>
            </w:r>
            <w:r>
              <w:rPr>
                <w:spacing w:val="-4"/>
                <w:sz w:val="22"/>
              </w:rPr>
              <w:t>Biên;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Điện</w:t>
            </w:r>
            <w:r>
              <w:rPr>
                <w:spacing w:val="-2"/>
                <w:sz w:val="22"/>
              </w:rPr>
              <w:t> </w:t>
            </w:r>
            <w:r>
              <w:rPr>
                <w:spacing w:val="-4"/>
                <w:sz w:val="22"/>
              </w:rPr>
              <w:t>Biên;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Bộ</w:t>
            </w:r>
            <w:r>
              <w:rPr>
                <w:spacing w:val="-3"/>
                <w:sz w:val="22"/>
              </w:rPr>
              <w:t> </w:t>
            </w:r>
            <w:r>
              <w:rPr>
                <w:sz w:val="22"/>
              </w:rPr>
              <w:t>phận</w:t>
            </w:r>
            <w:r>
              <w:rPr>
                <w:spacing w:val="-2"/>
                <w:sz w:val="22"/>
              </w:rPr>
              <w:t> </w:t>
            </w:r>
            <w:r>
              <w:rPr>
                <w:sz w:val="22"/>
              </w:rPr>
              <w:t>HSNV</w:t>
            </w:r>
            <w:r>
              <w:rPr>
                <w:spacing w:val="-2"/>
                <w:sz w:val="22"/>
              </w:rPr>
              <w:t> </w:t>
            </w:r>
            <w:r>
              <w:rPr>
                <w:sz w:val="22"/>
              </w:rPr>
              <w:t>CA</w:t>
            </w:r>
            <w:r>
              <w:rPr>
                <w:spacing w:val="-3"/>
                <w:sz w:val="22"/>
              </w:rPr>
              <w:t> </w:t>
            </w:r>
            <w:r>
              <w:rPr>
                <w:sz w:val="22"/>
              </w:rPr>
              <w:t>H.Điện</w:t>
            </w:r>
            <w:r>
              <w:rPr>
                <w:spacing w:val="-2"/>
                <w:sz w:val="22"/>
              </w:rPr>
              <w:t> Biên;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Nhà</w:t>
            </w:r>
            <w:r>
              <w:rPr>
                <w:spacing w:val="-3"/>
                <w:sz w:val="22"/>
              </w:rPr>
              <w:t> </w:t>
            </w:r>
            <w:r>
              <w:rPr>
                <w:sz w:val="22"/>
              </w:rPr>
              <w:t>tạm</w:t>
            </w:r>
            <w:r>
              <w:rPr>
                <w:spacing w:val="-4"/>
                <w:sz w:val="22"/>
              </w:rPr>
              <w:t> giữ;</w:t>
            </w:r>
          </w:p>
          <w:p>
            <w:pPr>
              <w:pStyle w:val="TableParagraph"/>
              <w:numPr>
                <w:ilvl w:val="0"/>
                <w:numId w:val="4"/>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3"/>
                <w:sz w:val="22"/>
              </w:rPr>
              <w:t> </w:t>
            </w:r>
            <w:r>
              <w:rPr>
                <w:sz w:val="22"/>
              </w:rPr>
              <w:t>Dân</w:t>
            </w:r>
            <w:r>
              <w:rPr>
                <w:spacing w:val="-3"/>
                <w:sz w:val="22"/>
              </w:rPr>
              <w:t> </w:t>
            </w:r>
            <w:r>
              <w:rPr>
                <w:sz w:val="22"/>
              </w:rPr>
              <w:t>sự H.</w:t>
            </w:r>
            <w:r>
              <w:rPr>
                <w:spacing w:val="-4"/>
                <w:sz w:val="22"/>
              </w:rPr>
              <w:t> </w:t>
            </w:r>
            <w:r>
              <w:rPr>
                <w:sz w:val="22"/>
              </w:rPr>
              <w:t>Điện</w:t>
            </w:r>
            <w:r>
              <w:rPr>
                <w:spacing w:val="-1"/>
                <w:sz w:val="22"/>
              </w:rPr>
              <w:t> </w:t>
            </w:r>
            <w:r>
              <w:rPr>
                <w:spacing w:val="-2"/>
                <w:sz w:val="22"/>
              </w:rPr>
              <w:t>Biên;</w:t>
            </w:r>
          </w:p>
          <w:p>
            <w:pPr>
              <w:pStyle w:val="TableParagraph"/>
              <w:numPr>
                <w:ilvl w:val="0"/>
                <w:numId w:val="4"/>
              </w:numPr>
              <w:tabs>
                <w:tab w:pos="175" w:val="left" w:leader="none"/>
              </w:tabs>
              <w:spacing w:line="233" w:lineRule="exact" w:before="0"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 -</w:t>
            </w:r>
            <w:r>
              <w:rPr>
                <w:spacing w:val="-5"/>
                <w:sz w:val="22"/>
              </w:rPr>
              <w:t> </w:t>
            </w:r>
            <w:r>
              <w:rPr>
                <w:sz w:val="22"/>
              </w:rPr>
              <w:t>T.H.A</w:t>
            </w:r>
            <w:r>
              <w:rPr>
                <w:spacing w:val="-2"/>
                <w:sz w:val="22"/>
              </w:rPr>
              <w:t> </w:t>
            </w:r>
            <w:r>
              <w:rPr>
                <w:sz w:val="22"/>
              </w:rPr>
              <w:t>HS;</w:t>
            </w:r>
            <w:r>
              <w:rPr>
                <w:spacing w:val="-1"/>
                <w:sz w:val="22"/>
              </w:rPr>
              <w:t> </w:t>
            </w:r>
            <w:r>
              <w:rPr>
                <w:spacing w:val="-4"/>
                <w:sz w:val="22"/>
              </w:rPr>
              <w:t>Lưu.</w:t>
            </w:r>
          </w:p>
        </w:tc>
        <w:tc>
          <w:tcPr>
            <w:tcW w:w="4953" w:type="dxa"/>
          </w:tcPr>
          <w:p>
            <w:pPr>
              <w:pStyle w:val="TableParagraph"/>
              <w:ind w:left="355" w:right="48" w:firstLine="1"/>
              <w:jc w:val="center"/>
              <w:rPr>
                <w:b/>
                <w:sz w:val="26"/>
              </w:rPr>
            </w:pPr>
            <w:r>
              <w:rPr>
                <w:b/>
                <w:sz w:val="26"/>
              </w:rPr>
              <w:t>TM.</w:t>
            </w:r>
            <w:r>
              <w:rPr>
                <w:b/>
                <w:spacing w:val="80"/>
                <w:sz w:val="26"/>
              </w:rPr>
              <w:t> </w:t>
            </w:r>
            <w:r>
              <w:rPr>
                <w:b/>
                <w:sz w:val="26"/>
              </w:rPr>
              <w:t>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TOẠ</w:t>
            </w:r>
            <w:r>
              <w:rPr>
                <w:b/>
                <w:spacing w:val="-8"/>
                <w:sz w:val="26"/>
              </w:rPr>
              <w:t> </w:t>
            </w:r>
            <w:r>
              <w:rPr>
                <w:b/>
                <w:sz w:val="26"/>
              </w:rPr>
              <w:t>PHIÊN</w:t>
            </w:r>
            <w:r>
              <w:rPr>
                <w:b/>
                <w:spacing w:val="-8"/>
                <w:sz w:val="26"/>
              </w:rPr>
              <w:t> </w:t>
            </w:r>
            <w:r>
              <w:rPr>
                <w:b/>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40"/>
              </w:rPr>
            </w:pPr>
          </w:p>
          <w:p>
            <w:pPr>
              <w:pStyle w:val="TableParagraph"/>
              <w:ind w:left="1290" w:right="910"/>
              <w:jc w:val="center"/>
              <w:rPr>
                <w:b/>
                <w:sz w:val="28"/>
              </w:rPr>
            </w:pPr>
            <w:r>
              <w:rPr>
                <w:b/>
                <w:sz w:val="28"/>
              </w:rPr>
              <w:t>Đặng</w:t>
            </w:r>
            <w:r>
              <w:rPr>
                <w:b/>
                <w:spacing w:val="-2"/>
                <w:sz w:val="28"/>
              </w:rPr>
              <w:t> </w:t>
            </w:r>
            <w:r>
              <w:rPr>
                <w:b/>
                <w:sz w:val="28"/>
              </w:rPr>
              <w:t>Thị</w:t>
            </w:r>
            <w:r>
              <w:rPr>
                <w:b/>
                <w:spacing w:val="-2"/>
                <w:sz w:val="28"/>
              </w:rPr>
              <w:t> </w:t>
            </w:r>
            <w:r>
              <w:rPr>
                <w:b/>
                <w:sz w:val="28"/>
              </w:rPr>
              <w:t>Thùy</w:t>
            </w:r>
            <w:r>
              <w:rPr>
                <w:b/>
                <w:spacing w:val="-1"/>
                <w:sz w:val="28"/>
              </w:rPr>
              <w:t> </w:t>
            </w:r>
            <w:r>
              <w:rPr>
                <w:b/>
                <w:spacing w:val="-2"/>
                <w:sz w:val="28"/>
              </w:rPr>
              <w:t>Dương</w:t>
            </w:r>
          </w:p>
        </w:tc>
      </w:tr>
    </w:tbl>
    <w:sectPr>
      <w:pgSz w:w="11910" w:h="16840"/>
      <w:pgMar w:header="0" w:footer="786" w:top="1040" w:bottom="9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30.549988pt;margin-top:791.356567pt;width:14.05pt;height:16.05pt;mso-position-horizontal-relative:page;mso-position-vertical-relative:page;z-index:-15808000"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1" w:hanging="125"/>
      </w:pPr>
      <w:rPr>
        <w:rFonts w:hint="default"/>
        <w:lang w:val="vi" w:eastAsia="en-US" w:bidi="ar-SA"/>
      </w:rPr>
    </w:lvl>
    <w:lvl w:ilvl="2">
      <w:start w:val="0"/>
      <w:numFmt w:val="bullet"/>
      <w:lvlText w:val="•"/>
      <w:lvlJc w:val="left"/>
      <w:pPr>
        <w:ind w:left="903" w:hanging="125"/>
      </w:pPr>
      <w:rPr>
        <w:rFonts w:hint="default"/>
        <w:lang w:val="vi" w:eastAsia="en-US" w:bidi="ar-SA"/>
      </w:rPr>
    </w:lvl>
    <w:lvl w:ilvl="3">
      <w:start w:val="0"/>
      <w:numFmt w:val="bullet"/>
      <w:lvlText w:val="•"/>
      <w:lvlJc w:val="left"/>
      <w:pPr>
        <w:ind w:left="1265" w:hanging="125"/>
      </w:pPr>
      <w:rPr>
        <w:rFonts w:hint="default"/>
        <w:lang w:val="vi" w:eastAsia="en-US" w:bidi="ar-SA"/>
      </w:rPr>
    </w:lvl>
    <w:lvl w:ilvl="4">
      <w:start w:val="0"/>
      <w:numFmt w:val="bullet"/>
      <w:lvlText w:val="•"/>
      <w:lvlJc w:val="left"/>
      <w:pPr>
        <w:ind w:left="1626" w:hanging="125"/>
      </w:pPr>
      <w:rPr>
        <w:rFonts w:hint="default"/>
        <w:lang w:val="vi" w:eastAsia="en-US" w:bidi="ar-SA"/>
      </w:rPr>
    </w:lvl>
    <w:lvl w:ilvl="5">
      <w:start w:val="0"/>
      <w:numFmt w:val="bullet"/>
      <w:lvlText w:val="•"/>
      <w:lvlJc w:val="left"/>
      <w:pPr>
        <w:ind w:left="1988" w:hanging="125"/>
      </w:pPr>
      <w:rPr>
        <w:rFonts w:hint="default"/>
        <w:lang w:val="vi" w:eastAsia="en-US" w:bidi="ar-SA"/>
      </w:rPr>
    </w:lvl>
    <w:lvl w:ilvl="6">
      <w:start w:val="0"/>
      <w:numFmt w:val="bullet"/>
      <w:lvlText w:val="•"/>
      <w:lvlJc w:val="left"/>
      <w:pPr>
        <w:ind w:left="2350" w:hanging="125"/>
      </w:pPr>
      <w:rPr>
        <w:rFonts w:hint="default"/>
        <w:lang w:val="vi" w:eastAsia="en-US" w:bidi="ar-SA"/>
      </w:rPr>
    </w:lvl>
    <w:lvl w:ilvl="7">
      <w:start w:val="0"/>
      <w:numFmt w:val="bullet"/>
      <w:lvlText w:val="•"/>
      <w:lvlJc w:val="left"/>
      <w:pPr>
        <w:ind w:left="2711" w:hanging="125"/>
      </w:pPr>
      <w:rPr>
        <w:rFonts w:hint="default"/>
        <w:lang w:val="vi" w:eastAsia="en-US" w:bidi="ar-SA"/>
      </w:rPr>
    </w:lvl>
    <w:lvl w:ilvl="8">
      <w:start w:val="0"/>
      <w:numFmt w:val="bullet"/>
      <w:lvlText w:val="•"/>
      <w:lvlJc w:val="left"/>
      <w:pPr>
        <w:ind w:left="3073" w:hanging="125"/>
      </w:pPr>
      <w:rPr>
        <w:rFonts w:hint="default"/>
        <w:lang w:val="vi" w:eastAsia="en-US" w:bidi="ar-SA"/>
      </w:rPr>
    </w:lvl>
  </w:abstractNum>
  <w:abstractNum w:abstractNumId="2">
    <w:multiLevelType w:val="hybridMultilevel"/>
    <w:lvl w:ilvl="0">
      <w:start w:val="1"/>
      <w:numFmt w:val="decimal"/>
      <w:lvlText w:val="%1."/>
      <w:lvlJc w:val="left"/>
      <w:pPr>
        <w:ind w:left="1148"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3" w:hanging="171"/>
      </w:pPr>
      <w:rPr>
        <w:rFonts w:hint="default"/>
        <w:lang w:val="vi" w:eastAsia="en-US" w:bidi="ar-SA"/>
      </w:rPr>
    </w:lvl>
    <w:lvl w:ilvl="3">
      <w:start w:val="0"/>
      <w:numFmt w:val="bullet"/>
      <w:lvlText w:val="•"/>
      <w:lvlJc w:val="left"/>
      <w:pPr>
        <w:ind w:left="3026" w:hanging="171"/>
      </w:pPr>
      <w:rPr>
        <w:rFonts w:hint="default"/>
        <w:lang w:val="vi" w:eastAsia="en-US" w:bidi="ar-SA"/>
      </w:rPr>
    </w:lvl>
    <w:lvl w:ilvl="4">
      <w:start w:val="0"/>
      <w:numFmt w:val="bullet"/>
      <w:lvlText w:val="•"/>
      <w:lvlJc w:val="left"/>
      <w:pPr>
        <w:ind w:left="3969" w:hanging="171"/>
      </w:pPr>
      <w:rPr>
        <w:rFonts w:hint="default"/>
        <w:lang w:val="vi" w:eastAsia="en-US" w:bidi="ar-SA"/>
      </w:rPr>
    </w:lvl>
    <w:lvl w:ilvl="5">
      <w:start w:val="0"/>
      <w:numFmt w:val="bullet"/>
      <w:lvlText w:val="•"/>
      <w:lvlJc w:val="left"/>
      <w:pPr>
        <w:ind w:left="4912" w:hanging="171"/>
      </w:pPr>
      <w:rPr>
        <w:rFonts w:hint="default"/>
        <w:lang w:val="vi" w:eastAsia="en-US" w:bidi="ar-SA"/>
      </w:rPr>
    </w:lvl>
    <w:lvl w:ilvl="6">
      <w:start w:val="0"/>
      <w:numFmt w:val="bullet"/>
      <w:lvlText w:val="•"/>
      <w:lvlJc w:val="left"/>
      <w:pPr>
        <w:ind w:left="5856" w:hanging="171"/>
      </w:pPr>
      <w:rPr>
        <w:rFonts w:hint="default"/>
        <w:lang w:val="vi" w:eastAsia="en-US" w:bidi="ar-SA"/>
      </w:rPr>
    </w:lvl>
    <w:lvl w:ilvl="7">
      <w:start w:val="0"/>
      <w:numFmt w:val="bullet"/>
      <w:lvlText w:val="•"/>
      <w:lvlJc w:val="left"/>
      <w:pPr>
        <w:ind w:left="6799" w:hanging="171"/>
      </w:pPr>
      <w:rPr>
        <w:rFonts w:hint="default"/>
        <w:lang w:val="vi" w:eastAsia="en-US" w:bidi="ar-SA"/>
      </w:rPr>
    </w:lvl>
    <w:lvl w:ilvl="8">
      <w:start w:val="0"/>
      <w:numFmt w:val="bullet"/>
      <w:lvlText w:val="•"/>
      <w:lvlJc w:val="left"/>
      <w:pPr>
        <w:ind w:left="7742" w:hanging="171"/>
      </w:pPr>
      <w:rPr>
        <w:rFonts w:hint="default"/>
        <w:lang w:val="vi" w:eastAsia="en-US" w:bidi="ar-SA"/>
      </w:rPr>
    </w:lvl>
  </w:abstractNum>
  <w:abstractNum w:abstractNumId="1">
    <w:multiLevelType w:val="hybridMultilevel"/>
    <w:lvl w:ilvl="0">
      <w:start w:val="1"/>
      <w:numFmt w:val="decimal"/>
      <w:lvlText w:val="[%1]"/>
      <w:lvlJc w:val="left"/>
      <w:pPr>
        <w:ind w:left="1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8"/>
      </w:pPr>
      <w:rPr>
        <w:rFonts w:hint="default"/>
        <w:lang w:val="vi" w:eastAsia="en-US" w:bidi="ar-SA"/>
      </w:rPr>
    </w:lvl>
    <w:lvl w:ilvl="2">
      <w:start w:val="0"/>
      <w:numFmt w:val="bullet"/>
      <w:lvlText w:val="•"/>
      <w:lvlJc w:val="left"/>
      <w:pPr>
        <w:ind w:left="2053" w:hanging="408"/>
      </w:pPr>
      <w:rPr>
        <w:rFonts w:hint="default"/>
        <w:lang w:val="vi" w:eastAsia="en-US" w:bidi="ar-SA"/>
      </w:rPr>
    </w:lvl>
    <w:lvl w:ilvl="3">
      <w:start w:val="0"/>
      <w:numFmt w:val="bullet"/>
      <w:lvlText w:val="•"/>
      <w:lvlJc w:val="left"/>
      <w:pPr>
        <w:ind w:left="3000" w:hanging="408"/>
      </w:pPr>
      <w:rPr>
        <w:rFonts w:hint="default"/>
        <w:lang w:val="vi" w:eastAsia="en-US" w:bidi="ar-SA"/>
      </w:rPr>
    </w:lvl>
    <w:lvl w:ilvl="4">
      <w:start w:val="0"/>
      <w:numFmt w:val="bullet"/>
      <w:lvlText w:val="•"/>
      <w:lvlJc w:val="left"/>
      <w:pPr>
        <w:ind w:left="3947" w:hanging="408"/>
      </w:pPr>
      <w:rPr>
        <w:rFonts w:hint="default"/>
        <w:lang w:val="vi" w:eastAsia="en-US" w:bidi="ar-SA"/>
      </w:rPr>
    </w:lvl>
    <w:lvl w:ilvl="5">
      <w:start w:val="0"/>
      <w:numFmt w:val="bullet"/>
      <w:lvlText w:val="•"/>
      <w:lvlJc w:val="left"/>
      <w:pPr>
        <w:ind w:left="4894" w:hanging="408"/>
      </w:pPr>
      <w:rPr>
        <w:rFonts w:hint="default"/>
        <w:lang w:val="vi" w:eastAsia="en-US" w:bidi="ar-SA"/>
      </w:rPr>
    </w:lvl>
    <w:lvl w:ilvl="6">
      <w:start w:val="0"/>
      <w:numFmt w:val="bullet"/>
      <w:lvlText w:val="•"/>
      <w:lvlJc w:val="left"/>
      <w:pPr>
        <w:ind w:left="5841" w:hanging="408"/>
      </w:pPr>
      <w:rPr>
        <w:rFonts w:hint="default"/>
        <w:lang w:val="vi" w:eastAsia="en-US" w:bidi="ar-SA"/>
      </w:rPr>
    </w:lvl>
    <w:lvl w:ilvl="7">
      <w:start w:val="0"/>
      <w:numFmt w:val="bullet"/>
      <w:lvlText w:val="•"/>
      <w:lvlJc w:val="left"/>
      <w:pPr>
        <w:ind w:left="6788" w:hanging="408"/>
      </w:pPr>
      <w:rPr>
        <w:rFonts w:hint="default"/>
        <w:lang w:val="vi" w:eastAsia="en-US" w:bidi="ar-SA"/>
      </w:rPr>
    </w:lvl>
    <w:lvl w:ilvl="8">
      <w:start w:val="0"/>
      <w:numFmt w:val="bullet"/>
      <w:lvlText w:val="•"/>
      <w:lvlJc w:val="left"/>
      <w:pPr>
        <w:ind w:left="7735" w:hanging="408"/>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71"/>
      </w:pPr>
      <w:rPr>
        <w:rFonts w:hint="default"/>
        <w:lang w:val="vi" w:eastAsia="en-US" w:bidi="ar-SA"/>
      </w:rPr>
    </w:lvl>
    <w:lvl w:ilvl="2">
      <w:start w:val="0"/>
      <w:numFmt w:val="bullet"/>
      <w:lvlText w:val="•"/>
      <w:lvlJc w:val="left"/>
      <w:pPr>
        <w:ind w:left="2053" w:hanging="171"/>
      </w:pPr>
      <w:rPr>
        <w:rFonts w:hint="default"/>
        <w:lang w:val="vi" w:eastAsia="en-US" w:bidi="ar-SA"/>
      </w:rPr>
    </w:lvl>
    <w:lvl w:ilvl="3">
      <w:start w:val="0"/>
      <w:numFmt w:val="bullet"/>
      <w:lvlText w:val="•"/>
      <w:lvlJc w:val="left"/>
      <w:pPr>
        <w:ind w:left="3000" w:hanging="171"/>
      </w:pPr>
      <w:rPr>
        <w:rFonts w:hint="default"/>
        <w:lang w:val="vi" w:eastAsia="en-US" w:bidi="ar-SA"/>
      </w:rPr>
    </w:lvl>
    <w:lvl w:ilvl="4">
      <w:start w:val="0"/>
      <w:numFmt w:val="bullet"/>
      <w:lvlText w:val="•"/>
      <w:lvlJc w:val="left"/>
      <w:pPr>
        <w:ind w:left="3947" w:hanging="171"/>
      </w:pPr>
      <w:rPr>
        <w:rFonts w:hint="default"/>
        <w:lang w:val="vi" w:eastAsia="en-US" w:bidi="ar-SA"/>
      </w:rPr>
    </w:lvl>
    <w:lvl w:ilvl="5">
      <w:start w:val="0"/>
      <w:numFmt w:val="bullet"/>
      <w:lvlText w:val="•"/>
      <w:lvlJc w:val="left"/>
      <w:pPr>
        <w:ind w:left="4894" w:hanging="171"/>
      </w:pPr>
      <w:rPr>
        <w:rFonts w:hint="default"/>
        <w:lang w:val="vi" w:eastAsia="en-US" w:bidi="ar-SA"/>
      </w:rPr>
    </w:lvl>
    <w:lvl w:ilvl="6">
      <w:start w:val="0"/>
      <w:numFmt w:val="bullet"/>
      <w:lvlText w:val="•"/>
      <w:lvlJc w:val="left"/>
      <w:pPr>
        <w:ind w:left="5841" w:hanging="171"/>
      </w:pPr>
      <w:rPr>
        <w:rFonts w:hint="default"/>
        <w:lang w:val="vi" w:eastAsia="en-US" w:bidi="ar-SA"/>
      </w:rPr>
    </w:lvl>
    <w:lvl w:ilvl="7">
      <w:start w:val="0"/>
      <w:numFmt w:val="bullet"/>
      <w:lvlText w:val="•"/>
      <w:lvlJc w:val="left"/>
      <w:pPr>
        <w:ind w:left="6788" w:hanging="171"/>
      </w:pPr>
      <w:rPr>
        <w:rFonts w:hint="default"/>
        <w:lang w:val="vi" w:eastAsia="en-US" w:bidi="ar-SA"/>
      </w:rPr>
    </w:lvl>
    <w:lvl w:ilvl="8">
      <w:start w:val="0"/>
      <w:numFmt w:val="bullet"/>
      <w:lvlText w:val="•"/>
      <w:lvlJc w:val="left"/>
      <w:pPr>
        <w:ind w:left="7735"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70"/>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dc:creator>
  <dc:title>Toµ ¸n nh©n d©n</dc:title>
  <dcterms:created xsi:type="dcterms:W3CDTF">2023-04-24T16:22:30Z</dcterms:created>
  <dcterms:modified xsi:type="dcterms:W3CDTF">2023-04-24T16:22:30Z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