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8"/>
        <w:gridCol w:w="6115"/>
      </w:tblGrid>
      <w:tr>
        <w:trPr>
          <w:trHeight w:val="997" w:hRule="atLeast"/>
        </w:trPr>
        <w:tc>
          <w:tcPr>
            <w:tcW w:w="3158" w:type="dxa"/>
          </w:tcPr>
          <w:p>
            <w:pPr>
              <w:pStyle w:val="TableParagraph"/>
              <w:ind w:left="49" w:right="64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BẢO YÊN</w:t>
            </w:r>
          </w:p>
          <w:p>
            <w:pPr>
              <w:pStyle w:val="TableParagraph"/>
              <w:ind w:left="49" w:right="643"/>
              <w:jc w:val="center"/>
              <w:rPr>
                <w:b/>
                <w:sz w:val="26"/>
              </w:rPr>
            </w:pPr>
            <w:r>
              <w:rPr>
                <w:b/>
                <w:sz w:val="26"/>
              </w:rPr>
              <w:t>TỈNH</w:t>
            </w:r>
            <w:r>
              <w:rPr>
                <w:b/>
                <w:spacing w:val="-8"/>
                <w:sz w:val="26"/>
              </w:rPr>
              <w:t> </w:t>
            </w:r>
            <w:r>
              <w:rPr>
                <w:b/>
                <w:sz w:val="26"/>
              </w:rPr>
              <w:t>LÀO</w:t>
            </w:r>
            <w:r>
              <w:rPr>
                <w:b/>
                <w:spacing w:val="-7"/>
                <w:sz w:val="26"/>
              </w:rPr>
              <w:t> </w:t>
            </w:r>
            <w:r>
              <w:rPr>
                <w:b/>
                <w:spacing w:val="-5"/>
                <w:sz w:val="26"/>
              </w:rPr>
              <w:t>CAI</w:t>
            </w:r>
          </w:p>
        </w:tc>
        <w:tc>
          <w:tcPr>
            <w:tcW w:w="6115" w:type="dxa"/>
          </w:tcPr>
          <w:p>
            <w:pPr>
              <w:pStyle w:val="TableParagraph"/>
              <w:spacing w:line="287" w:lineRule="exact"/>
              <w:ind w:left="654"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654"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11"/>
        </w:rPr>
      </w:pPr>
    </w:p>
    <w:p>
      <w:pPr>
        <w:spacing w:before="88"/>
        <w:ind w:left="162" w:right="6071" w:firstLine="0"/>
        <w:jc w:val="left"/>
        <w:rPr>
          <w:sz w:val="26"/>
        </w:rPr>
      </w:pPr>
      <w:r>
        <w:rPr/>
        <w:pict>
          <v:line style="position:absolute;mso-position-horizontal-relative:page;mso-position-vertical-relative:paragraph;z-index:15728640" from="105.599998pt,-5.643271pt" to="181.099998pt,-5.643271pt" stroked="true" strokeweight="1pt" strokecolor="#000000">
            <v:stroke dashstyle="solid"/>
            <w10:wrap type="none"/>
          </v:line>
        </w:pict>
      </w:r>
      <w:r>
        <w:rPr/>
        <w:pict>
          <v:line style="position:absolute;mso-position-horizontal-relative:page;mso-position-vertical-relative:paragraph;z-index:-15839744" from="334.450012pt,-19.393272pt" to="481.800012pt,-19.393272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15/2022/HS-ST Ngày 30 - 11 - 2022</w:t>
      </w:r>
    </w:p>
    <w:p>
      <w:pPr>
        <w:pStyle w:val="BodyText"/>
        <w:spacing w:before="5"/>
        <w:ind w:left="0"/>
        <w:jc w:val="left"/>
      </w:pPr>
    </w:p>
    <w:p>
      <w:pPr>
        <w:pStyle w:val="Heading1"/>
        <w:spacing w:line="322" w:lineRule="exact"/>
        <w:ind w:left="1677"/>
      </w:pPr>
      <w:r>
        <w:rPr/>
        <w:t>NHÂN</w:t>
      </w:r>
      <w:r>
        <w:rPr>
          <w:spacing w:val="-5"/>
        </w:rPr>
        <w:t> </w:t>
      </w:r>
      <w:r>
        <w:rPr>
          <w:spacing w:val="-4"/>
        </w:rPr>
        <w:t>DANH</w:t>
      </w:r>
    </w:p>
    <w:p>
      <w:pPr>
        <w:spacing w:before="0"/>
        <w:ind w:left="1679" w:right="110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47"/>
        <w:ind w:left="1674" w:right="110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BẢO</w:t>
      </w:r>
      <w:r>
        <w:rPr>
          <w:b/>
          <w:spacing w:val="-5"/>
          <w:sz w:val="26"/>
        </w:rPr>
        <w:t> </w:t>
      </w:r>
      <w:r>
        <w:rPr>
          <w:b/>
          <w:sz w:val="26"/>
        </w:rPr>
        <w:t>YÊN</w:t>
      </w:r>
      <w:r>
        <w:rPr>
          <w:b/>
          <w:spacing w:val="-2"/>
          <w:sz w:val="26"/>
        </w:rPr>
        <w:t> </w:t>
      </w:r>
      <w:r>
        <w:rPr>
          <w:b/>
          <w:sz w:val="26"/>
        </w:rPr>
        <w:t>-</w:t>
      </w:r>
      <w:r>
        <w:rPr>
          <w:b/>
          <w:spacing w:val="-7"/>
          <w:sz w:val="26"/>
        </w:rPr>
        <w:t> </w:t>
      </w:r>
      <w:r>
        <w:rPr>
          <w:b/>
          <w:sz w:val="26"/>
        </w:rPr>
        <w:t>TỈNH</w:t>
      </w:r>
      <w:r>
        <w:rPr>
          <w:b/>
          <w:spacing w:val="-5"/>
          <w:sz w:val="26"/>
        </w:rPr>
        <w:t> </w:t>
      </w:r>
      <w:r>
        <w:rPr>
          <w:b/>
          <w:sz w:val="26"/>
        </w:rPr>
        <w:t>LÀO</w:t>
      </w:r>
      <w:r>
        <w:rPr>
          <w:b/>
          <w:spacing w:val="-7"/>
          <w:sz w:val="26"/>
        </w:rPr>
        <w:t> </w:t>
      </w:r>
      <w:r>
        <w:rPr>
          <w:b/>
          <w:spacing w:val="-5"/>
          <w:sz w:val="26"/>
        </w:rPr>
        <w:t>CAI</w:t>
      </w:r>
    </w:p>
    <w:p>
      <w:pPr>
        <w:pStyle w:val="BodyText"/>
        <w:spacing w:before="5"/>
        <w:ind w:left="0"/>
        <w:jc w:val="left"/>
        <w:rPr>
          <w:b/>
          <w:sz w:val="23"/>
        </w:rPr>
      </w:pPr>
    </w:p>
    <w:p>
      <w:pPr>
        <w:spacing w:before="1"/>
        <w:ind w:left="881" w:right="0" w:firstLine="0"/>
        <w:jc w:val="left"/>
        <w:rPr>
          <w:b/>
          <w:i/>
          <w:sz w:val="28"/>
        </w:rPr>
      </w:pPr>
      <w:r>
        <w:rPr>
          <w:b/>
          <w:i/>
          <w:spacing w:val="-6"/>
          <w:sz w:val="28"/>
        </w:rPr>
        <w:t>Thành</w:t>
      </w:r>
      <w:r>
        <w:rPr>
          <w:b/>
          <w:i/>
          <w:spacing w:val="-14"/>
          <w:sz w:val="28"/>
        </w:rPr>
        <w:t> </w:t>
      </w:r>
      <w:r>
        <w:rPr>
          <w:b/>
          <w:i/>
          <w:spacing w:val="-6"/>
          <w:sz w:val="28"/>
        </w:rPr>
        <w:t>phần</w:t>
      </w:r>
      <w:r>
        <w:rPr>
          <w:b/>
          <w:i/>
          <w:spacing w:val="-8"/>
          <w:sz w:val="28"/>
        </w:rPr>
        <w:t> </w:t>
      </w:r>
      <w:r>
        <w:rPr>
          <w:b/>
          <w:i/>
          <w:spacing w:val="-6"/>
          <w:sz w:val="28"/>
        </w:rPr>
        <w:t>Hội</w:t>
      </w:r>
      <w:r>
        <w:rPr>
          <w:b/>
          <w:i/>
          <w:spacing w:val="-10"/>
          <w:sz w:val="28"/>
        </w:rPr>
        <w:t> </w:t>
      </w:r>
      <w:r>
        <w:rPr>
          <w:b/>
          <w:i/>
          <w:spacing w:val="-6"/>
          <w:sz w:val="28"/>
        </w:rPr>
        <w:t>đồng</w:t>
      </w:r>
      <w:r>
        <w:rPr>
          <w:b/>
          <w:i/>
          <w:spacing w:val="-10"/>
          <w:sz w:val="28"/>
        </w:rPr>
        <w:t> </w:t>
      </w:r>
      <w:r>
        <w:rPr>
          <w:b/>
          <w:i/>
          <w:spacing w:val="-6"/>
          <w:sz w:val="28"/>
        </w:rPr>
        <w:t>xét</w:t>
      </w:r>
      <w:r>
        <w:rPr>
          <w:b/>
          <w:i/>
          <w:spacing w:val="-10"/>
          <w:sz w:val="28"/>
        </w:rPr>
        <w:t> </w:t>
      </w:r>
      <w:r>
        <w:rPr>
          <w:b/>
          <w:i/>
          <w:spacing w:val="-6"/>
          <w:sz w:val="28"/>
        </w:rPr>
        <w:t>xử</w:t>
      </w:r>
      <w:r>
        <w:rPr>
          <w:b/>
          <w:i/>
          <w:spacing w:val="-9"/>
          <w:sz w:val="28"/>
        </w:rPr>
        <w:t> </w:t>
      </w:r>
      <w:r>
        <w:rPr>
          <w:b/>
          <w:i/>
          <w:spacing w:val="-6"/>
          <w:sz w:val="28"/>
        </w:rPr>
        <w:t>sơ</w:t>
      </w:r>
      <w:r>
        <w:rPr>
          <w:b/>
          <w:i/>
          <w:spacing w:val="-9"/>
          <w:sz w:val="28"/>
        </w:rPr>
        <w:t> </w:t>
      </w:r>
      <w:r>
        <w:rPr>
          <w:b/>
          <w:i/>
          <w:spacing w:val="-6"/>
          <w:sz w:val="28"/>
        </w:rPr>
        <w:t>thẩm</w:t>
      </w:r>
      <w:r>
        <w:rPr>
          <w:b/>
          <w:i/>
          <w:spacing w:val="-4"/>
          <w:sz w:val="28"/>
        </w:rPr>
        <w:t> </w:t>
      </w:r>
      <w:r>
        <w:rPr>
          <w:b/>
          <w:i/>
          <w:spacing w:val="-6"/>
          <w:sz w:val="28"/>
        </w:rPr>
        <w:t>gồm</w:t>
      </w:r>
      <w:r>
        <w:rPr>
          <w:b/>
          <w:i/>
          <w:spacing w:val="-8"/>
          <w:sz w:val="28"/>
        </w:rPr>
        <w:t> </w:t>
      </w:r>
      <w:r>
        <w:rPr>
          <w:b/>
          <w:i/>
          <w:spacing w:val="-6"/>
          <w:sz w:val="28"/>
        </w:rPr>
        <w:t>có:</w:t>
      </w:r>
    </w:p>
    <w:p>
      <w:pPr>
        <w:spacing w:before="30"/>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1"/>
          <w:sz w:val="28"/>
        </w:rPr>
        <w:t> </w:t>
      </w:r>
      <w:r>
        <w:rPr>
          <w:sz w:val="28"/>
        </w:rPr>
        <w:t>Bà</w:t>
      </w:r>
      <w:r>
        <w:rPr>
          <w:spacing w:val="-6"/>
          <w:sz w:val="28"/>
        </w:rPr>
        <w:t> </w:t>
      </w:r>
      <w:r>
        <w:rPr>
          <w:sz w:val="28"/>
        </w:rPr>
        <w:t>Hoàng</w:t>
      </w:r>
      <w:r>
        <w:rPr>
          <w:spacing w:val="-4"/>
          <w:sz w:val="28"/>
        </w:rPr>
        <w:t> </w:t>
      </w:r>
      <w:r>
        <w:rPr>
          <w:sz w:val="28"/>
        </w:rPr>
        <w:t>Thị</w:t>
      </w:r>
      <w:r>
        <w:rPr>
          <w:spacing w:val="-1"/>
          <w:sz w:val="28"/>
        </w:rPr>
        <w:t> </w:t>
      </w:r>
      <w:r>
        <w:rPr>
          <w:sz w:val="28"/>
        </w:rPr>
        <w:t>Giang</w:t>
      </w:r>
      <w:r>
        <w:rPr>
          <w:spacing w:val="-1"/>
          <w:sz w:val="28"/>
        </w:rPr>
        <w:t> </w:t>
      </w:r>
      <w:r>
        <w:rPr>
          <w:spacing w:val="-2"/>
          <w:sz w:val="28"/>
        </w:rPr>
        <w:t>Thanh</w:t>
      </w:r>
    </w:p>
    <w:p>
      <w:pPr>
        <w:spacing w:before="41"/>
        <w:ind w:left="881" w:right="0" w:firstLine="0"/>
        <w:jc w:val="left"/>
        <w:rPr>
          <w:sz w:val="28"/>
        </w:rPr>
      </w:pPr>
      <w:r>
        <w:rPr>
          <w:i/>
          <w:sz w:val="28"/>
        </w:rPr>
        <w:t>Các</w:t>
      </w:r>
      <w:r>
        <w:rPr>
          <w:i/>
          <w:spacing w:val="-18"/>
          <w:sz w:val="28"/>
        </w:rPr>
        <w:t> </w:t>
      </w:r>
      <w:r>
        <w:rPr>
          <w:i/>
          <w:sz w:val="28"/>
        </w:rPr>
        <w:t>Hội</w:t>
      </w:r>
      <w:r>
        <w:rPr>
          <w:i/>
          <w:spacing w:val="-17"/>
          <w:sz w:val="28"/>
        </w:rPr>
        <w:t> </w:t>
      </w:r>
      <w:r>
        <w:rPr>
          <w:i/>
          <w:sz w:val="28"/>
        </w:rPr>
        <w:t>thẩm</w:t>
      </w:r>
      <w:r>
        <w:rPr>
          <w:i/>
          <w:spacing w:val="-18"/>
          <w:sz w:val="28"/>
        </w:rPr>
        <w:t> </w:t>
      </w:r>
      <w:r>
        <w:rPr>
          <w:i/>
          <w:sz w:val="28"/>
        </w:rPr>
        <w:t>nhân</w:t>
      </w:r>
      <w:r>
        <w:rPr>
          <w:i/>
          <w:spacing w:val="-17"/>
          <w:sz w:val="28"/>
        </w:rPr>
        <w:t> </w:t>
      </w:r>
      <w:r>
        <w:rPr>
          <w:i/>
          <w:sz w:val="28"/>
        </w:rPr>
        <w:t>dân:</w:t>
      </w:r>
      <w:r>
        <w:rPr>
          <w:i/>
          <w:spacing w:val="-18"/>
          <w:sz w:val="28"/>
        </w:rPr>
        <w:t> </w:t>
      </w:r>
      <w:r>
        <w:rPr>
          <w:sz w:val="28"/>
        </w:rPr>
        <w:t>Ông</w:t>
      </w:r>
      <w:r>
        <w:rPr>
          <w:spacing w:val="-17"/>
          <w:sz w:val="28"/>
        </w:rPr>
        <w:t> </w:t>
      </w:r>
      <w:r>
        <w:rPr>
          <w:sz w:val="28"/>
        </w:rPr>
        <w:t>Trần</w:t>
      </w:r>
      <w:r>
        <w:rPr>
          <w:spacing w:val="-9"/>
          <w:sz w:val="28"/>
        </w:rPr>
        <w:t> </w:t>
      </w:r>
      <w:r>
        <w:rPr>
          <w:sz w:val="28"/>
        </w:rPr>
        <w:t>Duy</w:t>
      </w:r>
      <w:r>
        <w:rPr>
          <w:spacing w:val="-12"/>
          <w:sz w:val="28"/>
        </w:rPr>
        <w:t> </w:t>
      </w:r>
      <w:r>
        <w:rPr>
          <w:sz w:val="28"/>
        </w:rPr>
        <w:t>Hưng</w:t>
      </w:r>
      <w:r>
        <w:rPr>
          <w:spacing w:val="-11"/>
          <w:sz w:val="28"/>
        </w:rPr>
        <w:t> </w:t>
      </w:r>
      <w:r>
        <w:rPr>
          <w:sz w:val="28"/>
        </w:rPr>
        <w:t>và</w:t>
      </w:r>
      <w:r>
        <w:rPr>
          <w:spacing w:val="-11"/>
          <w:sz w:val="28"/>
        </w:rPr>
        <w:t> </w:t>
      </w:r>
      <w:r>
        <w:rPr>
          <w:sz w:val="28"/>
        </w:rPr>
        <w:t>ông</w:t>
      </w:r>
      <w:r>
        <w:rPr>
          <w:spacing w:val="-7"/>
          <w:sz w:val="28"/>
        </w:rPr>
        <w:t> </w:t>
      </w:r>
      <w:r>
        <w:rPr>
          <w:sz w:val="28"/>
        </w:rPr>
        <w:t>Trần</w:t>
      </w:r>
      <w:r>
        <w:rPr>
          <w:spacing w:val="-7"/>
          <w:sz w:val="28"/>
        </w:rPr>
        <w:t> </w:t>
      </w:r>
      <w:r>
        <w:rPr>
          <w:sz w:val="28"/>
        </w:rPr>
        <w:t>Bá</w:t>
      </w:r>
      <w:r>
        <w:rPr>
          <w:spacing w:val="-8"/>
          <w:sz w:val="28"/>
        </w:rPr>
        <w:t> </w:t>
      </w:r>
      <w:r>
        <w:rPr>
          <w:spacing w:val="-2"/>
          <w:sz w:val="28"/>
        </w:rPr>
        <w:t>Đường</w:t>
      </w:r>
    </w:p>
    <w:p>
      <w:pPr>
        <w:pStyle w:val="ListParagraph"/>
        <w:numPr>
          <w:ilvl w:val="0"/>
          <w:numId w:val="1"/>
        </w:numPr>
        <w:tabs>
          <w:tab w:pos="1065" w:val="left" w:leader="none"/>
        </w:tabs>
        <w:spacing w:line="242" w:lineRule="auto" w:before="41" w:after="0"/>
        <w:ind w:left="162" w:right="305" w:firstLine="719"/>
        <w:jc w:val="both"/>
        <w:rPr>
          <w:sz w:val="28"/>
        </w:rPr>
      </w:pPr>
      <w:r>
        <w:rPr>
          <w:b/>
          <w:i/>
          <w:sz w:val="28"/>
        </w:rPr>
        <w:t>Thư ký phiên tòa</w:t>
      </w:r>
      <w:r>
        <w:rPr>
          <w:sz w:val="28"/>
        </w:rPr>
        <w:t>: Bà Lê Thị Dần - Thư ký Tòa án nhân dân huyện Bảo Yên, tỉnh Lào Cai.</w:t>
      </w:r>
    </w:p>
    <w:p>
      <w:pPr>
        <w:pStyle w:val="ListParagraph"/>
        <w:numPr>
          <w:ilvl w:val="0"/>
          <w:numId w:val="1"/>
        </w:numPr>
        <w:tabs>
          <w:tab w:pos="1050" w:val="left" w:leader="none"/>
        </w:tabs>
        <w:spacing w:line="237" w:lineRule="auto" w:before="41" w:after="0"/>
        <w:ind w:left="162" w:right="302" w:firstLine="719"/>
        <w:jc w:val="both"/>
        <w:rPr>
          <w:sz w:val="28"/>
        </w:rPr>
      </w:pPr>
      <w:r>
        <w:rPr>
          <w:b/>
          <w:i/>
          <w:sz w:val="28"/>
        </w:rPr>
        <w:t>Đại</w:t>
      </w:r>
      <w:r>
        <w:rPr>
          <w:b/>
          <w:i/>
          <w:spacing w:val="-14"/>
          <w:sz w:val="28"/>
        </w:rPr>
        <w:t> </w:t>
      </w:r>
      <w:r>
        <w:rPr>
          <w:b/>
          <w:i/>
          <w:sz w:val="28"/>
        </w:rPr>
        <w:t>diện</w:t>
      </w:r>
      <w:r>
        <w:rPr>
          <w:b/>
          <w:i/>
          <w:spacing w:val="-13"/>
          <w:sz w:val="28"/>
        </w:rPr>
        <w:t> </w:t>
      </w:r>
      <w:r>
        <w:rPr>
          <w:b/>
          <w:i/>
          <w:sz w:val="28"/>
        </w:rPr>
        <w:t>Viện</w:t>
      </w:r>
      <w:r>
        <w:rPr>
          <w:b/>
          <w:i/>
          <w:spacing w:val="-15"/>
          <w:sz w:val="28"/>
        </w:rPr>
        <w:t> </w:t>
      </w:r>
      <w:r>
        <w:rPr>
          <w:b/>
          <w:i/>
          <w:sz w:val="28"/>
        </w:rPr>
        <w:t>kiểm</w:t>
      </w:r>
      <w:r>
        <w:rPr>
          <w:b/>
          <w:i/>
          <w:spacing w:val="-11"/>
          <w:sz w:val="28"/>
        </w:rPr>
        <w:t> </w:t>
      </w:r>
      <w:r>
        <w:rPr>
          <w:b/>
          <w:i/>
          <w:sz w:val="28"/>
        </w:rPr>
        <w:t>sát</w:t>
      </w:r>
      <w:r>
        <w:rPr>
          <w:b/>
          <w:i/>
          <w:spacing w:val="-14"/>
          <w:sz w:val="28"/>
        </w:rPr>
        <w:t> </w:t>
      </w:r>
      <w:r>
        <w:rPr>
          <w:b/>
          <w:i/>
          <w:sz w:val="28"/>
        </w:rPr>
        <w:t>nhân</w:t>
      </w:r>
      <w:r>
        <w:rPr>
          <w:b/>
          <w:i/>
          <w:spacing w:val="-15"/>
          <w:sz w:val="28"/>
        </w:rPr>
        <w:t> </w:t>
      </w:r>
      <w:r>
        <w:rPr>
          <w:b/>
          <w:i/>
          <w:sz w:val="28"/>
        </w:rPr>
        <w:t>dân</w:t>
      </w:r>
      <w:r>
        <w:rPr>
          <w:b/>
          <w:i/>
          <w:spacing w:val="-15"/>
          <w:sz w:val="28"/>
        </w:rPr>
        <w:t> </w:t>
      </w:r>
      <w:r>
        <w:rPr>
          <w:b/>
          <w:i/>
          <w:sz w:val="28"/>
        </w:rPr>
        <w:t>huyện</w:t>
      </w:r>
      <w:r>
        <w:rPr>
          <w:b/>
          <w:i/>
          <w:spacing w:val="-13"/>
          <w:sz w:val="28"/>
        </w:rPr>
        <w:t> </w:t>
      </w:r>
      <w:r>
        <w:rPr>
          <w:b/>
          <w:i/>
          <w:sz w:val="28"/>
        </w:rPr>
        <w:t>Bảo</w:t>
      </w:r>
      <w:r>
        <w:rPr>
          <w:b/>
          <w:i/>
          <w:spacing w:val="-14"/>
          <w:sz w:val="28"/>
        </w:rPr>
        <w:t> </w:t>
      </w:r>
      <w:r>
        <w:rPr>
          <w:b/>
          <w:i/>
          <w:sz w:val="28"/>
        </w:rPr>
        <w:t>Yên,</w:t>
      </w:r>
      <w:r>
        <w:rPr>
          <w:b/>
          <w:i/>
          <w:spacing w:val="-16"/>
          <w:sz w:val="28"/>
        </w:rPr>
        <w:t> </w:t>
      </w:r>
      <w:r>
        <w:rPr>
          <w:b/>
          <w:i/>
          <w:sz w:val="28"/>
        </w:rPr>
        <w:t>tỉnh</w:t>
      </w:r>
      <w:r>
        <w:rPr>
          <w:b/>
          <w:i/>
          <w:spacing w:val="-15"/>
          <w:sz w:val="28"/>
        </w:rPr>
        <w:t> </w:t>
      </w:r>
      <w:r>
        <w:rPr>
          <w:b/>
          <w:i/>
          <w:sz w:val="28"/>
        </w:rPr>
        <w:t>Lào</w:t>
      </w:r>
      <w:r>
        <w:rPr>
          <w:b/>
          <w:i/>
          <w:spacing w:val="-14"/>
          <w:sz w:val="28"/>
        </w:rPr>
        <w:t> </w:t>
      </w:r>
      <w:r>
        <w:rPr>
          <w:b/>
          <w:i/>
          <w:sz w:val="28"/>
        </w:rPr>
        <w:t>Cai</w:t>
      </w:r>
      <w:r>
        <w:rPr>
          <w:b/>
          <w:i/>
          <w:spacing w:val="-14"/>
          <w:sz w:val="28"/>
        </w:rPr>
        <w:t> </w:t>
      </w:r>
      <w:r>
        <w:rPr>
          <w:b/>
          <w:i/>
          <w:sz w:val="28"/>
        </w:rPr>
        <w:t>tham</w:t>
      </w:r>
      <w:r>
        <w:rPr>
          <w:b/>
          <w:i/>
          <w:spacing w:val="-12"/>
          <w:sz w:val="28"/>
        </w:rPr>
        <w:t> </w:t>
      </w:r>
      <w:r>
        <w:rPr>
          <w:b/>
          <w:i/>
          <w:sz w:val="28"/>
        </w:rPr>
        <w:t>gia</w:t>
      </w:r>
      <w:r>
        <w:rPr>
          <w:b/>
          <w:i/>
          <w:sz w:val="28"/>
        </w:rPr>
        <w:t> phiên</w:t>
      </w:r>
      <w:r>
        <w:rPr>
          <w:b/>
          <w:i/>
          <w:spacing w:val="-15"/>
          <w:sz w:val="28"/>
        </w:rPr>
        <w:t> </w:t>
      </w:r>
      <w:r>
        <w:rPr>
          <w:b/>
          <w:i/>
          <w:sz w:val="28"/>
        </w:rPr>
        <w:t>toà</w:t>
      </w:r>
      <w:r>
        <w:rPr>
          <w:sz w:val="28"/>
        </w:rPr>
        <w:t>:</w:t>
      </w:r>
      <w:r>
        <w:rPr>
          <w:spacing w:val="-12"/>
          <w:sz w:val="28"/>
        </w:rPr>
        <w:t> </w:t>
      </w:r>
      <w:r>
        <w:rPr>
          <w:sz w:val="28"/>
        </w:rPr>
        <w:t>Bà</w:t>
      </w:r>
      <w:r>
        <w:rPr>
          <w:spacing w:val="-10"/>
          <w:sz w:val="28"/>
        </w:rPr>
        <w:t> </w:t>
      </w:r>
      <w:r>
        <w:rPr>
          <w:sz w:val="28"/>
        </w:rPr>
        <w:t>Hoàng</w:t>
      </w:r>
      <w:r>
        <w:rPr>
          <w:spacing w:val="-12"/>
          <w:sz w:val="28"/>
        </w:rPr>
        <w:t> </w:t>
      </w:r>
      <w:r>
        <w:rPr>
          <w:sz w:val="28"/>
        </w:rPr>
        <w:t>Thị</w:t>
      </w:r>
      <w:r>
        <w:rPr>
          <w:spacing w:val="-12"/>
          <w:sz w:val="28"/>
        </w:rPr>
        <w:t> </w:t>
      </w:r>
      <w:r>
        <w:rPr>
          <w:sz w:val="28"/>
        </w:rPr>
        <w:t>Hạnh</w:t>
      </w:r>
      <w:r>
        <w:rPr>
          <w:spacing w:val="-12"/>
          <w:sz w:val="28"/>
        </w:rPr>
        <w:t> </w:t>
      </w:r>
      <w:r>
        <w:rPr>
          <w:sz w:val="28"/>
        </w:rPr>
        <w:t>-</w:t>
      </w:r>
      <w:r>
        <w:rPr>
          <w:spacing w:val="-13"/>
          <w:sz w:val="28"/>
        </w:rPr>
        <w:t> </w:t>
      </w:r>
      <w:r>
        <w:rPr>
          <w:sz w:val="28"/>
        </w:rPr>
        <w:t>Kiểm</w:t>
      </w:r>
      <w:r>
        <w:rPr>
          <w:spacing w:val="-18"/>
          <w:sz w:val="28"/>
        </w:rPr>
        <w:t> </w:t>
      </w:r>
      <w:r>
        <w:rPr>
          <w:sz w:val="28"/>
        </w:rPr>
        <w:t>sát</w:t>
      </w:r>
      <w:r>
        <w:rPr>
          <w:spacing w:val="-14"/>
          <w:sz w:val="28"/>
        </w:rPr>
        <w:t> </w:t>
      </w:r>
      <w:r>
        <w:rPr>
          <w:sz w:val="28"/>
        </w:rPr>
        <w:t>viên.</w:t>
      </w:r>
    </w:p>
    <w:p>
      <w:pPr>
        <w:pStyle w:val="BodyText"/>
        <w:spacing w:before="39"/>
        <w:ind w:right="306" w:firstLine="719"/>
      </w:pPr>
      <w:r>
        <w:rPr/>
        <w:t>Ngày 30 tháng 11 năm 2022, tại trụ sở TAND huyện Bảo Yên, tỉnh Lào Cai và</w:t>
      </w:r>
      <w:r>
        <w:rPr>
          <w:spacing w:val="-1"/>
        </w:rPr>
        <w:t> </w:t>
      </w:r>
      <w:r>
        <w:rPr/>
        <w:t>xét xử</w:t>
      </w:r>
      <w:r>
        <w:rPr>
          <w:spacing w:val="-1"/>
        </w:rPr>
        <w:t> </w:t>
      </w:r>
      <w:r>
        <w:rPr/>
        <w:t>sơ thẩm công khai vụ án hình sự sơ thẩm</w:t>
      </w:r>
      <w:r>
        <w:rPr>
          <w:spacing w:val="-5"/>
        </w:rPr>
        <w:t> </w:t>
      </w:r>
      <w:r>
        <w:rPr/>
        <w:t>thụ lý số 14/2022/TLST- HS ngày</w:t>
      </w:r>
      <w:r>
        <w:rPr>
          <w:spacing w:val="-2"/>
        </w:rPr>
        <w:t> </w:t>
      </w:r>
      <w:r>
        <w:rPr/>
        <w:t>10</w:t>
      </w:r>
      <w:r>
        <w:rPr>
          <w:spacing w:val="-1"/>
        </w:rPr>
        <w:t> </w:t>
      </w:r>
      <w:r>
        <w:rPr/>
        <w:t>tháng 11</w:t>
      </w:r>
      <w:r>
        <w:rPr>
          <w:spacing w:val="-1"/>
        </w:rPr>
        <w:t> </w:t>
      </w:r>
      <w:r>
        <w:rPr/>
        <w:t>năm</w:t>
      </w:r>
      <w:r>
        <w:rPr>
          <w:spacing w:val="-5"/>
        </w:rPr>
        <w:t> </w:t>
      </w:r>
      <w:r>
        <w:rPr/>
        <w:t>2022 theo Quyết</w:t>
      </w:r>
      <w:r>
        <w:rPr>
          <w:spacing w:val="-1"/>
        </w:rPr>
        <w:t> </w:t>
      </w:r>
      <w:r>
        <w:rPr/>
        <w:t>định đưa</w:t>
      </w:r>
      <w:r>
        <w:rPr>
          <w:spacing w:val="-1"/>
        </w:rPr>
        <w:t> </w:t>
      </w:r>
      <w:r>
        <w:rPr/>
        <w:t>vụ án ra </w:t>
      </w:r>
      <w:r>
        <w:rPr>
          <w:color w:val="FF0000"/>
        </w:rPr>
        <w:t>xét</w:t>
      </w:r>
      <w:r>
        <w:rPr>
          <w:color w:val="FF0000"/>
          <w:spacing w:val="-1"/>
        </w:rPr>
        <w:t> </w:t>
      </w:r>
      <w:r>
        <w:rPr>
          <w:color w:val="FF0000"/>
        </w:rPr>
        <w:t>xử</w:t>
      </w:r>
      <w:r>
        <w:rPr>
          <w:color w:val="FF0000"/>
          <w:spacing w:val="-1"/>
        </w:rPr>
        <w:t> </w:t>
      </w:r>
      <w:r>
        <w:rPr>
          <w:color w:val="FF0000"/>
        </w:rPr>
        <w:t>số 15/2022/ QĐXXST-HS ngày 18 tháng 11 năm 2022 </w:t>
      </w:r>
      <w:r>
        <w:rPr/>
        <w:t>đối với bị cáo:</w:t>
      </w:r>
    </w:p>
    <w:p>
      <w:pPr>
        <w:pStyle w:val="BodyText"/>
        <w:spacing w:line="242" w:lineRule="auto" w:before="39"/>
        <w:ind w:right="305" w:firstLine="719"/>
      </w:pPr>
      <w:r>
        <w:rPr>
          <w:b/>
        </w:rPr>
        <w:t>Hoàng</w:t>
      </w:r>
      <w:r>
        <w:rPr>
          <w:b/>
          <w:spacing w:val="-3"/>
        </w:rPr>
        <w:t> </w:t>
      </w:r>
      <w:r>
        <w:rPr>
          <w:b/>
        </w:rPr>
        <w:t>Văn</w:t>
      </w:r>
      <w:r>
        <w:rPr>
          <w:b/>
          <w:spacing w:val="-3"/>
        </w:rPr>
        <w:t> </w:t>
      </w:r>
      <w:r>
        <w:rPr>
          <w:b/>
        </w:rPr>
        <w:t>Đ</w:t>
      </w:r>
      <w:r>
        <w:rPr>
          <w:b/>
          <w:spacing w:val="-3"/>
        </w:rPr>
        <w:t> </w:t>
      </w:r>
      <w:r>
        <w:rPr/>
        <w:t>(Tên</w:t>
      </w:r>
      <w:r>
        <w:rPr>
          <w:spacing w:val="-7"/>
        </w:rPr>
        <w:t> </w:t>
      </w:r>
      <w:r>
        <w:rPr/>
        <w:t>gọi</w:t>
      </w:r>
      <w:r>
        <w:rPr>
          <w:spacing w:val="-7"/>
        </w:rPr>
        <w:t> </w:t>
      </w:r>
      <w:r>
        <w:rPr/>
        <w:t>khác:</w:t>
      </w:r>
      <w:r>
        <w:rPr>
          <w:spacing w:val="-6"/>
        </w:rPr>
        <w:t> </w:t>
      </w:r>
      <w:r>
        <w:rPr/>
        <w:t>Không)</w:t>
      </w:r>
      <w:r>
        <w:rPr>
          <w:spacing w:val="-7"/>
        </w:rPr>
        <w:t> </w:t>
      </w:r>
      <w:r>
        <w:rPr/>
        <w:t>-</w:t>
      </w:r>
      <w:r>
        <w:rPr>
          <w:spacing w:val="-7"/>
        </w:rPr>
        <w:t> </w:t>
      </w:r>
      <w:r>
        <w:rPr/>
        <w:t>Sinh</w:t>
      </w:r>
      <w:r>
        <w:rPr>
          <w:spacing w:val="-7"/>
        </w:rPr>
        <w:t> </w:t>
      </w:r>
      <w:r>
        <w:rPr/>
        <w:t>ngày</w:t>
      </w:r>
      <w:r>
        <w:rPr>
          <w:spacing w:val="-11"/>
        </w:rPr>
        <w:t> </w:t>
      </w:r>
      <w:r>
        <w:rPr/>
        <w:t>08/01/1993</w:t>
      </w:r>
      <w:r>
        <w:rPr>
          <w:spacing w:val="-7"/>
        </w:rPr>
        <w:t> </w:t>
      </w:r>
      <w:r>
        <w:rPr/>
        <w:t>tại</w:t>
      </w:r>
      <w:r>
        <w:rPr>
          <w:spacing w:val="-8"/>
        </w:rPr>
        <w:t> </w:t>
      </w:r>
      <w:r>
        <w:rPr/>
        <w:t>huyện</w:t>
      </w:r>
      <w:r>
        <w:rPr>
          <w:spacing w:val="-7"/>
        </w:rPr>
        <w:t> </w:t>
      </w:r>
      <w:r>
        <w:rPr/>
        <w:t>B, tỉnh Lào Cai</w:t>
      </w:r>
    </w:p>
    <w:p>
      <w:pPr>
        <w:pStyle w:val="BodyText"/>
        <w:spacing w:before="34"/>
        <w:ind w:right="303" w:firstLine="719"/>
      </w:pPr>
      <w:r>
        <w:rPr/>
        <w:t>Nơi</w:t>
      </w:r>
      <w:r>
        <w:rPr>
          <w:spacing w:val="-3"/>
        </w:rPr>
        <w:t> </w:t>
      </w:r>
      <w:r>
        <w:rPr/>
        <w:t>cư</w:t>
      </w:r>
      <w:r>
        <w:rPr>
          <w:spacing w:val="-5"/>
        </w:rPr>
        <w:t> </w:t>
      </w:r>
      <w:r>
        <w:rPr/>
        <w:t>trú:</w:t>
      </w:r>
      <w:r>
        <w:rPr>
          <w:spacing w:val="-2"/>
        </w:rPr>
        <w:t> </w:t>
      </w:r>
      <w:r>
        <w:rPr/>
        <w:t>Thôn</w:t>
      </w:r>
      <w:r>
        <w:rPr>
          <w:spacing w:val="-3"/>
        </w:rPr>
        <w:t> </w:t>
      </w:r>
      <w:r>
        <w:rPr/>
        <w:t>C1,</w:t>
      </w:r>
      <w:r>
        <w:rPr>
          <w:spacing w:val="-6"/>
        </w:rPr>
        <w:t> </w:t>
      </w:r>
      <w:r>
        <w:rPr/>
        <w:t>xã</w:t>
      </w:r>
      <w:r>
        <w:rPr>
          <w:spacing w:val="-4"/>
        </w:rPr>
        <w:t> </w:t>
      </w:r>
      <w:r>
        <w:rPr/>
        <w:t>C,</w:t>
      </w:r>
      <w:r>
        <w:rPr>
          <w:spacing w:val="-5"/>
        </w:rPr>
        <w:t> </w:t>
      </w:r>
      <w:r>
        <w:rPr/>
        <w:t>huyện</w:t>
      </w:r>
      <w:r>
        <w:rPr>
          <w:spacing w:val="-3"/>
        </w:rPr>
        <w:t> </w:t>
      </w:r>
      <w:r>
        <w:rPr/>
        <w:t>B,</w:t>
      </w:r>
      <w:r>
        <w:rPr>
          <w:spacing w:val="-5"/>
        </w:rPr>
        <w:t> </w:t>
      </w:r>
      <w:r>
        <w:rPr/>
        <w:t>tỉnh</w:t>
      </w:r>
      <w:r>
        <w:rPr>
          <w:spacing w:val="-3"/>
        </w:rPr>
        <w:t> </w:t>
      </w:r>
      <w:r>
        <w:rPr/>
        <w:t>Lào</w:t>
      </w:r>
      <w:r>
        <w:rPr>
          <w:spacing w:val="-3"/>
        </w:rPr>
        <w:t> </w:t>
      </w:r>
      <w:r>
        <w:rPr/>
        <w:t>Cai;</w:t>
      </w:r>
      <w:r>
        <w:rPr>
          <w:spacing w:val="-3"/>
        </w:rPr>
        <w:t> </w:t>
      </w:r>
      <w:r>
        <w:rPr/>
        <w:t>Nghề</w:t>
      </w:r>
      <w:r>
        <w:rPr>
          <w:spacing w:val="-4"/>
        </w:rPr>
        <w:t> </w:t>
      </w:r>
      <w:r>
        <w:rPr/>
        <w:t>nghiệp:</w:t>
      </w:r>
      <w:r>
        <w:rPr>
          <w:spacing w:val="-5"/>
        </w:rPr>
        <w:t> </w:t>
      </w:r>
      <w:r>
        <w:rPr/>
        <w:t>Lao</w:t>
      </w:r>
      <w:r>
        <w:rPr>
          <w:spacing w:val="-3"/>
        </w:rPr>
        <w:t> </w:t>
      </w:r>
      <w:r>
        <w:rPr/>
        <w:t>động tự do; Trình độ học vấn: 9/12; Dân tộc: Tày; Giới tính: Nam; Tôn giáo: không; Quốc tịch: Việt Nam; Con ông Hoàng Văn T (đã chết) và con bà: Nông Thị T sinh</w:t>
      </w:r>
      <w:r>
        <w:rPr>
          <w:spacing w:val="-1"/>
        </w:rPr>
        <w:t> </w:t>
      </w:r>
      <w:r>
        <w:rPr/>
        <w:t>năm</w:t>
      </w:r>
      <w:r>
        <w:rPr>
          <w:spacing w:val="-5"/>
        </w:rPr>
        <w:t> </w:t>
      </w:r>
      <w:r>
        <w:rPr/>
        <w:t>1973,</w:t>
      </w:r>
      <w:r>
        <w:rPr>
          <w:spacing w:val="-3"/>
        </w:rPr>
        <w:t> </w:t>
      </w:r>
      <w:r>
        <w:rPr/>
        <w:t>hiện</w:t>
      </w:r>
      <w:r>
        <w:rPr>
          <w:spacing w:val="-1"/>
        </w:rPr>
        <w:t> </w:t>
      </w:r>
      <w:r>
        <w:rPr/>
        <w:t>trú tại Thôn</w:t>
      </w:r>
      <w:r>
        <w:rPr>
          <w:spacing w:val="-1"/>
        </w:rPr>
        <w:t> </w:t>
      </w:r>
      <w:r>
        <w:rPr/>
        <w:t>C1,</w:t>
      </w:r>
      <w:r>
        <w:rPr>
          <w:spacing w:val="-3"/>
        </w:rPr>
        <w:t> </w:t>
      </w:r>
      <w:r>
        <w:rPr/>
        <w:t>xã C,</w:t>
      </w:r>
      <w:r>
        <w:rPr>
          <w:spacing w:val="-3"/>
        </w:rPr>
        <w:t> </w:t>
      </w:r>
      <w:r>
        <w:rPr/>
        <w:t>huyện B,</w:t>
      </w:r>
      <w:r>
        <w:rPr>
          <w:spacing w:val="-3"/>
        </w:rPr>
        <w:t> </w:t>
      </w:r>
      <w:r>
        <w:rPr/>
        <w:t>tỉnh Lào</w:t>
      </w:r>
      <w:r>
        <w:rPr>
          <w:spacing w:val="-1"/>
        </w:rPr>
        <w:t> </w:t>
      </w:r>
      <w:r>
        <w:rPr/>
        <w:t>Cai.</w:t>
      </w:r>
      <w:r>
        <w:rPr>
          <w:spacing w:val="-1"/>
        </w:rPr>
        <w:t> </w:t>
      </w:r>
      <w:r>
        <w:rPr/>
        <w:t>Vợ con:</w:t>
      </w:r>
      <w:r>
        <w:rPr>
          <w:spacing w:val="-1"/>
        </w:rPr>
        <w:t> </w:t>
      </w:r>
      <w:r>
        <w:rPr/>
        <w:t>Chưa có.</w:t>
      </w:r>
      <w:r>
        <w:rPr>
          <w:spacing w:val="-5"/>
        </w:rPr>
        <w:t> </w:t>
      </w:r>
      <w:r>
        <w:rPr>
          <w:color w:val="FF0000"/>
        </w:rPr>
        <w:t>Tiền</w:t>
      </w:r>
      <w:r>
        <w:rPr>
          <w:color w:val="FF0000"/>
          <w:spacing w:val="-4"/>
        </w:rPr>
        <w:t> </w:t>
      </w:r>
      <w:r>
        <w:rPr>
          <w:color w:val="FF0000"/>
        </w:rPr>
        <w:t>án,</w:t>
      </w:r>
      <w:r>
        <w:rPr>
          <w:color w:val="FF0000"/>
          <w:spacing w:val="-5"/>
        </w:rPr>
        <w:t> </w:t>
      </w:r>
      <w:r>
        <w:rPr>
          <w:color w:val="FF0000"/>
        </w:rPr>
        <w:t>tiền</w:t>
      </w:r>
      <w:r>
        <w:rPr>
          <w:color w:val="FF0000"/>
          <w:spacing w:val="-4"/>
        </w:rPr>
        <w:t> </w:t>
      </w:r>
      <w:r>
        <w:rPr>
          <w:color w:val="FF0000"/>
        </w:rPr>
        <w:t>sự:</w:t>
      </w:r>
      <w:r>
        <w:rPr>
          <w:color w:val="FF0000"/>
          <w:spacing w:val="-4"/>
        </w:rPr>
        <w:t> </w:t>
      </w:r>
      <w:r>
        <w:rPr>
          <w:color w:val="FF0000"/>
        </w:rPr>
        <w:t>Không.</w:t>
      </w:r>
      <w:r>
        <w:rPr>
          <w:color w:val="FF0000"/>
          <w:spacing w:val="-5"/>
        </w:rPr>
        <w:t> </w:t>
      </w:r>
      <w:r>
        <w:rPr>
          <w:color w:val="FF0000"/>
        </w:rPr>
        <w:t>Nhân</w:t>
      </w:r>
      <w:r>
        <w:rPr>
          <w:color w:val="FF0000"/>
          <w:spacing w:val="-4"/>
        </w:rPr>
        <w:t> </w:t>
      </w:r>
      <w:r>
        <w:rPr>
          <w:color w:val="FF0000"/>
        </w:rPr>
        <w:t>thân:</w:t>
      </w:r>
      <w:r>
        <w:rPr>
          <w:color w:val="FF0000"/>
          <w:spacing w:val="-4"/>
        </w:rPr>
        <w:t> </w:t>
      </w:r>
      <w:r>
        <w:rPr>
          <w:color w:val="FF0000"/>
        </w:rPr>
        <w:t>Chưa</w:t>
      </w:r>
      <w:r>
        <w:rPr>
          <w:color w:val="FF0000"/>
          <w:spacing w:val="-5"/>
        </w:rPr>
        <w:t> </w:t>
      </w:r>
      <w:r>
        <w:rPr>
          <w:color w:val="FF0000"/>
        </w:rPr>
        <w:t>bị</w:t>
      </w:r>
      <w:r>
        <w:rPr>
          <w:color w:val="FF0000"/>
          <w:spacing w:val="-4"/>
        </w:rPr>
        <w:t> </w:t>
      </w:r>
      <w:r>
        <w:rPr>
          <w:color w:val="FF0000"/>
        </w:rPr>
        <w:t>cơ</w:t>
      </w:r>
      <w:r>
        <w:rPr>
          <w:color w:val="FF0000"/>
          <w:spacing w:val="-5"/>
        </w:rPr>
        <w:t> </w:t>
      </w:r>
      <w:r>
        <w:rPr>
          <w:color w:val="FF0000"/>
        </w:rPr>
        <w:t>quan</w:t>
      </w:r>
      <w:r>
        <w:rPr>
          <w:color w:val="FF0000"/>
          <w:spacing w:val="-4"/>
        </w:rPr>
        <w:t> </w:t>
      </w:r>
      <w:r>
        <w:rPr>
          <w:color w:val="FF0000"/>
        </w:rPr>
        <w:t>nào</w:t>
      </w:r>
      <w:r>
        <w:rPr>
          <w:color w:val="FF0000"/>
          <w:spacing w:val="-4"/>
        </w:rPr>
        <w:t> </w:t>
      </w:r>
      <w:r>
        <w:rPr>
          <w:color w:val="FF0000"/>
        </w:rPr>
        <w:t>xử</w:t>
      </w:r>
      <w:r>
        <w:rPr>
          <w:color w:val="FF0000"/>
          <w:spacing w:val="-6"/>
        </w:rPr>
        <w:t> </w:t>
      </w:r>
      <w:r>
        <w:rPr>
          <w:color w:val="FF0000"/>
        </w:rPr>
        <w:t>lý</w:t>
      </w:r>
      <w:r>
        <w:rPr>
          <w:color w:val="FF0000"/>
          <w:spacing w:val="-4"/>
        </w:rPr>
        <w:t> </w:t>
      </w:r>
      <w:r>
        <w:rPr>
          <w:color w:val="FF0000"/>
        </w:rPr>
        <w:t>hành</w:t>
      </w:r>
      <w:r>
        <w:rPr>
          <w:color w:val="FF0000"/>
          <w:spacing w:val="-4"/>
        </w:rPr>
        <w:t> </w:t>
      </w:r>
      <w:r>
        <w:rPr>
          <w:color w:val="FF0000"/>
        </w:rPr>
        <w:t>chính</w:t>
      </w:r>
      <w:r>
        <w:rPr>
          <w:color w:val="FF0000"/>
          <w:spacing w:val="-4"/>
        </w:rPr>
        <w:t> </w:t>
      </w:r>
      <w:r>
        <w:rPr>
          <w:color w:val="FF0000"/>
        </w:rPr>
        <w:t>và chưa bị Toà án nào kết án.</w:t>
      </w:r>
    </w:p>
    <w:p>
      <w:pPr>
        <w:pStyle w:val="BodyText"/>
        <w:spacing w:line="242" w:lineRule="auto" w:before="41"/>
        <w:ind w:right="305" w:firstLine="719"/>
      </w:pPr>
      <w:r>
        <w:rPr/>
        <w:t>Bị cáo bị bắt tạm giữ ngày 22/9/2022, tạm giam từ ngày 28/9/2022. Hiện đang bị tạm</w:t>
      </w:r>
      <w:r>
        <w:rPr>
          <w:spacing w:val="-6"/>
        </w:rPr>
        <w:t> </w:t>
      </w:r>
      <w:r>
        <w:rPr/>
        <w:t>giam</w:t>
      </w:r>
      <w:r>
        <w:rPr>
          <w:spacing w:val="-4"/>
        </w:rPr>
        <w:t> </w:t>
      </w:r>
      <w:r>
        <w:rPr/>
        <w:t>tại Nhà tạm</w:t>
      </w:r>
      <w:r>
        <w:rPr>
          <w:spacing w:val="-4"/>
        </w:rPr>
        <w:t> </w:t>
      </w:r>
      <w:r>
        <w:rPr/>
        <w:t>giữ</w:t>
      </w:r>
      <w:r>
        <w:rPr>
          <w:spacing w:val="-1"/>
        </w:rPr>
        <w:t> </w:t>
      </w:r>
      <w:r>
        <w:rPr/>
        <w:t>Công an</w:t>
      </w:r>
      <w:r>
        <w:rPr>
          <w:spacing w:val="-1"/>
        </w:rPr>
        <w:t> </w:t>
      </w:r>
      <w:r>
        <w:rPr/>
        <w:t>huyện Bảo Yên. Có mặt.</w:t>
      </w:r>
    </w:p>
    <w:p>
      <w:pPr>
        <w:pStyle w:val="Heading1"/>
        <w:spacing w:before="120"/>
        <w:ind w:left="3460" w:right="3609"/>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319" w:firstLine="719"/>
      </w:pPr>
      <w:r>
        <w:rPr/>
        <w:t>Theo các tài liệu có trong hồ sơ vụ án và diễn biến tại phiên tòa, nội dung vụ án được tóm tắt như sau:</w:t>
      </w:r>
    </w:p>
    <w:p>
      <w:pPr>
        <w:pStyle w:val="BodyText"/>
        <w:spacing w:before="38"/>
        <w:ind w:right="307" w:firstLine="719"/>
      </w:pPr>
      <w:r>
        <w:rPr/>
        <w:t>Khoảng 09</w:t>
      </w:r>
      <w:r>
        <w:rPr>
          <w:spacing w:val="-1"/>
        </w:rPr>
        <w:t> </w:t>
      </w:r>
      <w:r>
        <w:rPr/>
        <w:t>giờ</w:t>
      </w:r>
      <w:r>
        <w:rPr>
          <w:spacing w:val="-2"/>
        </w:rPr>
        <w:t> </w:t>
      </w:r>
      <w:r>
        <w:rPr/>
        <w:t>30</w:t>
      </w:r>
      <w:r>
        <w:rPr>
          <w:spacing w:val="-1"/>
        </w:rPr>
        <w:t> </w:t>
      </w:r>
      <w:r>
        <w:rPr/>
        <w:t>phút</w:t>
      </w:r>
      <w:r>
        <w:rPr>
          <w:spacing w:val="-1"/>
        </w:rPr>
        <w:t> </w:t>
      </w:r>
      <w:r>
        <w:rPr/>
        <w:t>ngày</w:t>
      </w:r>
      <w:r>
        <w:rPr>
          <w:spacing w:val="-4"/>
        </w:rPr>
        <w:t> </w:t>
      </w:r>
      <w:r>
        <w:rPr/>
        <w:t>22/9/2022 Hoàng Văn Đ</w:t>
      </w:r>
      <w:r>
        <w:rPr>
          <w:spacing w:val="-2"/>
        </w:rPr>
        <w:t> </w:t>
      </w:r>
      <w:r>
        <w:rPr/>
        <w:t>điều</w:t>
      </w:r>
      <w:r>
        <w:rPr>
          <w:spacing w:val="-2"/>
        </w:rPr>
        <w:t> </w:t>
      </w:r>
      <w:r>
        <w:rPr/>
        <w:t>khiển xe</w:t>
      </w:r>
      <w:r>
        <w:rPr>
          <w:spacing w:val="-1"/>
        </w:rPr>
        <w:t> </w:t>
      </w:r>
      <w:r>
        <w:rPr/>
        <w:t>mô tô Honda Wave Alpha biển kiểm soát 24B2-990.31 đi từ nhà lên thị trấn P, huyện B, tỉnh Lào Cai để mua ma tuý về sử dụng. Khi đến gần ga P bị cáo thấy 01 người đàn ông lái xe ôm đứng cạnh đường, bị cáo điều khiển xe lại gần và hỏi "Có biết chỗ nào bán ma tuý không?", người đàn ông trả lời "Tao có, mua bao nhiêu?", bị cáo nói "Mua 300.000đ". Người đàn ông lấy trong túi quần ra 03 gói nhỏ được bọc bằng giấy bạc và 01 bơm kim tiêm đưa cho bị cáo, bị cáo</w:t>
      </w:r>
      <w:r>
        <w:rPr>
          <w:spacing w:val="19"/>
        </w:rPr>
        <w:t> </w:t>
      </w:r>
      <w:r>
        <w:rPr/>
        <w:t>mở một</w:t>
      </w:r>
    </w:p>
    <w:p>
      <w:pPr>
        <w:spacing w:after="0"/>
        <w:sectPr>
          <w:footerReference w:type="default" r:id="rId5"/>
          <w:type w:val="continuous"/>
          <w:pgSz w:w="11910" w:h="16850"/>
          <w:pgMar w:footer="1202" w:header="0" w:top="1120" w:bottom="1400" w:left="1540" w:right="820"/>
          <w:pgNumType w:start="1"/>
        </w:sectPr>
      </w:pPr>
    </w:p>
    <w:p>
      <w:pPr>
        <w:pStyle w:val="BodyText"/>
        <w:spacing w:before="65"/>
        <w:ind w:right="306"/>
      </w:pPr>
      <w:r>
        <w:rPr/>
        <w:t>gói ra xem thấy bên trong có chất bột khô vón cục màu trắng là Heroine, sau đó bị cáo cho 03 gói ma tuý cùng bơm kim tiêm cất vào túi quần bên phải và lấy 300.000đ từ túi quần bên trái ra trả cho người đàn ông. Sau khi mua được ma tuý, bị cáo điều khiển xe quay trở về theo đường cũ, đến địa phận thôn C1, xã C thì bị cáo bị lực lượng công an kiểm tra. Bị cáo đã tự giác giao nộp 03 gói ma</w:t>
      </w:r>
      <w:r>
        <w:rPr>
          <w:spacing w:val="40"/>
        </w:rPr>
        <w:t> </w:t>
      </w:r>
      <w:r>
        <w:rPr/>
        <w:t>tuý và 01 bơm kim tiêm.</w:t>
      </w:r>
    </w:p>
    <w:p>
      <w:pPr>
        <w:pStyle w:val="BodyText"/>
        <w:spacing w:before="39"/>
        <w:ind w:right="308" w:firstLine="719"/>
      </w:pPr>
      <w:r>
        <w:rPr/>
        <w:t>Vật chứng thu giữ 03 gói nhỏ bằng giấy bạc bên trong chứa chất bột khô vón cục màu trắng vón cục có tổng khối lượng là 0,21gam. Tại kết luận giám định số 231/KL-GĐMT ngày 24/9/2022 của Phòng kỹ thuật hình sự Công an tỉnh Lào Cai kết luận: 0,21 gam chất bột khô, vón cục, màu trắng là chất ma tuý </w:t>
      </w:r>
      <w:r>
        <w:rPr>
          <w:spacing w:val="-2"/>
        </w:rPr>
        <w:t>Heroine.</w:t>
      </w:r>
    </w:p>
    <w:p>
      <w:pPr>
        <w:pStyle w:val="BodyText"/>
        <w:spacing w:before="41"/>
        <w:ind w:right="307" w:firstLine="719"/>
      </w:pPr>
      <w:r>
        <w:rPr/>
        <w:t>Tại bản cáo trạng số 15/CT-VKSBY ngày 08/11/2022 của Viện kiểm sát nhân dân huyện Bảo Yên,</w:t>
      </w:r>
      <w:r>
        <w:rPr>
          <w:spacing w:val="-1"/>
        </w:rPr>
        <w:t> </w:t>
      </w:r>
      <w:r>
        <w:rPr/>
        <w:t>tỉnh Lào Cai truy</w:t>
      </w:r>
      <w:r>
        <w:rPr>
          <w:spacing w:val="-1"/>
        </w:rPr>
        <w:t> </w:t>
      </w:r>
      <w:r>
        <w:rPr/>
        <w:t>tố bị cáo Hoàng Văn Đ về tội “Tàng trữ</w:t>
      </w:r>
      <w:r>
        <w:rPr>
          <w:spacing w:val="-3"/>
        </w:rPr>
        <w:t> </w:t>
      </w:r>
      <w:r>
        <w:rPr/>
        <w:t>trái phép</w:t>
      </w:r>
      <w:r>
        <w:rPr>
          <w:spacing w:val="-1"/>
        </w:rPr>
        <w:t> </w:t>
      </w:r>
      <w:r>
        <w:rPr/>
        <w:t>chất ma</w:t>
      </w:r>
      <w:r>
        <w:rPr>
          <w:spacing w:val="-2"/>
        </w:rPr>
        <w:t> </w:t>
      </w:r>
      <w:r>
        <w:rPr/>
        <w:t>tuý”</w:t>
      </w:r>
      <w:r>
        <w:rPr>
          <w:spacing w:val="-2"/>
        </w:rPr>
        <w:t> </w:t>
      </w:r>
      <w:r>
        <w:rPr/>
        <w:t>theo</w:t>
      </w:r>
      <w:r>
        <w:rPr>
          <w:spacing w:val="-1"/>
        </w:rPr>
        <w:t> </w:t>
      </w:r>
      <w:r>
        <w:rPr/>
        <w:t>điểm</w:t>
      </w:r>
      <w:r>
        <w:rPr>
          <w:spacing w:val="-7"/>
        </w:rPr>
        <w:t> </w:t>
      </w:r>
      <w:r>
        <w:rPr/>
        <w:t>c khoản</w:t>
      </w:r>
      <w:r>
        <w:rPr>
          <w:spacing w:val="-1"/>
        </w:rPr>
        <w:t> </w:t>
      </w:r>
      <w:r>
        <w:rPr/>
        <w:t>1 Điều</w:t>
      </w:r>
      <w:r>
        <w:rPr>
          <w:spacing w:val="-1"/>
        </w:rPr>
        <w:t> </w:t>
      </w:r>
      <w:r>
        <w:rPr/>
        <w:t>249</w:t>
      </w:r>
      <w:r>
        <w:rPr>
          <w:spacing w:val="-1"/>
        </w:rPr>
        <w:t> </w:t>
      </w:r>
      <w:r>
        <w:rPr/>
        <w:t>Bộ</w:t>
      </w:r>
      <w:r>
        <w:rPr>
          <w:spacing w:val="-1"/>
        </w:rPr>
        <w:t> </w:t>
      </w:r>
      <w:r>
        <w:rPr/>
        <w:t>luật</w:t>
      </w:r>
      <w:r>
        <w:rPr>
          <w:spacing w:val="-3"/>
        </w:rPr>
        <w:t> </w:t>
      </w:r>
      <w:r>
        <w:rPr/>
        <w:t>hình</w:t>
      </w:r>
      <w:r>
        <w:rPr>
          <w:spacing w:val="-1"/>
        </w:rPr>
        <w:t> </w:t>
      </w:r>
      <w:r>
        <w:rPr/>
        <w:t>sự.</w:t>
      </w:r>
    </w:p>
    <w:p>
      <w:pPr>
        <w:pStyle w:val="BodyText"/>
        <w:spacing w:before="40"/>
        <w:ind w:right="305" w:firstLine="719"/>
      </w:pPr>
      <w:r>
        <w:rPr/>
        <w:t>Tại phiên tòa bị cáo Hoàng Văn Đ đã khai nhận toàn bộ hành vi phạm tội như</w:t>
      </w:r>
      <w:r>
        <w:rPr>
          <w:spacing w:val="-8"/>
        </w:rPr>
        <w:t> </w:t>
      </w:r>
      <w:r>
        <w:rPr/>
        <w:t>nội</w:t>
      </w:r>
      <w:r>
        <w:rPr>
          <w:spacing w:val="-7"/>
        </w:rPr>
        <w:t> </w:t>
      </w:r>
      <w:r>
        <w:rPr/>
        <w:t>dung</w:t>
      </w:r>
      <w:r>
        <w:rPr>
          <w:spacing w:val="-9"/>
        </w:rPr>
        <w:t> </w:t>
      </w:r>
      <w:r>
        <w:rPr/>
        <w:t>bản</w:t>
      </w:r>
      <w:r>
        <w:rPr>
          <w:spacing w:val="-6"/>
        </w:rPr>
        <w:t> </w:t>
      </w:r>
      <w:r>
        <w:rPr/>
        <w:t>cáo</w:t>
      </w:r>
      <w:r>
        <w:rPr>
          <w:spacing w:val="-9"/>
        </w:rPr>
        <w:t> </w:t>
      </w:r>
      <w:r>
        <w:rPr/>
        <w:t>trạng</w:t>
      </w:r>
      <w:r>
        <w:rPr>
          <w:spacing w:val="-7"/>
        </w:rPr>
        <w:t> </w:t>
      </w:r>
      <w:r>
        <w:rPr/>
        <w:t>và</w:t>
      </w:r>
      <w:r>
        <w:rPr>
          <w:spacing w:val="-9"/>
        </w:rPr>
        <w:t> </w:t>
      </w:r>
      <w:r>
        <w:rPr/>
        <w:t>không</w:t>
      </w:r>
      <w:r>
        <w:rPr>
          <w:spacing w:val="-7"/>
        </w:rPr>
        <w:t> </w:t>
      </w:r>
      <w:r>
        <w:rPr/>
        <w:t>đề</w:t>
      </w:r>
      <w:r>
        <w:rPr>
          <w:spacing w:val="-8"/>
        </w:rPr>
        <w:t> </w:t>
      </w:r>
      <w:r>
        <w:rPr/>
        <w:t>nghị</w:t>
      </w:r>
      <w:r>
        <w:rPr>
          <w:spacing w:val="-7"/>
        </w:rPr>
        <w:t> </w:t>
      </w:r>
      <w:r>
        <w:rPr/>
        <w:t>gì.</w:t>
      </w:r>
      <w:r>
        <w:rPr>
          <w:spacing w:val="-7"/>
        </w:rPr>
        <w:t> </w:t>
      </w:r>
      <w:r>
        <w:rPr/>
        <w:t>Đại</w:t>
      </w:r>
      <w:r>
        <w:rPr>
          <w:spacing w:val="-8"/>
        </w:rPr>
        <w:t> </w:t>
      </w:r>
      <w:r>
        <w:rPr/>
        <w:t>diện</w:t>
      </w:r>
      <w:r>
        <w:rPr>
          <w:spacing w:val="-7"/>
        </w:rPr>
        <w:t> </w:t>
      </w:r>
      <w:r>
        <w:rPr/>
        <w:t>Viện</w:t>
      </w:r>
      <w:r>
        <w:rPr>
          <w:spacing w:val="-9"/>
        </w:rPr>
        <w:t> </w:t>
      </w:r>
      <w:r>
        <w:rPr/>
        <w:t>kiểm</w:t>
      </w:r>
      <w:r>
        <w:rPr>
          <w:spacing w:val="-12"/>
        </w:rPr>
        <w:t> </w:t>
      </w:r>
      <w:r>
        <w:rPr/>
        <w:t>sát</w:t>
      </w:r>
      <w:r>
        <w:rPr>
          <w:spacing w:val="-6"/>
        </w:rPr>
        <w:t> </w:t>
      </w:r>
      <w:r>
        <w:rPr/>
        <w:t>nhân</w:t>
      </w:r>
      <w:r>
        <w:rPr>
          <w:spacing w:val="-9"/>
        </w:rPr>
        <w:t> </w:t>
      </w:r>
      <w:r>
        <w:rPr/>
        <w:t>dân huyện</w:t>
      </w:r>
      <w:r>
        <w:rPr>
          <w:spacing w:val="-6"/>
        </w:rPr>
        <w:t> </w:t>
      </w:r>
      <w:r>
        <w:rPr/>
        <w:t>Bảo</w:t>
      </w:r>
      <w:r>
        <w:rPr>
          <w:spacing w:val="-6"/>
        </w:rPr>
        <w:t> </w:t>
      </w:r>
      <w:r>
        <w:rPr/>
        <w:t>Yên,</w:t>
      </w:r>
      <w:r>
        <w:rPr>
          <w:spacing w:val="-8"/>
        </w:rPr>
        <w:t> </w:t>
      </w:r>
      <w:r>
        <w:rPr/>
        <w:t>tỉnh</w:t>
      </w:r>
      <w:r>
        <w:rPr>
          <w:spacing w:val="-7"/>
        </w:rPr>
        <w:t> </w:t>
      </w:r>
      <w:r>
        <w:rPr/>
        <w:t>Lào</w:t>
      </w:r>
      <w:r>
        <w:rPr>
          <w:spacing w:val="-6"/>
        </w:rPr>
        <w:t> </w:t>
      </w:r>
      <w:r>
        <w:rPr/>
        <w:t>Cai</w:t>
      </w:r>
      <w:r>
        <w:rPr>
          <w:spacing w:val="-6"/>
        </w:rPr>
        <w:t> </w:t>
      </w:r>
      <w:r>
        <w:rPr/>
        <w:t>giữ</w:t>
      </w:r>
      <w:r>
        <w:rPr>
          <w:spacing w:val="-8"/>
        </w:rPr>
        <w:t> </w:t>
      </w:r>
      <w:r>
        <w:rPr/>
        <w:t>nguyên</w:t>
      </w:r>
      <w:r>
        <w:rPr>
          <w:spacing w:val="-6"/>
        </w:rPr>
        <w:t> </w:t>
      </w:r>
      <w:r>
        <w:rPr/>
        <w:t>quyết</w:t>
      </w:r>
      <w:r>
        <w:rPr>
          <w:spacing w:val="-6"/>
        </w:rPr>
        <w:t> </w:t>
      </w:r>
      <w:r>
        <w:rPr/>
        <w:t>định</w:t>
      </w:r>
      <w:r>
        <w:rPr>
          <w:spacing w:val="-8"/>
        </w:rPr>
        <w:t> </w:t>
      </w:r>
      <w:r>
        <w:rPr/>
        <w:t>truy</w:t>
      </w:r>
      <w:r>
        <w:rPr>
          <w:spacing w:val="-11"/>
        </w:rPr>
        <w:t> </w:t>
      </w:r>
      <w:r>
        <w:rPr/>
        <w:t>tố</w:t>
      </w:r>
      <w:r>
        <w:rPr>
          <w:spacing w:val="-6"/>
        </w:rPr>
        <w:t> </w:t>
      </w:r>
      <w:r>
        <w:rPr/>
        <w:t>bị</w:t>
      </w:r>
      <w:r>
        <w:rPr>
          <w:spacing w:val="-6"/>
        </w:rPr>
        <w:t> </w:t>
      </w:r>
      <w:r>
        <w:rPr/>
        <w:t>cáo</w:t>
      </w:r>
      <w:r>
        <w:rPr>
          <w:spacing w:val="-6"/>
        </w:rPr>
        <w:t> </w:t>
      </w:r>
      <w:r>
        <w:rPr/>
        <w:t>và</w:t>
      </w:r>
      <w:r>
        <w:rPr>
          <w:spacing w:val="-7"/>
        </w:rPr>
        <w:t> </w:t>
      </w:r>
      <w:r>
        <w:rPr/>
        <w:t>đề</w:t>
      </w:r>
      <w:r>
        <w:rPr>
          <w:spacing w:val="-8"/>
        </w:rPr>
        <w:t> </w:t>
      </w:r>
      <w:r>
        <w:rPr/>
        <w:t>nghị</w:t>
      </w:r>
      <w:r>
        <w:rPr>
          <w:spacing w:val="-6"/>
        </w:rPr>
        <w:t> </w:t>
      </w:r>
      <w:r>
        <w:rPr/>
        <w:t>Hội đồng xét xử áp dụng điểm c khoản 1 Điều 249; điểm s khoản 1 Điều 51 của Bộ luật hình sự, xử phạt bị cáo Hoàng Văn Đ từ 01 năm đến 01 năm 06 tháng tù về tội “Tàng trữ trái phép chất ma tuý”. Vật chứng: Đề nghị áp dụng khoản 1 Điều 47 Bộ luật hình sự và khoản 2 Điều 106 Bộ luật Tố tụng hình sự, tịch thu tiêu huỷ 0,15gam Heroine còn lại sau giám định và 01 bơm kim tiêm.</w:t>
      </w:r>
    </w:p>
    <w:p>
      <w:pPr>
        <w:pStyle w:val="Heading1"/>
        <w:spacing w:before="127"/>
        <w:ind w:left="9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41" w:firstLine="719"/>
      </w:pPr>
      <w:r>
        <w:rPr/>
        <w:t>Trên cơ sở nội dung vụ án, căn cứ vào các tài liệu trong hồ sơ vụ án đã được tranh tụng tại phiên tòa, Hội đồng xét xử nhận định như sau:</w:t>
      </w:r>
    </w:p>
    <w:p>
      <w:pPr>
        <w:pStyle w:val="BodyText"/>
        <w:spacing w:before="38"/>
        <w:ind w:right="306" w:firstLine="719"/>
      </w:pPr>
      <w:r>
        <w:rPr/>
        <w:t>[1].</w:t>
      </w:r>
      <w:r>
        <w:rPr>
          <w:spacing w:val="-3"/>
        </w:rPr>
        <w:t> </w:t>
      </w:r>
      <w:r>
        <w:rPr/>
        <w:t>Tính hợp pháp của các hành vi, quyết định tố tụng của Điều tra viên, Kiểm sát viên trong quá trình điều tra, truy tố, xét xử:</w:t>
      </w:r>
      <w:r>
        <w:rPr>
          <w:spacing w:val="40"/>
        </w:rPr>
        <w:t> </w:t>
      </w:r>
      <w:r>
        <w:rPr/>
        <w:t>Xét thấy trong quá trình điều tra, truy tố, xét xử Điều tra viên, Kiểm sát viên đã thực hiện đúng về thẩm quyền, trình tự, thủ tục tố tụng theo quy định của Bộ luật Tố tụng hình sự. Quá trình điều tra, truy tố và tại phiên tòa bị cáo không có ý kiến hoặc khiếu nại về hành vi, quyết định của cơ quan, người tiến hành tố tụng. Do đó các hành vi, quyết định tố tụng của Điều tra viên, Kiểm sát viên đã thực hiện đều hợp pháp, đúng với quy định của pháp luật.</w:t>
      </w:r>
    </w:p>
    <w:p>
      <w:pPr>
        <w:pStyle w:val="BodyText"/>
        <w:spacing w:before="40"/>
        <w:ind w:right="331" w:firstLine="719"/>
      </w:pPr>
      <w:r>
        <w:rPr/>
        <w:t>[2]. Tại phiên tòa hôm nay</w:t>
      </w:r>
      <w:r>
        <w:rPr>
          <w:spacing w:val="-1"/>
        </w:rPr>
        <w:t> </w:t>
      </w:r>
      <w:r>
        <w:rPr/>
        <w:t>bị cáo Hoàng Văn Đ khai nhận: Do nghiện ma tuý</w:t>
      </w:r>
      <w:r>
        <w:rPr>
          <w:spacing w:val="-7"/>
        </w:rPr>
        <w:t> </w:t>
      </w:r>
      <w:r>
        <w:rPr/>
        <w:t>nên</w:t>
      </w:r>
      <w:r>
        <w:rPr>
          <w:spacing w:val="-7"/>
        </w:rPr>
        <w:t> </w:t>
      </w:r>
      <w:r>
        <w:rPr/>
        <w:t>ngày</w:t>
      </w:r>
      <w:r>
        <w:rPr>
          <w:spacing w:val="-13"/>
        </w:rPr>
        <w:t> </w:t>
      </w:r>
      <w:r>
        <w:rPr/>
        <w:t>22/9/2022</w:t>
      </w:r>
      <w:r>
        <w:rPr>
          <w:spacing w:val="-8"/>
        </w:rPr>
        <w:t> </w:t>
      </w:r>
      <w:r>
        <w:rPr/>
        <w:t>bị</w:t>
      </w:r>
      <w:r>
        <w:rPr>
          <w:spacing w:val="-7"/>
        </w:rPr>
        <w:t> </w:t>
      </w:r>
      <w:r>
        <w:rPr/>
        <w:t>cáo</w:t>
      </w:r>
      <w:r>
        <w:rPr>
          <w:spacing w:val="-7"/>
        </w:rPr>
        <w:t> </w:t>
      </w:r>
      <w:r>
        <w:rPr/>
        <w:t>đã</w:t>
      </w:r>
      <w:r>
        <w:rPr>
          <w:spacing w:val="-9"/>
        </w:rPr>
        <w:t> </w:t>
      </w:r>
      <w:r>
        <w:rPr/>
        <w:t>đi</w:t>
      </w:r>
      <w:r>
        <w:rPr>
          <w:spacing w:val="-8"/>
        </w:rPr>
        <w:t> </w:t>
      </w:r>
      <w:r>
        <w:rPr/>
        <w:t>lên</w:t>
      </w:r>
      <w:r>
        <w:rPr>
          <w:spacing w:val="-7"/>
        </w:rPr>
        <w:t> </w:t>
      </w:r>
      <w:r>
        <w:rPr/>
        <w:t>khu</w:t>
      </w:r>
      <w:r>
        <w:rPr>
          <w:spacing w:val="-7"/>
        </w:rPr>
        <w:t> </w:t>
      </w:r>
      <w:r>
        <w:rPr/>
        <w:t>vực</w:t>
      </w:r>
      <w:r>
        <w:rPr>
          <w:spacing w:val="-8"/>
        </w:rPr>
        <w:t> </w:t>
      </w:r>
      <w:r>
        <w:rPr/>
        <w:t>ga</w:t>
      </w:r>
      <w:r>
        <w:rPr>
          <w:spacing w:val="-8"/>
        </w:rPr>
        <w:t> </w:t>
      </w:r>
      <w:r>
        <w:rPr/>
        <w:t>P</w:t>
      </w:r>
      <w:r>
        <w:rPr>
          <w:spacing w:val="-10"/>
        </w:rPr>
        <w:t> </w:t>
      </w:r>
      <w:r>
        <w:rPr/>
        <w:t>huyện</w:t>
      </w:r>
      <w:r>
        <w:rPr>
          <w:spacing w:val="-7"/>
        </w:rPr>
        <w:t> </w:t>
      </w:r>
      <w:r>
        <w:rPr/>
        <w:t>B</w:t>
      </w:r>
      <w:r>
        <w:rPr>
          <w:spacing w:val="-5"/>
        </w:rPr>
        <w:t> </w:t>
      </w:r>
      <w:r>
        <w:rPr/>
        <w:t>mua</w:t>
      </w:r>
      <w:r>
        <w:rPr>
          <w:spacing w:val="-7"/>
        </w:rPr>
        <w:t> </w:t>
      </w:r>
      <w:r>
        <w:rPr/>
        <w:t>03</w:t>
      </w:r>
      <w:r>
        <w:rPr>
          <w:spacing w:val="-8"/>
        </w:rPr>
        <w:t> </w:t>
      </w:r>
      <w:r>
        <w:rPr/>
        <w:t>gói</w:t>
      </w:r>
      <w:r>
        <w:rPr>
          <w:spacing w:val="-8"/>
        </w:rPr>
        <w:t> </w:t>
      </w:r>
      <w:r>
        <w:rPr/>
        <w:t>ma</w:t>
      </w:r>
      <w:r>
        <w:rPr>
          <w:spacing w:val="-6"/>
        </w:rPr>
        <w:t> </w:t>
      </w:r>
      <w:r>
        <w:rPr/>
        <w:t>tuý có khối lượng 0,21 gam cất ở túi quần bên phải mục đích về sử dụng cho bản thân. Như vậy Viện kiểm sát nhân dân huyện Bảo Yên truy tố bị cáo về tội “Tàng trữ</w:t>
      </w:r>
      <w:r>
        <w:rPr>
          <w:spacing w:val="-2"/>
        </w:rPr>
        <w:t> </w:t>
      </w:r>
      <w:r>
        <w:rPr/>
        <w:t>trái phép chất ma</w:t>
      </w:r>
      <w:r>
        <w:rPr>
          <w:spacing w:val="-1"/>
        </w:rPr>
        <w:t> </w:t>
      </w:r>
      <w:r>
        <w:rPr/>
        <w:t>tuý" theo</w:t>
      </w:r>
      <w:r>
        <w:rPr>
          <w:spacing w:val="-1"/>
        </w:rPr>
        <w:t> </w:t>
      </w:r>
      <w:r>
        <w:rPr/>
        <w:t>điểm</w:t>
      </w:r>
      <w:r>
        <w:rPr>
          <w:spacing w:val="-3"/>
        </w:rPr>
        <w:t> </w:t>
      </w:r>
      <w:r>
        <w:rPr/>
        <w:t>c khoản 1 Điều 249 của</w:t>
      </w:r>
      <w:r>
        <w:rPr>
          <w:spacing w:val="-1"/>
        </w:rPr>
        <w:t> </w:t>
      </w:r>
      <w:r>
        <w:rPr/>
        <w:t>Bộ luật hình sự là đúng người, đúng tội, đúng pháp luật.</w:t>
      </w:r>
    </w:p>
    <w:p>
      <w:pPr>
        <w:pStyle w:val="BodyText"/>
        <w:spacing w:before="42"/>
        <w:ind w:right="303" w:firstLine="705"/>
      </w:pPr>
      <w:r>
        <w:rPr/>
        <w:t>[3].</w:t>
      </w:r>
      <w:r>
        <w:rPr>
          <w:spacing w:val="-1"/>
        </w:rPr>
        <w:t> </w:t>
      </w:r>
      <w:r>
        <w:rPr/>
        <w:t>Bị</w:t>
      </w:r>
      <w:r>
        <w:rPr>
          <w:spacing w:val="-1"/>
        </w:rPr>
        <w:t> </w:t>
      </w:r>
      <w:r>
        <w:rPr/>
        <w:t>cáo Hoàng</w:t>
      </w:r>
      <w:r>
        <w:rPr>
          <w:spacing w:val="-1"/>
        </w:rPr>
        <w:t> </w:t>
      </w:r>
      <w:r>
        <w:rPr/>
        <w:t>Văn</w:t>
      </w:r>
      <w:r>
        <w:rPr>
          <w:spacing w:val="-1"/>
        </w:rPr>
        <w:t> </w:t>
      </w:r>
      <w:r>
        <w:rPr/>
        <w:t>Đ</w:t>
      </w:r>
      <w:r>
        <w:rPr>
          <w:spacing w:val="-3"/>
        </w:rPr>
        <w:t> </w:t>
      </w:r>
      <w:r>
        <w:rPr/>
        <w:t>là</w:t>
      </w:r>
      <w:r>
        <w:rPr>
          <w:spacing w:val="-2"/>
        </w:rPr>
        <w:t> </w:t>
      </w:r>
      <w:r>
        <w:rPr/>
        <w:t>người</w:t>
      </w:r>
      <w:r>
        <w:rPr>
          <w:spacing w:val="-1"/>
        </w:rPr>
        <w:t> </w:t>
      </w:r>
      <w:r>
        <w:rPr/>
        <w:t>có</w:t>
      </w:r>
      <w:r>
        <w:rPr>
          <w:spacing w:val="-4"/>
        </w:rPr>
        <w:t> </w:t>
      </w:r>
      <w:r>
        <w:rPr/>
        <w:t>năng</w:t>
      </w:r>
      <w:r>
        <w:rPr>
          <w:spacing w:val="-6"/>
        </w:rPr>
        <w:t> </w:t>
      </w:r>
      <w:r>
        <w:rPr/>
        <w:t>lực</w:t>
      </w:r>
      <w:r>
        <w:rPr>
          <w:spacing w:val="-3"/>
        </w:rPr>
        <w:t> </w:t>
      </w:r>
      <w:r>
        <w:rPr/>
        <w:t>trách</w:t>
      </w:r>
      <w:r>
        <w:rPr>
          <w:spacing w:val="-1"/>
        </w:rPr>
        <w:t> </w:t>
      </w:r>
      <w:r>
        <w:rPr/>
        <w:t>nhiệm</w:t>
      </w:r>
      <w:r>
        <w:rPr>
          <w:spacing w:val="-5"/>
        </w:rPr>
        <w:t> </w:t>
      </w:r>
      <w:r>
        <w:rPr/>
        <w:t>hình</w:t>
      </w:r>
      <w:r>
        <w:rPr>
          <w:spacing w:val="-4"/>
        </w:rPr>
        <w:t> </w:t>
      </w:r>
      <w:r>
        <w:rPr/>
        <w:t>sự</w:t>
      </w:r>
      <w:r>
        <w:rPr>
          <w:spacing w:val="-3"/>
        </w:rPr>
        <w:t> </w:t>
      </w:r>
      <w:r>
        <w:rPr/>
        <w:t>và</w:t>
      </w:r>
      <w:r>
        <w:rPr>
          <w:spacing w:val="-3"/>
        </w:rPr>
        <w:t> </w:t>
      </w:r>
      <w:r>
        <w:rPr/>
        <w:t>hiểu biết pháp luật nhưng bị cáo không chịu tu dưỡng rèn luyện bản thân mà sa vào nghiện</w:t>
      </w:r>
      <w:r>
        <w:rPr>
          <w:spacing w:val="19"/>
        </w:rPr>
        <w:t> </w:t>
      </w:r>
      <w:r>
        <w:rPr/>
        <w:t>hút</w:t>
      </w:r>
      <w:r>
        <w:rPr>
          <w:spacing w:val="20"/>
        </w:rPr>
        <w:t> </w:t>
      </w:r>
      <w:r>
        <w:rPr/>
        <w:t>ma</w:t>
      </w:r>
      <w:r>
        <w:rPr>
          <w:spacing w:val="20"/>
        </w:rPr>
        <w:t> </w:t>
      </w:r>
      <w:r>
        <w:rPr/>
        <w:t>tuý.</w:t>
      </w:r>
      <w:r>
        <w:rPr>
          <w:spacing w:val="21"/>
        </w:rPr>
        <w:t> </w:t>
      </w:r>
      <w:r>
        <w:rPr/>
        <w:t>Hành</w:t>
      </w:r>
      <w:r>
        <w:rPr>
          <w:spacing w:val="21"/>
        </w:rPr>
        <w:t> </w:t>
      </w:r>
      <w:r>
        <w:rPr/>
        <w:t>vi</w:t>
      </w:r>
      <w:r>
        <w:rPr>
          <w:spacing w:val="21"/>
        </w:rPr>
        <w:t> </w:t>
      </w:r>
      <w:r>
        <w:rPr/>
        <w:t>phạm</w:t>
      </w:r>
      <w:r>
        <w:rPr>
          <w:spacing w:val="16"/>
        </w:rPr>
        <w:t> </w:t>
      </w:r>
      <w:r>
        <w:rPr/>
        <w:t>tội</w:t>
      </w:r>
      <w:r>
        <w:rPr>
          <w:spacing w:val="21"/>
        </w:rPr>
        <w:t> </w:t>
      </w:r>
      <w:r>
        <w:rPr/>
        <w:t>của</w:t>
      </w:r>
      <w:r>
        <w:rPr>
          <w:spacing w:val="16"/>
        </w:rPr>
        <w:t> </w:t>
      </w:r>
      <w:r>
        <w:rPr/>
        <w:t>bị</w:t>
      </w:r>
      <w:r>
        <w:rPr>
          <w:spacing w:val="21"/>
        </w:rPr>
        <w:t> </w:t>
      </w:r>
      <w:r>
        <w:rPr/>
        <w:t>cáo</w:t>
      </w:r>
      <w:r>
        <w:rPr>
          <w:spacing w:val="19"/>
        </w:rPr>
        <w:t> </w:t>
      </w:r>
      <w:r>
        <w:rPr/>
        <w:t>là</w:t>
      </w:r>
      <w:r>
        <w:rPr>
          <w:spacing w:val="20"/>
        </w:rPr>
        <w:t> </w:t>
      </w:r>
      <w:r>
        <w:rPr/>
        <w:t>nguy</w:t>
      </w:r>
      <w:r>
        <w:rPr>
          <w:spacing w:val="16"/>
        </w:rPr>
        <w:t> </w:t>
      </w:r>
      <w:r>
        <w:rPr/>
        <w:t>hiểm</w:t>
      </w:r>
      <w:r>
        <w:rPr>
          <w:spacing w:val="16"/>
        </w:rPr>
        <w:t> </w:t>
      </w:r>
      <w:r>
        <w:rPr/>
        <w:t>cho</w:t>
      </w:r>
      <w:r>
        <w:rPr>
          <w:spacing w:val="21"/>
        </w:rPr>
        <w:t> </w:t>
      </w:r>
      <w:r>
        <w:rPr/>
        <w:t>xã</w:t>
      </w:r>
      <w:r>
        <w:rPr>
          <w:spacing w:val="18"/>
        </w:rPr>
        <w:t> </w:t>
      </w:r>
      <w:r>
        <w:rPr/>
        <w:t>hội,</w:t>
      </w:r>
      <w:r>
        <w:rPr>
          <w:spacing w:val="24"/>
        </w:rPr>
        <w:t> </w:t>
      </w:r>
      <w:r>
        <w:rPr>
          <w:spacing w:val="-5"/>
        </w:rPr>
        <w:t>xâm</w:t>
      </w:r>
    </w:p>
    <w:p>
      <w:pPr>
        <w:spacing w:after="0"/>
        <w:sectPr>
          <w:pgSz w:w="11910" w:h="16850"/>
          <w:pgMar w:header="0" w:footer="1202" w:top="1060" w:bottom="1400" w:left="1540" w:right="820"/>
        </w:sectPr>
      </w:pPr>
    </w:p>
    <w:p>
      <w:pPr>
        <w:pStyle w:val="BodyText"/>
        <w:spacing w:before="65"/>
        <w:ind w:right="301"/>
      </w:pPr>
      <w:r>
        <w:rPr/>
        <w:t>phạm</w:t>
      </w:r>
      <w:r>
        <w:rPr>
          <w:spacing w:val="-14"/>
        </w:rPr>
        <w:t> </w:t>
      </w:r>
      <w:r>
        <w:rPr/>
        <w:t>tới</w:t>
      </w:r>
      <w:r>
        <w:rPr>
          <w:spacing w:val="-9"/>
        </w:rPr>
        <w:t> </w:t>
      </w:r>
      <w:r>
        <w:rPr/>
        <w:t>chính</w:t>
      </w:r>
      <w:r>
        <w:rPr>
          <w:spacing w:val="-9"/>
        </w:rPr>
        <w:t> </w:t>
      </w:r>
      <w:r>
        <w:rPr/>
        <w:t>sách</w:t>
      </w:r>
      <w:r>
        <w:rPr>
          <w:spacing w:val="-11"/>
        </w:rPr>
        <w:t> </w:t>
      </w:r>
      <w:r>
        <w:rPr/>
        <w:t>độc</w:t>
      </w:r>
      <w:r>
        <w:rPr>
          <w:spacing w:val="-10"/>
        </w:rPr>
        <w:t> </w:t>
      </w:r>
      <w:r>
        <w:rPr/>
        <w:t>quyền</w:t>
      </w:r>
      <w:r>
        <w:rPr>
          <w:spacing w:val="-9"/>
        </w:rPr>
        <w:t> </w:t>
      </w:r>
      <w:r>
        <w:rPr/>
        <w:t>của</w:t>
      </w:r>
      <w:r>
        <w:rPr>
          <w:spacing w:val="-10"/>
        </w:rPr>
        <w:t> </w:t>
      </w:r>
      <w:r>
        <w:rPr/>
        <w:t>Nhà</w:t>
      </w:r>
      <w:r>
        <w:rPr>
          <w:spacing w:val="-10"/>
        </w:rPr>
        <w:t> </w:t>
      </w:r>
      <w:r>
        <w:rPr/>
        <w:t>nước</w:t>
      </w:r>
      <w:r>
        <w:rPr>
          <w:spacing w:val="-10"/>
        </w:rPr>
        <w:t> </w:t>
      </w:r>
      <w:r>
        <w:rPr/>
        <w:t>về</w:t>
      </w:r>
      <w:r>
        <w:rPr>
          <w:spacing w:val="-10"/>
        </w:rPr>
        <w:t> </w:t>
      </w:r>
      <w:r>
        <w:rPr/>
        <w:t>quản</w:t>
      </w:r>
      <w:r>
        <w:rPr>
          <w:spacing w:val="-9"/>
        </w:rPr>
        <w:t> </w:t>
      </w:r>
      <w:r>
        <w:rPr/>
        <w:t>lý</w:t>
      </w:r>
      <w:r>
        <w:rPr>
          <w:spacing w:val="-9"/>
        </w:rPr>
        <w:t> </w:t>
      </w:r>
      <w:r>
        <w:rPr/>
        <w:t>chất</w:t>
      </w:r>
      <w:r>
        <w:rPr>
          <w:spacing w:val="-9"/>
        </w:rPr>
        <w:t> </w:t>
      </w:r>
      <w:r>
        <w:rPr/>
        <w:t>ma</w:t>
      </w:r>
      <w:r>
        <w:rPr>
          <w:spacing w:val="-8"/>
        </w:rPr>
        <w:t> </w:t>
      </w:r>
      <w:r>
        <w:rPr/>
        <w:t>tuý,</w:t>
      </w:r>
      <w:r>
        <w:rPr>
          <w:spacing w:val="-6"/>
        </w:rPr>
        <w:t> </w:t>
      </w:r>
      <w:r>
        <w:rPr/>
        <w:t>gây</w:t>
      </w:r>
      <w:r>
        <w:rPr>
          <w:spacing w:val="-11"/>
        </w:rPr>
        <w:t> </w:t>
      </w:r>
      <w:r>
        <w:rPr/>
        <w:t>mất</w:t>
      </w:r>
      <w:r>
        <w:rPr>
          <w:spacing w:val="-9"/>
        </w:rPr>
        <w:t> </w:t>
      </w:r>
      <w:r>
        <w:rPr/>
        <w:t>trật tự</w:t>
      </w:r>
      <w:r>
        <w:rPr>
          <w:spacing w:val="-16"/>
        </w:rPr>
        <w:t> </w:t>
      </w:r>
      <w:r>
        <w:rPr/>
        <w:t>trị</w:t>
      </w:r>
      <w:r>
        <w:rPr>
          <w:spacing w:val="-14"/>
        </w:rPr>
        <w:t> </w:t>
      </w:r>
      <w:r>
        <w:rPr/>
        <w:t>an</w:t>
      </w:r>
      <w:r>
        <w:rPr>
          <w:spacing w:val="-15"/>
        </w:rPr>
        <w:t> </w:t>
      </w:r>
      <w:r>
        <w:rPr/>
        <w:t>tại</w:t>
      </w:r>
      <w:r>
        <w:rPr>
          <w:spacing w:val="-16"/>
        </w:rPr>
        <w:t> </w:t>
      </w:r>
      <w:r>
        <w:rPr/>
        <w:t>địa</w:t>
      </w:r>
      <w:r>
        <w:rPr>
          <w:spacing w:val="-17"/>
        </w:rPr>
        <w:t> </w:t>
      </w:r>
      <w:r>
        <w:rPr/>
        <w:t>phương.</w:t>
      </w:r>
      <w:r>
        <w:rPr>
          <w:spacing w:val="-15"/>
        </w:rPr>
        <w:t> </w:t>
      </w:r>
      <w:r>
        <w:rPr/>
        <w:t>Hội</w:t>
      </w:r>
      <w:r>
        <w:rPr>
          <w:spacing w:val="-14"/>
        </w:rPr>
        <w:t> </w:t>
      </w:r>
      <w:r>
        <w:rPr/>
        <w:t>đồng</w:t>
      </w:r>
      <w:r>
        <w:rPr>
          <w:spacing w:val="-15"/>
        </w:rPr>
        <w:t> </w:t>
      </w:r>
      <w:r>
        <w:rPr/>
        <w:t>xét</w:t>
      </w:r>
      <w:r>
        <w:rPr>
          <w:spacing w:val="-16"/>
        </w:rPr>
        <w:t> </w:t>
      </w:r>
      <w:r>
        <w:rPr/>
        <w:t>xử</w:t>
      </w:r>
      <w:r>
        <w:rPr>
          <w:spacing w:val="-14"/>
        </w:rPr>
        <w:t> </w:t>
      </w:r>
      <w:r>
        <w:rPr/>
        <w:t>cần</w:t>
      </w:r>
      <w:r>
        <w:rPr>
          <w:spacing w:val="-14"/>
        </w:rPr>
        <w:t> </w:t>
      </w:r>
      <w:r>
        <w:rPr/>
        <w:t>tuyên</w:t>
      </w:r>
      <w:r>
        <w:rPr>
          <w:spacing w:val="-15"/>
        </w:rPr>
        <w:t> </w:t>
      </w:r>
      <w:r>
        <w:rPr/>
        <w:t>phạt</w:t>
      </w:r>
      <w:r>
        <w:rPr>
          <w:spacing w:val="-14"/>
        </w:rPr>
        <w:t> </w:t>
      </w:r>
      <w:r>
        <w:rPr/>
        <w:t>bị</w:t>
      </w:r>
      <w:r>
        <w:rPr>
          <w:spacing w:val="-14"/>
        </w:rPr>
        <w:t> </w:t>
      </w:r>
      <w:r>
        <w:rPr/>
        <w:t>cáo</w:t>
      </w:r>
      <w:r>
        <w:rPr>
          <w:spacing w:val="-12"/>
        </w:rPr>
        <w:t> </w:t>
      </w:r>
      <w:r>
        <w:rPr/>
        <w:t>một</w:t>
      </w:r>
      <w:r>
        <w:rPr>
          <w:spacing w:val="-14"/>
        </w:rPr>
        <w:t> </w:t>
      </w:r>
      <w:r>
        <w:rPr/>
        <w:t>mức</w:t>
      </w:r>
      <w:r>
        <w:rPr>
          <w:spacing w:val="-15"/>
        </w:rPr>
        <w:t> </w:t>
      </w:r>
      <w:r>
        <w:rPr/>
        <w:t>án</w:t>
      </w:r>
      <w:r>
        <w:rPr>
          <w:spacing w:val="-15"/>
        </w:rPr>
        <w:t> </w:t>
      </w:r>
      <w:r>
        <w:rPr/>
        <w:t>nghiêm khắc</w:t>
      </w:r>
      <w:r>
        <w:rPr>
          <w:spacing w:val="-13"/>
        </w:rPr>
        <w:t> </w:t>
      </w:r>
      <w:r>
        <w:rPr/>
        <w:t>cách</w:t>
      </w:r>
      <w:r>
        <w:rPr>
          <w:spacing w:val="-13"/>
        </w:rPr>
        <w:t> </w:t>
      </w:r>
      <w:r>
        <w:rPr/>
        <w:t>ly</w:t>
      </w:r>
      <w:r>
        <w:rPr>
          <w:spacing w:val="-16"/>
        </w:rPr>
        <w:t> </w:t>
      </w:r>
      <w:r>
        <w:rPr/>
        <w:t>bị</w:t>
      </w:r>
      <w:r>
        <w:rPr>
          <w:spacing w:val="-12"/>
        </w:rPr>
        <w:t> </w:t>
      </w:r>
      <w:r>
        <w:rPr/>
        <w:t>cáo</w:t>
      </w:r>
      <w:r>
        <w:rPr>
          <w:spacing w:val="-13"/>
        </w:rPr>
        <w:t> </w:t>
      </w:r>
      <w:r>
        <w:rPr/>
        <w:t>ra</w:t>
      </w:r>
      <w:r>
        <w:rPr>
          <w:spacing w:val="-11"/>
        </w:rPr>
        <w:t> </w:t>
      </w:r>
      <w:r>
        <w:rPr/>
        <w:t>khỏi</w:t>
      </w:r>
      <w:r>
        <w:rPr>
          <w:spacing w:val="-8"/>
        </w:rPr>
        <w:t> </w:t>
      </w:r>
      <w:r>
        <w:rPr/>
        <w:t>đời</w:t>
      </w:r>
      <w:r>
        <w:rPr>
          <w:spacing w:val="-12"/>
        </w:rPr>
        <w:t> </w:t>
      </w:r>
      <w:r>
        <w:rPr/>
        <w:t>sống</w:t>
      </w:r>
      <w:r>
        <w:rPr>
          <w:spacing w:val="-13"/>
        </w:rPr>
        <w:t> </w:t>
      </w:r>
      <w:r>
        <w:rPr/>
        <w:t>xã</w:t>
      </w:r>
      <w:r>
        <w:rPr>
          <w:spacing w:val="-13"/>
        </w:rPr>
        <w:t> </w:t>
      </w:r>
      <w:r>
        <w:rPr/>
        <w:t>hội</w:t>
      </w:r>
      <w:r>
        <w:rPr>
          <w:spacing w:val="-13"/>
        </w:rPr>
        <w:t> </w:t>
      </w:r>
      <w:r>
        <w:rPr/>
        <w:t>một</w:t>
      </w:r>
      <w:r>
        <w:rPr>
          <w:spacing w:val="-12"/>
        </w:rPr>
        <w:t> </w:t>
      </w:r>
      <w:r>
        <w:rPr/>
        <w:t>thời</w:t>
      </w:r>
      <w:r>
        <w:rPr>
          <w:spacing w:val="-12"/>
        </w:rPr>
        <w:t> </w:t>
      </w:r>
      <w:r>
        <w:rPr/>
        <w:t>gian</w:t>
      </w:r>
      <w:r>
        <w:rPr>
          <w:spacing w:val="-13"/>
        </w:rPr>
        <w:t> </w:t>
      </w:r>
      <w:r>
        <w:rPr/>
        <w:t>để</w:t>
      </w:r>
      <w:r>
        <w:rPr>
          <w:spacing w:val="-13"/>
        </w:rPr>
        <w:t> </w:t>
      </w:r>
      <w:r>
        <w:rPr/>
        <w:t>cải</w:t>
      </w:r>
      <w:r>
        <w:rPr>
          <w:spacing w:val="-12"/>
        </w:rPr>
        <w:t> </w:t>
      </w:r>
      <w:r>
        <w:rPr/>
        <w:t>tạo</w:t>
      </w:r>
      <w:r>
        <w:rPr>
          <w:spacing w:val="-13"/>
        </w:rPr>
        <w:t> </w:t>
      </w:r>
      <w:r>
        <w:rPr/>
        <w:t>giáo</w:t>
      </w:r>
      <w:r>
        <w:rPr>
          <w:spacing w:val="-13"/>
        </w:rPr>
        <w:t> </w:t>
      </w:r>
      <w:r>
        <w:rPr/>
        <w:t>dục</w:t>
      </w:r>
      <w:r>
        <w:rPr>
          <w:spacing w:val="-13"/>
        </w:rPr>
        <w:t> </w:t>
      </w:r>
      <w:r>
        <w:rPr/>
        <w:t>bị</w:t>
      </w:r>
      <w:r>
        <w:rPr>
          <w:spacing w:val="-12"/>
        </w:rPr>
        <w:t> </w:t>
      </w:r>
      <w:r>
        <w:rPr/>
        <w:t>cáo và phòng ngừa chung.</w:t>
      </w:r>
    </w:p>
    <w:p>
      <w:pPr>
        <w:pStyle w:val="BodyText"/>
        <w:spacing w:before="39"/>
        <w:ind w:right="329" w:firstLine="719"/>
      </w:pPr>
      <w:r>
        <w:rPr/>
        <w:t>[4]. Về tình tiết tăng nặng, giảm nhẹ trách nhiệm hình sự:</w:t>
      </w:r>
      <w:r>
        <w:rPr>
          <w:spacing w:val="32"/>
        </w:rPr>
        <w:t> </w:t>
      </w:r>
      <w:r>
        <w:rPr/>
        <w:t>Bị cáo không</w:t>
      </w:r>
      <w:r>
        <w:rPr>
          <w:spacing w:val="40"/>
        </w:rPr>
        <w:t> </w:t>
      </w:r>
      <w:r>
        <w:rPr/>
        <w:t>có</w:t>
      </w:r>
      <w:r>
        <w:rPr>
          <w:spacing w:val="-5"/>
        </w:rPr>
        <w:t> </w:t>
      </w:r>
      <w:r>
        <w:rPr/>
        <w:t>tình</w:t>
      </w:r>
      <w:r>
        <w:rPr>
          <w:spacing w:val="-6"/>
        </w:rPr>
        <w:t> </w:t>
      </w:r>
      <w:r>
        <w:rPr/>
        <w:t>tiết</w:t>
      </w:r>
      <w:r>
        <w:rPr>
          <w:spacing w:val="-6"/>
        </w:rPr>
        <w:t> </w:t>
      </w:r>
      <w:r>
        <w:rPr/>
        <w:t>tăng</w:t>
      </w:r>
      <w:r>
        <w:rPr>
          <w:spacing w:val="-6"/>
        </w:rPr>
        <w:t> </w:t>
      </w:r>
      <w:r>
        <w:rPr/>
        <w:t>nặng</w:t>
      </w:r>
      <w:r>
        <w:rPr>
          <w:spacing w:val="-6"/>
        </w:rPr>
        <w:t> </w:t>
      </w:r>
      <w:r>
        <w:rPr/>
        <w:t>trách</w:t>
      </w:r>
      <w:r>
        <w:rPr>
          <w:spacing w:val="-5"/>
        </w:rPr>
        <w:t> </w:t>
      </w:r>
      <w:r>
        <w:rPr/>
        <w:t>nhiệm</w:t>
      </w:r>
      <w:r>
        <w:rPr>
          <w:spacing w:val="-10"/>
        </w:rPr>
        <w:t> </w:t>
      </w:r>
      <w:r>
        <w:rPr/>
        <w:t>hình</w:t>
      </w:r>
      <w:r>
        <w:rPr>
          <w:spacing w:val="-5"/>
        </w:rPr>
        <w:t> </w:t>
      </w:r>
      <w:r>
        <w:rPr/>
        <w:t>sự.</w:t>
      </w:r>
      <w:r>
        <w:rPr>
          <w:spacing w:val="-2"/>
        </w:rPr>
        <w:t> </w:t>
      </w:r>
      <w:r>
        <w:rPr/>
        <w:t>Bị</w:t>
      </w:r>
      <w:r>
        <w:rPr>
          <w:spacing w:val="-13"/>
        </w:rPr>
        <w:t> </w:t>
      </w:r>
      <w:r>
        <w:rPr/>
        <w:t>cáo</w:t>
      </w:r>
      <w:r>
        <w:rPr>
          <w:spacing w:val="-13"/>
        </w:rPr>
        <w:t> </w:t>
      </w:r>
      <w:r>
        <w:rPr/>
        <w:t>thành</w:t>
      </w:r>
      <w:r>
        <w:rPr>
          <w:spacing w:val="-13"/>
        </w:rPr>
        <w:t> </w:t>
      </w:r>
      <w:r>
        <w:rPr/>
        <w:t>khẩn</w:t>
      </w:r>
      <w:r>
        <w:rPr>
          <w:spacing w:val="-13"/>
        </w:rPr>
        <w:t> </w:t>
      </w:r>
      <w:r>
        <w:rPr/>
        <w:t>khai</w:t>
      </w:r>
      <w:r>
        <w:rPr>
          <w:spacing w:val="-13"/>
        </w:rPr>
        <w:t> </w:t>
      </w:r>
      <w:r>
        <w:rPr/>
        <w:t>báo,</w:t>
      </w:r>
      <w:r>
        <w:rPr>
          <w:spacing w:val="-15"/>
        </w:rPr>
        <w:t> </w:t>
      </w:r>
      <w:r>
        <w:rPr/>
        <w:t>ăn</w:t>
      </w:r>
      <w:r>
        <w:rPr>
          <w:spacing w:val="-12"/>
        </w:rPr>
        <w:t> </w:t>
      </w:r>
      <w:r>
        <w:rPr/>
        <w:t>năn</w:t>
      </w:r>
      <w:r>
        <w:rPr>
          <w:spacing w:val="-13"/>
        </w:rPr>
        <w:t> </w:t>
      </w:r>
      <w:r>
        <w:rPr/>
        <w:t>hối cải</w:t>
      </w:r>
      <w:r>
        <w:rPr>
          <w:spacing w:val="-10"/>
        </w:rPr>
        <w:t> </w:t>
      </w:r>
      <w:r>
        <w:rPr/>
        <w:t>nên</w:t>
      </w:r>
      <w:r>
        <w:rPr>
          <w:spacing w:val="-10"/>
        </w:rPr>
        <w:t> </w:t>
      </w:r>
      <w:r>
        <w:rPr/>
        <w:t>được</w:t>
      </w:r>
      <w:r>
        <w:rPr>
          <w:spacing w:val="-11"/>
        </w:rPr>
        <w:t> </w:t>
      </w:r>
      <w:r>
        <w:rPr/>
        <w:t>hưởng</w:t>
      </w:r>
      <w:r>
        <w:rPr>
          <w:spacing w:val="-10"/>
        </w:rPr>
        <w:t> </w:t>
      </w:r>
      <w:r>
        <w:rPr/>
        <w:t>tình</w:t>
      </w:r>
      <w:r>
        <w:rPr>
          <w:spacing w:val="-10"/>
        </w:rPr>
        <w:t> </w:t>
      </w:r>
      <w:r>
        <w:rPr/>
        <w:t>tiết</w:t>
      </w:r>
      <w:r>
        <w:rPr>
          <w:spacing w:val="-10"/>
        </w:rPr>
        <w:t> </w:t>
      </w:r>
      <w:r>
        <w:rPr/>
        <w:t>giảm</w:t>
      </w:r>
      <w:r>
        <w:rPr>
          <w:spacing w:val="-14"/>
        </w:rPr>
        <w:t> </w:t>
      </w:r>
      <w:r>
        <w:rPr/>
        <w:t>nhẹ</w:t>
      </w:r>
      <w:r>
        <w:rPr>
          <w:spacing w:val="-11"/>
        </w:rPr>
        <w:t> </w:t>
      </w:r>
      <w:r>
        <w:rPr/>
        <w:t>tại</w:t>
      </w:r>
      <w:r>
        <w:rPr>
          <w:spacing w:val="-10"/>
        </w:rPr>
        <w:t> </w:t>
      </w:r>
      <w:r>
        <w:rPr/>
        <w:t>điểm</w:t>
      </w:r>
      <w:r>
        <w:rPr>
          <w:spacing w:val="-12"/>
        </w:rPr>
        <w:t> </w:t>
      </w:r>
      <w:r>
        <w:rPr/>
        <w:t>s</w:t>
      </w:r>
      <w:r>
        <w:rPr>
          <w:spacing w:val="-10"/>
        </w:rPr>
        <w:t> </w:t>
      </w:r>
      <w:r>
        <w:rPr/>
        <w:t>khoản</w:t>
      </w:r>
      <w:r>
        <w:rPr>
          <w:spacing w:val="-10"/>
        </w:rPr>
        <w:t> </w:t>
      </w:r>
      <w:r>
        <w:rPr/>
        <w:t>1</w:t>
      </w:r>
      <w:r>
        <w:rPr>
          <w:spacing w:val="-10"/>
        </w:rPr>
        <w:t> </w:t>
      </w:r>
      <w:r>
        <w:rPr/>
        <w:t>Điều</w:t>
      </w:r>
      <w:r>
        <w:rPr>
          <w:spacing w:val="-10"/>
        </w:rPr>
        <w:t> </w:t>
      </w:r>
      <w:r>
        <w:rPr/>
        <w:t>51</w:t>
      </w:r>
      <w:r>
        <w:rPr>
          <w:spacing w:val="-9"/>
        </w:rPr>
        <w:t> </w:t>
      </w:r>
      <w:r>
        <w:rPr/>
        <w:t>Bộ</w:t>
      </w:r>
      <w:r>
        <w:rPr>
          <w:spacing w:val="-10"/>
        </w:rPr>
        <w:t> </w:t>
      </w:r>
      <w:r>
        <w:rPr/>
        <w:t>luật</w:t>
      </w:r>
      <w:r>
        <w:rPr>
          <w:spacing w:val="-10"/>
        </w:rPr>
        <w:t> </w:t>
      </w:r>
      <w:r>
        <w:rPr/>
        <w:t>hình</w:t>
      </w:r>
      <w:r>
        <w:rPr>
          <w:spacing w:val="-10"/>
        </w:rPr>
        <w:t> </w:t>
      </w:r>
      <w:r>
        <w:rPr/>
        <w:t>sự.</w:t>
      </w:r>
    </w:p>
    <w:p>
      <w:pPr>
        <w:pStyle w:val="BodyText"/>
        <w:spacing w:line="242" w:lineRule="auto" w:before="40"/>
        <w:ind w:right="315" w:firstLine="705"/>
      </w:pPr>
      <w:r>
        <w:rPr/>
        <w:t>[5]. Về hình phạt bổ sung: Xét thấy bị cáo không có tài sản gì nên không cần thiết phải áp dụng hình phạt bổ sung đối với bị cáo.</w:t>
      </w:r>
    </w:p>
    <w:p>
      <w:pPr>
        <w:pStyle w:val="BodyText"/>
        <w:spacing w:before="34"/>
        <w:ind w:right="304" w:firstLine="705"/>
      </w:pPr>
      <w:r>
        <w:rPr/>
        <w:t>[6]. Các vấn đề có liên quan trong vụ án: Theo lời khai của bị cáo, ngày 22/9/2022</w:t>
      </w:r>
      <w:r>
        <w:rPr>
          <w:spacing w:val="-18"/>
        </w:rPr>
        <w:t> </w:t>
      </w:r>
      <w:r>
        <w:rPr/>
        <w:t>bị</w:t>
      </w:r>
      <w:r>
        <w:rPr>
          <w:spacing w:val="-17"/>
        </w:rPr>
        <w:t> </w:t>
      </w:r>
      <w:r>
        <w:rPr/>
        <w:t>cáo</w:t>
      </w:r>
      <w:r>
        <w:rPr>
          <w:spacing w:val="-18"/>
        </w:rPr>
        <w:t> </w:t>
      </w:r>
      <w:r>
        <w:rPr/>
        <w:t>mua</w:t>
      </w:r>
      <w:r>
        <w:rPr>
          <w:spacing w:val="-17"/>
        </w:rPr>
        <w:t> </w:t>
      </w:r>
      <w:r>
        <w:rPr/>
        <w:t>ma</w:t>
      </w:r>
      <w:r>
        <w:rPr>
          <w:spacing w:val="-18"/>
        </w:rPr>
        <w:t> </w:t>
      </w:r>
      <w:r>
        <w:rPr/>
        <w:t>tuý</w:t>
      </w:r>
      <w:r>
        <w:rPr>
          <w:spacing w:val="-16"/>
        </w:rPr>
        <w:t> </w:t>
      </w:r>
      <w:r>
        <w:rPr/>
        <w:t>của</w:t>
      </w:r>
      <w:r>
        <w:rPr>
          <w:spacing w:val="-17"/>
        </w:rPr>
        <w:t> </w:t>
      </w:r>
      <w:r>
        <w:rPr/>
        <w:t>một</w:t>
      </w:r>
      <w:r>
        <w:rPr>
          <w:spacing w:val="-17"/>
        </w:rPr>
        <w:t> </w:t>
      </w:r>
      <w:r>
        <w:rPr/>
        <w:t>người</w:t>
      </w:r>
      <w:r>
        <w:rPr>
          <w:spacing w:val="-18"/>
        </w:rPr>
        <w:t> </w:t>
      </w:r>
      <w:r>
        <w:rPr/>
        <w:t>đàn</w:t>
      </w:r>
      <w:r>
        <w:rPr>
          <w:spacing w:val="-16"/>
        </w:rPr>
        <w:t> </w:t>
      </w:r>
      <w:r>
        <w:rPr/>
        <w:t>ông</w:t>
      </w:r>
      <w:r>
        <w:rPr>
          <w:spacing w:val="-17"/>
        </w:rPr>
        <w:t> </w:t>
      </w:r>
      <w:r>
        <w:rPr/>
        <w:t>không</w:t>
      </w:r>
      <w:r>
        <w:rPr>
          <w:spacing w:val="-17"/>
        </w:rPr>
        <w:t> </w:t>
      </w:r>
      <w:r>
        <w:rPr/>
        <w:t>quen</w:t>
      </w:r>
      <w:r>
        <w:rPr>
          <w:spacing w:val="-18"/>
        </w:rPr>
        <w:t> </w:t>
      </w:r>
      <w:r>
        <w:rPr/>
        <w:t>biết</w:t>
      </w:r>
      <w:r>
        <w:rPr>
          <w:spacing w:val="-16"/>
        </w:rPr>
        <w:t> </w:t>
      </w:r>
      <w:r>
        <w:rPr/>
        <w:t>ở</w:t>
      </w:r>
      <w:r>
        <w:rPr>
          <w:spacing w:val="-18"/>
        </w:rPr>
        <w:t> </w:t>
      </w:r>
      <w:r>
        <w:rPr/>
        <w:t>khu</w:t>
      </w:r>
      <w:r>
        <w:rPr>
          <w:spacing w:val="-17"/>
        </w:rPr>
        <w:t> </w:t>
      </w:r>
      <w:r>
        <w:rPr/>
        <w:t>vực</w:t>
      </w:r>
      <w:r>
        <w:rPr>
          <w:spacing w:val="-17"/>
        </w:rPr>
        <w:t> </w:t>
      </w:r>
      <w:r>
        <w:rPr/>
        <w:t>ga thị trấn P,</w:t>
      </w:r>
      <w:r>
        <w:rPr>
          <w:spacing w:val="-2"/>
        </w:rPr>
        <w:t> </w:t>
      </w:r>
      <w:r>
        <w:rPr/>
        <w:t>huyện B. Quá</w:t>
      </w:r>
      <w:r>
        <w:rPr>
          <w:spacing w:val="-1"/>
        </w:rPr>
        <w:t> </w:t>
      </w:r>
      <w:r>
        <w:rPr/>
        <w:t>trình điều tra</w:t>
      </w:r>
      <w:r>
        <w:rPr>
          <w:spacing w:val="-1"/>
        </w:rPr>
        <w:t> </w:t>
      </w:r>
      <w:r>
        <w:rPr/>
        <w:t>không xác định được</w:t>
      </w:r>
      <w:r>
        <w:rPr>
          <w:spacing w:val="-1"/>
        </w:rPr>
        <w:t> </w:t>
      </w:r>
      <w:r>
        <w:rPr/>
        <w:t>căn cước</w:t>
      </w:r>
      <w:r>
        <w:rPr>
          <w:spacing w:val="-1"/>
        </w:rPr>
        <w:t> </w:t>
      </w:r>
      <w:r>
        <w:rPr/>
        <w:t>lai lịch của người</w:t>
      </w:r>
      <w:r>
        <w:rPr>
          <w:spacing w:val="-9"/>
        </w:rPr>
        <w:t> </w:t>
      </w:r>
      <w:r>
        <w:rPr/>
        <w:t>này</w:t>
      </w:r>
      <w:r>
        <w:rPr>
          <w:spacing w:val="-14"/>
        </w:rPr>
        <w:t> </w:t>
      </w:r>
      <w:r>
        <w:rPr/>
        <w:t>nên</w:t>
      </w:r>
      <w:r>
        <w:rPr>
          <w:spacing w:val="-9"/>
        </w:rPr>
        <w:t> </w:t>
      </w:r>
      <w:r>
        <w:rPr/>
        <w:t>cơ</w:t>
      </w:r>
      <w:r>
        <w:rPr>
          <w:spacing w:val="-7"/>
        </w:rPr>
        <w:t> </w:t>
      </w:r>
      <w:r>
        <w:rPr/>
        <w:t>quan</w:t>
      </w:r>
      <w:r>
        <w:rPr>
          <w:spacing w:val="-9"/>
        </w:rPr>
        <w:t> </w:t>
      </w:r>
      <w:r>
        <w:rPr/>
        <w:t>điều</w:t>
      </w:r>
      <w:r>
        <w:rPr>
          <w:spacing w:val="-9"/>
        </w:rPr>
        <w:t> </w:t>
      </w:r>
      <w:r>
        <w:rPr/>
        <w:t>tra</w:t>
      </w:r>
      <w:r>
        <w:rPr>
          <w:spacing w:val="-10"/>
        </w:rPr>
        <w:t> </w:t>
      </w:r>
      <w:r>
        <w:rPr/>
        <w:t>không</w:t>
      </w:r>
      <w:r>
        <w:rPr>
          <w:spacing w:val="-9"/>
        </w:rPr>
        <w:t> </w:t>
      </w:r>
      <w:r>
        <w:rPr/>
        <w:t>đề</w:t>
      </w:r>
      <w:r>
        <w:rPr>
          <w:spacing w:val="-10"/>
        </w:rPr>
        <w:t> </w:t>
      </w:r>
      <w:r>
        <w:rPr/>
        <w:t>cập</w:t>
      </w:r>
      <w:r>
        <w:rPr>
          <w:spacing w:val="-9"/>
        </w:rPr>
        <w:t> </w:t>
      </w:r>
      <w:r>
        <w:rPr/>
        <w:t>xử</w:t>
      </w:r>
      <w:r>
        <w:rPr>
          <w:spacing w:val="-12"/>
        </w:rPr>
        <w:t> </w:t>
      </w:r>
      <w:r>
        <w:rPr/>
        <w:t>lý,</w:t>
      </w:r>
      <w:r>
        <w:rPr>
          <w:spacing w:val="-11"/>
        </w:rPr>
        <w:t> </w:t>
      </w:r>
      <w:r>
        <w:rPr/>
        <w:t>xét</w:t>
      </w:r>
      <w:r>
        <w:rPr>
          <w:spacing w:val="-9"/>
        </w:rPr>
        <w:t> </w:t>
      </w:r>
      <w:r>
        <w:rPr/>
        <w:t>thấy</w:t>
      </w:r>
      <w:r>
        <w:rPr>
          <w:spacing w:val="-12"/>
        </w:rPr>
        <w:t> </w:t>
      </w:r>
      <w:r>
        <w:rPr/>
        <w:t>là</w:t>
      </w:r>
      <w:r>
        <w:rPr>
          <w:spacing w:val="-10"/>
        </w:rPr>
        <w:t> </w:t>
      </w:r>
      <w:r>
        <w:rPr/>
        <w:t>đúng</w:t>
      </w:r>
      <w:r>
        <w:rPr>
          <w:spacing w:val="-9"/>
        </w:rPr>
        <w:t> </w:t>
      </w:r>
      <w:r>
        <w:rPr/>
        <w:t>pháp</w:t>
      </w:r>
      <w:r>
        <w:rPr>
          <w:spacing w:val="-9"/>
        </w:rPr>
        <w:t> </w:t>
      </w:r>
      <w:r>
        <w:rPr/>
        <w:t>luật.</w:t>
      </w:r>
    </w:p>
    <w:p>
      <w:pPr>
        <w:pStyle w:val="BodyText"/>
        <w:spacing w:before="42"/>
        <w:ind w:right="303" w:firstLine="705"/>
      </w:pPr>
      <w:r>
        <w:rPr/>
        <w:t>[7].</w:t>
      </w:r>
      <w:r>
        <w:rPr>
          <w:spacing w:val="-7"/>
        </w:rPr>
        <w:t> </w:t>
      </w:r>
      <w:r>
        <w:rPr/>
        <w:t>Vật</w:t>
      </w:r>
      <w:r>
        <w:rPr>
          <w:spacing w:val="-7"/>
        </w:rPr>
        <w:t> </w:t>
      </w:r>
      <w:r>
        <w:rPr/>
        <w:t>chứng</w:t>
      </w:r>
      <w:r>
        <w:rPr>
          <w:spacing w:val="-7"/>
        </w:rPr>
        <w:t> </w:t>
      </w:r>
      <w:r>
        <w:rPr/>
        <w:t>của</w:t>
      </w:r>
      <w:r>
        <w:rPr>
          <w:spacing w:val="-9"/>
        </w:rPr>
        <w:t> </w:t>
      </w:r>
      <w:r>
        <w:rPr/>
        <w:t>vụ</w:t>
      </w:r>
      <w:r>
        <w:rPr>
          <w:spacing w:val="-10"/>
        </w:rPr>
        <w:t> </w:t>
      </w:r>
      <w:r>
        <w:rPr/>
        <w:t>án:</w:t>
      </w:r>
      <w:r>
        <w:rPr>
          <w:spacing w:val="-6"/>
        </w:rPr>
        <w:t> </w:t>
      </w:r>
      <w:r>
        <w:rPr/>
        <w:t>Cơ</w:t>
      </w:r>
      <w:r>
        <w:rPr>
          <w:spacing w:val="-11"/>
        </w:rPr>
        <w:t> </w:t>
      </w:r>
      <w:r>
        <w:rPr/>
        <w:t>quan</w:t>
      </w:r>
      <w:r>
        <w:rPr>
          <w:spacing w:val="-11"/>
        </w:rPr>
        <w:t> </w:t>
      </w:r>
      <w:r>
        <w:rPr/>
        <w:t>điều</w:t>
      </w:r>
      <w:r>
        <w:rPr>
          <w:spacing w:val="-11"/>
        </w:rPr>
        <w:t> </w:t>
      </w:r>
      <w:r>
        <w:rPr/>
        <w:t>tra</w:t>
      </w:r>
      <w:r>
        <w:rPr>
          <w:spacing w:val="-12"/>
        </w:rPr>
        <w:t> </w:t>
      </w:r>
      <w:r>
        <w:rPr/>
        <w:t>đã</w:t>
      </w:r>
      <w:r>
        <w:rPr>
          <w:spacing w:val="-11"/>
        </w:rPr>
        <w:t> </w:t>
      </w:r>
      <w:r>
        <w:rPr/>
        <w:t>thu</w:t>
      </w:r>
      <w:r>
        <w:rPr>
          <w:spacing w:val="-10"/>
        </w:rPr>
        <w:t> </w:t>
      </w:r>
      <w:r>
        <w:rPr/>
        <w:t>giữ</w:t>
      </w:r>
      <w:r>
        <w:rPr>
          <w:spacing w:val="-11"/>
        </w:rPr>
        <w:t> </w:t>
      </w:r>
      <w:r>
        <w:rPr/>
        <w:t>0,21</w:t>
      </w:r>
      <w:r>
        <w:rPr>
          <w:spacing w:val="-11"/>
        </w:rPr>
        <w:t> </w:t>
      </w:r>
      <w:r>
        <w:rPr/>
        <w:t>gam</w:t>
      </w:r>
      <w:r>
        <w:rPr>
          <w:spacing w:val="-15"/>
        </w:rPr>
        <w:t> </w:t>
      </w:r>
      <w:r>
        <w:rPr/>
        <w:t>Heroine,</w:t>
      </w:r>
      <w:r>
        <w:rPr>
          <w:spacing w:val="-11"/>
        </w:rPr>
        <w:t> </w:t>
      </w:r>
      <w:r>
        <w:rPr/>
        <w:t>cơ quan giám định đã sử dụng 0,06 gam hoàn lại 0,15 gam, đây là vật chứng thuộc diện</w:t>
      </w:r>
      <w:r>
        <w:rPr>
          <w:spacing w:val="-6"/>
        </w:rPr>
        <w:t> </w:t>
      </w:r>
      <w:r>
        <w:rPr/>
        <w:t>cấm</w:t>
      </w:r>
      <w:r>
        <w:rPr>
          <w:spacing w:val="-11"/>
        </w:rPr>
        <w:t> </w:t>
      </w:r>
      <w:r>
        <w:rPr/>
        <w:t>lưu</w:t>
      </w:r>
      <w:r>
        <w:rPr>
          <w:spacing w:val="-6"/>
        </w:rPr>
        <w:t> </w:t>
      </w:r>
      <w:r>
        <w:rPr/>
        <w:t>hành.</w:t>
      </w:r>
      <w:r>
        <w:rPr>
          <w:spacing w:val="-8"/>
        </w:rPr>
        <w:t> </w:t>
      </w:r>
      <w:r>
        <w:rPr/>
        <w:t>Ngoài</w:t>
      </w:r>
      <w:r>
        <w:rPr>
          <w:spacing w:val="-6"/>
        </w:rPr>
        <w:t> </w:t>
      </w:r>
      <w:r>
        <w:rPr/>
        <w:t>ra</w:t>
      </w:r>
      <w:r>
        <w:rPr>
          <w:spacing w:val="-7"/>
        </w:rPr>
        <w:t> </w:t>
      </w:r>
      <w:r>
        <w:rPr/>
        <w:t>còn</w:t>
      </w:r>
      <w:r>
        <w:rPr>
          <w:spacing w:val="-7"/>
        </w:rPr>
        <w:t> </w:t>
      </w:r>
      <w:r>
        <w:rPr/>
        <w:t>01</w:t>
      </w:r>
      <w:r>
        <w:rPr>
          <w:spacing w:val="-8"/>
        </w:rPr>
        <w:t> </w:t>
      </w:r>
      <w:r>
        <w:rPr/>
        <w:t>bơm</w:t>
      </w:r>
      <w:r>
        <w:rPr>
          <w:spacing w:val="-11"/>
        </w:rPr>
        <w:t> </w:t>
      </w:r>
      <w:r>
        <w:rPr/>
        <w:t>kim</w:t>
      </w:r>
      <w:r>
        <w:rPr>
          <w:spacing w:val="-9"/>
        </w:rPr>
        <w:t> </w:t>
      </w:r>
      <w:r>
        <w:rPr/>
        <w:t>tiêm</w:t>
      </w:r>
      <w:r>
        <w:rPr>
          <w:spacing w:val="-10"/>
        </w:rPr>
        <w:t> </w:t>
      </w:r>
      <w:r>
        <w:rPr/>
        <w:t>không</w:t>
      </w:r>
      <w:r>
        <w:rPr>
          <w:spacing w:val="-6"/>
        </w:rPr>
        <w:t> </w:t>
      </w:r>
      <w:r>
        <w:rPr/>
        <w:t>còn</w:t>
      </w:r>
      <w:r>
        <w:rPr>
          <w:spacing w:val="-8"/>
        </w:rPr>
        <w:t> </w:t>
      </w:r>
      <w:r>
        <w:rPr/>
        <w:t>giá</w:t>
      </w:r>
      <w:r>
        <w:rPr>
          <w:spacing w:val="-9"/>
        </w:rPr>
        <w:t> </w:t>
      </w:r>
      <w:r>
        <w:rPr/>
        <w:t>trị</w:t>
      </w:r>
      <w:r>
        <w:rPr>
          <w:spacing w:val="-6"/>
        </w:rPr>
        <w:t> </w:t>
      </w:r>
      <w:r>
        <w:rPr/>
        <w:t>sử</w:t>
      </w:r>
      <w:r>
        <w:rPr>
          <w:spacing w:val="-8"/>
        </w:rPr>
        <w:t> </w:t>
      </w:r>
      <w:r>
        <w:rPr/>
        <w:t>dụng.</w:t>
      </w:r>
      <w:r>
        <w:rPr>
          <w:spacing w:val="-8"/>
        </w:rPr>
        <w:t> </w:t>
      </w:r>
      <w:r>
        <w:rPr/>
        <w:t>Các vật</w:t>
      </w:r>
      <w:r>
        <w:rPr>
          <w:spacing w:val="-3"/>
        </w:rPr>
        <w:t> </w:t>
      </w:r>
      <w:r>
        <w:rPr/>
        <w:t>chứng</w:t>
      </w:r>
      <w:r>
        <w:rPr>
          <w:spacing w:val="-3"/>
        </w:rPr>
        <w:t> </w:t>
      </w:r>
      <w:r>
        <w:rPr/>
        <w:t>trên</w:t>
      </w:r>
      <w:r>
        <w:rPr>
          <w:spacing w:val="-3"/>
        </w:rPr>
        <w:t> </w:t>
      </w:r>
      <w:r>
        <w:rPr/>
        <w:t>cần</w:t>
      </w:r>
      <w:r>
        <w:rPr>
          <w:spacing w:val="-3"/>
        </w:rPr>
        <w:t> </w:t>
      </w:r>
      <w:r>
        <w:rPr/>
        <w:t>tuyên</w:t>
      </w:r>
      <w:r>
        <w:rPr>
          <w:spacing w:val="-3"/>
        </w:rPr>
        <w:t> </w:t>
      </w:r>
      <w:r>
        <w:rPr/>
        <w:t>tịch</w:t>
      </w:r>
      <w:r>
        <w:rPr>
          <w:spacing w:val="-3"/>
        </w:rPr>
        <w:t> </w:t>
      </w:r>
      <w:r>
        <w:rPr/>
        <w:t>thu</w:t>
      </w:r>
      <w:r>
        <w:rPr>
          <w:spacing w:val="-3"/>
        </w:rPr>
        <w:t> </w:t>
      </w:r>
      <w:r>
        <w:rPr/>
        <w:t>tiêu</w:t>
      </w:r>
      <w:r>
        <w:rPr>
          <w:spacing w:val="-3"/>
        </w:rPr>
        <w:t> </w:t>
      </w:r>
      <w:r>
        <w:rPr/>
        <w:t>hủy.</w:t>
      </w:r>
    </w:p>
    <w:p>
      <w:pPr>
        <w:pStyle w:val="BodyText"/>
        <w:spacing w:before="39"/>
        <w:ind w:right="305" w:firstLine="705"/>
      </w:pPr>
      <w:r>
        <w:rPr/>
        <w:t>Cơ</w:t>
      </w:r>
      <w:r>
        <w:rPr>
          <w:spacing w:val="-18"/>
        </w:rPr>
        <w:t> </w:t>
      </w:r>
      <w:r>
        <w:rPr/>
        <w:t>quan</w:t>
      </w:r>
      <w:r>
        <w:rPr>
          <w:spacing w:val="-17"/>
        </w:rPr>
        <w:t> </w:t>
      </w:r>
      <w:r>
        <w:rPr/>
        <w:t>điều</w:t>
      </w:r>
      <w:r>
        <w:rPr>
          <w:spacing w:val="-18"/>
        </w:rPr>
        <w:t> </w:t>
      </w:r>
      <w:r>
        <w:rPr/>
        <w:t>tra</w:t>
      </w:r>
      <w:r>
        <w:rPr>
          <w:spacing w:val="-17"/>
        </w:rPr>
        <w:t> </w:t>
      </w:r>
      <w:r>
        <w:rPr/>
        <w:t>còn</w:t>
      </w:r>
      <w:r>
        <w:rPr>
          <w:spacing w:val="-16"/>
        </w:rPr>
        <w:t> </w:t>
      </w:r>
      <w:r>
        <w:rPr/>
        <w:t>thu</w:t>
      </w:r>
      <w:r>
        <w:rPr>
          <w:spacing w:val="-16"/>
        </w:rPr>
        <w:t> </w:t>
      </w:r>
      <w:r>
        <w:rPr/>
        <w:t>giữ</w:t>
      </w:r>
      <w:r>
        <w:rPr>
          <w:spacing w:val="-18"/>
        </w:rPr>
        <w:t> </w:t>
      </w:r>
      <w:r>
        <w:rPr/>
        <w:t>01</w:t>
      </w:r>
      <w:r>
        <w:rPr>
          <w:spacing w:val="-16"/>
        </w:rPr>
        <w:t> </w:t>
      </w:r>
      <w:r>
        <w:rPr/>
        <w:t>xe</w:t>
      </w:r>
      <w:r>
        <w:rPr>
          <w:spacing w:val="-16"/>
        </w:rPr>
        <w:t> </w:t>
      </w:r>
      <w:r>
        <w:rPr/>
        <w:t>mô</w:t>
      </w:r>
      <w:r>
        <w:rPr>
          <w:spacing w:val="-17"/>
        </w:rPr>
        <w:t> </w:t>
      </w:r>
      <w:r>
        <w:rPr/>
        <w:t>tô</w:t>
      </w:r>
      <w:r>
        <w:rPr>
          <w:spacing w:val="-16"/>
        </w:rPr>
        <w:t> </w:t>
      </w:r>
      <w:r>
        <w:rPr/>
        <w:t>Honda</w:t>
      </w:r>
      <w:r>
        <w:rPr>
          <w:spacing w:val="-17"/>
        </w:rPr>
        <w:t> </w:t>
      </w:r>
      <w:r>
        <w:rPr/>
        <w:t>Wave</w:t>
      </w:r>
      <w:r>
        <w:rPr>
          <w:spacing w:val="-17"/>
        </w:rPr>
        <w:t> </w:t>
      </w:r>
      <w:r>
        <w:rPr/>
        <w:t>Alpha</w:t>
      </w:r>
      <w:r>
        <w:rPr>
          <w:spacing w:val="-17"/>
        </w:rPr>
        <w:t> </w:t>
      </w:r>
      <w:r>
        <w:rPr/>
        <w:t>biển</w:t>
      </w:r>
      <w:r>
        <w:rPr>
          <w:spacing w:val="-16"/>
        </w:rPr>
        <w:t> </w:t>
      </w:r>
      <w:r>
        <w:rPr/>
        <w:t>kiểm</w:t>
      </w:r>
      <w:r>
        <w:rPr>
          <w:spacing w:val="-18"/>
        </w:rPr>
        <w:t> </w:t>
      </w:r>
      <w:r>
        <w:rPr/>
        <w:t>soát 24B2-990.31</w:t>
      </w:r>
      <w:r>
        <w:rPr>
          <w:spacing w:val="-6"/>
        </w:rPr>
        <w:t> </w:t>
      </w:r>
      <w:r>
        <w:rPr/>
        <w:t>và</w:t>
      </w:r>
      <w:r>
        <w:rPr>
          <w:spacing w:val="-4"/>
        </w:rPr>
        <w:t> </w:t>
      </w:r>
      <w:r>
        <w:rPr/>
        <w:t>01</w:t>
      </w:r>
      <w:r>
        <w:rPr>
          <w:spacing w:val="-3"/>
        </w:rPr>
        <w:t> </w:t>
      </w:r>
      <w:r>
        <w:rPr/>
        <w:t>đăng</w:t>
      </w:r>
      <w:r>
        <w:rPr>
          <w:spacing w:val="-3"/>
        </w:rPr>
        <w:t> </w:t>
      </w:r>
      <w:r>
        <w:rPr/>
        <w:t>ký</w:t>
      </w:r>
      <w:r>
        <w:rPr>
          <w:spacing w:val="-3"/>
        </w:rPr>
        <w:t> </w:t>
      </w:r>
      <w:r>
        <w:rPr/>
        <w:t>xe.</w:t>
      </w:r>
      <w:r>
        <w:rPr>
          <w:spacing w:val="-5"/>
        </w:rPr>
        <w:t> </w:t>
      </w:r>
      <w:r>
        <w:rPr/>
        <w:t>Quá</w:t>
      </w:r>
      <w:r>
        <w:rPr>
          <w:spacing w:val="-7"/>
        </w:rPr>
        <w:t> </w:t>
      </w:r>
      <w:r>
        <w:rPr/>
        <w:t>trình</w:t>
      </w:r>
      <w:r>
        <w:rPr>
          <w:spacing w:val="-7"/>
        </w:rPr>
        <w:t> </w:t>
      </w:r>
      <w:r>
        <w:rPr/>
        <w:t>điều</w:t>
      </w:r>
      <w:r>
        <w:rPr>
          <w:spacing w:val="-3"/>
        </w:rPr>
        <w:t> </w:t>
      </w:r>
      <w:r>
        <w:rPr/>
        <w:t>tra</w:t>
      </w:r>
      <w:r>
        <w:rPr>
          <w:spacing w:val="-7"/>
        </w:rPr>
        <w:t> </w:t>
      </w:r>
      <w:r>
        <w:rPr/>
        <w:t>xác</w:t>
      </w:r>
      <w:r>
        <w:rPr>
          <w:spacing w:val="-7"/>
        </w:rPr>
        <w:t> </w:t>
      </w:r>
      <w:r>
        <w:rPr/>
        <w:t>định</w:t>
      </w:r>
      <w:r>
        <w:rPr>
          <w:spacing w:val="-6"/>
        </w:rPr>
        <w:t> </w:t>
      </w:r>
      <w:r>
        <w:rPr/>
        <w:t>chiếc</w:t>
      </w:r>
      <w:r>
        <w:rPr>
          <w:spacing w:val="-5"/>
        </w:rPr>
        <w:t> </w:t>
      </w:r>
      <w:r>
        <w:rPr/>
        <w:t>xe</w:t>
      </w:r>
      <w:r>
        <w:rPr>
          <w:spacing w:val="-5"/>
        </w:rPr>
        <w:t> </w:t>
      </w:r>
      <w:r>
        <w:rPr/>
        <w:t>thuộc</w:t>
      </w:r>
      <w:r>
        <w:rPr>
          <w:spacing w:val="-7"/>
        </w:rPr>
        <w:t> </w:t>
      </w:r>
      <w:r>
        <w:rPr/>
        <w:t>sở</w:t>
      </w:r>
      <w:r>
        <w:rPr>
          <w:spacing w:val="-6"/>
        </w:rPr>
        <w:t> </w:t>
      </w:r>
      <w:r>
        <w:rPr/>
        <w:t>hữu của</w:t>
      </w:r>
      <w:r>
        <w:rPr>
          <w:spacing w:val="-14"/>
        </w:rPr>
        <w:t> </w:t>
      </w:r>
      <w:r>
        <w:rPr/>
        <w:t>mẹ</w:t>
      </w:r>
      <w:r>
        <w:rPr>
          <w:spacing w:val="-14"/>
        </w:rPr>
        <w:t> </w:t>
      </w:r>
      <w:r>
        <w:rPr/>
        <w:t>bị</w:t>
      </w:r>
      <w:r>
        <w:rPr>
          <w:spacing w:val="-14"/>
        </w:rPr>
        <w:t> </w:t>
      </w:r>
      <w:r>
        <w:rPr/>
        <w:t>cáo</w:t>
      </w:r>
      <w:r>
        <w:rPr>
          <w:spacing w:val="-14"/>
        </w:rPr>
        <w:t> </w:t>
      </w:r>
      <w:r>
        <w:rPr/>
        <w:t>là</w:t>
      </w:r>
      <w:r>
        <w:rPr>
          <w:spacing w:val="-14"/>
        </w:rPr>
        <w:t> </w:t>
      </w:r>
      <w:r>
        <w:rPr/>
        <w:t>bà</w:t>
      </w:r>
      <w:r>
        <w:rPr>
          <w:spacing w:val="-12"/>
        </w:rPr>
        <w:t> </w:t>
      </w:r>
      <w:r>
        <w:rPr/>
        <w:t>Nông</w:t>
      </w:r>
      <w:r>
        <w:rPr>
          <w:spacing w:val="-14"/>
        </w:rPr>
        <w:t> </w:t>
      </w:r>
      <w:r>
        <w:rPr/>
        <w:t>Thị</w:t>
      </w:r>
      <w:r>
        <w:rPr>
          <w:spacing w:val="-14"/>
        </w:rPr>
        <w:t> </w:t>
      </w:r>
      <w:r>
        <w:rPr/>
        <w:t>Thắm,</w:t>
      </w:r>
      <w:r>
        <w:rPr>
          <w:spacing w:val="-15"/>
        </w:rPr>
        <w:t> </w:t>
      </w:r>
      <w:r>
        <w:rPr/>
        <w:t>bà</w:t>
      </w:r>
      <w:r>
        <w:rPr>
          <w:spacing w:val="-13"/>
        </w:rPr>
        <w:t> </w:t>
      </w:r>
      <w:r>
        <w:rPr/>
        <w:t>Thắm</w:t>
      </w:r>
      <w:r>
        <w:rPr>
          <w:spacing w:val="-17"/>
        </w:rPr>
        <w:t> </w:t>
      </w:r>
      <w:r>
        <w:rPr/>
        <w:t>không</w:t>
      </w:r>
      <w:r>
        <w:rPr>
          <w:spacing w:val="-14"/>
        </w:rPr>
        <w:t> </w:t>
      </w:r>
      <w:r>
        <w:rPr/>
        <w:t>biết</w:t>
      </w:r>
      <w:r>
        <w:rPr>
          <w:spacing w:val="-14"/>
        </w:rPr>
        <w:t> </w:t>
      </w:r>
      <w:r>
        <w:rPr/>
        <w:t>bị</w:t>
      </w:r>
      <w:r>
        <w:rPr>
          <w:spacing w:val="-14"/>
        </w:rPr>
        <w:t> </w:t>
      </w:r>
      <w:r>
        <w:rPr/>
        <w:t>cáo</w:t>
      </w:r>
      <w:r>
        <w:rPr>
          <w:spacing w:val="-14"/>
        </w:rPr>
        <w:t> </w:t>
      </w:r>
      <w:r>
        <w:rPr/>
        <w:t>sử</w:t>
      </w:r>
      <w:r>
        <w:rPr>
          <w:spacing w:val="-15"/>
        </w:rPr>
        <w:t> </w:t>
      </w:r>
      <w:r>
        <w:rPr/>
        <w:t>dụng</w:t>
      </w:r>
      <w:r>
        <w:rPr>
          <w:spacing w:val="-14"/>
        </w:rPr>
        <w:t> </w:t>
      </w:r>
      <w:r>
        <w:rPr/>
        <w:t>xe</w:t>
      </w:r>
      <w:r>
        <w:rPr>
          <w:spacing w:val="-14"/>
        </w:rPr>
        <w:t> </w:t>
      </w:r>
      <w:r>
        <w:rPr/>
        <w:t>đi</w:t>
      </w:r>
      <w:r>
        <w:rPr>
          <w:spacing w:val="-12"/>
        </w:rPr>
        <w:t> </w:t>
      </w:r>
      <w:r>
        <w:rPr/>
        <w:t>mua ma</w:t>
      </w:r>
      <w:r>
        <w:rPr>
          <w:spacing w:val="-8"/>
        </w:rPr>
        <w:t> </w:t>
      </w:r>
      <w:r>
        <w:rPr/>
        <w:t>tuý,</w:t>
      </w:r>
      <w:r>
        <w:rPr>
          <w:spacing w:val="-11"/>
        </w:rPr>
        <w:t> </w:t>
      </w:r>
      <w:r>
        <w:rPr/>
        <w:t>cơ</w:t>
      </w:r>
      <w:r>
        <w:rPr>
          <w:spacing w:val="-10"/>
        </w:rPr>
        <w:t> </w:t>
      </w:r>
      <w:r>
        <w:rPr/>
        <w:t>quan</w:t>
      </w:r>
      <w:r>
        <w:rPr>
          <w:spacing w:val="-9"/>
        </w:rPr>
        <w:t> </w:t>
      </w:r>
      <w:r>
        <w:rPr/>
        <w:t>điều</w:t>
      </w:r>
      <w:r>
        <w:rPr>
          <w:spacing w:val="-9"/>
        </w:rPr>
        <w:t> </w:t>
      </w:r>
      <w:r>
        <w:rPr/>
        <w:t>tra</w:t>
      </w:r>
      <w:r>
        <w:rPr>
          <w:spacing w:val="-10"/>
        </w:rPr>
        <w:t> </w:t>
      </w:r>
      <w:r>
        <w:rPr/>
        <w:t>đã</w:t>
      </w:r>
      <w:r>
        <w:rPr>
          <w:spacing w:val="-9"/>
        </w:rPr>
        <w:t> </w:t>
      </w:r>
      <w:r>
        <w:rPr/>
        <w:t>xử</w:t>
      </w:r>
      <w:r>
        <w:rPr>
          <w:spacing w:val="-9"/>
        </w:rPr>
        <w:t> </w:t>
      </w:r>
      <w:r>
        <w:rPr/>
        <w:t>lý</w:t>
      </w:r>
      <w:r>
        <w:rPr>
          <w:spacing w:val="-9"/>
        </w:rPr>
        <w:t> </w:t>
      </w:r>
      <w:r>
        <w:rPr/>
        <w:t>trả</w:t>
      </w:r>
      <w:r>
        <w:rPr>
          <w:spacing w:val="-10"/>
        </w:rPr>
        <w:t> </w:t>
      </w:r>
      <w:r>
        <w:rPr/>
        <w:t>lại</w:t>
      </w:r>
      <w:r>
        <w:rPr>
          <w:spacing w:val="-7"/>
        </w:rPr>
        <w:t> </w:t>
      </w:r>
      <w:r>
        <w:rPr/>
        <w:t>chiếc</w:t>
      </w:r>
      <w:r>
        <w:rPr>
          <w:spacing w:val="-10"/>
        </w:rPr>
        <w:t> </w:t>
      </w:r>
      <w:r>
        <w:rPr/>
        <w:t>xe</w:t>
      </w:r>
      <w:r>
        <w:rPr>
          <w:spacing w:val="-10"/>
        </w:rPr>
        <w:t> </w:t>
      </w:r>
      <w:r>
        <w:rPr/>
        <w:t>cho</w:t>
      </w:r>
      <w:r>
        <w:rPr>
          <w:spacing w:val="-9"/>
        </w:rPr>
        <w:t> </w:t>
      </w:r>
      <w:r>
        <w:rPr/>
        <w:t>bà</w:t>
      </w:r>
      <w:r>
        <w:rPr>
          <w:spacing w:val="-8"/>
        </w:rPr>
        <w:t> </w:t>
      </w:r>
      <w:r>
        <w:rPr/>
        <w:t>Thắm</w:t>
      </w:r>
      <w:r>
        <w:rPr>
          <w:spacing w:val="-11"/>
        </w:rPr>
        <w:t> </w:t>
      </w:r>
      <w:r>
        <w:rPr/>
        <w:t>là</w:t>
      </w:r>
      <w:r>
        <w:rPr>
          <w:spacing w:val="-8"/>
        </w:rPr>
        <w:t> </w:t>
      </w:r>
      <w:r>
        <w:rPr/>
        <w:t>đúng</w:t>
      </w:r>
      <w:r>
        <w:rPr>
          <w:spacing w:val="-9"/>
        </w:rPr>
        <w:t> </w:t>
      </w:r>
      <w:r>
        <w:rPr/>
        <w:t>quy</w:t>
      </w:r>
      <w:r>
        <w:rPr>
          <w:spacing w:val="-14"/>
        </w:rPr>
        <w:t> </w:t>
      </w:r>
      <w:r>
        <w:rPr/>
        <w:t>định.</w:t>
      </w:r>
    </w:p>
    <w:p>
      <w:pPr>
        <w:pStyle w:val="BodyText"/>
        <w:spacing w:before="40"/>
        <w:ind w:right="308" w:firstLine="719"/>
      </w:pPr>
      <w:r>
        <w:rPr/>
        <w:t>[8]. Về đề nghị của Kiểm sát viên, bị cáo: Xét thấy đề nghị của Kiểm sát viên về điều luật áp dụng đối với bị cáo là đúng, hình phạt đề nghị là phù hợp. Tại phiên tòa bị cáo không đề nghị gì nên Hội đồng xét xử không xem xét.</w:t>
      </w:r>
    </w:p>
    <w:p>
      <w:pPr>
        <w:pStyle w:val="BodyText"/>
        <w:spacing w:before="39"/>
        <w:ind w:left="881"/>
      </w:pPr>
      <w:r>
        <w:rPr/>
        <w:t>[9].</w:t>
      </w:r>
      <w:r>
        <w:rPr>
          <w:spacing w:val="2"/>
        </w:rPr>
        <w:t> </w:t>
      </w:r>
      <w:r>
        <w:rPr/>
        <w:t>Án</w:t>
      </w:r>
      <w:r>
        <w:rPr>
          <w:spacing w:val="4"/>
        </w:rPr>
        <w:t> </w:t>
      </w:r>
      <w:r>
        <w:rPr/>
        <w:t>phí:</w:t>
      </w:r>
      <w:r>
        <w:rPr>
          <w:spacing w:val="5"/>
        </w:rPr>
        <w:t> </w:t>
      </w:r>
      <w:r>
        <w:rPr/>
        <w:t>Bị</w:t>
      </w:r>
      <w:r>
        <w:rPr>
          <w:spacing w:val="4"/>
        </w:rPr>
        <w:t> </w:t>
      </w:r>
      <w:r>
        <w:rPr/>
        <w:t>cáo</w:t>
      </w:r>
      <w:r>
        <w:rPr>
          <w:spacing w:val="5"/>
        </w:rPr>
        <w:t> </w:t>
      </w:r>
      <w:r>
        <w:rPr/>
        <w:t>Hoàng</w:t>
      </w:r>
      <w:r>
        <w:rPr>
          <w:spacing w:val="3"/>
        </w:rPr>
        <w:t> </w:t>
      </w:r>
      <w:r>
        <w:rPr/>
        <w:t>Văn</w:t>
      </w:r>
      <w:r>
        <w:rPr>
          <w:spacing w:val="4"/>
        </w:rPr>
        <w:t> </w:t>
      </w:r>
      <w:r>
        <w:rPr/>
        <w:t>Đ</w:t>
      </w:r>
      <w:r>
        <w:rPr>
          <w:spacing w:val="4"/>
        </w:rPr>
        <w:t> </w:t>
      </w:r>
      <w:r>
        <w:rPr/>
        <w:t>phải</w:t>
      </w:r>
      <w:r>
        <w:rPr>
          <w:spacing w:val="2"/>
        </w:rPr>
        <w:t> </w:t>
      </w:r>
      <w:r>
        <w:rPr/>
        <w:t>chịu</w:t>
      </w:r>
      <w:r>
        <w:rPr>
          <w:spacing w:val="4"/>
        </w:rPr>
        <w:t> </w:t>
      </w:r>
      <w:r>
        <w:rPr/>
        <w:t>án</w:t>
      </w:r>
      <w:r>
        <w:rPr>
          <w:spacing w:val="4"/>
        </w:rPr>
        <w:t> </w:t>
      </w:r>
      <w:r>
        <w:rPr/>
        <w:t>phí</w:t>
      </w:r>
      <w:r>
        <w:rPr>
          <w:spacing w:val="4"/>
        </w:rPr>
        <w:t> </w:t>
      </w:r>
      <w:r>
        <w:rPr/>
        <w:t>theo</w:t>
      </w:r>
      <w:r>
        <w:rPr>
          <w:spacing w:val="2"/>
        </w:rPr>
        <w:t> </w:t>
      </w:r>
      <w:r>
        <w:rPr/>
        <w:t>quy định</w:t>
      </w:r>
      <w:r>
        <w:rPr>
          <w:spacing w:val="8"/>
        </w:rPr>
        <w:t> </w:t>
      </w:r>
      <w:r>
        <w:rPr/>
        <w:t>của</w:t>
      </w:r>
      <w:r>
        <w:rPr>
          <w:spacing w:val="3"/>
        </w:rPr>
        <w:t> </w:t>
      </w:r>
      <w:r>
        <w:rPr>
          <w:spacing w:val="-4"/>
        </w:rPr>
        <w:t>pháp</w:t>
      </w:r>
    </w:p>
    <w:p>
      <w:pPr>
        <w:spacing w:after="0"/>
        <w:sectPr>
          <w:pgSz w:w="11910" w:h="16850"/>
          <w:pgMar w:header="0" w:footer="1202" w:top="1060" w:bottom="1400" w:left="1540" w:right="820"/>
        </w:sectPr>
      </w:pPr>
    </w:p>
    <w:p>
      <w:pPr>
        <w:pStyle w:val="BodyText"/>
        <w:spacing w:before="3"/>
        <w:jc w:val="left"/>
      </w:pPr>
      <w:r>
        <w:rPr>
          <w:spacing w:val="-2"/>
        </w:rPr>
        <w:t>luật.</w:t>
      </w:r>
    </w:p>
    <w:p>
      <w:pPr>
        <w:spacing w:line="240" w:lineRule="auto" w:before="6"/>
        <w:rPr>
          <w:sz w:val="31"/>
        </w:rPr>
      </w:pPr>
      <w:r>
        <w:rPr/>
        <w:br w:type="column"/>
      </w:r>
      <w:r>
        <w:rPr>
          <w:sz w:val="31"/>
        </w:rPr>
      </w:r>
    </w:p>
    <w:p>
      <w:pPr>
        <w:pStyle w:val="BodyText"/>
        <w:jc w:val="lef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spacing w:before="1"/>
        <w:ind w:left="0"/>
        <w:jc w:val="left"/>
        <w:rPr>
          <w:sz w:val="30"/>
        </w:rPr>
      </w:pPr>
    </w:p>
    <w:p>
      <w:pPr>
        <w:pStyle w:val="Heading1"/>
        <w:spacing w:before="1"/>
        <w:ind w:right="0"/>
        <w:jc w:val="left"/>
      </w:pPr>
      <w:r>
        <w:rPr/>
        <w:t>QUYẾT</w:t>
      </w:r>
      <w:r>
        <w:rPr>
          <w:spacing w:val="-4"/>
        </w:rPr>
        <w:t> </w:t>
      </w:r>
      <w:r>
        <w:rPr>
          <w:spacing w:val="-2"/>
        </w:rPr>
        <w:t>ĐỊNH:</w:t>
      </w:r>
    </w:p>
    <w:p>
      <w:pPr>
        <w:spacing w:after="0"/>
        <w:jc w:val="left"/>
        <w:sectPr>
          <w:type w:val="continuous"/>
          <w:pgSz w:w="11910" w:h="16850"/>
          <w:pgMar w:header="0" w:footer="1202" w:top="1120" w:bottom="1400" w:left="1540" w:right="820"/>
          <w:cols w:num="3" w:equalWidth="0">
            <w:col w:w="678" w:space="42"/>
            <w:col w:w="1774" w:space="1005"/>
            <w:col w:w="6051"/>
          </w:cols>
        </w:sectPr>
      </w:pPr>
    </w:p>
    <w:p>
      <w:pPr>
        <w:pStyle w:val="ListParagraph"/>
        <w:numPr>
          <w:ilvl w:val="0"/>
          <w:numId w:val="2"/>
        </w:numPr>
        <w:tabs>
          <w:tab w:pos="1175" w:val="left" w:leader="none"/>
        </w:tabs>
        <w:spacing w:line="240" w:lineRule="auto" w:before="126" w:after="0"/>
        <w:ind w:left="162" w:right="336" w:firstLine="719"/>
        <w:jc w:val="both"/>
        <w:rPr>
          <w:sz w:val="28"/>
        </w:rPr>
      </w:pPr>
      <w:r>
        <w:rPr>
          <w:sz w:val="28"/>
        </w:rPr>
        <w:t>Căn cứ vào điểm c khoản 1 Điều 249; điểm s khoản 1 Điều 51 của Bộ luật hình sự.</w:t>
      </w:r>
    </w:p>
    <w:p>
      <w:pPr>
        <w:pStyle w:val="BodyText"/>
        <w:spacing w:before="38"/>
        <w:ind w:right="340" w:firstLine="719"/>
      </w:pPr>
      <w:r>
        <w:rPr/>
        <w:t>Tuyên bố bị cáo Hoàng Văn Đ phạm tội: “Tàng trữ trái phép chất ma</w:t>
      </w:r>
      <w:r>
        <w:rPr>
          <w:spacing w:val="40"/>
        </w:rPr>
        <w:t> </w:t>
      </w:r>
      <w:r>
        <w:rPr/>
        <w:t>tuý”. Xử phạt bị cáo 01 (Một) năm tù, thời hạn chấp hành hình phạt tù tính từ ngày 22/9/2022.</w:t>
      </w:r>
    </w:p>
    <w:p>
      <w:pPr>
        <w:pStyle w:val="ListParagraph"/>
        <w:numPr>
          <w:ilvl w:val="0"/>
          <w:numId w:val="2"/>
        </w:numPr>
        <w:tabs>
          <w:tab w:pos="1187" w:val="left" w:leader="none"/>
        </w:tabs>
        <w:spacing w:line="240" w:lineRule="auto" w:before="42" w:after="0"/>
        <w:ind w:left="162" w:right="343" w:firstLine="719"/>
        <w:jc w:val="both"/>
        <w:rPr>
          <w:sz w:val="28"/>
        </w:rPr>
      </w:pPr>
      <w:r>
        <w:rPr>
          <w:sz w:val="28"/>
        </w:rPr>
        <w:t>Về vật chứng của vụ án: Căn cứ khoản 1 Điều 47 Bộ luật hình sự và khoản 2 Điều 106 của</w:t>
      </w:r>
      <w:r>
        <w:rPr>
          <w:spacing w:val="40"/>
          <w:sz w:val="28"/>
        </w:rPr>
        <w:t> </w:t>
      </w:r>
      <w:r>
        <w:rPr>
          <w:sz w:val="28"/>
        </w:rPr>
        <w:t>Bộ luật Tố tụng hình sự.</w:t>
      </w:r>
    </w:p>
    <w:p>
      <w:pPr>
        <w:pStyle w:val="BodyText"/>
        <w:spacing w:before="40"/>
        <w:ind w:right="306" w:firstLine="719"/>
      </w:pPr>
      <w:r>
        <w:rPr/>
        <w:t>Tịch thu tiêu hủy 0,15 gam Heroine được niêm phong bằng bì thư của Phòng Kỹ thuật hình sự công an tỉnh Lào Cai. Trên một mặt bì thư niêm phong có ghi dòng chữ: “Vật chứng còn lại sau trích mẫu giám định thu giữ của Hoàng Văn Đ tại thôn C1, xã C, huyện B, tỉnh Lào Cai ngày 22/9/2022”.</w:t>
      </w:r>
    </w:p>
    <w:p>
      <w:pPr>
        <w:pStyle w:val="BodyText"/>
        <w:spacing w:before="40"/>
        <w:ind w:left="881"/>
      </w:pPr>
      <w:r>
        <w:rPr/>
        <w:t>Tịch</w:t>
      </w:r>
      <w:r>
        <w:rPr>
          <w:spacing w:val="-5"/>
        </w:rPr>
        <w:t> </w:t>
      </w:r>
      <w:r>
        <w:rPr/>
        <w:t>thu tiêu huỷ</w:t>
      </w:r>
      <w:r>
        <w:rPr>
          <w:spacing w:val="-5"/>
        </w:rPr>
        <w:t> </w:t>
      </w:r>
      <w:r>
        <w:rPr/>
        <w:t>01 bơm</w:t>
      </w:r>
      <w:r>
        <w:rPr>
          <w:spacing w:val="-5"/>
        </w:rPr>
        <w:t> </w:t>
      </w:r>
      <w:r>
        <w:rPr/>
        <w:t>kim</w:t>
      </w:r>
      <w:r>
        <w:rPr>
          <w:spacing w:val="-4"/>
        </w:rPr>
        <w:t> </w:t>
      </w:r>
      <w:r>
        <w:rPr/>
        <w:t>tiêm</w:t>
      </w:r>
      <w:r>
        <w:rPr>
          <w:spacing w:val="-6"/>
        </w:rPr>
        <w:t> </w:t>
      </w:r>
      <w:r>
        <w:rPr/>
        <w:t>chưa</w:t>
      </w:r>
      <w:r>
        <w:rPr>
          <w:spacing w:val="-1"/>
        </w:rPr>
        <w:t> </w:t>
      </w:r>
      <w:r>
        <w:rPr/>
        <w:t>qua</w:t>
      </w:r>
      <w:r>
        <w:rPr>
          <w:spacing w:val="-1"/>
        </w:rPr>
        <w:t> </w:t>
      </w:r>
      <w:r>
        <w:rPr/>
        <w:t>sử</w:t>
      </w:r>
      <w:r>
        <w:rPr>
          <w:spacing w:val="-4"/>
        </w:rPr>
        <w:t> </w:t>
      </w:r>
      <w:r>
        <w:rPr>
          <w:spacing w:val="-2"/>
        </w:rPr>
        <w:t>dụng.</w:t>
      </w:r>
    </w:p>
    <w:p>
      <w:pPr>
        <w:pStyle w:val="ListParagraph"/>
        <w:numPr>
          <w:ilvl w:val="0"/>
          <w:numId w:val="2"/>
        </w:numPr>
        <w:tabs>
          <w:tab w:pos="1180" w:val="left" w:leader="none"/>
        </w:tabs>
        <w:spacing w:line="242" w:lineRule="auto" w:before="40" w:after="0"/>
        <w:ind w:left="162" w:right="310" w:firstLine="719"/>
        <w:jc w:val="both"/>
        <w:rPr>
          <w:sz w:val="28"/>
        </w:rPr>
      </w:pPr>
      <w:r>
        <w:rPr>
          <w:sz w:val="28"/>
        </w:rPr>
        <w:t>Về án phí: Căn cứ khoản 2 Điều 136 Bộ luật Tố tụng hình sự và Nghị quyết số 326/2016/UBTVQH14 của Ủy ban Thường vụ Quốc hội.</w:t>
      </w:r>
    </w:p>
    <w:p>
      <w:pPr>
        <w:spacing w:after="0" w:line="242" w:lineRule="auto"/>
        <w:jc w:val="both"/>
        <w:rPr>
          <w:sz w:val="28"/>
        </w:rPr>
        <w:sectPr>
          <w:type w:val="continuous"/>
          <w:pgSz w:w="11910" w:h="16850"/>
          <w:pgMar w:header="0" w:footer="1202" w:top="1120" w:bottom="1400" w:left="1540" w:right="820"/>
        </w:sectPr>
      </w:pPr>
    </w:p>
    <w:p>
      <w:pPr>
        <w:pStyle w:val="BodyText"/>
        <w:spacing w:line="242" w:lineRule="auto" w:before="65"/>
        <w:ind w:right="336" w:firstLine="719"/>
      </w:pPr>
      <w:r>
        <w:rPr/>
        <w:t>Buộc bị cáo Hoàng Văn Đ phải chịu 200.000đ (Hai trăm ngàn đồng) tiền án phí hình sự sơ thẩm.</w:t>
      </w:r>
    </w:p>
    <w:p>
      <w:pPr>
        <w:pStyle w:val="BodyText"/>
        <w:spacing w:before="34"/>
        <w:ind w:left="881"/>
      </w:pPr>
      <w:r>
        <w:rPr>
          <w:spacing w:val="-2"/>
        </w:rPr>
        <w:t>Bị</w:t>
      </w:r>
      <w:r>
        <w:rPr>
          <w:spacing w:val="-14"/>
        </w:rPr>
        <w:t> </w:t>
      </w:r>
      <w:r>
        <w:rPr>
          <w:spacing w:val="-2"/>
        </w:rPr>
        <w:t>cáo</w:t>
      </w:r>
      <w:r>
        <w:rPr>
          <w:spacing w:val="-13"/>
        </w:rPr>
        <w:t> </w:t>
      </w:r>
      <w:r>
        <w:rPr>
          <w:spacing w:val="-2"/>
        </w:rPr>
        <w:t>có</w:t>
      </w:r>
      <w:r>
        <w:rPr>
          <w:spacing w:val="-12"/>
        </w:rPr>
        <w:t> </w:t>
      </w:r>
      <w:r>
        <w:rPr>
          <w:spacing w:val="-2"/>
        </w:rPr>
        <w:t>quyền</w:t>
      </w:r>
      <w:r>
        <w:rPr>
          <w:spacing w:val="-13"/>
        </w:rPr>
        <w:t> </w:t>
      </w:r>
      <w:r>
        <w:rPr>
          <w:spacing w:val="-2"/>
        </w:rPr>
        <w:t>kháng</w:t>
      </w:r>
      <w:r>
        <w:rPr>
          <w:spacing w:val="-12"/>
        </w:rPr>
        <w:t> </w:t>
      </w:r>
      <w:r>
        <w:rPr>
          <w:spacing w:val="-2"/>
        </w:rPr>
        <w:t>cáo</w:t>
      </w:r>
      <w:r>
        <w:rPr>
          <w:spacing w:val="-12"/>
        </w:rPr>
        <w:t> </w:t>
      </w:r>
      <w:r>
        <w:rPr>
          <w:spacing w:val="-2"/>
        </w:rPr>
        <w:t>trong</w:t>
      </w:r>
      <w:r>
        <w:rPr>
          <w:spacing w:val="-13"/>
        </w:rPr>
        <w:t> </w:t>
      </w:r>
      <w:r>
        <w:rPr>
          <w:spacing w:val="-2"/>
        </w:rPr>
        <w:t>hạn</w:t>
      </w:r>
      <w:r>
        <w:rPr>
          <w:spacing w:val="-12"/>
        </w:rPr>
        <w:t> </w:t>
      </w:r>
      <w:r>
        <w:rPr>
          <w:spacing w:val="-2"/>
        </w:rPr>
        <w:t>15</w:t>
      </w:r>
      <w:r>
        <w:rPr>
          <w:spacing w:val="-13"/>
        </w:rPr>
        <w:t> </w:t>
      </w:r>
      <w:r>
        <w:rPr>
          <w:spacing w:val="-2"/>
        </w:rPr>
        <w:t>ngày</w:t>
      </w:r>
      <w:r>
        <w:rPr>
          <w:spacing w:val="-15"/>
        </w:rPr>
        <w:t> </w:t>
      </w:r>
      <w:r>
        <w:rPr>
          <w:spacing w:val="-2"/>
        </w:rPr>
        <w:t>kể</w:t>
      </w:r>
      <w:r>
        <w:rPr>
          <w:spacing w:val="-12"/>
        </w:rPr>
        <w:t> </w:t>
      </w:r>
      <w:r>
        <w:rPr>
          <w:spacing w:val="-2"/>
        </w:rPr>
        <w:t>từ</w:t>
      </w:r>
      <w:r>
        <w:rPr>
          <w:spacing w:val="-15"/>
        </w:rPr>
        <w:t> </w:t>
      </w:r>
      <w:r>
        <w:rPr>
          <w:spacing w:val="-2"/>
        </w:rPr>
        <w:t>ngày</w:t>
      </w:r>
      <w:r>
        <w:rPr>
          <w:spacing w:val="-15"/>
        </w:rPr>
        <w:t> </w:t>
      </w:r>
      <w:r>
        <w:rPr>
          <w:spacing w:val="-2"/>
        </w:rPr>
        <w:t>tuyên</w:t>
      </w:r>
      <w:r>
        <w:rPr>
          <w:spacing w:val="-10"/>
        </w:rPr>
        <w:t> </w:t>
      </w:r>
      <w:r>
        <w:rPr>
          <w:spacing w:val="-5"/>
        </w:rPr>
        <w:t>án.</w:t>
      </w:r>
    </w:p>
    <w:p>
      <w:pPr>
        <w:pStyle w:val="BodyText"/>
        <w:spacing w:before="40"/>
        <w:ind w:right="334" w:firstLine="719"/>
      </w:pPr>
      <w:r>
        <w:rPr/>
        <w:t>Trường</w:t>
      </w:r>
      <w:r>
        <w:rPr>
          <w:spacing w:val="-9"/>
        </w:rPr>
        <w:t> </w:t>
      </w:r>
      <w:r>
        <w:rPr/>
        <w:t>hợp</w:t>
      </w:r>
      <w:r>
        <w:rPr>
          <w:spacing w:val="-12"/>
        </w:rPr>
        <w:t> </w:t>
      </w:r>
      <w:r>
        <w:rPr/>
        <w:t>bản</w:t>
      </w:r>
      <w:r>
        <w:rPr>
          <w:spacing w:val="-12"/>
        </w:rPr>
        <w:t> </w:t>
      </w:r>
      <w:r>
        <w:rPr/>
        <w:t>án,</w:t>
      </w:r>
      <w:r>
        <w:rPr>
          <w:spacing w:val="-13"/>
        </w:rPr>
        <w:t> </w:t>
      </w:r>
      <w:r>
        <w:rPr/>
        <w:t>quyết</w:t>
      </w:r>
      <w:r>
        <w:rPr>
          <w:spacing w:val="-9"/>
        </w:rPr>
        <w:t> </w:t>
      </w:r>
      <w:r>
        <w:rPr/>
        <w:t>định</w:t>
      </w:r>
      <w:r>
        <w:rPr>
          <w:spacing w:val="-12"/>
        </w:rPr>
        <w:t> </w:t>
      </w:r>
      <w:r>
        <w:rPr/>
        <w:t>được</w:t>
      </w:r>
      <w:r>
        <w:rPr>
          <w:spacing w:val="-10"/>
        </w:rPr>
        <w:t> </w:t>
      </w:r>
      <w:r>
        <w:rPr/>
        <w:t>thi</w:t>
      </w:r>
      <w:r>
        <w:rPr>
          <w:spacing w:val="-12"/>
        </w:rPr>
        <w:t> </w:t>
      </w:r>
      <w:r>
        <w:rPr/>
        <w:t>hành</w:t>
      </w:r>
      <w:r>
        <w:rPr>
          <w:spacing w:val="-12"/>
        </w:rPr>
        <w:t> </w:t>
      </w:r>
      <w:r>
        <w:rPr/>
        <w:t>theo</w:t>
      </w:r>
      <w:r>
        <w:rPr>
          <w:spacing w:val="-12"/>
        </w:rPr>
        <w:t> </w:t>
      </w:r>
      <w:r>
        <w:rPr/>
        <w:t>quy</w:t>
      </w:r>
      <w:r>
        <w:rPr>
          <w:spacing w:val="-13"/>
        </w:rPr>
        <w:t> </w:t>
      </w:r>
      <w:r>
        <w:rPr/>
        <w:t>định</w:t>
      </w:r>
      <w:r>
        <w:rPr>
          <w:spacing w:val="-12"/>
        </w:rPr>
        <w:t> </w:t>
      </w:r>
      <w:r>
        <w:rPr/>
        <w:t>tại</w:t>
      </w:r>
      <w:r>
        <w:rPr>
          <w:spacing w:val="-14"/>
        </w:rPr>
        <w:t> </w:t>
      </w:r>
      <w:r>
        <w:rPr/>
        <w:t>Điều</w:t>
      </w:r>
      <w:r>
        <w:rPr>
          <w:spacing w:val="-9"/>
        </w:rPr>
        <w:t> </w:t>
      </w:r>
      <w:r>
        <w:rPr/>
        <w:t>2</w:t>
      </w:r>
      <w:r>
        <w:rPr>
          <w:spacing w:val="-12"/>
        </w:rPr>
        <w:t> </w:t>
      </w:r>
      <w:r>
        <w:rPr/>
        <w:t>Luật thi</w:t>
      </w:r>
      <w:r>
        <w:rPr>
          <w:spacing w:val="-3"/>
        </w:rPr>
        <w:t> </w:t>
      </w:r>
      <w:r>
        <w:rPr/>
        <w:t>hành</w:t>
      </w:r>
      <w:r>
        <w:rPr>
          <w:spacing w:val="-1"/>
        </w:rPr>
        <w:t> </w:t>
      </w:r>
      <w:r>
        <w:rPr/>
        <w:t>án</w:t>
      </w:r>
      <w:r>
        <w:rPr>
          <w:spacing w:val="-1"/>
        </w:rPr>
        <w:t> </w:t>
      </w:r>
      <w:r>
        <w:rPr/>
        <w:t>dân</w:t>
      </w:r>
      <w:r>
        <w:rPr>
          <w:spacing w:val="-1"/>
        </w:rPr>
        <w:t> </w:t>
      </w:r>
      <w:r>
        <w:rPr/>
        <w:t>sự</w:t>
      </w:r>
      <w:r>
        <w:rPr>
          <w:spacing w:val="-3"/>
        </w:rPr>
        <w:t> </w:t>
      </w:r>
      <w:r>
        <w:rPr/>
        <w:t>thì</w:t>
      </w:r>
      <w:r>
        <w:rPr>
          <w:spacing w:val="-3"/>
        </w:rPr>
        <w:t> </w:t>
      </w:r>
      <w:r>
        <w:rPr/>
        <w:t>người</w:t>
      </w:r>
      <w:r>
        <w:rPr>
          <w:spacing w:val="-1"/>
        </w:rPr>
        <w:t> </w:t>
      </w:r>
      <w:r>
        <w:rPr/>
        <w:t>được</w:t>
      </w:r>
      <w:r>
        <w:rPr>
          <w:spacing w:val="-2"/>
        </w:rPr>
        <w:t> </w:t>
      </w:r>
      <w:r>
        <w:rPr/>
        <w:t>thi</w:t>
      </w:r>
      <w:r>
        <w:rPr>
          <w:spacing w:val="-1"/>
        </w:rPr>
        <w:t> </w:t>
      </w:r>
      <w:r>
        <w:rPr/>
        <w:t>hành</w:t>
      </w:r>
      <w:r>
        <w:rPr>
          <w:spacing w:val="-3"/>
        </w:rPr>
        <w:t> </w:t>
      </w:r>
      <w:r>
        <w:rPr/>
        <w:t>án</w:t>
      </w:r>
      <w:r>
        <w:rPr>
          <w:spacing w:val="-1"/>
        </w:rPr>
        <w:t> </w:t>
      </w:r>
      <w:r>
        <w:rPr/>
        <w:t>dân</w:t>
      </w:r>
      <w:r>
        <w:rPr>
          <w:spacing w:val="-1"/>
        </w:rPr>
        <w:t> </w:t>
      </w:r>
      <w:r>
        <w:rPr/>
        <w:t>sự,</w:t>
      </w:r>
      <w:r>
        <w:rPr>
          <w:spacing w:val="-3"/>
        </w:rPr>
        <w:t> </w:t>
      </w:r>
      <w:r>
        <w:rPr/>
        <w:t>người</w:t>
      </w:r>
      <w:r>
        <w:rPr>
          <w:spacing w:val="-1"/>
        </w:rPr>
        <w:t> </w:t>
      </w:r>
      <w:r>
        <w:rPr/>
        <w:t>phải</w:t>
      </w:r>
      <w:r>
        <w:rPr>
          <w:spacing w:val="-3"/>
        </w:rPr>
        <w:t> </w:t>
      </w:r>
      <w:r>
        <w:rPr/>
        <w:t>thi</w:t>
      </w:r>
      <w:r>
        <w:rPr>
          <w:spacing w:val="-1"/>
        </w:rPr>
        <w:t> </w:t>
      </w:r>
      <w:r>
        <w:rPr/>
        <w:t>hành</w:t>
      </w:r>
      <w:r>
        <w:rPr>
          <w:spacing w:val="-1"/>
        </w:rPr>
        <w:t> </w:t>
      </w:r>
      <w:r>
        <w:rPr/>
        <w:t>án</w:t>
      </w:r>
      <w:r>
        <w:rPr>
          <w:spacing w:val="-1"/>
        </w:rPr>
        <w:t> </w:t>
      </w:r>
      <w:r>
        <w:rPr/>
        <w:t>dân sự có quyền thoả thuận thi hành án, quyền yêu cầu thi hành án, tự nguyện thi hành án hoặc bị cưỡng chế thi hành án theo quy định tại các điều 6, 7, 7a và 9 Luật Thi hành án dân sự; thời hiệu thi hành án được thực hiện theo quy định tại Điều 30 Luật thi hành án.</w:t>
      </w:r>
    </w:p>
    <w:p>
      <w:pPr>
        <w:pStyle w:val="BodyText"/>
        <w:ind w:left="0"/>
        <w:jc w:val="left"/>
        <w:rPr>
          <w:sz w:val="20"/>
        </w:rPr>
      </w:pPr>
    </w:p>
    <w:p>
      <w:pPr>
        <w:pStyle w:val="BodyText"/>
        <w:spacing w:before="8" w:after="1"/>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3"/>
        <w:gridCol w:w="5019"/>
      </w:tblGrid>
      <w:tr>
        <w:trPr>
          <w:trHeight w:val="2430" w:hRule="atLeast"/>
        </w:trPr>
        <w:tc>
          <w:tcPr>
            <w:tcW w:w="4023"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2"/>
                <w:sz w:val="22"/>
              </w:rPr>
              <w:t> </w:t>
            </w:r>
            <w:r>
              <w:rPr>
                <w:sz w:val="22"/>
              </w:rPr>
              <w:t>VKSND</w:t>
            </w:r>
            <w:r>
              <w:rPr>
                <w:spacing w:val="-3"/>
                <w:sz w:val="22"/>
              </w:rPr>
              <w:t> </w:t>
            </w:r>
            <w:r>
              <w:rPr>
                <w:sz w:val="22"/>
              </w:rPr>
              <w:t>tỉnh</w:t>
            </w:r>
            <w:r>
              <w:rPr>
                <w:spacing w:val="-1"/>
                <w:sz w:val="22"/>
              </w:rPr>
              <w:t> </w:t>
            </w:r>
            <w:r>
              <w:rPr>
                <w:sz w:val="22"/>
              </w:rPr>
              <w:t>Lào</w:t>
            </w:r>
            <w:r>
              <w:rPr>
                <w:spacing w:val="-4"/>
                <w:sz w:val="22"/>
              </w:rPr>
              <w:t> Cai;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Bảo </w:t>
            </w:r>
            <w:r>
              <w:rPr>
                <w:spacing w:val="-4"/>
                <w:sz w:val="22"/>
              </w:rPr>
              <w:t>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Bảo </w:t>
            </w:r>
            <w:r>
              <w:rPr>
                <w:spacing w:val="-4"/>
                <w:sz w:val="22"/>
              </w:rPr>
              <w:t>Yên;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Cơ</w:t>
            </w:r>
            <w:r>
              <w:rPr>
                <w:spacing w:val="-1"/>
                <w:sz w:val="22"/>
              </w:rPr>
              <w:t> </w:t>
            </w:r>
            <w:r>
              <w:rPr>
                <w:sz w:val="22"/>
              </w:rPr>
              <w:t>quan</w:t>
            </w:r>
            <w:r>
              <w:rPr>
                <w:spacing w:val="-3"/>
                <w:sz w:val="22"/>
              </w:rPr>
              <w:t> </w:t>
            </w:r>
            <w:r>
              <w:rPr>
                <w:sz w:val="22"/>
              </w:rPr>
              <w:t>THAHS công</w:t>
            </w:r>
            <w:r>
              <w:rPr>
                <w:spacing w:val="-4"/>
                <w:sz w:val="22"/>
              </w:rPr>
              <w:t> </w:t>
            </w:r>
            <w:r>
              <w:rPr>
                <w:sz w:val="22"/>
              </w:rPr>
              <w:t>an</w:t>
            </w:r>
            <w:r>
              <w:rPr>
                <w:spacing w:val="-2"/>
                <w:sz w:val="22"/>
              </w:rPr>
              <w:t> </w:t>
            </w:r>
            <w:r>
              <w:rPr>
                <w:sz w:val="22"/>
              </w:rPr>
              <w:t>tỉnh</w:t>
            </w:r>
            <w:r>
              <w:rPr>
                <w:spacing w:val="-3"/>
                <w:sz w:val="22"/>
              </w:rPr>
              <w:t> </w:t>
            </w:r>
            <w:r>
              <w:rPr>
                <w:spacing w:val="-5"/>
                <w:sz w:val="22"/>
              </w:rPr>
              <w:t>LC;</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 </w:t>
            </w:r>
            <w:r>
              <w:rPr>
                <w:spacing w:val="-5"/>
                <w:sz w:val="22"/>
              </w:rPr>
              <w:t>LC;</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2" w:after="0"/>
              <w:ind w:left="174" w:right="0" w:hanging="125"/>
              <w:jc w:val="left"/>
              <w:rPr>
                <w:sz w:val="22"/>
              </w:rPr>
            </w:pPr>
            <w:r>
              <w:rPr>
                <w:sz w:val="22"/>
              </w:rPr>
              <w:t>Thi hành</w:t>
            </w:r>
            <w:r>
              <w:rPr>
                <w:spacing w:val="-2"/>
                <w:sz w:val="22"/>
              </w:rPr>
              <w:t> </w:t>
            </w:r>
            <w:r>
              <w:rPr>
                <w:sz w:val="22"/>
              </w:rPr>
              <w:t>án hình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2"/>
                <w:sz w:val="22"/>
              </w:rPr>
              <w:t>HS,VP.</w:t>
            </w:r>
          </w:p>
        </w:tc>
        <w:tc>
          <w:tcPr>
            <w:tcW w:w="5019" w:type="dxa"/>
          </w:tcPr>
          <w:p>
            <w:pPr>
              <w:pStyle w:val="TableParagraph"/>
              <w:ind w:left="770" w:firstLine="141"/>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ind w:left="1392" w:right="668"/>
              <w:jc w:val="center"/>
              <w:rPr>
                <w:b/>
                <w:sz w:val="24"/>
              </w:rPr>
            </w:pPr>
            <w:r>
              <w:rPr>
                <w:b/>
                <w:sz w:val="24"/>
              </w:rPr>
              <w:t>(đã </w:t>
            </w:r>
            <w:r>
              <w:rPr>
                <w:b/>
                <w:spacing w:val="-5"/>
                <w:sz w:val="24"/>
              </w:rPr>
              <w:t>ký)</w:t>
            </w: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line="302" w:lineRule="exact" w:before="1"/>
              <w:ind w:left="1392" w:right="668"/>
              <w:jc w:val="center"/>
              <w:rPr>
                <w:b/>
                <w:sz w:val="28"/>
              </w:rPr>
            </w:pPr>
            <w:r>
              <w:rPr>
                <w:b/>
                <w:sz w:val="28"/>
              </w:rPr>
              <w:t>Hoàng</w:t>
            </w:r>
            <w:r>
              <w:rPr>
                <w:b/>
                <w:spacing w:val="-4"/>
                <w:sz w:val="28"/>
              </w:rPr>
              <w:t> </w:t>
            </w:r>
            <w:r>
              <w:rPr>
                <w:b/>
                <w:sz w:val="28"/>
              </w:rPr>
              <w:t>Thị</w:t>
            </w:r>
            <w:r>
              <w:rPr>
                <w:b/>
                <w:spacing w:val="-4"/>
                <w:sz w:val="28"/>
              </w:rPr>
              <w:t> </w:t>
            </w:r>
            <w:r>
              <w:rPr>
                <w:b/>
                <w:sz w:val="28"/>
              </w:rPr>
              <w:t>Giang</w:t>
            </w:r>
            <w:r>
              <w:rPr>
                <w:b/>
                <w:spacing w:val="-3"/>
                <w:sz w:val="28"/>
              </w:rPr>
              <w:t> </w:t>
            </w:r>
            <w:r>
              <w:rPr>
                <w:b/>
                <w:spacing w:val="-4"/>
                <w:sz w:val="28"/>
              </w:rPr>
              <w:t>Thanh</w:t>
            </w:r>
          </w:p>
        </w:tc>
      </w:tr>
    </w:tbl>
    <w:p>
      <w:pPr>
        <w:spacing w:after="0" w:line="302" w:lineRule="exact"/>
        <w:jc w:val="center"/>
        <w:rPr>
          <w:sz w:val="28"/>
        </w:rPr>
        <w:sectPr>
          <w:pgSz w:w="11910" w:h="16850"/>
          <w:pgMar w:header="0" w:footer="1202" w:top="1060" w:bottom="1400" w:left="1540" w:right="820"/>
        </w:sectPr>
      </w:pPr>
    </w:p>
    <w:p>
      <w:pPr>
        <w:pStyle w:val="BodyText"/>
        <w:spacing w:before="5"/>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6"/>
        <w:gridCol w:w="4763"/>
      </w:tblGrid>
      <w:tr>
        <w:trPr>
          <w:trHeight w:val="2082" w:hRule="atLeast"/>
        </w:trPr>
        <w:tc>
          <w:tcPr>
            <w:tcW w:w="3926" w:type="dxa"/>
          </w:tcPr>
          <w:p>
            <w:pPr>
              <w:pStyle w:val="TableParagraph"/>
              <w:spacing w:line="287" w:lineRule="exact"/>
              <w:ind w:left="50"/>
              <w:rPr>
                <w:b/>
                <w:sz w:val="26"/>
              </w:rPr>
            </w:pPr>
            <w:r>
              <w:rPr>
                <w:b/>
                <w:sz w:val="26"/>
              </w:rPr>
              <w:t>Các</w:t>
            </w:r>
            <w:r>
              <w:rPr>
                <w:b/>
                <w:spacing w:val="-7"/>
                <w:sz w:val="26"/>
              </w:rPr>
              <w:t> </w:t>
            </w:r>
            <w:r>
              <w:rPr>
                <w:b/>
                <w:sz w:val="26"/>
              </w:rPr>
              <w:t>Hội</w:t>
            </w:r>
            <w:r>
              <w:rPr>
                <w:b/>
                <w:spacing w:val="-5"/>
                <w:sz w:val="26"/>
              </w:rPr>
              <w:t> </w:t>
            </w:r>
            <w:r>
              <w:rPr>
                <w:b/>
                <w:sz w:val="26"/>
              </w:rPr>
              <w:t>thẩm</w:t>
            </w:r>
            <w:r>
              <w:rPr>
                <w:b/>
                <w:spacing w:val="-8"/>
                <w:sz w:val="26"/>
              </w:rPr>
              <w:t> </w:t>
            </w:r>
            <w:r>
              <w:rPr>
                <w:b/>
                <w:sz w:val="26"/>
              </w:rPr>
              <w:t>nhân</w:t>
            </w:r>
            <w:r>
              <w:rPr>
                <w:b/>
                <w:spacing w:val="-6"/>
                <w:sz w:val="26"/>
              </w:rPr>
              <w:t> </w:t>
            </w:r>
            <w:r>
              <w:rPr>
                <w:b/>
                <w:spacing w:val="-5"/>
                <w:sz w:val="26"/>
              </w:rPr>
              <w:t>dân</w:t>
            </w:r>
          </w:p>
        </w:tc>
        <w:tc>
          <w:tcPr>
            <w:tcW w:w="4763" w:type="dxa"/>
          </w:tcPr>
          <w:p>
            <w:pPr>
              <w:pStyle w:val="TableParagraph"/>
              <w:spacing w:line="287" w:lineRule="exact"/>
              <w:ind w:left="1223" w:right="53"/>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toạ</w:t>
            </w:r>
            <w:r>
              <w:rPr>
                <w:b/>
                <w:spacing w:val="-4"/>
                <w:sz w:val="26"/>
              </w:rPr>
              <w:t> </w:t>
            </w:r>
            <w:r>
              <w:rPr>
                <w:b/>
                <w:sz w:val="26"/>
              </w:rPr>
              <w:t>phiên</w:t>
            </w:r>
            <w:r>
              <w:rPr>
                <w:b/>
                <w:spacing w:val="-6"/>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8"/>
              <w:ind w:left="1221" w:right="53"/>
              <w:jc w:val="center"/>
              <w:rPr>
                <w:b/>
                <w:sz w:val="26"/>
              </w:rPr>
            </w:pPr>
            <w:r>
              <w:rPr>
                <w:b/>
                <w:sz w:val="26"/>
              </w:rPr>
              <w:t>Hoàng</w:t>
            </w:r>
            <w:r>
              <w:rPr>
                <w:b/>
                <w:spacing w:val="-8"/>
                <w:sz w:val="26"/>
              </w:rPr>
              <w:t> </w:t>
            </w:r>
            <w:r>
              <w:rPr>
                <w:b/>
                <w:sz w:val="26"/>
              </w:rPr>
              <w:t>Thị</w:t>
            </w:r>
            <w:r>
              <w:rPr>
                <w:b/>
                <w:spacing w:val="-7"/>
                <w:sz w:val="26"/>
              </w:rPr>
              <w:t> </w:t>
            </w:r>
            <w:r>
              <w:rPr>
                <w:b/>
                <w:sz w:val="26"/>
              </w:rPr>
              <w:t>Giang</w:t>
            </w:r>
            <w:r>
              <w:rPr>
                <w:b/>
                <w:spacing w:val="-7"/>
                <w:sz w:val="26"/>
              </w:rPr>
              <w:t> </w:t>
            </w:r>
            <w:r>
              <w:rPr>
                <w:b/>
                <w:spacing w:val="-4"/>
                <w:sz w:val="26"/>
              </w:rPr>
              <w:t>Thanh</w:t>
            </w:r>
          </w:p>
        </w:tc>
      </w:tr>
    </w:tbl>
    <w:p>
      <w:pPr>
        <w:spacing w:after="0" w:line="279" w:lineRule="exact"/>
        <w:jc w:val="center"/>
        <w:rPr>
          <w:sz w:val="26"/>
        </w:rPr>
        <w:sectPr>
          <w:pgSz w:w="11910" w:h="16850"/>
          <w:pgMar w:header="0" w:footer="1202" w:top="1840" w:bottom="1400" w:left="1540" w:right="820"/>
        </w:sectPr>
      </w:pPr>
    </w:p>
    <w:p>
      <w:pPr>
        <w:pStyle w:val="BodyText"/>
        <w:spacing w:before="4"/>
        <w:ind w:left="0"/>
        <w:jc w:val="left"/>
        <w:rPr>
          <w:sz w:val="17"/>
        </w:rPr>
      </w:pPr>
    </w:p>
    <w:p>
      <w:pPr>
        <w:spacing w:after="0"/>
        <w:jc w:val="left"/>
        <w:rPr>
          <w:sz w:val="17"/>
        </w:rPr>
        <w:sectPr>
          <w:pgSz w:w="11910" w:h="16850"/>
          <w:pgMar w:header="0" w:footer="1202" w:top="1940" w:bottom="1400" w:left="1540" w:right="820"/>
        </w:sectPr>
      </w:pPr>
    </w:p>
    <w:p>
      <w:pPr>
        <w:pStyle w:val="BodyText"/>
        <w:spacing w:before="4"/>
        <w:ind w:left="0"/>
        <w:jc w:val="left"/>
        <w:rPr>
          <w:sz w:val="17"/>
        </w:rPr>
      </w:pPr>
    </w:p>
    <w:p>
      <w:pPr>
        <w:spacing w:after="0"/>
        <w:jc w:val="left"/>
        <w:rPr>
          <w:sz w:val="17"/>
        </w:rPr>
        <w:sectPr>
          <w:pgSz w:w="11910" w:h="16850"/>
          <w:pgMar w:header="0" w:footer="1202" w:top="1940" w:bottom="1400" w:left="1540" w:right="820"/>
        </w:sectPr>
      </w:pPr>
    </w:p>
    <w:p>
      <w:pPr>
        <w:pStyle w:val="BodyText"/>
        <w:spacing w:before="4"/>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6"/>
        <w:gridCol w:w="4763"/>
      </w:tblGrid>
      <w:tr>
        <w:trPr>
          <w:trHeight w:val="2080" w:hRule="atLeast"/>
        </w:trPr>
        <w:tc>
          <w:tcPr>
            <w:tcW w:w="3926" w:type="dxa"/>
          </w:tcPr>
          <w:p>
            <w:pPr>
              <w:pStyle w:val="TableParagraph"/>
              <w:spacing w:line="287" w:lineRule="exact"/>
              <w:ind w:left="50"/>
              <w:rPr>
                <w:b/>
                <w:sz w:val="26"/>
              </w:rPr>
            </w:pPr>
            <w:r>
              <w:rPr>
                <w:b/>
                <w:sz w:val="26"/>
              </w:rPr>
              <w:t>Các</w:t>
            </w:r>
            <w:r>
              <w:rPr>
                <w:b/>
                <w:spacing w:val="-7"/>
                <w:sz w:val="26"/>
              </w:rPr>
              <w:t> </w:t>
            </w:r>
            <w:r>
              <w:rPr>
                <w:b/>
                <w:sz w:val="26"/>
              </w:rPr>
              <w:t>Hội</w:t>
            </w:r>
            <w:r>
              <w:rPr>
                <w:b/>
                <w:spacing w:val="-5"/>
                <w:sz w:val="26"/>
              </w:rPr>
              <w:t> </w:t>
            </w:r>
            <w:r>
              <w:rPr>
                <w:b/>
                <w:sz w:val="26"/>
              </w:rPr>
              <w:t>thẩm</w:t>
            </w:r>
            <w:r>
              <w:rPr>
                <w:b/>
                <w:spacing w:val="-8"/>
                <w:sz w:val="26"/>
              </w:rPr>
              <w:t> </w:t>
            </w:r>
            <w:r>
              <w:rPr>
                <w:b/>
                <w:sz w:val="26"/>
              </w:rPr>
              <w:t>nhân</w:t>
            </w:r>
            <w:r>
              <w:rPr>
                <w:b/>
                <w:spacing w:val="-6"/>
                <w:sz w:val="26"/>
              </w:rPr>
              <w:t> </w:t>
            </w:r>
            <w:r>
              <w:rPr>
                <w:b/>
                <w:spacing w:val="-5"/>
                <w:sz w:val="26"/>
              </w:rPr>
              <w:t>dân</w:t>
            </w:r>
          </w:p>
        </w:tc>
        <w:tc>
          <w:tcPr>
            <w:tcW w:w="4763" w:type="dxa"/>
          </w:tcPr>
          <w:p>
            <w:pPr>
              <w:pStyle w:val="TableParagraph"/>
              <w:spacing w:line="287" w:lineRule="exact"/>
              <w:ind w:left="1223" w:right="53"/>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toạ</w:t>
            </w:r>
            <w:r>
              <w:rPr>
                <w:b/>
                <w:spacing w:val="-4"/>
                <w:sz w:val="26"/>
              </w:rPr>
              <w:t> </w:t>
            </w:r>
            <w:r>
              <w:rPr>
                <w:b/>
                <w:sz w:val="26"/>
              </w:rPr>
              <w:t>phiên</w:t>
            </w:r>
            <w:r>
              <w:rPr>
                <w:b/>
                <w:spacing w:val="-6"/>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6"/>
              <w:ind w:left="1221" w:right="53"/>
              <w:jc w:val="center"/>
              <w:rPr>
                <w:b/>
                <w:sz w:val="26"/>
              </w:rPr>
            </w:pPr>
            <w:r>
              <w:rPr>
                <w:b/>
                <w:sz w:val="26"/>
              </w:rPr>
              <w:t>Hoàng</w:t>
            </w:r>
            <w:r>
              <w:rPr>
                <w:b/>
                <w:spacing w:val="-8"/>
                <w:sz w:val="26"/>
              </w:rPr>
              <w:t> </w:t>
            </w:r>
            <w:r>
              <w:rPr>
                <w:b/>
                <w:sz w:val="26"/>
              </w:rPr>
              <w:t>Thị</w:t>
            </w:r>
            <w:r>
              <w:rPr>
                <w:b/>
                <w:spacing w:val="-7"/>
                <w:sz w:val="26"/>
              </w:rPr>
              <w:t> </w:t>
            </w:r>
            <w:r>
              <w:rPr>
                <w:b/>
                <w:sz w:val="26"/>
              </w:rPr>
              <w:t>Giang</w:t>
            </w:r>
            <w:r>
              <w:rPr>
                <w:b/>
                <w:spacing w:val="-7"/>
                <w:sz w:val="26"/>
              </w:rPr>
              <w:t> </w:t>
            </w:r>
            <w:r>
              <w:rPr>
                <w:b/>
                <w:spacing w:val="-4"/>
                <w:sz w:val="26"/>
              </w:rPr>
              <w:t>Thanh</w:t>
            </w:r>
          </w:p>
        </w:tc>
      </w:tr>
    </w:tbl>
    <w:p>
      <w:pPr>
        <w:spacing w:after="0" w:line="279" w:lineRule="exact"/>
        <w:jc w:val="center"/>
        <w:rPr>
          <w:sz w:val="26"/>
        </w:rPr>
        <w:sectPr>
          <w:pgSz w:w="11910" w:h="16850"/>
          <w:pgMar w:header="0" w:footer="1202" w:top="1560" w:bottom="1400" w:left="1540" w:right="8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3"/>
        <w:gridCol w:w="5019"/>
      </w:tblGrid>
      <w:tr>
        <w:trPr>
          <w:trHeight w:val="3276" w:hRule="atLeast"/>
        </w:trPr>
        <w:tc>
          <w:tcPr>
            <w:tcW w:w="4023"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2"/>
                <w:sz w:val="22"/>
              </w:rPr>
              <w:t> </w:t>
            </w:r>
            <w:r>
              <w:rPr>
                <w:sz w:val="22"/>
              </w:rPr>
              <w:t>VKSND</w:t>
            </w:r>
            <w:r>
              <w:rPr>
                <w:spacing w:val="-3"/>
                <w:sz w:val="22"/>
              </w:rPr>
              <w:t> </w:t>
            </w:r>
            <w:r>
              <w:rPr>
                <w:sz w:val="22"/>
              </w:rPr>
              <w:t>tỉnh</w:t>
            </w:r>
            <w:r>
              <w:rPr>
                <w:spacing w:val="-1"/>
                <w:sz w:val="22"/>
              </w:rPr>
              <w:t> </w:t>
            </w:r>
            <w:r>
              <w:rPr>
                <w:sz w:val="22"/>
              </w:rPr>
              <w:t>Lào</w:t>
            </w:r>
            <w:r>
              <w:rPr>
                <w:spacing w:val="-4"/>
                <w:sz w:val="22"/>
              </w:rPr>
              <w:t> Cai;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Bảo </w:t>
            </w:r>
            <w:r>
              <w:rPr>
                <w:spacing w:val="-4"/>
                <w:sz w:val="22"/>
              </w:rPr>
              <w:t>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Bảo</w:t>
            </w:r>
            <w:r>
              <w:rPr>
                <w:spacing w:val="-1"/>
                <w:sz w:val="22"/>
              </w:rPr>
              <w:t> </w:t>
            </w:r>
            <w:r>
              <w:rPr>
                <w:spacing w:val="-4"/>
                <w:sz w:val="22"/>
              </w:rPr>
              <w:t>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3"/>
                <w:sz w:val="22"/>
              </w:rPr>
              <w:t> </w:t>
            </w:r>
            <w:r>
              <w:rPr>
                <w:sz w:val="22"/>
              </w:rPr>
              <w:t>THAHS</w:t>
            </w:r>
            <w:r>
              <w:rPr>
                <w:spacing w:val="-1"/>
                <w:sz w:val="22"/>
              </w:rPr>
              <w:t> </w:t>
            </w:r>
            <w:r>
              <w:rPr>
                <w:sz w:val="22"/>
              </w:rPr>
              <w:t>công</w:t>
            </w:r>
            <w:r>
              <w:rPr>
                <w:spacing w:val="-3"/>
                <w:sz w:val="22"/>
              </w:rPr>
              <w:t> </w:t>
            </w:r>
            <w:r>
              <w:rPr>
                <w:sz w:val="22"/>
              </w:rPr>
              <w:t>an</w:t>
            </w:r>
            <w:r>
              <w:rPr>
                <w:spacing w:val="-3"/>
                <w:sz w:val="22"/>
              </w:rPr>
              <w:t> </w:t>
            </w:r>
            <w:r>
              <w:rPr>
                <w:sz w:val="22"/>
              </w:rPr>
              <w:t>tỉnh</w:t>
            </w:r>
            <w:r>
              <w:rPr>
                <w:spacing w:val="-3"/>
                <w:sz w:val="22"/>
              </w:rPr>
              <w:t> </w:t>
            </w:r>
            <w:r>
              <w:rPr>
                <w:spacing w:val="-5"/>
                <w:sz w:val="22"/>
              </w:rPr>
              <w:t>LC;</w:t>
            </w:r>
          </w:p>
          <w:p>
            <w:pPr>
              <w:pStyle w:val="TableParagraph"/>
              <w:numPr>
                <w:ilvl w:val="0"/>
                <w:numId w:val="4"/>
              </w:numPr>
              <w:tabs>
                <w:tab w:pos="175" w:val="left" w:leader="none"/>
              </w:tabs>
              <w:spacing w:line="252" w:lineRule="exact" w:before="2"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 </w:t>
            </w:r>
            <w:r>
              <w:rPr>
                <w:spacing w:val="-5"/>
                <w:sz w:val="22"/>
              </w:rPr>
              <w:t>LC;</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2"/>
                <w:sz w:val="22"/>
              </w:rPr>
              <w:t> </w:t>
            </w:r>
            <w:r>
              <w:rPr>
                <w:sz w:val="22"/>
              </w:rPr>
              <w:t>đại</w:t>
            </w:r>
            <w:r>
              <w:rPr>
                <w:spacing w:val="-2"/>
                <w:sz w:val="22"/>
              </w:rPr>
              <w:t> </w:t>
            </w:r>
            <w:r>
              <w:rPr>
                <w:sz w:val="22"/>
              </w:rPr>
              <w:t>diện</w:t>
            </w:r>
            <w:r>
              <w:rPr>
                <w:spacing w:val="-3"/>
                <w:sz w:val="22"/>
              </w:rPr>
              <w:t> </w:t>
            </w:r>
            <w:r>
              <w:rPr>
                <w:sz w:val="22"/>
              </w:rPr>
              <w:t>hợp</w:t>
            </w:r>
            <w:r>
              <w:rPr>
                <w:spacing w:val="-2"/>
                <w:sz w:val="22"/>
              </w:rPr>
              <w:t> pháp;</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4"/>
              </w:numPr>
              <w:tabs>
                <w:tab w:pos="233" w:val="left" w:leader="none"/>
              </w:tabs>
              <w:spacing w:line="240" w:lineRule="auto" w:before="0" w:after="0"/>
              <w:ind w:left="50" w:right="1364" w:firstLine="0"/>
              <w:jc w:val="left"/>
              <w:rPr>
                <w:sz w:val="22"/>
              </w:rPr>
            </w:pPr>
            <w:r>
              <w:rPr>
                <w:sz w:val="22"/>
              </w:rPr>
              <w:t>Người</w:t>
            </w:r>
            <w:r>
              <w:rPr>
                <w:spacing w:val="-9"/>
                <w:sz w:val="22"/>
              </w:rPr>
              <w:t> </w:t>
            </w:r>
            <w:r>
              <w:rPr>
                <w:sz w:val="22"/>
              </w:rPr>
              <w:t>có</w:t>
            </w:r>
            <w:r>
              <w:rPr>
                <w:spacing w:val="-10"/>
                <w:sz w:val="22"/>
              </w:rPr>
              <w:t> </w:t>
            </w:r>
            <w:r>
              <w:rPr>
                <w:sz w:val="22"/>
              </w:rPr>
              <w:t>QLNV</w:t>
            </w:r>
            <w:r>
              <w:rPr>
                <w:spacing w:val="-11"/>
                <w:sz w:val="22"/>
              </w:rPr>
              <w:t> </w:t>
            </w:r>
            <w:r>
              <w:rPr>
                <w:sz w:val="22"/>
              </w:rPr>
              <w:t>liên</w:t>
            </w:r>
            <w:r>
              <w:rPr>
                <w:spacing w:val="-10"/>
                <w:sz w:val="22"/>
              </w:rPr>
              <w:t> </w:t>
            </w:r>
            <w:r>
              <w:rPr>
                <w:sz w:val="22"/>
              </w:rPr>
              <w:t>quan; Người đại diện hợp pháp;</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bào</w:t>
            </w:r>
            <w:r>
              <w:rPr>
                <w:spacing w:val="-2"/>
                <w:sz w:val="22"/>
              </w:rPr>
              <w:t> </w:t>
            </w:r>
            <w:r>
              <w:rPr>
                <w:spacing w:val="-4"/>
                <w:sz w:val="22"/>
              </w:rPr>
              <w:t>chữa;</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Thi hành</w:t>
            </w:r>
            <w:r>
              <w:rPr>
                <w:spacing w:val="-2"/>
                <w:sz w:val="22"/>
              </w:rPr>
              <w:t> </w:t>
            </w:r>
            <w:r>
              <w:rPr>
                <w:sz w:val="22"/>
              </w:rPr>
              <w:t>án hình </w:t>
            </w:r>
            <w:r>
              <w:rPr>
                <w:spacing w:val="-5"/>
                <w:sz w:val="22"/>
              </w:rPr>
              <w:t>sự;</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1"/>
                <w:sz w:val="22"/>
              </w:rPr>
              <w:t> </w:t>
            </w:r>
            <w:r>
              <w:rPr>
                <w:spacing w:val="-2"/>
                <w:sz w:val="22"/>
              </w:rPr>
              <w:t>HS,VP.</w:t>
            </w:r>
          </w:p>
        </w:tc>
        <w:tc>
          <w:tcPr>
            <w:tcW w:w="5019" w:type="dxa"/>
          </w:tcPr>
          <w:p>
            <w:pPr>
              <w:pStyle w:val="TableParagraph"/>
              <w:ind w:left="770" w:firstLine="141"/>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1"/>
              </w:rPr>
            </w:pPr>
          </w:p>
          <w:p>
            <w:pPr>
              <w:pStyle w:val="TableParagraph"/>
              <w:ind w:left="1396"/>
              <w:rPr>
                <w:b/>
                <w:sz w:val="28"/>
              </w:rPr>
            </w:pPr>
            <w:r>
              <w:rPr>
                <w:b/>
                <w:sz w:val="28"/>
              </w:rPr>
              <w:t>Hoàng</w:t>
            </w:r>
            <w:r>
              <w:rPr>
                <w:b/>
                <w:spacing w:val="-4"/>
                <w:sz w:val="28"/>
              </w:rPr>
              <w:t> </w:t>
            </w:r>
            <w:r>
              <w:rPr>
                <w:b/>
                <w:sz w:val="28"/>
              </w:rPr>
              <w:t>Thị</w:t>
            </w:r>
            <w:r>
              <w:rPr>
                <w:b/>
                <w:spacing w:val="-4"/>
                <w:sz w:val="28"/>
              </w:rPr>
              <w:t> </w:t>
            </w:r>
            <w:r>
              <w:rPr>
                <w:b/>
                <w:sz w:val="28"/>
              </w:rPr>
              <w:t>Giang</w:t>
            </w:r>
            <w:r>
              <w:rPr>
                <w:b/>
                <w:spacing w:val="-3"/>
                <w:sz w:val="28"/>
              </w:rPr>
              <w:t> </w:t>
            </w:r>
            <w:r>
              <w:rPr>
                <w:b/>
                <w:spacing w:val="-4"/>
                <w:sz w:val="28"/>
              </w:rPr>
              <w:t>Thanh</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6"/>
        <w:gridCol w:w="4763"/>
      </w:tblGrid>
      <w:tr>
        <w:trPr>
          <w:trHeight w:val="2082" w:hRule="atLeast"/>
        </w:trPr>
        <w:tc>
          <w:tcPr>
            <w:tcW w:w="3926" w:type="dxa"/>
          </w:tcPr>
          <w:p>
            <w:pPr>
              <w:pStyle w:val="TableParagraph"/>
              <w:spacing w:line="287" w:lineRule="exact"/>
              <w:ind w:left="50"/>
              <w:rPr>
                <w:b/>
                <w:sz w:val="26"/>
              </w:rPr>
            </w:pPr>
            <w:r>
              <w:rPr>
                <w:b/>
                <w:sz w:val="26"/>
              </w:rPr>
              <w:t>Các</w:t>
            </w:r>
            <w:r>
              <w:rPr>
                <w:b/>
                <w:spacing w:val="-7"/>
                <w:sz w:val="26"/>
              </w:rPr>
              <w:t> </w:t>
            </w:r>
            <w:r>
              <w:rPr>
                <w:b/>
                <w:sz w:val="26"/>
              </w:rPr>
              <w:t>Hội</w:t>
            </w:r>
            <w:r>
              <w:rPr>
                <w:b/>
                <w:spacing w:val="-5"/>
                <w:sz w:val="26"/>
              </w:rPr>
              <w:t> </w:t>
            </w:r>
            <w:r>
              <w:rPr>
                <w:b/>
                <w:sz w:val="26"/>
              </w:rPr>
              <w:t>thẩm</w:t>
            </w:r>
            <w:r>
              <w:rPr>
                <w:b/>
                <w:spacing w:val="-8"/>
                <w:sz w:val="26"/>
              </w:rPr>
              <w:t> </w:t>
            </w:r>
            <w:r>
              <w:rPr>
                <w:b/>
                <w:sz w:val="26"/>
              </w:rPr>
              <w:t>nhân</w:t>
            </w:r>
            <w:r>
              <w:rPr>
                <w:b/>
                <w:spacing w:val="-6"/>
                <w:sz w:val="26"/>
              </w:rPr>
              <w:t> </w:t>
            </w:r>
            <w:r>
              <w:rPr>
                <w:b/>
                <w:spacing w:val="-5"/>
                <w:sz w:val="26"/>
              </w:rPr>
              <w:t>dân</w:t>
            </w:r>
          </w:p>
        </w:tc>
        <w:tc>
          <w:tcPr>
            <w:tcW w:w="4763" w:type="dxa"/>
          </w:tcPr>
          <w:p>
            <w:pPr>
              <w:pStyle w:val="TableParagraph"/>
              <w:spacing w:line="287" w:lineRule="exact"/>
              <w:ind w:left="1223" w:right="53"/>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toạ</w:t>
            </w:r>
            <w:r>
              <w:rPr>
                <w:b/>
                <w:spacing w:val="-4"/>
                <w:sz w:val="26"/>
              </w:rPr>
              <w:t> </w:t>
            </w:r>
            <w:r>
              <w:rPr>
                <w:b/>
                <w:sz w:val="26"/>
              </w:rPr>
              <w:t>phiên</w:t>
            </w:r>
            <w:r>
              <w:rPr>
                <w:b/>
                <w:spacing w:val="-6"/>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8"/>
              <w:ind w:left="1221" w:right="53"/>
              <w:jc w:val="center"/>
              <w:rPr>
                <w:b/>
                <w:sz w:val="26"/>
              </w:rPr>
            </w:pPr>
            <w:r>
              <w:rPr>
                <w:b/>
                <w:sz w:val="26"/>
              </w:rPr>
              <w:t>Hoàng</w:t>
            </w:r>
            <w:r>
              <w:rPr>
                <w:b/>
                <w:spacing w:val="-8"/>
                <w:sz w:val="26"/>
              </w:rPr>
              <w:t> </w:t>
            </w:r>
            <w:r>
              <w:rPr>
                <w:b/>
                <w:sz w:val="26"/>
              </w:rPr>
              <w:t>Thị</w:t>
            </w:r>
            <w:r>
              <w:rPr>
                <w:b/>
                <w:spacing w:val="-7"/>
                <w:sz w:val="26"/>
              </w:rPr>
              <w:t> </w:t>
            </w:r>
            <w:r>
              <w:rPr>
                <w:b/>
                <w:sz w:val="26"/>
              </w:rPr>
              <w:t>Giang</w:t>
            </w:r>
            <w:r>
              <w:rPr>
                <w:b/>
                <w:spacing w:val="-7"/>
                <w:sz w:val="26"/>
              </w:rPr>
              <w:t> </w:t>
            </w:r>
            <w:r>
              <w:rPr>
                <w:b/>
                <w:spacing w:val="-4"/>
                <w:sz w:val="26"/>
              </w:rPr>
              <w:t>Thanh</w:t>
            </w:r>
          </w:p>
        </w:tc>
      </w:tr>
    </w:tbl>
    <w:sectPr>
      <w:pgSz w:w="11910" w:h="16850"/>
      <w:pgMar w:header="0" w:footer="1202" w:top="1560" w:bottom="140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50006pt;margin-top:770.956543pt;width:14.05pt;height:16.05pt;mso-position-horizontal-relative:page;mso-position-vertical-relative:page;z-index:-15840256"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6" w:hanging="125"/>
      </w:pPr>
      <w:rPr>
        <w:rFonts w:hint="default"/>
        <w:lang w:val="vi" w:eastAsia="en-US" w:bidi="ar-SA"/>
      </w:rPr>
    </w:lvl>
    <w:lvl w:ilvl="2">
      <w:start w:val="0"/>
      <w:numFmt w:val="bullet"/>
      <w:lvlText w:val="•"/>
      <w:lvlJc w:val="left"/>
      <w:pPr>
        <w:ind w:left="852" w:hanging="125"/>
      </w:pPr>
      <w:rPr>
        <w:rFonts w:hint="default"/>
        <w:lang w:val="vi" w:eastAsia="en-US" w:bidi="ar-SA"/>
      </w:rPr>
    </w:lvl>
    <w:lvl w:ilvl="3">
      <w:start w:val="0"/>
      <w:numFmt w:val="bullet"/>
      <w:lvlText w:val="•"/>
      <w:lvlJc w:val="left"/>
      <w:pPr>
        <w:ind w:left="1248" w:hanging="125"/>
      </w:pPr>
      <w:rPr>
        <w:rFonts w:hint="default"/>
        <w:lang w:val="vi" w:eastAsia="en-US" w:bidi="ar-SA"/>
      </w:rPr>
    </w:lvl>
    <w:lvl w:ilvl="4">
      <w:start w:val="0"/>
      <w:numFmt w:val="bullet"/>
      <w:lvlText w:val="•"/>
      <w:lvlJc w:val="left"/>
      <w:pPr>
        <w:ind w:left="1645" w:hanging="125"/>
      </w:pPr>
      <w:rPr>
        <w:rFonts w:hint="default"/>
        <w:lang w:val="vi" w:eastAsia="en-US" w:bidi="ar-SA"/>
      </w:rPr>
    </w:lvl>
    <w:lvl w:ilvl="5">
      <w:start w:val="0"/>
      <w:numFmt w:val="bullet"/>
      <w:lvlText w:val="•"/>
      <w:lvlJc w:val="left"/>
      <w:pPr>
        <w:ind w:left="2041" w:hanging="125"/>
      </w:pPr>
      <w:rPr>
        <w:rFonts w:hint="default"/>
        <w:lang w:val="vi" w:eastAsia="en-US" w:bidi="ar-SA"/>
      </w:rPr>
    </w:lvl>
    <w:lvl w:ilvl="6">
      <w:start w:val="0"/>
      <w:numFmt w:val="bullet"/>
      <w:lvlText w:val="•"/>
      <w:lvlJc w:val="left"/>
      <w:pPr>
        <w:ind w:left="2437" w:hanging="125"/>
      </w:pPr>
      <w:rPr>
        <w:rFonts w:hint="default"/>
        <w:lang w:val="vi" w:eastAsia="en-US" w:bidi="ar-SA"/>
      </w:rPr>
    </w:lvl>
    <w:lvl w:ilvl="7">
      <w:start w:val="0"/>
      <w:numFmt w:val="bullet"/>
      <w:lvlText w:val="•"/>
      <w:lvlJc w:val="left"/>
      <w:pPr>
        <w:ind w:left="2834" w:hanging="125"/>
      </w:pPr>
      <w:rPr>
        <w:rFonts w:hint="default"/>
        <w:lang w:val="vi" w:eastAsia="en-US" w:bidi="ar-SA"/>
      </w:rPr>
    </w:lvl>
    <w:lvl w:ilvl="8">
      <w:start w:val="0"/>
      <w:numFmt w:val="bullet"/>
      <w:lvlText w:val="•"/>
      <w:lvlJc w:val="left"/>
      <w:pPr>
        <w:ind w:left="3230" w:hanging="125"/>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2" w:hanging="125"/>
      </w:pPr>
      <w:rPr>
        <w:rFonts w:hint="default"/>
        <w:lang w:val="vi" w:eastAsia="en-US" w:bidi="ar-SA"/>
      </w:rPr>
    </w:lvl>
    <w:lvl w:ilvl="4">
      <w:start w:val="0"/>
      <w:numFmt w:val="bullet"/>
      <w:lvlText w:val="•"/>
      <w:lvlJc w:val="left"/>
      <w:pPr>
        <w:ind w:left="1717" w:hanging="125"/>
      </w:pPr>
      <w:rPr>
        <w:rFonts w:hint="default"/>
        <w:lang w:val="vi" w:eastAsia="en-US" w:bidi="ar-SA"/>
      </w:rPr>
    </w:lvl>
    <w:lvl w:ilvl="5">
      <w:start w:val="0"/>
      <w:numFmt w:val="bullet"/>
      <w:lvlText w:val="•"/>
      <w:lvlJc w:val="left"/>
      <w:pPr>
        <w:ind w:left="2101" w:hanging="125"/>
      </w:pPr>
      <w:rPr>
        <w:rFonts w:hint="default"/>
        <w:lang w:val="vi" w:eastAsia="en-US" w:bidi="ar-SA"/>
      </w:rPr>
    </w:lvl>
    <w:lvl w:ilvl="6">
      <w:start w:val="0"/>
      <w:numFmt w:val="bullet"/>
      <w:lvlText w:val="•"/>
      <w:lvlJc w:val="left"/>
      <w:pPr>
        <w:ind w:left="2485" w:hanging="125"/>
      </w:pPr>
      <w:rPr>
        <w:rFonts w:hint="default"/>
        <w:lang w:val="vi" w:eastAsia="en-US" w:bidi="ar-SA"/>
      </w:rPr>
    </w:lvl>
    <w:lvl w:ilvl="7">
      <w:start w:val="0"/>
      <w:numFmt w:val="bullet"/>
      <w:lvlText w:val="•"/>
      <w:lvlJc w:val="left"/>
      <w:pPr>
        <w:ind w:left="2870" w:hanging="125"/>
      </w:pPr>
      <w:rPr>
        <w:rFonts w:hint="default"/>
        <w:lang w:val="vi" w:eastAsia="en-US" w:bidi="ar-SA"/>
      </w:rPr>
    </w:lvl>
    <w:lvl w:ilvl="8">
      <w:start w:val="0"/>
      <w:numFmt w:val="bullet"/>
      <w:lvlText w:val="•"/>
      <w:lvlJc w:val="left"/>
      <w:pPr>
        <w:ind w:left="3254" w:hanging="125"/>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8" w:hanging="293"/>
      </w:pPr>
      <w:rPr>
        <w:rFonts w:hint="default"/>
        <w:lang w:val="vi" w:eastAsia="en-US" w:bidi="ar-SA"/>
      </w:rPr>
    </w:lvl>
    <w:lvl w:ilvl="2">
      <w:start w:val="0"/>
      <w:numFmt w:val="bullet"/>
      <w:lvlText w:val="•"/>
      <w:lvlJc w:val="left"/>
      <w:pPr>
        <w:ind w:left="2037" w:hanging="293"/>
      </w:pPr>
      <w:rPr>
        <w:rFonts w:hint="default"/>
        <w:lang w:val="vi" w:eastAsia="en-US" w:bidi="ar-SA"/>
      </w:rPr>
    </w:lvl>
    <w:lvl w:ilvl="3">
      <w:start w:val="0"/>
      <w:numFmt w:val="bullet"/>
      <w:lvlText w:val="•"/>
      <w:lvlJc w:val="left"/>
      <w:pPr>
        <w:ind w:left="2975" w:hanging="293"/>
      </w:pPr>
      <w:rPr>
        <w:rFonts w:hint="default"/>
        <w:lang w:val="vi" w:eastAsia="en-US" w:bidi="ar-SA"/>
      </w:rPr>
    </w:lvl>
    <w:lvl w:ilvl="4">
      <w:start w:val="0"/>
      <w:numFmt w:val="bullet"/>
      <w:lvlText w:val="•"/>
      <w:lvlJc w:val="left"/>
      <w:pPr>
        <w:ind w:left="3914" w:hanging="293"/>
      </w:pPr>
      <w:rPr>
        <w:rFonts w:hint="default"/>
        <w:lang w:val="vi" w:eastAsia="en-US" w:bidi="ar-SA"/>
      </w:rPr>
    </w:lvl>
    <w:lvl w:ilvl="5">
      <w:start w:val="0"/>
      <w:numFmt w:val="bullet"/>
      <w:lvlText w:val="•"/>
      <w:lvlJc w:val="left"/>
      <w:pPr>
        <w:ind w:left="4853" w:hanging="293"/>
      </w:pPr>
      <w:rPr>
        <w:rFonts w:hint="default"/>
        <w:lang w:val="vi" w:eastAsia="en-US" w:bidi="ar-SA"/>
      </w:rPr>
    </w:lvl>
    <w:lvl w:ilvl="6">
      <w:start w:val="0"/>
      <w:numFmt w:val="bullet"/>
      <w:lvlText w:val="•"/>
      <w:lvlJc w:val="left"/>
      <w:pPr>
        <w:ind w:left="5791" w:hanging="293"/>
      </w:pPr>
      <w:rPr>
        <w:rFonts w:hint="default"/>
        <w:lang w:val="vi" w:eastAsia="en-US" w:bidi="ar-SA"/>
      </w:rPr>
    </w:lvl>
    <w:lvl w:ilvl="7">
      <w:start w:val="0"/>
      <w:numFmt w:val="bullet"/>
      <w:lvlText w:val="•"/>
      <w:lvlJc w:val="left"/>
      <w:pPr>
        <w:ind w:left="6730" w:hanging="293"/>
      </w:pPr>
      <w:rPr>
        <w:rFonts w:hint="default"/>
        <w:lang w:val="vi" w:eastAsia="en-US" w:bidi="ar-SA"/>
      </w:rPr>
    </w:lvl>
    <w:lvl w:ilvl="8">
      <w:start w:val="0"/>
      <w:numFmt w:val="bullet"/>
      <w:lvlText w:val="•"/>
      <w:lvlJc w:val="left"/>
      <w:pPr>
        <w:ind w:left="7669" w:hanging="293"/>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8" w:hanging="183"/>
      </w:pPr>
      <w:rPr>
        <w:rFonts w:hint="default"/>
        <w:lang w:val="vi" w:eastAsia="en-US" w:bidi="ar-SA"/>
      </w:rPr>
    </w:lvl>
    <w:lvl w:ilvl="2">
      <w:start w:val="0"/>
      <w:numFmt w:val="bullet"/>
      <w:lvlText w:val="•"/>
      <w:lvlJc w:val="left"/>
      <w:pPr>
        <w:ind w:left="2037" w:hanging="183"/>
      </w:pPr>
      <w:rPr>
        <w:rFonts w:hint="default"/>
        <w:lang w:val="vi" w:eastAsia="en-US" w:bidi="ar-SA"/>
      </w:rPr>
    </w:lvl>
    <w:lvl w:ilvl="3">
      <w:start w:val="0"/>
      <w:numFmt w:val="bullet"/>
      <w:lvlText w:val="•"/>
      <w:lvlJc w:val="left"/>
      <w:pPr>
        <w:ind w:left="2975" w:hanging="183"/>
      </w:pPr>
      <w:rPr>
        <w:rFonts w:hint="default"/>
        <w:lang w:val="vi" w:eastAsia="en-US" w:bidi="ar-SA"/>
      </w:rPr>
    </w:lvl>
    <w:lvl w:ilvl="4">
      <w:start w:val="0"/>
      <w:numFmt w:val="bullet"/>
      <w:lvlText w:val="•"/>
      <w:lvlJc w:val="left"/>
      <w:pPr>
        <w:ind w:left="3914" w:hanging="183"/>
      </w:pPr>
      <w:rPr>
        <w:rFonts w:hint="default"/>
        <w:lang w:val="vi" w:eastAsia="en-US" w:bidi="ar-SA"/>
      </w:rPr>
    </w:lvl>
    <w:lvl w:ilvl="5">
      <w:start w:val="0"/>
      <w:numFmt w:val="bullet"/>
      <w:lvlText w:val="•"/>
      <w:lvlJc w:val="left"/>
      <w:pPr>
        <w:ind w:left="4853" w:hanging="183"/>
      </w:pPr>
      <w:rPr>
        <w:rFonts w:hint="default"/>
        <w:lang w:val="vi" w:eastAsia="en-US" w:bidi="ar-SA"/>
      </w:rPr>
    </w:lvl>
    <w:lvl w:ilvl="6">
      <w:start w:val="0"/>
      <w:numFmt w:val="bullet"/>
      <w:lvlText w:val="•"/>
      <w:lvlJc w:val="left"/>
      <w:pPr>
        <w:ind w:left="5791" w:hanging="183"/>
      </w:pPr>
      <w:rPr>
        <w:rFonts w:hint="default"/>
        <w:lang w:val="vi" w:eastAsia="en-US" w:bidi="ar-SA"/>
      </w:rPr>
    </w:lvl>
    <w:lvl w:ilvl="7">
      <w:start w:val="0"/>
      <w:numFmt w:val="bullet"/>
      <w:lvlText w:val="•"/>
      <w:lvlJc w:val="left"/>
      <w:pPr>
        <w:ind w:left="6730" w:hanging="183"/>
      </w:pPr>
      <w:rPr>
        <w:rFonts w:hint="default"/>
        <w:lang w:val="vi" w:eastAsia="en-US" w:bidi="ar-SA"/>
      </w:rPr>
    </w:lvl>
    <w:lvl w:ilvl="8">
      <w:start w:val="0"/>
      <w:numFmt w:val="bullet"/>
      <w:lvlText w:val="•"/>
      <w:lvlJc w:val="left"/>
      <w:pPr>
        <w:ind w:left="766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2" w:right="11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1"/>
      <w:ind w:left="162" w:right="3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hoµ x• héi chñ nghÜa ViÖt Nam</dc:title>
  <dcterms:created xsi:type="dcterms:W3CDTF">2023-04-24T16:12:42Z</dcterms:created>
  <dcterms:modified xsi:type="dcterms:W3CDTF">2023-04-24T16:12:42Z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