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256" w:lineRule="auto"/>
        <w:ind w:left="397" w:right="215" w:hanging="185"/>
      </w:pPr>
      <w:r>
        <w:rPr/>
        <w:t>TÒA</w:t>
      </w:r>
      <w:r>
        <w:rPr>
          <w:spacing w:val="-14"/>
        </w:rPr>
        <w:t> </w:t>
      </w:r>
      <w:r>
        <w:rPr/>
        <w:t>ÁN</w:t>
      </w:r>
      <w:r>
        <w:rPr>
          <w:spacing w:val="-13"/>
        </w:rPr>
        <w:t> </w:t>
      </w:r>
      <w:r>
        <w:rPr/>
        <w:t>NHÂN</w:t>
      </w:r>
      <w:r>
        <w:rPr>
          <w:spacing w:val="-12"/>
        </w:rPr>
        <w:t> </w:t>
      </w:r>
      <w:r>
        <w:rPr/>
        <w:t>DÂN TỈNH TÂY NINH</w:t>
      </w:r>
    </w:p>
    <w:p>
      <w:pPr>
        <w:pStyle w:val="BodyText"/>
        <w:spacing w:line="20" w:lineRule="exact" w:before="0"/>
        <w:ind w:left="860" w:firstLine="0"/>
        <w:jc w:val="left"/>
        <w:rPr>
          <w:sz w:val="2"/>
        </w:rPr>
      </w:pPr>
      <w:r>
        <w:rPr>
          <w:sz w:val="2"/>
        </w:rPr>
        <w:pict>
          <v:group style="width:50.65pt;height:.75pt;mso-position-horizontal-relative:char;mso-position-vertical-relative:line" id="docshapegroup1" coordorigin="0,0" coordsize="1013,15">
            <v:line style="position:absolute" from="0,7" to="1013,7" stroked="true" strokeweight=".72pt" strokecolor="#000000">
              <v:stroke dashstyle="solid"/>
            </v:line>
          </v:group>
        </w:pict>
      </w:r>
      <w:r>
        <w:rPr>
          <w:sz w:val="2"/>
        </w:rPr>
      </w:r>
    </w:p>
    <w:p>
      <w:pPr>
        <w:pStyle w:val="BodyText"/>
        <w:spacing w:before="8"/>
        <w:ind w:left="0" w:firstLine="0"/>
        <w:jc w:val="left"/>
        <w:rPr>
          <w:b/>
          <w:sz w:val="27"/>
        </w:rPr>
      </w:pPr>
    </w:p>
    <w:p>
      <w:pPr>
        <w:spacing w:line="256" w:lineRule="auto" w:before="0"/>
        <w:ind w:left="219" w:right="215" w:firstLine="0"/>
        <w:jc w:val="left"/>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330/2022/DS-PT Ngày: 19-12-2022</w:t>
      </w:r>
    </w:p>
    <w:p>
      <w:pPr>
        <w:spacing w:line="298" w:lineRule="exact" w:before="0"/>
        <w:ind w:left="178" w:right="0" w:firstLine="0"/>
        <w:jc w:val="left"/>
        <w:rPr>
          <w:sz w:val="26"/>
        </w:rPr>
      </w:pPr>
      <w:r>
        <w:rPr>
          <w:sz w:val="26"/>
        </w:rPr>
        <w:t>V/v</w:t>
      </w:r>
      <w:r>
        <w:rPr>
          <w:spacing w:val="-6"/>
          <w:sz w:val="26"/>
        </w:rPr>
        <w:t> </w:t>
      </w:r>
      <w:r>
        <w:rPr>
          <w:sz w:val="26"/>
        </w:rPr>
        <w:t>tranh</w:t>
      </w:r>
      <w:r>
        <w:rPr>
          <w:spacing w:val="-3"/>
          <w:sz w:val="26"/>
        </w:rPr>
        <w:t> </w:t>
      </w:r>
      <w:r>
        <w:rPr>
          <w:sz w:val="26"/>
        </w:rPr>
        <w:t>chấp</w:t>
      </w:r>
      <w:r>
        <w:rPr>
          <w:spacing w:val="-5"/>
          <w:sz w:val="26"/>
        </w:rPr>
        <w:t> </w:t>
      </w:r>
      <w:r>
        <w:rPr>
          <w:sz w:val="26"/>
        </w:rPr>
        <w:t>quyền</w:t>
      </w:r>
      <w:r>
        <w:rPr>
          <w:spacing w:val="-4"/>
          <w:sz w:val="26"/>
        </w:rPr>
        <w:t> </w:t>
      </w:r>
      <w:r>
        <w:rPr>
          <w:sz w:val="26"/>
        </w:rPr>
        <w:t>sử</w:t>
      </w:r>
      <w:r>
        <w:rPr>
          <w:spacing w:val="-5"/>
          <w:sz w:val="26"/>
        </w:rPr>
        <w:t> </w:t>
      </w:r>
      <w:r>
        <w:rPr>
          <w:sz w:val="26"/>
        </w:rPr>
        <w:t>dụng</w:t>
      </w:r>
      <w:r>
        <w:rPr>
          <w:spacing w:val="-6"/>
          <w:sz w:val="26"/>
        </w:rPr>
        <w:t> </w:t>
      </w:r>
      <w:r>
        <w:rPr>
          <w:spacing w:val="-5"/>
          <w:sz w:val="26"/>
        </w:rPr>
        <w:t>đất</w:t>
      </w:r>
    </w:p>
    <w:p>
      <w:pPr>
        <w:pStyle w:val="Heading1"/>
        <w:spacing w:before="63"/>
        <w:ind w:left="178" w:right="0"/>
      </w:pPr>
      <w:r>
        <w:rPr>
          <w:b w:val="0"/>
        </w:rPr>
        <w:br w:type="column"/>
      </w:r>
      <w:r>
        <w:rPr/>
        <w:t>CỘNG</w:t>
      </w:r>
      <w:r>
        <w:rPr>
          <w:spacing w:val="-2"/>
        </w:rPr>
        <w:t> </w:t>
      </w:r>
      <w:r>
        <w:rPr/>
        <w:t>HÒA</w:t>
      </w:r>
      <w:r>
        <w:rPr>
          <w:spacing w:val="-4"/>
        </w:rPr>
        <w:t> </w:t>
      </w:r>
      <w:r>
        <w:rPr/>
        <w:t>XÃ</w:t>
      </w:r>
      <w:r>
        <w:rPr>
          <w:spacing w:val="-3"/>
        </w:rPr>
        <w:t> </w:t>
      </w:r>
      <w:r>
        <w:rPr/>
        <w:t>HỘI</w:t>
      </w:r>
      <w:r>
        <w:rPr>
          <w:spacing w:val="-1"/>
        </w:rPr>
        <w:t> </w:t>
      </w:r>
      <w:r>
        <w:rPr/>
        <w:t>CHỦ</w:t>
      </w:r>
      <w:r>
        <w:rPr>
          <w:spacing w:val="-3"/>
        </w:rPr>
        <w:t> </w:t>
      </w:r>
      <w:r>
        <w:rPr/>
        <w:t>NGHĨA</w:t>
      </w:r>
      <w:r>
        <w:rPr>
          <w:spacing w:val="-3"/>
        </w:rPr>
        <w:t> </w:t>
      </w:r>
      <w:r>
        <w:rPr/>
        <w:t>VIỆT</w:t>
      </w:r>
      <w:r>
        <w:rPr>
          <w:spacing w:val="-1"/>
        </w:rPr>
        <w:t> </w:t>
      </w:r>
      <w:r>
        <w:rPr>
          <w:spacing w:val="-5"/>
        </w:rPr>
        <w:t>NAM</w:t>
      </w:r>
    </w:p>
    <w:p>
      <w:pPr>
        <w:spacing w:before="24"/>
        <w:ind w:left="1458" w:right="0" w:firstLine="0"/>
        <w:jc w:val="left"/>
        <w:rPr>
          <w:b/>
          <w:sz w:val="28"/>
        </w:rPr>
      </w:pPr>
      <w:r>
        <w:rPr>
          <w:b/>
          <w:sz w:val="28"/>
          <w:u w:val="single"/>
        </w:rPr>
        <w:t>Độc</w:t>
      </w:r>
      <w:r>
        <w:rPr>
          <w:b/>
          <w:spacing w:val="-2"/>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 -</w:t>
      </w:r>
      <w:r>
        <w:rPr>
          <w:b/>
          <w:spacing w:val="-3"/>
          <w:sz w:val="28"/>
          <w:u w:val="single"/>
        </w:rPr>
        <w:t> </w:t>
      </w:r>
      <w:r>
        <w:rPr>
          <w:b/>
          <w:sz w:val="28"/>
          <w:u w:val="single"/>
        </w:rPr>
        <w:t>Hạnh</w:t>
      </w:r>
      <w:r>
        <w:rPr>
          <w:b/>
          <w:spacing w:val="-2"/>
          <w:sz w:val="28"/>
          <w:u w:val="single"/>
        </w:rPr>
        <w:t> </w:t>
      </w:r>
      <w:r>
        <w:rPr>
          <w:b/>
          <w:spacing w:val="-4"/>
          <w:sz w:val="28"/>
          <w:u w:val="single"/>
        </w:rPr>
        <w:t>phúc</w:t>
      </w:r>
    </w:p>
    <w:p>
      <w:pPr>
        <w:pStyle w:val="BodyText"/>
        <w:spacing w:before="0"/>
        <w:ind w:left="0" w:firstLine="0"/>
        <w:jc w:val="left"/>
        <w:rPr>
          <w:b/>
          <w:sz w:val="30"/>
        </w:rPr>
      </w:pPr>
    </w:p>
    <w:p>
      <w:pPr>
        <w:pStyle w:val="BodyText"/>
        <w:spacing w:before="0"/>
        <w:ind w:left="0" w:firstLine="0"/>
        <w:jc w:val="left"/>
        <w:rPr>
          <w:b/>
          <w:sz w:val="30"/>
        </w:rPr>
      </w:pPr>
    </w:p>
    <w:p>
      <w:pPr>
        <w:pStyle w:val="BodyText"/>
        <w:spacing w:before="0"/>
        <w:ind w:left="0" w:firstLine="0"/>
        <w:jc w:val="left"/>
        <w:rPr>
          <w:b/>
          <w:sz w:val="30"/>
        </w:rPr>
      </w:pPr>
    </w:p>
    <w:p>
      <w:pPr>
        <w:pStyle w:val="BodyText"/>
        <w:spacing w:before="5"/>
        <w:ind w:left="0" w:firstLine="0"/>
        <w:jc w:val="left"/>
        <w:rPr>
          <w:b/>
          <w:sz w:val="27"/>
        </w:rPr>
      </w:pPr>
    </w:p>
    <w:p>
      <w:pPr>
        <w:spacing w:before="1"/>
        <w:ind w:left="577" w:right="0" w:firstLine="0"/>
        <w:jc w:val="left"/>
        <w:rPr>
          <w:b/>
          <w:sz w:val="28"/>
        </w:rPr>
      </w:pPr>
      <w:r>
        <w:rPr>
          <w:b/>
          <w:sz w:val="28"/>
        </w:rPr>
        <w:t>NHÂN</w:t>
      </w:r>
      <w:r>
        <w:rPr>
          <w:b/>
          <w:spacing w:val="-5"/>
          <w:sz w:val="28"/>
        </w:rPr>
        <w:t> </w:t>
      </w:r>
      <w:r>
        <w:rPr>
          <w:b/>
          <w:spacing w:val="-4"/>
          <w:sz w:val="28"/>
        </w:rPr>
        <w:t>DANH</w:t>
      </w:r>
    </w:p>
    <w:p>
      <w:pPr>
        <w:spacing w:after="0"/>
        <w:jc w:val="left"/>
        <w:rPr>
          <w:sz w:val="28"/>
        </w:rPr>
        <w:sectPr>
          <w:type w:val="continuous"/>
          <w:pgSz w:w="11910" w:h="16840"/>
          <w:pgMar w:top="1080" w:bottom="280" w:left="1300" w:right="660"/>
          <w:cols w:num="2" w:equalWidth="0">
            <w:col w:w="3736" w:space="87"/>
            <w:col w:w="6127"/>
          </w:cols>
        </w:sectPr>
      </w:pPr>
    </w:p>
    <w:p>
      <w:pPr>
        <w:spacing w:line="321" w:lineRule="exact" w:before="0"/>
        <w:ind w:left="1881" w:right="1308"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10"/>
        <w:ind w:left="0" w:firstLine="0"/>
        <w:jc w:val="left"/>
        <w:rPr>
          <w:b/>
          <w:sz w:val="27"/>
        </w:rPr>
      </w:pPr>
    </w:p>
    <w:p>
      <w:pPr>
        <w:spacing w:before="0"/>
        <w:ind w:left="1877" w:right="1308" w:firstLine="0"/>
        <w:jc w:val="center"/>
        <w:rPr>
          <w:b/>
          <w:sz w:val="28"/>
        </w:rPr>
      </w:pPr>
      <w:r>
        <w:rPr>
          <w:b/>
          <w:sz w:val="28"/>
        </w:rPr>
        <w:t>TÒA</w:t>
      </w:r>
      <w:r>
        <w:rPr>
          <w:b/>
          <w:spacing w:val="-4"/>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TỈNH</w:t>
      </w:r>
      <w:r>
        <w:rPr>
          <w:b/>
          <w:spacing w:val="-3"/>
          <w:sz w:val="28"/>
        </w:rPr>
        <w:t> </w:t>
      </w:r>
      <w:r>
        <w:rPr>
          <w:b/>
          <w:sz w:val="28"/>
        </w:rPr>
        <w:t>TÂY</w:t>
      </w:r>
      <w:r>
        <w:rPr>
          <w:b/>
          <w:spacing w:val="-3"/>
          <w:sz w:val="28"/>
        </w:rPr>
        <w:t> </w:t>
      </w:r>
      <w:r>
        <w:rPr>
          <w:b/>
          <w:spacing w:val="-4"/>
          <w:sz w:val="28"/>
        </w:rPr>
        <w:t>NINH</w:t>
      </w:r>
    </w:p>
    <w:p>
      <w:pPr>
        <w:spacing w:before="62"/>
        <w:ind w:left="759"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phúc</w:t>
      </w:r>
      <w:r>
        <w:rPr>
          <w:b/>
          <w:i/>
          <w:spacing w:val="-6"/>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spacing w:before="56"/>
        <w:ind w:left="759"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3"/>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tòa:</w:t>
      </w:r>
      <w:r>
        <w:rPr>
          <w:i/>
          <w:spacing w:val="-2"/>
          <w:sz w:val="28"/>
        </w:rPr>
        <w:t> </w:t>
      </w:r>
      <w:r>
        <w:rPr>
          <w:sz w:val="28"/>
        </w:rPr>
        <w:t>Ông</w:t>
      </w:r>
      <w:r>
        <w:rPr>
          <w:spacing w:val="-1"/>
          <w:sz w:val="28"/>
        </w:rPr>
        <w:t> </w:t>
      </w:r>
      <w:r>
        <w:rPr>
          <w:sz w:val="28"/>
        </w:rPr>
        <w:t>Trần</w:t>
      </w:r>
      <w:r>
        <w:rPr>
          <w:spacing w:val="-6"/>
          <w:sz w:val="28"/>
        </w:rPr>
        <w:t> </w:t>
      </w:r>
      <w:r>
        <w:rPr>
          <w:sz w:val="28"/>
        </w:rPr>
        <w:t>Quốc</w:t>
      </w:r>
      <w:r>
        <w:rPr>
          <w:spacing w:val="-2"/>
          <w:sz w:val="28"/>
        </w:rPr>
        <w:t> </w:t>
      </w:r>
      <w:r>
        <w:rPr>
          <w:spacing w:val="-5"/>
          <w:sz w:val="28"/>
        </w:rPr>
        <w:t>Vũ.</w:t>
      </w:r>
    </w:p>
    <w:p>
      <w:pPr>
        <w:spacing w:before="60"/>
        <w:ind w:left="759" w:right="0" w:firstLine="0"/>
        <w:jc w:val="left"/>
        <w:rPr>
          <w:i/>
          <w:sz w:val="28"/>
        </w:rPr>
      </w:pPr>
      <w:r>
        <w:rPr>
          <w:i/>
          <w:sz w:val="28"/>
        </w:rPr>
        <w:t>Các</w:t>
      </w:r>
      <w:r>
        <w:rPr>
          <w:i/>
          <w:spacing w:val="-3"/>
          <w:sz w:val="28"/>
        </w:rPr>
        <w:t> </w:t>
      </w:r>
      <w:r>
        <w:rPr>
          <w:i/>
          <w:sz w:val="28"/>
        </w:rPr>
        <w:t>thẩm</w:t>
      </w:r>
      <w:r>
        <w:rPr>
          <w:i/>
          <w:spacing w:val="-2"/>
          <w:sz w:val="28"/>
        </w:rPr>
        <w:t> phán:</w:t>
      </w:r>
    </w:p>
    <w:p>
      <w:pPr>
        <w:pStyle w:val="ListParagraph"/>
        <w:numPr>
          <w:ilvl w:val="0"/>
          <w:numId w:val="1"/>
        </w:numPr>
        <w:tabs>
          <w:tab w:pos="1041" w:val="left" w:leader="none"/>
        </w:tabs>
        <w:spacing w:line="240" w:lineRule="auto" w:before="59" w:after="0"/>
        <w:ind w:left="1040" w:right="0" w:hanging="282"/>
        <w:jc w:val="left"/>
        <w:rPr>
          <w:sz w:val="28"/>
        </w:rPr>
      </w:pPr>
      <w:r>
        <w:rPr>
          <w:sz w:val="28"/>
        </w:rPr>
        <w:t>Ông</w:t>
      </w:r>
      <w:r>
        <w:rPr>
          <w:spacing w:val="-2"/>
          <w:sz w:val="28"/>
        </w:rPr>
        <w:t> </w:t>
      </w:r>
      <w:r>
        <w:rPr>
          <w:sz w:val="28"/>
        </w:rPr>
        <w:t>Hồ</w:t>
      </w:r>
      <w:r>
        <w:rPr>
          <w:spacing w:val="-2"/>
          <w:sz w:val="28"/>
        </w:rPr>
        <w:t> </w:t>
      </w:r>
      <w:r>
        <w:rPr>
          <w:sz w:val="28"/>
        </w:rPr>
        <w:t>Văn</w:t>
      </w:r>
      <w:r>
        <w:rPr>
          <w:spacing w:val="-2"/>
          <w:sz w:val="28"/>
        </w:rPr>
        <w:t> Cường;</w:t>
      </w:r>
    </w:p>
    <w:p>
      <w:pPr>
        <w:pStyle w:val="ListParagraph"/>
        <w:numPr>
          <w:ilvl w:val="0"/>
          <w:numId w:val="1"/>
        </w:numPr>
        <w:tabs>
          <w:tab w:pos="1041" w:val="left" w:leader="none"/>
        </w:tabs>
        <w:spacing w:line="240" w:lineRule="auto" w:before="60" w:after="0"/>
        <w:ind w:left="1040" w:right="0" w:hanging="282"/>
        <w:jc w:val="left"/>
        <w:rPr>
          <w:sz w:val="28"/>
        </w:rPr>
      </w:pPr>
      <w:r>
        <w:rPr>
          <w:sz w:val="28"/>
        </w:rPr>
        <w:t>Bà</w:t>
      </w:r>
      <w:r>
        <w:rPr>
          <w:spacing w:val="-3"/>
          <w:sz w:val="28"/>
        </w:rPr>
        <w:t> </w:t>
      </w:r>
      <w:r>
        <w:rPr>
          <w:sz w:val="28"/>
        </w:rPr>
        <w:t>Phạm</w:t>
      </w:r>
      <w:r>
        <w:rPr>
          <w:spacing w:val="-6"/>
          <w:sz w:val="28"/>
        </w:rPr>
        <w:t> </w:t>
      </w:r>
      <w:r>
        <w:rPr>
          <w:sz w:val="28"/>
        </w:rPr>
        <w:t>Thị</w:t>
      </w:r>
      <w:r>
        <w:rPr>
          <w:spacing w:val="-1"/>
          <w:sz w:val="28"/>
        </w:rPr>
        <w:t> </w:t>
      </w:r>
      <w:r>
        <w:rPr>
          <w:sz w:val="28"/>
        </w:rPr>
        <w:t>Hồng</w:t>
      </w:r>
      <w:r>
        <w:rPr>
          <w:spacing w:val="-3"/>
          <w:sz w:val="28"/>
        </w:rPr>
        <w:t> </w:t>
      </w:r>
      <w:r>
        <w:rPr>
          <w:spacing w:val="-4"/>
          <w:sz w:val="28"/>
        </w:rPr>
        <w:t>Vân.</w:t>
      </w:r>
    </w:p>
    <w:p>
      <w:pPr>
        <w:pStyle w:val="ListParagraph"/>
        <w:numPr>
          <w:ilvl w:val="1"/>
          <w:numId w:val="1"/>
        </w:numPr>
        <w:tabs>
          <w:tab w:pos="952" w:val="left" w:leader="none"/>
        </w:tabs>
        <w:spacing w:line="240" w:lineRule="auto" w:before="59" w:after="0"/>
        <w:ind w:left="130" w:right="365" w:firstLine="628"/>
        <w:jc w:val="both"/>
        <w:rPr>
          <w:sz w:val="28"/>
        </w:rPr>
      </w:pPr>
      <w:r>
        <w:rPr>
          <w:b/>
          <w:i/>
          <w:sz w:val="28"/>
        </w:rPr>
        <w:t>Thư ký phiên tòa: </w:t>
      </w:r>
      <w:r>
        <w:rPr>
          <w:sz w:val="28"/>
        </w:rPr>
        <w:t>Bà Hoàng Thị Linh, Thư ký Tòa án nhân dân tỉnh Tây </w:t>
      </w:r>
      <w:r>
        <w:rPr>
          <w:spacing w:val="-4"/>
          <w:sz w:val="28"/>
        </w:rPr>
        <w:t>Ninh.</w:t>
      </w:r>
    </w:p>
    <w:p>
      <w:pPr>
        <w:pStyle w:val="ListParagraph"/>
        <w:numPr>
          <w:ilvl w:val="1"/>
          <w:numId w:val="1"/>
        </w:numPr>
        <w:tabs>
          <w:tab w:pos="952" w:val="left" w:leader="none"/>
        </w:tabs>
        <w:spacing w:line="242" w:lineRule="auto" w:before="60" w:after="0"/>
        <w:ind w:left="130" w:right="363" w:firstLine="628"/>
        <w:jc w:val="both"/>
        <w:rPr>
          <w:sz w:val="28"/>
        </w:rPr>
      </w:pPr>
      <w:r>
        <w:rPr>
          <w:b/>
          <w:i/>
          <w:sz w:val="28"/>
        </w:rPr>
        <w:t>Đại diện Viện kiểm sát nhân dân tỉnh Tây Ninh tham gia phiên tòa: </w:t>
      </w:r>
      <w:r>
        <w:rPr>
          <w:sz w:val="28"/>
        </w:rPr>
        <w:t>Bà Huỳnh Thị Mộng Thúy - Kiểm sát viên.</w:t>
      </w:r>
    </w:p>
    <w:p>
      <w:pPr>
        <w:pStyle w:val="BodyText"/>
        <w:spacing w:before="55"/>
        <w:ind w:right="356"/>
      </w:pPr>
      <w:r>
        <w:rPr/>
        <w:t>Ngày 19 tháng 12 năm 2022, tại trụ sở Tòa án nhân dân tỉnh Tây Ninh xét xử phúc thẩm công khai vụ án thụ lý số: 370/2022/TLPT-DS ngày 01 tháng 11 năm 2022 về việc “Tranh chấp quyền sử dụng đất”.</w:t>
      </w:r>
    </w:p>
    <w:p>
      <w:pPr>
        <w:pStyle w:val="BodyText"/>
        <w:spacing w:before="59"/>
        <w:ind w:right="361"/>
      </w:pPr>
      <w:r>
        <w:rPr/>
        <w:t>Do Bản</w:t>
      </w:r>
      <w:r>
        <w:rPr>
          <w:spacing w:val="-12"/>
        </w:rPr>
        <w:t> </w:t>
      </w:r>
      <w:r>
        <w:rPr/>
        <w:t>án</w:t>
      </w:r>
      <w:r>
        <w:rPr>
          <w:spacing w:val="-14"/>
        </w:rPr>
        <w:t> </w:t>
      </w:r>
      <w:r>
        <w:rPr/>
        <w:t>dân</w:t>
      </w:r>
      <w:r>
        <w:rPr>
          <w:spacing w:val="-14"/>
        </w:rPr>
        <w:t> </w:t>
      </w:r>
      <w:r>
        <w:rPr/>
        <w:t>sự</w:t>
      </w:r>
      <w:r>
        <w:rPr>
          <w:spacing w:val="-13"/>
        </w:rPr>
        <w:t> </w:t>
      </w:r>
      <w:r>
        <w:rPr/>
        <w:t>sơ</w:t>
      </w:r>
      <w:r>
        <w:rPr>
          <w:spacing w:val="-13"/>
        </w:rPr>
        <w:t> </w:t>
      </w:r>
      <w:r>
        <w:rPr/>
        <w:t>thẩm</w:t>
      </w:r>
      <w:r>
        <w:rPr>
          <w:spacing w:val="-17"/>
        </w:rPr>
        <w:t> </w:t>
      </w:r>
      <w:r>
        <w:rPr/>
        <w:t>số:</w:t>
      </w:r>
      <w:r>
        <w:rPr>
          <w:spacing w:val="-14"/>
        </w:rPr>
        <w:t> </w:t>
      </w:r>
      <w:r>
        <w:rPr/>
        <w:t>110/2022</w:t>
      </w:r>
      <w:r>
        <w:rPr>
          <w:sz w:val="26"/>
        </w:rPr>
        <w:t>/DS-ST </w:t>
      </w:r>
      <w:r>
        <w:rPr/>
        <w:t>ngày 23 tháng 9 năm 2022, của Toà án nhân dân huyện T4, tỉnh Tây Ninh bị kháng cáo.</w:t>
      </w:r>
    </w:p>
    <w:p>
      <w:pPr>
        <w:pStyle w:val="BodyText"/>
        <w:spacing w:before="62"/>
        <w:ind w:right="357"/>
      </w:pPr>
      <w:r>
        <w:rPr/>
        <w:t>Theo Quyết định đưa vụ án ra xét xử phúc thẩm số:</w:t>
      </w:r>
      <w:r>
        <w:rPr>
          <w:spacing w:val="34"/>
        </w:rPr>
        <w:t> </w:t>
      </w:r>
      <w:r>
        <w:rPr/>
        <w:t>408/2022/QĐ-PT, ngày</w:t>
      </w:r>
      <w:r>
        <w:rPr>
          <w:spacing w:val="40"/>
        </w:rPr>
        <w:t> </w:t>
      </w:r>
      <w:r>
        <w:rPr/>
        <w:t>30 tháng 11 năm 2022, giữa các đương sự:</w:t>
      </w:r>
    </w:p>
    <w:p>
      <w:pPr>
        <w:pStyle w:val="ListParagraph"/>
        <w:numPr>
          <w:ilvl w:val="0"/>
          <w:numId w:val="2"/>
        </w:numPr>
        <w:tabs>
          <w:tab w:pos="1058" w:val="left" w:leader="none"/>
        </w:tabs>
        <w:spacing w:line="240" w:lineRule="auto" w:before="59" w:after="0"/>
        <w:ind w:left="130" w:right="365" w:firstLine="628"/>
        <w:jc w:val="both"/>
        <w:rPr>
          <w:sz w:val="28"/>
        </w:rPr>
      </w:pPr>
      <w:r>
        <w:rPr>
          <w:i/>
          <w:sz w:val="28"/>
        </w:rPr>
        <w:t>Nguyên đơn</w:t>
      </w:r>
      <w:r>
        <w:rPr>
          <w:sz w:val="28"/>
        </w:rPr>
        <w:t>: Ông Từ Quang V, sinh năm 1966; cư trú tại: Số 29/2 Ô 4, tổ</w:t>
      </w:r>
      <w:r>
        <w:rPr>
          <w:spacing w:val="40"/>
          <w:sz w:val="28"/>
        </w:rPr>
        <w:t> </w:t>
      </w:r>
      <w:r>
        <w:rPr>
          <w:sz w:val="28"/>
        </w:rPr>
        <w:t>1, khu phố H, phường H1, thị xã H2, tỉnh Tây Ninh; có mặt.</w:t>
      </w:r>
    </w:p>
    <w:p>
      <w:pPr>
        <w:pStyle w:val="ListParagraph"/>
        <w:numPr>
          <w:ilvl w:val="0"/>
          <w:numId w:val="2"/>
        </w:numPr>
        <w:tabs>
          <w:tab w:pos="1058" w:val="left" w:leader="none"/>
        </w:tabs>
        <w:spacing w:line="240" w:lineRule="auto" w:before="59" w:after="0"/>
        <w:ind w:left="130" w:right="362" w:firstLine="628"/>
        <w:jc w:val="both"/>
        <w:rPr>
          <w:sz w:val="28"/>
        </w:rPr>
      </w:pPr>
      <w:r>
        <w:rPr>
          <w:i/>
          <w:sz w:val="28"/>
        </w:rPr>
        <w:t>Bị đơn</w:t>
      </w:r>
      <w:r>
        <w:rPr>
          <w:sz w:val="28"/>
        </w:rPr>
        <w:t>: Chị Nguyễn Thị Ngọc T, sinh năm 1976; cư trú tại: Số 125 Trưng Nữ Vương, khu phố 5, phường 1, thành phố T1, tỉnh Tây Ninh; vắng mặt.</w:t>
      </w:r>
    </w:p>
    <w:p>
      <w:pPr>
        <w:pStyle w:val="BodyText"/>
        <w:ind w:right="359"/>
      </w:pPr>
      <w:r>
        <w:rPr/>
        <w:t>Người</w:t>
      </w:r>
      <w:r>
        <w:rPr>
          <w:spacing w:val="-1"/>
        </w:rPr>
        <w:t> </w:t>
      </w:r>
      <w:r>
        <w:rPr/>
        <w:t>đại</w:t>
      </w:r>
      <w:r>
        <w:rPr>
          <w:spacing w:val="-1"/>
        </w:rPr>
        <w:t> </w:t>
      </w:r>
      <w:r>
        <w:rPr/>
        <w:t>diện</w:t>
      </w:r>
      <w:r>
        <w:rPr>
          <w:spacing w:val="-1"/>
        </w:rPr>
        <w:t> </w:t>
      </w:r>
      <w:r>
        <w:rPr/>
        <w:t>hợp</w:t>
      </w:r>
      <w:r>
        <w:rPr>
          <w:spacing w:val="-1"/>
        </w:rPr>
        <w:t> </w:t>
      </w:r>
      <w:r>
        <w:rPr/>
        <w:t>pháp</w:t>
      </w:r>
      <w:r>
        <w:rPr>
          <w:spacing w:val="-1"/>
        </w:rPr>
        <w:t> </w:t>
      </w:r>
      <w:r>
        <w:rPr/>
        <w:t>của Chị</w:t>
      </w:r>
      <w:r>
        <w:rPr>
          <w:spacing w:val="-1"/>
        </w:rPr>
        <w:t> </w:t>
      </w:r>
      <w:r>
        <w:rPr/>
        <w:t>T:</w:t>
      </w:r>
      <w:r>
        <w:rPr>
          <w:spacing w:val="-2"/>
        </w:rPr>
        <w:t> </w:t>
      </w:r>
      <w:r>
        <w:rPr/>
        <w:t>Anh</w:t>
      </w:r>
      <w:r>
        <w:rPr>
          <w:spacing w:val="-1"/>
        </w:rPr>
        <w:t> </w:t>
      </w:r>
      <w:r>
        <w:rPr/>
        <w:t>Nguyễn</w:t>
      </w:r>
      <w:r>
        <w:rPr>
          <w:spacing w:val="-1"/>
        </w:rPr>
        <w:t> </w:t>
      </w:r>
      <w:r>
        <w:rPr/>
        <w:t>Thanh</w:t>
      </w:r>
      <w:r>
        <w:rPr>
          <w:spacing w:val="-1"/>
        </w:rPr>
        <w:t> </w:t>
      </w:r>
      <w:r>
        <w:rPr/>
        <w:t>C,</w:t>
      </w:r>
      <w:r>
        <w:rPr>
          <w:spacing w:val="-3"/>
        </w:rPr>
        <w:t> </w:t>
      </w:r>
      <w:r>
        <w:rPr/>
        <w:t>sinh</w:t>
      </w:r>
      <w:r>
        <w:rPr>
          <w:spacing w:val="-1"/>
        </w:rPr>
        <w:t> </w:t>
      </w:r>
      <w:r>
        <w:rPr/>
        <w:t>năm</w:t>
      </w:r>
      <w:r>
        <w:rPr>
          <w:spacing w:val="-7"/>
        </w:rPr>
        <w:t> </w:t>
      </w:r>
      <w:r>
        <w:rPr/>
        <w:t>1972; cư trú tại: Số 125 Trưng Nữ Vương, khu phố 5, phường 1, thành phố T1, tỉnh Tây</w:t>
      </w:r>
      <w:r>
        <w:rPr>
          <w:spacing w:val="80"/>
        </w:rPr>
        <w:t> </w:t>
      </w:r>
      <w:r>
        <w:rPr/>
        <w:t>Ninh (theo Văn bản ủy quyền ngày 29-8-2022); có mặt.</w:t>
      </w:r>
    </w:p>
    <w:p>
      <w:pPr>
        <w:spacing w:before="61"/>
        <w:ind w:left="759" w:right="0" w:firstLine="0"/>
        <w:jc w:val="both"/>
        <w:rPr>
          <w:sz w:val="28"/>
        </w:rPr>
      </w:pPr>
      <w:r>
        <w:rPr>
          <w:i/>
          <w:sz w:val="28"/>
        </w:rPr>
        <w:t>Người</w:t>
      </w:r>
      <w:r>
        <w:rPr>
          <w:i/>
          <w:spacing w:val="-2"/>
          <w:sz w:val="28"/>
        </w:rPr>
        <w:t> </w:t>
      </w:r>
      <w:r>
        <w:rPr>
          <w:i/>
          <w:sz w:val="28"/>
        </w:rPr>
        <w:t>có</w:t>
      </w:r>
      <w:r>
        <w:rPr>
          <w:i/>
          <w:spacing w:val="-5"/>
          <w:sz w:val="28"/>
        </w:rPr>
        <w:t> </w:t>
      </w:r>
      <w:r>
        <w:rPr>
          <w:i/>
          <w:sz w:val="28"/>
        </w:rPr>
        <w:t>quyền</w:t>
      </w:r>
      <w:r>
        <w:rPr>
          <w:i/>
          <w:spacing w:val="-4"/>
          <w:sz w:val="28"/>
        </w:rPr>
        <w:t> </w:t>
      </w:r>
      <w:r>
        <w:rPr>
          <w:i/>
          <w:sz w:val="28"/>
        </w:rPr>
        <w:t>lợi,</w:t>
      </w:r>
      <w:r>
        <w:rPr>
          <w:i/>
          <w:spacing w:val="-7"/>
          <w:sz w:val="28"/>
        </w:rPr>
        <w:t> </w:t>
      </w:r>
      <w:r>
        <w:rPr>
          <w:i/>
          <w:sz w:val="28"/>
        </w:rPr>
        <w:t>nghĩa</w:t>
      </w:r>
      <w:r>
        <w:rPr>
          <w:i/>
          <w:spacing w:val="-1"/>
          <w:sz w:val="28"/>
        </w:rPr>
        <w:t> </w:t>
      </w:r>
      <w:r>
        <w:rPr>
          <w:i/>
          <w:sz w:val="28"/>
        </w:rPr>
        <w:t>vụ</w:t>
      </w:r>
      <w:r>
        <w:rPr>
          <w:i/>
          <w:spacing w:val="-5"/>
          <w:sz w:val="28"/>
        </w:rPr>
        <w:t> </w:t>
      </w:r>
      <w:r>
        <w:rPr>
          <w:i/>
          <w:sz w:val="28"/>
        </w:rPr>
        <w:t>liên</w:t>
      </w:r>
      <w:r>
        <w:rPr>
          <w:i/>
          <w:spacing w:val="-5"/>
          <w:sz w:val="28"/>
        </w:rPr>
        <w:t> </w:t>
      </w:r>
      <w:r>
        <w:rPr>
          <w:i/>
          <w:spacing w:val="-4"/>
          <w:sz w:val="28"/>
        </w:rPr>
        <w:t>quan</w:t>
      </w:r>
      <w:r>
        <w:rPr>
          <w:spacing w:val="-4"/>
          <w:sz w:val="28"/>
        </w:rPr>
        <w:t>:</w:t>
      </w:r>
    </w:p>
    <w:p>
      <w:pPr>
        <w:pStyle w:val="ListParagraph"/>
        <w:numPr>
          <w:ilvl w:val="1"/>
          <w:numId w:val="2"/>
        </w:numPr>
        <w:tabs>
          <w:tab w:pos="935" w:val="left" w:leader="none"/>
        </w:tabs>
        <w:spacing w:line="240" w:lineRule="auto" w:before="60" w:after="0"/>
        <w:ind w:left="130" w:right="365" w:firstLine="628"/>
        <w:jc w:val="both"/>
        <w:rPr>
          <w:sz w:val="28"/>
        </w:rPr>
      </w:pPr>
      <w:r>
        <w:rPr>
          <w:sz w:val="28"/>
        </w:rPr>
        <w:t>Anh Nguyễn Thanh C, sinh năm 1972; cư trú tại: Số 125 Trưng Nữ Vương, khu phố 5, phường 1, thành phố T1, tỉnh Tây Ninh; có mặt.</w:t>
      </w:r>
    </w:p>
    <w:p>
      <w:pPr>
        <w:pStyle w:val="ListParagraph"/>
        <w:numPr>
          <w:ilvl w:val="1"/>
          <w:numId w:val="2"/>
        </w:numPr>
        <w:tabs>
          <w:tab w:pos="942" w:val="left" w:leader="none"/>
        </w:tabs>
        <w:spacing w:line="242" w:lineRule="auto" w:before="59" w:after="0"/>
        <w:ind w:left="130" w:right="362" w:firstLine="628"/>
        <w:jc w:val="both"/>
        <w:rPr>
          <w:sz w:val="28"/>
        </w:rPr>
      </w:pPr>
      <w:r>
        <w:rPr>
          <w:sz w:val="28"/>
        </w:rPr>
        <w:t>Anh Võ Thanh D, sinh năm 1978; cư trú tại: Ấp T2, xã T3, huyện T4, tỉnh Tây Ninh; có đơn xin vắng mặt.</w:t>
      </w:r>
    </w:p>
    <w:p>
      <w:pPr>
        <w:pStyle w:val="BodyText"/>
        <w:spacing w:before="0"/>
        <w:ind w:left="0" w:firstLine="0"/>
        <w:jc w:val="left"/>
        <w:rPr>
          <w:sz w:val="38"/>
        </w:rPr>
      </w:pPr>
    </w:p>
    <w:p>
      <w:pPr>
        <w:spacing w:before="1"/>
        <w:ind w:left="759" w:right="0" w:firstLine="0"/>
        <w:jc w:val="both"/>
        <w:rPr>
          <w:sz w:val="28"/>
        </w:rPr>
      </w:pPr>
      <w:r>
        <w:rPr>
          <w:i/>
          <w:sz w:val="28"/>
        </w:rPr>
        <w:t>Người</w:t>
      </w:r>
      <w:r>
        <w:rPr>
          <w:i/>
          <w:spacing w:val="-3"/>
          <w:sz w:val="28"/>
        </w:rPr>
        <w:t> </w:t>
      </w:r>
      <w:r>
        <w:rPr>
          <w:i/>
          <w:sz w:val="28"/>
        </w:rPr>
        <w:t>kháng</w:t>
      </w:r>
      <w:r>
        <w:rPr>
          <w:i/>
          <w:spacing w:val="-3"/>
          <w:sz w:val="28"/>
        </w:rPr>
        <w:t> </w:t>
      </w:r>
      <w:r>
        <w:rPr>
          <w:i/>
          <w:sz w:val="28"/>
        </w:rPr>
        <w:t>cáo:</w:t>
      </w:r>
      <w:r>
        <w:rPr>
          <w:i/>
          <w:spacing w:val="-3"/>
          <w:sz w:val="28"/>
        </w:rPr>
        <w:t> </w:t>
      </w:r>
      <w:r>
        <w:rPr>
          <w:sz w:val="28"/>
        </w:rPr>
        <w:t>Ông</w:t>
      </w:r>
      <w:r>
        <w:rPr>
          <w:spacing w:val="-3"/>
          <w:sz w:val="28"/>
        </w:rPr>
        <w:t> </w:t>
      </w:r>
      <w:r>
        <w:rPr>
          <w:sz w:val="28"/>
        </w:rPr>
        <w:t>Từ</w:t>
      </w:r>
      <w:r>
        <w:rPr>
          <w:spacing w:val="-5"/>
          <w:sz w:val="28"/>
        </w:rPr>
        <w:t> </w:t>
      </w:r>
      <w:r>
        <w:rPr>
          <w:sz w:val="28"/>
        </w:rPr>
        <w:t>Quang</w:t>
      </w:r>
      <w:r>
        <w:rPr>
          <w:spacing w:val="-3"/>
          <w:sz w:val="28"/>
        </w:rPr>
        <w:t> </w:t>
      </w:r>
      <w:r>
        <w:rPr>
          <w:sz w:val="28"/>
        </w:rPr>
        <w:t>V,</w:t>
      </w:r>
      <w:r>
        <w:rPr>
          <w:spacing w:val="-5"/>
          <w:sz w:val="28"/>
        </w:rPr>
        <w:t> </w:t>
      </w:r>
      <w:r>
        <w:rPr>
          <w:sz w:val="28"/>
        </w:rPr>
        <w:t>là</w:t>
      </w:r>
      <w:r>
        <w:rPr>
          <w:spacing w:val="-4"/>
          <w:sz w:val="28"/>
        </w:rPr>
        <w:t> </w:t>
      </w:r>
      <w:r>
        <w:rPr>
          <w:sz w:val="28"/>
        </w:rPr>
        <w:t>nguyên</w:t>
      </w:r>
      <w:r>
        <w:rPr>
          <w:spacing w:val="-2"/>
          <w:sz w:val="28"/>
        </w:rPr>
        <w:t> </w:t>
      </w:r>
      <w:r>
        <w:rPr>
          <w:spacing w:val="-4"/>
          <w:sz w:val="28"/>
        </w:rPr>
        <w:t>đơn.</w:t>
      </w:r>
    </w:p>
    <w:p>
      <w:pPr>
        <w:spacing w:after="0"/>
        <w:jc w:val="both"/>
        <w:rPr>
          <w:sz w:val="28"/>
        </w:rPr>
        <w:sectPr>
          <w:type w:val="continuous"/>
          <w:pgSz w:w="11910" w:h="16840"/>
          <w:pgMar w:top="1080" w:bottom="280" w:left="1300" w:right="660"/>
        </w:sectPr>
      </w:pPr>
    </w:p>
    <w:p>
      <w:pPr>
        <w:pStyle w:val="BodyText"/>
        <w:spacing w:before="0"/>
        <w:ind w:left="0" w:firstLine="0"/>
        <w:jc w:val="left"/>
        <w:rPr>
          <w:sz w:val="20"/>
        </w:rPr>
      </w:pPr>
    </w:p>
    <w:p>
      <w:pPr>
        <w:pStyle w:val="Heading1"/>
        <w:spacing w:before="238"/>
        <w:jc w:val="center"/>
      </w:pPr>
      <w:r>
        <w:rPr/>
        <w:t>NỘI</w:t>
      </w:r>
      <w:r>
        <w:rPr>
          <w:spacing w:val="-3"/>
        </w:rPr>
        <w:t> </w:t>
      </w:r>
      <w:r>
        <w:rPr/>
        <w:t>DUNG</w:t>
      </w:r>
      <w:r>
        <w:rPr>
          <w:spacing w:val="-3"/>
        </w:rPr>
        <w:t> </w:t>
      </w:r>
      <w:r>
        <w:rPr/>
        <w:t>VỤ</w:t>
      </w:r>
      <w:r>
        <w:rPr>
          <w:spacing w:val="-4"/>
        </w:rPr>
        <w:t> </w:t>
      </w:r>
      <w:r>
        <w:rPr>
          <w:spacing w:val="-5"/>
        </w:rPr>
        <w:t>ÁN:</w:t>
      </w:r>
    </w:p>
    <w:p>
      <w:pPr>
        <w:pStyle w:val="BodyText"/>
        <w:spacing w:before="55"/>
        <w:ind w:right="360"/>
      </w:pPr>
      <w:r>
        <w:rPr>
          <w:i/>
        </w:rPr>
        <w:t>Theo đơn khởi kiện ngày 27 tháng 5 năm</w:t>
      </w:r>
      <w:r>
        <w:rPr>
          <w:i/>
          <w:spacing w:val="-1"/>
        </w:rPr>
        <w:t> </w:t>
      </w:r>
      <w:r>
        <w:rPr>
          <w:i/>
        </w:rPr>
        <w:t>2021 và lời khai trong quá trình giải</w:t>
      </w:r>
      <w:r>
        <w:rPr>
          <w:i/>
        </w:rPr>
        <w:t> quyết vụ án, nguyên đơn Ông Từ Quang V trình bày: </w:t>
      </w:r>
      <w:r>
        <w:rPr/>
        <w:t>Ông là nhân viên của Nông trường K48. Sau khi Nông trường giải thể, ông có nhận chuyển nhượng của Nông trường phần đất 25.876 m</w:t>
      </w:r>
      <w:r>
        <w:rPr>
          <w:vertAlign w:val="superscript"/>
        </w:rPr>
        <w:t>2</w:t>
      </w:r>
      <w:r>
        <w:rPr>
          <w:vertAlign w:val="baseline"/>
        </w:rPr>
        <w:t>, ngày 28-6-1996 được UBND huyện T4 cấp giấy chứng nhận QSDĐ, tại các thửa số 40, 48, 234, tờ bản đố số 1k48, đất tọa lạc Ấp T2, xã T3, huyện T4, tỉnh Tây Ninh. Trong đó, thửa số 234, diện tích 10.875 m</w:t>
      </w:r>
      <w:r>
        <w:rPr>
          <w:vertAlign w:val="superscript"/>
        </w:rPr>
        <w:t>2</w:t>
      </w:r>
      <w:r>
        <w:rPr>
          <w:vertAlign w:val="baseline"/>
        </w:rPr>
        <w:t> giáp ranh với đất ông Nguyễn Văn Đ là cha ruột Chị T. Theo quy định của Nông trường giữa hai phần đất có mở đường lô để đi lại chiều rộng 05 m, khi không sử dụng thì mỗi bên được hưởng một nữa là 2,5 m chiều rộng, dài hết đất, nhưng ông Đ là người</w:t>
      </w:r>
      <w:r>
        <w:rPr>
          <w:spacing w:val="80"/>
          <w:vertAlign w:val="baseline"/>
        </w:rPr>
        <w:t> </w:t>
      </w:r>
      <w:r>
        <w:rPr>
          <w:vertAlign w:val="baseline"/>
        </w:rPr>
        <w:t>đến nhận chuyển nhượng đất của người dân ở đây bao chiếm luôn phần đất đường lô,</w:t>
      </w:r>
      <w:r>
        <w:rPr>
          <w:spacing w:val="-4"/>
          <w:vertAlign w:val="baseline"/>
        </w:rPr>
        <w:t> </w:t>
      </w:r>
      <w:r>
        <w:rPr>
          <w:vertAlign w:val="baseline"/>
        </w:rPr>
        <w:t>sau</w:t>
      </w:r>
      <w:r>
        <w:rPr>
          <w:spacing w:val="-1"/>
          <w:vertAlign w:val="baseline"/>
        </w:rPr>
        <w:t> </w:t>
      </w:r>
      <w:r>
        <w:rPr>
          <w:vertAlign w:val="baseline"/>
        </w:rPr>
        <w:t>đó ông</w:t>
      </w:r>
      <w:r>
        <w:rPr>
          <w:spacing w:val="-2"/>
          <w:vertAlign w:val="baseline"/>
        </w:rPr>
        <w:t> </w:t>
      </w:r>
      <w:r>
        <w:rPr>
          <w:vertAlign w:val="baseline"/>
        </w:rPr>
        <w:t>Đ</w:t>
      </w:r>
      <w:r>
        <w:rPr>
          <w:spacing w:val="-1"/>
          <w:vertAlign w:val="baseline"/>
        </w:rPr>
        <w:t> </w:t>
      </w:r>
      <w:r>
        <w:rPr>
          <w:vertAlign w:val="baseline"/>
        </w:rPr>
        <w:t>cày</w:t>
      </w:r>
      <w:r>
        <w:rPr>
          <w:spacing w:val="-3"/>
          <w:vertAlign w:val="baseline"/>
        </w:rPr>
        <w:t> </w:t>
      </w:r>
      <w:r>
        <w:rPr>
          <w:vertAlign w:val="baseline"/>
        </w:rPr>
        <w:t>lấn</w:t>
      </w:r>
      <w:r>
        <w:rPr>
          <w:spacing w:val="-2"/>
          <w:vertAlign w:val="baseline"/>
        </w:rPr>
        <w:t> </w:t>
      </w:r>
      <w:r>
        <w:rPr>
          <w:vertAlign w:val="baseline"/>
        </w:rPr>
        <w:t>chiếm</w:t>
      </w:r>
      <w:r>
        <w:rPr>
          <w:spacing w:val="-5"/>
          <w:vertAlign w:val="baseline"/>
        </w:rPr>
        <w:t> </w:t>
      </w:r>
      <w:r>
        <w:rPr>
          <w:vertAlign w:val="baseline"/>
        </w:rPr>
        <w:t>qua</w:t>
      </w:r>
      <w:r>
        <w:rPr>
          <w:spacing w:val="-1"/>
          <w:vertAlign w:val="baseline"/>
        </w:rPr>
        <w:t> </w:t>
      </w:r>
      <w:r>
        <w:rPr>
          <w:vertAlign w:val="baseline"/>
        </w:rPr>
        <w:t>đất</w:t>
      </w:r>
      <w:r>
        <w:rPr>
          <w:spacing w:val="-2"/>
          <w:vertAlign w:val="baseline"/>
        </w:rPr>
        <w:t> </w:t>
      </w:r>
      <w:r>
        <w:rPr>
          <w:vertAlign w:val="baseline"/>
        </w:rPr>
        <w:t>của</w:t>
      </w:r>
      <w:r>
        <w:rPr>
          <w:spacing w:val="-2"/>
          <w:vertAlign w:val="baseline"/>
        </w:rPr>
        <w:t> </w:t>
      </w:r>
      <w:r>
        <w:rPr>
          <w:vertAlign w:val="baseline"/>
        </w:rPr>
        <w:t>ông</w:t>
      </w:r>
      <w:r>
        <w:rPr>
          <w:spacing w:val="-2"/>
          <w:vertAlign w:val="baseline"/>
        </w:rPr>
        <w:t> </w:t>
      </w:r>
      <w:r>
        <w:rPr>
          <w:vertAlign w:val="baseline"/>
        </w:rPr>
        <w:t>chiều rộng</w:t>
      </w:r>
      <w:r>
        <w:rPr>
          <w:spacing w:val="-2"/>
          <w:vertAlign w:val="baseline"/>
        </w:rPr>
        <w:t> </w:t>
      </w:r>
      <w:r>
        <w:rPr>
          <w:vertAlign w:val="baseline"/>
        </w:rPr>
        <w:t>05</w:t>
      </w:r>
      <w:r>
        <w:rPr>
          <w:spacing w:val="-2"/>
          <w:vertAlign w:val="baseline"/>
        </w:rPr>
        <w:t> </w:t>
      </w:r>
      <w:r>
        <w:rPr>
          <w:vertAlign w:val="baseline"/>
        </w:rPr>
        <w:t>m, dài</w:t>
      </w:r>
      <w:r>
        <w:rPr>
          <w:spacing w:val="-1"/>
          <w:vertAlign w:val="baseline"/>
        </w:rPr>
        <w:t> </w:t>
      </w:r>
      <w:r>
        <w:rPr>
          <w:vertAlign w:val="baseline"/>
        </w:rPr>
        <w:t>70 m,</w:t>
      </w:r>
      <w:r>
        <w:rPr>
          <w:spacing w:val="-1"/>
          <w:vertAlign w:val="baseline"/>
        </w:rPr>
        <w:t> </w:t>
      </w:r>
      <w:r>
        <w:rPr>
          <w:vertAlign w:val="baseline"/>
        </w:rPr>
        <w:t>diện</w:t>
      </w:r>
      <w:r>
        <w:rPr>
          <w:spacing w:val="-1"/>
          <w:vertAlign w:val="baseline"/>
        </w:rPr>
        <w:t> </w:t>
      </w:r>
      <w:r>
        <w:rPr>
          <w:vertAlign w:val="baseline"/>
        </w:rPr>
        <w:t>tích khoảng 350 m</w:t>
      </w:r>
      <w:r>
        <w:rPr>
          <w:vertAlign w:val="superscript"/>
        </w:rPr>
        <w:t>2</w:t>
      </w:r>
      <w:r>
        <w:rPr>
          <w:vertAlign w:val="baseline"/>
        </w:rPr>
        <w:t>,</w:t>
      </w:r>
      <w:r>
        <w:rPr>
          <w:spacing w:val="-1"/>
          <w:vertAlign w:val="baseline"/>
        </w:rPr>
        <w:t> </w:t>
      </w:r>
      <w:r>
        <w:rPr>
          <w:vertAlign w:val="baseline"/>
        </w:rPr>
        <w:t>ông</w:t>
      </w:r>
      <w:r>
        <w:rPr>
          <w:spacing w:val="-1"/>
          <w:vertAlign w:val="baseline"/>
        </w:rPr>
        <w:t> </w:t>
      </w:r>
      <w:r>
        <w:rPr>
          <w:vertAlign w:val="baseline"/>
        </w:rPr>
        <w:t>đã</w:t>
      </w:r>
      <w:r>
        <w:rPr>
          <w:spacing w:val="-2"/>
          <w:vertAlign w:val="baseline"/>
        </w:rPr>
        <w:t> </w:t>
      </w:r>
      <w:r>
        <w:rPr>
          <w:vertAlign w:val="baseline"/>
        </w:rPr>
        <w:t>ngăn</w:t>
      </w:r>
      <w:r>
        <w:rPr>
          <w:spacing w:val="-2"/>
          <w:vertAlign w:val="baseline"/>
        </w:rPr>
        <w:t> </w:t>
      </w:r>
      <w:r>
        <w:rPr>
          <w:vertAlign w:val="baseline"/>
        </w:rPr>
        <w:t>cản</w:t>
      </w:r>
      <w:r>
        <w:rPr>
          <w:spacing w:val="-1"/>
          <w:vertAlign w:val="baseline"/>
        </w:rPr>
        <w:t> </w:t>
      </w:r>
      <w:r>
        <w:rPr>
          <w:vertAlign w:val="baseline"/>
        </w:rPr>
        <w:t>nhưng không</w:t>
      </w:r>
      <w:r>
        <w:rPr>
          <w:spacing w:val="-1"/>
          <w:vertAlign w:val="baseline"/>
        </w:rPr>
        <w:t> </w:t>
      </w:r>
      <w:r>
        <w:rPr>
          <w:vertAlign w:val="baseline"/>
        </w:rPr>
        <w:t>được.</w:t>
      </w:r>
      <w:r>
        <w:rPr>
          <w:spacing w:val="-1"/>
          <w:vertAlign w:val="baseline"/>
        </w:rPr>
        <w:t> </w:t>
      </w:r>
      <w:r>
        <w:rPr>
          <w:vertAlign w:val="baseline"/>
        </w:rPr>
        <w:t>Năm</w:t>
      </w:r>
      <w:r>
        <w:rPr>
          <w:spacing w:val="-6"/>
          <w:vertAlign w:val="baseline"/>
        </w:rPr>
        <w:t> </w:t>
      </w:r>
      <w:r>
        <w:rPr>
          <w:vertAlign w:val="baseline"/>
        </w:rPr>
        <w:t>2000,</w:t>
      </w:r>
      <w:r>
        <w:rPr>
          <w:spacing w:val="-1"/>
          <w:vertAlign w:val="baseline"/>
        </w:rPr>
        <w:t> </w:t>
      </w:r>
      <w:r>
        <w:rPr>
          <w:vertAlign w:val="baseline"/>
        </w:rPr>
        <w:t>ông có</w:t>
      </w:r>
      <w:r>
        <w:rPr>
          <w:spacing w:val="-1"/>
          <w:vertAlign w:val="baseline"/>
        </w:rPr>
        <w:t> </w:t>
      </w:r>
      <w:r>
        <w:rPr>
          <w:vertAlign w:val="baseline"/>
        </w:rPr>
        <w:t>trồng</w:t>
      </w:r>
      <w:r>
        <w:rPr>
          <w:spacing w:val="-1"/>
          <w:vertAlign w:val="baseline"/>
        </w:rPr>
        <w:t> </w:t>
      </w:r>
      <w:r>
        <w:rPr>
          <w:vertAlign w:val="baseline"/>
        </w:rPr>
        <w:t>trụ</w:t>
      </w:r>
      <w:r>
        <w:rPr>
          <w:spacing w:val="-1"/>
          <w:vertAlign w:val="baseline"/>
        </w:rPr>
        <w:t> </w:t>
      </w:r>
      <w:r>
        <w:rPr>
          <w:vertAlign w:val="baseline"/>
        </w:rPr>
        <w:t>để kéo đường dây điện vào đất và yêu cầu ông Đ xác định ranh đất giữa hai bên để</w:t>
      </w:r>
      <w:r>
        <w:rPr>
          <w:spacing w:val="40"/>
          <w:vertAlign w:val="baseline"/>
        </w:rPr>
        <w:t> </w:t>
      </w:r>
      <w:r>
        <w:rPr>
          <w:vertAlign w:val="baseline"/>
        </w:rPr>
        <w:t>cắm trụ, nhưng ông Đ không đồng ý.</w:t>
      </w:r>
    </w:p>
    <w:p>
      <w:pPr>
        <w:pStyle w:val="BodyText"/>
        <w:ind w:right="362"/>
      </w:pPr>
      <w:r>
        <w:rPr/>
        <w:t>Năm</w:t>
      </w:r>
      <w:r>
        <w:rPr>
          <w:spacing w:val="-6"/>
        </w:rPr>
        <w:t> </w:t>
      </w:r>
      <w:r>
        <w:rPr/>
        <w:t>2018,</w:t>
      </w:r>
      <w:r>
        <w:rPr>
          <w:spacing w:val="-2"/>
        </w:rPr>
        <w:t> </w:t>
      </w:r>
      <w:r>
        <w:rPr/>
        <w:t>ông</w:t>
      </w:r>
      <w:r>
        <w:rPr>
          <w:spacing w:val="-1"/>
        </w:rPr>
        <w:t> </w:t>
      </w:r>
      <w:r>
        <w:rPr/>
        <w:t>Đ</w:t>
      </w:r>
      <w:r>
        <w:rPr>
          <w:spacing w:val="-2"/>
        </w:rPr>
        <w:t> </w:t>
      </w:r>
      <w:r>
        <w:rPr/>
        <w:t>được</w:t>
      </w:r>
      <w:r>
        <w:rPr>
          <w:spacing w:val="-1"/>
        </w:rPr>
        <w:t> </w:t>
      </w:r>
      <w:r>
        <w:rPr/>
        <w:t>cấp</w:t>
      </w:r>
      <w:r>
        <w:rPr>
          <w:spacing w:val="-3"/>
        </w:rPr>
        <w:t> </w:t>
      </w:r>
      <w:r>
        <w:rPr/>
        <w:t>giấy</w:t>
      </w:r>
      <w:r>
        <w:rPr>
          <w:spacing w:val="-5"/>
        </w:rPr>
        <w:t> </w:t>
      </w:r>
      <w:r>
        <w:rPr/>
        <w:t>chứng</w:t>
      </w:r>
      <w:r>
        <w:rPr>
          <w:spacing w:val="-1"/>
        </w:rPr>
        <w:t> </w:t>
      </w:r>
      <w:r>
        <w:rPr/>
        <w:t>nhận</w:t>
      </w:r>
      <w:r>
        <w:rPr>
          <w:spacing w:val="-1"/>
        </w:rPr>
        <w:t> </w:t>
      </w:r>
      <w:r>
        <w:rPr/>
        <w:t>QSDĐ,</w:t>
      </w:r>
      <w:r>
        <w:rPr>
          <w:spacing w:val="-2"/>
        </w:rPr>
        <w:t> </w:t>
      </w:r>
      <w:r>
        <w:rPr/>
        <w:t>diện</w:t>
      </w:r>
      <w:r>
        <w:rPr>
          <w:spacing w:val="-1"/>
        </w:rPr>
        <w:t> </w:t>
      </w:r>
      <w:r>
        <w:rPr/>
        <w:t>tích</w:t>
      </w:r>
      <w:r>
        <w:rPr>
          <w:spacing w:val="-4"/>
        </w:rPr>
        <w:t> </w:t>
      </w:r>
      <w:r>
        <w:rPr/>
        <w:t>6.396,8</w:t>
      </w:r>
      <w:r>
        <w:rPr>
          <w:spacing w:val="-1"/>
        </w:rPr>
        <w:t> </w:t>
      </w:r>
      <w:r>
        <w:rPr/>
        <w:t>m</w:t>
      </w:r>
      <w:r>
        <w:rPr>
          <w:vertAlign w:val="superscript"/>
        </w:rPr>
        <w:t>2</w:t>
      </w:r>
      <w:r>
        <w:rPr>
          <w:spacing w:val="-1"/>
          <w:vertAlign w:val="baseline"/>
        </w:rPr>
        <w:t> </w:t>
      </w:r>
      <w:r>
        <w:rPr>
          <w:vertAlign w:val="baseline"/>
        </w:rPr>
        <w:t>tăng so với diện tích đất cấp trước đó 1.060 m</w:t>
      </w:r>
      <w:r>
        <w:rPr>
          <w:vertAlign w:val="superscript"/>
        </w:rPr>
        <w:t>2</w:t>
      </w:r>
      <w:r>
        <w:rPr>
          <w:vertAlign w:val="baseline"/>
        </w:rPr>
        <w:t>. Giữa đất của ông và đất ông Đ khi nhận chuyển nhượng chưa xác định ranh rõ ràng, nhưng ông Đ tự cắm ranh sử dụng.</w:t>
      </w:r>
      <w:r>
        <w:rPr>
          <w:spacing w:val="40"/>
          <w:vertAlign w:val="baseline"/>
        </w:rPr>
        <w:t> </w:t>
      </w:r>
      <w:r>
        <w:rPr>
          <w:vertAlign w:val="baseline"/>
        </w:rPr>
        <w:t>Năm 2019, ông đã khởi kiện ông Đ về việc lấn đất của ông, nhưng sau đó rút đơn khởi kiện, Tòa án đình chỉ giải quyết vụ án.</w:t>
      </w:r>
    </w:p>
    <w:p>
      <w:pPr>
        <w:pStyle w:val="BodyText"/>
        <w:spacing w:before="61"/>
        <w:ind w:right="361"/>
      </w:pPr>
      <w:r>
        <w:rPr/>
        <w:t>Ông Nguyễn Văn Đ đã chết, Chị Nguyễn Thị Ngọc T con gái ông Đ được</w:t>
      </w:r>
      <w:r>
        <w:rPr>
          <w:spacing w:val="40"/>
        </w:rPr>
        <w:t> </w:t>
      </w:r>
      <w:r>
        <w:rPr/>
        <w:t>thừa</w:t>
      </w:r>
      <w:r>
        <w:rPr>
          <w:spacing w:val="-1"/>
        </w:rPr>
        <w:t> </w:t>
      </w:r>
      <w:r>
        <w:rPr/>
        <w:t>kế đứng tên sử</w:t>
      </w:r>
      <w:r>
        <w:rPr>
          <w:spacing w:val="-2"/>
        </w:rPr>
        <w:t> </w:t>
      </w:r>
      <w:r>
        <w:rPr/>
        <w:t>dụng phần đất tranh chấp của ông Đ để lại,</w:t>
      </w:r>
      <w:r>
        <w:rPr>
          <w:spacing w:val="-2"/>
        </w:rPr>
        <w:t> </w:t>
      </w:r>
      <w:r>
        <w:rPr/>
        <w:t>do đó ông khởi kiện yêu cầu Chị Nguyễn Thị Ngọc T trả lại cho ông diện tích 308,2 m</w:t>
      </w:r>
      <w:r>
        <w:rPr>
          <w:vertAlign w:val="superscript"/>
        </w:rPr>
        <w:t>2</w:t>
      </w:r>
      <w:r>
        <w:rPr>
          <w:vertAlign w:val="baseline"/>
        </w:rPr>
        <w:t>, tại thửa số 234, tờ bản đồ 1k48, đất tọa lạc Ấp T2, xã T3, huyện T4, tỉnh Tây Ninh.</w:t>
      </w:r>
    </w:p>
    <w:p>
      <w:pPr>
        <w:pStyle w:val="BodyText"/>
        <w:spacing w:before="58"/>
        <w:ind w:right="360"/>
      </w:pPr>
      <w:r>
        <w:rPr>
          <w:i/>
        </w:rPr>
        <w:t>Bị đơn, chị Nguyễn Thị Ngọc T</w:t>
      </w:r>
      <w:r>
        <w:rPr>
          <w:i/>
          <w:spacing w:val="40"/>
        </w:rPr>
        <w:t> </w:t>
      </w:r>
      <w:r>
        <w:rPr>
          <w:i/>
        </w:rPr>
        <w:t>trình bày: </w:t>
      </w:r>
      <w:r>
        <w:rPr/>
        <w:t>Khoảng năm</w:t>
      </w:r>
      <w:r>
        <w:rPr>
          <w:spacing w:val="-5"/>
        </w:rPr>
        <w:t> </w:t>
      </w:r>
      <w:r>
        <w:rPr/>
        <w:t>1987,</w:t>
      </w:r>
      <w:r>
        <w:rPr>
          <w:spacing w:val="-2"/>
        </w:rPr>
        <w:t> </w:t>
      </w:r>
      <w:r>
        <w:rPr/>
        <w:t>1988, cha chị là ông Nguyễn Văn Đ trực tiếp nhận chuyển nhượng đất của Nông trường K48, diện tích 22.000 m</w:t>
      </w:r>
      <w:r>
        <w:rPr>
          <w:vertAlign w:val="superscript"/>
        </w:rPr>
        <w:t>2</w:t>
      </w:r>
      <w:r>
        <w:rPr>
          <w:vertAlign w:val="baseline"/>
        </w:rPr>
        <w:t>, tại thửa số 67 và 2027, tờ bản đố số 1k48, được UBND huyện T4 cấp giấy chứng nhận QSDĐ số 01246QSDĐ/45030 ngày 28-6-1996. Sau đó Nhà nước mở đường, làm kênh thu hồi của cha chị diện tích 10.820 m</w:t>
      </w:r>
      <w:r>
        <w:rPr>
          <w:vertAlign w:val="superscript"/>
        </w:rPr>
        <w:t>2</w:t>
      </w:r>
      <w:r>
        <w:rPr>
          <w:vertAlign w:val="baseline"/>
        </w:rPr>
        <w:t>, theo Quyết định số</w:t>
      </w:r>
      <w:r>
        <w:rPr>
          <w:spacing w:val="-2"/>
          <w:vertAlign w:val="baseline"/>
        </w:rPr>
        <w:t> </w:t>
      </w:r>
      <w:r>
        <w:rPr>
          <w:vertAlign w:val="baseline"/>
        </w:rPr>
        <w:t>580/QĐ-UBND</w:t>
      </w:r>
      <w:r>
        <w:rPr>
          <w:spacing w:val="-2"/>
          <w:vertAlign w:val="baseline"/>
        </w:rPr>
        <w:t> </w:t>
      </w:r>
      <w:r>
        <w:rPr>
          <w:vertAlign w:val="baseline"/>
        </w:rPr>
        <w:t>của</w:t>
      </w:r>
      <w:r>
        <w:rPr>
          <w:spacing w:val="-1"/>
          <w:vertAlign w:val="baseline"/>
        </w:rPr>
        <w:t> </w:t>
      </w:r>
      <w:r>
        <w:rPr>
          <w:vertAlign w:val="baseline"/>
        </w:rPr>
        <w:t>UBND</w:t>
      </w:r>
      <w:r>
        <w:rPr>
          <w:spacing w:val="-1"/>
          <w:vertAlign w:val="baseline"/>
        </w:rPr>
        <w:t> </w:t>
      </w:r>
      <w:r>
        <w:rPr>
          <w:vertAlign w:val="baseline"/>
        </w:rPr>
        <w:t>huyện T4 ngày</w:t>
      </w:r>
      <w:r>
        <w:rPr>
          <w:spacing w:val="-4"/>
          <w:vertAlign w:val="baseline"/>
        </w:rPr>
        <w:t> </w:t>
      </w:r>
      <w:r>
        <w:rPr>
          <w:vertAlign w:val="baseline"/>
        </w:rPr>
        <w:t>17-4-2012</w:t>
      </w:r>
      <w:r>
        <w:rPr>
          <w:spacing w:val="-1"/>
          <w:vertAlign w:val="baseline"/>
        </w:rPr>
        <w:t> </w:t>
      </w:r>
      <w:r>
        <w:rPr>
          <w:vertAlign w:val="baseline"/>
        </w:rPr>
        <w:t>và</w:t>
      </w:r>
      <w:r>
        <w:rPr>
          <w:spacing w:val="-2"/>
          <w:vertAlign w:val="baseline"/>
        </w:rPr>
        <w:t> </w:t>
      </w:r>
      <w:r>
        <w:rPr>
          <w:vertAlign w:val="baseline"/>
        </w:rPr>
        <w:t>theo ĐKBĐ</w:t>
      </w:r>
      <w:r>
        <w:rPr>
          <w:spacing w:val="-2"/>
          <w:vertAlign w:val="baseline"/>
        </w:rPr>
        <w:t> </w:t>
      </w:r>
      <w:r>
        <w:rPr>
          <w:vertAlign w:val="baseline"/>
        </w:rPr>
        <w:t>số</w:t>
      </w:r>
      <w:r>
        <w:rPr>
          <w:spacing w:val="-1"/>
          <w:vertAlign w:val="baseline"/>
        </w:rPr>
        <w:t> </w:t>
      </w:r>
      <w:r>
        <w:rPr>
          <w:vertAlign w:val="baseline"/>
        </w:rPr>
        <w:t>132</w:t>
      </w:r>
      <w:r>
        <w:rPr>
          <w:spacing w:val="-1"/>
          <w:vertAlign w:val="baseline"/>
        </w:rPr>
        <w:t> </w:t>
      </w:r>
      <w:r>
        <w:rPr>
          <w:vertAlign w:val="baseline"/>
        </w:rPr>
        <w:t>của VPĐKQSDĐ Tân Châu, nên đất của cha chị còn lại 11.180 m</w:t>
      </w:r>
      <w:r>
        <w:rPr>
          <w:vertAlign w:val="superscript"/>
        </w:rPr>
        <w:t>2</w:t>
      </w:r>
      <w:r>
        <w:rPr>
          <w:vertAlign w:val="baseline"/>
        </w:rPr>
        <w:t> và được cấp cho cha mẹ</w:t>
      </w:r>
      <w:r>
        <w:rPr>
          <w:spacing w:val="-1"/>
          <w:vertAlign w:val="baseline"/>
        </w:rPr>
        <w:t> </w:t>
      </w:r>
      <w:r>
        <w:rPr>
          <w:vertAlign w:val="baseline"/>
        </w:rPr>
        <w:t>chị là</w:t>
      </w:r>
      <w:r>
        <w:rPr>
          <w:spacing w:val="-1"/>
          <w:vertAlign w:val="baseline"/>
        </w:rPr>
        <w:t> </w:t>
      </w:r>
      <w:r>
        <w:rPr>
          <w:vertAlign w:val="baseline"/>
        </w:rPr>
        <w:t>ông Nguyễn Văn Đ và bà</w:t>
      </w:r>
      <w:r>
        <w:rPr>
          <w:spacing w:val="-1"/>
          <w:vertAlign w:val="baseline"/>
        </w:rPr>
        <w:t> </w:t>
      </w:r>
      <w:r>
        <w:rPr>
          <w:vertAlign w:val="baseline"/>
        </w:rPr>
        <w:t>Võ Thị L thửa</w:t>
      </w:r>
      <w:r>
        <w:rPr>
          <w:spacing w:val="-2"/>
          <w:vertAlign w:val="baseline"/>
        </w:rPr>
        <w:t> </w:t>
      </w:r>
      <w:r>
        <w:rPr>
          <w:vertAlign w:val="baseline"/>
        </w:rPr>
        <w:t>số</w:t>
      </w:r>
      <w:r>
        <w:rPr>
          <w:spacing w:val="-2"/>
          <w:vertAlign w:val="baseline"/>
        </w:rPr>
        <w:t> </w:t>
      </w:r>
      <w:r>
        <w:rPr>
          <w:vertAlign w:val="baseline"/>
        </w:rPr>
        <w:t>3153,</w:t>
      </w:r>
      <w:r>
        <w:rPr>
          <w:spacing w:val="-1"/>
          <w:vertAlign w:val="baseline"/>
        </w:rPr>
        <w:t> </w:t>
      </w:r>
      <w:r>
        <w:rPr>
          <w:vertAlign w:val="baseline"/>
        </w:rPr>
        <w:t>diện tích 5.336 m</w:t>
      </w:r>
      <w:r>
        <w:rPr>
          <w:vertAlign w:val="superscript"/>
        </w:rPr>
        <w:t>2</w:t>
      </w:r>
      <w:r>
        <w:rPr>
          <w:vertAlign w:val="baseline"/>
        </w:rPr>
        <w:t>; thửa số 3154, diện tích 5.844 m</w:t>
      </w:r>
      <w:r>
        <w:rPr>
          <w:vertAlign w:val="superscript"/>
        </w:rPr>
        <w:t>2</w:t>
      </w:r>
      <w:r>
        <w:rPr>
          <w:vertAlign w:val="baseline"/>
        </w:rPr>
        <w:t>, trong đó thửa số 3153 giáp ranh với đất của Ông V.</w:t>
      </w:r>
      <w:r>
        <w:rPr>
          <w:spacing w:val="40"/>
          <w:vertAlign w:val="baseline"/>
        </w:rPr>
        <w:t> </w:t>
      </w:r>
      <w:r>
        <w:rPr>
          <w:vertAlign w:val="baseline"/>
        </w:rPr>
        <w:t>Sau khi được cấp lại giấy chúng nhận QSDĐ, cha chị chuyển nhượng cho bà Nguyên 730 m</w:t>
      </w:r>
      <w:r>
        <w:rPr>
          <w:vertAlign w:val="superscript"/>
        </w:rPr>
        <w:t>2</w:t>
      </w:r>
      <w:r>
        <w:rPr>
          <w:vertAlign w:val="baseline"/>
        </w:rPr>
        <w:t> và được cấp lại giấy chứng nhận QSDĐ diện tích 6.205 m</w:t>
      </w:r>
      <w:r>
        <w:rPr>
          <w:vertAlign w:val="superscript"/>
        </w:rPr>
        <w:t>2</w:t>
      </w:r>
      <w:r>
        <w:rPr>
          <w:vertAlign w:val="baseline"/>
        </w:rPr>
        <w:t>, do cấp nhầm nên sau đó chỉnh lý lại diện tích còn 4.385,1 m</w:t>
      </w:r>
      <w:r>
        <w:rPr>
          <w:vertAlign w:val="superscript"/>
        </w:rPr>
        <w:t>2</w:t>
      </w:r>
      <w:r>
        <w:rPr>
          <w:vertAlign w:val="baseline"/>
        </w:rPr>
        <w:t>. Khi nhận chuyển nhượng</w:t>
      </w:r>
      <w:r>
        <w:rPr>
          <w:spacing w:val="40"/>
          <w:vertAlign w:val="baseline"/>
        </w:rPr>
        <w:t> </w:t>
      </w:r>
      <w:r>
        <w:rPr>
          <w:vertAlign w:val="baseline"/>
        </w:rPr>
        <w:t>đất, Nông trường giao đất có chỉ ranh giáp với đất Ông V, không có đường lô, cha chị sử dụng ổn định đến nay.</w:t>
      </w:r>
    </w:p>
    <w:p>
      <w:pPr>
        <w:pStyle w:val="BodyText"/>
        <w:ind w:right="358"/>
      </w:pPr>
      <w:r>
        <w:rPr/>
        <w:t>Nay diện tích đất của cha chị cũng bị thiếu hơn 1.000 m</w:t>
      </w:r>
      <w:r>
        <w:rPr>
          <w:vertAlign w:val="superscript"/>
        </w:rPr>
        <w:t>2</w:t>
      </w:r>
      <w:r>
        <w:rPr>
          <w:vertAlign w:val="baseline"/>
        </w:rPr>
        <w:t> nhưng do làm kênh. Phần đất của cha mẹ chị trước đây, chị được tặng cho và đứng tên quyền sử dụng. Chị không đồng ý yêu cầu khởi kiện của Ông V, vì cha chị và chị không lấn chiếm đất như Ông V trình bày.</w:t>
      </w:r>
    </w:p>
    <w:p>
      <w:pPr>
        <w:spacing w:after="0"/>
        <w:sectPr>
          <w:headerReference w:type="default" r:id="rId5"/>
          <w:pgSz w:w="11910" w:h="16840"/>
          <w:pgMar w:header="540" w:footer="0" w:top="1080" w:bottom="280" w:left="1300" w:right="660"/>
          <w:pgNumType w:start="2"/>
        </w:sectPr>
      </w:pPr>
    </w:p>
    <w:p>
      <w:pPr>
        <w:spacing w:before="79"/>
        <w:ind w:left="759" w:right="0" w:firstLine="0"/>
        <w:jc w:val="both"/>
        <w:rPr>
          <w:i/>
          <w:sz w:val="28"/>
        </w:rPr>
      </w:pPr>
      <w:r>
        <w:rPr>
          <w:i/>
          <w:sz w:val="28"/>
        </w:rPr>
        <w:t>Người</w:t>
      </w:r>
      <w:r>
        <w:rPr>
          <w:i/>
          <w:spacing w:val="-2"/>
          <w:sz w:val="28"/>
        </w:rPr>
        <w:t> </w:t>
      </w:r>
      <w:r>
        <w:rPr>
          <w:i/>
          <w:sz w:val="28"/>
        </w:rPr>
        <w:t>có</w:t>
      </w:r>
      <w:r>
        <w:rPr>
          <w:i/>
          <w:spacing w:val="-5"/>
          <w:sz w:val="28"/>
        </w:rPr>
        <w:t> </w:t>
      </w:r>
      <w:r>
        <w:rPr>
          <w:i/>
          <w:sz w:val="28"/>
        </w:rPr>
        <w:t>quyền</w:t>
      </w:r>
      <w:r>
        <w:rPr>
          <w:i/>
          <w:spacing w:val="-4"/>
          <w:sz w:val="28"/>
        </w:rPr>
        <w:t> </w:t>
      </w:r>
      <w:r>
        <w:rPr>
          <w:i/>
          <w:sz w:val="28"/>
        </w:rPr>
        <w:t>lợi,</w:t>
      </w:r>
      <w:r>
        <w:rPr>
          <w:i/>
          <w:spacing w:val="-5"/>
          <w:sz w:val="28"/>
        </w:rPr>
        <w:t> </w:t>
      </w:r>
      <w:r>
        <w:rPr>
          <w:i/>
          <w:sz w:val="28"/>
        </w:rPr>
        <w:t>nghĩa</w:t>
      </w:r>
      <w:r>
        <w:rPr>
          <w:i/>
          <w:spacing w:val="-1"/>
          <w:sz w:val="28"/>
        </w:rPr>
        <w:t> </w:t>
      </w:r>
      <w:r>
        <w:rPr>
          <w:i/>
          <w:sz w:val="28"/>
        </w:rPr>
        <w:t>vụ</w:t>
      </w:r>
      <w:r>
        <w:rPr>
          <w:i/>
          <w:spacing w:val="-5"/>
          <w:sz w:val="28"/>
        </w:rPr>
        <w:t> </w:t>
      </w:r>
      <w:r>
        <w:rPr>
          <w:i/>
          <w:sz w:val="28"/>
        </w:rPr>
        <w:t>liên</w:t>
      </w:r>
      <w:r>
        <w:rPr>
          <w:i/>
          <w:spacing w:val="-5"/>
          <w:sz w:val="28"/>
        </w:rPr>
        <w:t> </w:t>
      </w:r>
      <w:r>
        <w:rPr>
          <w:i/>
          <w:spacing w:val="-4"/>
          <w:sz w:val="28"/>
        </w:rPr>
        <w:t>quan:</w:t>
      </w:r>
    </w:p>
    <w:p>
      <w:pPr>
        <w:pStyle w:val="BodyText"/>
        <w:spacing w:before="62"/>
        <w:ind w:right="364"/>
      </w:pPr>
      <w:r>
        <w:rPr>
          <w:i/>
        </w:rPr>
        <w:t>Anh Nguyễn Thanh C trình bày: </w:t>
      </w:r>
      <w:r>
        <w:rPr/>
        <w:t>Anh là chồng của Chị T, ông thống nhất với lời trình bày của Chị T, phần đất này cha mẹ tặng cho Chị T, tài sản trên đất là cây mãng cầu là tài sản chung của hai vợ chồng. Ông không đồng ý với yêu cầu khởi kiện của Ông V.</w:t>
      </w:r>
    </w:p>
    <w:p>
      <w:pPr>
        <w:pStyle w:val="BodyText"/>
        <w:spacing w:before="58"/>
        <w:ind w:right="362"/>
      </w:pPr>
      <w:r>
        <w:rPr>
          <w:i/>
        </w:rPr>
        <w:t>Anh Võ Thanh D trình bày: </w:t>
      </w:r>
      <w:r>
        <w:rPr/>
        <w:t>Anh là người thuê cây mãng cầu của Chị T, Anh</w:t>
      </w:r>
      <w:r>
        <w:rPr>
          <w:spacing w:val="40"/>
        </w:rPr>
        <w:t> </w:t>
      </w:r>
      <w:r>
        <w:rPr/>
        <w:t>C và thuê vườn mãng cầu của Ông V giáp ranh với đất của Chị T. Anh không có ý kiến gì đối với yêu cầu khởi kiện của Ông V và trình bày của Chị T, Anh C. Anh không tranh chấp gì trong vụ án này, nếu Tòa xử phần đất tranh chấp thuộc về nguyên đơn hay bị đơn thì anh sẽ giải quyết việc thuê cây mãng cầu với bên đó.</w:t>
      </w:r>
    </w:p>
    <w:p>
      <w:pPr>
        <w:spacing w:before="61"/>
        <w:ind w:left="130" w:right="360" w:firstLine="628"/>
        <w:jc w:val="both"/>
        <w:rPr>
          <w:i/>
          <w:sz w:val="28"/>
        </w:rPr>
      </w:pPr>
      <w:r>
        <w:rPr>
          <w:i/>
          <w:sz w:val="28"/>
        </w:rPr>
        <w:t>Tại Bản án dân sự sơ thẩm số: 110/2022/DS-ST, ngày 23 tháng 9 năm 2022,</w:t>
      </w:r>
      <w:r>
        <w:rPr>
          <w:i/>
          <w:sz w:val="28"/>
        </w:rPr>
        <w:t> của Toà án nhân dân huyện T4, tỉnh Tây Ninh,</w:t>
      </w:r>
      <w:r>
        <w:rPr>
          <w:i/>
          <w:spacing w:val="-16"/>
          <w:sz w:val="28"/>
        </w:rPr>
        <w:t> </w:t>
      </w:r>
      <w:r>
        <w:rPr>
          <w:i/>
          <w:sz w:val="28"/>
        </w:rPr>
        <w:t>đã quyết định:</w:t>
      </w:r>
    </w:p>
    <w:p>
      <w:pPr>
        <w:pStyle w:val="BodyText"/>
        <w:spacing w:line="322" w:lineRule="exact"/>
        <w:ind w:left="790" w:firstLine="0"/>
      </w:pPr>
      <w:r>
        <w:rPr/>
        <w:t>Căn</w:t>
      </w:r>
      <w:r>
        <w:rPr>
          <w:spacing w:val="14"/>
        </w:rPr>
        <w:t> </w:t>
      </w:r>
      <w:r>
        <w:rPr/>
        <w:t>cứ</w:t>
      </w:r>
      <w:r>
        <w:rPr>
          <w:spacing w:val="14"/>
        </w:rPr>
        <w:t> </w:t>
      </w:r>
      <w:r>
        <w:rPr/>
        <w:t>Điều</w:t>
      </w:r>
      <w:r>
        <w:rPr>
          <w:spacing w:val="17"/>
        </w:rPr>
        <w:t> </w:t>
      </w:r>
      <w:r>
        <w:rPr/>
        <w:t>175</w:t>
      </w:r>
      <w:r>
        <w:rPr>
          <w:spacing w:val="19"/>
        </w:rPr>
        <w:t> </w:t>
      </w:r>
      <w:r>
        <w:rPr/>
        <w:t>của</w:t>
      </w:r>
      <w:r>
        <w:rPr>
          <w:spacing w:val="13"/>
        </w:rPr>
        <w:t> </w:t>
      </w:r>
      <w:r>
        <w:rPr/>
        <w:t>Bộ</w:t>
      </w:r>
      <w:r>
        <w:rPr>
          <w:spacing w:val="17"/>
        </w:rPr>
        <w:t> </w:t>
      </w:r>
      <w:r>
        <w:rPr/>
        <w:t>luật</w:t>
      </w:r>
      <w:r>
        <w:rPr>
          <w:spacing w:val="16"/>
        </w:rPr>
        <w:t> </w:t>
      </w:r>
      <w:r>
        <w:rPr/>
        <w:t>Dân</w:t>
      </w:r>
      <w:r>
        <w:rPr>
          <w:spacing w:val="17"/>
        </w:rPr>
        <w:t> </w:t>
      </w:r>
      <w:r>
        <w:rPr/>
        <w:t>sự;</w:t>
      </w:r>
      <w:r>
        <w:rPr>
          <w:spacing w:val="16"/>
        </w:rPr>
        <w:t> </w:t>
      </w:r>
      <w:r>
        <w:rPr/>
        <w:t>Điều</w:t>
      </w:r>
      <w:r>
        <w:rPr>
          <w:spacing w:val="16"/>
        </w:rPr>
        <w:t> </w:t>
      </w:r>
      <w:r>
        <w:rPr/>
        <w:t>166</w:t>
      </w:r>
      <w:r>
        <w:rPr>
          <w:spacing w:val="17"/>
        </w:rPr>
        <w:t> </w:t>
      </w:r>
      <w:r>
        <w:rPr/>
        <w:t>của</w:t>
      </w:r>
      <w:r>
        <w:rPr>
          <w:spacing w:val="15"/>
        </w:rPr>
        <w:t> </w:t>
      </w:r>
      <w:r>
        <w:rPr/>
        <w:t>Luật</w:t>
      </w:r>
      <w:r>
        <w:rPr>
          <w:spacing w:val="17"/>
        </w:rPr>
        <w:t> </w:t>
      </w:r>
      <w:r>
        <w:rPr/>
        <w:t>Đất</w:t>
      </w:r>
      <w:r>
        <w:rPr>
          <w:spacing w:val="14"/>
        </w:rPr>
        <w:t> </w:t>
      </w:r>
      <w:r>
        <w:rPr/>
        <w:t>đai;</w:t>
      </w:r>
      <w:r>
        <w:rPr>
          <w:spacing w:val="16"/>
        </w:rPr>
        <w:t> </w:t>
      </w:r>
      <w:r>
        <w:rPr/>
        <w:t>Điều</w:t>
      </w:r>
      <w:r>
        <w:rPr>
          <w:spacing w:val="25"/>
        </w:rPr>
        <w:t> </w:t>
      </w:r>
      <w:r>
        <w:rPr>
          <w:spacing w:val="-4"/>
        </w:rPr>
        <w:t>147,</w:t>
      </w:r>
    </w:p>
    <w:p>
      <w:pPr>
        <w:pStyle w:val="BodyText"/>
        <w:spacing w:before="0"/>
        <w:ind w:right="366" w:firstLine="0"/>
      </w:pPr>
      <w:r>
        <w:rPr/>
        <w:t>165 của Bộ luật Tố tụng dân sự; khoản 3 Điều 26 của Nghị quyết số: 326/2016/UBTVQH14, ngày 30 tháng 12 năm 2016 của Uỷ ban thường vụ Quốc hội quy định về án phí, lệ phí Toà án;</w:t>
      </w:r>
    </w:p>
    <w:p>
      <w:pPr>
        <w:pStyle w:val="BodyText"/>
        <w:spacing w:before="61"/>
        <w:ind w:right="360" w:firstLine="659"/>
      </w:pPr>
      <w:r>
        <w:rPr/>
        <w:t>Không chấp nhận yêu cầu khởi kiện của Ông Từ Quang V đối với Chị</w:t>
      </w:r>
      <w:r>
        <w:rPr>
          <w:spacing w:val="40"/>
        </w:rPr>
        <w:t> </w:t>
      </w:r>
      <w:r>
        <w:rPr/>
        <w:t>Nguyễn Thị Ngọc T về tranh chấp quyền sử dụng đất diện tích 308,2 m</w:t>
      </w:r>
      <w:r>
        <w:rPr>
          <w:vertAlign w:val="superscript"/>
        </w:rPr>
        <w:t>2</w:t>
      </w:r>
      <w:r>
        <w:rPr>
          <w:vertAlign w:val="baseline"/>
        </w:rPr>
        <w:t>, một phần thửa số 18, tờ bản đồ số 21 (thửa cũ số 113, tờ bản đồ số 21), đất tọa lạc Ấp T2, xã T3, huyện T4, tỉnh Tây Ninh.</w:t>
      </w:r>
    </w:p>
    <w:p>
      <w:pPr>
        <w:pStyle w:val="BodyText"/>
        <w:spacing w:before="61"/>
        <w:ind w:left="759" w:firstLine="0"/>
      </w:pPr>
      <w:r>
        <w:rPr/>
        <w:t>Bản</w:t>
      </w:r>
      <w:r>
        <w:rPr>
          <w:spacing w:val="-3"/>
        </w:rPr>
        <w:t> </w:t>
      </w:r>
      <w:r>
        <w:rPr/>
        <w:t>án</w:t>
      </w:r>
      <w:r>
        <w:rPr>
          <w:spacing w:val="-1"/>
        </w:rPr>
        <w:t> </w:t>
      </w:r>
      <w:r>
        <w:rPr/>
        <w:t>sơ</w:t>
      </w:r>
      <w:r>
        <w:rPr>
          <w:spacing w:val="-5"/>
        </w:rPr>
        <w:t> </w:t>
      </w:r>
      <w:r>
        <w:rPr/>
        <w:t>thẩm</w:t>
      </w:r>
      <w:r>
        <w:rPr>
          <w:spacing w:val="-7"/>
        </w:rPr>
        <w:t> </w:t>
      </w:r>
      <w:r>
        <w:rPr/>
        <w:t>còn</w:t>
      </w:r>
      <w:r>
        <w:rPr>
          <w:spacing w:val="-1"/>
        </w:rPr>
        <w:t> </w:t>
      </w:r>
      <w:r>
        <w:rPr/>
        <w:t>tuyên</w:t>
      </w:r>
      <w:r>
        <w:rPr>
          <w:spacing w:val="-1"/>
        </w:rPr>
        <w:t> </w:t>
      </w:r>
      <w:r>
        <w:rPr/>
        <w:t>về</w:t>
      </w:r>
      <w:r>
        <w:rPr>
          <w:spacing w:val="-2"/>
        </w:rPr>
        <w:t> </w:t>
      </w:r>
      <w:r>
        <w:rPr/>
        <w:t>án</w:t>
      </w:r>
      <w:r>
        <w:rPr>
          <w:spacing w:val="-1"/>
        </w:rPr>
        <w:t> </w:t>
      </w:r>
      <w:r>
        <w:rPr/>
        <w:t>phí,</w:t>
      </w:r>
      <w:r>
        <w:rPr>
          <w:spacing w:val="-3"/>
        </w:rPr>
        <w:t> </w:t>
      </w:r>
      <w:r>
        <w:rPr/>
        <w:t>chi</w:t>
      </w:r>
      <w:r>
        <w:rPr>
          <w:spacing w:val="-4"/>
        </w:rPr>
        <w:t> </w:t>
      </w:r>
      <w:r>
        <w:rPr/>
        <w:t>phí</w:t>
      </w:r>
      <w:r>
        <w:rPr>
          <w:spacing w:val="-4"/>
        </w:rPr>
        <w:t> </w:t>
      </w:r>
      <w:r>
        <w:rPr/>
        <w:t>tố</w:t>
      </w:r>
      <w:r>
        <w:rPr>
          <w:spacing w:val="-5"/>
        </w:rPr>
        <w:t> </w:t>
      </w:r>
      <w:r>
        <w:rPr/>
        <w:t>tụng và</w:t>
      </w:r>
      <w:r>
        <w:rPr>
          <w:spacing w:val="-5"/>
        </w:rPr>
        <w:t> </w:t>
      </w:r>
      <w:r>
        <w:rPr/>
        <w:t>quyền</w:t>
      </w:r>
      <w:r>
        <w:rPr>
          <w:spacing w:val="-1"/>
        </w:rPr>
        <w:t> </w:t>
      </w:r>
      <w:r>
        <w:rPr/>
        <w:t>kháng</w:t>
      </w:r>
      <w:r>
        <w:rPr>
          <w:spacing w:val="-1"/>
        </w:rPr>
        <w:t> </w:t>
      </w:r>
      <w:r>
        <w:rPr>
          <w:spacing w:val="-4"/>
        </w:rPr>
        <w:t>cáo.</w:t>
      </w:r>
    </w:p>
    <w:p>
      <w:pPr>
        <w:pStyle w:val="BodyText"/>
        <w:ind w:right="358" w:firstLine="633"/>
      </w:pPr>
      <w:r>
        <w:rPr/>
        <w:t>Ngày 04-10-2022, Ông Từ Quang V kháng cáo toàn bộ Bản án dân sự sơ</w:t>
      </w:r>
      <w:r>
        <w:rPr>
          <w:spacing w:val="80"/>
        </w:rPr>
        <w:t> </w:t>
      </w:r>
      <w:r>
        <w:rPr/>
        <w:t>thẩm</w:t>
      </w:r>
      <w:r>
        <w:rPr>
          <w:spacing w:val="-2"/>
        </w:rPr>
        <w:t> </w:t>
      </w:r>
      <w:r>
        <w:rPr/>
        <w:t>số: 110/2022/DS-ST, ngày</w:t>
      </w:r>
      <w:r>
        <w:rPr>
          <w:spacing w:val="-1"/>
        </w:rPr>
        <w:t> </w:t>
      </w:r>
      <w:r>
        <w:rPr/>
        <w:t>23-9-2022 của Toà án nhân dân huyện T4, yêu cầu cấp phúc thẩm xét xử chấp nhận toàn bộ yêu cầu khởi kiện của ông, buộc bà T trả cho ông diện tích 308,2 m</w:t>
      </w:r>
      <w:r>
        <w:rPr>
          <w:vertAlign w:val="superscript"/>
        </w:rPr>
        <w:t>2</w:t>
      </w:r>
      <w:r>
        <w:rPr>
          <w:vertAlign w:val="baseline"/>
        </w:rPr>
        <w:t>.</w:t>
      </w:r>
    </w:p>
    <w:p>
      <w:pPr>
        <w:pStyle w:val="BodyText"/>
        <w:spacing w:before="118"/>
        <w:ind w:right="358" w:firstLine="633"/>
      </w:pPr>
      <w:r>
        <w:rPr/>
        <w:t>Tại phiên tòa phúc thẩm, Ông V cho rằng khi nhận chuyển nhượng đất với Nông trường K48 có chỉ ranh giáp với đất của ông Đ là đường lô có lò hầm than, nhưng ông Đ lấn chiếm hết phần đường lô có lò hầm than và lấn sang đang đất của ông, ông nhiều lần cắm trụ ranh nhưng bị nhổ bỏ; phần đất ông</w:t>
      </w:r>
      <w:r>
        <w:rPr>
          <w:spacing w:val="20"/>
        </w:rPr>
        <w:t> </w:t>
      </w:r>
      <w:r>
        <w:rPr/>
        <w:t>tranh chấp với Chị</w:t>
      </w:r>
      <w:r>
        <w:rPr>
          <w:spacing w:val="40"/>
        </w:rPr>
        <w:t> </w:t>
      </w:r>
      <w:r>
        <w:rPr/>
        <w:t>T thể hiện trên sơ đồ nằm trong thửa số 67, theo bản đồ 299 là không chính xác; theo đơn đăng ký quyền sử dụng đất và giấy chứng nhận quyền sử dụng đất được cấp cho ông Đ tăng hơn so với diện tích thực tế hiện nay Chị T quản lý, sử dụng. Ông V giữ nguyên kháng cáo, yêu cầu Chị T trả lại cho ông diện tích lấn chiếm 308,20 m</w:t>
      </w:r>
      <w:r>
        <w:rPr>
          <w:vertAlign w:val="superscript"/>
        </w:rPr>
        <w:t>2</w:t>
      </w:r>
      <w:r>
        <w:rPr>
          <w:vertAlign w:val="baseline"/>
        </w:rPr>
        <w:t> trong thửa số 234 mà ông được cấp giấy chứng nhận quyền sử dụng đất.</w:t>
      </w:r>
    </w:p>
    <w:p>
      <w:pPr>
        <w:pStyle w:val="BodyText"/>
        <w:spacing w:before="122"/>
        <w:ind w:left="759" w:firstLine="0"/>
      </w:pPr>
      <w:r>
        <w:rPr/>
        <w:t>Người</w:t>
      </w:r>
      <w:r>
        <w:rPr>
          <w:spacing w:val="-7"/>
        </w:rPr>
        <w:t> </w:t>
      </w:r>
      <w:r>
        <w:rPr/>
        <w:t>đại</w:t>
      </w:r>
      <w:r>
        <w:rPr>
          <w:spacing w:val="-4"/>
        </w:rPr>
        <w:t> </w:t>
      </w:r>
      <w:r>
        <w:rPr/>
        <w:t>diện</w:t>
      </w:r>
      <w:r>
        <w:rPr>
          <w:spacing w:val="-5"/>
        </w:rPr>
        <w:t> </w:t>
      </w:r>
      <w:r>
        <w:rPr/>
        <w:t>hợp</w:t>
      </w:r>
      <w:r>
        <w:rPr>
          <w:spacing w:val="-1"/>
        </w:rPr>
        <w:t> </w:t>
      </w:r>
      <w:r>
        <w:rPr/>
        <w:t>pháp</w:t>
      </w:r>
      <w:r>
        <w:rPr>
          <w:spacing w:val="-2"/>
        </w:rPr>
        <w:t> </w:t>
      </w:r>
      <w:r>
        <w:rPr/>
        <w:t>của</w:t>
      </w:r>
      <w:r>
        <w:rPr>
          <w:spacing w:val="1"/>
        </w:rPr>
        <w:t> </w:t>
      </w:r>
      <w:r>
        <w:rPr/>
        <w:t>Chị</w:t>
      </w:r>
      <w:r>
        <w:rPr>
          <w:spacing w:val="-1"/>
        </w:rPr>
        <w:t> </w:t>
      </w:r>
      <w:r>
        <w:rPr/>
        <w:t>T,</w:t>
      </w:r>
      <w:r>
        <w:rPr>
          <w:spacing w:val="-4"/>
        </w:rPr>
        <w:t> </w:t>
      </w:r>
      <w:r>
        <w:rPr/>
        <w:t>Anh</w:t>
      </w:r>
      <w:r>
        <w:rPr>
          <w:spacing w:val="-5"/>
        </w:rPr>
        <w:t> </w:t>
      </w:r>
      <w:r>
        <w:rPr/>
        <w:t>C</w:t>
      </w:r>
      <w:r>
        <w:rPr>
          <w:spacing w:val="-3"/>
        </w:rPr>
        <w:t> </w:t>
      </w:r>
      <w:r>
        <w:rPr/>
        <w:t>không</w:t>
      </w:r>
      <w:r>
        <w:rPr>
          <w:spacing w:val="-5"/>
        </w:rPr>
        <w:t> </w:t>
      </w:r>
      <w:r>
        <w:rPr/>
        <w:t>tranh</w:t>
      </w:r>
      <w:r>
        <w:rPr>
          <w:spacing w:val="-5"/>
        </w:rPr>
        <w:t> </w:t>
      </w:r>
      <w:r>
        <w:rPr>
          <w:spacing w:val="-2"/>
        </w:rPr>
        <w:t>luận.</w:t>
      </w:r>
    </w:p>
    <w:p>
      <w:pPr>
        <w:spacing w:before="60"/>
        <w:ind w:left="759" w:right="0" w:firstLine="0"/>
        <w:jc w:val="both"/>
        <w:rPr>
          <w:sz w:val="28"/>
        </w:rPr>
      </w:pPr>
      <w:r>
        <w:rPr>
          <w:i/>
          <w:sz w:val="28"/>
        </w:rPr>
        <w:t>Đại</w:t>
      </w:r>
      <w:r>
        <w:rPr>
          <w:i/>
          <w:spacing w:val="-3"/>
          <w:sz w:val="28"/>
        </w:rPr>
        <w:t> </w:t>
      </w:r>
      <w:r>
        <w:rPr>
          <w:i/>
          <w:sz w:val="28"/>
        </w:rPr>
        <w:t>diện</w:t>
      </w:r>
      <w:r>
        <w:rPr>
          <w:i/>
          <w:spacing w:val="-2"/>
          <w:sz w:val="28"/>
        </w:rPr>
        <w:t> </w:t>
      </w:r>
      <w:r>
        <w:rPr>
          <w:i/>
          <w:sz w:val="28"/>
        </w:rPr>
        <w:t>Viện</w:t>
      </w:r>
      <w:r>
        <w:rPr>
          <w:i/>
          <w:spacing w:val="-2"/>
          <w:sz w:val="28"/>
        </w:rPr>
        <w:t> </w:t>
      </w:r>
      <w:r>
        <w:rPr>
          <w:i/>
          <w:sz w:val="28"/>
        </w:rPr>
        <w:t>kiểm</w:t>
      </w:r>
      <w:r>
        <w:rPr>
          <w:i/>
          <w:spacing w:val="-4"/>
          <w:sz w:val="28"/>
        </w:rPr>
        <w:t> </w:t>
      </w:r>
      <w:r>
        <w:rPr>
          <w:i/>
          <w:sz w:val="28"/>
        </w:rPr>
        <w:t>sát</w:t>
      </w:r>
      <w:r>
        <w:rPr>
          <w:i/>
          <w:spacing w:val="-4"/>
          <w:sz w:val="28"/>
        </w:rPr>
        <w:t> </w:t>
      </w:r>
      <w:r>
        <w:rPr>
          <w:i/>
          <w:sz w:val="28"/>
        </w:rPr>
        <w:t>nhân</w:t>
      </w:r>
      <w:r>
        <w:rPr>
          <w:i/>
          <w:spacing w:val="-3"/>
          <w:sz w:val="28"/>
        </w:rPr>
        <w:t> </w:t>
      </w:r>
      <w:r>
        <w:rPr>
          <w:i/>
          <w:sz w:val="28"/>
        </w:rPr>
        <w:t>dân</w:t>
      </w:r>
      <w:r>
        <w:rPr>
          <w:i/>
          <w:spacing w:val="-2"/>
          <w:sz w:val="28"/>
        </w:rPr>
        <w:t> </w:t>
      </w:r>
      <w:r>
        <w:rPr>
          <w:i/>
          <w:sz w:val="28"/>
        </w:rPr>
        <w:t>tỉnh</w:t>
      </w:r>
      <w:r>
        <w:rPr>
          <w:i/>
          <w:spacing w:val="-2"/>
          <w:sz w:val="28"/>
        </w:rPr>
        <w:t> </w:t>
      </w:r>
      <w:r>
        <w:rPr>
          <w:i/>
          <w:sz w:val="28"/>
        </w:rPr>
        <w:t>Tây</w:t>
      </w:r>
      <w:r>
        <w:rPr>
          <w:i/>
          <w:spacing w:val="-5"/>
          <w:sz w:val="28"/>
        </w:rPr>
        <w:t> </w:t>
      </w:r>
      <w:r>
        <w:rPr>
          <w:i/>
          <w:sz w:val="28"/>
        </w:rPr>
        <w:t>Ninh</w:t>
      </w:r>
      <w:r>
        <w:rPr>
          <w:i/>
          <w:spacing w:val="-6"/>
          <w:sz w:val="28"/>
        </w:rPr>
        <w:t> </w:t>
      </w:r>
      <w:r>
        <w:rPr>
          <w:i/>
          <w:sz w:val="28"/>
        </w:rPr>
        <w:t>phát</w:t>
      </w:r>
      <w:r>
        <w:rPr>
          <w:i/>
          <w:spacing w:val="-5"/>
          <w:sz w:val="28"/>
        </w:rPr>
        <w:t> </w:t>
      </w:r>
      <w:r>
        <w:rPr>
          <w:i/>
          <w:sz w:val="28"/>
        </w:rPr>
        <w:t>biểu</w:t>
      </w:r>
      <w:r>
        <w:rPr>
          <w:i/>
          <w:spacing w:val="4"/>
          <w:sz w:val="28"/>
        </w:rPr>
        <w:t> </w:t>
      </w:r>
      <w:r>
        <w:rPr>
          <w:i/>
          <w:sz w:val="28"/>
        </w:rPr>
        <w:t>ý</w:t>
      </w:r>
      <w:r>
        <w:rPr>
          <w:i/>
          <w:spacing w:val="-5"/>
          <w:sz w:val="28"/>
        </w:rPr>
        <w:t> </w:t>
      </w:r>
      <w:r>
        <w:rPr>
          <w:i/>
          <w:spacing w:val="-2"/>
          <w:sz w:val="28"/>
        </w:rPr>
        <w:t>kiến</w:t>
      </w:r>
      <w:r>
        <w:rPr>
          <w:spacing w:val="-2"/>
          <w:sz w:val="28"/>
        </w:rPr>
        <w:t>:</w:t>
      </w:r>
    </w:p>
    <w:p>
      <w:pPr>
        <w:pStyle w:val="ListParagraph"/>
        <w:numPr>
          <w:ilvl w:val="0"/>
          <w:numId w:val="3"/>
        </w:numPr>
        <w:tabs>
          <w:tab w:pos="940" w:val="left" w:leader="none"/>
        </w:tabs>
        <w:spacing w:line="240" w:lineRule="auto" w:before="60" w:after="0"/>
        <w:ind w:left="130" w:right="368" w:firstLine="628"/>
        <w:jc w:val="both"/>
        <w:rPr>
          <w:sz w:val="28"/>
        </w:rPr>
      </w:pPr>
      <w:r>
        <w:rPr>
          <w:sz w:val="28"/>
        </w:rPr>
        <w:t>Về tố tụng: Tòa án thụ lý vụ án và quyết định đưa vụ án ra xét xử bảo đảm đúng quy định của Bộ luật Tố tụng dân sự; Hội đồng xét xử, Thư ký phiên tòa thực hiện đúng trình tự, thủ tục đối với phiên tòa dân sự; các đương sự thực hiện đúng quyền và nghĩa vụ của mình.</w:t>
      </w:r>
    </w:p>
    <w:p>
      <w:pPr>
        <w:pStyle w:val="ListParagraph"/>
        <w:numPr>
          <w:ilvl w:val="0"/>
          <w:numId w:val="3"/>
        </w:numPr>
        <w:tabs>
          <w:tab w:pos="928" w:val="left" w:leader="none"/>
        </w:tabs>
        <w:spacing w:line="240" w:lineRule="auto" w:before="61" w:after="0"/>
        <w:ind w:left="927" w:right="0" w:hanging="169"/>
        <w:jc w:val="both"/>
        <w:rPr>
          <w:sz w:val="28"/>
        </w:rPr>
      </w:pPr>
      <w:r>
        <w:rPr>
          <w:sz w:val="28"/>
        </w:rPr>
        <w:t>Về</w:t>
      </w:r>
      <w:r>
        <w:rPr>
          <w:spacing w:val="-4"/>
          <w:sz w:val="28"/>
        </w:rPr>
        <w:t> </w:t>
      </w:r>
      <w:r>
        <w:rPr>
          <w:sz w:val="28"/>
        </w:rPr>
        <w:t>nội</w:t>
      </w:r>
      <w:r>
        <w:rPr>
          <w:spacing w:val="-1"/>
          <w:sz w:val="28"/>
        </w:rPr>
        <w:t> </w:t>
      </w:r>
      <w:r>
        <w:rPr>
          <w:sz w:val="28"/>
        </w:rPr>
        <w:t>dung:</w:t>
      </w:r>
      <w:r>
        <w:rPr>
          <w:spacing w:val="4"/>
          <w:sz w:val="28"/>
        </w:rPr>
        <w:t> </w:t>
      </w:r>
      <w:r>
        <w:rPr>
          <w:sz w:val="28"/>
        </w:rPr>
        <w:t>Phần</w:t>
      </w:r>
      <w:r>
        <w:rPr>
          <w:spacing w:val="-1"/>
          <w:sz w:val="28"/>
        </w:rPr>
        <w:t> </w:t>
      </w:r>
      <w:r>
        <w:rPr>
          <w:sz w:val="28"/>
        </w:rPr>
        <w:t>diện tích</w:t>
      </w:r>
      <w:r>
        <w:rPr>
          <w:spacing w:val="2"/>
          <w:sz w:val="28"/>
        </w:rPr>
        <w:t> </w:t>
      </w:r>
      <w:r>
        <w:rPr>
          <w:sz w:val="28"/>
        </w:rPr>
        <w:t>đất</w:t>
      </w:r>
      <w:r>
        <w:rPr>
          <w:spacing w:val="2"/>
          <w:sz w:val="28"/>
        </w:rPr>
        <w:t> </w:t>
      </w:r>
      <w:r>
        <w:rPr>
          <w:sz w:val="28"/>
        </w:rPr>
        <w:t>Ông</w:t>
      </w:r>
      <w:r>
        <w:rPr>
          <w:spacing w:val="1"/>
          <w:sz w:val="28"/>
        </w:rPr>
        <w:t> </w:t>
      </w:r>
      <w:r>
        <w:rPr>
          <w:sz w:val="28"/>
        </w:rPr>
        <w:t>V</w:t>
      </w:r>
      <w:r>
        <w:rPr>
          <w:spacing w:val="-2"/>
          <w:sz w:val="28"/>
        </w:rPr>
        <w:t> </w:t>
      </w:r>
      <w:r>
        <w:rPr>
          <w:sz w:val="28"/>
        </w:rPr>
        <w:t>tranh</w:t>
      </w:r>
      <w:r>
        <w:rPr>
          <w:spacing w:val="2"/>
          <w:sz w:val="28"/>
        </w:rPr>
        <w:t> </w:t>
      </w:r>
      <w:r>
        <w:rPr>
          <w:sz w:val="28"/>
        </w:rPr>
        <w:t>chấp</w:t>
      </w:r>
      <w:r>
        <w:rPr>
          <w:spacing w:val="-1"/>
          <w:sz w:val="28"/>
        </w:rPr>
        <w:t> </w:t>
      </w:r>
      <w:r>
        <w:rPr>
          <w:sz w:val="28"/>
        </w:rPr>
        <w:t>là</w:t>
      </w:r>
      <w:r>
        <w:rPr>
          <w:spacing w:val="-2"/>
          <w:sz w:val="28"/>
        </w:rPr>
        <w:t> </w:t>
      </w:r>
      <w:r>
        <w:rPr>
          <w:sz w:val="28"/>
        </w:rPr>
        <w:t>của</w:t>
      </w:r>
      <w:r>
        <w:rPr>
          <w:spacing w:val="1"/>
          <w:sz w:val="28"/>
        </w:rPr>
        <w:t> </w:t>
      </w:r>
      <w:r>
        <w:rPr>
          <w:sz w:val="28"/>
        </w:rPr>
        <w:t>ông</w:t>
      </w:r>
      <w:r>
        <w:rPr>
          <w:spacing w:val="-3"/>
          <w:sz w:val="28"/>
        </w:rPr>
        <w:t> </w:t>
      </w:r>
      <w:r>
        <w:rPr>
          <w:sz w:val="28"/>
        </w:rPr>
        <w:t>Đ nhận</w:t>
      </w:r>
      <w:r>
        <w:rPr>
          <w:spacing w:val="1"/>
          <w:sz w:val="28"/>
        </w:rPr>
        <w:t> </w:t>
      </w:r>
      <w:r>
        <w:rPr>
          <w:spacing w:val="-2"/>
          <w:sz w:val="28"/>
        </w:rPr>
        <w:t>chuyển</w:t>
      </w:r>
    </w:p>
    <w:p>
      <w:pPr>
        <w:spacing w:after="0" w:line="240" w:lineRule="auto"/>
        <w:jc w:val="both"/>
        <w:rPr>
          <w:sz w:val="28"/>
        </w:rPr>
        <w:sectPr>
          <w:pgSz w:w="11910" w:h="16840"/>
          <w:pgMar w:header="540" w:footer="0" w:top="1080" w:bottom="280" w:left="1300" w:right="660"/>
        </w:sectPr>
      </w:pPr>
    </w:p>
    <w:p>
      <w:pPr>
        <w:pStyle w:val="BodyText"/>
        <w:spacing w:before="79"/>
        <w:ind w:right="362" w:firstLine="0"/>
      </w:pPr>
      <w:r>
        <w:rPr/>
        <w:t>nhượng của Nông trường K48 và liên tục quản lý, sử dụng nằm hoàn toàn trong</w:t>
      </w:r>
      <w:r>
        <w:rPr>
          <w:spacing w:val="40"/>
        </w:rPr>
        <w:t> </w:t>
      </w:r>
      <w:r>
        <w:rPr/>
        <w:t>thửa</w:t>
      </w:r>
      <w:r>
        <w:rPr>
          <w:spacing w:val="-1"/>
        </w:rPr>
        <w:t> </w:t>
      </w:r>
      <w:r>
        <w:rPr/>
        <w:t>số 67 được cấp giấy</w:t>
      </w:r>
      <w:r>
        <w:rPr>
          <w:spacing w:val="-3"/>
        </w:rPr>
        <w:t> </w:t>
      </w:r>
      <w:r>
        <w:rPr/>
        <w:t>chứng nhận quyền sử</w:t>
      </w:r>
      <w:r>
        <w:rPr>
          <w:spacing w:val="-2"/>
        </w:rPr>
        <w:t> </w:t>
      </w:r>
      <w:r>
        <w:rPr/>
        <w:t>dụng đất năm</w:t>
      </w:r>
      <w:r>
        <w:rPr>
          <w:spacing w:val="-5"/>
        </w:rPr>
        <w:t> </w:t>
      </w:r>
      <w:r>
        <w:rPr/>
        <w:t>1996 và hiện nay</w:t>
      </w:r>
      <w:r>
        <w:rPr>
          <w:spacing w:val="-3"/>
        </w:rPr>
        <w:t> </w:t>
      </w:r>
      <w:r>
        <w:rPr/>
        <w:t>nằm trong thửa số 113 cấp cho Chị T; ranh đất giữa hai bên được xác định bằng trụ bê tông, trụ điện; Ông V kháng cáo nhưng không cung cấp được chứng cứ</w:t>
      </w:r>
      <w:r>
        <w:rPr>
          <w:spacing w:val="-2"/>
        </w:rPr>
        <w:t> </w:t>
      </w:r>
      <w:r>
        <w:rPr/>
        <w:t>chứng minh nên không có cơ sở chấp nhận, do đó đề nghị Hội đồng xét xử không chấp nhận kháng cáo của Ông V; giữ nguyên bản án sơ thẩm.</w:t>
      </w:r>
    </w:p>
    <w:p>
      <w:pPr>
        <w:pStyle w:val="BodyText"/>
        <w:spacing w:before="9"/>
        <w:ind w:left="0" w:firstLine="0"/>
        <w:jc w:val="left"/>
        <w:rPr>
          <w:sz w:val="38"/>
        </w:rPr>
      </w:pPr>
    </w:p>
    <w:p>
      <w:pPr>
        <w:pStyle w:val="Heading1"/>
        <w:spacing w:before="1"/>
        <w:jc w:val="center"/>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spacing w:before="57"/>
        <w:ind w:left="130" w:right="363" w:firstLine="628"/>
        <w:jc w:val="both"/>
        <w:rPr>
          <w:i/>
          <w:sz w:val="28"/>
        </w:rPr>
      </w:pPr>
      <w:r>
        <w:rPr>
          <w:i/>
          <w:sz w:val="28"/>
        </w:rPr>
        <w:t>Sau khi nghiên cứu tài liệu, chứng cứ có trong hồ sơ vụ án</w:t>
      </w:r>
      <w:r>
        <w:rPr>
          <w:i/>
          <w:spacing w:val="25"/>
          <w:sz w:val="28"/>
        </w:rPr>
        <w:t> </w:t>
      </w:r>
      <w:r>
        <w:rPr>
          <w:i/>
          <w:sz w:val="28"/>
        </w:rPr>
        <w:t>đã được xem xét</w:t>
      </w:r>
      <w:r>
        <w:rPr>
          <w:i/>
          <w:spacing w:val="40"/>
          <w:sz w:val="28"/>
        </w:rPr>
        <w:t> </w:t>
      </w:r>
      <w:r>
        <w:rPr>
          <w:i/>
          <w:sz w:val="28"/>
        </w:rPr>
        <w:t>tại phiên tòa và căn cứ vào kết quả tranh tụng tại phiên tòa, ý kiến của Kiểm sát viên, Hội đồng xét xử nhận định:</w:t>
      </w:r>
    </w:p>
    <w:p>
      <w:pPr>
        <w:pStyle w:val="ListParagraph"/>
        <w:numPr>
          <w:ilvl w:val="0"/>
          <w:numId w:val="4"/>
        </w:numPr>
        <w:tabs>
          <w:tab w:pos="1166" w:val="left" w:leader="none"/>
        </w:tabs>
        <w:spacing w:line="240" w:lineRule="auto" w:before="59" w:after="0"/>
        <w:ind w:left="130" w:right="364" w:firstLine="628"/>
        <w:jc w:val="both"/>
        <w:rPr>
          <w:sz w:val="28"/>
        </w:rPr>
      </w:pPr>
      <w:r>
        <w:rPr>
          <w:sz w:val="28"/>
        </w:rPr>
        <w:t>Về tố tụng: Ông Từ Quang V kháng cáo trong thời hạn quy định của pháp luật, nên đủ điều kiện để xét xử theo thủ tục phúc thẩm.</w:t>
      </w:r>
    </w:p>
    <w:p>
      <w:pPr>
        <w:pStyle w:val="ListParagraph"/>
        <w:numPr>
          <w:ilvl w:val="0"/>
          <w:numId w:val="4"/>
        </w:numPr>
        <w:tabs>
          <w:tab w:pos="1204" w:val="left" w:leader="none"/>
        </w:tabs>
        <w:spacing w:line="240" w:lineRule="auto" w:before="119" w:after="0"/>
        <w:ind w:left="130" w:right="360" w:firstLine="628"/>
        <w:jc w:val="both"/>
        <w:rPr>
          <w:sz w:val="28"/>
        </w:rPr>
      </w:pPr>
      <w:r>
        <w:rPr>
          <w:sz w:val="28"/>
        </w:rPr>
        <w:t>Về nội dung: Phần đất tranh chấp có nguồn gốc của ông Nguyễn Văn Đ(chết) và bà Võ Thị L tặng cho con là Chị Nguyễn Thị Ngọc T ngày 10-10-2020, tại thửa số 113, tờ bản đồ số 21, diện tích 4.385,10 m</w:t>
      </w:r>
      <w:r>
        <w:rPr>
          <w:sz w:val="28"/>
          <w:vertAlign w:val="superscript"/>
        </w:rPr>
        <w:t>2</w:t>
      </w:r>
      <w:r>
        <w:rPr>
          <w:sz w:val="28"/>
          <w:vertAlign w:val="baseline"/>
        </w:rPr>
        <w:t>, tọa lạc Ấp T2, xã T3, huyện T4, tỉnh Tây Ninh.</w:t>
      </w:r>
    </w:p>
    <w:p>
      <w:pPr>
        <w:pStyle w:val="ListParagraph"/>
        <w:numPr>
          <w:ilvl w:val="0"/>
          <w:numId w:val="4"/>
        </w:numPr>
        <w:tabs>
          <w:tab w:pos="1156" w:val="left" w:leader="none"/>
        </w:tabs>
        <w:spacing w:line="240" w:lineRule="auto" w:before="61" w:after="0"/>
        <w:ind w:left="1155" w:right="0" w:hanging="397"/>
        <w:jc w:val="both"/>
        <w:rPr>
          <w:sz w:val="28"/>
        </w:rPr>
      </w:pPr>
      <w:r>
        <w:rPr>
          <w:sz w:val="28"/>
        </w:rPr>
        <w:t>Về</w:t>
      </w:r>
      <w:r>
        <w:rPr>
          <w:spacing w:val="-3"/>
          <w:sz w:val="28"/>
        </w:rPr>
        <w:t> </w:t>
      </w:r>
      <w:r>
        <w:rPr>
          <w:sz w:val="28"/>
        </w:rPr>
        <w:t>chứng</w:t>
      </w:r>
      <w:r>
        <w:rPr>
          <w:spacing w:val="-1"/>
          <w:sz w:val="28"/>
        </w:rPr>
        <w:t> </w:t>
      </w:r>
      <w:r>
        <w:rPr>
          <w:sz w:val="28"/>
        </w:rPr>
        <w:t>cứ</w:t>
      </w:r>
      <w:r>
        <w:rPr>
          <w:spacing w:val="-3"/>
          <w:sz w:val="28"/>
        </w:rPr>
        <w:t> </w:t>
      </w:r>
      <w:r>
        <w:rPr>
          <w:sz w:val="28"/>
        </w:rPr>
        <w:t>thu</w:t>
      </w:r>
      <w:r>
        <w:rPr>
          <w:spacing w:val="-2"/>
          <w:sz w:val="28"/>
        </w:rPr>
        <w:t> </w:t>
      </w:r>
      <w:r>
        <w:rPr>
          <w:sz w:val="28"/>
        </w:rPr>
        <w:t>thập</w:t>
      </w:r>
      <w:r>
        <w:rPr>
          <w:spacing w:val="-1"/>
          <w:sz w:val="28"/>
        </w:rPr>
        <w:t> </w:t>
      </w:r>
      <w:r>
        <w:rPr>
          <w:sz w:val="28"/>
        </w:rPr>
        <w:t>có</w:t>
      </w:r>
      <w:r>
        <w:rPr>
          <w:spacing w:val="-4"/>
          <w:sz w:val="28"/>
        </w:rPr>
        <w:t> </w:t>
      </w:r>
      <w:r>
        <w:rPr>
          <w:sz w:val="28"/>
        </w:rPr>
        <w:t>trong</w:t>
      </w:r>
      <w:r>
        <w:rPr>
          <w:spacing w:val="-1"/>
          <w:sz w:val="28"/>
        </w:rPr>
        <w:t> </w:t>
      </w:r>
      <w:r>
        <w:rPr>
          <w:sz w:val="28"/>
        </w:rPr>
        <w:t>hồ</w:t>
      </w:r>
      <w:r>
        <w:rPr>
          <w:spacing w:val="-2"/>
          <w:sz w:val="28"/>
        </w:rPr>
        <w:t> </w:t>
      </w:r>
      <w:r>
        <w:rPr>
          <w:sz w:val="28"/>
        </w:rPr>
        <w:t>sơ</w:t>
      </w:r>
      <w:r>
        <w:rPr>
          <w:spacing w:val="-2"/>
          <w:sz w:val="28"/>
        </w:rPr>
        <w:t> </w:t>
      </w:r>
      <w:r>
        <w:rPr>
          <w:sz w:val="28"/>
        </w:rPr>
        <w:t>vụ</w:t>
      </w:r>
      <w:r>
        <w:rPr>
          <w:spacing w:val="-3"/>
          <w:sz w:val="28"/>
        </w:rPr>
        <w:t> </w:t>
      </w:r>
      <w:r>
        <w:rPr>
          <w:sz w:val="28"/>
        </w:rPr>
        <w:t>án</w:t>
      </w:r>
      <w:r>
        <w:rPr>
          <w:spacing w:val="-2"/>
          <w:sz w:val="28"/>
        </w:rPr>
        <w:t> </w:t>
      </w:r>
      <w:r>
        <w:rPr>
          <w:sz w:val="28"/>
        </w:rPr>
        <w:t>thể</w:t>
      </w:r>
      <w:r>
        <w:rPr>
          <w:spacing w:val="-2"/>
          <w:sz w:val="28"/>
        </w:rPr>
        <w:t> hiện:</w:t>
      </w:r>
    </w:p>
    <w:p>
      <w:pPr>
        <w:pStyle w:val="BodyText"/>
        <w:ind w:right="358"/>
      </w:pPr>
      <w:r>
        <w:rPr/>
        <w:t>[3.1] Ngày 28-6-1996, ông Nguyễn Văn Đ được Ủy ban nhân dân huyện T4, tỉnh Tây Ninh cấp Giấy chứng nhận quyền sử dụng đất số 01276</w:t>
      </w:r>
      <w:r>
        <w:rPr>
          <w:spacing w:val="40"/>
        </w:rPr>
        <w:t> </w:t>
      </w:r>
      <w:r>
        <w:rPr/>
        <w:t>QSDĐ/45030 tại thửa số 67, 2027, tờ bản đồ số 1k48, diện tích 22.000 m</w:t>
      </w:r>
      <w:r>
        <w:rPr>
          <w:vertAlign w:val="superscript"/>
        </w:rPr>
        <w:t>2</w:t>
      </w:r>
      <w:r>
        <w:rPr>
          <w:vertAlign w:val="baseline"/>
        </w:rPr>
        <w:t>; theo Quyết định số 580/QĐ-UBND ngày 17-4-2012 của UBND huyện T4 diện tích đất của ông Đ bị</w:t>
      </w:r>
      <w:r>
        <w:rPr>
          <w:spacing w:val="40"/>
          <w:vertAlign w:val="baseline"/>
        </w:rPr>
        <w:t> </w:t>
      </w:r>
      <w:r>
        <w:rPr>
          <w:vertAlign w:val="baseline"/>
        </w:rPr>
        <w:t>thu hồi 10.820 m</w:t>
      </w:r>
      <w:r>
        <w:rPr>
          <w:vertAlign w:val="superscript"/>
        </w:rPr>
        <w:t>2</w:t>
      </w:r>
      <w:r>
        <w:rPr>
          <w:spacing w:val="-15"/>
          <w:vertAlign w:val="baseline"/>
        </w:rPr>
        <w:t> </w:t>
      </w:r>
      <w:r>
        <w:rPr>
          <w:vertAlign w:val="baseline"/>
        </w:rPr>
        <w:t>để mở đường, làm kênh, diện tích còn lại 11.180 m</w:t>
      </w:r>
      <w:r>
        <w:rPr>
          <w:vertAlign w:val="superscript"/>
        </w:rPr>
        <w:t>2</w:t>
      </w:r>
      <w:r>
        <w:rPr>
          <w:vertAlign w:val="baseline"/>
        </w:rPr>
        <w:t>. Ngày 03-5- 2012 ông Nguyễn Văn Đvà bà Võ Thị L được cấp giấy chứng nhận quyền sử dụng đất thửa số 3154, tờ bản đồ số 1k48, diện tích 5.844 m</w:t>
      </w:r>
      <w:r>
        <w:rPr>
          <w:vertAlign w:val="superscript"/>
        </w:rPr>
        <w:t>2</w:t>
      </w:r>
      <w:r>
        <w:rPr>
          <w:vertAlign w:val="baseline"/>
        </w:rPr>
        <w:t>; ngày 27-9-2018, ông Đức, bà L</w:t>
      </w:r>
      <w:r>
        <w:rPr>
          <w:spacing w:val="-2"/>
          <w:vertAlign w:val="baseline"/>
        </w:rPr>
        <w:t> </w:t>
      </w:r>
      <w:r>
        <w:rPr>
          <w:vertAlign w:val="baseline"/>
        </w:rPr>
        <w:t>được</w:t>
      </w:r>
      <w:r>
        <w:rPr>
          <w:spacing w:val="-2"/>
          <w:vertAlign w:val="baseline"/>
        </w:rPr>
        <w:t> </w:t>
      </w:r>
      <w:r>
        <w:rPr>
          <w:vertAlign w:val="baseline"/>
        </w:rPr>
        <w:t>cấp giấy</w:t>
      </w:r>
      <w:r>
        <w:rPr>
          <w:spacing w:val="-4"/>
          <w:vertAlign w:val="baseline"/>
        </w:rPr>
        <w:t> </w:t>
      </w:r>
      <w:r>
        <w:rPr>
          <w:vertAlign w:val="baseline"/>
        </w:rPr>
        <w:t>chứng nhận</w:t>
      </w:r>
      <w:r>
        <w:rPr>
          <w:spacing w:val="-2"/>
          <w:vertAlign w:val="baseline"/>
        </w:rPr>
        <w:t> </w:t>
      </w:r>
      <w:r>
        <w:rPr>
          <w:vertAlign w:val="baseline"/>
        </w:rPr>
        <w:t>quyền sử</w:t>
      </w:r>
      <w:r>
        <w:rPr>
          <w:spacing w:val="-5"/>
          <w:vertAlign w:val="baseline"/>
        </w:rPr>
        <w:t> </w:t>
      </w:r>
      <w:r>
        <w:rPr>
          <w:vertAlign w:val="baseline"/>
        </w:rPr>
        <w:t>dụng đất thửa</w:t>
      </w:r>
      <w:r>
        <w:rPr>
          <w:spacing w:val="-1"/>
          <w:vertAlign w:val="baseline"/>
        </w:rPr>
        <w:t> </w:t>
      </w:r>
      <w:r>
        <w:rPr>
          <w:vertAlign w:val="baseline"/>
        </w:rPr>
        <w:t>số</w:t>
      </w:r>
      <w:r>
        <w:rPr>
          <w:spacing w:val="-1"/>
          <w:vertAlign w:val="baseline"/>
        </w:rPr>
        <w:t> </w:t>
      </w:r>
      <w:r>
        <w:rPr>
          <w:vertAlign w:val="baseline"/>
        </w:rPr>
        <w:t>113 (thửa</w:t>
      </w:r>
      <w:r>
        <w:rPr>
          <w:spacing w:val="-2"/>
          <w:vertAlign w:val="baseline"/>
        </w:rPr>
        <w:t> </w:t>
      </w:r>
      <w:r>
        <w:rPr>
          <w:vertAlign w:val="baseline"/>
        </w:rPr>
        <w:t>cũ số</w:t>
      </w:r>
      <w:r>
        <w:rPr>
          <w:spacing w:val="-1"/>
          <w:vertAlign w:val="baseline"/>
        </w:rPr>
        <w:t> </w:t>
      </w:r>
      <w:r>
        <w:rPr>
          <w:vertAlign w:val="baseline"/>
        </w:rPr>
        <w:t>5153),</w:t>
      </w:r>
      <w:r>
        <w:rPr>
          <w:spacing w:val="-3"/>
          <w:vertAlign w:val="baseline"/>
        </w:rPr>
        <w:t> </w:t>
      </w:r>
      <w:r>
        <w:rPr>
          <w:vertAlign w:val="baseline"/>
        </w:rPr>
        <w:t>tờ bản đồ số 21 (tờ bản đồ cũ số 1k48), diện tích 5.480,10 m</w:t>
      </w:r>
      <w:r>
        <w:rPr>
          <w:vertAlign w:val="superscript"/>
        </w:rPr>
        <w:t>2</w:t>
      </w:r>
      <w:r>
        <w:rPr>
          <w:vertAlign w:val="baseline"/>
        </w:rPr>
        <w:t>; ngày 10-10-2020 ông Đức, bà L ký hợp đồng tặng cho con là Chị Nguyễn Thị Ngọc</w:t>
      </w:r>
      <w:r>
        <w:rPr>
          <w:spacing w:val="-1"/>
          <w:vertAlign w:val="baseline"/>
        </w:rPr>
        <w:t> </w:t>
      </w:r>
      <w:r>
        <w:rPr>
          <w:vertAlign w:val="baseline"/>
        </w:rPr>
        <w:t>T thửa số 113, tờ</w:t>
      </w:r>
      <w:r>
        <w:rPr>
          <w:spacing w:val="-1"/>
          <w:vertAlign w:val="baseline"/>
        </w:rPr>
        <w:t> </w:t>
      </w:r>
      <w:r>
        <w:rPr>
          <w:vertAlign w:val="baseline"/>
        </w:rPr>
        <w:t>bản đồ</w:t>
      </w:r>
      <w:r>
        <w:rPr>
          <w:spacing w:val="-11"/>
          <w:vertAlign w:val="baseline"/>
        </w:rPr>
        <w:t> </w:t>
      </w:r>
      <w:r>
        <w:rPr>
          <w:vertAlign w:val="baseline"/>
        </w:rPr>
        <w:t>số</w:t>
      </w:r>
      <w:r>
        <w:rPr>
          <w:spacing w:val="-4"/>
          <w:vertAlign w:val="baseline"/>
        </w:rPr>
        <w:t> </w:t>
      </w:r>
      <w:r>
        <w:rPr>
          <w:vertAlign w:val="baseline"/>
        </w:rPr>
        <w:t>21,</w:t>
      </w:r>
      <w:r>
        <w:rPr>
          <w:spacing w:val="-2"/>
          <w:vertAlign w:val="baseline"/>
        </w:rPr>
        <w:t> </w:t>
      </w:r>
      <w:r>
        <w:rPr>
          <w:vertAlign w:val="baseline"/>
        </w:rPr>
        <w:t>diện tích 4.385,10 m</w:t>
      </w:r>
      <w:r>
        <w:rPr>
          <w:vertAlign w:val="superscript"/>
        </w:rPr>
        <w:t>2</w:t>
      </w:r>
      <w:r>
        <w:rPr>
          <w:spacing w:val="-18"/>
          <w:vertAlign w:val="baseline"/>
        </w:rPr>
        <w:t> </w:t>
      </w:r>
      <w:r>
        <w:rPr>
          <w:vertAlign w:val="baseline"/>
        </w:rPr>
        <w:t>(giảm</w:t>
      </w:r>
      <w:r>
        <w:rPr>
          <w:spacing w:val="-6"/>
          <w:vertAlign w:val="baseline"/>
        </w:rPr>
        <w:t> </w:t>
      </w:r>
      <w:r>
        <w:rPr>
          <w:vertAlign w:val="baseline"/>
        </w:rPr>
        <w:t>do một phần</w:t>
      </w:r>
      <w:r>
        <w:rPr>
          <w:spacing w:val="-3"/>
          <w:vertAlign w:val="baseline"/>
        </w:rPr>
        <w:t> </w:t>
      </w:r>
      <w:r>
        <w:rPr>
          <w:vertAlign w:val="baseline"/>
        </w:rPr>
        <w:t>diện tích thuộc</w:t>
      </w:r>
      <w:r>
        <w:rPr>
          <w:spacing w:val="-1"/>
          <w:vertAlign w:val="baseline"/>
        </w:rPr>
        <w:t> </w:t>
      </w:r>
      <w:r>
        <w:rPr>
          <w:vertAlign w:val="baseline"/>
        </w:rPr>
        <w:t>hành</w:t>
      </w:r>
      <w:r>
        <w:rPr>
          <w:spacing w:val="-4"/>
          <w:vertAlign w:val="baseline"/>
        </w:rPr>
        <w:t> </w:t>
      </w:r>
      <w:r>
        <w:rPr>
          <w:vertAlign w:val="baseline"/>
        </w:rPr>
        <w:t>lang an toàn kênh) và Chị T được Sở Tài nguyên và Môi trường tỉnh Tây Ninh cấp Giấy chứng nhận quyền sử dụng đất số vào sổ: CS 10661 ngày 12-11-2020, là thửa đất giáp</w:t>
      </w:r>
      <w:r>
        <w:rPr>
          <w:spacing w:val="40"/>
          <w:vertAlign w:val="baseline"/>
        </w:rPr>
        <w:t> </w:t>
      </w:r>
      <w:r>
        <w:rPr>
          <w:vertAlign w:val="baseline"/>
        </w:rPr>
        <w:t>ranh với đất Ông Từ Quang V.</w:t>
      </w:r>
    </w:p>
    <w:p>
      <w:pPr>
        <w:pStyle w:val="BodyText"/>
        <w:spacing w:before="61"/>
        <w:ind w:right="360"/>
      </w:pPr>
      <w:r>
        <w:rPr/>
        <w:t>[3.2] Ngày 28-6-1996, Ông Từ Quang V được Ủy ban nhân dân huyện T4, tỉnh Tây</w:t>
      </w:r>
      <w:r>
        <w:rPr>
          <w:spacing w:val="-3"/>
        </w:rPr>
        <w:t> </w:t>
      </w:r>
      <w:r>
        <w:rPr/>
        <w:t>Ninh cấp Giấy</w:t>
      </w:r>
      <w:r>
        <w:rPr>
          <w:spacing w:val="-3"/>
        </w:rPr>
        <w:t> </w:t>
      </w:r>
      <w:r>
        <w:rPr/>
        <w:t>chứng nhận quyền sử</w:t>
      </w:r>
      <w:r>
        <w:rPr>
          <w:spacing w:val="-1"/>
        </w:rPr>
        <w:t> </w:t>
      </w:r>
      <w:r>
        <w:rPr/>
        <w:t>dụng đất số 01605</w:t>
      </w:r>
      <w:r>
        <w:rPr>
          <w:spacing w:val="40"/>
        </w:rPr>
        <w:t> </w:t>
      </w:r>
      <w:r>
        <w:rPr/>
        <w:t>QSDĐ/450310 tại các thửa số 40, 48, 234, tờ bản đồ số 1k48, diện tích 25.875 m</w:t>
      </w:r>
      <w:r>
        <w:rPr>
          <w:vertAlign w:val="superscript"/>
        </w:rPr>
        <w:t>2</w:t>
      </w:r>
      <w:r>
        <w:rPr>
          <w:vertAlign w:val="baseline"/>
        </w:rPr>
        <w:t>, trong đó thửa số 234</w:t>
      </w:r>
      <w:r>
        <w:rPr>
          <w:spacing w:val="-1"/>
          <w:vertAlign w:val="baseline"/>
        </w:rPr>
        <w:t> </w:t>
      </w:r>
      <w:r>
        <w:rPr>
          <w:vertAlign w:val="baseline"/>
        </w:rPr>
        <w:t>giáp</w:t>
      </w:r>
      <w:r>
        <w:rPr>
          <w:spacing w:val="-2"/>
          <w:vertAlign w:val="baseline"/>
        </w:rPr>
        <w:t> </w:t>
      </w:r>
      <w:r>
        <w:rPr>
          <w:vertAlign w:val="baseline"/>
        </w:rPr>
        <w:t>ranh</w:t>
      </w:r>
      <w:r>
        <w:rPr>
          <w:spacing w:val="-2"/>
          <w:vertAlign w:val="baseline"/>
        </w:rPr>
        <w:t> </w:t>
      </w:r>
      <w:r>
        <w:rPr>
          <w:vertAlign w:val="baseline"/>
        </w:rPr>
        <w:t>thửa</w:t>
      </w:r>
      <w:r>
        <w:rPr>
          <w:spacing w:val="-2"/>
          <w:vertAlign w:val="baseline"/>
        </w:rPr>
        <w:t> </w:t>
      </w:r>
      <w:r>
        <w:rPr>
          <w:vertAlign w:val="baseline"/>
        </w:rPr>
        <w:t>số</w:t>
      </w:r>
      <w:r>
        <w:rPr>
          <w:spacing w:val="-1"/>
          <w:vertAlign w:val="baseline"/>
        </w:rPr>
        <w:t> </w:t>
      </w:r>
      <w:r>
        <w:rPr>
          <w:vertAlign w:val="baseline"/>
        </w:rPr>
        <w:t>67 của ông</w:t>
      </w:r>
      <w:r>
        <w:rPr>
          <w:spacing w:val="-2"/>
          <w:vertAlign w:val="baseline"/>
        </w:rPr>
        <w:t> </w:t>
      </w:r>
      <w:r>
        <w:rPr>
          <w:vertAlign w:val="baseline"/>
        </w:rPr>
        <w:t>Đ</w:t>
      </w:r>
      <w:r>
        <w:rPr>
          <w:spacing w:val="-1"/>
          <w:vertAlign w:val="baseline"/>
        </w:rPr>
        <w:t> </w:t>
      </w:r>
      <w:r>
        <w:rPr>
          <w:vertAlign w:val="baseline"/>
        </w:rPr>
        <w:t>(nay</w:t>
      </w:r>
      <w:r>
        <w:rPr>
          <w:spacing w:val="-4"/>
          <w:vertAlign w:val="baseline"/>
        </w:rPr>
        <w:t> </w:t>
      </w:r>
      <w:r>
        <w:rPr>
          <w:vertAlign w:val="baseline"/>
        </w:rPr>
        <w:t>thửa</w:t>
      </w:r>
      <w:r>
        <w:rPr>
          <w:spacing w:val="-1"/>
          <w:vertAlign w:val="baseline"/>
        </w:rPr>
        <w:t> </w:t>
      </w:r>
      <w:r>
        <w:rPr>
          <w:vertAlign w:val="baseline"/>
        </w:rPr>
        <w:t>số 113 cấp</w:t>
      </w:r>
      <w:r>
        <w:rPr>
          <w:spacing w:val="-2"/>
          <w:vertAlign w:val="baseline"/>
        </w:rPr>
        <w:t> </w:t>
      </w:r>
      <w:r>
        <w:rPr>
          <w:vertAlign w:val="baseline"/>
        </w:rPr>
        <w:t>cho Chị T),</w:t>
      </w:r>
      <w:r>
        <w:rPr>
          <w:spacing w:val="-1"/>
          <w:vertAlign w:val="baseline"/>
        </w:rPr>
        <w:t> </w:t>
      </w:r>
      <w:r>
        <w:rPr>
          <w:vertAlign w:val="baseline"/>
        </w:rPr>
        <w:t>cùng</w:t>
      </w:r>
      <w:r>
        <w:rPr>
          <w:spacing w:val="-1"/>
          <w:vertAlign w:val="baseline"/>
        </w:rPr>
        <w:t> </w:t>
      </w:r>
      <w:r>
        <w:rPr>
          <w:vertAlign w:val="baseline"/>
        </w:rPr>
        <w:t>thời</w:t>
      </w:r>
      <w:r>
        <w:rPr>
          <w:spacing w:val="-2"/>
          <w:vertAlign w:val="baseline"/>
        </w:rPr>
        <w:t> </w:t>
      </w:r>
      <w:r>
        <w:rPr>
          <w:vertAlign w:val="baseline"/>
        </w:rPr>
        <w:t>gian cấp giấy đất cho ông Đ.</w:t>
      </w:r>
    </w:p>
    <w:p>
      <w:pPr>
        <w:pStyle w:val="ListParagraph"/>
        <w:numPr>
          <w:ilvl w:val="0"/>
          <w:numId w:val="4"/>
        </w:numPr>
        <w:tabs>
          <w:tab w:pos="1180" w:val="left" w:leader="none"/>
        </w:tabs>
        <w:spacing w:line="240" w:lineRule="auto" w:before="60" w:after="0"/>
        <w:ind w:left="130" w:right="362" w:firstLine="628"/>
        <w:jc w:val="both"/>
        <w:rPr>
          <w:sz w:val="28"/>
        </w:rPr>
      </w:pPr>
      <w:r>
        <w:rPr>
          <w:sz w:val="28"/>
        </w:rPr>
        <w:t>Theo kết quả đo đạc thể hiện trên Sơ đồ hiện trạng sử dụng đất của Văn phòng đăng ký đất đai tỉnh Tây Ninh ngày 06-8-2020, toàn bộ diện tích 308,20 m</w:t>
      </w:r>
      <w:r>
        <w:rPr>
          <w:sz w:val="28"/>
          <w:vertAlign w:val="superscript"/>
        </w:rPr>
        <w:t>2</w:t>
      </w:r>
      <w:r>
        <w:rPr>
          <w:sz w:val="28"/>
          <w:vertAlign w:val="baseline"/>
        </w:rPr>
        <w:t> Ông V tranh chấp với Chị T nằm trong thửa số 67, nay là thửa số 113 (thửa mới số 18) cấp giấy cho Chị T đứng tên.</w:t>
      </w:r>
    </w:p>
    <w:p>
      <w:pPr>
        <w:pStyle w:val="ListParagraph"/>
        <w:numPr>
          <w:ilvl w:val="0"/>
          <w:numId w:val="4"/>
        </w:numPr>
        <w:tabs>
          <w:tab w:pos="1166" w:val="left" w:leader="none"/>
        </w:tabs>
        <w:spacing w:line="240" w:lineRule="auto" w:before="61" w:after="0"/>
        <w:ind w:left="1165" w:right="0" w:hanging="407"/>
        <w:jc w:val="both"/>
        <w:rPr>
          <w:sz w:val="28"/>
        </w:rPr>
      </w:pPr>
      <w:r>
        <w:rPr>
          <w:sz w:val="28"/>
        </w:rPr>
        <w:t>Diện</w:t>
      </w:r>
      <w:r>
        <w:rPr>
          <w:spacing w:val="3"/>
          <w:sz w:val="28"/>
        </w:rPr>
        <w:t> </w:t>
      </w:r>
      <w:r>
        <w:rPr>
          <w:sz w:val="28"/>
        </w:rPr>
        <w:t>tích</w:t>
      </w:r>
      <w:r>
        <w:rPr>
          <w:spacing w:val="5"/>
          <w:sz w:val="28"/>
        </w:rPr>
        <w:t> </w:t>
      </w:r>
      <w:r>
        <w:rPr>
          <w:sz w:val="28"/>
        </w:rPr>
        <w:t>đất</w:t>
      </w:r>
      <w:r>
        <w:rPr>
          <w:spacing w:val="7"/>
          <w:sz w:val="28"/>
        </w:rPr>
        <w:t> </w:t>
      </w:r>
      <w:r>
        <w:rPr>
          <w:sz w:val="28"/>
        </w:rPr>
        <w:t>của</w:t>
      </w:r>
      <w:r>
        <w:rPr>
          <w:spacing w:val="6"/>
          <w:sz w:val="28"/>
        </w:rPr>
        <w:t> </w:t>
      </w:r>
      <w:r>
        <w:rPr>
          <w:sz w:val="28"/>
        </w:rPr>
        <w:t>ông</w:t>
      </w:r>
      <w:r>
        <w:rPr>
          <w:spacing w:val="7"/>
          <w:sz w:val="28"/>
        </w:rPr>
        <w:t> </w:t>
      </w:r>
      <w:r>
        <w:rPr>
          <w:sz w:val="28"/>
        </w:rPr>
        <w:t>Đ</w:t>
      </w:r>
      <w:r>
        <w:rPr>
          <w:spacing w:val="5"/>
          <w:sz w:val="28"/>
        </w:rPr>
        <w:t> </w:t>
      </w:r>
      <w:r>
        <w:rPr>
          <w:sz w:val="28"/>
        </w:rPr>
        <w:t>nhận</w:t>
      </w:r>
      <w:r>
        <w:rPr>
          <w:spacing w:val="7"/>
          <w:sz w:val="28"/>
        </w:rPr>
        <w:t> </w:t>
      </w:r>
      <w:r>
        <w:rPr>
          <w:sz w:val="28"/>
        </w:rPr>
        <w:t>chuyển</w:t>
      </w:r>
      <w:r>
        <w:rPr>
          <w:spacing w:val="8"/>
          <w:sz w:val="28"/>
        </w:rPr>
        <w:t> </w:t>
      </w:r>
      <w:r>
        <w:rPr>
          <w:sz w:val="28"/>
        </w:rPr>
        <w:t>nhượng</w:t>
      </w:r>
      <w:r>
        <w:rPr>
          <w:spacing w:val="4"/>
          <w:sz w:val="28"/>
        </w:rPr>
        <w:t> </w:t>
      </w:r>
      <w:r>
        <w:rPr>
          <w:sz w:val="28"/>
        </w:rPr>
        <w:t>tại</w:t>
      </w:r>
      <w:r>
        <w:rPr>
          <w:spacing w:val="9"/>
          <w:sz w:val="28"/>
        </w:rPr>
        <w:t> </w:t>
      </w:r>
      <w:r>
        <w:rPr>
          <w:sz w:val="28"/>
        </w:rPr>
        <w:t>Ấp</w:t>
      </w:r>
      <w:r>
        <w:rPr>
          <w:spacing w:val="7"/>
          <w:sz w:val="28"/>
        </w:rPr>
        <w:t> </w:t>
      </w:r>
      <w:r>
        <w:rPr>
          <w:sz w:val="28"/>
        </w:rPr>
        <w:t>T2,</w:t>
      </w:r>
      <w:r>
        <w:rPr>
          <w:spacing w:val="3"/>
          <w:sz w:val="28"/>
        </w:rPr>
        <w:t> </w:t>
      </w:r>
      <w:r>
        <w:rPr>
          <w:sz w:val="28"/>
        </w:rPr>
        <w:t>xã</w:t>
      </w:r>
      <w:r>
        <w:rPr>
          <w:spacing w:val="4"/>
          <w:sz w:val="28"/>
        </w:rPr>
        <w:t> </w:t>
      </w:r>
      <w:r>
        <w:rPr>
          <w:sz w:val="28"/>
        </w:rPr>
        <w:t>T3</w:t>
      </w:r>
      <w:r>
        <w:rPr>
          <w:spacing w:val="9"/>
          <w:sz w:val="28"/>
        </w:rPr>
        <w:t> </w:t>
      </w:r>
      <w:r>
        <w:rPr>
          <w:sz w:val="28"/>
        </w:rPr>
        <w:t>năm</w:t>
      </w:r>
      <w:r>
        <w:rPr>
          <w:spacing w:val="2"/>
          <w:sz w:val="28"/>
        </w:rPr>
        <w:t> </w:t>
      </w:r>
      <w:r>
        <w:rPr>
          <w:spacing w:val="-2"/>
          <w:sz w:val="28"/>
        </w:rPr>
        <w:t>1989;</w:t>
      </w:r>
    </w:p>
    <w:p>
      <w:pPr>
        <w:spacing w:after="0" w:line="240" w:lineRule="auto"/>
        <w:jc w:val="both"/>
        <w:rPr>
          <w:sz w:val="28"/>
        </w:rPr>
        <w:sectPr>
          <w:pgSz w:w="11910" w:h="16840"/>
          <w:pgMar w:header="540" w:footer="0" w:top="1080" w:bottom="280" w:left="1300" w:right="660"/>
        </w:sectPr>
      </w:pPr>
    </w:p>
    <w:p>
      <w:pPr>
        <w:pStyle w:val="BodyText"/>
        <w:spacing w:before="79"/>
        <w:ind w:right="359" w:firstLine="0"/>
      </w:pPr>
      <w:r>
        <w:rPr/>
        <w:t>đất Ông V nhận chuyển nhượng năm 1991, phần đất ông Đức, Ông V được UBND huyện T4 cấp giấy chứng nhận quyền sử dụng đất cùng thời gian, ranh đất giữa hai bên được xác định bằng trụ bê tông từ trước đến nay và trụ điện do Ông V cắm.</w:t>
      </w:r>
      <w:r>
        <w:rPr>
          <w:spacing w:val="40"/>
        </w:rPr>
        <w:t> </w:t>
      </w:r>
      <w:r>
        <w:rPr/>
        <w:t>Ông Đ liên tục quản lý, sử</w:t>
      </w:r>
      <w:r>
        <w:rPr>
          <w:spacing w:val="-1"/>
        </w:rPr>
        <w:t> </w:t>
      </w:r>
      <w:r>
        <w:rPr/>
        <w:t>dụng đất và</w:t>
      </w:r>
      <w:r>
        <w:rPr>
          <w:spacing w:val="-1"/>
        </w:rPr>
        <w:t> </w:t>
      </w:r>
      <w:r>
        <w:rPr/>
        <w:t>trồng cây</w:t>
      </w:r>
      <w:r>
        <w:rPr>
          <w:spacing w:val="-3"/>
        </w:rPr>
        <w:t> </w:t>
      </w:r>
      <w:r>
        <w:rPr/>
        <w:t>cao su khai thác mủ đến năm</w:t>
      </w:r>
      <w:r>
        <w:rPr>
          <w:spacing w:val="-4"/>
        </w:rPr>
        <w:t> </w:t>
      </w:r>
      <w:r>
        <w:rPr/>
        <w:t>2018 thanh lý, năm 2020 tặng cho con gái, Chị T tiếp tục quản lý và trồng cây mãng cầu. Ông V khởi kiện yêu cầu Chị T trả lại diện tích 308,20 m</w:t>
      </w:r>
      <w:r>
        <w:rPr>
          <w:vertAlign w:val="superscript"/>
        </w:rPr>
        <w:t>2</w:t>
      </w:r>
      <w:r>
        <w:rPr>
          <w:vertAlign w:val="baseline"/>
        </w:rPr>
        <w:t>, vì cho rằng diện tích đất trên nằm trong thửa số 234 đã cấp cho ông là không có căn cứ. Ông V kháng cáo nhưng không cung cấp được chứng cứ mới chứng minh cho yêu cầu của mình, nên không có cơ sở chấp nhận.</w:t>
      </w:r>
    </w:p>
    <w:p>
      <w:pPr>
        <w:pStyle w:val="ListParagraph"/>
        <w:numPr>
          <w:ilvl w:val="0"/>
          <w:numId w:val="4"/>
        </w:numPr>
        <w:tabs>
          <w:tab w:pos="1211" w:val="left" w:leader="none"/>
        </w:tabs>
        <w:spacing w:line="240" w:lineRule="auto" w:before="61" w:after="0"/>
        <w:ind w:left="130" w:right="364" w:firstLine="628"/>
        <w:jc w:val="both"/>
        <w:rPr>
          <w:sz w:val="28"/>
        </w:rPr>
      </w:pPr>
      <w:r>
        <w:rPr>
          <w:sz w:val="28"/>
        </w:rPr>
        <w:t>Tại phiên tòa Kiểm sát viên đề nghị không chấp nhận kháng cáo của nguyên đơn phù hợp với nhận định của Hội đồng xét xử nên chấp nhận. Không</w:t>
      </w:r>
      <w:r>
        <w:rPr>
          <w:spacing w:val="40"/>
          <w:sz w:val="28"/>
        </w:rPr>
        <w:t> </w:t>
      </w:r>
      <w:r>
        <w:rPr>
          <w:sz w:val="28"/>
        </w:rPr>
        <w:t>chấp nhận kháng cáo của Ông V; giữ nguyên bản án sơ thẩm.</w:t>
      </w:r>
    </w:p>
    <w:p>
      <w:pPr>
        <w:pStyle w:val="ListParagraph"/>
        <w:numPr>
          <w:ilvl w:val="0"/>
          <w:numId w:val="4"/>
        </w:numPr>
        <w:tabs>
          <w:tab w:pos="1161" w:val="left" w:leader="none"/>
        </w:tabs>
        <w:spacing w:line="240" w:lineRule="auto" w:before="60" w:after="0"/>
        <w:ind w:left="130" w:right="362" w:firstLine="628"/>
        <w:jc w:val="both"/>
        <w:rPr>
          <w:sz w:val="28"/>
        </w:rPr>
      </w:pPr>
      <w:r>
        <w:rPr>
          <w:sz w:val="28"/>
        </w:rPr>
        <w:t>Cấp sơ thẩm</w:t>
      </w:r>
      <w:r>
        <w:rPr>
          <w:spacing w:val="-3"/>
          <w:sz w:val="28"/>
        </w:rPr>
        <w:t> </w:t>
      </w:r>
      <w:r>
        <w:rPr>
          <w:sz w:val="28"/>
        </w:rPr>
        <w:t>tuyên không chấp nhận yêu cầu khởi kiện của Ông V yêu cầu Chị T trả diện tích 308,20 m</w:t>
      </w:r>
      <w:r>
        <w:rPr>
          <w:sz w:val="28"/>
          <w:vertAlign w:val="superscript"/>
        </w:rPr>
        <w:t>2</w:t>
      </w:r>
      <w:r>
        <w:rPr>
          <w:sz w:val="28"/>
          <w:vertAlign w:val="baseline"/>
        </w:rPr>
        <w:t>, nhưng không xác định tứ cận và cũng không nêu rõ phần diện tích đất tranh chấp được cấp giấy chứng nhận quyền sử dụng đất hay chưa, ai đứng tên, là chưa đầy đủ, cần rút kinh nghiệm.</w:t>
      </w:r>
    </w:p>
    <w:p>
      <w:pPr>
        <w:pStyle w:val="ListParagraph"/>
        <w:numPr>
          <w:ilvl w:val="0"/>
          <w:numId w:val="4"/>
        </w:numPr>
        <w:tabs>
          <w:tab w:pos="1158" w:val="left" w:leader="none"/>
        </w:tabs>
        <w:spacing w:line="240" w:lineRule="auto" w:before="61" w:after="0"/>
        <w:ind w:left="130" w:right="360" w:firstLine="628"/>
        <w:jc w:val="both"/>
        <w:rPr>
          <w:sz w:val="28"/>
        </w:rPr>
      </w:pPr>
      <w:r>
        <w:rPr>
          <w:sz w:val="28"/>
        </w:rPr>
        <w:t>Về chi</w:t>
      </w:r>
      <w:r>
        <w:rPr>
          <w:spacing w:val="-1"/>
          <w:sz w:val="28"/>
        </w:rPr>
        <w:t> </w:t>
      </w:r>
      <w:r>
        <w:rPr>
          <w:sz w:val="28"/>
        </w:rPr>
        <w:t>phí đo đạc,</w:t>
      </w:r>
      <w:r>
        <w:rPr>
          <w:spacing w:val="-3"/>
          <w:sz w:val="28"/>
        </w:rPr>
        <w:t> </w:t>
      </w:r>
      <w:r>
        <w:rPr>
          <w:sz w:val="28"/>
        </w:rPr>
        <w:t>xem</w:t>
      </w:r>
      <w:r>
        <w:rPr>
          <w:spacing w:val="-5"/>
          <w:sz w:val="28"/>
        </w:rPr>
        <w:t> </w:t>
      </w:r>
      <w:r>
        <w:rPr>
          <w:sz w:val="28"/>
        </w:rPr>
        <w:t>xét,</w:t>
      </w:r>
      <w:r>
        <w:rPr>
          <w:spacing w:val="-3"/>
          <w:sz w:val="28"/>
        </w:rPr>
        <w:t> </w:t>
      </w:r>
      <w:r>
        <w:rPr>
          <w:sz w:val="28"/>
        </w:rPr>
        <w:t>thẩm</w:t>
      </w:r>
      <w:r>
        <w:rPr>
          <w:spacing w:val="-5"/>
          <w:sz w:val="28"/>
        </w:rPr>
        <w:t> </w:t>
      </w:r>
      <w:r>
        <w:rPr>
          <w:sz w:val="28"/>
        </w:rPr>
        <w:t>định</w:t>
      </w:r>
      <w:r>
        <w:rPr>
          <w:spacing w:val="-1"/>
          <w:sz w:val="28"/>
        </w:rPr>
        <w:t> </w:t>
      </w:r>
      <w:r>
        <w:rPr>
          <w:sz w:val="28"/>
        </w:rPr>
        <w:t>tại chỗ và thẩm</w:t>
      </w:r>
      <w:r>
        <w:rPr>
          <w:spacing w:val="-3"/>
          <w:sz w:val="28"/>
        </w:rPr>
        <w:t> </w:t>
      </w:r>
      <w:r>
        <w:rPr>
          <w:sz w:val="28"/>
        </w:rPr>
        <w:t>định</w:t>
      </w:r>
      <w:r>
        <w:rPr>
          <w:spacing w:val="-1"/>
          <w:sz w:val="28"/>
        </w:rPr>
        <w:t> </w:t>
      </w:r>
      <w:r>
        <w:rPr>
          <w:sz w:val="28"/>
        </w:rPr>
        <w:t>giá</w:t>
      </w:r>
      <w:r>
        <w:rPr>
          <w:spacing w:val="-1"/>
          <w:sz w:val="28"/>
        </w:rPr>
        <w:t> </w:t>
      </w:r>
      <w:r>
        <w:rPr>
          <w:sz w:val="28"/>
        </w:rPr>
        <w:t>tài sản tổng cộng số tiền 16.500.000 đồng, do không chấp nhận yêu cầu khởi kiện nên Ông V phải chịu; ghi nhận Ông V đã nộp và thanh toán xong.</w:t>
      </w:r>
    </w:p>
    <w:p>
      <w:pPr>
        <w:pStyle w:val="ListParagraph"/>
        <w:numPr>
          <w:ilvl w:val="0"/>
          <w:numId w:val="4"/>
        </w:numPr>
        <w:tabs>
          <w:tab w:pos="1182" w:val="left" w:leader="none"/>
        </w:tabs>
        <w:spacing w:line="242" w:lineRule="auto" w:before="59" w:after="0"/>
        <w:ind w:left="130" w:right="363" w:firstLine="628"/>
        <w:jc w:val="both"/>
        <w:rPr>
          <w:sz w:val="28"/>
        </w:rPr>
      </w:pPr>
      <w:r>
        <w:rPr>
          <w:sz w:val="28"/>
        </w:rPr>
        <w:t>Về án phí: Ông V phải chịu án phí dân sự sơ thẩm, phúc thẩm theo quy định của pháp luật.</w:t>
      </w:r>
    </w:p>
    <w:p>
      <w:pPr>
        <w:pStyle w:val="BodyText"/>
        <w:spacing w:before="55"/>
        <w:ind w:left="759" w:firstLine="0"/>
      </w:pPr>
      <w:r>
        <w:rPr/>
        <w:t>Vì các</w:t>
      </w:r>
      <w:r>
        <w:rPr>
          <w:spacing w:val="-1"/>
        </w:rPr>
        <w:t> </w:t>
      </w:r>
      <w:r>
        <w:rPr/>
        <w:t>lẽ</w:t>
      </w:r>
      <w:r>
        <w:rPr>
          <w:spacing w:val="-3"/>
        </w:rPr>
        <w:t> </w:t>
      </w:r>
      <w:r>
        <w:rPr>
          <w:spacing w:val="-2"/>
        </w:rPr>
        <w:t>trên;</w:t>
      </w:r>
    </w:p>
    <w:p>
      <w:pPr>
        <w:pStyle w:val="Heading1"/>
        <w:ind w:left="1699"/>
        <w:jc w:val="center"/>
      </w:pPr>
      <w:r>
        <w:rPr/>
        <w:t>QUYẾT</w:t>
      </w:r>
      <w:r>
        <w:rPr>
          <w:spacing w:val="-4"/>
        </w:rPr>
        <w:t> </w:t>
      </w:r>
      <w:r>
        <w:rPr>
          <w:spacing w:val="-2"/>
        </w:rPr>
        <w:t>ĐỊNH:</w:t>
      </w:r>
    </w:p>
    <w:p>
      <w:pPr>
        <w:pStyle w:val="BodyText"/>
        <w:spacing w:before="55"/>
        <w:ind w:left="759" w:firstLine="0"/>
      </w:pPr>
      <w:r>
        <w:rPr/>
        <w:t>Căn</w:t>
      </w:r>
      <w:r>
        <w:rPr>
          <w:spacing w:val="-11"/>
        </w:rPr>
        <w:t> </w:t>
      </w:r>
      <w:r>
        <w:rPr/>
        <w:t>cứ</w:t>
      </w:r>
      <w:r>
        <w:rPr>
          <w:spacing w:val="-13"/>
        </w:rPr>
        <w:t> </w:t>
      </w:r>
      <w:r>
        <w:rPr/>
        <w:t>khoản</w:t>
      </w:r>
      <w:r>
        <w:rPr>
          <w:spacing w:val="-10"/>
        </w:rPr>
        <w:t> </w:t>
      </w:r>
      <w:r>
        <w:rPr/>
        <w:t>1</w:t>
      </w:r>
      <w:r>
        <w:rPr>
          <w:spacing w:val="-10"/>
        </w:rPr>
        <w:t> </w:t>
      </w:r>
      <w:r>
        <w:rPr/>
        <w:t>Điều</w:t>
      </w:r>
      <w:r>
        <w:rPr>
          <w:spacing w:val="-13"/>
        </w:rPr>
        <w:t> </w:t>
      </w:r>
      <w:r>
        <w:rPr/>
        <w:t>308</w:t>
      </w:r>
      <w:r>
        <w:rPr>
          <w:spacing w:val="-10"/>
        </w:rPr>
        <w:t> </w:t>
      </w:r>
      <w:r>
        <w:rPr/>
        <w:t>của</w:t>
      </w:r>
      <w:r>
        <w:rPr>
          <w:spacing w:val="-12"/>
        </w:rPr>
        <w:t> </w:t>
      </w:r>
      <w:r>
        <w:rPr/>
        <w:t>Bộ</w:t>
      </w:r>
      <w:r>
        <w:rPr>
          <w:spacing w:val="-11"/>
        </w:rPr>
        <w:t> </w:t>
      </w:r>
      <w:r>
        <w:rPr/>
        <w:t>luật</w:t>
      </w:r>
      <w:r>
        <w:rPr>
          <w:spacing w:val="-10"/>
        </w:rPr>
        <w:t> </w:t>
      </w:r>
      <w:r>
        <w:rPr/>
        <w:t>Tố</w:t>
      </w:r>
      <w:r>
        <w:rPr>
          <w:spacing w:val="-10"/>
        </w:rPr>
        <w:t> </w:t>
      </w:r>
      <w:r>
        <w:rPr/>
        <w:t>tụng</w:t>
      </w:r>
      <w:r>
        <w:rPr>
          <w:spacing w:val="-10"/>
        </w:rPr>
        <w:t> </w:t>
      </w:r>
      <w:r>
        <w:rPr/>
        <w:t>dân</w:t>
      </w:r>
      <w:r>
        <w:rPr>
          <w:spacing w:val="-10"/>
        </w:rPr>
        <w:t> </w:t>
      </w:r>
      <w:r>
        <w:rPr>
          <w:spacing w:val="-5"/>
        </w:rPr>
        <w:t>sự.</w:t>
      </w:r>
    </w:p>
    <w:p>
      <w:pPr>
        <w:pStyle w:val="BodyText"/>
        <w:spacing w:before="59"/>
        <w:ind w:right="361"/>
      </w:pPr>
      <w:r>
        <w:rPr/>
        <w:t>Căn cứ các Điều 166, 175, khoản 1 Điều 176 của Bộ luật Dân sự; Điều 166, Điều</w:t>
      </w:r>
      <w:r>
        <w:rPr>
          <w:spacing w:val="-4"/>
        </w:rPr>
        <w:t> </w:t>
      </w:r>
      <w:r>
        <w:rPr/>
        <w:t>203</w:t>
      </w:r>
      <w:r>
        <w:rPr>
          <w:spacing w:val="-1"/>
        </w:rPr>
        <w:t> </w:t>
      </w:r>
      <w:r>
        <w:rPr/>
        <w:t>của</w:t>
      </w:r>
      <w:r>
        <w:rPr>
          <w:spacing w:val="-3"/>
        </w:rPr>
        <w:t> </w:t>
      </w:r>
      <w:r>
        <w:rPr/>
        <w:t>Luật</w:t>
      </w:r>
      <w:r>
        <w:rPr>
          <w:spacing w:val="-1"/>
        </w:rPr>
        <w:t> </w:t>
      </w:r>
      <w:r>
        <w:rPr/>
        <w:t>Đất</w:t>
      </w:r>
      <w:r>
        <w:rPr>
          <w:spacing w:val="-1"/>
        </w:rPr>
        <w:t> </w:t>
      </w:r>
      <w:r>
        <w:rPr/>
        <w:t>đai; các</w:t>
      </w:r>
      <w:r>
        <w:rPr>
          <w:spacing w:val="-2"/>
        </w:rPr>
        <w:t> </w:t>
      </w:r>
      <w:r>
        <w:rPr/>
        <w:t>Điều</w:t>
      </w:r>
      <w:r>
        <w:rPr>
          <w:spacing w:val="-2"/>
        </w:rPr>
        <w:t> </w:t>
      </w:r>
      <w:r>
        <w:rPr/>
        <w:t>147,</w:t>
      </w:r>
      <w:r>
        <w:rPr>
          <w:spacing w:val="-5"/>
        </w:rPr>
        <w:t> </w:t>
      </w:r>
      <w:r>
        <w:rPr/>
        <w:t>148,</w:t>
      </w:r>
      <w:r>
        <w:rPr>
          <w:spacing w:val="-2"/>
        </w:rPr>
        <w:t> </w:t>
      </w:r>
      <w:r>
        <w:rPr/>
        <w:t>157,</w:t>
      </w:r>
      <w:r>
        <w:rPr>
          <w:spacing w:val="-5"/>
        </w:rPr>
        <w:t> </w:t>
      </w:r>
      <w:r>
        <w:rPr/>
        <w:t>165</w:t>
      </w:r>
      <w:r>
        <w:rPr>
          <w:spacing w:val="-1"/>
        </w:rPr>
        <w:t> </w:t>
      </w:r>
      <w:r>
        <w:rPr/>
        <w:t>của</w:t>
      </w:r>
      <w:r>
        <w:rPr>
          <w:spacing w:val="-2"/>
        </w:rPr>
        <w:t> </w:t>
      </w:r>
      <w:r>
        <w:rPr/>
        <w:t>Bộ</w:t>
      </w:r>
      <w:r>
        <w:rPr>
          <w:spacing w:val="-4"/>
        </w:rPr>
        <w:t> </w:t>
      </w:r>
      <w:r>
        <w:rPr/>
        <w:t>luật</w:t>
      </w:r>
      <w:r>
        <w:rPr>
          <w:spacing w:val="-1"/>
        </w:rPr>
        <w:t> </w:t>
      </w:r>
      <w:r>
        <w:rPr/>
        <w:t>Tố</w:t>
      </w:r>
      <w:r>
        <w:rPr>
          <w:spacing w:val="-1"/>
        </w:rPr>
        <w:t> </w:t>
      </w:r>
      <w:r>
        <w:rPr/>
        <w:t>tụng</w:t>
      </w:r>
      <w:r>
        <w:rPr>
          <w:spacing w:val="-1"/>
        </w:rPr>
        <w:t> </w:t>
      </w:r>
      <w:r>
        <w:rPr/>
        <w:t>dân</w:t>
      </w:r>
      <w:r>
        <w:rPr>
          <w:spacing w:val="-4"/>
        </w:rPr>
        <w:t> </w:t>
      </w:r>
      <w:r>
        <w:rPr/>
        <w:t>sự; khoản 3 Điều 26, khoản 1 Điều 29 của Nghị quyết số: 326/2016/UBTVQH14 ngày 30 tháng 12 năm 2016 của Ủy ban thường vụ Quốc hội quy định về án phí, lệ phí Tòa án:</w:t>
      </w:r>
    </w:p>
    <w:p>
      <w:pPr>
        <w:pStyle w:val="ListParagraph"/>
        <w:numPr>
          <w:ilvl w:val="0"/>
          <w:numId w:val="5"/>
        </w:numPr>
        <w:tabs>
          <w:tab w:pos="1053" w:val="left" w:leader="none"/>
        </w:tabs>
        <w:spacing w:line="240" w:lineRule="auto" w:before="61" w:after="0"/>
        <w:ind w:left="130" w:right="359" w:firstLine="633"/>
        <w:jc w:val="both"/>
        <w:rPr>
          <w:sz w:val="28"/>
        </w:rPr>
      </w:pPr>
      <w:r>
        <w:rPr>
          <w:sz w:val="28"/>
        </w:rPr>
        <w:t>Không chấp nhận kháng cáo của Ông Từ Quang V; giữ nguyên Bản án dân sự sơ thẩm số: 110/2022/DS-ST ngày 23 tháng 9 năm 2022, của Toà án nhân dân huyện T4, tỉnh Tây Ninh.</w:t>
      </w:r>
    </w:p>
    <w:p>
      <w:pPr>
        <w:pStyle w:val="ListParagraph"/>
        <w:numPr>
          <w:ilvl w:val="0"/>
          <w:numId w:val="5"/>
        </w:numPr>
        <w:tabs>
          <w:tab w:pos="1082" w:val="left" w:leader="none"/>
        </w:tabs>
        <w:spacing w:line="240" w:lineRule="auto" w:before="119" w:after="0"/>
        <w:ind w:left="130" w:right="360" w:firstLine="628"/>
        <w:jc w:val="both"/>
        <w:rPr>
          <w:sz w:val="28"/>
        </w:rPr>
      </w:pPr>
      <w:r>
        <w:rPr>
          <w:sz w:val="28"/>
        </w:rPr>
        <w:t>Không chấp nhận yêu cầu khởi kiện của Ông Từ Quang V yêu cầu Chị Nguyễn Thị Ngọc T trả diện tích đất 308,20 m</w:t>
      </w:r>
      <w:r>
        <w:rPr>
          <w:sz w:val="28"/>
          <w:vertAlign w:val="superscript"/>
        </w:rPr>
        <w:t>2</w:t>
      </w:r>
      <w:r>
        <w:rPr>
          <w:sz w:val="28"/>
          <w:vertAlign w:val="baseline"/>
        </w:rPr>
        <w:t>, một phần thửa số 113,</w:t>
      </w:r>
      <w:r>
        <w:rPr>
          <w:spacing w:val="-1"/>
          <w:sz w:val="28"/>
          <w:vertAlign w:val="baseline"/>
        </w:rPr>
        <w:t> </w:t>
      </w:r>
      <w:r>
        <w:rPr>
          <w:sz w:val="28"/>
          <w:vertAlign w:val="baseline"/>
        </w:rPr>
        <w:t>tờ bản đồ số 21 (thửa mới số 18, tờ bản đồ số 21), được Sở Tài nguyên và Môi trường tỉnh Tây Ninh cấp Giấy chứng nhận quyền sử dụng đất số vào sổ: CS 10661 ngày 12-11- 2020; đất có tứ cận: Đông giáp đất Chị T thửa số 113 (thửa mới số 18), dài 1,29 m; Tây</w:t>
      </w:r>
      <w:r>
        <w:rPr>
          <w:spacing w:val="-2"/>
          <w:sz w:val="28"/>
          <w:vertAlign w:val="baseline"/>
        </w:rPr>
        <w:t> </w:t>
      </w:r>
      <w:r>
        <w:rPr>
          <w:sz w:val="28"/>
          <w:vertAlign w:val="baseline"/>
        </w:rPr>
        <w:t>giáp đường nhựa</w:t>
      </w:r>
      <w:r>
        <w:rPr>
          <w:spacing w:val="-1"/>
          <w:sz w:val="28"/>
          <w:vertAlign w:val="baseline"/>
        </w:rPr>
        <w:t> </w:t>
      </w:r>
      <w:r>
        <w:rPr>
          <w:sz w:val="28"/>
          <w:vertAlign w:val="baseline"/>
        </w:rPr>
        <w:t>ĐT.793B, dài 7,78 m; Nam</w:t>
      </w:r>
      <w:r>
        <w:rPr>
          <w:spacing w:val="-1"/>
          <w:sz w:val="28"/>
          <w:vertAlign w:val="baseline"/>
        </w:rPr>
        <w:t> </w:t>
      </w:r>
      <w:r>
        <w:rPr>
          <w:sz w:val="28"/>
          <w:vertAlign w:val="baseline"/>
        </w:rPr>
        <w:t>giáp đất Ông V, dài 67,90 m; Bắc giáp đất Chị T thửa số 113 (thửa mới số 18), dài 68,27 m, tọa lạc tại Ấp T2, xã T3, huyện T4, tỉnh Tây Ninh (có sơ đồ kèm theo).</w:t>
      </w:r>
    </w:p>
    <w:p>
      <w:pPr>
        <w:pStyle w:val="ListParagraph"/>
        <w:numPr>
          <w:ilvl w:val="0"/>
          <w:numId w:val="5"/>
        </w:numPr>
        <w:tabs>
          <w:tab w:pos="1050" w:val="left" w:leader="none"/>
        </w:tabs>
        <w:spacing w:line="240" w:lineRule="auto" w:before="62" w:after="0"/>
        <w:ind w:left="130" w:right="363" w:firstLine="628"/>
        <w:jc w:val="both"/>
        <w:rPr>
          <w:sz w:val="28"/>
        </w:rPr>
      </w:pPr>
      <w:r>
        <w:rPr>
          <w:sz w:val="28"/>
        </w:rPr>
        <w:t>Về chi phí tố tụng: Ông Từ Quang V phải chịu 16.500.000 đồng (mười sáu triệu, năm trăm nghìn đồng) tiền chi phí đo đạc, xem xét thẩm định tại chỗ và thẩm</w:t>
      </w:r>
    </w:p>
    <w:p>
      <w:pPr>
        <w:spacing w:after="0" w:line="240" w:lineRule="auto"/>
        <w:jc w:val="both"/>
        <w:rPr>
          <w:sz w:val="28"/>
        </w:rPr>
        <w:sectPr>
          <w:pgSz w:w="11910" w:h="16840"/>
          <w:pgMar w:header="540" w:footer="0" w:top="1080" w:bottom="280" w:left="1300" w:right="660"/>
        </w:sectPr>
      </w:pPr>
    </w:p>
    <w:p>
      <w:pPr>
        <w:pStyle w:val="BodyText"/>
        <w:spacing w:before="79"/>
        <w:ind w:firstLine="0"/>
      </w:pPr>
      <w:r>
        <w:rPr/>
        <w:t>định</w:t>
      </w:r>
      <w:r>
        <w:rPr>
          <w:spacing w:val="-3"/>
        </w:rPr>
        <w:t> </w:t>
      </w:r>
      <w:r>
        <w:rPr/>
        <w:t>giá</w:t>
      </w:r>
      <w:r>
        <w:rPr>
          <w:spacing w:val="-3"/>
        </w:rPr>
        <w:t> </w:t>
      </w:r>
      <w:r>
        <w:rPr/>
        <w:t>tài</w:t>
      </w:r>
      <w:r>
        <w:rPr>
          <w:spacing w:val="-2"/>
        </w:rPr>
        <w:t> </w:t>
      </w:r>
      <w:r>
        <w:rPr/>
        <w:t>sản;</w:t>
      </w:r>
      <w:r>
        <w:rPr>
          <w:spacing w:val="-3"/>
        </w:rPr>
        <w:t> </w:t>
      </w:r>
      <w:r>
        <w:rPr/>
        <w:t>ghi</w:t>
      </w:r>
      <w:r>
        <w:rPr>
          <w:spacing w:val="-2"/>
        </w:rPr>
        <w:t> </w:t>
      </w:r>
      <w:r>
        <w:rPr/>
        <w:t>nhận</w:t>
      </w:r>
      <w:r>
        <w:rPr>
          <w:spacing w:val="-2"/>
        </w:rPr>
        <w:t> </w:t>
      </w:r>
      <w:r>
        <w:rPr/>
        <w:t>Ông</w:t>
      </w:r>
      <w:r>
        <w:rPr>
          <w:spacing w:val="-2"/>
        </w:rPr>
        <w:t> </w:t>
      </w:r>
      <w:r>
        <w:rPr/>
        <w:t>V</w:t>
      </w:r>
      <w:r>
        <w:rPr>
          <w:spacing w:val="-5"/>
        </w:rPr>
        <w:t> </w:t>
      </w:r>
      <w:r>
        <w:rPr/>
        <w:t>đã</w:t>
      </w:r>
      <w:r>
        <w:rPr>
          <w:spacing w:val="-3"/>
        </w:rPr>
        <w:t> </w:t>
      </w:r>
      <w:r>
        <w:rPr/>
        <w:t>nộp</w:t>
      </w:r>
      <w:r>
        <w:rPr>
          <w:spacing w:val="-3"/>
        </w:rPr>
        <w:t> </w:t>
      </w:r>
      <w:r>
        <w:rPr/>
        <w:t>và</w:t>
      </w:r>
      <w:r>
        <w:rPr>
          <w:spacing w:val="-4"/>
        </w:rPr>
        <w:t> </w:t>
      </w:r>
      <w:r>
        <w:rPr/>
        <w:t>thanh</w:t>
      </w:r>
      <w:r>
        <w:rPr>
          <w:spacing w:val="-2"/>
        </w:rPr>
        <w:t> </w:t>
      </w:r>
      <w:r>
        <w:rPr/>
        <w:t>toán</w:t>
      </w:r>
      <w:r>
        <w:rPr>
          <w:spacing w:val="-2"/>
        </w:rPr>
        <w:t> xong.</w:t>
      </w:r>
    </w:p>
    <w:p>
      <w:pPr>
        <w:pStyle w:val="ListParagraph"/>
        <w:numPr>
          <w:ilvl w:val="0"/>
          <w:numId w:val="5"/>
        </w:numPr>
        <w:tabs>
          <w:tab w:pos="1070" w:val="left" w:leader="none"/>
        </w:tabs>
        <w:spacing w:line="240" w:lineRule="auto" w:before="62" w:after="0"/>
        <w:ind w:left="114" w:right="360" w:firstLine="647"/>
        <w:jc w:val="both"/>
        <w:rPr>
          <w:sz w:val="28"/>
        </w:rPr>
      </w:pPr>
      <w:r>
        <w:rPr>
          <w:sz w:val="28"/>
        </w:rPr>
        <w:t>Về án phí dân sự sơ thẩm: Ông Từ Quang V phải chịu 300.000 đồng (ba trăm</w:t>
      </w:r>
      <w:r>
        <w:rPr>
          <w:spacing w:val="-5"/>
          <w:sz w:val="28"/>
        </w:rPr>
        <w:t> </w:t>
      </w:r>
      <w:r>
        <w:rPr>
          <w:sz w:val="28"/>
        </w:rPr>
        <w:t>nghìn đồng), nhưng được</w:t>
      </w:r>
      <w:r>
        <w:rPr>
          <w:spacing w:val="-2"/>
          <w:sz w:val="28"/>
        </w:rPr>
        <w:t> </w:t>
      </w:r>
      <w:r>
        <w:rPr>
          <w:sz w:val="28"/>
        </w:rPr>
        <w:t>trừ</w:t>
      </w:r>
      <w:r>
        <w:rPr>
          <w:spacing w:val="-3"/>
          <w:sz w:val="28"/>
        </w:rPr>
        <w:t> </w:t>
      </w:r>
      <w:r>
        <w:rPr>
          <w:sz w:val="28"/>
        </w:rPr>
        <w:t>vào số tiền</w:t>
      </w:r>
      <w:r>
        <w:rPr>
          <w:spacing w:val="-1"/>
          <w:sz w:val="28"/>
        </w:rPr>
        <w:t> </w:t>
      </w:r>
      <w:r>
        <w:rPr>
          <w:sz w:val="28"/>
        </w:rPr>
        <w:t>tạm</w:t>
      </w:r>
      <w:r>
        <w:rPr>
          <w:spacing w:val="-5"/>
          <w:sz w:val="28"/>
        </w:rPr>
        <w:t> </w:t>
      </w:r>
      <w:r>
        <w:rPr>
          <w:sz w:val="28"/>
        </w:rPr>
        <w:t>ứng án phí dân sự sơ</w:t>
      </w:r>
      <w:r>
        <w:rPr>
          <w:spacing w:val="-1"/>
          <w:sz w:val="28"/>
        </w:rPr>
        <w:t> </w:t>
      </w:r>
      <w:r>
        <w:rPr>
          <w:sz w:val="28"/>
        </w:rPr>
        <w:t>thẩm</w:t>
      </w:r>
      <w:r>
        <w:rPr>
          <w:spacing w:val="-5"/>
          <w:sz w:val="28"/>
        </w:rPr>
        <w:t> </w:t>
      </w:r>
      <w:r>
        <w:rPr>
          <w:sz w:val="28"/>
        </w:rPr>
        <w:t>đã</w:t>
      </w:r>
      <w:r>
        <w:rPr>
          <w:spacing w:val="-1"/>
          <w:sz w:val="28"/>
        </w:rPr>
        <w:t> </w:t>
      </w:r>
      <w:r>
        <w:rPr>
          <w:sz w:val="28"/>
        </w:rPr>
        <w:t>nộp</w:t>
      </w:r>
    </w:p>
    <w:p>
      <w:pPr>
        <w:pStyle w:val="BodyText"/>
        <w:spacing w:before="0"/>
        <w:ind w:left="114" w:right="362" w:firstLine="0"/>
      </w:pPr>
      <w:r>
        <w:rPr/>
        <w:t>300.000 đồng (ba trăm nghìn đồng) theo biên lai thu số 0002205 ngày 15-7-2021 của Chi cục Thi hành án dân sự huyện T4, tỉnh Tây Ninh; Ông V nộp đủ án phí dân sự sơ thẩm.</w:t>
      </w:r>
    </w:p>
    <w:p>
      <w:pPr>
        <w:pStyle w:val="ListParagraph"/>
        <w:numPr>
          <w:ilvl w:val="0"/>
          <w:numId w:val="5"/>
        </w:numPr>
        <w:tabs>
          <w:tab w:pos="1052" w:val="left" w:leader="none"/>
        </w:tabs>
        <w:spacing w:line="240" w:lineRule="auto" w:before="118" w:after="0"/>
        <w:ind w:left="114" w:right="358" w:firstLine="647"/>
        <w:jc w:val="both"/>
        <w:rPr>
          <w:sz w:val="28"/>
        </w:rPr>
      </w:pPr>
      <w:r>
        <w:rPr>
          <w:sz w:val="28"/>
        </w:rPr>
        <w:t>Về án phí dân sự phúc thẩm: Ông Từ Quang V phải chịu 300.000 đồng (ba trăm nghìn đồng), nhưng được trừ vào số tiền tạm ứng án phí dân sự phúc thẩm đã nộp 300.000 đồng (ba trăm nghìn đồng) theo biên lai thu số 0007564 ngày 04-10- 2022 của Chi cục Thi hành án dân sự huyện T4, tỉnh Tây Ninh; Ông V nộp đủ án</w:t>
      </w:r>
      <w:r>
        <w:rPr>
          <w:spacing w:val="40"/>
          <w:sz w:val="28"/>
        </w:rPr>
        <w:t> </w:t>
      </w:r>
      <w:r>
        <w:rPr>
          <w:sz w:val="28"/>
        </w:rPr>
        <w:t>phí dân sự phúc thẩm.</w:t>
      </w:r>
    </w:p>
    <w:p>
      <w:pPr>
        <w:pStyle w:val="ListParagraph"/>
        <w:numPr>
          <w:ilvl w:val="0"/>
          <w:numId w:val="5"/>
        </w:numPr>
        <w:tabs>
          <w:tab w:pos="1041" w:val="left" w:leader="none"/>
        </w:tabs>
        <w:spacing w:line="240" w:lineRule="auto" w:before="121" w:after="0"/>
        <w:ind w:left="130" w:right="364" w:firstLine="628"/>
        <w:jc w:val="both"/>
        <w:rPr>
          <w:sz w:val="28"/>
        </w:rPr>
      </w:pPr>
      <w:r>
        <w:rPr>
          <w:sz w:val="28"/>
        </w:rPr>
        <w:t>Trường</w:t>
      </w:r>
      <w:r>
        <w:rPr>
          <w:spacing w:val="-1"/>
          <w:sz w:val="28"/>
        </w:rPr>
        <w:t> </w:t>
      </w:r>
      <w:r>
        <w:rPr>
          <w:sz w:val="28"/>
        </w:rPr>
        <w:t>hợp</w:t>
      </w:r>
      <w:r>
        <w:rPr>
          <w:spacing w:val="-1"/>
          <w:sz w:val="28"/>
        </w:rPr>
        <w:t> </w:t>
      </w:r>
      <w:r>
        <w:rPr>
          <w:sz w:val="28"/>
        </w:rPr>
        <w:t>bản</w:t>
      </w:r>
      <w:r>
        <w:rPr>
          <w:spacing w:val="-1"/>
          <w:sz w:val="28"/>
        </w:rPr>
        <w:t> </w:t>
      </w:r>
      <w:r>
        <w:rPr>
          <w:sz w:val="28"/>
        </w:rPr>
        <w:t>án</w:t>
      </w:r>
      <w:r>
        <w:rPr>
          <w:spacing w:val="-3"/>
          <w:sz w:val="28"/>
        </w:rPr>
        <w:t> </w:t>
      </w:r>
      <w:r>
        <w:rPr>
          <w:sz w:val="28"/>
        </w:rPr>
        <w:t>được</w:t>
      </w:r>
      <w:r>
        <w:rPr>
          <w:spacing w:val="-2"/>
          <w:sz w:val="28"/>
        </w:rPr>
        <w:t> </w:t>
      </w:r>
      <w:r>
        <w:rPr>
          <w:sz w:val="28"/>
        </w:rPr>
        <w:t>thi</w:t>
      </w:r>
      <w:r>
        <w:rPr>
          <w:spacing w:val="-4"/>
          <w:sz w:val="28"/>
        </w:rPr>
        <w:t> </w:t>
      </w:r>
      <w:r>
        <w:rPr>
          <w:sz w:val="28"/>
        </w:rPr>
        <w:t>hành</w:t>
      </w:r>
      <w:r>
        <w:rPr>
          <w:spacing w:val="-5"/>
          <w:sz w:val="28"/>
        </w:rPr>
        <w:t> </w:t>
      </w:r>
      <w:r>
        <w:rPr>
          <w:sz w:val="28"/>
        </w:rPr>
        <w:t>theo</w:t>
      </w:r>
      <w:r>
        <w:rPr>
          <w:spacing w:val="-4"/>
          <w:sz w:val="28"/>
        </w:rPr>
        <w:t> </w:t>
      </w:r>
      <w:r>
        <w:rPr>
          <w:sz w:val="28"/>
        </w:rPr>
        <w:t>quy</w:t>
      </w:r>
      <w:r>
        <w:rPr>
          <w:spacing w:val="-6"/>
          <w:sz w:val="28"/>
        </w:rPr>
        <w:t> </w:t>
      </w:r>
      <w:r>
        <w:rPr>
          <w:sz w:val="28"/>
        </w:rPr>
        <w:t>định</w:t>
      </w:r>
      <w:r>
        <w:rPr>
          <w:spacing w:val="-1"/>
          <w:sz w:val="28"/>
        </w:rPr>
        <w:t> </w:t>
      </w:r>
      <w:r>
        <w:rPr>
          <w:sz w:val="28"/>
        </w:rPr>
        <w:t>tại</w:t>
      </w:r>
      <w:r>
        <w:rPr>
          <w:spacing w:val="-1"/>
          <w:sz w:val="28"/>
        </w:rPr>
        <w:t> </w:t>
      </w:r>
      <w:r>
        <w:rPr>
          <w:sz w:val="28"/>
        </w:rPr>
        <w:t>Điều</w:t>
      </w:r>
      <w:r>
        <w:rPr>
          <w:spacing w:val="-1"/>
          <w:sz w:val="28"/>
        </w:rPr>
        <w:t> </w:t>
      </w:r>
      <w:r>
        <w:rPr>
          <w:sz w:val="28"/>
        </w:rPr>
        <w:t>2</w:t>
      </w:r>
      <w:r>
        <w:rPr>
          <w:spacing w:val="-2"/>
          <w:sz w:val="28"/>
        </w:rPr>
        <w:t> </w:t>
      </w:r>
      <w:r>
        <w:rPr>
          <w:sz w:val="28"/>
        </w:rPr>
        <w:t>Luật</w:t>
      </w:r>
      <w:r>
        <w:rPr>
          <w:spacing w:val="-1"/>
          <w:sz w:val="28"/>
        </w:rPr>
        <w:t> </w:t>
      </w:r>
      <w:r>
        <w:rPr>
          <w:sz w:val="28"/>
        </w:rPr>
        <w:t>Thi</w:t>
      </w:r>
      <w:r>
        <w:rPr>
          <w:spacing w:val="-1"/>
          <w:sz w:val="28"/>
        </w:rPr>
        <w:t> </w:t>
      </w:r>
      <w:r>
        <w:rPr>
          <w:sz w:val="28"/>
        </w:rPr>
        <w:t>hành</w:t>
      </w:r>
      <w:r>
        <w:rPr>
          <w:spacing w:val="-1"/>
          <w:sz w:val="28"/>
        </w:rPr>
        <w:t> </w:t>
      </w:r>
      <w:r>
        <w:rPr>
          <w:sz w:val="28"/>
        </w:rPr>
        <w:t>án dân sự thì người được thi hành án dân sự, người phải thi hành án dân sự có quyền thỏa thuận thi hành án, quyền yêu cầu thi hành án, tự nguyện thi hành án hoặc bị cưỡng chế</w:t>
      </w:r>
      <w:r>
        <w:rPr>
          <w:spacing w:val="-1"/>
          <w:sz w:val="28"/>
        </w:rPr>
        <w:t> </w:t>
      </w:r>
      <w:r>
        <w:rPr>
          <w:sz w:val="28"/>
        </w:rPr>
        <w:t>thi hành án theo quy</w:t>
      </w:r>
      <w:r>
        <w:rPr>
          <w:spacing w:val="-4"/>
          <w:sz w:val="28"/>
        </w:rPr>
        <w:t> </w:t>
      </w:r>
      <w:r>
        <w:rPr>
          <w:sz w:val="28"/>
        </w:rPr>
        <w:t>định các Điều 6, Điều 7 và Điều 9 Luật Thi hành án dân sự; thời hiệu thi hành án được thực hiện theo quy định tại Điều 30 Luật Thi hành án dân sự.</w:t>
      </w:r>
    </w:p>
    <w:p>
      <w:pPr>
        <w:pStyle w:val="ListParagraph"/>
        <w:numPr>
          <w:ilvl w:val="0"/>
          <w:numId w:val="5"/>
        </w:numPr>
        <w:tabs>
          <w:tab w:pos="1041" w:val="left" w:leader="none"/>
        </w:tabs>
        <w:spacing w:line="240" w:lineRule="auto" w:before="120" w:after="0"/>
        <w:ind w:left="1040" w:right="0" w:hanging="282"/>
        <w:jc w:val="both"/>
        <w:rPr>
          <w:sz w:val="28"/>
        </w:rPr>
      </w:pPr>
      <w:r>
        <w:rPr>
          <w:sz w:val="28"/>
        </w:rPr>
        <w:t>Bản</w:t>
      </w:r>
      <w:r>
        <w:rPr>
          <w:spacing w:val="-1"/>
          <w:sz w:val="28"/>
        </w:rPr>
        <w:t> </w:t>
      </w:r>
      <w:r>
        <w:rPr>
          <w:sz w:val="28"/>
        </w:rPr>
        <w:t>án</w:t>
      </w:r>
      <w:r>
        <w:rPr>
          <w:spacing w:val="-4"/>
          <w:sz w:val="28"/>
        </w:rPr>
        <w:t> </w:t>
      </w:r>
      <w:r>
        <w:rPr>
          <w:sz w:val="28"/>
        </w:rPr>
        <w:t>phúc</w:t>
      </w:r>
      <w:r>
        <w:rPr>
          <w:spacing w:val="-4"/>
          <w:sz w:val="28"/>
        </w:rPr>
        <w:t> </w:t>
      </w:r>
      <w:r>
        <w:rPr>
          <w:sz w:val="28"/>
        </w:rPr>
        <w:t>thẩm</w:t>
      </w:r>
      <w:r>
        <w:rPr>
          <w:spacing w:val="-6"/>
          <w:sz w:val="28"/>
        </w:rPr>
        <w:t> </w:t>
      </w:r>
      <w:r>
        <w:rPr>
          <w:sz w:val="28"/>
        </w:rPr>
        <w:t>có hiệu lực</w:t>
      </w:r>
      <w:r>
        <w:rPr>
          <w:spacing w:val="-6"/>
          <w:sz w:val="28"/>
        </w:rPr>
        <w:t> </w:t>
      </w:r>
      <w:r>
        <w:rPr>
          <w:sz w:val="28"/>
        </w:rPr>
        <w:t>pháp</w:t>
      </w:r>
      <w:r>
        <w:rPr>
          <w:spacing w:val="-3"/>
          <w:sz w:val="28"/>
        </w:rPr>
        <w:t> </w:t>
      </w:r>
      <w:r>
        <w:rPr>
          <w:sz w:val="28"/>
        </w:rPr>
        <w:t>luật</w:t>
      </w:r>
      <w:r>
        <w:rPr>
          <w:spacing w:val="-3"/>
          <w:sz w:val="28"/>
        </w:rPr>
        <w:t> </w:t>
      </w:r>
      <w:r>
        <w:rPr>
          <w:sz w:val="28"/>
        </w:rPr>
        <w:t>kể</w:t>
      </w:r>
      <w:r>
        <w:rPr>
          <w:spacing w:val="-2"/>
          <w:sz w:val="28"/>
        </w:rPr>
        <w:t> </w:t>
      </w:r>
      <w:r>
        <w:rPr>
          <w:sz w:val="28"/>
        </w:rPr>
        <w:t>từ</w:t>
      </w:r>
      <w:r>
        <w:rPr>
          <w:spacing w:val="-5"/>
          <w:sz w:val="28"/>
        </w:rPr>
        <w:t> </w:t>
      </w:r>
      <w:r>
        <w:rPr>
          <w:sz w:val="28"/>
        </w:rPr>
        <w:t>ngày</w:t>
      </w:r>
      <w:r>
        <w:rPr>
          <w:spacing w:val="-5"/>
          <w:sz w:val="28"/>
        </w:rPr>
        <w:t> </w:t>
      </w:r>
      <w:r>
        <w:rPr>
          <w:sz w:val="28"/>
        </w:rPr>
        <w:t>tuyên</w:t>
      </w:r>
      <w:r>
        <w:rPr>
          <w:spacing w:val="6"/>
          <w:sz w:val="28"/>
        </w:rPr>
        <w:t> </w:t>
      </w:r>
      <w:r>
        <w:rPr>
          <w:spacing w:val="-5"/>
          <w:sz w:val="28"/>
        </w:rPr>
        <w:t>án.</w:t>
      </w:r>
    </w:p>
    <w:p>
      <w:pPr>
        <w:tabs>
          <w:tab w:pos="4761" w:val="left" w:leader="none"/>
        </w:tabs>
        <w:spacing w:before="59"/>
        <w:ind w:left="130" w:right="0" w:firstLine="0"/>
        <w:jc w:val="left"/>
        <w:rPr>
          <w:sz w:val="26"/>
        </w:rPr>
      </w:pPr>
      <w:r>
        <w:rPr>
          <w:b/>
          <w:i/>
          <w:sz w:val="24"/>
        </w:rPr>
        <w:t>Nơi</w:t>
      </w:r>
      <w:r>
        <w:rPr>
          <w:b/>
          <w:i/>
          <w:spacing w:val="-3"/>
          <w:sz w:val="24"/>
        </w:rPr>
        <w:t> </w:t>
      </w:r>
      <w:r>
        <w:rPr>
          <w:b/>
          <w:i/>
          <w:spacing w:val="-2"/>
          <w:sz w:val="24"/>
        </w:rPr>
        <w:t>nhận:</w:t>
      </w:r>
      <w:r>
        <w:rPr>
          <w:b/>
          <w:i/>
          <w:sz w:val="24"/>
        </w:rPr>
        <w:tab/>
      </w:r>
      <w:r>
        <w:rPr>
          <w:b/>
          <w:sz w:val="26"/>
        </w:rPr>
        <w:t>TM.</w:t>
      </w:r>
      <w:r>
        <w:rPr>
          <w:b/>
          <w:spacing w:val="-8"/>
          <w:sz w:val="26"/>
        </w:rPr>
        <w:t> </w:t>
      </w:r>
      <w:r>
        <w:rPr>
          <w:b/>
          <w:sz w:val="26"/>
        </w:rPr>
        <w:t>HỘI</w:t>
      </w:r>
      <w:r>
        <w:rPr>
          <w:b/>
          <w:spacing w:val="-7"/>
          <w:sz w:val="26"/>
        </w:rPr>
        <w:t> </w:t>
      </w:r>
      <w:r>
        <w:rPr>
          <w:b/>
          <w:sz w:val="26"/>
        </w:rPr>
        <w:t>ĐỒNG</w:t>
      </w:r>
      <w:r>
        <w:rPr>
          <w:b/>
          <w:spacing w:val="-5"/>
          <w:sz w:val="26"/>
        </w:rPr>
        <w:t> </w:t>
      </w:r>
      <w:r>
        <w:rPr>
          <w:b/>
          <w:sz w:val="26"/>
        </w:rPr>
        <w:t>XÉT</w:t>
      </w:r>
      <w:r>
        <w:rPr>
          <w:b/>
          <w:spacing w:val="-5"/>
          <w:sz w:val="26"/>
        </w:rPr>
        <w:t> </w:t>
      </w:r>
      <w:r>
        <w:rPr>
          <w:b/>
          <w:sz w:val="26"/>
        </w:rPr>
        <w:t>XỬ</w:t>
      </w:r>
      <w:r>
        <w:rPr>
          <w:b/>
          <w:spacing w:val="-4"/>
          <w:sz w:val="26"/>
        </w:rPr>
        <w:t> </w:t>
      </w:r>
      <w:r>
        <w:rPr>
          <w:b/>
          <w:sz w:val="26"/>
        </w:rPr>
        <w:t>PHÚC</w:t>
      </w:r>
      <w:r>
        <w:rPr>
          <w:b/>
          <w:spacing w:val="-5"/>
          <w:sz w:val="26"/>
        </w:rPr>
        <w:t> </w:t>
      </w:r>
      <w:r>
        <w:rPr>
          <w:b/>
          <w:spacing w:val="-4"/>
          <w:sz w:val="26"/>
        </w:rPr>
        <w:t>TH</w:t>
      </w:r>
      <w:r>
        <w:rPr>
          <w:spacing w:val="-4"/>
          <w:sz w:val="26"/>
        </w:rPr>
        <w:t>ẨM</w:t>
      </w:r>
    </w:p>
    <w:p>
      <w:pPr>
        <w:pStyle w:val="ListParagraph"/>
        <w:numPr>
          <w:ilvl w:val="0"/>
          <w:numId w:val="6"/>
        </w:numPr>
        <w:tabs>
          <w:tab w:pos="256" w:val="left" w:leader="none"/>
          <w:tab w:pos="4746" w:val="left" w:leader="none"/>
        </w:tabs>
        <w:spacing w:line="295" w:lineRule="exact" w:before="9" w:after="0"/>
        <w:ind w:left="255" w:right="0" w:hanging="126"/>
        <w:jc w:val="left"/>
        <w:rPr>
          <w:b/>
          <w:sz w:val="26"/>
        </w:rPr>
      </w:pPr>
      <w:r>
        <w:rPr>
          <w:sz w:val="22"/>
        </w:rPr>
        <w:t>VKSND</w:t>
      </w:r>
      <w:r>
        <w:rPr>
          <w:spacing w:val="-2"/>
          <w:sz w:val="22"/>
        </w:rPr>
        <w:t> </w:t>
      </w:r>
      <w:r>
        <w:rPr>
          <w:sz w:val="22"/>
        </w:rPr>
        <w:t>tỉnh</w:t>
      </w:r>
      <w:r>
        <w:rPr>
          <w:spacing w:val="-3"/>
          <w:sz w:val="22"/>
        </w:rPr>
        <w:t> </w:t>
      </w:r>
      <w:r>
        <w:rPr>
          <w:sz w:val="22"/>
        </w:rPr>
        <w:t>Tây</w:t>
      </w:r>
      <w:r>
        <w:rPr>
          <w:spacing w:val="-3"/>
          <w:sz w:val="22"/>
        </w:rPr>
        <w:t> </w:t>
      </w:r>
      <w:r>
        <w:rPr>
          <w:spacing w:val="-2"/>
          <w:sz w:val="22"/>
        </w:rPr>
        <w:t>Ninh;</w:t>
      </w:r>
      <w:r>
        <w:rPr>
          <w:sz w:val="22"/>
        </w:rPr>
        <w:tab/>
      </w:r>
      <w:r>
        <w:rPr>
          <w:b/>
          <w:sz w:val="26"/>
        </w:rPr>
        <w:t>THẨM</w:t>
      </w:r>
      <w:r>
        <w:rPr>
          <w:b/>
          <w:spacing w:val="-6"/>
          <w:sz w:val="26"/>
        </w:rPr>
        <w:t> </w:t>
      </w:r>
      <w:r>
        <w:rPr>
          <w:b/>
          <w:sz w:val="26"/>
        </w:rPr>
        <w:t>PHÁN</w:t>
      </w:r>
      <w:r>
        <w:rPr>
          <w:b/>
          <w:spacing w:val="-5"/>
          <w:sz w:val="26"/>
        </w:rPr>
        <w:t> </w:t>
      </w:r>
      <w:r>
        <w:rPr>
          <w:b/>
          <w:sz w:val="26"/>
        </w:rPr>
        <w:t>–</w:t>
      </w:r>
      <w:r>
        <w:rPr>
          <w:b/>
          <w:spacing w:val="-6"/>
          <w:sz w:val="26"/>
        </w:rPr>
        <w:t> </w:t>
      </w:r>
      <w:r>
        <w:rPr>
          <w:b/>
          <w:sz w:val="26"/>
        </w:rPr>
        <w:t>CHỦ</w:t>
      </w:r>
      <w:r>
        <w:rPr>
          <w:b/>
          <w:spacing w:val="-4"/>
          <w:sz w:val="26"/>
        </w:rPr>
        <w:t> </w:t>
      </w:r>
      <w:r>
        <w:rPr>
          <w:b/>
          <w:sz w:val="26"/>
        </w:rPr>
        <w:t>TỌA</w:t>
      </w:r>
      <w:r>
        <w:rPr>
          <w:b/>
          <w:spacing w:val="-6"/>
          <w:sz w:val="26"/>
        </w:rPr>
        <w:t> </w:t>
      </w:r>
      <w:r>
        <w:rPr>
          <w:b/>
          <w:sz w:val="26"/>
        </w:rPr>
        <w:t>PHIÊN</w:t>
      </w:r>
      <w:r>
        <w:rPr>
          <w:b/>
          <w:spacing w:val="-6"/>
          <w:sz w:val="26"/>
        </w:rPr>
        <w:t> </w:t>
      </w:r>
      <w:r>
        <w:rPr>
          <w:b/>
          <w:spacing w:val="-5"/>
          <w:sz w:val="26"/>
        </w:rPr>
        <w:t>TÒA</w:t>
      </w:r>
    </w:p>
    <w:p>
      <w:pPr>
        <w:pStyle w:val="ListParagraph"/>
        <w:numPr>
          <w:ilvl w:val="0"/>
          <w:numId w:val="6"/>
        </w:numPr>
        <w:tabs>
          <w:tab w:pos="256" w:val="left" w:leader="none"/>
        </w:tabs>
        <w:spacing w:line="249" w:lineRule="exact" w:before="0" w:after="0"/>
        <w:ind w:left="255" w:right="0" w:hanging="126"/>
        <w:jc w:val="left"/>
        <w:rPr>
          <w:sz w:val="22"/>
        </w:rPr>
      </w:pPr>
      <w:r>
        <w:rPr>
          <w:sz w:val="22"/>
        </w:rPr>
        <w:t>Phòng</w:t>
      </w:r>
      <w:r>
        <w:rPr>
          <w:spacing w:val="-2"/>
          <w:sz w:val="22"/>
        </w:rPr>
        <w:t> KTNV.TAT;</w:t>
      </w:r>
    </w:p>
    <w:p>
      <w:pPr>
        <w:pStyle w:val="ListParagraph"/>
        <w:numPr>
          <w:ilvl w:val="0"/>
          <w:numId w:val="6"/>
        </w:numPr>
        <w:tabs>
          <w:tab w:pos="256" w:val="left" w:leader="none"/>
          <w:tab w:pos="6827" w:val="left" w:leader="none"/>
        </w:tabs>
        <w:spacing w:line="252" w:lineRule="exact" w:before="2" w:after="0"/>
        <w:ind w:left="255" w:right="0" w:hanging="126"/>
        <w:jc w:val="left"/>
        <w:rPr>
          <w:sz w:val="22"/>
        </w:rPr>
      </w:pPr>
      <w:r>
        <w:rPr>
          <w:sz w:val="22"/>
        </w:rPr>
        <w:t>TAND</w:t>
      </w:r>
      <w:r>
        <w:rPr>
          <w:spacing w:val="-4"/>
          <w:sz w:val="22"/>
        </w:rPr>
        <w:t> </w:t>
      </w:r>
      <w:r>
        <w:rPr>
          <w:sz w:val="22"/>
        </w:rPr>
        <w:t>huyện</w:t>
      </w:r>
      <w:r>
        <w:rPr>
          <w:spacing w:val="-3"/>
          <w:sz w:val="22"/>
        </w:rPr>
        <w:t> </w:t>
      </w:r>
      <w:r>
        <w:rPr>
          <w:spacing w:val="-5"/>
          <w:sz w:val="22"/>
        </w:rPr>
        <w:t>T4;</w:t>
      </w:r>
      <w:r>
        <w:rPr>
          <w:sz w:val="22"/>
        </w:rPr>
        <w:tab/>
        <w:t>Đã</w:t>
      </w:r>
      <w:r>
        <w:rPr>
          <w:spacing w:val="-4"/>
          <w:sz w:val="22"/>
        </w:rPr>
        <w:t> </w:t>
      </w:r>
      <w:r>
        <w:rPr>
          <w:spacing w:val="-5"/>
          <w:sz w:val="22"/>
        </w:rPr>
        <w:t>ký</w:t>
      </w:r>
    </w:p>
    <w:p>
      <w:pPr>
        <w:pStyle w:val="ListParagraph"/>
        <w:numPr>
          <w:ilvl w:val="0"/>
          <w:numId w:val="6"/>
        </w:numPr>
        <w:tabs>
          <w:tab w:pos="259" w:val="left" w:leader="none"/>
        </w:tabs>
        <w:spacing w:line="252" w:lineRule="exact" w:before="0" w:after="0"/>
        <w:ind w:left="258" w:right="0" w:hanging="129"/>
        <w:jc w:val="left"/>
        <w:rPr>
          <w:sz w:val="22"/>
        </w:rPr>
      </w:pPr>
      <w:r>
        <w:rPr>
          <w:sz w:val="22"/>
        </w:rPr>
        <w:t>CCTHADS</w:t>
      </w:r>
      <w:r>
        <w:rPr>
          <w:spacing w:val="-5"/>
          <w:sz w:val="22"/>
        </w:rPr>
        <w:t> </w:t>
      </w:r>
      <w:r>
        <w:rPr>
          <w:sz w:val="22"/>
        </w:rPr>
        <w:t>huyện</w:t>
      </w:r>
      <w:r>
        <w:rPr>
          <w:spacing w:val="-5"/>
          <w:sz w:val="22"/>
        </w:rPr>
        <w:t> T4;</w:t>
      </w:r>
    </w:p>
    <w:p>
      <w:pPr>
        <w:pStyle w:val="ListParagraph"/>
        <w:numPr>
          <w:ilvl w:val="0"/>
          <w:numId w:val="6"/>
        </w:numPr>
        <w:tabs>
          <w:tab w:pos="259" w:val="left" w:leader="none"/>
        </w:tabs>
        <w:spacing w:line="252" w:lineRule="exact" w:before="1" w:after="0"/>
        <w:ind w:left="258" w:right="0" w:hanging="129"/>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ListParagraph"/>
        <w:numPr>
          <w:ilvl w:val="0"/>
          <w:numId w:val="6"/>
        </w:numPr>
        <w:tabs>
          <w:tab w:pos="256" w:val="left" w:leader="none"/>
        </w:tabs>
        <w:spacing w:line="252" w:lineRule="exact" w:before="0" w:after="0"/>
        <w:ind w:left="255" w:right="0" w:hanging="126"/>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p>
      <w:pPr>
        <w:pStyle w:val="ListParagraph"/>
        <w:numPr>
          <w:ilvl w:val="0"/>
          <w:numId w:val="6"/>
        </w:numPr>
        <w:tabs>
          <w:tab w:pos="256" w:val="left" w:leader="none"/>
        </w:tabs>
        <w:spacing w:line="252" w:lineRule="exact" w:before="0" w:after="0"/>
        <w:ind w:left="255" w:right="0" w:hanging="126"/>
        <w:jc w:val="left"/>
        <w:rPr>
          <w:sz w:val="22"/>
        </w:rPr>
      </w:pPr>
      <w:r>
        <w:rPr>
          <w:sz w:val="22"/>
        </w:rPr>
        <w:t>Lưu tập </w:t>
      </w:r>
      <w:r>
        <w:rPr>
          <w:spacing w:val="-5"/>
          <w:sz w:val="22"/>
        </w:rPr>
        <w:t>án.</w:t>
      </w:r>
    </w:p>
    <w:p>
      <w:pPr>
        <w:spacing w:before="65"/>
        <w:ind w:left="5800" w:right="0" w:firstLine="0"/>
        <w:jc w:val="left"/>
        <w:rPr>
          <w:b/>
          <w:sz w:val="28"/>
        </w:rPr>
      </w:pPr>
      <w:r>
        <w:rPr>
          <w:b/>
          <w:sz w:val="28"/>
        </w:rPr>
        <w:t>Trần</w:t>
      </w:r>
      <w:r>
        <w:rPr>
          <w:b/>
          <w:spacing w:val="-1"/>
          <w:sz w:val="28"/>
        </w:rPr>
        <w:t> </w:t>
      </w:r>
      <w:r>
        <w:rPr>
          <w:b/>
          <w:sz w:val="28"/>
        </w:rPr>
        <w:t>Quốc </w:t>
      </w:r>
      <w:r>
        <w:rPr>
          <w:b/>
          <w:spacing w:val="-5"/>
          <w:sz w:val="28"/>
        </w:rPr>
        <w:t>Vũ</w:t>
      </w:r>
    </w:p>
    <w:p>
      <w:pPr>
        <w:spacing w:after="0"/>
        <w:jc w:val="left"/>
        <w:rPr>
          <w:sz w:val="28"/>
        </w:rPr>
        <w:sectPr>
          <w:pgSz w:w="11910" w:h="16840"/>
          <w:pgMar w:header="540" w:footer="0" w:top="1080" w:bottom="280" w:left="1300" w:right="660"/>
        </w:sectPr>
      </w:pPr>
    </w:p>
    <w:p>
      <w:pPr>
        <w:pStyle w:val="BodyText"/>
        <w:spacing w:before="4"/>
        <w:ind w:left="0" w:firstLine="0"/>
        <w:jc w:val="left"/>
        <w:rPr>
          <w:b/>
          <w:sz w:val="17"/>
        </w:rPr>
      </w:pPr>
    </w:p>
    <w:sectPr>
      <w:pgSz w:w="11910" w:h="16840"/>
      <w:pgMar w:header="540" w:footer="0" w:top="1080" w:bottom="280" w:left="130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829987pt;margin-top:25.975983pt;width:13.15pt;height:17.7pt;mso-position-horizontal-relative:page;mso-position-vertical-relative:page;z-index:-15807488" type="#_x0000_t202" id="docshape2" filled="false" stroked="false">
          <v:textbox inset="0,0,0,0">
            <w:txbxContent>
              <w:p>
                <w:pPr>
                  <w:spacing w:before="48"/>
                  <w:ind w:left="60" w:right="0" w:firstLine="0"/>
                  <w:jc w:val="left"/>
                  <w:rPr>
                    <w:rFonts w:ascii="Calibri"/>
                    <w:sz w:val="24"/>
                  </w:rPr>
                </w:pPr>
                <w:r>
                  <w:rPr>
                    <w:rFonts w:ascii="Calibri"/>
                    <w:w w:val="100"/>
                    <w:sz w:val="24"/>
                  </w:rPr>
                  <w:fldChar w:fldCharType="begin"/>
                </w:r>
                <w:r>
                  <w:rPr>
                    <w:rFonts w:ascii="Calibri"/>
                    <w:w w:val="100"/>
                    <w:sz w:val="24"/>
                  </w:rPr>
                  <w:instrText> PAGE </w:instrText>
                </w:r>
                <w:r>
                  <w:rPr>
                    <w:rFonts w:ascii="Calibri"/>
                    <w:w w:val="100"/>
                    <w:sz w:val="24"/>
                  </w:rPr>
                  <w:fldChar w:fldCharType="separate"/>
                </w:r>
                <w:r>
                  <w:rPr>
                    <w:rFonts w:ascii="Calibri"/>
                    <w:w w:val="100"/>
                    <w:sz w:val="24"/>
                  </w:rPr>
                  <w:t>2</w:t>
                </w:r>
                <w:r>
                  <w:rPr>
                    <w:rFonts w:ascii="Calibri"/>
                    <w:w w:val="100"/>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255"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228" w:hanging="125"/>
      </w:pPr>
      <w:rPr>
        <w:rFonts w:hint="default"/>
        <w:lang w:val="vi" w:eastAsia="en-US" w:bidi="ar-SA"/>
      </w:rPr>
    </w:lvl>
    <w:lvl w:ilvl="2">
      <w:start w:val="0"/>
      <w:numFmt w:val="bullet"/>
      <w:lvlText w:val="•"/>
      <w:lvlJc w:val="left"/>
      <w:pPr>
        <w:ind w:left="2197" w:hanging="125"/>
      </w:pPr>
      <w:rPr>
        <w:rFonts w:hint="default"/>
        <w:lang w:val="vi" w:eastAsia="en-US" w:bidi="ar-SA"/>
      </w:rPr>
    </w:lvl>
    <w:lvl w:ilvl="3">
      <w:start w:val="0"/>
      <w:numFmt w:val="bullet"/>
      <w:lvlText w:val="•"/>
      <w:lvlJc w:val="left"/>
      <w:pPr>
        <w:ind w:left="3165" w:hanging="125"/>
      </w:pPr>
      <w:rPr>
        <w:rFonts w:hint="default"/>
        <w:lang w:val="vi" w:eastAsia="en-US" w:bidi="ar-SA"/>
      </w:rPr>
    </w:lvl>
    <w:lvl w:ilvl="4">
      <w:start w:val="0"/>
      <w:numFmt w:val="bullet"/>
      <w:lvlText w:val="•"/>
      <w:lvlJc w:val="left"/>
      <w:pPr>
        <w:ind w:left="4134" w:hanging="125"/>
      </w:pPr>
      <w:rPr>
        <w:rFonts w:hint="default"/>
        <w:lang w:val="vi" w:eastAsia="en-US" w:bidi="ar-SA"/>
      </w:rPr>
    </w:lvl>
    <w:lvl w:ilvl="5">
      <w:start w:val="0"/>
      <w:numFmt w:val="bullet"/>
      <w:lvlText w:val="•"/>
      <w:lvlJc w:val="left"/>
      <w:pPr>
        <w:ind w:left="5103" w:hanging="125"/>
      </w:pPr>
      <w:rPr>
        <w:rFonts w:hint="default"/>
        <w:lang w:val="vi" w:eastAsia="en-US" w:bidi="ar-SA"/>
      </w:rPr>
    </w:lvl>
    <w:lvl w:ilvl="6">
      <w:start w:val="0"/>
      <w:numFmt w:val="bullet"/>
      <w:lvlText w:val="•"/>
      <w:lvlJc w:val="left"/>
      <w:pPr>
        <w:ind w:left="6071" w:hanging="125"/>
      </w:pPr>
      <w:rPr>
        <w:rFonts w:hint="default"/>
        <w:lang w:val="vi" w:eastAsia="en-US" w:bidi="ar-SA"/>
      </w:rPr>
    </w:lvl>
    <w:lvl w:ilvl="7">
      <w:start w:val="0"/>
      <w:numFmt w:val="bullet"/>
      <w:lvlText w:val="•"/>
      <w:lvlJc w:val="left"/>
      <w:pPr>
        <w:ind w:left="7040" w:hanging="125"/>
      </w:pPr>
      <w:rPr>
        <w:rFonts w:hint="default"/>
        <w:lang w:val="vi" w:eastAsia="en-US" w:bidi="ar-SA"/>
      </w:rPr>
    </w:lvl>
    <w:lvl w:ilvl="8">
      <w:start w:val="0"/>
      <w:numFmt w:val="bullet"/>
      <w:lvlText w:val="•"/>
      <w:lvlJc w:val="left"/>
      <w:pPr>
        <w:ind w:left="8009" w:hanging="125"/>
      </w:pPr>
      <w:rPr>
        <w:rFonts w:hint="default"/>
        <w:lang w:val="vi" w:eastAsia="en-US" w:bidi="ar-SA"/>
      </w:rPr>
    </w:lvl>
  </w:abstractNum>
  <w:abstractNum w:abstractNumId="4">
    <w:multiLevelType w:val="hybridMultilevel"/>
    <w:lvl w:ilvl="0">
      <w:start w:val="1"/>
      <w:numFmt w:val="decimal"/>
      <w:lvlText w:val="%1."/>
      <w:lvlJc w:val="left"/>
      <w:pPr>
        <w:ind w:left="130" w:hanging="28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20" w:hanging="288"/>
      </w:pPr>
      <w:rPr>
        <w:rFonts w:hint="default"/>
        <w:lang w:val="vi" w:eastAsia="en-US" w:bidi="ar-SA"/>
      </w:rPr>
    </w:lvl>
    <w:lvl w:ilvl="2">
      <w:start w:val="0"/>
      <w:numFmt w:val="bullet"/>
      <w:lvlText w:val="•"/>
      <w:lvlJc w:val="left"/>
      <w:pPr>
        <w:ind w:left="2101" w:hanging="288"/>
      </w:pPr>
      <w:rPr>
        <w:rFonts w:hint="default"/>
        <w:lang w:val="vi" w:eastAsia="en-US" w:bidi="ar-SA"/>
      </w:rPr>
    </w:lvl>
    <w:lvl w:ilvl="3">
      <w:start w:val="0"/>
      <w:numFmt w:val="bullet"/>
      <w:lvlText w:val="•"/>
      <w:lvlJc w:val="left"/>
      <w:pPr>
        <w:ind w:left="3081" w:hanging="288"/>
      </w:pPr>
      <w:rPr>
        <w:rFonts w:hint="default"/>
        <w:lang w:val="vi" w:eastAsia="en-US" w:bidi="ar-SA"/>
      </w:rPr>
    </w:lvl>
    <w:lvl w:ilvl="4">
      <w:start w:val="0"/>
      <w:numFmt w:val="bullet"/>
      <w:lvlText w:val="•"/>
      <w:lvlJc w:val="left"/>
      <w:pPr>
        <w:ind w:left="4062" w:hanging="288"/>
      </w:pPr>
      <w:rPr>
        <w:rFonts w:hint="default"/>
        <w:lang w:val="vi" w:eastAsia="en-US" w:bidi="ar-SA"/>
      </w:rPr>
    </w:lvl>
    <w:lvl w:ilvl="5">
      <w:start w:val="0"/>
      <w:numFmt w:val="bullet"/>
      <w:lvlText w:val="•"/>
      <w:lvlJc w:val="left"/>
      <w:pPr>
        <w:ind w:left="5043" w:hanging="288"/>
      </w:pPr>
      <w:rPr>
        <w:rFonts w:hint="default"/>
        <w:lang w:val="vi" w:eastAsia="en-US" w:bidi="ar-SA"/>
      </w:rPr>
    </w:lvl>
    <w:lvl w:ilvl="6">
      <w:start w:val="0"/>
      <w:numFmt w:val="bullet"/>
      <w:lvlText w:val="•"/>
      <w:lvlJc w:val="left"/>
      <w:pPr>
        <w:ind w:left="6023" w:hanging="288"/>
      </w:pPr>
      <w:rPr>
        <w:rFonts w:hint="default"/>
        <w:lang w:val="vi" w:eastAsia="en-US" w:bidi="ar-SA"/>
      </w:rPr>
    </w:lvl>
    <w:lvl w:ilvl="7">
      <w:start w:val="0"/>
      <w:numFmt w:val="bullet"/>
      <w:lvlText w:val="•"/>
      <w:lvlJc w:val="left"/>
      <w:pPr>
        <w:ind w:left="7004" w:hanging="288"/>
      </w:pPr>
      <w:rPr>
        <w:rFonts w:hint="default"/>
        <w:lang w:val="vi" w:eastAsia="en-US" w:bidi="ar-SA"/>
      </w:rPr>
    </w:lvl>
    <w:lvl w:ilvl="8">
      <w:start w:val="0"/>
      <w:numFmt w:val="bullet"/>
      <w:lvlText w:val="•"/>
      <w:lvlJc w:val="left"/>
      <w:pPr>
        <w:ind w:left="7985" w:hanging="288"/>
      </w:pPr>
      <w:rPr>
        <w:rFonts w:hint="default"/>
        <w:lang w:val="vi" w:eastAsia="en-US" w:bidi="ar-SA"/>
      </w:rPr>
    </w:lvl>
  </w:abstractNum>
  <w:abstractNum w:abstractNumId="3">
    <w:multiLevelType w:val="hybridMultilevel"/>
    <w:lvl w:ilvl="0">
      <w:start w:val="1"/>
      <w:numFmt w:val="decimal"/>
      <w:lvlText w:val="[%1]"/>
      <w:lvlJc w:val="left"/>
      <w:pPr>
        <w:ind w:left="130" w:hanging="40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20" w:hanging="406"/>
      </w:pPr>
      <w:rPr>
        <w:rFonts w:hint="default"/>
        <w:lang w:val="vi" w:eastAsia="en-US" w:bidi="ar-SA"/>
      </w:rPr>
    </w:lvl>
    <w:lvl w:ilvl="2">
      <w:start w:val="0"/>
      <w:numFmt w:val="bullet"/>
      <w:lvlText w:val="•"/>
      <w:lvlJc w:val="left"/>
      <w:pPr>
        <w:ind w:left="2101" w:hanging="406"/>
      </w:pPr>
      <w:rPr>
        <w:rFonts w:hint="default"/>
        <w:lang w:val="vi" w:eastAsia="en-US" w:bidi="ar-SA"/>
      </w:rPr>
    </w:lvl>
    <w:lvl w:ilvl="3">
      <w:start w:val="0"/>
      <w:numFmt w:val="bullet"/>
      <w:lvlText w:val="•"/>
      <w:lvlJc w:val="left"/>
      <w:pPr>
        <w:ind w:left="3081" w:hanging="406"/>
      </w:pPr>
      <w:rPr>
        <w:rFonts w:hint="default"/>
        <w:lang w:val="vi" w:eastAsia="en-US" w:bidi="ar-SA"/>
      </w:rPr>
    </w:lvl>
    <w:lvl w:ilvl="4">
      <w:start w:val="0"/>
      <w:numFmt w:val="bullet"/>
      <w:lvlText w:val="•"/>
      <w:lvlJc w:val="left"/>
      <w:pPr>
        <w:ind w:left="4062" w:hanging="406"/>
      </w:pPr>
      <w:rPr>
        <w:rFonts w:hint="default"/>
        <w:lang w:val="vi" w:eastAsia="en-US" w:bidi="ar-SA"/>
      </w:rPr>
    </w:lvl>
    <w:lvl w:ilvl="5">
      <w:start w:val="0"/>
      <w:numFmt w:val="bullet"/>
      <w:lvlText w:val="•"/>
      <w:lvlJc w:val="left"/>
      <w:pPr>
        <w:ind w:left="5043" w:hanging="406"/>
      </w:pPr>
      <w:rPr>
        <w:rFonts w:hint="default"/>
        <w:lang w:val="vi" w:eastAsia="en-US" w:bidi="ar-SA"/>
      </w:rPr>
    </w:lvl>
    <w:lvl w:ilvl="6">
      <w:start w:val="0"/>
      <w:numFmt w:val="bullet"/>
      <w:lvlText w:val="•"/>
      <w:lvlJc w:val="left"/>
      <w:pPr>
        <w:ind w:left="6023" w:hanging="406"/>
      </w:pPr>
      <w:rPr>
        <w:rFonts w:hint="default"/>
        <w:lang w:val="vi" w:eastAsia="en-US" w:bidi="ar-SA"/>
      </w:rPr>
    </w:lvl>
    <w:lvl w:ilvl="7">
      <w:start w:val="0"/>
      <w:numFmt w:val="bullet"/>
      <w:lvlText w:val="•"/>
      <w:lvlJc w:val="left"/>
      <w:pPr>
        <w:ind w:left="7004" w:hanging="406"/>
      </w:pPr>
      <w:rPr>
        <w:rFonts w:hint="default"/>
        <w:lang w:val="vi" w:eastAsia="en-US" w:bidi="ar-SA"/>
      </w:rPr>
    </w:lvl>
    <w:lvl w:ilvl="8">
      <w:start w:val="0"/>
      <w:numFmt w:val="bullet"/>
      <w:lvlText w:val="•"/>
      <w:lvlJc w:val="left"/>
      <w:pPr>
        <w:ind w:left="7985" w:hanging="406"/>
      </w:pPr>
      <w:rPr>
        <w:rFonts w:hint="default"/>
        <w:lang w:val="vi" w:eastAsia="en-US" w:bidi="ar-SA"/>
      </w:rPr>
    </w:lvl>
  </w:abstractNum>
  <w:abstractNum w:abstractNumId="2">
    <w:multiLevelType w:val="hybridMultilevel"/>
    <w:lvl w:ilvl="0">
      <w:start w:val="0"/>
      <w:numFmt w:val="bullet"/>
      <w:lvlText w:val="-"/>
      <w:lvlJc w:val="left"/>
      <w:pPr>
        <w:ind w:left="130" w:hanging="18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20" w:hanging="180"/>
      </w:pPr>
      <w:rPr>
        <w:rFonts w:hint="default"/>
        <w:lang w:val="vi" w:eastAsia="en-US" w:bidi="ar-SA"/>
      </w:rPr>
    </w:lvl>
    <w:lvl w:ilvl="2">
      <w:start w:val="0"/>
      <w:numFmt w:val="bullet"/>
      <w:lvlText w:val="•"/>
      <w:lvlJc w:val="left"/>
      <w:pPr>
        <w:ind w:left="2101" w:hanging="180"/>
      </w:pPr>
      <w:rPr>
        <w:rFonts w:hint="default"/>
        <w:lang w:val="vi" w:eastAsia="en-US" w:bidi="ar-SA"/>
      </w:rPr>
    </w:lvl>
    <w:lvl w:ilvl="3">
      <w:start w:val="0"/>
      <w:numFmt w:val="bullet"/>
      <w:lvlText w:val="•"/>
      <w:lvlJc w:val="left"/>
      <w:pPr>
        <w:ind w:left="3081" w:hanging="180"/>
      </w:pPr>
      <w:rPr>
        <w:rFonts w:hint="default"/>
        <w:lang w:val="vi" w:eastAsia="en-US" w:bidi="ar-SA"/>
      </w:rPr>
    </w:lvl>
    <w:lvl w:ilvl="4">
      <w:start w:val="0"/>
      <w:numFmt w:val="bullet"/>
      <w:lvlText w:val="•"/>
      <w:lvlJc w:val="left"/>
      <w:pPr>
        <w:ind w:left="4062" w:hanging="180"/>
      </w:pPr>
      <w:rPr>
        <w:rFonts w:hint="default"/>
        <w:lang w:val="vi" w:eastAsia="en-US" w:bidi="ar-SA"/>
      </w:rPr>
    </w:lvl>
    <w:lvl w:ilvl="5">
      <w:start w:val="0"/>
      <w:numFmt w:val="bullet"/>
      <w:lvlText w:val="•"/>
      <w:lvlJc w:val="left"/>
      <w:pPr>
        <w:ind w:left="5043" w:hanging="180"/>
      </w:pPr>
      <w:rPr>
        <w:rFonts w:hint="default"/>
        <w:lang w:val="vi" w:eastAsia="en-US" w:bidi="ar-SA"/>
      </w:rPr>
    </w:lvl>
    <w:lvl w:ilvl="6">
      <w:start w:val="0"/>
      <w:numFmt w:val="bullet"/>
      <w:lvlText w:val="•"/>
      <w:lvlJc w:val="left"/>
      <w:pPr>
        <w:ind w:left="6023" w:hanging="180"/>
      </w:pPr>
      <w:rPr>
        <w:rFonts w:hint="default"/>
        <w:lang w:val="vi" w:eastAsia="en-US" w:bidi="ar-SA"/>
      </w:rPr>
    </w:lvl>
    <w:lvl w:ilvl="7">
      <w:start w:val="0"/>
      <w:numFmt w:val="bullet"/>
      <w:lvlText w:val="•"/>
      <w:lvlJc w:val="left"/>
      <w:pPr>
        <w:ind w:left="7004" w:hanging="180"/>
      </w:pPr>
      <w:rPr>
        <w:rFonts w:hint="default"/>
        <w:lang w:val="vi" w:eastAsia="en-US" w:bidi="ar-SA"/>
      </w:rPr>
    </w:lvl>
    <w:lvl w:ilvl="8">
      <w:start w:val="0"/>
      <w:numFmt w:val="bullet"/>
      <w:lvlText w:val="•"/>
      <w:lvlJc w:val="left"/>
      <w:pPr>
        <w:ind w:left="7985" w:hanging="180"/>
      </w:pPr>
      <w:rPr>
        <w:rFonts w:hint="default"/>
        <w:lang w:val="vi" w:eastAsia="en-US" w:bidi="ar-SA"/>
      </w:rPr>
    </w:lvl>
  </w:abstractNum>
  <w:abstractNum w:abstractNumId="1">
    <w:multiLevelType w:val="hybridMultilevel"/>
    <w:lvl w:ilvl="0">
      <w:start w:val="1"/>
      <w:numFmt w:val="decimal"/>
      <w:lvlText w:val="%1."/>
      <w:lvlJc w:val="left"/>
      <w:pPr>
        <w:ind w:left="130" w:hanging="298"/>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30" w:hanging="17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01" w:hanging="176"/>
      </w:pPr>
      <w:rPr>
        <w:rFonts w:hint="default"/>
        <w:lang w:val="vi" w:eastAsia="en-US" w:bidi="ar-SA"/>
      </w:rPr>
    </w:lvl>
    <w:lvl w:ilvl="3">
      <w:start w:val="0"/>
      <w:numFmt w:val="bullet"/>
      <w:lvlText w:val="•"/>
      <w:lvlJc w:val="left"/>
      <w:pPr>
        <w:ind w:left="3081" w:hanging="176"/>
      </w:pPr>
      <w:rPr>
        <w:rFonts w:hint="default"/>
        <w:lang w:val="vi" w:eastAsia="en-US" w:bidi="ar-SA"/>
      </w:rPr>
    </w:lvl>
    <w:lvl w:ilvl="4">
      <w:start w:val="0"/>
      <w:numFmt w:val="bullet"/>
      <w:lvlText w:val="•"/>
      <w:lvlJc w:val="left"/>
      <w:pPr>
        <w:ind w:left="4062" w:hanging="176"/>
      </w:pPr>
      <w:rPr>
        <w:rFonts w:hint="default"/>
        <w:lang w:val="vi" w:eastAsia="en-US" w:bidi="ar-SA"/>
      </w:rPr>
    </w:lvl>
    <w:lvl w:ilvl="5">
      <w:start w:val="0"/>
      <w:numFmt w:val="bullet"/>
      <w:lvlText w:val="•"/>
      <w:lvlJc w:val="left"/>
      <w:pPr>
        <w:ind w:left="5043" w:hanging="176"/>
      </w:pPr>
      <w:rPr>
        <w:rFonts w:hint="default"/>
        <w:lang w:val="vi" w:eastAsia="en-US" w:bidi="ar-SA"/>
      </w:rPr>
    </w:lvl>
    <w:lvl w:ilvl="6">
      <w:start w:val="0"/>
      <w:numFmt w:val="bullet"/>
      <w:lvlText w:val="•"/>
      <w:lvlJc w:val="left"/>
      <w:pPr>
        <w:ind w:left="6023" w:hanging="176"/>
      </w:pPr>
      <w:rPr>
        <w:rFonts w:hint="default"/>
        <w:lang w:val="vi" w:eastAsia="en-US" w:bidi="ar-SA"/>
      </w:rPr>
    </w:lvl>
    <w:lvl w:ilvl="7">
      <w:start w:val="0"/>
      <w:numFmt w:val="bullet"/>
      <w:lvlText w:val="•"/>
      <w:lvlJc w:val="left"/>
      <w:pPr>
        <w:ind w:left="7004" w:hanging="176"/>
      </w:pPr>
      <w:rPr>
        <w:rFonts w:hint="default"/>
        <w:lang w:val="vi" w:eastAsia="en-US" w:bidi="ar-SA"/>
      </w:rPr>
    </w:lvl>
    <w:lvl w:ilvl="8">
      <w:start w:val="0"/>
      <w:numFmt w:val="bullet"/>
      <w:lvlText w:val="•"/>
      <w:lvlJc w:val="left"/>
      <w:pPr>
        <w:ind w:left="7985" w:hanging="176"/>
      </w:pPr>
      <w:rPr>
        <w:rFonts w:hint="default"/>
        <w:lang w:val="vi" w:eastAsia="en-US" w:bidi="ar-SA"/>
      </w:rPr>
    </w:lvl>
  </w:abstractNum>
  <w:abstractNum w:abstractNumId="0">
    <w:multiLevelType w:val="hybridMultilevel"/>
    <w:lvl w:ilvl="0">
      <w:start w:val="1"/>
      <w:numFmt w:val="decimal"/>
      <w:lvlText w:val="%1."/>
      <w:lvlJc w:val="left"/>
      <w:pPr>
        <w:ind w:left="1040"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30" w:hanging="192"/>
      </w:pPr>
      <w:rPr>
        <w:rFonts w:hint="default" w:ascii="Times New Roman" w:hAnsi="Times New Roman" w:eastAsia="Times New Roman" w:cs="Times New Roman"/>
        <w:b/>
        <w:bCs/>
        <w:i/>
        <w:iCs/>
        <w:w w:val="100"/>
        <w:sz w:val="28"/>
        <w:szCs w:val="28"/>
        <w:lang w:val="vi" w:eastAsia="en-US" w:bidi="ar-SA"/>
      </w:rPr>
    </w:lvl>
    <w:lvl w:ilvl="2">
      <w:start w:val="0"/>
      <w:numFmt w:val="bullet"/>
      <w:lvlText w:val="•"/>
      <w:lvlJc w:val="left"/>
      <w:pPr>
        <w:ind w:left="2029" w:hanging="192"/>
      </w:pPr>
      <w:rPr>
        <w:rFonts w:hint="default"/>
        <w:lang w:val="vi" w:eastAsia="en-US" w:bidi="ar-SA"/>
      </w:rPr>
    </w:lvl>
    <w:lvl w:ilvl="3">
      <w:start w:val="0"/>
      <w:numFmt w:val="bullet"/>
      <w:lvlText w:val="•"/>
      <w:lvlJc w:val="left"/>
      <w:pPr>
        <w:ind w:left="3019" w:hanging="192"/>
      </w:pPr>
      <w:rPr>
        <w:rFonts w:hint="default"/>
        <w:lang w:val="vi" w:eastAsia="en-US" w:bidi="ar-SA"/>
      </w:rPr>
    </w:lvl>
    <w:lvl w:ilvl="4">
      <w:start w:val="0"/>
      <w:numFmt w:val="bullet"/>
      <w:lvlText w:val="•"/>
      <w:lvlJc w:val="left"/>
      <w:pPr>
        <w:ind w:left="4008" w:hanging="192"/>
      </w:pPr>
      <w:rPr>
        <w:rFonts w:hint="default"/>
        <w:lang w:val="vi" w:eastAsia="en-US" w:bidi="ar-SA"/>
      </w:rPr>
    </w:lvl>
    <w:lvl w:ilvl="5">
      <w:start w:val="0"/>
      <w:numFmt w:val="bullet"/>
      <w:lvlText w:val="•"/>
      <w:lvlJc w:val="left"/>
      <w:pPr>
        <w:ind w:left="4998" w:hanging="192"/>
      </w:pPr>
      <w:rPr>
        <w:rFonts w:hint="default"/>
        <w:lang w:val="vi" w:eastAsia="en-US" w:bidi="ar-SA"/>
      </w:rPr>
    </w:lvl>
    <w:lvl w:ilvl="6">
      <w:start w:val="0"/>
      <w:numFmt w:val="bullet"/>
      <w:lvlText w:val="•"/>
      <w:lvlJc w:val="left"/>
      <w:pPr>
        <w:ind w:left="5988" w:hanging="192"/>
      </w:pPr>
      <w:rPr>
        <w:rFonts w:hint="default"/>
        <w:lang w:val="vi" w:eastAsia="en-US" w:bidi="ar-SA"/>
      </w:rPr>
    </w:lvl>
    <w:lvl w:ilvl="7">
      <w:start w:val="0"/>
      <w:numFmt w:val="bullet"/>
      <w:lvlText w:val="•"/>
      <w:lvlJc w:val="left"/>
      <w:pPr>
        <w:ind w:left="6977" w:hanging="192"/>
      </w:pPr>
      <w:rPr>
        <w:rFonts w:hint="default"/>
        <w:lang w:val="vi" w:eastAsia="en-US" w:bidi="ar-SA"/>
      </w:rPr>
    </w:lvl>
    <w:lvl w:ilvl="8">
      <w:start w:val="0"/>
      <w:numFmt w:val="bullet"/>
      <w:lvlText w:val="•"/>
      <w:lvlJc w:val="left"/>
      <w:pPr>
        <w:ind w:left="7967" w:hanging="192"/>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60"/>
      <w:ind w:left="130" w:firstLine="628"/>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65"/>
      <w:ind w:left="1701" w:right="1308"/>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59"/>
      <w:ind w:left="130" w:firstLine="628"/>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dc:creator>
  <dcterms:created xsi:type="dcterms:W3CDTF">2023-04-24T16:07:28Z</dcterms:created>
  <dcterms:modified xsi:type="dcterms:W3CDTF">2023-04-24T16:07:28Z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2023-01-08T00:00:00Z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