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926" w:val="left" w:leader="none"/>
        </w:tabs>
        <w:spacing w:line="299" w:lineRule="exact" w:before="60"/>
        <w:ind w:left="100" w:right="0" w:firstLine="0"/>
        <w:jc w:val="left"/>
        <w:rPr>
          <w:b/>
          <w:sz w:val="26"/>
        </w:rPr>
      </w:pPr>
      <w:r>
        <w:rPr>
          <w:b/>
          <w:sz w:val="26"/>
        </w:rPr>
        <w:t>TÒA</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r>
        <w:rPr>
          <w:b/>
          <w:sz w:val="26"/>
        </w:rPr>
        <w:tab/>
        <w:t>CỘNG</w:t>
      </w:r>
      <w:r>
        <w:rPr>
          <w:b/>
          <w:spacing w:val="-7"/>
          <w:sz w:val="26"/>
        </w:rPr>
        <w:t> </w:t>
      </w:r>
      <w:r>
        <w:rPr>
          <w:b/>
          <w:sz w:val="26"/>
        </w:rPr>
        <w:t>HÒA</w:t>
      </w:r>
      <w:r>
        <w:rPr>
          <w:b/>
          <w:spacing w:val="-6"/>
          <w:sz w:val="26"/>
        </w:rPr>
        <w:t> </w:t>
      </w:r>
      <w:r>
        <w:rPr>
          <w:b/>
          <w:sz w:val="26"/>
        </w:rPr>
        <w:t>XÃ</w:t>
      </w:r>
      <w:r>
        <w:rPr>
          <w:b/>
          <w:spacing w:val="-6"/>
          <w:sz w:val="26"/>
        </w:rPr>
        <w:t> </w:t>
      </w:r>
      <w:r>
        <w:rPr>
          <w:b/>
          <w:sz w:val="26"/>
        </w:rPr>
        <w:t>HỘI</w:t>
      </w:r>
      <w:r>
        <w:rPr>
          <w:b/>
          <w:spacing w:val="-8"/>
          <w:sz w:val="26"/>
        </w:rPr>
        <w:t> </w:t>
      </w:r>
      <w:r>
        <w:rPr>
          <w:b/>
          <w:sz w:val="26"/>
        </w:rPr>
        <w:t>CHỦ</w:t>
      </w:r>
      <w:r>
        <w:rPr>
          <w:b/>
          <w:spacing w:val="-6"/>
          <w:sz w:val="26"/>
        </w:rPr>
        <w:t> </w:t>
      </w:r>
      <w:r>
        <w:rPr>
          <w:b/>
          <w:sz w:val="26"/>
        </w:rPr>
        <w:t>NGHĨA</w:t>
      </w:r>
      <w:r>
        <w:rPr>
          <w:b/>
          <w:spacing w:val="-6"/>
          <w:sz w:val="26"/>
        </w:rPr>
        <w:t> </w:t>
      </w:r>
      <w:r>
        <w:rPr>
          <w:b/>
          <w:sz w:val="26"/>
        </w:rPr>
        <w:t>VIỆT</w:t>
      </w:r>
      <w:r>
        <w:rPr>
          <w:b/>
          <w:spacing w:val="-6"/>
          <w:sz w:val="26"/>
        </w:rPr>
        <w:t> </w:t>
      </w:r>
      <w:r>
        <w:rPr>
          <w:b/>
          <w:spacing w:val="-5"/>
          <w:sz w:val="26"/>
        </w:rPr>
        <w:t>NAM</w:t>
      </w:r>
    </w:p>
    <w:p>
      <w:pPr>
        <w:tabs>
          <w:tab w:pos="5179" w:val="left" w:leader="none"/>
        </w:tabs>
        <w:spacing w:line="322" w:lineRule="exact" w:before="0"/>
        <w:ind w:left="239" w:right="0" w:firstLine="0"/>
        <w:jc w:val="left"/>
        <w:rPr>
          <w:b/>
          <w:sz w:val="28"/>
        </w:rPr>
      </w:pPr>
      <w:r>
        <w:rPr>
          <w:b/>
          <w:sz w:val="26"/>
          <w:u w:val="single"/>
        </w:rPr>
        <w:t>TỈNH</w:t>
      </w:r>
      <w:r>
        <w:rPr>
          <w:b/>
          <w:spacing w:val="-6"/>
          <w:sz w:val="26"/>
          <w:u w:val="single"/>
        </w:rPr>
        <w:t> </w:t>
      </w:r>
      <w:r>
        <w:rPr>
          <w:b/>
          <w:sz w:val="26"/>
          <w:u w:val="single"/>
        </w:rPr>
        <w:t>BÌNH</w:t>
      </w:r>
      <w:r>
        <w:rPr>
          <w:b/>
          <w:spacing w:val="-6"/>
          <w:sz w:val="26"/>
          <w:u w:val="single"/>
        </w:rPr>
        <w:t> </w:t>
      </w:r>
      <w:r>
        <w:rPr>
          <w:b/>
          <w:spacing w:val="-4"/>
          <w:sz w:val="26"/>
          <w:u w:val="single"/>
        </w:rPr>
        <w:t>ĐỊNH</w:t>
      </w:r>
      <w:r>
        <w:rPr>
          <w:b/>
          <w:sz w:val="26"/>
        </w:rPr>
        <w:tab/>
      </w:r>
      <w:r>
        <w:rPr>
          <w:b/>
          <w:sz w:val="28"/>
          <w:u w:val="single"/>
        </w:rPr>
        <w:t>Độc</w:t>
      </w:r>
      <w:r>
        <w:rPr>
          <w:b/>
          <w:spacing w:val="-1"/>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1"/>
          <w:sz w:val="28"/>
          <w:u w:val="single"/>
        </w:rPr>
        <w:t> </w:t>
      </w:r>
      <w:r>
        <w:rPr>
          <w:b/>
          <w:sz w:val="28"/>
          <w:u w:val="single"/>
        </w:rPr>
        <w:t>do</w:t>
      </w:r>
      <w:r>
        <w:rPr>
          <w:b/>
          <w:spacing w:val="-1"/>
          <w:sz w:val="28"/>
          <w:u w:val="single"/>
        </w:rPr>
        <w:t> </w:t>
      </w:r>
      <w:r>
        <w:rPr>
          <w:b/>
          <w:sz w:val="28"/>
          <w:u w:val="single"/>
        </w:rPr>
        <w:t>-</w:t>
      </w:r>
      <w:r>
        <w:rPr>
          <w:b/>
          <w:spacing w:val="-4"/>
          <w:sz w:val="28"/>
          <w:u w:val="single"/>
        </w:rPr>
        <w:t> </w:t>
      </w:r>
      <w:r>
        <w:rPr>
          <w:b/>
          <w:sz w:val="28"/>
          <w:u w:val="single"/>
        </w:rPr>
        <w:t>Hạnh</w:t>
      </w:r>
      <w:r>
        <w:rPr>
          <w:b/>
          <w:spacing w:val="-1"/>
          <w:sz w:val="28"/>
          <w:u w:val="single"/>
        </w:rPr>
        <w:t> </w:t>
      </w:r>
      <w:r>
        <w:rPr>
          <w:b/>
          <w:spacing w:val="-4"/>
          <w:sz w:val="28"/>
          <w:u w:val="single"/>
        </w:rPr>
        <w:t>phúc</w:t>
      </w:r>
    </w:p>
    <w:p>
      <w:pPr>
        <w:pStyle w:val="BodyText"/>
        <w:spacing w:before="7"/>
        <w:ind w:left="0" w:firstLine="0"/>
        <w:rPr>
          <w:b/>
          <w:sz w:val="19"/>
        </w:rPr>
      </w:pPr>
    </w:p>
    <w:p>
      <w:pPr>
        <w:spacing w:before="90"/>
        <w:ind w:left="100" w:right="6236" w:firstLine="0"/>
        <w:jc w:val="left"/>
        <w:rPr>
          <w:sz w:val="24"/>
        </w:rPr>
      </w:pPr>
      <w:r>
        <w:rPr>
          <w:sz w:val="24"/>
        </w:rPr>
        <w:t>Bản</w:t>
      </w:r>
      <w:r>
        <w:rPr>
          <w:spacing w:val="-12"/>
          <w:sz w:val="24"/>
        </w:rPr>
        <w:t> </w:t>
      </w:r>
      <w:r>
        <w:rPr>
          <w:sz w:val="24"/>
        </w:rPr>
        <w:t>án</w:t>
      </w:r>
      <w:r>
        <w:rPr>
          <w:spacing w:val="-12"/>
          <w:sz w:val="24"/>
        </w:rPr>
        <w:t> </w:t>
      </w:r>
      <w:r>
        <w:rPr>
          <w:sz w:val="24"/>
        </w:rPr>
        <w:t>số:</w:t>
      </w:r>
      <w:r>
        <w:rPr>
          <w:spacing w:val="-12"/>
          <w:sz w:val="24"/>
        </w:rPr>
        <w:t> </w:t>
      </w:r>
      <w:r>
        <w:rPr>
          <w:sz w:val="24"/>
        </w:rPr>
        <w:t>193/2022/HS-PT Ngày: 19-12-2022</w:t>
      </w:r>
    </w:p>
    <w:p>
      <w:pPr>
        <w:pStyle w:val="BodyText"/>
        <w:spacing w:before="10"/>
        <w:ind w:left="0" w:firstLine="0"/>
        <w:rPr>
          <w:sz w:val="34"/>
        </w:rPr>
      </w:pPr>
    </w:p>
    <w:p>
      <w:pPr>
        <w:pStyle w:val="Heading1"/>
        <w:spacing w:line="322" w:lineRule="exact" w:before="1"/>
      </w:pPr>
      <w:r>
        <w:rPr/>
        <w:t>NHÂN</w:t>
      </w:r>
      <w:r>
        <w:rPr>
          <w:spacing w:val="-5"/>
        </w:rPr>
        <w:t> </w:t>
      </w:r>
      <w:r>
        <w:rPr>
          <w:spacing w:val="-4"/>
        </w:rPr>
        <w:t>DANH</w:t>
      </w:r>
    </w:p>
    <w:p>
      <w:pPr>
        <w:spacing w:line="381" w:lineRule="auto" w:before="0"/>
        <w:ind w:left="1403" w:right="1419" w:firstLine="0"/>
        <w:jc w:val="center"/>
        <w:rPr>
          <w:b/>
          <w:sz w:val="28"/>
        </w:rPr>
      </w:pPr>
      <w:r>
        <w:rPr>
          <w:b/>
          <w:sz w:val="28"/>
        </w:rPr>
        <w:t>NƯỚC</w:t>
      </w:r>
      <w:r>
        <w:rPr>
          <w:b/>
          <w:spacing w:val="-6"/>
          <w:sz w:val="28"/>
        </w:rPr>
        <w:t> </w:t>
      </w:r>
      <w:r>
        <w:rPr>
          <w:b/>
          <w:sz w:val="28"/>
        </w:rPr>
        <w:t>CỘNG</w:t>
      </w:r>
      <w:r>
        <w:rPr>
          <w:b/>
          <w:spacing w:val="-4"/>
          <w:sz w:val="28"/>
        </w:rPr>
        <w:t> </w:t>
      </w:r>
      <w:r>
        <w:rPr>
          <w:b/>
          <w:sz w:val="28"/>
        </w:rPr>
        <w:t>HÒA</w:t>
      </w:r>
      <w:r>
        <w:rPr>
          <w:b/>
          <w:spacing w:val="-6"/>
          <w:sz w:val="28"/>
        </w:rPr>
        <w:t> </w:t>
      </w:r>
      <w:r>
        <w:rPr>
          <w:b/>
          <w:sz w:val="28"/>
        </w:rPr>
        <w:t>XÃ</w:t>
      </w:r>
      <w:r>
        <w:rPr>
          <w:b/>
          <w:spacing w:val="-5"/>
          <w:sz w:val="28"/>
        </w:rPr>
        <w:t> </w:t>
      </w:r>
      <w:r>
        <w:rPr>
          <w:b/>
          <w:sz w:val="28"/>
        </w:rPr>
        <w:t>HỘI</w:t>
      </w:r>
      <w:r>
        <w:rPr>
          <w:b/>
          <w:spacing w:val="-4"/>
          <w:sz w:val="28"/>
        </w:rPr>
        <w:t> </w:t>
      </w:r>
      <w:r>
        <w:rPr>
          <w:b/>
          <w:sz w:val="28"/>
        </w:rPr>
        <w:t>CHỦ</w:t>
      </w:r>
      <w:r>
        <w:rPr>
          <w:b/>
          <w:spacing w:val="-5"/>
          <w:sz w:val="28"/>
        </w:rPr>
        <w:t> </w:t>
      </w:r>
      <w:r>
        <w:rPr>
          <w:b/>
          <w:sz w:val="28"/>
        </w:rPr>
        <w:t>NGHĨA</w:t>
      </w:r>
      <w:r>
        <w:rPr>
          <w:b/>
          <w:spacing w:val="-5"/>
          <w:sz w:val="28"/>
        </w:rPr>
        <w:t> </w:t>
      </w:r>
      <w:r>
        <w:rPr>
          <w:b/>
          <w:sz w:val="28"/>
        </w:rPr>
        <w:t>VIỆT</w:t>
      </w:r>
      <w:r>
        <w:rPr>
          <w:b/>
          <w:spacing w:val="-4"/>
          <w:sz w:val="28"/>
        </w:rPr>
        <w:t> </w:t>
      </w:r>
      <w:r>
        <w:rPr>
          <w:b/>
          <w:sz w:val="28"/>
        </w:rPr>
        <w:t>NAM TÒA ÁN NHÂN DÂN TỈNH BÌNH ĐỊNH</w:t>
      </w:r>
    </w:p>
    <w:p>
      <w:pPr>
        <w:spacing w:line="316" w:lineRule="exact" w:before="0"/>
        <w:ind w:left="808" w:right="0" w:firstLine="0"/>
        <w:jc w:val="left"/>
        <w:rPr>
          <w:b/>
          <w:i/>
          <w:sz w:val="28"/>
        </w:rPr>
      </w:pPr>
      <w:r>
        <w:rPr>
          <w:i/>
          <w:sz w:val="28"/>
        </w:rPr>
        <w:t>-</w:t>
      </w:r>
      <w:r>
        <w:rPr>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phúc</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spacing w:before="121"/>
        <w:ind w:left="820" w:right="0" w:firstLine="0"/>
        <w:jc w:val="left"/>
        <w:rPr>
          <w:sz w:val="28"/>
        </w:rPr>
      </w:pPr>
      <w:r>
        <w:rPr>
          <w:i/>
          <w:sz w:val="28"/>
        </w:rPr>
        <w:t>Thẩm</w:t>
      </w:r>
      <w:r>
        <w:rPr>
          <w:i/>
          <w:spacing w:val="-9"/>
          <w:sz w:val="28"/>
        </w:rPr>
        <w:t> </w:t>
      </w:r>
      <w:r>
        <w:rPr>
          <w:i/>
          <w:sz w:val="28"/>
        </w:rPr>
        <w:t>phán</w:t>
      </w:r>
      <w:r>
        <w:rPr>
          <w:i/>
          <w:spacing w:val="-2"/>
          <w:sz w:val="28"/>
        </w:rPr>
        <w:t> </w:t>
      </w:r>
      <w:r>
        <w:rPr>
          <w:i/>
          <w:sz w:val="28"/>
        </w:rPr>
        <w:t>-</w:t>
      </w:r>
      <w:r>
        <w:rPr>
          <w:i/>
          <w:spacing w:val="-3"/>
          <w:sz w:val="28"/>
        </w:rPr>
        <w:t> </w:t>
      </w:r>
      <w:r>
        <w:rPr>
          <w:i/>
          <w:sz w:val="28"/>
        </w:rPr>
        <w:t>Chủ</w:t>
      </w:r>
      <w:r>
        <w:rPr>
          <w:i/>
          <w:spacing w:val="-1"/>
          <w:sz w:val="28"/>
        </w:rPr>
        <w:t> </w:t>
      </w:r>
      <w:r>
        <w:rPr>
          <w:i/>
          <w:sz w:val="28"/>
        </w:rPr>
        <w:t>tọa</w:t>
      </w:r>
      <w:r>
        <w:rPr>
          <w:i/>
          <w:spacing w:val="-3"/>
          <w:sz w:val="28"/>
        </w:rPr>
        <w:t> </w:t>
      </w:r>
      <w:r>
        <w:rPr>
          <w:i/>
          <w:sz w:val="28"/>
        </w:rPr>
        <w:t>phiên</w:t>
      </w:r>
      <w:r>
        <w:rPr>
          <w:i/>
          <w:spacing w:val="-1"/>
          <w:sz w:val="28"/>
        </w:rPr>
        <w:t> </w:t>
      </w:r>
      <w:r>
        <w:rPr>
          <w:i/>
          <w:sz w:val="28"/>
        </w:rPr>
        <w:t>tòa</w:t>
      </w:r>
      <w:r>
        <w:rPr>
          <w:sz w:val="28"/>
        </w:rPr>
        <w:t>:</w:t>
      </w:r>
      <w:r>
        <w:rPr>
          <w:spacing w:val="-2"/>
          <w:sz w:val="28"/>
        </w:rPr>
        <w:t> </w:t>
      </w:r>
      <w:r>
        <w:rPr>
          <w:sz w:val="28"/>
        </w:rPr>
        <w:t>Ông</w:t>
      </w:r>
      <w:r>
        <w:rPr>
          <w:spacing w:val="-1"/>
          <w:sz w:val="28"/>
        </w:rPr>
        <w:t> </w:t>
      </w:r>
      <w:r>
        <w:rPr>
          <w:sz w:val="28"/>
        </w:rPr>
        <w:t>Trần</w:t>
      </w:r>
      <w:r>
        <w:rPr>
          <w:spacing w:val="-4"/>
          <w:sz w:val="28"/>
        </w:rPr>
        <w:t> </w:t>
      </w:r>
      <w:r>
        <w:rPr>
          <w:sz w:val="28"/>
        </w:rPr>
        <w:t>Bá</w:t>
      </w:r>
      <w:r>
        <w:rPr>
          <w:spacing w:val="-2"/>
          <w:sz w:val="28"/>
        </w:rPr>
        <w:t> Nguyên.</w:t>
      </w:r>
    </w:p>
    <w:p>
      <w:pPr>
        <w:spacing w:before="120"/>
        <w:ind w:left="820" w:right="0" w:firstLine="0"/>
        <w:jc w:val="left"/>
        <w:rPr>
          <w:sz w:val="28"/>
        </w:rPr>
      </w:pPr>
      <w:r>
        <w:rPr>
          <w:i/>
          <w:sz w:val="28"/>
        </w:rPr>
        <w:t>Các</w:t>
      </w:r>
      <w:r>
        <w:rPr>
          <w:i/>
          <w:spacing w:val="-3"/>
          <w:sz w:val="28"/>
        </w:rPr>
        <w:t> </w:t>
      </w:r>
      <w:r>
        <w:rPr>
          <w:i/>
          <w:sz w:val="28"/>
        </w:rPr>
        <w:t>Thẩm</w:t>
      </w:r>
      <w:r>
        <w:rPr>
          <w:i/>
          <w:spacing w:val="-8"/>
          <w:sz w:val="28"/>
        </w:rPr>
        <w:t> </w:t>
      </w:r>
      <w:r>
        <w:rPr>
          <w:i/>
          <w:sz w:val="28"/>
        </w:rPr>
        <w:t>phán</w:t>
      </w:r>
      <w:r>
        <w:rPr>
          <w:sz w:val="28"/>
        </w:rPr>
        <w:t>:</w:t>
      </w:r>
      <w:r>
        <w:rPr>
          <w:spacing w:val="-2"/>
          <w:sz w:val="28"/>
        </w:rPr>
        <w:t> </w:t>
      </w:r>
      <w:r>
        <w:rPr>
          <w:sz w:val="28"/>
        </w:rPr>
        <w:t>Bà</w:t>
      </w:r>
      <w:r>
        <w:rPr>
          <w:spacing w:val="-6"/>
          <w:sz w:val="28"/>
        </w:rPr>
        <w:t> </w:t>
      </w:r>
      <w:r>
        <w:rPr>
          <w:sz w:val="28"/>
        </w:rPr>
        <w:t>Nguyễn</w:t>
      </w:r>
      <w:r>
        <w:rPr>
          <w:spacing w:val="-1"/>
          <w:sz w:val="28"/>
        </w:rPr>
        <w:t> </w:t>
      </w:r>
      <w:r>
        <w:rPr>
          <w:sz w:val="28"/>
        </w:rPr>
        <w:t>Thị</w:t>
      </w:r>
      <w:r>
        <w:rPr>
          <w:spacing w:val="-2"/>
          <w:sz w:val="28"/>
        </w:rPr>
        <w:t> </w:t>
      </w:r>
      <w:r>
        <w:rPr>
          <w:sz w:val="28"/>
        </w:rPr>
        <w:t>Hoài</w:t>
      </w:r>
      <w:r>
        <w:rPr>
          <w:spacing w:val="-1"/>
          <w:sz w:val="28"/>
        </w:rPr>
        <w:t> </w:t>
      </w:r>
      <w:r>
        <w:rPr>
          <w:spacing w:val="-2"/>
          <w:sz w:val="28"/>
        </w:rPr>
        <w:t>Xuân.</w:t>
      </w:r>
    </w:p>
    <w:p>
      <w:pPr>
        <w:pStyle w:val="BodyText"/>
        <w:spacing w:before="122"/>
        <w:ind w:left="2810" w:firstLine="0"/>
      </w:pPr>
      <w:r>
        <w:rPr/>
        <w:t>Ông</w:t>
      </w:r>
      <w:r>
        <w:rPr>
          <w:spacing w:val="-2"/>
        </w:rPr>
        <w:t> </w:t>
      </w:r>
      <w:r>
        <w:rPr/>
        <w:t>Lê</w:t>
      </w:r>
      <w:r>
        <w:rPr>
          <w:spacing w:val="-2"/>
        </w:rPr>
        <w:t> </w:t>
      </w:r>
      <w:r>
        <w:rPr/>
        <w:t>Văn</w:t>
      </w:r>
      <w:r>
        <w:rPr>
          <w:spacing w:val="-3"/>
        </w:rPr>
        <w:t> </w:t>
      </w:r>
      <w:r>
        <w:rPr>
          <w:spacing w:val="-4"/>
        </w:rPr>
        <w:t>Duy.</w:t>
      </w:r>
    </w:p>
    <w:p>
      <w:pPr>
        <w:pStyle w:val="ListParagraph"/>
        <w:numPr>
          <w:ilvl w:val="0"/>
          <w:numId w:val="1"/>
        </w:numPr>
        <w:tabs>
          <w:tab w:pos="991" w:val="left" w:leader="none"/>
        </w:tabs>
        <w:spacing w:line="240" w:lineRule="auto" w:before="120" w:after="0"/>
        <w:ind w:left="100" w:right="119" w:firstLine="707"/>
        <w:jc w:val="both"/>
        <w:rPr>
          <w:i/>
          <w:sz w:val="28"/>
        </w:rPr>
      </w:pPr>
      <w:r>
        <w:rPr>
          <w:b/>
          <w:i/>
          <w:sz w:val="28"/>
        </w:rPr>
        <w:t>Thư ký phiên tòa: </w:t>
      </w:r>
      <w:r>
        <w:rPr>
          <w:sz w:val="28"/>
        </w:rPr>
        <w:t>Bà Trần Thị Thúy Trường là Thư ký Tòa án nhân dân tỉnh Bình Định</w:t>
      </w:r>
    </w:p>
    <w:p>
      <w:pPr>
        <w:pStyle w:val="ListParagraph"/>
        <w:numPr>
          <w:ilvl w:val="0"/>
          <w:numId w:val="1"/>
        </w:numPr>
        <w:tabs>
          <w:tab w:pos="991" w:val="left" w:leader="none"/>
        </w:tabs>
        <w:spacing w:line="292" w:lineRule="auto" w:before="119" w:after="0"/>
        <w:ind w:left="100" w:right="113" w:firstLine="719"/>
        <w:jc w:val="both"/>
        <w:rPr>
          <w:i/>
          <w:sz w:val="28"/>
        </w:rPr>
      </w:pPr>
      <w:r>
        <w:rPr>
          <w:b/>
          <w:i/>
          <w:sz w:val="28"/>
        </w:rPr>
        <w:t>Đại diện Viện kiểm sát nhân dân tỉnh Bình Định tham gia phiên toà: </w:t>
      </w:r>
      <w:r>
        <w:rPr>
          <w:sz w:val="28"/>
        </w:rPr>
        <w:t>Bà Võ Thị Kiều Ngân - Kiểm sát viên.</w:t>
      </w:r>
    </w:p>
    <w:p>
      <w:pPr>
        <w:pStyle w:val="BodyText"/>
        <w:spacing w:before="72"/>
        <w:ind w:right="113"/>
        <w:jc w:val="both"/>
      </w:pPr>
      <w:r>
        <w:rPr/>
        <w:t>Ngày 19 tháng 12 năm 2022, tại trụ sở Tòa án nhân dân tỉnh Bình Định xét xử phúc thẩm công khai vụ án hình sự phúc thẩm thụ lý số 184/2022/TLPT-HS ngày 11 tháng 11 năm 2022 đối với bị cáo Trần Nguyễn Đông K do có kháng cáo của bị cáo đối với bản án hình sự sơ thẩm số 52/2022/HS-ST ngày 30 tháng 9 năm 2022 của Tòa án nhân dân huyện T.</w:t>
      </w:r>
    </w:p>
    <w:p>
      <w:pPr>
        <w:spacing w:before="118"/>
        <w:ind w:left="820" w:right="0" w:firstLine="0"/>
        <w:jc w:val="both"/>
        <w:rPr>
          <w:i/>
          <w:sz w:val="28"/>
        </w:rPr>
      </w:pPr>
      <w:r>
        <w:rPr>
          <w:i/>
          <w:sz w:val="28"/>
        </w:rPr>
        <w:t>Bị</w:t>
      </w:r>
      <w:r>
        <w:rPr>
          <w:i/>
          <w:spacing w:val="-4"/>
          <w:sz w:val="28"/>
        </w:rPr>
        <w:t> </w:t>
      </w:r>
      <w:r>
        <w:rPr>
          <w:i/>
          <w:sz w:val="28"/>
        </w:rPr>
        <w:t>cáo</w:t>
      </w:r>
      <w:r>
        <w:rPr>
          <w:i/>
          <w:spacing w:val="-2"/>
          <w:sz w:val="28"/>
        </w:rPr>
        <w:t> </w:t>
      </w:r>
      <w:r>
        <w:rPr>
          <w:i/>
          <w:sz w:val="28"/>
        </w:rPr>
        <w:t>có</w:t>
      </w:r>
      <w:r>
        <w:rPr>
          <w:i/>
          <w:spacing w:val="-3"/>
          <w:sz w:val="28"/>
        </w:rPr>
        <w:t> </w:t>
      </w:r>
      <w:r>
        <w:rPr>
          <w:i/>
          <w:sz w:val="28"/>
        </w:rPr>
        <w:t>kháng</w:t>
      </w:r>
      <w:r>
        <w:rPr>
          <w:i/>
          <w:spacing w:val="-1"/>
          <w:sz w:val="28"/>
        </w:rPr>
        <w:t> </w:t>
      </w:r>
      <w:r>
        <w:rPr>
          <w:i/>
          <w:spacing w:val="-4"/>
          <w:sz w:val="28"/>
        </w:rPr>
        <w:t>cáo:</w:t>
      </w:r>
    </w:p>
    <w:p>
      <w:pPr>
        <w:pStyle w:val="BodyText"/>
        <w:spacing w:before="122"/>
        <w:ind w:right="110"/>
        <w:jc w:val="both"/>
      </w:pPr>
      <w:r>
        <w:rPr/>
        <w:t>Trần Nguyễn Đông K, sinh năm 2001 tại tỉnh Bình Định; nơi cư trú: Khối 1A, thị trấn P, huyện T, tỉnh Bình Định; nghề nghiệp: Không; trình độ văn hoá: 9/12; dân tộc: Kinh; giới tính: Nam; tôn giáo: Không; quốc tịch: Việt Nam; con ông: Trần Thanh T (đã chết) và bà: Nguyễn Thị Q, sinh năm 1970; vợ con: Chưa có; tiền án, tiền sự: Không; nhân thân: Ngày 19/12/2017 bị Ủy ban nhân dân thị trấn P xử phạt hành chính 1.250.000 đồng về hành vi cất giấu dao nhằm mục đích gây thương tích cho người khác (chấp hành xong ngày 20/12/2017); ngày 29/12/2017 bị Ủy ban nhân dân thị trấn P quyết định áp dụng biện pháp giáo dục</w:t>
      </w:r>
      <w:r>
        <w:rPr>
          <w:spacing w:val="40"/>
        </w:rPr>
        <w:t> </w:t>
      </w:r>
      <w:r>
        <w:rPr/>
        <w:t>tại</w:t>
      </w:r>
      <w:r>
        <w:rPr>
          <w:spacing w:val="-1"/>
        </w:rPr>
        <w:t> </w:t>
      </w:r>
      <w:r>
        <w:rPr/>
        <w:t>xã</w:t>
      </w:r>
      <w:r>
        <w:rPr>
          <w:spacing w:val="-2"/>
        </w:rPr>
        <w:t> </w:t>
      </w:r>
      <w:r>
        <w:rPr/>
        <w:t>phường</w:t>
      </w:r>
      <w:r>
        <w:rPr>
          <w:spacing w:val="-2"/>
        </w:rPr>
        <w:t> </w:t>
      </w:r>
      <w:r>
        <w:rPr/>
        <w:t>thời</w:t>
      </w:r>
      <w:r>
        <w:rPr>
          <w:spacing w:val="-1"/>
        </w:rPr>
        <w:t> </w:t>
      </w:r>
      <w:r>
        <w:rPr/>
        <w:t>hạn 06</w:t>
      </w:r>
      <w:r>
        <w:rPr>
          <w:spacing w:val="-1"/>
        </w:rPr>
        <w:t> </w:t>
      </w:r>
      <w:r>
        <w:rPr/>
        <w:t>tháng</w:t>
      </w:r>
      <w:r>
        <w:rPr>
          <w:spacing w:val="-1"/>
        </w:rPr>
        <w:t> </w:t>
      </w:r>
      <w:r>
        <w:rPr/>
        <w:t>từ</w:t>
      </w:r>
      <w:r>
        <w:rPr>
          <w:spacing w:val="-1"/>
        </w:rPr>
        <w:t> </w:t>
      </w:r>
      <w:r>
        <w:rPr/>
        <w:t>ngày</w:t>
      </w:r>
      <w:r>
        <w:rPr>
          <w:spacing w:val="-4"/>
        </w:rPr>
        <w:t> </w:t>
      </w:r>
      <w:r>
        <w:rPr/>
        <w:t>29/12/2017</w:t>
      </w:r>
      <w:r>
        <w:rPr>
          <w:spacing w:val="-1"/>
        </w:rPr>
        <w:t> </w:t>
      </w:r>
      <w:r>
        <w:rPr/>
        <w:t>đến 29/06/2018 (do có</w:t>
      </w:r>
      <w:r>
        <w:rPr>
          <w:spacing w:val="-2"/>
        </w:rPr>
        <w:t> </w:t>
      </w:r>
      <w:r>
        <w:rPr/>
        <w:t>hành</w:t>
      </w:r>
      <w:r>
        <w:rPr>
          <w:spacing w:val="-1"/>
        </w:rPr>
        <w:t> </w:t>
      </w:r>
      <w:r>
        <w:rPr/>
        <w:t>vi cố ý gây thương tích nhưng chưa đủ tuổi chịu trách nhiệm hình sự); ngày</w:t>
      </w:r>
      <w:r>
        <w:rPr>
          <w:spacing w:val="40"/>
        </w:rPr>
        <w:t> </w:t>
      </w:r>
      <w:r>
        <w:rPr/>
        <w:t>24/9/2018 bị Công an huyện T xử phạt hành chính số tiền 1.250.000 đồng về hành vi</w:t>
      </w:r>
      <w:r>
        <w:rPr>
          <w:spacing w:val="20"/>
        </w:rPr>
        <w:t> </w:t>
      </w:r>
      <w:r>
        <w:rPr/>
        <w:t>mang</w:t>
      </w:r>
      <w:r>
        <w:rPr>
          <w:spacing w:val="20"/>
        </w:rPr>
        <w:t> </w:t>
      </w:r>
      <w:r>
        <w:rPr/>
        <w:t>dao</w:t>
      </w:r>
      <w:r>
        <w:rPr>
          <w:spacing w:val="20"/>
        </w:rPr>
        <w:t> </w:t>
      </w:r>
      <w:r>
        <w:rPr/>
        <w:t>tự</w:t>
      </w:r>
      <w:r>
        <w:rPr>
          <w:spacing w:val="19"/>
        </w:rPr>
        <w:t> </w:t>
      </w:r>
      <w:r>
        <w:rPr/>
        <w:t>chế</w:t>
      </w:r>
      <w:r>
        <w:rPr>
          <w:spacing w:val="17"/>
        </w:rPr>
        <w:t> </w:t>
      </w:r>
      <w:r>
        <w:rPr/>
        <w:t>nhằm</w:t>
      </w:r>
      <w:r>
        <w:rPr>
          <w:spacing w:val="17"/>
        </w:rPr>
        <w:t> </w:t>
      </w:r>
      <w:r>
        <w:rPr/>
        <w:t>mục</w:t>
      </w:r>
      <w:r>
        <w:rPr>
          <w:spacing w:val="20"/>
        </w:rPr>
        <w:t> </w:t>
      </w:r>
      <w:r>
        <w:rPr/>
        <w:t>đích</w:t>
      </w:r>
      <w:r>
        <w:rPr>
          <w:spacing w:val="18"/>
        </w:rPr>
        <w:t> </w:t>
      </w:r>
      <w:r>
        <w:rPr/>
        <w:t>gây</w:t>
      </w:r>
      <w:r>
        <w:rPr>
          <w:spacing w:val="16"/>
        </w:rPr>
        <w:t> </w:t>
      </w:r>
      <w:r>
        <w:rPr/>
        <w:t>thương</w:t>
      </w:r>
      <w:r>
        <w:rPr>
          <w:spacing w:val="20"/>
        </w:rPr>
        <w:t> </w:t>
      </w:r>
      <w:r>
        <w:rPr/>
        <w:t>tích</w:t>
      </w:r>
      <w:r>
        <w:rPr>
          <w:spacing w:val="20"/>
        </w:rPr>
        <w:t> </w:t>
      </w:r>
      <w:r>
        <w:rPr/>
        <w:t>người</w:t>
      </w:r>
      <w:r>
        <w:rPr>
          <w:spacing w:val="20"/>
        </w:rPr>
        <w:t> </w:t>
      </w:r>
      <w:r>
        <w:rPr/>
        <w:t>khác</w:t>
      </w:r>
      <w:r>
        <w:rPr>
          <w:spacing w:val="20"/>
        </w:rPr>
        <w:t> </w:t>
      </w:r>
      <w:r>
        <w:rPr/>
        <w:t>(chấp</w:t>
      </w:r>
      <w:r>
        <w:rPr>
          <w:spacing w:val="20"/>
        </w:rPr>
        <w:t> </w:t>
      </w:r>
      <w:r>
        <w:rPr/>
        <w:t>hành</w:t>
      </w:r>
      <w:r>
        <w:rPr>
          <w:spacing w:val="20"/>
        </w:rPr>
        <w:t> </w:t>
      </w:r>
      <w:r>
        <w:rPr/>
        <w:t>xong</w:t>
      </w:r>
    </w:p>
    <w:p>
      <w:pPr>
        <w:spacing w:after="0"/>
        <w:jc w:val="both"/>
        <w:sectPr>
          <w:type w:val="continuous"/>
          <w:pgSz w:w="12240" w:h="15840"/>
          <w:pgMar w:top="1380" w:bottom="280" w:left="1340" w:right="1320"/>
        </w:sectPr>
      </w:pPr>
    </w:p>
    <w:p>
      <w:pPr>
        <w:pStyle w:val="BodyText"/>
        <w:spacing w:before="73"/>
        <w:ind w:right="114" w:firstLine="0"/>
        <w:jc w:val="both"/>
      </w:pPr>
      <w:r>
        <w:rPr/>
        <w:t>ngày 16/5/2019); ngày 06/12/2018 bị Công an huyện T quyết định xử phạt hành chính số tiền 1.250.000 đồng về hành vi “Cố ý gây thương tích”; ngày 25/02/2019 bị Công an huyện T xử phạt hành chính số tiền 1.000.000 đồng về hành vi “Cố ý gây thương tích”; bị bắt tạm giữ, tạm giam ngày 30/3/2022, có mặt tại phiên tòa.</w:t>
      </w:r>
    </w:p>
    <w:p>
      <w:pPr>
        <w:pStyle w:val="Heading1"/>
        <w:spacing w:before="246"/>
      </w:pPr>
      <w:r>
        <w:rPr/>
        <w:t>NỘI</w:t>
      </w:r>
      <w:r>
        <w:rPr>
          <w:spacing w:val="-3"/>
        </w:rPr>
        <w:t> </w:t>
      </w:r>
      <w:r>
        <w:rPr/>
        <w:t>DUNG</w:t>
      </w:r>
      <w:r>
        <w:rPr>
          <w:spacing w:val="-3"/>
        </w:rPr>
        <w:t> </w:t>
      </w:r>
      <w:r>
        <w:rPr/>
        <w:t>VỤ</w:t>
      </w:r>
      <w:r>
        <w:rPr>
          <w:spacing w:val="-4"/>
        </w:rPr>
        <w:t> </w:t>
      </w:r>
      <w:r>
        <w:rPr>
          <w:spacing w:val="-5"/>
        </w:rPr>
        <w:t>ÁN:</w:t>
      </w:r>
    </w:p>
    <w:p>
      <w:pPr>
        <w:pStyle w:val="BodyText"/>
        <w:spacing w:before="235"/>
        <w:ind w:right="128" w:firstLine="707"/>
        <w:jc w:val="both"/>
      </w:pPr>
      <w:r>
        <w:rPr/>
        <w:t>Theo các tài liệu có trong hồ sơ vụ án và</w:t>
      </w:r>
      <w:r>
        <w:rPr>
          <w:spacing w:val="-1"/>
        </w:rPr>
        <w:t> </w:t>
      </w:r>
      <w:r>
        <w:rPr/>
        <w:t>diễn biến tại phiên toà,</w:t>
      </w:r>
      <w:r>
        <w:rPr>
          <w:spacing w:val="-1"/>
        </w:rPr>
        <w:t> </w:t>
      </w:r>
      <w:r>
        <w:rPr/>
        <w:t>nội dung vụ án được tóm tắt như sau:</w:t>
      </w:r>
    </w:p>
    <w:p>
      <w:pPr>
        <w:pStyle w:val="BodyText"/>
        <w:ind w:right="114"/>
        <w:jc w:val="both"/>
      </w:pPr>
      <w:r>
        <w:rPr>
          <w:color w:val="212121"/>
        </w:rPr>
        <w:t>Khoảng 13 giờ ngày 04/11/2021, Trần Đình L cùng với Trần Quốc T đến uống nước tại quán cà phê vỉa hè của bà Nguyễn Thị Bích X (ở khối 4, thị trấn P, huyện T). Đến 13 giờ 30 phút cùng ngày, Trần Nguyễn Đông K cùng thanh niên (chưa rõ nhân thân, lai lịch) điều khiển xe mô tô đi ngang qua thấy</w:t>
      </w:r>
      <w:r>
        <w:rPr>
          <w:color w:val="212121"/>
          <w:spacing w:val="-1"/>
        </w:rPr>
        <w:t> </w:t>
      </w:r>
      <w:r>
        <w:rPr>
          <w:color w:val="212121"/>
        </w:rPr>
        <w:t>L, K nảy</w:t>
      </w:r>
      <w:r>
        <w:rPr>
          <w:color w:val="212121"/>
          <w:spacing w:val="-1"/>
        </w:rPr>
        <w:t> </w:t>
      </w:r>
      <w:r>
        <w:rPr>
          <w:color w:val="212121"/>
        </w:rPr>
        <w:t>sinh ý định đánh L nên quay xe lại, dựng mép đường quốc lộ 19, cách chỗ L ngồi khoảng 4,4m. K</w:t>
      </w:r>
      <w:r>
        <w:rPr>
          <w:color w:val="212121"/>
          <w:spacing w:val="-2"/>
        </w:rPr>
        <w:t> </w:t>
      </w:r>
      <w:r>
        <w:rPr>
          <w:color w:val="212121"/>
        </w:rPr>
        <w:t>cầm</w:t>
      </w:r>
      <w:r>
        <w:rPr>
          <w:color w:val="212121"/>
          <w:spacing w:val="-4"/>
        </w:rPr>
        <w:t> </w:t>
      </w:r>
      <w:r>
        <w:rPr>
          <w:color w:val="212121"/>
        </w:rPr>
        <w:t>dao tự</w:t>
      </w:r>
      <w:r>
        <w:rPr>
          <w:color w:val="212121"/>
          <w:spacing w:val="-2"/>
        </w:rPr>
        <w:t> </w:t>
      </w:r>
      <w:r>
        <w:rPr>
          <w:color w:val="212121"/>
        </w:rPr>
        <w:t>chế</w:t>
      </w:r>
      <w:r>
        <w:rPr>
          <w:color w:val="212121"/>
          <w:spacing w:val="-1"/>
        </w:rPr>
        <w:t> </w:t>
      </w:r>
      <w:r>
        <w:rPr>
          <w:color w:val="212121"/>
        </w:rPr>
        <w:t>dài khoảng 70cm</w:t>
      </w:r>
      <w:r>
        <w:rPr>
          <w:color w:val="212121"/>
          <w:spacing w:val="-5"/>
        </w:rPr>
        <w:t> </w:t>
      </w:r>
      <w:r>
        <w:rPr>
          <w:color w:val="212121"/>
        </w:rPr>
        <w:t>và</w:t>
      </w:r>
      <w:r>
        <w:rPr>
          <w:color w:val="212121"/>
          <w:spacing w:val="-1"/>
        </w:rPr>
        <w:t> </w:t>
      </w:r>
      <w:r>
        <w:rPr>
          <w:color w:val="212121"/>
        </w:rPr>
        <w:t>người thanh niên</w:t>
      </w:r>
      <w:r>
        <w:rPr>
          <w:color w:val="212121"/>
          <w:spacing w:val="-1"/>
        </w:rPr>
        <w:t> </w:t>
      </w:r>
      <w:r>
        <w:rPr>
          <w:color w:val="212121"/>
        </w:rPr>
        <w:t>cầm</w:t>
      </w:r>
      <w:r>
        <w:rPr>
          <w:color w:val="212121"/>
          <w:spacing w:val="-6"/>
        </w:rPr>
        <w:t> </w:t>
      </w:r>
      <w:r>
        <w:rPr>
          <w:color w:val="212121"/>
        </w:rPr>
        <w:t>bình xịt</w:t>
      </w:r>
      <w:r>
        <w:rPr>
          <w:color w:val="212121"/>
          <w:spacing w:val="-1"/>
        </w:rPr>
        <w:t> </w:t>
      </w:r>
      <w:r>
        <w:rPr>
          <w:color w:val="212121"/>
        </w:rPr>
        <w:t>hơi cay đến chỗ L. K cầm dao chém L trên xuống nhiều cái, L hai tay cầm ghế nhựa màu đỏ</w:t>
      </w:r>
      <w:r>
        <w:rPr>
          <w:color w:val="212121"/>
          <w:spacing w:val="-4"/>
        </w:rPr>
        <w:t> </w:t>
      </w:r>
      <w:r>
        <w:rPr>
          <w:color w:val="212121"/>
        </w:rPr>
        <w:t>đưa</w:t>
      </w:r>
      <w:r>
        <w:rPr>
          <w:color w:val="212121"/>
          <w:spacing w:val="-1"/>
        </w:rPr>
        <w:t> </w:t>
      </w:r>
      <w:r>
        <w:rPr>
          <w:color w:val="212121"/>
        </w:rPr>
        <w:t>lên đỡ</w:t>
      </w:r>
      <w:r>
        <w:rPr>
          <w:color w:val="212121"/>
          <w:spacing w:val="-1"/>
        </w:rPr>
        <w:t> </w:t>
      </w:r>
      <w:r>
        <w:rPr>
          <w:color w:val="212121"/>
        </w:rPr>
        <w:t>nên bị chém</w:t>
      </w:r>
      <w:r>
        <w:rPr>
          <w:color w:val="212121"/>
          <w:spacing w:val="-6"/>
        </w:rPr>
        <w:t> </w:t>
      </w:r>
      <w:r>
        <w:rPr>
          <w:color w:val="212121"/>
        </w:rPr>
        <w:t>trúng mặt ngoài</w:t>
      </w:r>
      <w:r>
        <w:rPr>
          <w:color w:val="212121"/>
          <w:spacing w:val="-2"/>
        </w:rPr>
        <w:t> </w:t>
      </w:r>
      <w:r>
        <w:rPr>
          <w:color w:val="212121"/>
        </w:rPr>
        <w:t>bàn</w:t>
      </w:r>
      <w:r>
        <w:rPr>
          <w:color w:val="212121"/>
          <w:spacing w:val="-3"/>
        </w:rPr>
        <w:t> </w:t>
      </w:r>
      <w:r>
        <w:rPr>
          <w:color w:val="212121"/>
        </w:rPr>
        <w:t>tay</w:t>
      </w:r>
      <w:r>
        <w:rPr>
          <w:color w:val="212121"/>
          <w:spacing w:val="-5"/>
        </w:rPr>
        <w:t> </w:t>
      </w:r>
      <w:r>
        <w:rPr>
          <w:color w:val="212121"/>
        </w:rPr>
        <w:t>phải,</w:t>
      </w:r>
      <w:r>
        <w:rPr>
          <w:color w:val="212121"/>
          <w:spacing w:val="-2"/>
        </w:rPr>
        <w:t> </w:t>
      </w:r>
      <w:r>
        <w:rPr>
          <w:color w:val="212121"/>
        </w:rPr>
        <w:t>phần đầu ngón</w:t>
      </w:r>
      <w:r>
        <w:rPr>
          <w:color w:val="212121"/>
          <w:spacing w:val="-4"/>
        </w:rPr>
        <w:t> </w:t>
      </w:r>
      <w:r>
        <w:rPr>
          <w:color w:val="212121"/>
        </w:rPr>
        <w:t>tay</w:t>
      </w:r>
      <w:r>
        <w:rPr>
          <w:color w:val="212121"/>
          <w:spacing w:val="-5"/>
        </w:rPr>
        <w:t> </w:t>
      </w:r>
      <w:r>
        <w:rPr>
          <w:color w:val="212121"/>
        </w:rPr>
        <w:t>giữa</w:t>
      </w:r>
      <w:r>
        <w:rPr>
          <w:color w:val="212121"/>
          <w:spacing w:val="-1"/>
        </w:rPr>
        <w:t> </w:t>
      </w:r>
      <w:r>
        <w:rPr>
          <w:color w:val="212121"/>
        </w:rPr>
        <w:t>và ngón cái bàn tay trái, người còn lại xịt hơi cay vào mặt L. L cầm ghế bỏ chạy đến quán cà phê của anh Trương Phan Minh T. K và người thanh niên đuổi theo, chạy được khoảng 30m</w:t>
      </w:r>
      <w:r>
        <w:rPr>
          <w:color w:val="212121"/>
          <w:spacing w:val="-2"/>
        </w:rPr>
        <w:t> </w:t>
      </w:r>
      <w:r>
        <w:rPr>
          <w:color w:val="212121"/>
        </w:rPr>
        <w:t>thì K đuổi kịp, L ôm</w:t>
      </w:r>
      <w:r>
        <w:rPr>
          <w:color w:val="212121"/>
          <w:spacing w:val="-2"/>
        </w:rPr>
        <w:t> </w:t>
      </w:r>
      <w:r>
        <w:rPr>
          <w:color w:val="212121"/>
        </w:rPr>
        <w:t>K và cầm</w:t>
      </w:r>
      <w:r>
        <w:rPr>
          <w:color w:val="212121"/>
          <w:spacing w:val="-2"/>
        </w:rPr>
        <w:t> </w:t>
      </w:r>
      <w:r>
        <w:rPr>
          <w:color w:val="212121"/>
        </w:rPr>
        <w:t>lưỡi dao giằng co. Thấy</w:t>
      </w:r>
      <w:r>
        <w:rPr>
          <w:color w:val="212121"/>
          <w:spacing w:val="-1"/>
        </w:rPr>
        <w:t> </w:t>
      </w:r>
      <w:r>
        <w:rPr>
          <w:color w:val="212121"/>
        </w:rPr>
        <w:t>vậy, anh T</w:t>
      </w:r>
      <w:r>
        <w:rPr>
          <w:color w:val="212121"/>
          <w:spacing w:val="-2"/>
        </w:rPr>
        <w:t> </w:t>
      </w:r>
      <w:r>
        <w:rPr>
          <w:color w:val="212121"/>
        </w:rPr>
        <w:t>giật con dao</w:t>
      </w:r>
      <w:r>
        <w:rPr>
          <w:color w:val="212121"/>
          <w:spacing w:val="-1"/>
        </w:rPr>
        <w:t> </w:t>
      </w:r>
      <w:r>
        <w:rPr>
          <w:color w:val="212121"/>
        </w:rPr>
        <w:t>bỏ</w:t>
      </w:r>
      <w:r>
        <w:rPr>
          <w:color w:val="212121"/>
          <w:spacing w:val="-1"/>
        </w:rPr>
        <w:t> </w:t>
      </w:r>
      <w:r>
        <w:rPr>
          <w:color w:val="212121"/>
        </w:rPr>
        <w:t>vào</w:t>
      </w:r>
      <w:r>
        <w:rPr>
          <w:color w:val="212121"/>
          <w:spacing w:val="-2"/>
        </w:rPr>
        <w:t> </w:t>
      </w:r>
      <w:r>
        <w:rPr>
          <w:color w:val="212121"/>
        </w:rPr>
        <w:t>bên</w:t>
      </w:r>
      <w:r>
        <w:rPr>
          <w:color w:val="212121"/>
          <w:spacing w:val="-1"/>
        </w:rPr>
        <w:t> </w:t>
      </w:r>
      <w:r>
        <w:rPr>
          <w:color w:val="212121"/>
        </w:rPr>
        <w:t>trong tường rào</w:t>
      </w:r>
      <w:r>
        <w:rPr>
          <w:color w:val="212121"/>
          <w:spacing w:val="-1"/>
        </w:rPr>
        <w:t> </w:t>
      </w:r>
      <w:r>
        <w:rPr>
          <w:color w:val="212121"/>
        </w:rPr>
        <w:t>Huyện đoàn T.</w:t>
      </w:r>
      <w:r>
        <w:rPr>
          <w:color w:val="212121"/>
          <w:spacing w:val="-1"/>
        </w:rPr>
        <w:t> </w:t>
      </w:r>
      <w:r>
        <w:rPr>
          <w:color w:val="212121"/>
        </w:rPr>
        <w:t>L</w:t>
      </w:r>
      <w:r>
        <w:rPr>
          <w:color w:val="212121"/>
          <w:spacing w:val="-1"/>
        </w:rPr>
        <w:t> </w:t>
      </w:r>
      <w:r>
        <w:rPr>
          <w:color w:val="212121"/>
        </w:rPr>
        <w:t>và</w:t>
      </w:r>
      <w:r>
        <w:rPr>
          <w:color w:val="212121"/>
          <w:spacing w:val="-1"/>
        </w:rPr>
        <w:t> </w:t>
      </w:r>
      <w:r>
        <w:rPr>
          <w:color w:val="212121"/>
        </w:rPr>
        <w:t>K</w:t>
      </w:r>
      <w:r>
        <w:rPr>
          <w:color w:val="212121"/>
          <w:spacing w:val="-1"/>
        </w:rPr>
        <w:t> </w:t>
      </w:r>
      <w:r>
        <w:rPr>
          <w:color w:val="212121"/>
        </w:rPr>
        <w:t>tiếp tục</w:t>
      </w:r>
      <w:r>
        <w:rPr>
          <w:color w:val="212121"/>
          <w:spacing w:val="-1"/>
        </w:rPr>
        <w:t> </w:t>
      </w:r>
      <w:r>
        <w:rPr>
          <w:color w:val="212121"/>
        </w:rPr>
        <w:t>giằng co, L kéo được khẩu trang và biết rõ Trần Nguyễn Đông K nên hỏi: Sao chém anh, K nói:</w:t>
      </w:r>
      <w:r>
        <w:rPr>
          <w:color w:val="212121"/>
          <w:spacing w:val="-1"/>
        </w:rPr>
        <w:t> </w:t>
      </w:r>
      <w:r>
        <w:rPr>
          <w:color w:val="212121"/>
        </w:rPr>
        <w:t>Ông</w:t>
      </w:r>
      <w:r>
        <w:rPr>
          <w:color w:val="212121"/>
          <w:spacing w:val="-1"/>
        </w:rPr>
        <w:t> </w:t>
      </w:r>
      <w:r>
        <w:rPr>
          <w:color w:val="212121"/>
        </w:rPr>
        <w:t>có</w:t>
      </w:r>
      <w:r>
        <w:rPr>
          <w:color w:val="212121"/>
          <w:spacing w:val="-2"/>
        </w:rPr>
        <w:t> </w:t>
      </w:r>
      <w:r>
        <w:rPr>
          <w:color w:val="212121"/>
        </w:rPr>
        <w:t>vô</w:t>
      </w:r>
      <w:r>
        <w:rPr>
          <w:color w:val="212121"/>
          <w:spacing w:val="-1"/>
        </w:rPr>
        <w:t> </w:t>
      </w:r>
      <w:r>
        <w:rPr>
          <w:color w:val="212121"/>
        </w:rPr>
        <w:t>nhà</w:t>
      </w:r>
      <w:r>
        <w:rPr>
          <w:color w:val="212121"/>
          <w:spacing w:val="-1"/>
        </w:rPr>
        <w:t> </w:t>
      </w:r>
      <w:r>
        <w:rPr>
          <w:color w:val="212121"/>
        </w:rPr>
        <w:t>P</w:t>
      </w:r>
      <w:r>
        <w:rPr>
          <w:color w:val="212121"/>
          <w:spacing w:val="-2"/>
        </w:rPr>
        <w:t> </w:t>
      </w:r>
      <w:r>
        <w:rPr>
          <w:color w:val="212121"/>
        </w:rPr>
        <w:t>không,</w:t>
      </w:r>
      <w:r>
        <w:rPr>
          <w:color w:val="212121"/>
          <w:spacing w:val="-3"/>
        </w:rPr>
        <w:t> </w:t>
      </w:r>
      <w:r>
        <w:rPr>
          <w:color w:val="212121"/>
        </w:rPr>
        <w:t>L nói:</w:t>
      </w:r>
      <w:r>
        <w:rPr>
          <w:color w:val="212121"/>
          <w:spacing w:val="-1"/>
        </w:rPr>
        <w:t> </w:t>
      </w:r>
      <w:r>
        <w:rPr>
          <w:color w:val="212121"/>
        </w:rPr>
        <w:t>Anh</w:t>
      </w:r>
      <w:r>
        <w:rPr>
          <w:color w:val="212121"/>
          <w:spacing w:val="-1"/>
        </w:rPr>
        <w:t> </w:t>
      </w:r>
      <w:r>
        <w:rPr>
          <w:color w:val="212121"/>
        </w:rPr>
        <w:t>vô</w:t>
      </w:r>
      <w:r>
        <w:rPr>
          <w:color w:val="212121"/>
          <w:spacing w:val="-1"/>
        </w:rPr>
        <w:t> </w:t>
      </w:r>
      <w:r>
        <w:rPr>
          <w:color w:val="212121"/>
        </w:rPr>
        <w:t>chi. K</w:t>
      </w:r>
      <w:r>
        <w:rPr>
          <w:color w:val="212121"/>
          <w:spacing w:val="-3"/>
        </w:rPr>
        <w:t> </w:t>
      </w:r>
      <w:r>
        <w:rPr>
          <w:color w:val="212121"/>
        </w:rPr>
        <w:t>nói</w:t>
      </w:r>
      <w:r>
        <w:rPr>
          <w:color w:val="212121"/>
          <w:spacing w:val="-1"/>
        </w:rPr>
        <w:t> </w:t>
      </w:r>
      <w:r>
        <w:rPr>
          <w:color w:val="212121"/>
        </w:rPr>
        <w:t>L</w:t>
      </w:r>
      <w:r>
        <w:rPr>
          <w:color w:val="212121"/>
          <w:spacing w:val="-1"/>
        </w:rPr>
        <w:t> </w:t>
      </w:r>
      <w:r>
        <w:rPr>
          <w:color w:val="212121"/>
        </w:rPr>
        <w:t>thả</w:t>
      </w:r>
      <w:r>
        <w:rPr>
          <w:color w:val="212121"/>
          <w:spacing w:val="-2"/>
        </w:rPr>
        <w:t> </w:t>
      </w:r>
      <w:r>
        <w:rPr>
          <w:color w:val="212121"/>
        </w:rPr>
        <w:t>ra.</w:t>
      </w:r>
      <w:r>
        <w:rPr>
          <w:color w:val="212121"/>
          <w:spacing w:val="-2"/>
        </w:rPr>
        <w:t> </w:t>
      </w:r>
      <w:r>
        <w:rPr>
          <w:color w:val="212121"/>
        </w:rPr>
        <w:t>Nghĩ K</w:t>
      </w:r>
      <w:r>
        <w:rPr>
          <w:color w:val="212121"/>
          <w:spacing w:val="-1"/>
        </w:rPr>
        <w:t> </w:t>
      </w:r>
      <w:r>
        <w:rPr>
          <w:color w:val="212121"/>
        </w:rPr>
        <w:t>không</w:t>
      </w:r>
      <w:r>
        <w:rPr>
          <w:color w:val="212121"/>
          <w:spacing w:val="-1"/>
        </w:rPr>
        <w:t> </w:t>
      </w:r>
      <w:r>
        <w:rPr>
          <w:color w:val="212121"/>
        </w:rPr>
        <w:t>đánh nữa nên L nói T lấy con dao trên trả lại cho K. K và người thanh niên đó lên xe bỏ </w:t>
      </w:r>
      <w:r>
        <w:rPr>
          <w:color w:val="212121"/>
          <w:spacing w:val="-4"/>
        </w:rPr>
        <w:t>đi.</w:t>
      </w:r>
    </w:p>
    <w:p>
      <w:pPr>
        <w:pStyle w:val="BodyText"/>
        <w:spacing w:before="122"/>
        <w:ind w:right="114"/>
        <w:jc w:val="both"/>
      </w:pPr>
      <w:r>
        <w:rPr>
          <w:color w:val="212121"/>
        </w:rPr>
        <w:t>Hậu quả: Trần Đình L bị thương được sơ cứu tại Trung tâm y tế huyện T,</w:t>
      </w:r>
      <w:r>
        <w:rPr>
          <w:color w:val="212121"/>
          <w:spacing w:val="40"/>
        </w:rPr>
        <w:t> </w:t>
      </w:r>
      <w:r>
        <w:rPr>
          <w:color w:val="212121"/>
        </w:rPr>
        <w:t>sau đó đến phòng khám của bác sĩ Nguyễn Kế L (địa chỉ: 612 N, phường Q, thành phố Q) khâu vết thương. Đến ngày 05/11/2021, L nhập viện điều trị tại Trung tâm</w:t>
      </w:r>
      <w:r>
        <w:rPr>
          <w:color w:val="212121"/>
          <w:spacing w:val="40"/>
        </w:rPr>
        <w:t> </w:t>
      </w:r>
      <w:r>
        <w:rPr>
          <w:color w:val="212121"/>
        </w:rPr>
        <w:t>y tế huyện T đến ngày 11/11/2021 ra viện.</w:t>
      </w:r>
    </w:p>
    <w:p>
      <w:pPr>
        <w:pStyle w:val="BodyText"/>
        <w:ind w:right="112"/>
        <w:jc w:val="both"/>
      </w:pPr>
      <w:r>
        <w:rPr>
          <w:color w:val="212121"/>
        </w:rPr>
        <w:t>Tại Bản kết luận giám định pháp y về thương tích số 01/2022/PY-TgT ngày 12/01/2022 của Trung tâm Pháp y tỉnh Bình Định đối với Trần Đình L như sau:</w:t>
      </w:r>
    </w:p>
    <w:p>
      <w:pPr>
        <w:pStyle w:val="ListParagraph"/>
        <w:numPr>
          <w:ilvl w:val="0"/>
          <w:numId w:val="1"/>
        </w:numPr>
        <w:tabs>
          <w:tab w:pos="1001" w:val="left" w:leader="none"/>
        </w:tabs>
        <w:spacing w:line="240" w:lineRule="auto" w:before="122" w:after="0"/>
        <w:ind w:left="100" w:right="117" w:firstLine="719"/>
        <w:jc w:val="both"/>
        <w:rPr>
          <w:color w:val="212121"/>
          <w:sz w:val="28"/>
        </w:rPr>
      </w:pPr>
      <w:r>
        <w:rPr>
          <w:color w:val="212121"/>
          <w:sz w:val="28"/>
        </w:rPr>
        <w:t>Vết thương bàn tay trái gồm: Vết thương đốt 2 ngón I đã điều trị, hiện để lại sẹo mu đốt 2 kích thước (0.7 x 0.3) cm, vận động ngón I giới hạn bình thường; vết thương đốt 3 ngón III gây mất phần xương đốt 3 đã điều trị, hiện để lại sẹo từ mặt gan ra mặt ngoài, mất phần móng xương đốt 3 kích thước (2 x 0,5) cm.</w:t>
      </w:r>
    </w:p>
    <w:p>
      <w:pPr>
        <w:pStyle w:val="ListParagraph"/>
        <w:numPr>
          <w:ilvl w:val="0"/>
          <w:numId w:val="1"/>
        </w:numPr>
        <w:tabs>
          <w:tab w:pos="996" w:val="left" w:leader="none"/>
        </w:tabs>
        <w:spacing w:line="240" w:lineRule="auto" w:before="119" w:after="0"/>
        <w:ind w:left="100" w:right="130" w:firstLine="719"/>
        <w:jc w:val="both"/>
        <w:rPr>
          <w:color w:val="212121"/>
          <w:sz w:val="28"/>
        </w:rPr>
      </w:pPr>
      <w:r>
        <w:rPr>
          <w:color w:val="212121"/>
          <w:sz w:val="28"/>
        </w:rPr>
        <w:t>Vết thương bàn tay phải gây đứt gân duỗi ngón II tay phải, rạn xương bàn II đã phẫu thuật khâu nối gân duỗi, khâu vết thương. Hiện mặt mu tay phải, tại đốt</w:t>
      </w:r>
    </w:p>
    <w:p>
      <w:pPr>
        <w:spacing w:after="0" w:line="240" w:lineRule="auto"/>
        <w:jc w:val="both"/>
        <w:rPr>
          <w:sz w:val="28"/>
        </w:rPr>
        <w:sectPr>
          <w:footerReference w:type="default" r:id="rId5"/>
          <w:pgSz w:w="12240" w:h="15840"/>
          <w:pgMar w:footer="1593" w:header="0" w:top="1360" w:bottom="1780" w:left="1340" w:right="1320"/>
          <w:pgNumType w:start="2"/>
        </w:sectPr>
      </w:pPr>
    </w:p>
    <w:p>
      <w:pPr>
        <w:pStyle w:val="BodyText"/>
        <w:spacing w:before="73"/>
        <w:ind w:firstLine="0"/>
      </w:pPr>
      <w:r>
        <w:rPr>
          <w:color w:val="212121"/>
        </w:rPr>
        <w:t>bàn</w:t>
      </w:r>
      <w:r>
        <w:rPr>
          <w:color w:val="212121"/>
          <w:spacing w:val="27"/>
        </w:rPr>
        <w:t> </w:t>
      </w:r>
      <w:r>
        <w:rPr>
          <w:color w:val="212121"/>
        </w:rPr>
        <w:t>-</w:t>
      </w:r>
      <w:r>
        <w:rPr>
          <w:color w:val="212121"/>
          <w:spacing w:val="24"/>
        </w:rPr>
        <w:t> </w:t>
      </w:r>
      <w:r>
        <w:rPr>
          <w:color w:val="212121"/>
        </w:rPr>
        <w:t>ngón</w:t>
      </w:r>
      <w:r>
        <w:rPr>
          <w:color w:val="212121"/>
          <w:spacing w:val="24"/>
        </w:rPr>
        <w:t> </w:t>
      </w:r>
      <w:r>
        <w:rPr>
          <w:color w:val="212121"/>
        </w:rPr>
        <w:t>2</w:t>
      </w:r>
      <w:r>
        <w:rPr>
          <w:color w:val="212121"/>
          <w:spacing w:val="26"/>
        </w:rPr>
        <w:t> </w:t>
      </w:r>
      <w:r>
        <w:rPr>
          <w:color w:val="212121"/>
        </w:rPr>
        <w:t>để</w:t>
      </w:r>
      <w:r>
        <w:rPr>
          <w:color w:val="212121"/>
          <w:spacing w:val="26"/>
        </w:rPr>
        <w:t> </w:t>
      </w:r>
      <w:r>
        <w:rPr>
          <w:color w:val="212121"/>
        </w:rPr>
        <w:t>lại</w:t>
      </w:r>
      <w:r>
        <w:rPr>
          <w:color w:val="212121"/>
          <w:spacing w:val="24"/>
        </w:rPr>
        <w:t> </w:t>
      </w:r>
      <w:r>
        <w:rPr>
          <w:color w:val="212121"/>
        </w:rPr>
        <w:t>sẹo</w:t>
      </w:r>
      <w:r>
        <w:rPr>
          <w:color w:val="212121"/>
          <w:spacing w:val="24"/>
        </w:rPr>
        <w:t> </w:t>
      </w:r>
      <w:r>
        <w:rPr>
          <w:color w:val="212121"/>
        </w:rPr>
        <w:t>kích</w:t>
      </w:r>
      <w:r>
        <w:rPr>
          <w:color w:val="212121"/>
          <w:spacing w:val="24"/>
        </w:rPr>
        <w:t> </w:t>
      </w:r>
      <w:r>
        <w:rPr>
          <w:color w:val="212121"/>
        </w:rPr>
        <w:t>thước</w:t>
      </w:r>
      <w:r>
        <w:rPr>
          <w:color w:val="212121"/>
          <w:spacing w:val="26"/>
        </w:rPr>
        <w:t> </w:t>
      </w:r>
      <w:r>
        <w:rPr>
          <w:color w:val="212121"/>
        </w:rPr>
        <w:t>(0,4</w:t>
      </w:r>
      <w:r>
        <w:rPr>
          <w:color w:val="212121"/>
          <w:spacing w:val="24"/>
        </w:rPr>
        <w:t> </w:t>
      </w:r>
      <w:r>
        <w:rPr>
          <w:color w:val="212121"/>
        </w:rPr>
        <w:t>x</w:t>
      </w:r>
      <w:r>
        <w:rPr>
          <w:color w:val="212121"/>
          <w:spacing w:val="24"/>
        </w:rPr>
        <w:t> </w:t>
      </w:r>
      <w:r>
        <w:rPr>
          <w:color w:val="212121"/>
        </w:rPr>
        <w:t>0,5)</w:t>
      </w:r>
      <w:r>
        <w:rPr>
          <w:color w:val="212121"/>
          <w:spacing w:val="26"/>
        </w:rPr>
        <w:t> </w:t>
      </w:r>
      <w:r>
        <w:rPr>
          <w:color w:val="212121"/>
        </w:rPr>
        <w:t>cm,</w:t>
      </w:r>
      <w:r>
        <w:rPr>
          <w:color w:val="212121"/>
          <w:spacing w:val="25"/>
        </w:rPr>
        <w:t> </w:t>
      </w:r>
      <w:r>
        <w:rPr>
          <w:color w:val="212121"/>
        </w:rPr>
        <w:t>hạn</w:t>
      </w:r>
      <w:r>
        <w:rPr>
          <w:color w:val="212121"/>
          <w:spacing w:val="27"/>
        </w:rPr>
        <w:t> </w:t>
      </w:r>
      <w:r>
        <w:rPr>
          <w:color w:val="212121"/>
        </w:rPr>
        <w:t>chế</w:t>
      </w:r>
      <w:r>
        <w:rPr>
          <w:color w:val="212121"/>
          <w:spacing w:val="23"/>
        </w:rPr>
        <w:t> </w:t>
      </w:r>
      <w:r>
        <w:rPr>
          <w:color w:val="212121"/>
        </w:rPr>
        <w:t>vận</w:t>
      </w:r>
      <w:r>
        <w:rPr>
          <w:color w:val="212121"/>
          <w:spacing w:val="24"/>
        </w:rPr>
        <w:t> </w:t>
      </w:r>
      <w:r>
        <w:rPr>
          <w:color w:val="212121"/>
        </w:rPr>
        <w:t>động</w:t>
      </w:r>
      <w:r>
        <w:rPr>
          <w:color w:val="212121"/>
          <w:spacing w:val="26"/>
        </w:rPr>
        <w:t> </w:t>
      </w:r>
      <w:r>
        <w:rPr>
          <w:color w:val="212121"/>
        </w:rPr>
        <w:t>khớp</w:t>
      </w:r>
      <w:r>
        <w:rPr>
          <w:color w:val="212121"/>
          <w:spacing w:val="24"/>
        </w:rPr>
        <w:t> </w:t>
      </w:r>
      <w:r>
        <w:rPr>
          <w:color w:val="212121"/>
        </w:rPr>
        <w:t>bàn</w:t>
      </w:r>
      <w:r>
        <w:rPr>
          <w:color w:val="212121"/>
          <w:spacing w:val="36"/>
        </w:rPr>
        <w:t> </w:t>
      </w:r>
      <w:r>
        <w:rPr>
          <w:color w:val="212121"/>
        </w:rPr>
        <w:t>- ngón II.</w:t>
      </w:r>
    </w:p>
    <w:p>
      <w:pPr>
        <w:pStyle w:val="BodyText"/>
        <w:ind w:left="820" w:firstLine="0"/>
      </w:pPr>
      <w:r>
        <w:rPr>
          <w:color w:val="212121"/>
        </w:rPr>
        <w:t>Tỷ</w:t>
      </w:r>
      <w:r>
        <w:rPr>
          <w:color w:val="212121"/>
          <w:spacing w:val="-6"/>
        </w:rPr>
        <w:t> </w:t>
      </w:r>
      <w:r>
        <w:rPr>
          <w:color w:val="212121"/>
        </w:rPr>
        <w:t>lệ</w:t>
      </w:r>
      <w:r>
        <w:rPr>
          <w:color w:val="212121"/>
          <w:spacing w:val="-3"/>
        </w:rPr>
        <w:t> </w:t>
      </w:r>
      <w:r>
        <w:rPr>
          <w:color w:val="212121"/>
        </w:rPr>
        <w:t>tổn</w:t>
      </w:r>
      <w:r>
        <w:rPr>
          <w:color w:val="212121"/>
          <w:spacing w:val="-1"/>
        </w:rPr>
        <w:t> </w:t>
      </w:r>
      <w:r>
        <w:rPr>
          <w:color w:val="212121"/>
        </w:rPr>
        <w:t>thương</w:t>
      </w:r>
      <w:r>
        <w:rPr>
          <w:color w:val="212121"/>
          <w:spacing w:val="-1"/>
        </w:rPr>
        <w:t> </w:t>
      </w:r>
      <w:r>
        <w:rPr>
          <w:color w:val="212121"/>
        </w:rPr>
        <w:t>cơ</w:t>
      </w:r>
      <w:r>
        <w:rPr>
          <w:color w:val="212121"/>
          <w:spacing w:val="-2"/>
        </w:rPr>
        <w:t> </w:t>
      </w:r>
      <w:r>
        <w:rPr>
          <w:color w:val="212121"/>
        </w:rPr>
        <w:t>thể</w:t>
      </w:r>
      <w:r>
        <w:rPr>
          <w:color w:val="212121"/>
          <w:spacing w:val="-2"/>
        </w:rPr>
        <w:t> </w:t>
      </w:r>
      <w:r>
        <w:rPr>
          <w:color w:val="212121"/>
        </w:rPr>
        <w:t>do</w:t>
      </w:r>
      <w:r>
        <w:rPr>
          <w:color w:val="212121"/>
          <w:spacing w:val="-1"/>
        </w:rPr>
        <w:t> </w:t>
      </w:r>
      <w:r>
        <w:rPr>
          <w:color w:val="212121"/>
        </w:rPr>
        <w:t>thương</w:t>
      </w:r>
      <w:r>
        <w:rPr>
          <w:color w:val="212121"/>
          <w:spacing w:val="-5"/>
        </w:rPr>
        <w:t> </w:t>
      </w:r>
      <w:r>
        <w:rPr>
          <w:color w:val="212121"/>
        </w:rPr>
        <w:t>tích</w:t>
      </w:r>
      <w:r>
        <w:rPr>
          <w:color w:val="212121"/>
          <w:spacing w:val="-4"/>
        </w:rPr>
        <w:t> </w:t>
      </w:r>
      <w:r>
        <w:rPr>
          <w:color w:val="212121"/>
        </w:rPr>
        <w:t>gây</w:t>
      </w:r>
      <w:r>
        <w:rPr>
          <w:color w:val="212121"/>
          <w:spacing w:val="-6"/>
        </w:rPr>
        <w:t> </w:t>
      </w:r>
      <w:r>
        <w:rPr>
          <w:color w:val="212121"/>
        </w:rPr>
        <w:t>nên</w:t>
      </w:r>
      <w:r>
        <w:rPr>
          <w:color w:val="212121"/>
          <w:spacing w:val="-4"/>
        </w:rPr>
        <w:t> </w:t>
      </w:r>
      <w:r>
        <w:rPr>
          <w:color w:val="212121"/>
        </w:rPr>
        <w:t>là</w:t>
      </w:r>
      <w:r>
        <w:rPr>
          <w:color w:val="212121"/>
          <w:spacing w:val="4"/>
        </w:rPr>
        <w:t> </w:t>
      </w:r>
      <w:r>
        <w:rPr>
          <w:color w:val="212121"/>
          <w:spacing w:val="-4"/>
        </w:rPr>
        <w:t>12%.</w:t>
      </w:r>
    </w:p>
    <w:p>
      <w:pPr>
        <w:pStyle w:val="BodyText"/>
        <w:spacing w:before="120"/>
        <w:ind w:left="801" w:firstLine="0"/>
      </w:pPr>
      <w:r>
        <w:rPr/>
        <w:t>Về</w:t>
      </w:r>
      <w:r>
        <w:rPr>
          <w:spacing w:val="-14"/>
        </w:rPr>
        <w:t> </w:t>
      </w:r>
      <w:r>
        <w:rPr/>
        <w:t>dân</w:t>
      </w:r>
      <w:r>
        <w:rPr>
          <w:spacing w:val="-12"/>
        </w:rPr>
        <w:t> </w:t>
      </w:r>
      <w:r>
        <w:rPr/>
        <w:t>sự:</w:t>
      </w:r>
      <w:r>
        <w:rPr>
          <w:spacing w:val="-12"/>
        </w:rPr>
        <w:t> </w:t>
      </w:r>
      <w:r>
        <w:rPr/>
        <w:t>Bị</w:t>
      </w:r>
      <w:r>
        <w:rPr>
          <w:spacing w:val="-12"/>
        </w:rPr>
        <w:t> </w:t>
      </w:r>
      <w:r>
        <w:rPr/>
        <w:t>hại</w:t>
      </w:r>
      <w:r>
        <w:rPr>
          <w:spacing w:val="-12"/>
        </w:rPr>
        <w:t> </w:t>
      </w:r>
      <w:r>
        <w:rPr/>
        <w:t>yêu</w:t>
      </w:r>
      <w:r>
        <w:rPr>
          <w:spacing w:val="-11"/>
        </w:rPr>
        <w:t> </w:t>
      </w:r>
      <w:r>
        <w:rPr/>
        <w:t>cầu</w:t>
      </w:r>
      <w:r>
        <w:rPr>
          <w:spacing w:val="-13"/>
        </w:rPr>
        <w:t> </w:t>
      </w:r>
      <w:r>
        <w:rPr/>
        <w:t>bị</w:t>
      </w:r>
      <w:r>
        <w:rPr>
          <w:spacing w:val="-12"/>
        </w:rPr>
        <w:t> </w:t>
      </w:r>
      <w:r>
        <w:rPr/>
        <w:t>cáo</w:t>
      </w:r>
      <w:r>
        <w:rPr>
          <w:spacing w:val="-13"/>
        </w:rPr>
        <w:t> </w:t>
      </w:r>
      <w:r>
        <w:rPr/>
        <w:t>phải</w:t>
      </w:r>
      <w:r>
        <w:rPr>
          <w:spacing w:val="-11"/>
        </w:rPr>
        <w:t> </w:t>
      </w:r>
      <w:r>
        <w:rPr/>
        <w:t>bồi</w:t>
      </w:r>
      <w:r>
        <w:rPr>
          <w:spacing w:val="-12"/>
        </w:rPr>
        <w:t> </w:t>
      </w:r>
      <w:r>
        <w:rPr/>
        <w:t>thường</w:t>
      </w:r>
      <w:r>
        <w:rPr>
          <w:spacing w:val="-12"/>
        </w:rPr>
        <w:t> </w:t>
      </w:r>
      <w:r>
        <w:rPr/>
        <w:t>số</w:t>
      </w:r>
      <w:r>
        <w:rPr>
          <w:spacing w:val="-12"/>
        </w:rPr>
        <w:t> </w:t>
      </w:r>
      <w:r>
        <w:rPr/>
        <w:t>tiền</w:t>
      </w:r>
      <w:r>
        <w:rPr>
          <w:spacing w:val="-12"/>
        </w:rPr>
        <w:t> </w:t>
      </w:r>
      <w:r>
        <w:rPr/>
        <w:t>43.782.000</w:t>
      </w:r>
      <w:r>
        <w:rPr>
          <w:spacing w:val="-14"/>
        </w:rPr>
        <w:t> </w:t>
      </w:r>
      <w:r>
        <w:rPr>
          <w:spacing w:val="-2"/>
        </w:rPr>
        <w:t>đồng.</w:t>
      </w:r>
    </w:p>
    <w:p>
      <w:pPr>
        <w:pStyle w:val="BodyText"/>
        <w:spacing w:before="122"/>
      </w:pPr>
      <w:r>
        <w:rPr/>
        <w:t>Tại</w:t>
      </w:r>
      <w:r>
        <w:rPr>
          <w:spacing w:val="26"/>
        </w:rPr>
        <w:t> </w:t>
      </w:r>
      <w:r>
        <w:rPr/>
        <w:t>bản</w:t>
      </w:r>
      <w:r>
        <w:rPr>
          <w:spacing w:val="24"/>
        </w:rPr>
        <w:t> </w:t>
      </w:r>
      <w:r>
        <w:rPr/>
        <w:t>án</w:t>
      </w:r>
      <w:r>
        <w:rPr>
          <w:spacing w:val="24"/>
        </w:rPr>
        <w:t> </w:t>
      </w:r>
      <w:r>
        <w:rPr/>
        <w:t>hình</w:t>
      </w:r>
      <w:r>
        <w:rPr>
          <w:spacing w:val="24"/>
        </w:rPr>
        <w:t> </w:t>
      </w:r>
      <w:r>
        <w:rPr/>
        <w:t>sự</w:t>
      </w:r>
      <w:r>
        <w:rPr>
          <w:spacing w:val="24"/>
        </w:rPr>
        <w:t> </w:t>
      </w:r>
      <w:r>
        <w:rPr/>
        <w:t>sơ</w:t>
      </w:r>
      <w:r>
        <w:rPr>
          <w:spacing w:val="26"/>
        </w:rPr>
        <w:t> </w:t>
      </w:r>
      <w:r>
        <w:rPr/>
        <w:t>thẩm số</w:t>
      </w:r>
      <w:r>
        <w:rPr>
          <w:spacing w:val="32"/>
        </w:rPr>
        <w:t> </w:t>
      </w:r>
      <w:r>
        <w:rPr/>
        <w:t>52/2022/HS-ST</w:t>
      </w:r>
      <w:r>
        <w:rPr>
          <w:spacing w:val="24"/>
        </w:rPr>
        <w:t> </w:t>
      </w:r>
      <w:r>
        <w:rPr/>
        <w:t>ngày</w:t>
      </w:r>
      <w:r>
        <w:rPr>
          <w:spacing w:val="23"/>
        </w:rPr>
        <w:t> </w:t>
      </w:r>
      <w:r>
        <w:rPr/>
        <w:t>30</w:t>
      </w:r>
      <w:r>
        <w:rPr>
          <w:spacing w:val="25"/>
        </w:rPr>
        <w:t> </w:t>
      </w:r>
      <w:r>
        <w:rPr/>
        <w:t>tháng</w:t>
      </w:r>
      <w:r>
        <w:rPr>
          <w:spacing w:val="26"/>
        </w:rPr>
        <w:t> </w:t>
      </w:r>
      <w:r>
        <w:rPr/>
        <w:t>9</w:t>
      </w:r>
      <w:r>
        <w:rPr>
          <w:spacing w:val="27"/>
        </w:rPr>
        <w:t> </w:t>
      </w:r>
      <w:r>
        <w:rPr/>
        <w:t>năm 2022 của Tòa án nhân dân huyện T đã quyết định:</w:t>
      </w:r>
    </w:p>
    <w:p>
      <w:pPr>
        <w:pStyle w:val="BodyText"/>
        <w:ind w:left="820" w:firstLine="0"/>
      </w:pPr>
      <w:r>
        <w:rPr/>
        <w:t>Tuyên</w:t>
      </w:r>
      <w:r>
        <w:rPr>
          <w:spacing w:val="-2"/>
        </w:rPr>
        <w:t> </w:t>
      </w:r>
      <w:r>
        <w:rPr/>
        <w:t>bố:</w:t>
      </w:r>
      <w:r>
        <w:rPr>
          <w:spacing w:val="-3"/>
        </w:rPr>
        <w:t> </w:t>
      </w:r>
      <w:r>
        <w:rPr/>
        <w:t>Bị</w:t>
      </w:r>
      <w:r>
        <w:rPr>
          <w:spacing w:val="-2"/>
        </w:rPr>
        <w:t> </w:t>
      </w:r>
      <w:r>
        <w:rPr/>
        <w:t>cáo</w:t>
      </w:r>
      <w:r>
        <w:rPr>
          <w:spacing w:val="-2"/>
        </w:rPr>
        <w:t> </w:t>
      </w:r>
      <w:r>
        <w:rPr/>
        <w:t>Trần</w:t>
      </w:r>
      <w:r>
        <w:rPr>
          <w:spacing w:val="-1"/>
        </w:rPr>
        <w:t> </w:t>
      </w:r>
      <w:r>
        <w:rPr/>
        <w:t>Nguyễn</w:t>
      </w:r>
      <w:r>
        <w:rPr>
          <w:spacing w:val="-2"/>
        </w:rPr>
        <w:t> </w:t>
      </w:r>
      <w:r>
        <w:rPr/>
        <w:t>Đông</w:t>
      </w:r>
      <w:r>
        <w:rPr>
          <w:spacing w:val="-2"/>
        </w:rPr>
        <w:t> </w:t>
      </w:r>
      <w:r>
        <w:rPr/>
        <w:t>K</w:t>
      </w:r>
      <w:r>
        <w:rPr>
          <w:spacing w:val="-3"/>
        </w:rPr>
        <w:t> </w:t>
      </w:r>
      <w:r>
        <w:rPr/>
        <w:t>phạm</w:t>
      </w:r>
      <w:r>
        <w:rPr>
          <w:spacing w:val="-8"/>
        </w:rPr>
        <w:t> </w:t>
      </w:r>
      <w:r>
        <w:rPr/>
        <w:t>tội</w:t>
      </w:r>
      <w:r>
        <w:rPr>
          <w:spacing w:val="-2"/>
        </w:rPr>
        <w:t> </w:t>
      </w:r>
      <w:r>
        <w:rPr/>
        <w:t>“Cố</w:t>
      </w:r>
      <w:r>
        <w:rPr>
          <w:spacing w:val="-3"/>
        </w:rPr>
        <w:t> </w:t>
      </w:r>
      <w:r>
        <w:rPr/>
        <w:t>ý</w:t>
      </w:r>
      <w:r>
        <w:rPr>
          <w:spacing w:val="-1"/>
        </w:rPr>
        <w:t> </w:t>
      </w:r>
      <w:r>
        <w:rPr/>
        <w:t>gây</w:t>
      </w:r>
      <w:r>
        <w:rPr>
          <w:spacing w:val="-6"/>
        </w:rPr>
        <w:t> </w:t>
      </w:r>
      <w:r>
        <w:rPr/>
        <w:t>thương</w:t>
      </w:r>
      <w:r>
        <w:rPr>
          <w:spacing w:val="-1"/>
        </w:rPr>
        <w:t> </w:t>
      </w:r>
      <w:r>
        <w:rPr>
          <w:spacing w:val="-2"/>
        </w:rPr>
        <w:t>tích”.</w:t>
      </w:r>
    </w:p>
    <w:p>
      <w:pPr>
        <w:pStyle w:val="BodyText"/>
        <w:spacing w:before="120"/>
      </w:pPr>
      <w:r>
        <w:rPr/>
        <w:t>Căn cứ vào điểm đ khoản 2 Điều 134, điểm b, s khoản 1, khoản 2 Điều 51,</w:t>
      </w:r>
      <w:r>
        <w:rPr>
          <w:spacing w:val="40"/>
        </w:rPr>
        <w:t> </w:t>
      </w:r>
      <w:r>
        <w:rPr/>
        <w:t>Điều 54, Điều 38, Điều 48, điểm b khoản 1 Điều 46 của Bộ luật Hình sự.</w:t>
      </w:r>
    </w:p>
    <w:p>
      <w:pPr>
        <w:pStyle w:val="BodyText"/>
        <w:spacing w:line="242" w:lineRule="auto" w:before="120"/>
        <w:ind w:firstLine="707"/>
      </w:pPr>
      <w:r>
        <w:rPr/>
        <w:t>Xử phạt bị cáo Trần</w:t>
      </w:r>
      <w:r>
        <w:rPr>
          <w:spacing w:val="-1"/>
        </w:rPr>
        <w:t> </w:t>
      </w:r>
      <w:r>
        <w:rPr/>
        <w:t>Nguyễn Đông K 15 (mười lăm) tháng tù. Thời hạn chấp hành hình phạt tù tính từ ngày bị bắt tạm giữ, tạm giam (ngày 30/3/2022).</w:t>
      </w:r>
    </w:p>
    <w:p>
      <w:pPr>
        <w:pStyle w:val="BodyText"/>
        <w:spacing w:before="115"/>
        <w:ind w:right="116" w:firstLine="707"/>
        <w:jc w:val="both"/>
      </w:pPr>
      <w:r>
        <w:rPr/>
        <w:t>Ngoài ra, bản án sơ thẩm còn quyết định về trách nhiệm dân sự, xử lý vật chứng, án phí hình sự sơ thẩm, án phí dân sự sơ thẩm, quyền và nghĩa vụ thi hành án, quyền kháng cáo của những người tham gia tố tụng.</w:t>
      </w:r>
    </w:p>
    <w:p>
      <w:pPr>
        <w:pStyle w:val="BodyText"/>
        <w:ind w:right="116"/>
        <w:jc w:val="both"/>
      </w:pPr>
      <w:r>
        <w:rPr/>
        <w:t>Ngày 05 tháng 10 năm 2022, bị cáo Trần Nguyễn Đông K kháng cáo xin giảm nhẹ hình phạt.</w:t>
      </w:r>
    </w:p>
    <w:p>
      <w:pPr>
        <w:pStyle w:val="BodyText"/>
        <w:ind w:right="114"/>
        <w:jc w:val="both"/>
      </w:pPr>
      <w:r>
        <w:rPr/>
        <w:t>Tại phiên tòa, Kiểm sát viên phát biểu quan điểm của Viện kiểm sát nhân dân tỉnh Bình Định và đề nghị: Không chấp nhận kháng cáo của bị cáo Trần Nguyễn Đông K, giữ nguyên bản án sơ thẩm.</w:t>
      </w:r>
    </w:p>
    <w:p>
      <w:pPr>
        <w:pStyle w:val="Heading1"/>
        <w:spacing w:before="248"/>
        <w:ind w:left="2995" w:right="3014"/>
        <w:rPr>
          <w:sz w:val="32"/>
        </w:rPr>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r>
        <w:rPr>
          <w:spacing w:val="-5"/>
          <w:sz w:val="32"/>
        </w:rPr>
        <w:t>:</w:t>
      </w:r>
    </w:p>
    <w:p>
      <w:pPr>
        <w:pStyle w:val="BodyText"/>
        <w:spacing w:before="233"/>
        <w:ind w:right="127"/>
        <w:jc w:val="both"/>
      </w:pPr>
      <w:r>
        <w:rPr/>
        <w:t>Trên cơ sở</w:t>
      </w:r>
      <w:r>
        <w:rPr>
          <w:spacing w:val="-1"/>
        </w:rPr>
        <w:t> </w:t>
      </w:r>
      <w:r>
        <w:rPr/>
        <w:t>nội dung vụ án, căn cứ vào các</w:t>
      </w:r>
      <w:r>
        <w:rPr>
          <w:spacing w:val="-1"/>
        </w:rPr>
        <w:t> </w:t>
      </w:r>
      <w:r>
        <w:rPr/>
        <w:t>tài liệu trong hồ sơ vụ án đã được tranh tụng tại phiên toà, Hội đồng xét xử nhận định như sau:</w:t>
      </w:r>
    </w:p>
    <w:p>
      <w:pPr>
        <w:pStyle w:val="ListParagraph"/>
        <w:numPr>
          <w:ilvl w:val="0"/>
          <w:numId w:val="2"/>
        </w:numPr>
        <w:tabs>
          <w:tab w:pos="1224" w:val="left" w:leader="none"/>
        </w:tabs>
        <w:spacing w:line="240" w:lineRule="auto" w:before="122" w:after="0"/>
        <w:ind w:left="100" w:right="111" w:firstLine="719"/>
        <w:jc w:val="both"/>
        <w:rPr>
          <w:sz w:val="28"/>
        </w:rPr>
      </w:pPr>
      <w:r>
        <w:rPr>
          <w:sz w:val="28"/>
        </w:rPr>
        <w:t>Tại phiên toà phúc thẩm, bị cáo Trần Nguyễn Đông K khai nhận hành vi phạm</w:t>
      </w:r>
      <w:r>
        <w:rPr>
          <w:spacing w:val="-5"/>
          <w:sz w:val="28"/>
        </w:rPr>
        <w:t> </w:t>
      </w:r>
      <w:r>
        <w:rPr>
          <w:sz w:val="28"/>
        </w:rPr>
        <w:t>tội phù hợp với</w:t>
      </w:r>
      <w:r>
        <w:rPr>
          <w:spacing w:val="-1"/>
          <w:sz w:val="28"/>
        </w:rPr>
        <w:t> </w:t>
      </w:r>
      <w:r>
        <w:rPr>
          <w:sz w:val="28"/>
        </w:rPr>
        <w:t>lời khai của</w:t>
      </w:r>
      <w:r>
        <w:rPr>
          <w:spacing w:val="-1"/>
          <w:sz w:val="28"/>
        </w:rPr>
        <w:t> </w:t>
      </w:r>
      <w:r>
        <w:rPr>
          <w:sz w:val="28"/>
        </w:rPr>
        <w:t>bị cáo</w:t>
      </w:r>
      <w:r>
        <w:rPr>
          <w:spacing w:val="-1"/>
          <w:sz w:val="28"/>
        </w:rPr>
        <w:t> </w:t>
      </w:r>
      <w:r>
        <w:rPr>
          <w:sz w:val="28"/>
        </w:rPr>
        <w:t>tại cơ</w:t>
      </w:r>
      <w:r>
        <w:rPr>
          <w:spacing w:val="-1"/>
          <w:sz w:val="28"/>
        </w:rPr>
        <w:t> </w:t>
      </w:r>
      <w:r>
        <w:rPr>
          <w:sz w:val="28"/>
        </w:rPr>
        <w:t>quan điều tra, tại phiên toà</w:t>
      </w:r>
      <w:r>
        <w:rPr>
          <w:spacing w:val="-1"/>
          <w:sz w:val="28"/>
        </w:rPr>
        <w:t> </w:t>
      </w:r>
      <w:r>
        <w:rPr>
          <w:sz w:val="28"/>
        </w:rPr>
        <w:t>sơ thẩm, phù hợp với các tài liệu khác có trong hồ sơ vụ án, đủ cơ sở xác định: Khoảng </w:t>
      </w:r>
      <w:r>
        <w:rPr>
          <w:color w:val="212121"/>
          <w:sz w:val="28"/>
        </w:rPr>
        <w:t>13 giờ 30 phút </w:t>
      </w:r>
      <w:r>
        <w:rPr>
          <w:sz w:val="28"/>
        </w:rPr>
        <w:t>ngày </w:t>
      </w:r>
      <w:r>
        <w:rPr>
          <w:color w:val="212121"/>
          <w:sz w:val="28"/>
        </w:rPr>
        <w:t>04/11/2021</w:t>
      </w:r>
      <w:r>
        <w:rPr>
          <w:sz w:val="28"/>
        </w:rPr>
        <w:t>, Trần Nguyễn Đông K cùng một người thanh niên không rõ lai lịch điều khiển xe mô tô đi ngang qua quán cà phê </w:t>
      </w:r>
      <w:r>
        <w:rPr>
          <w:color w:val="212121"/>
          <w:sz w:val="28"/>
        </w:rPr>
        <w:t>của bà Nguyễn Thị Bích X ở khối 4, thị trấn P, huyện T </w:t>
      </w:r>
      <w:r>
        <w:rPr>
          <w:sz w:val="28"/>
        </w:rPr>
        <w:t>thì thấy anh Trần Đình L ngồi uống nước với bạn. Bị cáo </w:t>
      </w:r>
      <w:r>
        <w:rPr>
          <w:color w:val="212121"/>
          <w:sz w:val="28"/>
        </w:rPr>
        <w:t>K nảy sinh ý định đánh anh L nên dừng xe lại, K cầm dao tự chế dài khoảng</w:t>
      </w:r>
      <w:r>
        <w:rPr>
          <w:color w:val="212121"/>
          <w:spacing w:val="-1"/>
          <w:sz w:val="28"/>
        </w:rPr>
        <w:t> </w:t>
      </w:r>
      <w:r>
        <w:rPr>
          <w:color w:val="212121"/>
          <w:sz w:val="28"/>
        </w:rPr>
        <w:t>70cm</w:t>
      </w:r>
      <w:r>
        <w:rPr>
          <w:color w:val="212121"/>
          <w:spacing w:val="-6"/>
          <w:sz w:val="28"/>
        </w:rPr>
        <w:t> </w:t>
      </w:r>
      <w:r>
        <w:rPr>
          <w:color w:val="212121"/>
          <w:sz w:val="28"/>
        </w:rPr>
        <w:t>và</w:t>
      </w:r>
      <w:r>
        <w:rPr>
          <w:color w:val="212121"/>
          <w:spacing w:val="-2"/>
          <w:sz w:val="28"/>
        </w:rPr>
        <w:t> </w:t>
      </w:r>
      <w:r>
        <w:rPr>
          <w:color w:val="212121"/>
          <w:sz w:val="28"/>
        </w:rPr>
        <w:t>người</w:t>
      </w:r>
      <w:r>
        <w:rPr>
          <w:color w:val="212121"/>
          <w:spacing w:val="-1"/>
          <w:sz w:val="28"/>
        </w:rPr>
        <w:t> </w:t>
      </w:r>
      <w:r>
        <w:rPr>
          <w:color w:val="212121"/>
          <w:sz w:val="28"/>
        </w:rPr>
        <w:t>thanh</w:t>
      </w:r>
      <w:r>
        <w:rPr>
          <w:color w:val="212121"/>
          <w:spacing w:val="-4"/>
          <w:sz w:val="28"/>
        </w:rPr>
        <w:t> </w:t>
      </w:r>
      <w:r>
        <w:rPr>
          <w:color w:val="212121"/>
          <w:sz w:val="28"/>
        </w:rPr>
        <w:t>niên</w:t>
      </w:r>
      <w:r>
        <w:rPr>
          <w:color w:val="212121"/>
          <w:spacing w:val="-1"/>
          <w:sz w:val="28"/>
        </w:rPr>
        <w:t> </w:t>
      </w:r>
      <w:r>
        <w:rPr>
          <w:color w:val="212121"/>
          <w:sz w:val="28"/>
        </w:rPr>
        <w:t>cầm</w:t>
      </w:r>
      <w:r>
        <w:rPr>
          <w:color w:val="212121"/>
          <w:spacing w:val="-7"/>
          <w:sz w:val="28"/>
        </w:rPr>
        <w:t> </w:t>
      </w:r>
      <w:r>
        <w:rPr>
          <w:color w:val="212121"/>
          <w:sz w:val="28"/>
        </w:rPr>
        <w:t>bình</w:t>
      </w:r>
      <w:r>
        <w:rPr>
          <w:color w:val="212121"/>
          <w:spacing w:val="-1"/>
          <w:sz w:val="28"/>
        </w:rPr>
        <w:t> </w:t>
      </w:r>
      <w:r>
        <w:rPr>
          <w:color w:val="212121"/>
          <w:sz w:val="28"/>
        </w:rPr>
        <w:t>xịt</w:t>
      </w:r>
      <w:r>
        <w:rPr>
          <w:color w:val="212121"/>
          <w:spacing w:val="-1"/>
          <w:sz w:val="28"/>
        </w:rPr>
        <w:t> </w:t>
      </w:r>
      <w:r>
        <w:rPr>
          <w:color w:val="212121"/>
          <w:sz w:val="28"/>
        </w:rPr>
        <w:t>hơi</w:t>
      </w:r>
      <w:r>
        <w:rPr>
          <w:color w:val="212121"/>
          <w:spacing w:val="-1"/>
          <w:sz w:val="28"/>
        </w:rPr>
        <w:t> </w:t>
      </w:r>
      <w:r>
        <w:rPr>
          <w:color w:val="212121"/>
          <w:sz w:val="28"/>
        </w:rPr>
        <w:t>cay</w:t>
      </w:r>
      <w:r>
        <w:rPr>
          <w:color w:val="212121"/>
          <w:spacing w:val="-5"/>
          <w:sz w:val="28"/>
        </w:rPr>
        <w:t> </w:t>
      </w:r>
      <w:r>
        <w:rPr>
          <w:color w:val="212121"/>
          <w:sz w:val="28"/>
        </w:rPr>
        <w:t>đi</w:t>
      </w:r>
      <w:r>
        <w:rPr>
          <w:color w:val="212121"/>
          <w:spacing w:val="-1"/>
          <w:sz w:val="28"/>
        </w:rPr>
        <w:t> </w:t>
      </w:r>
      <w:r>
        <w:rPr>
          <w:color w:val="212121"/>
          <w:sz w:val="28"/>
        </w:rPr>
        <w:t>vào</w:t>
      </w:r>
      <w:r>
        <w:rPr>
          <w:color w:val="212121"/>
          <w:spacing w:val="-1"/>
          <w:sz w:val="28"/>
        </w:rPr>
        <w:t> </w:t>
      </w:r>
      <w:r>
        <w:rPr>
          <w:color w:val="212121"/>
          <w:sz w:val="28"/>
        </w:rPr>
        <w:t>quán.</w:t>
      </w:r>
      <w:r>
        <w:rPr>
          <w:color w:val="212121"/>
          <w:spacing w:val="-3"/>
          <w:sz w:val="28"/>
        </w:rPr>
        <w:t> </w:t>
      </w:r>
      <w:r>
        <w:rPr>
          <w:color w:val="212121"/>
          <w:sz w:val="28"/>
        </w:rPr>
        <w:t>Sau</w:t>
      </w:r>
      <w:r>
        <w:rPr>
          <w:color w:val="212121"/>
          <w:spacing w:val="-1"/>
          <w:sz w:val="28"/>
        </w:rPr>
        <w:t> </w:t>
      </w:r>
      <w:r>
        <w:rPr>
          <w:color w:val="212121"/>
          <w:sz w:val="28"/>
        </w:rPr>
        <w:t>đó,</w:t>
      </w:r>
      <w:r>
        <w:rPr>
          <w:color w:val="212121"/>
          <w:spacing w:val="-3"/>
          <w:sz w:val="28"/>
        </w:rPr>
        <w:t> </w:t>
      </w:r>
      <w:r>
        <w:rPr>
          <w:color w:val="212121"/>
          <w:sz w:val="28"/>
        </w:rPr>
        <w:t>K cầm dao chém anh L từ trên xuống nhiều cái, anh L hai tay cầm ghế nhựa đưa lên đỡ, nên bị chém trúng mặt ngoài bàn tay phải, phần đầu ngón tay giữa và ngón cái bàn tay</w:t>
      </w:r>
      <w:r>
        <w:rPr>
          <w:color w:val="212121"/>
          <w:spacing w:val="14"/>
          <w:sz w:val="28"/>
        </w:rPr>
        <w:t> </w:t>
      </w:r>
      <w:r>
        <w:rPr>
          <w:color w:val="212121"/>
          <w:sz w:val="28"/>
        </w:rPr>
        <w:t>trái,</w:t>
      </w:r>
      <w:r>
        <w:rPr>
          <w:color w:val="212121"/>
          <w:spacing w:val="14"/>
          <w:sz w:val="28"/>
        </w:rPr>
        <w:t> </w:t>
      </w:r>
      <w:r>
        <w:rPr>
          <w:color w:val="212121"/>
          <w:sz w:val="28"/>
        </w:rPr>
        <w:t>người</w:t>
      </w:r>
      <w:r>
        <w:rPr>
          <w:color w:val="212121"/>
          <w:spacing w:val="18"/>
          <w:sz w:val="28"/>
        </w:rPr>
        <w:t> </w:t>
      </w:r>
      <w:r>
        <w:rPr>
          <w:color w:val="212121"/>
          <w:sz w:val="28"/>
        </w:rPr>
        <w:t>còn</w:t>
      </w:r>
      <w:r>
        <w:rPr>
          <w:color w:val="212121"/>
          <w:spacing w:val="16"/>
          <w:sz w:val="28"/>
        </w:rPr>
        <w:t> </w:t>
      </w:r>
      <w:r>
        <w:rPr>
          <w:color w:val="212121"/>
          <w:sz w:val="28"/>
        </w:rPr>
        <w:t>lại</w:t>
      </w:r>
      <w:r>
        <w:rPr>
          <w:color w:val="212121"/>
          <w:spacing w:val="19"/>
          <w:sz w:val="28"/>
        </w:rPr>
        <w:t> </w:t>
      </w:r>
      <w:r>
        <w:rPr>
          <w:color w:val="212121"/>
          <w:sz w:val="28"/>
        </w:rPr>
        <w:t>xịt</w:t>
      </w:r>
      <w:r>
        <w:rPr>
          <w:color w:val="212121"/>
          <w:spacing w:val="16"/>
          <w:sz w:val="28"/>
        </w:rPr>
        <w:t> </w:t>
      </w:r>
      <w:r>
        <w:rPr>
          <w:color w:val="212121"/>
          <w:sz w:val="28"/>
        </w:rPr>
        <w:t>hơi</w:t>
      </w:r>
      <w:r>
        <w:rPr>
          <w:color w:val="212121"/>
          <w:spacing w:val="16"/>
          <w:sz w:val="28"/>
        </w:rPr>
        <w:t> </w:t>
      </w:r>
      <w:r>
        <w:rPr>
          <w:color w:val="212121"/>
          <w:sz w:val="28"/>
        </w:rPr>
        <w:t>cay</w:t>
      </w:r>
      <w:r>
        <w:rPr>
          <w:color w:val="212121"/>
          <w:spacing w:val="14"/>
          <w:sz w:val="28"/>
        </w:rPr>
        <w:t> </w:t>
      </w:r>
      <w:r>
        <w:rPr>
          <w:color w:val="212121"/>
          <w:sz w:val="28"/>
        </w:rPr>
        <w:t>vào</w:t>
      </w:r>
      <w:r>
        <w:rPr>
          <w:color w:val="212121"/>
          <w:spacing w:val="16"/>
          <w:sz w:val="28"/>
        </w:rPr>
        <w:t> </w:t>
      </w:r>
      <w:r>
        <w:rPr>
          <w:color w:val="212121"/>
          <w:sz w:val="28"/>
        </w:rPr>
        <w:t>mặt</w:t>
      </w:r>
      <w:r>
        <w:rPr>
          <w:color w:val="212121"/>
          <w:spacing w:val="18"/>
          <w:sz w:val="28"/>
        </w:rPr>
        <w:t> </w:t>
      </w:r>
      <w:r>
        <w:rPr>
          <w:color w:val="212121"/>
          <w:sz w:val="28"/>
        </w:rPr>
        <w:t>L</w:t>
      </w:r>
      <w:r>
        <w:rPr>
          <w:sz w:val="28"/>
        </w:rPr>
        <w:t>.</w:t>
      </w:r>
      <w:r>
        <w:rPr>
          <w:spacing w:val="17"/>
          <w:sz w:val="28"/>
        </w:rPr>
        <w:t> </w:t>
      </w:r>
      <w:r>
        <w:rPr>
          <w:sz w:val="28"/>
        </w:rPr>
        <w:t>Anh</w:t>
      </w:r>
      <w:r>
        <w:rPr>
          <w:spacing w:val="18"/>
          <w:sz w:val="28"/>
        </w:rPr>
        <w:t> </w:t>
      </w:r>
      <w:r>
        <w:rPr>
          <w:sz w:val="28"/>
        </w:rPr>
        <w:t>L</w:t>
      </w:r>
      <w:r>
        <w:rPr>
          <w:spacing w:val="14"/>
          <w:sz w:val="28"/>
        </w:rPr>
        <w:t> </w:t>
      </w:r>
      <w:r>
        <w:rPr>
          <w:sz w:val="28"/>
        </w:rPr>
        <w:t>bỏ</w:t>
      </w:r>
      <w:r>
        <w:rPr>
          <w:spacing w:val="19"/>
          <w:sz w:val="28"/>
        </w:rPr>
        <w:t> </w:t>
      </w:r>
      <w:r>
        <w:rPr>
          <w:sz w:val="28"/>
        </w:rPr>
        <w:t>chạy</w:t>
      </w:r>
      <w:r>
        <w:rPr>
          <w:spacing w:val="14"/>
          <w:sz w:val="28"/>
        </w:rPr>
        <w:t> </w:t>
      </w:r>
      <w:r>
        <w:rPr>
          <w:sz w:val="28"/>
        </w:rPr>
        <w:t>vào</w:t>
      </w:r>
      <w:r>
        <w:rPr>
          <w:spacing w:val="16"/>
          <w:sz w:val="28"/>
        </w:rPr>
        <w:t> </w:t>
      </w:r>
      <w:r>
        <w:rPr>
          <w:sz w:val="28"/>
        </w:rPr>
        <w:t>quán</w:t>
      </w:r>
      <w:r>
        <w:rPr>
          <w:spacing w:val="18"/>
          <w:sz w:val="28"/>
        </w:rPr>
        <w:t> </w:t>
      </w:r>
      <w:r>
        <w:rPr>
          <w:sz w:val="28"/>
        </w:rPr>
        <w:t>cà</w:t>
      </w:r>
      <w:r>
        <w:rPr>
          <w:spacing w:val="12"/>
          <w:sz w:val="28"/>
        </w:rPr>
        <w:t> </w:t>
      </w:r>
      <w:r>
        <w:rPr>
          <w:sz w:val="28"/>
        </w:rPr>
        <w:t>phê</w:t>
      </w:r>
      <w:r>
        <w:rPr>
          <w:spacing w:val="15"/>
          <w:sz w:val="28"/>
        </w:rPr>
        <w:t> </w:t>
      </w:r>
      <w:r>
        <w:rPr>
          <w:sz w:val="28"/>
        </w:rPr>
        <w:t>của</w:t>
      </w:r>
    </w:p>
    <w:p>
      <w:pPr>
        <w:spacing w:after="0" w:line="240" w:lineRule="auto"/>
        <w:jc w:val="both"/>
        <w:rPr>
          <w:sz w:val="28"/>
        </w:rPr>
        <w:sectPr>
          <w:pgSz w:w="12240" w:h="15840"/>
          <w:pgMar w:header="0" w:footer="1593" w:top="1360" w:bottom="1780" w:left="1340" w:right="1320"/>
        </w:sectPr>
      </w:pPr>
    </w:p>
    <w:p>
      <w:pPr>
        <w:pStyle w:val="BodyText"/>
        <w:spacing w:before="73"/>
        <w:ind w:right="114" w:firstLine="0"/>
        <w:jc w:val="both"/>
      </w:pPr>
      <w:r>
        <w:rPr/>
        <w:t>anh Trương Phan Minh T thì K và người thanh niên chạy</w:t>
      </w:r>
      <w:r>
        <w:rPr>
          <w:spacing w:val="-4"/>
        </w:rPr>
        <w:t> </w:t>
      </w:r>
      <w:r>
        <w:rPr/>
        <w:t>theo, hai bên giằng co thì được anh T can ngăn, nên K và người thanh niên lên xe bỏ đi. Hậu quả, anh Trần Đình L bị thương tích, với tỷ lệ tổn thương cơ thể là 12%. Do đó, Tòa án cấp sơ thẩm xét xử bị cáo về tội “Cố ý gây thương tích” theo điểm đ khoản 2 Điều 134</w:t>
      </w:r>
      <w:r>
        <w:rPr>
          <w:spacing w:val="40"/>
        </w:rPr>
        <w:t> </w:t>
      </w:r>
      <w:r>
        <w:rPr/>
        <w:t>của Bộ luật Hình sự là có căn cứ, đúng quy định pháp luật.</w:t>
      </w:r>
    </w:p>
    <w:p>
      <w:pPr>
        <w:pStyle w:val="ListParagraph"/>
        <w:numPr>
          <w:ilvl w:val="0"/>
          <w:numId w:val="2"/>
        </w:numPr>
        <w:tabs>
          <w:tab w:pos="1229" w:val="left" w:leader="none"/>
        </w:tabs>
        <w:spacing w:line="240" w:lineRule="auto" w:before="121" w:after="0"/>
        <w:ind w:left="100" w:right="114" w:firstLine="719"/>
        <w:jc w:val="both"/>
        <w:rPr>
          <w:sz w:val="28"/>
        </w:rPr>
      </w:pPr>
      <w:r>
        <w:rPr>
          <w:sz w:val="28"/>
        </w:rPr>
        <w:t>Xét kháng cáo xin giảm nhẹ hình phạt của bị cáo Trần Nguyễn Đông K, Hội đồng xét xử thấy rằng: Hành vi của bị cáo là nguy hiểm cho xã hội, trực tiếp xâm phạm đến sức khỏe của người khác, gây mất trật tự trị an xã hội. Bị cáo đã nhiều lần bị</w:t>
      </w:r>
      <w:r>
        <w:rPr>
          <w:spacing w:val="-1"/>
          <w:sz w:val="28"/>
        </w:rPr>
        <w:t> </w:t>
      </w:r>
      <w:r>
        <w:rPr>
          <w:sz w:val="28"/>
        </w:rPr>
        <w:t>xử</w:t>
      </w:r>
      <w:r>
        <w:rPr>
          <w:spacing w:val="-3"/>
          <w:sz w:val="28"/>
        </w:rPr>
        <w:t> </w:t>
      </w:r>
      <w:r>
        <w:rPr>
          <w:sz w:val="28"/>
        </w:rPr>
        <w:t>phạt vi phạm</w:t>
      </w:r>
      <w:r>
        <w:rPr>
          <w:spacing w:val="-5"/>
          <w:sz w:val="28"/>
        </w:rPr>
        <w:t> </w:t>
      </w:r>
      <w:r>
        <w:rPr>
          <w:sz w:val="28"/>
        </w:rPr>
        <w:t>hành chính về</w:t>
      </w:r>
      <w:r>
        <w:rPr>
          <w:spacing w:val="-1"/>
          <w:sz w:val="28"/>
        </w:rPr>
        <w:t> </w:t>
      </w:r>
      <w:r>
        <w:rPr>
          <w:sz w:val="28"/>
        </w:rPr>
        <w:t>hành</w:t>
      </w:r>
      <w:r>
        <w:rPr>
          <w:spacing w:val="-1"/>
          <w:sz w:val="28"/>
        </w:rPr>
        <w:t> </w:t>
      </w:r>
      <w:r>
        <w:rPr>
          <w:sz w:val="28"/>
        </w:rPr>
        <w:t>vi cố</w:t>
      </w:r>
      <w:r>
        <w:rPr>
          <w:spacing w:val="-1"/>
          <w:sz w:val="28"/>
        </w:rPr>
        <w:t> </w:t>
      </w:r>
      <w:r>
        <w:rPr>
          <w:sz w:val="28"/>
        </w:rPr>
        <w:t>ý gây</w:t>
      </w:r>
      <w:r>
        <w:rPr>
          <w:spacing w:val="-3"/>
          <w:sz w:val="28"/>
        </w:rPr>
        <w:t> </w:t>
      </w:r>
      <w:r>
        <w:rPr>
          <w:sz w:val="28"/>
        </w:rPr>
        <w:t>thương tích cho người khác, nhưng tiếp tục phạm tội là thể hiện ý thức xem thường pháp luật. Tòa án cấp sơ</w:t>
      </w:r>
      <w:r>
        <w:rPr>
          <w:spacing w:val="-1"/>
          <w:sz w:val="28"/>
        </w:rPr>
        <w:t> </w:t>
      </w:r>
      <w:r>
        <w:rPr>
          <w:sz w:val="28"/>
        </w:rPr>
        <w:t>thẩm</w:t>
      </w:r>
      <w:r>
        <w:rPr>
          <w:spacing w:val="-5"/>
          <w:sz w:val="28"/>
        </w:rPr>
        <w:t> </w:t>
      </w:r>
      <w:r>
        <w:rPr>
          <w:sz w:val="28"/>
        </w:rPr>
        <w:t>đã xem</w:t>
      </w:r>
      <w:r>
        <w:rPr>
          <w:spacing w:val="-5"/>
          <w:sz w:val="28"/>
        </w:rPr>
        <w:t> </w:t>
      </w:r>
      <w:r>
        <w:rPr>
          <w:sz w:val="28"/>
        </w:rPr>
        <w:t>xét đến nhân</w:t>
      </w:r>
      <w:r>
        <w:rPr>
          <w:spacing w:val="-2"/>
          <w:sz w:val="28"/>
        </w:rPr>
        <w:t> </w:t>
      </w:r>
      <w:r>
        <w:rPr>
          <w:sz w:val="28"/>
        </w:rPr>
        <w:t>thân của</w:t>
      </w:r>
      <w:r>
        <w:rPr>
          <w:spacing w:val="-1"/>
          <w:sz w:val="28"/>
        </w:rPr>
        <w:t> </w:t>
      </w:r>
      <w:r>
        <w:rPr>
          <w:sz w:val="28"/>
        </w:rPr>
        <w:t>bị cáo, áp</w:t>
      </w:r>
      <w:r>
        <w:rPr>
          <w:spacing w:val="-1"/>
          <w:sz w:val="28"/>
        </w:rPr>
        <w:t> </w:t>
      </w:r>
      <w:r>
        <w:rPr>
          <w:sz w:val="28"/>
        </w:rPr>
        <w:t>dụng các</w:t>
      </w:r>
      <w:r>
        <w:rPr>
          <w:spacing w:val="-1"/>
          <w:sz w:val="28"/>
        </w:rPr>
        <w:t> </w:t>
      </w:r>
      <w:r>
        <w:rPr>
          <w:sz w:val="28"/>
        </w:rPr>
        <w:t>tình tiết</w:t>
      </w:r>
      <w:r>
        <w:rPr>
          <w:spacing w:val="-1"/>
          <w:sz w:val="28"/>
        </w:rPr>
        <w:t> </w:t>
      </w:r>
      <w:r>
        <w:rPr>
          <w:sz w:val="28"/>
        </w:rPr>
        <w:t>giảm</w:t>
      </w:r>
      <w:r>
        <w:rPr>
          <w:spacing w:val="-5"/>
          <w:sz w:val="28"/>
        </w:rPr>
        <w:t> </w:t>
      </w:r>
      <w:r>
        <w:rPr>
          <w:sz w:val="28"/>
        </w:rPr>
        <w:t>nhẹ như</w:t>
      </w:r>
      <w:r>
        <w:rPr>
          <w:spacing w:val="-2"/>
          <w:sz w:val="28"/>
        </w:rPr>
        <w:t> </w:t>
      </w:r>
      <w:r>
        <w:rPr>
          <w:sz w:val="28"/>
        </w:rPr>
        <w:t>bị cáo đã thành khẩn khai báo, ăn năn hối cải, đã bồi thường một phần thiệt hại để khắc phục hậu quả, bị cáo đã tự nguyện ra đầu thú, hoàn cảnh gia đình khó khăn quy định tại điểm b, s khoản 1, khoản 2 Điều 51 của Bộ luật Hình sự, xử phạt bị cáo 15 tháng tù là tương xứng với tính chất, mức độ hành vi phạm tội của bị cáo. Tại phiên tòa phúc thẩm, bị cáo không đưa ra được chứng cứ, tình tiết gì mới để giảm</w:t>
      </w:r>
      <w:r>
        <w:rPr>
          <w:spacing w:val="-2"/>
          <w:sz w:val="28"/>
        </w:rPr>
        <w:t> </w:t>
      </w:r>
      <w:r>
        <w:rPr>
          <w:sz w:val="28"/>
        </w:rPr>
        <w:t>nhẹ trách nhiệm hình sự cho mình. Do đó, không chấp nhận kháng cáo của bị cáo, giữ nguyên bản án sơ thẩm như đề nghị của đại diện Viện kiểm sát nhân dân tỉnh Bình Định mới đảm bảo tính răn đe, giáo dục và phòng ngừa chung tội phạm.</w:t>
      </w:r>
    </w:p>
    <w:p>
      <w:pPr>
        <w:pStyle w:val="ListParagraph"/>
        <w:numPr>
          <w:ilvl w:val="0"/>
          <w:numId w:val="2"/>
        </w:numPr>
        <w:tabs>
          <w:tab w:pos="1310" w:val="left" w:leader="none"/>
        </w:tabs>
        <w:spacing w:line="240" w:lineRule="auto" w:before="120" w:after="0"/>
        <w:ind w:left="100" w:right="113" w:firstLine="777"/>
        <w:jc w:val="both"/>
        <w:rPr>
          <w:sz w:val="28"/>
        </w:rPr>
      </w:pPr>
      <w:r>
        <w:rPr>
          <w:sz w:val="28"/>
        </w:rPr>
        <w:t>Về án phí: Theo quy định tại điểm b khoản 2 Điều 23 Nghị quyết số 326/2016/UBTVQH14 ngày 30 tháng 12 năm 2016 của Ủy ban thường vụ Quốc hội khóa XIV thì kháng cáo của bị cáo Trần Nguyễn Đông K không được chấp nhận, nên bị cáo phải chịu án phí hình sự phúc thẩm.</w:t>
      </w:r>
    </w:p>
    <w:p>
      <w:pPr>
        <w:pStyle w:val="ListParagraph"/>
        <w:numPr>
          <w:ilvl w:val="0"/>
          <w:numId w:val="2"/>
        </w:numPr>
        <w:tabs>
          <w:tab w:pos="1234" w:val="left" w:leader="none"/>
        </w:tabs>
        <w:spacing w:line="240" w:lineRule="auto" w:before="121" w:after="0"/>
        <w:ind w:left="100" w:right="126" w:firstLine="719"/>
        <w:jc w:val="both"/>
        <w:rPr>
          <w:sz w:val="28"/>
        </w:rPr>
      </w:pPr>
      <w:r>
        <w:rPr>
          <w:sz w:val="28"/>
        </w:rPr>
        <w:t>Phần quyết định còn lại của bản án sơ thẩm không có kháng cáo, kháng nghị có hiệu lực pháp luật kể từ ngày hết thời hạn kháng cáo, kháng nghị.</w:t>
      </w:r>
    </w:p>
    <w:p>
      <w:pPr>
        <w:pStyle w:val="BodyText"/>
        <w:ind w:left="820" w:firstLine="0"/>
        <w:jc w:val="both"/>
      </w:pPr>
      <w:r>
        <w:rPr/>
        <w:t>Vì các</w:t>
      </w:r>
      <w:r>
        <w:rPr>
          <w:spacing w:val="-1"/>
        </w:rPr>
        <w:t> </w:t>
      </w:r>
      <w:r>
        <w:rPr/>
        <w:t>lẽ</w:t>
      </w:r>
      <w:r>
        <w:rPr>
          <w:spacing w:val="-3"/>
        </w:rPr>
        <w:t> </w:t>
      </w:r>
      <w:r>
        <w:rPr>
          <w:spacing w:val="-2"/>
        </w:rPr>
        <w:t>trên,</w:t>
      </w:r>
    </w:p>
    <w:p>
      <w:pPr>
        <w:pStyle w:val="BodyText"/>
        <w:spacing w:before="2"/>
        <w:ind w:left="0" w:firstLine="0"/>
        <w:rPr>
          <w:sz w:val="13"/>
        </w:rPr>
      </w:pPr>
    </w:p>
    <w:p>
      <w:pPr>
        <w:pStyle w:val="Heading1"/>
        <w:spacing w:before="89"/>
        <w:ind w:left="1403" w:right="1175"/>
      </w:pPr>
      <w:r>
        <w:rPr/>
        <w:t>QUYẾT</w:t>
      </w:r>
      <w:r>
        <w:rPr>
          <w:spacing w:val="-2"/>
        </w:rPr>
        <w:t> ĐỊNH:</w:t>
      </w:r>
    </w:p>
    <w:p>
      <w:pPr>
        <w:pStyle w:val="BodyText"/>
        <w:spacing w:line="440" w:lineRule="atLeast" w:before="122"/>
        <w:ind w:left="791" w:firstLine="28"/>
      </w:pPr>
      <w:r>
        <w:rPr/>
        <w:t>Căn cứ</w:t>
      </w:r>
      <w:r>
        <w:rPr>
          <w:spacing w:val="-2"/>
        </w:rPr>
        <w:t> </w:t>
      </w:r>
      <w:r>
        <w:rPr/>
        <w:t>vào</w:t>
      </w:r>
      <w:r>
        <w:rPr>
          <w:spacing w:val="-2"/>
        </w:rPr>
        <w:t> </w:t>
      </w:r>
      <w:r>
        <w:rPr/>
        <w:t>điểm</w:t>
      </w:r>
      <w:r>
        <w:rPr>
          <w:spacing w:val="-5"/>
        </w:rPr>
        <w:t> </w:t>
      </w:r>
      <w:r>
        <w:rPr/>
        <w:t>a</w:t>
      </w:r>
      <w:r>
        <w:rPr>
          <w:spacing w:val="-1"/>
        </w:rPr>
        <w:t> </w:t>
      </w:r>
      <w:r>
        <w:rPr/>
        <w:t>khoản 1 Điều</w:t>
      </w:r>
      <w:r>
        <w:rPr>
          <w:spacing w:val="-3"/>
        </w:rPr>
        <w:t> </w:t>
      </w:r>
      <w:r>
        <w:rPr/>
        <w:t>355, Điều</w:t>
      </w:r>
      <w:r>
        <w:rPr>
          <w:spacing w:val="-1"/>
        </w:rPr>
        <w:t> </w:t>
      </w:r>
      <w:r>
        <w:rPr/>
        <w:t>356 của Bộ</w:t>
      </w:r>
      <w:r>
        <w:rPr>
          <w:spacing w:val="-3"/>
        </w:rPr>
        <w:t> </w:t>
      </w:r>
      <w:r>
        <w:rPr/>
        <w:t>luật Tố tụng hình</w:t>
      </w:r>
      <w:r>
        <w:rPr>
          <w:spacing w:val="-3"/>
        </w:rPr>
        <w:t> </w:t>
      </w:r>
      <w:r>
        <w:rPr/>
        <w:t>sự; Căn</w:t>
      </w:r>
      <w:r>
        <w:rPr>
          <w:spacing w:val="15"/>
        </w:rPr>
        <w:t> </w:t>
      </w:r>
      <w:r>
        <w:rPr/>
        <w:t>cứ</w:t>
      </w:r>
      <w:r>
        <w:rPr>
          <w:spacing w:val="13"/>
        </w:rPr>
        <w:t> </w:t>
      </w:r>
      <w:r>
        <w:rPr/>
        <w:t>vào</w:t>
      </w:r>
      <w:r>
        <w:rPr>
          <w:spacing w:val="15"/>
        </w:rPr>
        <w:t> </w:t>
      </w:r>
      <w:r>
        <w:rPr/>
        <w:t>điểm</w:t>
      </w:r>
      <w:r>
        <w:rPr>
          <w:spacing w:val="12"/>
        </w:rPr>
        <w:t> </w:t>
      </w:r>
      <w:r>
        <w:rPr/>
        <w:t>đ</w:t>
      </w:r>
      <w:r>
        <w:rPr>
          <w:spacing w:val="15"/>
        </w:rPr>
        <w:t> </w:t>
      </w:r>
      <w:r>
        <w:rPr/>
        <w:t>khoản</w:t>
      </w:r>
      <w:r>
        <w:rPr>
          <w:spacing w:val="16"/>
        </w:rPr>
        <w:t> </w:t>
      </w:r>
      <w:r>
        <w:rPr/>
        <w:t>2</w:t>
      </w:r>
      <w:r>
        <w:rPr>
          <w:spacing w:val="19"/>
        </w:rPr>
        <w:t> </w:t>
      </w:r>
      <w:r>
        <w:rPr/>
        <w:t>Điều</w:t>
      </w:r>
      <w:r>
        <w:rPr>
          <w:spacing w:val="15"/>
        </w:rPr>
        <w:t> </w:t>
      </w:r>
      <w:r>
        <w:rPr/>
        <w:t>134,</w:t>
      </w:r>
      <w:r>
        <w:rPr>
          <w:spacing w:val="15"/>
        </w:rPr>
        <w:t> </w:t>
      </w:r>
      <w:r>
        <w:rPr/>
        <w:t>điểm</w:t>
      </w:r>
      <w:r>
        <w:rPr>
          <w:spacing w:val="11"/>
        </w:rPr>
        <w:t> </w:t>
      </w:r>
      <w:r>
        <w:rPr/>
        <w:t>b,</w:t>
      </w:r>
      <w:r>
        <w:rPr>
          <w:spacing w:val="14"/>
        </w:rPr>
        <w:t> </w:t>
      </w:r>
      <w:r>
        <w:rPr/>
        <w:t>s</w:t>
      </w:r>
      <w:r>
        <w:rPr>
          <w:spacing w:val="15"/>
        </w:rPr>
        <w:t> </w:t>
      </w:r>
      <w:r>
        <w:rPr/>
        <w:t>khoản</w:t>
      </w:r>
      <w:r>
        <w:rPr>
          <w:spacing w:val="15"/>
        </w:rPr>
        <w:t> </w:t>
      </w:r>
      <w:r>
        <w:rPr/>
        <w:t>1,</w:t>
      </w:r>
      <w:r>
        <w:rPr>
          <w:spacing w:val="17"/>
        </w:rPr>
        <w:t> </w:t>
      </w:r>
      <w:r>
        <w:rPr/>
        <w:t>khoản</w:t>
      </w:r>
      <w:r>
        <w:rPr>
          <w:spacing w:val="15"/>
        </w:rPr>
        <w:t> </w:t>
      </w:r>
      <w:r>
        <w:rPr/>
        <w:t>2</w:t>
      </w:r>
      <w:r>
        <w:rPr>
          <w:spacing w:val="15"/>
        </w:rPr>
        <w:t> </w:t>
      </w:r>
      <w:r>
        <w:rPr/>
        <w:t>Điều</w:t>
      </w:r>
      <w:r>
        <w:rPr>
          <w:spacing w:val="16"/>
        </w:rPr>
        <w:t> </w:t>
      </w:r>
      <w:r>
        <w:rPr>
          <w:spacing w:val="-5"/>
        </w:rPr>
        <w:t>51,</w:t>
      </w:r>
    </w:p>
    <w:p>
      <w:pPr>
        <w:pStyle w:val="BodyText"/>
        <w:spacing w:before="3"/>
        <w:ind w:firstLine="0"/>
      </w:pPr>
      <w:r>
        <w:rPr/>
        <w:t>Điều</w:t>
      </w:r>
      <w:r>
        <w:rPr>
          <w:spacing w:val="-5"/>
        </w:rPr>
        <w:t> </w:t>
      </w:r>
      <w:r>
        <w:rPr/>
        <w:t>54</w:t>
      </w:r>
      <w:r>
        <w:rPr>
          <w:spacing w:val="-5"/>
        </w:rPr>
        <w:t> </w:t>
      </w:r>
      <w:r>
        <w:rPr/>
        <w:t>và</w:t>
      </w:r>
      <w:r>
        <w:rPr>
          <w:spacing w:val="-1"/>
        </w:rPr>
        <w:t> </w:t>
      </w:r>
      <w:r>
        <w:rPr/>
        <w:t>Điều</w:t>
      </w:r>
      <w:r>
        <w:rPr>
          <w:spacing w:val="-6"/>
        </w:rPr>
        <w:t> </w:t>
      </w:r>
      <w:r>
        <w:rPr/>
        <w:t>38</w:t>
      </w:r>
      <w:r>
        <w:rPr>
          <w:spacing w:val="-1"/>
        </w:rPr>
        <w:t> </w:t>
      </w:r>
      <w:r>
        <w:rPr/>
        <w:t>của</w:t>
      </w:r>
      <w:r>
        <w:rPr>
          <w:spacing w:val="-2"/>
        </w:rPr>
        <w:t> </w:t>
      </w:r>
      <w:r>
        <w:rPr/>
        <w:t>Bộ</w:t>
      </w:r>
      <w:r>
        <w:rPr>
          <w:spacing w:val="-2"/>
        </w:rPr>
        <w:t> </w:t>
      </w:r>
      <w:r>
        <w:rPr/>
        <w:t>luật</w:t>
      </w:r>
      <w:r>
        <w:rPr>
          <w:spacing w:val="-1"/>
        </w:rPr>
        <w:t> </w:t>
      </w:r>
      <w:r>
        <w:rPr/>
        <w:t>Hình</w:t>
      </w:r>
      <w:r>
        <w:rPr>
          <w:spacing w:val="-1"/>
        </w:rPr>
        <w:t> </w:t>
      </w:r>
      <w:r>
        <w:rPr>
          <w:spacing w:val="-5"/>
        </w:rPr>
        <w:t>sự;</w:t>
      </w:r>
    </w:p>
    <w:p>
      <w:pPr>
        <w:pStyle w:val="BodyText"/>
        <w:spacing w:before="120"/>
        <w:ind w:right="28"/>
      </w:pPr>
      <w:r>
        <w:rPr/>
        <w:t>Căn cứ điểm b khoản 2 Điều 23 Nghị quyết số 326/2016/UBTVQH14 ngày 30 tháng 12 năm 2016 của Ủy ban thường vụ Quốc hội khóa XIV.</w:t>
      </w:r>
    </w:p>
    <w:p>
      <w:pPr>
        <w:pStyle w:val="BodyText"/>
        <w:spacing w:before="120"/>
        <w:ind w:left="808" w:firstLine="0"/>
      </w:pPr>
      <w:r>
        <w:rPr/>
        <w:t>Tuyên</w:t>
      </w:r>
      <w:r>
        <w:rPr>
          <w:spacing w:val="-5"/>
        </w:rPr>
        <w:t> xử:</w:t>
      </w:r>
    </w:p>
    <w:p>
      <w:pPr>
        <w:spacing w:after="0"/>
        <w:sectPr>
          <w:pgSz w:w="12240" w:h="15840"/>
          <w:pgMar w:header="0" w:footer="1593" w:top="1360" w:bottom="1780" w:left="1340" w:right="1320"/>
        </w:sectPr>
      </w:pPr>
    </w:p>
    <w:p>
      <w:pPr>
        <w:pStyle w:val="ListParagraph"/>
        <w:numPr>
          <w:ilvl w:val="0"/>
          <w:numId w:val="3"/>
        </w:numPr>
        <w:tabs>
          <w:tab w:pos="1154" w:val="left" w:leader="none"/>
        </w:tabs>
        <w:spacing w:line="240" w:lineRule="auto" w:before="73" w:after="0"/>
        <w:ind w:left="100" w:right="112" w:firstLine="719"/>
        <w:jc w:val="both"/>
        <w:rPr>
          <w:sz w:val="28"/>
        </w:rPr>
      </w:pPr>
      <w:r>
        <w:rPr>
          <w:sz w:val="28"/>
        </w:rPr>
        <w:t>Không chấp nhận kháng cáo của bị cáo Trần Nguyễn Đông Kha, giữ nguyên bản án sơ thẩm.</w:t>
      </w:r>
    </w:p>
    <w:p>
      <w:pPr>
        <w:pStyle w:val="ListParagraph"/>
        <w:numPr>
          <w:ilvl w:val="1"/>
          <w:numId w:val="3"/>
        </w:numPr>
        <w:tabs>
          <w:tab w:pos="1317" w:val="left" w:leader="none"/>
        </w:tabs>
        <w:spacing w:line="240" w:lineRule="auto" w:before="119" w:after="0"/>
        <w:ind w:left="100" w:right="115" w:firstLine="719"/>
        <w:jc w:val="both"/>
        <w:rPr>
          <w:sz w:val="28"/>
        </w:rPr>
      </w:pPr>
      <w:r>
        <w:rPr>
          <w:sz w:val="28"/>
        </w:rPr>
        <w:t>Xử phạt bị cáo Trần Nguyễn Đông K 15 (mười lăm) tháng tù về tội “Cố ý gây thương tích”. Thời hạn chấp hành hình phạt tù tính từ ngày bị bắt tạm giữ, tạm giam (ngày 30/3/2022).</w:t>
      </w:r>
    </w:p>
    <w:p>
      <w:pPr>
        <w:pStyle w:val="ListParagraph"/>
        <w:numPr>
          <w:ilvl w:val="1"/>
          <w:numId w:val="3"/>
        </w:numPr>
        <w:tabs>
          <w:tab w:pos="1331" w:val="left" w:leader="none"/>
        </w:tabs>
        <w:spacing w:line="240" w:lineRule="auto" w:before="122" w:after="0"/>
        <w:ind w:left="100" w:right="115" w:firstLine="707"/>
        <w:jc w:val="left"/>
        <w:rPr>
          <w:sz w:val="28"/>
        </w:rPr>
      </w:pPr>
      <w:r>
        <w:rPr>
          <w:sz w:val="28"/>
        </w:rPr>
        <w:t>Về</w:t>
      </w:r>
      <w:r>
        <w:rPr>
          <w:spacing w:val="28"/>
          <w:sz w:val="28"/>
        </w:rPr>
        <w:t> </w:t>
      </w:r>
      <w:r>
        <w:rPr>
          <w:sz w:val="28"/>
        </w:rPr>
        <w:t>án</w:t>
      </w:r>
      <w:r>
        <w:rPr>
          <w:spacing w:val="29"/>
          <w:sz w:val="28"/>
        </w:rPr>
        <w:t> </w:t>
      </w:r>
      <w:r>
        <w:rPr>
          <w:sz w:val="28"/>
        </w:rPr>
        <w:t>phí:</w:t>
      </w:r>
      <w:r>
        <w:rPr>
          <w:spacing w:val="31"/>
          <w:sz w:val="28"/>
        </w:rPr>
        <w:t> </w:t>
      </w:r>
      <w:r>
        <w:rPr>
          <w:sz w:val="28"/>
        </w:rPr>
        <w:t>Bị</w:t>
      </w:r>
      <w:r>
        <w:rPr>
          <w:spacing w:val="29"/>
          <w:sz w:val="28"/>
        </w:rPr>
        <w:t> </w:t>
      </w:r>
      <w:r>
        <w:rPr>
          <w:sz w:val="28"/>
        </w:rPr>
        <w:t>cáo</w:t>
      </w:r>
      <w:r>
        <w:rPr>
          <w:spacing w:val="30"/>
          <w:sz w:val="28"/>
        </w:rPr>
        <w:t> </w:t>
      </w:r>
      <w:r>
        <w:rPr>
          <w:sz w:val="28"/>
        </w:rPr>
        <w:t>Trần</w:t>
      </w:r>
      <w:r>
        <w:rPr>
          <w:spacing w:val="29"/>
          <w:sz w:val="28"/>
        </w:rPr>
        <w:t> </w:t>
      </w:r>
      <w:r>
        <w:rPr>
          <w:sz w:val="28"/>
        </w:rPr>
        <w:t>Nguyễn</w:t>
      </w:r>
      <w:r>
        <w:rPr>
          <w:spacing w:val="29"/>
          <w:sz w:val="28"/>
        </w:rPr>
        <w:t> </w:t>
      </w:r>
      <w:r>
        <w:rPr>
          <w:sz w:val="28"/>
        </w:rPr>
        <w:t>Đông</w:t>
      </w:r>
      <w:r>
        <w:rPr>
          <w:spacing w:val="29"/>
          <w:sz w:val="28"/>
        </w:rPr>
        <w:t> </w:t>
      </w:r>
      <w:r>
        <w:rPr>
          <w:sz w:val="28"/>
        </w:rPr>
        <w:t>K</w:t>
      </w:r>
      <w:r>
        <w:rPr>
          <w:spacing w:val="29"/>
          <w:sz w:val="28"/>
        </w:rPr>
        <w:t> </w:t>
      </w:r>
      <w:r>
        <w:rPr>
          <w:sz w:val="28"/>
        </w:rPr>
        <w:t>phải</w:t>
      </w:r>
      <w:r>
        <w:rPr>
          <w:spacing w:val="29"/>
          <w:sz w:val="28"/>
        </w:rPr>
        <w:t> </w:t>
      </w:r>
      <w:r>
        <w:rPr>
          <w:sz w:val="28"/>
        </w:rPr>
        <w:t>chịu</w:t>
      </w:r>
      <w:r>
        <w:rPr>
          <w:spacing w:val="29"/>
          <w:sz w:val="28"/>
        </w:rPr>
        <w:t> </w:t>
      </w:r>
      <w:r>
        <w:rPr>
          <w:sz w:val="28"/>
        </w:rPr>
        <w:t>200.000</w:t>
      </w:r>
      <w:r>
        <w:rPr>
          <w:spacing w:val="29"/>
          <w:sz w:val="28"/>
        </w:rPr>
        <w:t> </w:t>
      </w:r>
      <w:r>
        <w:rPr>
          <w:sz w:val="28"/>
        </w:rPr>
        <w:t>(Hai</w:t>
      </w:r>
      <w:r>
        <w:rPr>
          <w:spacing w:val="29"/>
          <w:sz w:val="28"/>
        </w:rPr>
        <w:t> </w:t>
      </w:r>
      <w:r>
        <w:rPr>
          <w:sz w:val="28"/>
        </w:rPr>
        <w:t>trăm nghìn) đồng án phí hình sự phúc thẩm.</w:t>
      </w:r>
    </w:p>
    <w:p>
      <w:pPr>
        <w:pStyle w:val="ListParagraph"/>
        <w:numPr>
          <w:ilvl w:val="0"/>
          <w:numId w:val="3"/>
        </w:numPr>
        <w:tabs>
          <w:tab w:pos="1113" w:val="left" w:leader="none"/>
        </w:tabs>
        <w:spacing w:line="240" w:lineRule="auto" w:before="119" w:after="0"/>
        <w:ind w:left="100" w:right="129" w:firstLine="707"/>
        <w:jc w:val="left"/>
        <w:rPr>
          <w:sz w:val="28"/>
        </w:rPr>
      </w:pPr>
      <w:r>
        <w:rPr>
          <w:sz w:val="28"/>
        </w:rPr>
        <w:t>Phần quyết định còn lại của bản án sơ thẩm không có kháng cáo, kháng</w:t>
      </w:r>
      <w:r>
        <w:rPr>
          <w:spacing w:val="80"/>
          <w:sz w:val="28"/>
        </w:rPr>
        <w:t> </w:t>
      </w:r>
      <w:r>
        <w:rPr>
          <w:sz w:val="28"/>
        </w:rPr>
        <w:t>nghị có hiệu lực pháp luật kể từ ngày hết thời hạn kháng cáo, kháng nghị.</w:t>
      </w:r>
    </w:p>
    <w:p>
      <w:pPr>
        <w:pStyle w:val="ListParagraph"/>
        <w:numPr>
          <w:ilvl w:val="0"/>
          <w:numId w:val="3"/>
        </w:numPr>
        <w:tabs>
          <w:tab w:pos="1089" w:val="left" w:leader="none"/>
        </w:tabs>
        <w:spacing w:line="240" w:lineRule="auto" w:before="120" w:after="0"/>
        <w:ind w:left="1088" w:right="0" w:hanging="281"/>
        <w:jc w:val="left"/>
        <w:rPr>
          <w:sz w:val="28"/>
        </w:rPr>
      </w:pPr>
      <w:r>
        <w:rPr>
          <w:sz w:val="28"/>
        </w:rPr>
        <w:t>Bản</w:t>
      </w:r>
      <w:r>
        <w:rPr>
          <w:spacing w:val="-1"/>
          <w:sz w:val="28"/>
        </w:rPr>
        <w:t> </w:t>
      </w:r>
      <w:r>
        <w:rPr>
          <w:sz w:val="28"/>
        </w:rPr>
        <w:t>án</w:t>
      </w:r>
      <w:r>
        <w:rPr>
          <w:spacing w:val="-4"/>
          <w:sz w:val="28"/>
        </w:rPr>
        <w:t> </w:t>
      </w:r>
      <w:r>
        <w:rPr>
          <w:sz w:val="28"/>
        </w:rPr>
        <w:t>phúc</w:t>
      </w:r>
      <w:r>
        <w:rPr>
          <w:spacing w:val="-4"/>
          <w:sz w:val="28"/>
        </w:rPr>
        <w:t> </w:t>
      </w:r>
      <w:r>
        <w:rPr>
          <w:sz w:val="28"/>
        </w:rPr>
        <w:t>thẩm</w:t>
      </w:r>
      <w:r>
        <w:rPr>
          <w:spacing w:val="-6"/>
          <w:sz w:val="28"/>
        </w:rPr>
        <w:t> </w:t>
      </w:r>
      <w:r>
        <w:rPr>
          <w:sz w:val="28"/>
        </w:rPr>
        <w:t>có hiệu lực</w:t>
      </w:r>
      <w:r>
        <w:rPr>
          <w:spacing w:val="-6"/>
          <w:sz w:val="28"/>
        </w:rPr>
        <w:t> </w:t>
      </w:r>
      <w:r>
        <w:rPr>
          <w:sz w:val="28"/>
        </w:rPr>
        <w:t>pháp</w:t>
      </w:r>
      <w:r>
        <w:rPr>
          <w:spacing w:val="-3"/>
          <w:sz w:val="28"/>
        </w:rPr>
        <w:t> </w:t>
      </w:r>
      <w:r>
        <w:rPr>
          <w:sz w:val="28"/>
        </w:rPr>
        <w:t>luật</w:t>
      </w:r>
      <w:r>
        <w:rPr>
          <w:spacing w:val="-3"/>
          <w:sz w:val="28"/>
        </w:rPr>
        <w:t> </w:t>
      </w:r>
      <w:r>
        <w:rPr>
          <w:sz w:val="28"/>
        </w:rPr>
        <w:t>kể</w:t>
      </w:r>
      <w:r>
        <w:rPr>
          <w:spacing w:val="-2"/>
          <w:sz w:val="28"/>
        </w:rPr>
        <w:t> </w:t>
      </w:r>
      <w:r>
        <w:rPr>
          <w:sz w:val="28"/>
        </w:rPr>
        <w:t>từ</w:t>
      </w:r>
      <w:r>
        <w:rPr>
          <w:spacing w:val="-5"/>
          <w:sz w:val="28"/>
        </w:rPr>
        <w:t> </w:t>
      </w:r>
      <w:r>
        <w:rPr>
          <w:sz w:val="28"/>
        </w:rPr>
        <w:t>ngày</w:t>
      </w:r>
      <w:r>
        <w:rPr>
          <w:spacing w:val="-5"/>
          <w:sz w:val="28"/>
        </w:rPr>
        <w:t> </w:t>
      </w:r>
      <w:r>
        <w:rPr>
          <w:sz w:val="28"/>
        </w:rPr>
        <w:t>tuyên</w:t>
      </w:r>
      <w:r>
        <w:rPr>
          <w:spacing w:val="6"/>
          <w:sz w:val="28"/>
        </w:rPr>
        <w:t> </w:t>
      </w:r>
      <w:r>
        <w:rPr>
          <w:spacing w:val="-5"/>
          <w:sz w:val="28"/>
        </w:rPr>
        <w:t>án.</w:t>
      </w:r>
    </w:p>
    <w:p>
      <w:pPr>
        <w:pStyle w:val="BodyText"/>
        <w:spacing w:before="0"/>
        <w:ind w:left="0" w:firstLine="0"/>
        <w:rPr>
          <w:sz w:val="30"/>
        </w:rPr>
      </w:pPr>
    </w:p>
    <w:p>
      <w:pPr>
        <w:tabs>
          <w:tab w:pos="4749" w:val="left" w:leader="none"/>
        </w:tabs>
        <w:spacing w:before="237"/>
        <w:ind w:left="100" w:right="0" w:firstLine="0"/>
        <w:jc w:val="left"/>
        <w:rPr>
          <w:b/>
          <w:sz w:val="26"/>
        </w:rPr>
      </w:pPr>
      <w:r>
        <w:rPr>
          <w:b/>
          <w:i/>
          <w:sz w:val="24"/>
        </w:rPr>
        <w:t>Nơi</w:t>
      </w:r>
      <w:r>
        <w:rPr>
          <w:b/>
          <w:i/>
          <w:spacing w:val="-2"/>
          <w:sz w:val="24"/>
        </w:rPr>
        <w:t> </w:t>
      </w:r>
      <w:r>
        <w:rPr>
          <w:b/>
          <w:i/>
          <w:sz w:val="24"/>
        </w:rPr>
        <w:t>nhận </w:t>
      </w:r>
      <w:r>
        <w:rPr>
          <w:b/>
          <w:i/>
          <w:spacing w:val="-10"/>
          <w:sz w:val="24"/>
        </w:rPr>
        <w:t>:</w:t>
      </w:r>
      <w:r>
        <w:rPr>
          <w:b/>
          <w:i/>
          <w:sz w:val="24"/>
        </w:rPr>
        <w:tab/>
      </w:r>
      <w:r>
        <w:rPr>
          <w:b/>
          <w:sz w:val="26"/>
        </w:rPr>
        <w:t>TM.</w:t>
      </w:r>
      <w:r>
        <w:rPr>
          <w:b/>
          <w:spacing w:val="-7"/>
          <w:sz w:val="26"/>
        </w:rPr>
        <w:t> </w:t>
      </w:r>
      <w:r>
        <w:rPr>
          <w:b/>
          <w:sz w:val="26"/>
        </w:rPr>
        <w:t>HỘI</w:t>
      </w:r>
      <w:r>
        <w:rPr>
          <w:b/>
          <w:spacing w:val="-6"/>
          <w:sz w:val="26"/>
        </w:rPr>
        <w:t> </w:t>
      </w:r>
      <w:r>
        <w:rPr>
          <w:b/>
          <w:sz w:val="26"/>
        </w:rPr>
        <w:t>ĐỒNG</w:t>
      </w:r>
      <w:r>
        <w:rPr>
          <w:b/>
          <w:spacing w:val="-5"/>
          <w:sz w:val="26"/>
        </w:rPr>
        <w:t> </w:t>
      </w:r>
      <w:r>
        <w:rPr>
          <w:b/>
          <w:sz w:val="26"/>
        </w:rPr>
        <w:t>XÉT</w:t>
      </w:r>
      <w:r>
        <w:rPr>
          <w:b/>
          <w:spacing w:val="-4"/>
          <w:sz w:val="26"/>
        </w:rPr>
        <w:t> </w:t>
      </w:r>
      <w:r>
        <w:rPr>
          <w:b/>
          <w:sz w:val="26"/>
        </w:rPr>
        <w:t>XỬ</w:t>
      </w:r>
      <w:r>
        <w:rPr>
          <w:b/>
          <w:spacing w:val="-6"/>
          <w:sz w:val="26"/>
        </w:rPr>
        <w:t> </w:t>
      </w:r>
      <w:r>
        <w:rPr>
          <w:b/>
          <w:sz w:val="26"/>
        </w:rPr>
        <w:t>PHÚC</w:t>
      </w:r>
      <w:r>
        <w:rPr>
          <w:b/>
          <w:spacing w:val="-5"/>
          <w:sz w:val="26"/>
        </w:rPr>
        <w:t> </w:t>
      </w:r>
      <w:r>
        <w:rPr>
          <w:b/>
          <w:spacing w:val="-4"/>
          <w:sz w:val="26"/>
        </w:rPr>
        <w:t>THẨM</w:t>
      </w:r>
    </w:p>
    <w:p>
      <w:pPr>
        <w:pStyle w:val="ListParagraph"/>
        <w:numPr>
          <w:ilvl w:val="0"/>
          <w:numId w:val="4"/>
        </w:numPr>
        <w:tabs>
          <w:tab w:pos="240" w:val="left" w:leader="none"/>
          <w:tab w:pos="4809" w:val="left" w:leader="none"/>
        </w:tabs>
        <w:spacing w:line="296" w:lineRule="exact" w:before="8" w:after="0"/>
        <w:ind w:left="239" w:right="0" w:hanging="140"/>
        <w:jc w:val="left"/>
        <w:rPr>
          <w:b/>
          <w:sz w:val="26"/>
        </w:rPr>
      </w:pPr>
      <w:r>
        <w:rPr>
          <w:sz w:val="24"/>
        </w:rPr>
        <w:t>Vụ</w:t>
      </w:r>
      <w:r>
        <w:rPr>
          <w:spacing w:val="-10"/>
          <w:sz w:val="24"/>
        </w:rPr>
        <w:t> </w:t>
      </w:r>
      <w:r>
        <w:rPr>
          <w:sz w:val="24"/>
        </w:rPr>
        <w:t>GĐKT.1</w:t>
      </w:r>
      <w:r>
        <w:rPr>
          <w:spacing w:val="-8"/>
          <w:sz w:val="24"/>
        </w:rPr>
        <w:t> </w:t>
      </w:r>
      <w:r>
        <w:rPr>
          <w:spacing w:val="-2"/>
          <w:sz w:val="24"/>
        </w:rPr>
        <w:t>TANDTC;</w:t>
      </w:r>
      <w:r>
        <w:rPr>
          <w:sz w:val="24"/>
        </w:rPr>
        <w:tab/>
      </w:r>
      <w:r>
        <w:rPr>
          <w:b/>
          <w:sz w:val="26"/>
        </w:rPr>
        <w:t>THẨM</w:t>
      </w:r>
      <w:r>
        <w:rPr>
          <w:b/>
          <w:spacing w:val="-6"/>
          <w:sz w:val="26"/>
        </w:rPr>
        <w:t> </w:t>
      </w:r>
      <w:r>
        <w:rPr>
          <w:b/>
          <w:sz w:val="26"/>
        </w:rPr>
        <w:t>PHÁN</w:t>
      </w:r>
      <w:r>
        <w:rPr>
          <w:b/>
          <w:spacing w:val="-5"/>
          <w:sz w:val="26"/>
        </w:rPr>
        <w:t> </w:t>
      </w:r>
      <w:r>
        <w:rPr>
          <w:b/>
          <w:sz w:val="26"/>
        </w:rPr>
        <w:t>-</w:t>
      </w:r>
      <w:r>
        <w:rPr>
          <w:b/>
          <w:spacing w:val="-6"/>
          <w:sz w:val="26"/>
        </w:rPr>
        <w:t> </w:t>
      </w:r>
      <w:r>
        <w:rPr>
          <w:b/>
          <w:sz w:val="26"/>
        </w:rPr>
        <w:t>CHỦ</w:t>
      </w:r>
      <w:r>
        <w:rPr>
          <w:b/>
          <w:spacing w:val="-6"/>
          <w:sz w:val="26"/>
        </w:rPr>
        <w:t> </w:t>
      </w:r>
      <w:r>
        <w:rPr>
          <w:b/>
          <w:sz w:val="26"/>
        </w:rPr>
        <w:t>TỌA</w:t>
      </w:r>
      <w:r>
        <w:rPr>
          <w:b/>
          <w:spacing w:val="-4"/>
          <w:sz w:val="26"/>
        </w:rPr>
        <w:t> </w:t>
      </w:r>
      <w:r>
        <w:rPr>
          <w:b/>
          <w:sz w:val="26"/>
        </w:rPr>
        <w:t>PHIÊN</w:t>
      </w:r>
      <w:r>
        <w:rPr>
          <w:b/>
          <w:spacing w:val="-5"/>
          <w:sz w:val="26"/>
        </w:rPr>
        <w:t> TÒA</w:t>
      </w:r>
    </w:p>
    <w:p>
      <w:pPr>
        <w:pStyle w:val="ListParagraph"/>
        <w:numPr>
          <w:ilvl w:val="0"/>
          <w:numId w:val="4"/>
        </w:numPr>
        <w:tabs>
          <w:tab w:pos="240" w:val="left" w:leader="none"/>
        </w:tabs>
        <w:spacing w:line="273" w:lineRule="exact" w:before="0" w:after="0"/>
        <w:ind w:left="239" w:right="0" w:hanging="140"/>
        <w:jc w:val="left"/>
        <w:rPr>
          <w:sz w:val="24"/>
        </w:rPr>
      </w:pPr>
      <w:r>
        <w:rPr>
          <w:sz w:val="24"/>
        </w:rPr>
        <w:t>VKSND</w:t>
      </w:r>
      <w:r>
        <w:rPr>
          <w:spacing w:val="-9"/>
          <w:sz w:val="24"/>
        </w:rPr>
        <w:t> </w:t>
      </w:r>
      <w:r>
        <w:rPr>
          <w:sz w:val="24"/>
        </w:rPr>
        <w:t>tỉnh</w:t>
      </w:r>
      <w:r>
        <w:rPr>
          <w:spacing w:val="-8"/>
          <w:sz w:val="24"/>
        </w:rPr>
        <w:t> </w:t>
      </w:r>
      <w:r>
        <w:rPr>
          <w:sz w:val="24"/>
        </w:rPr>
        <w:t>Bình</w:t>
      </w:r>
      <w:r>
        <w:rPr>
          <w:spacing w:val="-8"/>
          <w:sz w:val="24"/>
        </w:rPr>
        <w:t> </w:t>
      </w:r>
      <w:r>
        <w:rPr>
          <w:spacing w:val="-2"/>
          <w:sz w:val="24"/>
        </w:rPr>
        <w:t>Định;</w:t>
      </w:r>
    </w:p>
    <w:p>
      <w:pPr>
        <w:pStyle w:val="ListParagraph"/>
        <w:numPr>
          <w:ilvl w:val="0"/>
          <w:numId w:val="4"/>
        </w:numPr>
        <w:tabs>
          <w:tab w:pos="240" w:val="left" w:leader="none"/>
        </w:tabs>
        <w:spacing w:line="240" w:lineRule="auto" w:before="0" w:after="0"/>
        <w:ind w:left="239" w:right="0" w:hanging="140"/>
        <w:jc w:val="left"/>
        <w:rPr>
          <w:sz w:val="24"/>
        </w:rPr>
      </w:pPr>
      <w:r>
        <w:rPr>
          <w:sz w:val="24"/>
        </w:rPr>
        <w:t>Cơ</w:t>
      </w:r>
      <w:r>
        <w:rPr>
          <w:spacing w:val="-6"/>
          <w:sz w:val="24"/>
        </w:rPr>
        <w:t> </w:t>
      </w:r>
      <w:r>
        <w:rPr>
          <w:sz w:val="24"/>
        </w:rPr>
        <w:t>quan</w:t>
      </w:r>
      <w:r>
        <w:rPr>
          <w:spacing w:val="-6"/>
          <w:sz w:val="24"/>
        </w:rPr>
        <w:t> </w:t>
      </w:r>
      <w:r>
        <w:rPr>
          <w:sz w:val="24"/>
        </w:rPr>
        <w:t>HSNV</w:t>
      </w:r>
      <w:r>
        <w:rPr>
          <w:spacing w:val="-7"/>
          <w:sz w:val="24"/>
        </w:rPr>
        <w:t> </w:t>
      </w:r>
      <w:r>
        <w:rPr>
          <w:sz w:val="24"/>
        </w:rPr>
        <w:t>CA</w:t>
      </w:r>
      <w:r>
        <w:rPr>
          <w:spacing w:val="-6"/>
          <w:sz w:val="24"/>
        </w:rPr>
        <w:t> </w:t>
      </w:r>
      <w:r>
        <w:rPr>
          <w:sz w:val="24"/>
        </w:rPr>
        <w:t>tỉnh</w:t>
      </w:r>
      <w:r>
        <w:rPr>
          <w:spacing w:val="-6"/>
          <w:sz w:val="24"/>
        </w:rPr>
        <w:t> </w:t>
      </w:r>
      <w:r>
        <w:rPr>
          <w:sz w:val="24"/>
        </w:rPr>
        <w:t>Bình</w:t>
      </w:r>
      <w:r>
        <w:rPr>
          <w:spacing w:val="-6"/>
          <w:sz w:val="24"/>
        </w:rPr>
        <w:t> </w:t>
      </w:r>
      <w:r>
        <w:rPr>
          <w:spacing w:val="-2"/>
          <w:sz w:val="24"/>
        </w:rPr>
        <w:t>Định;</w:t>
      </w:r>
    </w:p>
    <w:p>
      <w:pPr>
        <w:pStyle w:val="ListParagraph"/>
        <w:numPr>
          <w:ilvl w:val="0"/>
          <w:numId w:val="4"/>
        </w:numPr>
        <w:tabs>
          <w:tab w:pos="240" w:val="left" w:leader="none"/>
        </w:tabs>
        <w:spacing w:line="240" w:lineRule="auto" w:before="0" w:after="0"/>
        <w:ind w:left="239" w:right="0" w:hanging="140"/>
        <w:jc w:val="left"/>
        <w:rPr>
          <w:sz w:val="24"/>
        </w:rPr>
      </w:pPr>
      <w:r>
        <w:rPr>
          <w:sz w:val="24"/>
        </w:rPr>
        <w:t>Cơ</w:t>
      </w:r>
      <w:r>
        <w:rPr>
          <w:spacing w:val="-7"/>
          <w:sz w:val="24"/>
        </w:rPr>
        <w:t> </w:t>
      </w:r>
      <w:r>
        <w:rPr>
          <w:sz w:val="24"/>
        </w:rPr>
        <w:t>quan</w:t>
      </w:r>
      <w:r>
        <w:rPr>
          <w:spacing w:val="-7"/>
          <w:sz w:val="24"/>
        </w:rPr>
        <w:t> </w:t>
      </w:r>
      <w:r>
        <w:rPr>
          <w:sz w:val="24"/>
        </w:rPr>
        <w:t>THAHS</w:t>
      </w:r>
      <w:r>
        <w:rPr>
          <w:spacing w:val="-7"/>
          <w:sz w:val="24"/>
        </w:rPr>
        <w:t> </w:t>
      </w:r>
      <w:r>
        <w:rPr>
          <w:sz w:val="24"/>
        </w:rPr>
        <w:t>CA</w:t>
      </w:r>
      <w:r>
        <w:rPr>
          <w:spacing w:val="-8"/>
          <w:sz w:val="24"/>
        </w:rPr>
        <w:t> </w:t>
      </w:r>
      <w:r>
        <w:rPr>
          <w:sz w:val="24"/>
        </w:rPr>
        <w:t>huyện</w:t>
      </w:r>
      <w:r>
        <w:rPr>
          <w:spacing w:val="-6"/>
          <w:sz w:val="24"/>
        </w:rPr>
        <w:t> </w:t>
      </w:r>
      <w:r>
        <w:rPr>
          <w:spacing w:val="-5"/>
          <w:sz w:val="24"/>
        </w:rPr>
        <w:t>T;</w:t>
      </w:r>
    </w:p>
    <w:p>
      <w:pPr>
        <w:pStyle w:val="ListParagraph"/>
        <w:numPr>
          <w:ilvl w:val="0"/>
          <w:numId w:val="4"/>
        </w:numPr>
        <w:tabs>
          <w:tab w:pos="240" w:val="left" w:leader="none"/>
        </w:tabs>
        <w:spacing w:line="240" w:lineRule="auto" w:before="0" w:after="0"/>
        <w:ind w:left="239" w:right="0" w:hanging="140"/>
        <w:jc w:val="left"/>
        <w:rPr>
          <w:sz w:val="24"/>
        </w:rPr>
      </w:pPr>
      <w:r>
        <w:rPr>
          <w:sz w:val="24"/>
        </w:rPr>
        <w:t>TA,</w:t>
      </w:r>
      <w:r>
        <w:rPr>
          <w:spacing w:val="-8"/>
          <w:sz w:val="24"/>
        </w:rPr>
        <w:t> </w:t>
      </w:r>
      <w:r>
        <w:rPr>
          <w:sz w:val="24"/>
        </w:rPr>
        <w:t>VKS,</w:t>
      </w:r>
      <w:r>
        <w:rPr>
          <w:spacing w:val="-8"/>
          <w:sz w:val="24"/>
        </w:rPr>
        <w:t> </w:t>
      </w:r>
      <w:r>
        <w:rPr>
          <w:sz w:val="24"/>
        </w:rPr>
        <w:t>CQĐT</w:t>
      </w:r>
      <w:r>
        <w:rPr>
          <w:spacing w:val="-7"/>
          <w:sz w:val="24"/>
        </w:rPr>
        <w:t> </w:t>
      </w:r>
      <w:r>
        <w:rPr>
          <w:sz w:val="24"/>
        </w:rPr>
        <w:t>CA</w:t>
      </w:r>
      <w:r>
        <w:rPr>
          <w:spacing w:val="-7"/>
          <w:sz w:val="24"/>
        </w:rPr>
        <w:t> </w:t>
      </w:r>
      <w:r>
        <w:rPr>
          <w:sz w:val="24"/>
        </w:rPr>
        <w:t>huyện</w:t>
      </w:r>
      <w:r>
        <w:rPr>
          <w:spacing w:val="-6"/>
          <w:sz w:val="24"/>
        </w:rPr>
        <w:t> </w:t>
      </w:r>
      <w:r>
        <w:rPr>
          <w:spacing w:val="-5"/>
          <w:sz w:val="24"/>
        </w:rPr>
        <w:t>T;</w:t>
      </w:r>
    </w:p>
    <w:p>
      <w:pPr>
        <w:pStyle w:val="ListParagraph"/>
        <w:numPr>
          <w:ilvl w:val="0"/>
          <w:numId w:val="4"/>
        </w:numPr>
        <w:tabs>
          <w:tab w:pos="240" w:val="left" w:leader="none"/>
        </w:tabs>
        <w:spacing w:line="240" w:lineRule="auto" w:before="1" w:after="0"/>
        <w:ind w:left="239" w:right="0" w:hanging="140"/>
        <w:jc w:val="left"/>
        <w:rPr>
          <w:sz w:val="24"/>
        </w:rPr>
      </w:pPr>
      <w:r>
        <w:rPr>
          <w:sz w:val="24"/>
        </w:rPr>
        <w:t>Chi</w:t>
      </w:r>
      <w:r>
        <w:rPr>
          <w:spacing w:val="-7"/>
          <w:sz w:val="24"/>
        </w:rPr>
        <w:t> </w:t>
      </w:r>
      <w:r>
        <w:rPr>
          <w:sz w:val="24"/>
        </w:rPr>
        <w:t>cục</w:t>
      </w:r>
      <w:r>
        <w:rPr>
          <w:spacing w:val="-9"/>
          <w:sz w:val="24"/>
        </w:rPr>
        <w:t> </w:t>
      </w:r>
      <w:r>
        <w:rPr>
          <w:sz w:val="24"/>
        </w:rPr>
        <w:t>THADS</w:t>
      </w:r>
      <w:r>
        <w:rPr>
          <w:spacing w:val="-7"/>
          <w:sz w:val="24"/>
        </w:rPr>
        <w:t> </w:t>
      </w:r>
      <w:r>
        <w:rPr>
          <w:sz w:val="24"/>
        </w:rPr>
        <w:t>huyện</w:t>
      </w:r>
      <w:r>
        <w:rPr>
          <w:spacing w:val="-5"/>
          <w:sz w:val="24"/>
        </w:rPr>
        <w:t> </w:t>
      </w:r>
      <w:r>
        <w:rPr>
          <w:spacing w:val="-7"/>
          <w:sz w:val="24"/>
        </w:rPr>
        <w:t>T;</w:t>
      </w:r>
    </w:p>
    <w:p>
      <w:pPr>
        <w:pStyle w:val="ListParagraph"/>
        <w:numPr>
          <w:ilvl w:val="0"/>
          <w:numId w:val="4"/>
        </w:numPr>
        <w:tabs>
          <w:tab w:pos="240" w:val="left" w:leader="none"/>
        </w:tabs>
        <w:spacing w:line="240" w:lineRule="auto" w:before="0" w:after="0"/>
        <w:ind w:left="239" w:right="0" w:hanging="140"/>
        <w:jc w:val="left"/>
        <w:rPr>
          <w:sz w:val="24"/>
        </w:rPr>
      </w:pPr>
      <w:r>
        <w:rPr>
          <w:sz w:val="24"/>
        </w:rPr>
        <w:t>Sở</w:t>
      </w:r>
      <w:r>
        <w:rPr>
          <w:spacing w:val="-5"/>
          <w:sz w:val="24"/>
        </w:rPr>
        <w:t> </w:t>
      </w:r>
      <w:r>
        <w:rPr>
          <w:sz w:val="24"/>
        </w:rPr>
        <w:t>tư</w:t>
      </w:r>
      <w:r>
        <w:rPr>
          <w:spacing w:val="-5"/>
          <w:sz w:val="24"/>
        </w:rPr>
        <w:t> </w:t>
      </w:r>
      <w:r>
        <w:rPr>
          <w:sz w:val="24"/>
        </w:rPr>
        <w:t>pháp</w:t>
      </w:r>
      <w:r>
        <w:rPr>
          <w:spacing w:val="-5"/>
          <w:sz w:val="24"/>
        </w:rPr>
        <w:t> </w:t>
      </w:r>
      <w:r>
        <w:rPr>
          <w:sz w:val="24"/>
        </w:rPr>
        <w:t>tỉnh</w:t>
      </w:r>
      <w:r>
        <w:rPr>
          <w:spacing w:val="-5"/>
          <w:sz w:val="24"/>
        </w:rPr>
        <w:t> </w:t>
      </w:r>
      <w:r>
        <w:rPr>
          <w:sz w:val="24"/>
        </w:rPr>
        <w:t>Bình</w:t>
      </w:r>
      <w:r>
        <w:rPr>
          <w:spacing w:val="-5"/>
          <w:sz w:val="24"/>
        </w:rPr>
        <w:t> </w:t>
      </w:r>
      <w:r>
        <w:rPr>
          <w:spacing w:val="-2"/>
          <w:sz w:val="24"/>
        </w:rPr>
        <w:t>Định;</w:t>
      </w:r>
    </w:p>
    <w:p>
      <w:pPr>
        <w:pStyle w:val="ListParagraph"/>
        <w:numPr>
          <w:ilvl w:val="0"/>
          <w:numId w:val="4"/>
        </w:numPr>
        <w:tabs>
          <w:tab w:pos="240" w:val="left" w:leader="none"/>
        </w:tabs>
        <w:spacing w:line="240" w:lineRule="auto" w:before="0" w:after="0"/>
        <w:ind w:left="239" w:right="0" w:hanging="140"/>
        <w:jc w:val="left"/>
        <w:rPr>
          <w:sz w:val="24"/>
        </w:rPr>
      </w:pPr>
      <w:r>
        <w:rPr>
          <w:sz w:val="24"/>
        </w:rPr>
        <w:t>Những</w:t>
      </w:r>
      <w:r>
        <w:rPr>
          <w:spacing w:val="-9"/>
          <w:sz w:val="24"/>
        </w:rPr>
        <w:t> </w:t>
      </w:r>
      <w:r>
        <w:rPr>
          <w:sz w:val="24"/>
        </w:rPr>
        <w:t>người</w:t>
      </w:r>
      <w:r>
        <w:rPr>
          <w:spacing w:val="-6"/>
          <w:sz w:val="24"/>
        </w:rPr>
        <w:t> </w:t>
      </w:r>
      <w:r>
        <w:rPr>
          <w:sz w:val="24"/>
        </w:rPr>
        <w:t>tham</w:t>
      </w:r>
      <w:r>
        <w:rPr>
          <w:spacing w:val="-4"/>
          <w:sz w:val="24"/>
        </w:rPr>
        <w:t> </w:t>
      </w:r>
      <w:r>
        <w:rPr>
          <w:sz w:val="24"/>
        </w:rPr>
        <w:t>gia</w:t>
      </w:r>
      <w:r>
        <w:rPr>
          <w:spacing w:val="-6"/>
          <w:sz w:val="24"/>
        </w:rPr>
        <w:t> </w:t>
      </w:r>
      <w:r>
        <w:rPr>
          <w:sz w:val="24"/>
        </w:rPr>
        <w:t>tố</w:t>
      </w:r>
      <w:r>
        <w:rPr>
          <w:spacing w:val="-5"/>
          <w:sz w:val="24"/>
        </w:rPr>
        <w:t> </w:t>
      </w:r>
      <w:r>
        <w:rPr>
          <w:spacing w:val="-2"/>
          <w:sz w:val="24"/>
        </w:rPr>
        <w:t>tụng;</w:t>
      </w:r>
    </w:p>
    <w:p>
      <w:pPr>
        <w:pStyle w:val="ListParagraph"/>
        <w:numPr>
          <w:ilvl w:val="0"/>
          <w:numId w:val="4"/>
        </w:numPr>
        <w:tabs>
          <w:tab w:pos="243" w:val="left" w:leader="none"/>
        </w:tabs>
        <w:spacing w:line="240" w:lineRule="auto" w:before="0" w:after="0"/>
        <w:ind w:left="242" w:right="0" w:hanging="143"/>
        <w:jc w:val="left"/>
        <w:rPr>
          <w:i/>
          <w:sz w:val="24"/>
        </w:rPr>
      </w:pPr>
      <w:r>
        <w:rPr>
          <w:sz w:val="24"/>
        </w:rPr>
        <w:t>Lưu</w:t>
      </w:r>
      <w:r>
        <w:rPr>
          <w:spacing w:val="-6"/>
          <w:sz w:val="24"/>
        </w:rPr>
        <w:t> </w:t>
      </w:r>
      <w:r>
        <w:rPr>
          <w:sz w:val="24"/>
        </w:rPr>
        <w:t>hồ</w:t>
      </w:r>
      <w:r>
        <w:rPr>
          <w:spacing w:val="-5"/>
          <w:sz w:val="24"/>
        </w:rPr>
        <w:t> sơ</w:t>
      </w:r>
      <w:r>
        <w:rPr>
          <w:i/>
          <w:spacing w:val="-5"/>
          <w:sz w:val="24"/>
        </w:rPr>
        <w:t>.</w:t>
      </w:r>
    </w:p>
    <w:p>
      <w:pPr>
        <w:spacing w:before="126"/>
        <w:ind w:left="5832" w:right="0" w:firstLine="0"/>
        <w:jc w:val="left"/>
        <w:rPr>
          <w:b/>
          <w:sz w:val="28"/>
        </w:rPr>
      </w:pPr>
      <w:r>
        <w:rPr>
          <w:b/>
          <w:sz w:val="28"/>
        </w:rPr>
        <w:t>Trần</w:t>
      </w:r>
      <w:r>
        <w:rPr>
          <w:b/>
          <w:spacing w:val="-3"/>
          <w:sz w:val="28"/>
        </w:rPr>
        <w:t> </w:t>
      </w:r>
      <w:r>
        <w:rPr>
          <w:b/>
          <w:sz w:val="28"/>
        </w:rPr>
        <w:t>Bá</w:t>
      </w:r>
      <w:r>
        <w:rPr>
          <w:b/>
          <w:spacing w:val="-2"/>
          <w:sz w:val="28"/>
        </w:rPr>
        <w:t> Nguyên</w:t>
      </w:r>
    </w:p>
    <w:sectPr>
      <w:pgSz w:w="12240" w:h="15840"/>
      <w:pgMar w:header="0" w:footer="1593" w:top="1360" w:bottom="17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type id="_x0000_t202" o:spt="202" coordsize="21600,21600" path="m,l,21600r21600,l21600,xe">
          <v:stroke joinstyle="miter"/>
          <v:path gradientshapeok="t" o:connecttype="rect"/>
        </v:shapetype>
        <v:shape style="position:absolute;margin-left:299.570007pt;margin-top:701.328796pt;width:14.05pt;height:17.55pt;mso-position-horizontal-relative:page;mso-position-vertical-relative:page;z-index:-15786496" type="#_x0000_t202" id="docshape1" filled="false" stroked="false">
          <v:textbox inset="0,0,0,0">
            <w:txbxContent>
              <w:p>
                <w:pPr>
                  <w:pStyle w:val="BodyText"/>
                  <w:spacing w:before="9"/>
                  <w:ind w:left="60" w:firstLine="0"/>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3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1174" w:hanging="140"/>
      </w:pPr>
      <w:rPr>
        <w:rFonts w:hint="default"/>
        <w:lang w:val="vi" w:eastAsia="en-US" w:bidi="ar-SA"/>
      </w:rPr>
    </w:lvl>
    <w:lvl w:ilvl="2">
      <w:start w:val="0"/>
      <w:numFmt w:val="bullet"/>
      <w:lvlText w:val="•"/>
      <w:lvlJc w:val="left"/>
      <w:pPr>
        <w:ind w:left="2108" w:hanging="140"/>
      </w:pPr>
      <w:rPr>
        <w:rFonts w:hint="default"/>
        <w:lang w:val="vi" w:eastAsia="en-US" w:bidi="ar-SA"/>
      </w:rPr>
    </w:lvl>
    <w:lvl w:ilvl="3">
      <w:start w:val="0"/>
      <w:numFmt w:val="bullet"/>
      <w:lvlText w:val="•"/>
      <w:lvlJc w:val="left"/>
      <w:pPr>
        <w:ind w:left="3042" w:hanging="140"/>
      </w:pPr>
      <w:rPr>
        <w:rFonts w:hint="default"/>
        <w:lang w:val="vi" w:eastAsia="en-US" w:bidi="ar-SA"/>
      </w:rPr>
    </w:lvl>
    <w:lvl w:ilvl="4">
      <w:start w:val="0"/>
      <w:numFmt w:val="bullet"/>
      <w:lvlText w:val="•"/>
      <w:lvlJc w:val="left"/>
      <w:pPr>
        <w:ind w:left="3976" w:hanging="140"/>
      </w:pPr>
      <w:rPr>
        <w:rFonts w:hint="default"/>
        <w:lang w:val="vi" w:eastAsia="en-US" w:bidi="ar-SA"/>
      </w:rPr>
    </w:lvl>
    <w:lvl w:ilvl="5">
      <w:start w:val="0"/>
      <w:numFmt w:val="bullet"/>
      <w:lvlText w:val="•"/>
      <w:lvlJc w:val="left"/>
      <w:pPr>
        <w:ind w:left="4910" w:hanging="140"/>
      </w:pPr>
      <w:rPr>
        <w:rFonts w:hint="default"/>
        <w:lang w:val="vi" w:eastAsia="en-US" w:bidi="ar-SA"/>
      </w:rPr>
    </w:lvl>
    <w:lvl w:ilvl="6">
      <w:start w:val="0"/>
      <w:numFmt w:val="bullet"/>
      <w:lvlText w:val="•"/>
      <w:lvlJc w:val="left"/>
      <w:pPr>
        <w:ind w:left="5844" w:hanging="140"/>
      </w:pPr>
      <w:rPr>
        <w:rFonts w:hint="default"/>
        <w:lang w:val="vi" w:eastAsia="en-US" w:bidi="ar-SA"/>
      </w:rPr>
    </w:lvl>
    <w:lvl w:ilvl="7">
      <w:start w:val="0"/>
      <w:numFmt w:val="bullet"/>
      <w:lvlText w:val="•"/>
      <w:lvlJc w:val="left"/>
      <w:pPr>
        <w:ind w:left="6778" w:hanging="140"/>
      </w:pPr>
      <w:rPr>
        <w:rFonts w:hint="default"/>
        <w:lang w:val="vi" w:eastAsia="en-US" w:bidi="ar-SA"/>
      </w:rPr>
    </w:lvl>
    <w:lvl w:ilvl="8">
      <w:start w:val="0"/>
      <w:numFmt w:val="bullet"/>
      <w:lvlText w:val="•"/>
      <w:lvlJc w:val="left"/>
      <w:pPr>
        <w:ind w:left="7712" w:hanging="140"/>
      </w:pPr>
      <w:rPr>
        <w:rFonts w:hint="default"/>
        <w:lang w:val="vi" w:eastAsia="en-US" w:bidi="ar-SA"/>
      </w:rPr>
    </w:lvl>
  </w:abstractNum>
  <w:abstractNum w:abstractNumId="2">
    <w:multiLevelType w:val="hybridMultilevel"/>
    <w:lvl w:ilvl="0">
      <w:start w:val="1"/>
      <w:numFmt w:val="decimal"/>
      <w:lvlText w:val="%1."/>
      <w:lvlJc w:val="left"/>
      <w:pPr>
        <w:ind w:left="100" w:hanging="334"/>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1.%2."/>
      <w:lvlJc w:val="left"/>
      <w:pPr>
        <w:ind w:left="100" w:hanging="497"/>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6" w:hanging="497"/>
      </w:pPr>
      <w:rPr>
        <w:rFonts w:hint="default"/>
        <w:lang w:val="vi" w:eastAsia="en-US" w:bidi="ar-SA"/>
      </w:rPr>
    </w:lvl>
    <w:lvl w:ilvl="3">
      <w:start w:val="0"/>
      <w:numFmt w:val="bullet"/>
      <w:lvlText w:val="•"/>
      <w:lvlJc w:val="left"/>
      <w:pPr>
        <w:ind w:left="2944" w:hanging="497"/>
      </w:pPr>
      <w:rPr>
        <w:rFonts w:hint="default"/>
        <w:lang w:val="vi" w:eastAsia="en-US" w:bidi="ar-SA"/>
      </w:rPr>
    </w:lvl>
    <w:lvl w:ilvl="4">
      <w:start w:val="0"/>
      <w:numFmt w:val="bullet"/>
      <w:lvlText w:val="•"/>
      <w:lvlJc w:val="left"/>
      <w:pPr>
        <w:ind w:left="3892" w:hanging="497"/>
      </w:pPr>
      <w:rPr>
        <w:rFonts w:hint="default"/>
        <w:lang w:val="vi" w:eastAsia="en-US" w:bidi="ar-SA"/>
      </w:rPr>
    </w:lvl>
    <w:lvl w:ilvl="5">
      <w:start w:val="0"/>
      <w:numFmt w:val="bullet"/>
      <w:lvlText w:val="•"/>
      <w:lvlJc w:val="left"/>
      <w:pPr>
        <w:ind w:left="4840" w:hanging="497"/>
      </w:pPr>
      <w:rPr>
        <w:rFonts w:hint="default"/>
        <w:lang w:val="vi" w:eastAsia="en-US" w:bidi="ar-SA"/>
      </w:rPr>
    </w:lvl>
    <w:lvl w:ilvl="6">
      <w:start w:val="0"/>
      <w:numFmt w:val="bullet"/>
      <w:lvlText w:val="•"/>
      <w:lvlJc w:val="left"/>
      <w:pPr>
        <w:ind w:left="5788" w:hanging="497"/>
      </w:pPr>
      <w:rPr>
        <w:rFonts w:hint="default"/>
        <w:lang w:val="vi" w:eastAsia="en-US" w:bidi="ar-SA"/>
      </w:rPr>
    </w:lvl>
    <w:lvl w:ilvl="7">
      <w:start w:val="0"/>
      <w:numFmt w:val="bullet"/>
      <w:lvlText w:val="•"/>
      <w:lvlJc w:val="left"/>
      <w:pPr>
        <w:ind w:left="6736" w:hanging="497"/>
      </w:pPr>
      <w:rPr>
        <w:rFonts w:hint="default"/>
        <w:lang w:val="vi" w:eastAsia="en-US" w:bidi="ar-SA"/>
      </w:rPr>
    </w:lvl>
    <w:lvl w:ilvl="8">
      <w:start w:val="0"/>
      <w:numFmt w:val="bullet"/>
      <w:lvlText w:val="•"/>
      <w:lvlJc w:val="left"/>
      <w:pPr>
        <w:ind w:left="7684" w:hanging="497"/>
      </w:pPr>
      <w:rPr>
        <w:rFonts w:hint="default"/>
        <w:lang w:val="vi" w:eastAsia="en-US" w:bidi="ar-SA"/>
      </w:rPr>
    </w:lvl>
  </w:abstractNum>
  <w:abstractNum w:abstractNumId="1">
    <w:multiLevelType w:val="hybridMultilevel"/>
    <w:lvl w:ilvl="0">
      <w:start w:val="1"/>
      <w:numFmt w:val="decimal"/>
      <w:lvlText w:val="[%1]"/>
      <w:lvlJc w:val="left"/>
      <w:pPr>
        <w:ind w:left="100" w:hanging="40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8" w:hanging="403"/>
      </w:pPr>
      <w:rPr>
        <w:rFonts w:hint="default"/>
        <w:lang w:val="vi" w:eastAsia="en-US" w:bidi="ar-SA"/>
      </w:rPr>
    </w:lvl>
    <w:lvl w:ilvl="2">
      <w:start w:val="0"/>
      <w:numFmt w:val="bullet"/>
      <w:lvlText w:val="•"/>
      <w:lvlJc w:val="left"/>
      <w:pPr>
        <w:ind w:left="1996" w:hanging="403"/>
      </w:pPr>
      <w:rPr>
        <w:rFonts w:hint="default"/>
        <w:lang w:val="vi" w:eastAsia="en-US" w:bidi="ar-SA"/>
      </w:rPr>
    </w:lvl>
    <w:lvl w:ilvl="3">
      <w:start w:val="0"/>
      <w:numFmt w:val="bullet"/>
      <w:lvlText w:val="•"/>
      <w:lvlJc w:val="left"/>
      <w:pPr>
        <w:ind w:left="2944" w:hanging="403"/>
      </w:pPr>
      <w:rPr>
        <w:rFonts w:hint="default"/>
        <w:lang w:val="vi" w:eastAsia="en-US" w:bidi="ar-SA"/>
      </w:rPr>
    </w:lvl>
    <w:lvl w:ilvl="4">
      <w:start w:val="0"/>
      <w:numFmt w:val="bullet"/>
      <w:lvlText w:val="•"/>
      <w:lvlJc w:val="left"/>
      <w:pPr>
        <w:ind w:left="3892" w:hanging="403"/>
      </w:pPr>
      <w:rPr>
        <w:rFonts w:hint="default"/>
        <w:lang w:val="vi" w:eastAsia="en-US" w:bidi="ar-SA"/>
      </w:rPr>
    </w:lvl>
    <w:lvl w:ilvl="5">
      <w:start w:val="0"/>
      <w:numFmt w:val="bullet"/>
      <w:lvlText w:val="•"/>
      <w:lvlJc w:val="left"/>
      <w:pPr>
        <w:ind w:left="4840" w:hanging="403"/>
      </w:pPr>
      <w:rPr>
        <w:rFonts w:hint="default"/>
        <w:lang w:val="vi" w:eastAsia="en-US" w:bidi="ar-SA"/>
      </w:rPr>
    </w:lvl>
    <w:lvl w:ilvl="6">
      <w:start w:val="0"/>
      <w:numFmt w:val="bullet"/>
      <w:lvlText w:val="•"/>
      <w:lvlJc w:val="left"/>
      <w:pPr>
        <w:ind w:left="5788" w:hanging="403"/>
      </w:pPr>
      <w:rPr>
        <w:rFonts w:hint="default"/>
        <w:lang w:val="vi" w:eastAsia="en-US" w:bidi="ar-SA"/>
      </w:rPr>
    </w:lvl>
    <w:lvl w:ilvl="7">
      <w:start w:val="0"/>
      <w:numFmt w:val="bullet"/>
      <w:lvlText w:val="•"/>
      <w:lvlJc w:val="left"/>
      <w:pPr>
        <w:ind w:left="6736" w:hanging="403"/>
      </w:pPr>
      <w:rPr>
        <w:rFonts w:hint="default"/>
        <w:lang w:val="vi" w:eastAsia="en-US" w:bidi="ar-SA"/>
      </w:rPr>
    </w:lvl>
    <w:lvl w:ilvl="8">
      <w:start w:val="0"/>
      <w:numFmt w:val="bullet"/>
      <w:lvlText w:val="•"/>
      <w:lvlJc w:val="left"/>
      <w:pPr>
        <w:ind w:left="7684" w:hanging="403"/>
      </w:pPr>
      <w:rPr>
        <w:rFonts w:hint="default"/>
        <w:lang w:val="vi" w:eastAsia="en-US" w:bidi="ar-SA"/>
      </w:rPr>
    </w:lvl>
  </w:abstractNum>
  <w:abstractNum w:abstractNumId="0">
    <w:multiLevelType w:val="hybridMultilevel"/>
    <w:lvl w:ilvl="0">
      <w:start w:val="0"/>
      <w:numFmt w:val="bullet"/>
      <w:lvlText w:val="-"/>
      <w:lvlJc w:val="left"/>
      <w:pPr>
        <w:ind w:left="100" w:hanging="183"/>
      </w:pPr>
      <w:rPr>
        <w:rFonts w:hint="default" w:ascii="Times New Roman" w:hAnsi="Times New Roman" w:eastAsia="Times New Roman" w:cs="Times New Roman"/>
        <w:w w:val="100"/>
        <w:lang w:val="vi" w:eastAsia="en-US" w:bidi="ar-SA"/>
      </w:rPr>
    </w:lvl>
    <w:lvl w:ilvl="1">
      <w:start w:val="0"/>
      <w:numFmt w:val="bullet"/>
      <w:lvlText w:val="•"/>
      <w:lvlJc w:val="left"/>
      <w:pPr>
        <w:ind w:left="1048" w:hanging="183"/>
      </w:pPr>
      <w:rPr>
        <w:rFonts w:hint="default"/>
        <w:lang w:val="vi" w:eastAsia="en-US" w:bidi="ar-SA"/>
      </w:rPr>
    </w:lvl>
    <w:lvl w:ilvl="2">
      <w:start w:val="0"/>
      <w:numFmt w:val="bullet"/>
      <w:lvlText w:val="•"/>
      <w:lvlJc w:val="left"/>
      <w:pPr>
        <w:ind w:left="1996" w:hanging="183"/>
      </w:pPr>
      <w:rPr>
        <w:rFonts w:hint="default"/>
        <w:lang w:val="vi" w:eastAsia="en-US" w:bidi="ar-SA"/>
      </w:rPr>
    </w:lvl>
    <w:lvl w:ilvl="3">
      <w:start w:val="0"/>
      <w:numFmt w:val="bullet"/>
      <w:lvlText w:val="•"/>
      <w:lvlJc w:val="left"/>
      <w:pPr>
        <w:ind w:left="2944" w:hanging="183"/>
      </w:pPr>
      <w:rPr>
        <w:rFonts w:hint="default"/>
        <w:lang w:val="vi" w:eastAsia="en-US" w:bidi="ar-SA"/>
      </w:rPr>
    </w:lvl>
    <w:lvl w:ilvl="4">
      <w:start w:val="0"/>
      <w:numFmt w:val="bullet"/>
      <w:lvlText w:val="•"/>
      <w:lvlJc w:val="left"/>
      <w:pPr>
        <w:ind w:left="3892" w:hanging="183"/>
      </w:pPr>
      <w:rPr>
        <w:rFonts w:hint="default"/>
        <w:lang w:val="vi" w:eastAsia="en-US" w:bidi="ar-SA"/>
      </w:rPr>
    </w:lvl>
    <w:lvl w:ilvl="5">
      <w:start w:val="0"/>
      <w:numFmt w:val="bullet"/>
      <w:lvlText w:val="•"/>
      <w:lvlJc w:val="left"/>
      <w:pPr>
        <w:ind w:left="4840" w:hanging="183"/>
      </w:pPr>
      <w:rPr>
        <w:rFonts w:hint="default"/>
        <w:lang w:val="vi" w:eastAsia="en-US" w:bidi="ar-SA"/>
      </w:rPr>
    </w:lvl>
    <w:lvl w:ilvl="6">
      <w:start w:val="0"/>
      <w:numFmt w:val="bullet"/>
      <w:lvlText w:val="•"/>
      <w:lvlJc w:val="left"/>
      <w:pPr>
        <w:ind w:left="5788" w:hanging="183"/>
      </w:pPr>
      <w:rPr>
        <w:rFonts w:hint="default"/>
        <w:lang w:val="vi" w:eastAsia="en-US" w:bidi="ar-SA"/>
      </w:rPr>
    </w:lvl>
    <w:lvl w:ilvl="7">
      <w:start w:val="0"/>
      <w:numFmt w:val="bullet"/>
      <w:lvlText w:val="•"/>
      <w:lvlJc w:val="left"/>
      <w:pPr>
        <w:ind w:left="6736" w:hanging="183"/>
      </w:pPr>
      <w:rPr>
        <w:rFonts w:hint="default"/>
        <w:lang w:val="vi" w:eastAsia="en-US" w:bidi="ar-SA"/>
      </w:rPr>
    </w:lvl>
    <w:lvl w:ilvl="8">
      <w:start w:val="0"/>
      <w:numFmt w:val="bullet"/>
      <w:lvlText w:val="•"/>
      <w:lvlJc w:val="left"/>
      <w:pPr>
        <w:ind w:left="7684" w:hanging="183"/>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00" w:firstLine="719"/>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401" w:right="141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0" w:hanging="14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dcterms:created xsi:type="dcterms:W3CDTF">2023-04-24T15:56:45Z</dcterms:created>
  <dcterms:modified xsi:type="dcterms:W3CDTF">2023-04-24T15:56:45Z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