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8"/>
        <w:gridCol w:w="6143"/>
      </w:tblGrid>
      <w:tr>
        <w:trPr>
          <w:trHeight w:val="1547" w:hRule="atLeast"/>
        </w:trPr>
        <w:tc>
          <w:tcPr>
            <w:tcW w:w="3108" w:type="dxa"/>
          </w:tcPr>
          <w:p>
            <w:pPr>
              <w:pStyle w:val="TableParagraph"/>
              <w:spacing w:after="63"/>
              <w:ind w:left="304" w:hanging="164"/>
              <w:rPr>
                <w:b/>
                <w:sz w:val="28"/>
              </w:rPr>
            </w:pPr>
            <w:r>
              <w:rPr>
                <w:b/>
                <w:sz w:val="28"/>
              </w:rPr>
              <w:t>TÒA</w:t>
            </w:r>
            <w:r>
              <w:rPr>
                <w:b/>
                <w:spacing w:val="-20"/>
                <w:sz w:val="28"/>
              </w:rPr>
              <w:t> </w:t>
            </w:r>
            <w:r>
              <w:rPr>
                <w:b/>
                <w:sz w:val="28"/>
              </w:rPr>
              <w:t>ÁN</w:t>
            </w:r>
            <w:r>
              <w:rPr>
                <w:b/>
                <w:spacing w:val="-26"/>
                <w:sz w:val="28"/>
              </w:rPr>
              <w:t> </w:t>
            </w:r>
            <w:r>
              <w:rPr>
                <w:b/>
                <w:sz w:val="28"/>
              </w:rPr>
              <w:t>NHÂN</w:t>
            </w:r>
            <w:r>
              <w:rPr>
                <w:b/>
                <w:spacing w:val="-17"/>
                <w:sz w:val="28"/>
              </w:rPr>
              <w:t> </w:t>
            </w:r>
            <w:r>
              <w:rPr>
                <w:b/>
                <w:sz w:val="28"/>
              </w:rPr>
              <w:t>DÂN TỈNH NINH BÌNH</w:t>
            </w:r>
          </w:p>
          <w:p>
            <w:pPr>
              <w:pStyle w:val="TableParagraph"/>
              <w:spacing w:line="20" w:lineRule="exact"/>
              <w:ind w:left="480"/>
              <w:rPr>
                <w:sz w:val="2"/>
              </w:rPr>
            </w:pPr>
            <w:r>
              <w:rPr>
                <w:sz w:val="2"/>
              </w:rPr>
              <w:pict>
                <v:group style="width:87.7pt;height:.75pt;mso-position-horizontal-relative:char;mso-position-vertical-relative:line" id="docshapegroup2" coordorigin="0,0" coordsize="1754,15">
                  <v:line style="position:absolute" from="0,8" to="1754,8" stroked="true" strokeweight=".75pt" strokecolor="#000000">
                    <v:stroke dashstyle="solid"/>
                  </v:line>
                </v:group>
              </w:pict>
            </w:r>
            <w:r>
              <w:rPr>
                <w:sz w:val="2"/>
              </w:rPr>
            </w:r>
          </w:p>
          <w:p>
            <w:pPr>
              <w:pStyle w:val="TableParagraph"/>
              <w:spacing w:line="298" w:lineRule="exact" w:before="204"/>
              <w:ind w:left="414" w:hanging="36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51/2022/HS-PT Ngày 25 - 11 - 2022</w:t>
            </w:r>
          </w:p>
        </w:tc>
        <w:tc>
          <w:tcPr>
            <w:tcW w:w="6143" w:type="dxa"/>
          </w:tcPr>
          <w:p>
            <w:pPr>
              <w:pStyle w:val="TableParagraph"/>
              <w:spacing w:before="80"/>
              <w:ind w:left="247" w:right="48"/>
              <w:jc w:val="center"/>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47"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rPr>
          <w:sz w:val="20"/>
        </w:rPr>
      </w:pPr>
    </w:p>
    <w:p>
      <w:pPr>
        <w:pStyle w:val="Heading1"/>
        <w:spacing w:line="321" w:lineRule="exact" w:before="253"/>
      </w:pPr>
      <w:r>
        <w:rPr/>
        <w:pict>
          <v:line style="position:absolute;mso-position-horizontal-relative:page;mso-position-vertical-relative:paragraph;z-index:-15831040" from="348.700012pt,-47.339695pt" to="476.350012pt,-47.339695pt" stroked="true" strokeweight=".75pt" strokecolor="#000000">
            <v:stroke dashstyle="solid"/>
            <w10:wrap type="none"/>
          </v:line>
        </w:pict>
      </w:r>
      <w:r>
        <w:rPr/>
        <w:t>NHÂN</w:t>
      </w:r>
      <w:r>
        <w:rPr>
          <w:spacing w:val="-5"/>
        </w:rPr>
        <w:t> </w:t>
      </w:r>
      <w:r>
        <w:rPr>
          <w:spacing w:val="-4"/>
        </w:rPr>
        <w:t>DANH</w:t>
      </w:r>
    </w:p>
    <w:p>
      <w:pPr>
        <w:spacing w:line="446" w:lineRule="auto" w:before="0"/>
        <w:ind w:left="1318" w:right="1506"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NINH BÌNH</w:t>
      </w:r>
    </w:p>
    <w:p>
      <w:pPr>
        <w:pStyle w:val="ListParagraph"/>
        <w:numPr>
          <w:ilvl w:val="0"/>
          <w:numId w:val="1"/>
        </w:numPr>
        <w:tabs>
          <w:tab w:pos="1046" w:val="left" w:leader="none"/>
          <w:tab w:pos="4571" w:val="left" w:leader="none"/>
        </w:tabs>
        <w:spacing w:line="285" w:lineRule="auto" w:before="87" w:after="0"/>
        <w:ind w:left="870" w:right="2360" w:firstLine="12"/>
        <w:jc w:val="left"/>
        <w:rPr>
          <w:b/>
          <w:i/>
          <w:sz w:val="28"/>
        </w:rPr>
      </w:pPr>
      <w:r>
        <w:rPr>
          <w:b/>
          <w:i/>
          <w:sz w:val="28"/>
        </w:rPr>
        <w:t>Thành phần Hội đồng xét xử phúc thẩm gồm có:</w:t>
      </w:r>
      <w:r>
        <w:rPr>
          <w:b/>
          <w:i/>
          <w:sz w:val="28"/>
        </w:rPr>
        <w:t> </w:t>
      </w:r>
      <w:r>
        <w:rPr>
          <w:i/>
          <w:sz w:val="28"/>
        </w:rPr>
        <w:t>Thẩm</w:t>
      </w:r>
      <w:r>
        <w:rPr>
          <w:i/>
          <w:spacing w:val="-1"/>
          <w:sz w:val="28"/>
        </w:rPr>
        <w:t> </w:t>
      </w:r>
      <w:r>
        <w:rPr>
          <w:i/>
          <w:sz w:val="28"/>
        </w:rPr>
        <w:t>phán - Chủ tọa phiên tòa: </w:t>
      </w:r>
      <w:r>
        <w:rPr>
          <w:sz w:val="28"/>
        </w:rPr>
        <w:t>Ông Nguyễn Đức Hiệp </w:t>
      </w:r>
      <w:r>
        <w:rPr>
          <w:i/>
          <w:sz w:val="28"/>
        </w:rPr>
        <w:t>Các Thẩm phán:</w:t>
        <w:tab/>
      </w:r>
      <w:r>
        <w:rPr>
          <w:sz w:val="28"/>
        </w:rPr>
        <w:t>Ông</w:t>
      </w:r>
      <w:r>
        <w:rPr>
          <w:spacing w:val="-5"/>
          <w:sz w:val="28"/>
        </w:rPr>
        <w:t> </w:t>
      </w:r>
      <w:r>
        <w:rPr>
          <w:sz w:val="28"/>
        </w:rPr>
        <w:t>Phạm</w:t>
      </w:r>
      <w:r>
        <w:rPr>
          <w:spacing w:val="-9"/>
          <w:sz w:val="28"/>
        </w:rPr>
        <w:t> </w:t>
      </w:r>
      <w:r>
        <w:rPr>
          <w:sz w:val="28"/>
        </w:rPr>
        <w:t>Thanh</w:t>
      </w:r>
      <w:r>
        <w:rPr>
          <w:spacing w:val="-5"/>
          <w:sz w:val="28"/>
        </w:rPr>
        <w:t> </w:t>
      </w:r>
      <w:r>
        <w:rPr>
          <w:sz w:val="28"/>
        </w:rPr>
        <w:t>Tùng</w:t>
      </w:r>
    </w:p>
    <w:p>
      <w:pPr>
        <w:pStyle w:val="BodyText"/>
        <w:spacing w:before="3"/>
        <w:ind w:left="4590"/>
      </w:pPr>
      <w:r>
        <w:rPr/>
        <w:t>Bà</w:t>
      </w:r>
      <w:r>
        <w:rPr>
          <w:spacing w:val="-3"/>
        </w:rPr>
        <w:t> </w:t>
      </w:r>
      <w:r>
        <w:rPr/>
        <w:t>Bùi Thị</w:t>
      </w:r>
      <w:r>
        <w:rPr>
          <w:spacing w:val="-1"/>
        </w:rPr>
        <w:t> </w:t>
      </w:r>
      <w:r>
        <w:rPr>
          <w:spacing w:val="-4"/>
        </w:rPr>
        <w:t>Thảo</w:t>
      </w:r>
    </w:p>
    <w:p>
      <w:pPr>
        <w:pStyle w:val="ListParagraph"/>
        <w:numPr>
          <w:ilvl w:val="0"/>
          <w:numId w:val="1"/>
        </w:numPr>
        <w:tabs>
          <w:tab w:pos="1077" w:val="left" w:leader="none"/>
        </w:tabs>
        <w:spacing w:line="288" w:lineRule="auto" w:before="65" w:after="0"/>
        <w:ind w:left="162" w:right="351" w:firstLine="719"/>
        <w:jc w:val="both"/>
        <w:rPr>
          <w:b/>
          <w:i/>
          <w:sz w:val="28"/>
        </w:rPr>
      </w:pPr>
      <w:r>
        <w:rPr>
          <w:b/>
          <w:i/>
          <w:sz w:val="28"/>
        </w:rPr>
        <w:t>Thư ký phiên tòa</w:t>
      </w:r>
      <w:r>
        <w:rPr>
          <w:i/>
          <w:sz w:val="28"/>
        </w:rPr>
        <w:t>: </w:t>
      </w:r>
      <w:r>
        <w:rPr>
          <w:sz w:val="28"/>
        </w:rPr>
        <w:t>Bà Trịnh Thị Hoài Thu - Thư ký Tòa án nhân dân tỉnh Ninh Bình</w:t>
      </w:r>
    </w:p>
    <w:p>
      <w:pPr>
        <w:pStyle w:val="ListParagraph"/>
        <w:numPr>
          <w:ilvl w:val="0"/>
          <w:numId w:val="1"/>
        </w:numPr>
        <w:tabs>
          <w:tab w:pos="1060" w:val="left" w:leader="none"/>
        </w:tabs>
        <w:spacing w:line="240" w:lineRule="auto" w:before="7" w:after="0"/>
        <w:ind w:left="1059" w:right="0" w:hanging="179"/>
        <w:jc w:val="both"/>
        <w:rPr>
          <w:b/>
          <w:i/>
          <w:sz w:val="28"/>
        </w:rPr>
      </w:pPr>
      <w:r>
        <w:rPr>
          <w:b/>
          <w:i/>
          <w:sz w:val="28"/>
        </w:rPr>
        <w:t>Đại</w:t>
      </w:r>
      <w:r>
        <w:rPr>
          <w:b/>
          <w:i/>
          <w:spacing w:val="9"/>
          <w:sz w:val="28"/>
        </w:rPr>
        <w:t> </w:t>
      </w:r>
      <w:r>
        <w:rPr>
          <w:b/>
          <w:i/>
          <w:sz w:val="28"/>
        </w:rPr>
        <w:t>diện</w:t>
      </w:r>
      <w:r>
        <w:rPr>
          <w:b/>
          <w:i/>
          <w:spacing w:val="11"/>
          <w:sz w:val="28"/>
        </w:rPr>
        <w:t> </w:t>
      </w:r>
      <w:r>
        <w:rPr>
          <w:b/>
          <w:i/>
          <w:sz w:val="28"/>
        </w:rPr>
        <w:t>Viện</w:t>
      </w:r>
      <w:r>
        <w:rPr>
          <w:b/>
          <w:i/>
          <w:spacing w:val="11"/>
          <w:sz w:val="28"/>
        </w:rPr>
        <w:t> </w:t>
      </w:r>
      <w:r>
        <w:rPr>
          <w:b/>
          <w:i/>
          <w:sz w:val="28"/>
        </w:rPr>
        <w:t>kiểm</w:t>
      </w:r>
      <w:r>
        <w:rPr>
          <w:b/>
          <w:i/>
          <w:spacing w:val="13"/>
          <w:sz w:val="28"/>
        </w:rPr>
        <w:t> </w:t>
      </w:r>
      <w:r>
        <w:rPr>
          <w:b/>
          <w:i/>
          <w:sz w:val="28"/>
        </w:rPr>
        <w:t>sát</w:t>
      </w:r>
      <w:r>
        <w:rPr>
          <w:b/>
          <w:i/>
          <w:spacing w:val="14"/>
          <w:sz w:val="28"/>
        </w:rPr>
        <w:t> </w:t>
      </w:r>
      <w:r>
        <w:rPr>
          <w:b/>
          <w:i/>
          <w:sz w:val="28"/>
        </w:rPr>
        <w:t>nhân</w:t>
      </w:r>
      <w:r>
        <w:rPr>
          <w:b/>
          <w:i/>
          <w:spacing w:val="11"/>
          <w:sz w:val="28"/>
        </w:rPr>
        <w:t> </w:t>
      </w:r>
      <w:r>
        <w:rPr>
          <w:b/>
          <w:i/>
          <w:sz w:val="28"/>
        </w:rPr>
        <w:t>dân</w:t>
      </w:r>
      <w:r>
        <w:rPr>
          <w:b/>
          <w:i/>
          <w:spacing w:val="9"/>
          <w:sz w:val="28"/>
        </w:rPr>
        <w:t> </w:t>
      </w:r>
      <w:r>
        <w:rPr>
          <w:b/>
          <w:i/>
          <w:sz w:val="28"/>
        </w:rPr>
        <w:t>tỉnh</w:t>
      </w:r>
      <w:r>
        <w:rPr>
          <w:b/>
          <w:i/>
          <w:spacing w:val="9"/>
          <w:sz w:val="28"/>
        </w:rPr>
        <w:t> </w:t>
      </w:r>
      <w:r>
        <w:rPr>
          <w:b/>
          <w:i/>
          <w:sz w:val="28"/>
        </w:rPr>
        <w:t>Ninh</w:t>
      </w:r>
      <w:r>
        <w:rPr>
          <w:b/>
          <w:i/>
          <w:spacing w:val="11"/>
          <w:sz w:val="28"/>
        </w:rPr>
        <w:t> </w:t>
      </w:r>
      <w:r>
        <w:rPr>
          <w:b/>
          <w:i/>
          <w:sz w:val="28"/>
        </w:rPr>
        <w:t>Bình</w:t>
      </w:r>
      <w:r>
        <w:rPr>
          <w:b/>
          <w:i/>
          <w:spacing w:val="9"/>
          <w:sz w:val="28"/>
        </w:rPr>
        <w:t> </w:t>
      </w:r>
      <w:r>
        <w:rPr>
          <w:b/>
          <w:i/>
          <w:sz w:val="28"/>
        </w:rPr>
        <w:t>tham</w:t>
      </w:r>
      <w:r>
        <w:rPr>
          <w:b/>
          <w:i/>
          <w:spacing w:val="13"/>
          <w:sz w:val="28"/>
        </w:rPr>
        <w:t> </w:t>
      </w:r>
      <w:r>
        <w:rPr>
          <w:b/>
          <w:i/>
          <w:sz w:val="28"/>
        </w:rPr>
        <w:t>gia</w:t>
      </w:r>
      <w:r>
        <w:rPr>
          <w:b/>
          <w:i/>
          <w:spacing w:val="10"/>
          <w:sz w:val="28"/>
        </w:rPr>
        <w:t> </w:t>
      </w:r>
      <w:r>
        <w:rPr>
          <w:b/>
          <w:i/>
          <w:sz w:val="28"/>
        </w:rPr>
        <w:t>phiên</w:t>
      </w:r>
      <w:r>
        <w:rPr>
          <w:b/>
          <w:i/>
          <w:spacing w:val="11"/>
          <w:sz w:val="28"/>
        </w:rPr>
        <w:t> </w:t>
      </w:r>
      <w:r>
        <w:rPr>
          <w:b/>
          <w:i/>
          <w:spacing w:val="-4"/>
          <w:sz w:val="28"/>
        </w:rPr>
        <w:t>tòa:</w:t>
      </w:r>
    </w:p>
    <w:p>
      <w:pPr>
        <w:pStyle w:val="BodyText"/>
        <w:spacing w:before="57"/>
        <w:jc w:val="both"/>
      </w:pPr>
      <w:r>
        <w:rPr/>
        <w:t>Bà</w:t>
      </w:r>
      <w:r>
        <w:rPr>
          <w:spacing w:val="-1"/>
        </w:rPr>
        <w:t> </w:t>
      </w:r>
      <w:r>
        <w:rPr/>
        <w:t>Phạm</w:t>
      </w:r>
      <w:r>
        <w:rPr>
          <w:spacing w:val="-6"/>
        </w:rPr>
        <w:t> </w:t>
      </w:r>
      <w:r>
        <w:rPr/>
        <w:t>Thị</w:t>
      </w:r>
      <w:r>
        <w:rPr>
          <w:spacing w:val="-1"/>
        </w:rPr>
        <w:t> </w:t>
      </w:r>
      <w:r>
        <w:rPr/>
        <w:t>Như</w:t>
      </w:r>
      <w:r>
        <w:rPr>
          <w:spacing w:val="-2"/>
        </w:rPr>
        <w:t> </w:t>
      </w:r>
      <w:r>
        <w:rPr/>
        <w:t>Quỳnh</w:t>
      </w:r>
      <w:r>
        <w:rPr>
          <w:spacing w:val="-1"/>
        </w:rPr>
        <w:t> </w:t>
      </w:r>
      <w:r>
        <w:rPr/>
        <w:t>-</w:t>
      </w:r>
      <w:r>
        <w:rPr>
          <w:spacing w:val="-2"/>
        </w:rPr>
        <w:t> </w:t>
      </w:r>
      <w:r>
        <w:rPr/>
        <w:t>Kiểm</w:t>
      </w:r>
      <w:r>
        <w:rPr>
          <w:spacing w:val="-4"/>
        </w:rPr>
        <w:t> </w:t>
      </w:r>
      <w:r>
        <w:rPr/>
        <w:t>sát</w:t>
      </w:r>
      <w:r>
        <w:rPr>
          <w:spacing w:val="1"/>
        </w:rPr>
        <w:t> </w:t>
      </w:r>
      <w:r>
        <w:rPr>
          <w:spacing w:val="-2"/>
        </w:rPr>
        <w:t>viên.</w:t>
      </w:r>
    </w:p>
    <w:p>
      <w:pPr>
        <w:pStyle w:val="BodyText"/>
        <w:spacing w:line="288" w:lineRule="auto" w:before="64"/>
        <w:ind w:right="347" w:firstLine="719"/>
        <w:jc w:val="both"/>
      </w:pPr>
      <w:r>
        <w:rPr/>
        <w:t>Ngày</w:t>
      </w:r>
      <w:r>
        <w:rPr>
          <w:spacing w:val="-18"/>
        </w:rPr>
        <w:t> </w:t>
      </w:r>
      <w:r>
        <w:rPr/>
        <w:t>25</w:t>
      </w:r>
      <w:r>
        <w:rPr>
          <w:spacing w:val="-8"/>
        </w:rPr>
        <w:t> </w:t>
      </w:r>
      <w:r>
        <w:rPr/>
        <w:t>tháng 11 năm</w:t>
      </w:r>
      <w:r>
        <w:rPr>
          <w:spacing w:val="-1"/>
        </w:rPr>
        <w:t> </w:t>
      </w:r>
      <w:r>
        <w:rPr/>
        <w:t>2022 tại</w:t>
      </w:r>
      <w:r>
        <w:rPr>
          <w:spacing w:val="-18"/>
        </w:rPr>
        <w:t> </w:t>
      </w:r>
      <w:r>
        <w:rPr/>
        <w:t>trụ sở Tòa</w:t>
      </w:r>
      <w:r>
        <w:rPr>
          <w:spacing w:val="-1"/>
        </w:rPr>
        <w:t> </w:t>
      </w:r>
      <w:r>
        <w:rPr/>
        <w:t>án nhân dân tỉnh Ninh Bình xét xử phúc thẩm công khai vụ án hình sự phúc thẩm thụ lý số: 69/2022/TLPT-HS ngày 04 tháng 11 năm 2022 đối với bị cáo Nguyễn Lương B do có kháng cáo</w:t>
      </w:r>
      <w:r>
        <w:rPr>
          <w:spacing w:val="40"/>
        </w:rPr>
        <w:t> </w:t>
      </w:r>
      <w:r>
        <w:rPr/>
        <w:t>của</w:t>
      </w:r>
      <w:r>
        <w:rPr>
          <w:spacing w:val="-18"/>
        </w:rPr>
        <w:t> </w:t>
      </w:r>
      <w:r>
        <w:rPr/>
        <w:t>bị cáo đối với Bản án hình sự sơ thẩm số: 107/2022/HS-ST ngày 27 tháng 9 năm 2022 của Tòa án nhân dân thành phố N, tỉnh Ninh Bình.</w:t>
      </w:r>
    </w:p>
    <w:p>
      <w:pPr>
        <w:pStyle w:val="ListParagraph"/>
        <w:numPr>
          <w:ilvl w:val="0"/>
          <w:numId w:val="1"/>
        </w:numPr>
        <w:tabs>
          <w:tab w:pos="1046" w:val="left" w:leader="none"/>
        </w:tabs>
        <w:spacing w:line="240" w:lineRule="auto" w:before="1" w:after="0"/>
        <w:ind w:left="1045" w:right="0" w:hanging="165"/>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line="288" w:lineRule="auto" w:before="184"/>
        <w:ind w:right="345" w:firstLine="719"/>
        <w:jc w:val="both"/>
      </w:pPr>
      <w:r>
        <w:rPr>
          <w:b/>
        </w:rPr>
        <w:t>Nguyễn Lương B</w:t>
      </w:r>
      <w:r>
        <w:rPr/>
        <w:t>, sinh năm 1980 tại huyện G, tỉnh Ninh Bình. Nơi cư trú: số nhà …/…, ngõ … đường L, phố B, phường K, thành phố N, tỉnh Ninh Bình; nghề nghiệp lao động tự do; trình độ văn hoá 12/12; dân tộc: Kinh; giới tính: Nam; tôn giáo:</w:t>
      </w:r>
      <w:r>
        <w:rPr>
          <w:spacing w:val="-2"/>
        </w:rPr>
        <w:t> </w:t>
      </w:r>
      <w:r>
        <w:rPr/>
        <w:t>Không; quốc</w:t>
      </w:r>
      <w:r>
        <w:rPr>
          <w:spacing w:val="-1"/>
        </w:rPr>
        <w:t> </w:t>
      </w:r>
      <w:r>
        <w:rPr/>
        <w:t>tịch: Việt Nam; con ông Nguyễn Ngọc</w:t>
      </w:r>
      <w:r>
        <w:rPr>
          <w:spacing w:val="-1"/>
        </w:rPr>
        <w:t> </w:t>
      </w:r>
      <w:r>
        <w:rPr/>
        <w:t>M (tên gọi khác: K) và bà Dương Thị Y (tên gọi khác: Dương Thị H) (đều đã chết); có vợ Phạm Thị N và 02 con;</w:t>
      </w:r>
      <w:r>
        <w:rPr>
          <w:spacing w:val="-12"/>
        </w:rPr>
        <w:t> </w:t>
      </w:r>
      <w:r>
        <w:rPr/>
        <w:t>tiền án, tiền sự: Không; bị cáo đang bị áp dụng biện pháp ngăn chặn “Cấm đi khỏi nơi cư trú” (có mặt)</w:t>
      </w:r>
    </w:p>
    <w:p>
      <w:pPr>
        <w:pStyle w:val="BodyText"/>
        <w:spacing w:before="5"/>
        <w:ind w:left="0"/>
        <w:rPr>
          <w:sz w:val="23"/>
        </w:rPr>
      </w:pPr>
    </w:p>
    <w:p>
      <w:pPr>
        <w:pStyle w:val="Heading1"/>
        <w:spacing w:before="1"/>
      </w:pPr>
      <w:r>
        <w:rPr/>
        <w:t>NỘI</w:t>
      </w:r>
      <w:r>
        <w:rPr>
          <w:spacing w:val="-3"/>
        </w:rPr>
        <w:t> </w:t>
      </w:r>
      <w:r>
        <w:rPr/>
        <w:t>DUNG</w:t>
      </w:r>
      <w:r>
        <w:rPr>
          <w:spacing w:val="-3"/>
        </w:rPr>
        <w:t> </w:t>
      </w:r>
      <w:r>
        <w:rPr/>
        <w:t>VỤ</w:t>
      </w:r>
      <w:r>
        <w:rPr>
          <w:spacing w:val="-4"/>
        </w:rPr>
        <w:t> </w:t>
      </w:r>
      <w:r>
        <w:rPr>
          <w:spacing w:val="-5"/>
        </w:rPr>
        <w:t>ÁN:</w:t>
      </w:r>
    </w:p>
    <w:p>
      <w:pPr>
        <w:pStyle w:val="BodyText"/>
        <w:spacing w:line="288" w:lineRule="auto" w:before="256"/>
        <w:ind w:right="348" w:firstLine="719"/>
        <w:jc w:val="both"/>
      </w:pPr>
      <w:r>
        <w:rPr/>
        <w:t>Theo các tài liệu có trong hồ sơ vụ án và diễn biến tại phiên tòa, nội dung vụ án được tóm tắt như sau:</w:t>
      </w:r>
    </w:p>
    <w:p>
      <w:pPr>
        <w:pStyle w:val="BodyText"/>
        <w:spacing w:line="288" w:lineRule="auto" w:before="120"/>
        <w:ind w:right="347" w:firstLine="719"/>
        <w:jc w:val="both"/>
      </w:pPr>
      <w:r>
        <w:rPr/>
        <w:t>Nguyễn Lương B làm nghề nấu cao từ xương động vật. Khoảng cuối năm 2021</w:t>
      </w:r>
      <w:r>
        <w:rPr>
          <w:spacing w:val="11"/>
        </w:rPr>
        <w:t> </w:t>
      </w:r>
      <w:r>
        <w:rPr/>
        <w:t>thông</w:t>
      </w:r>
      <w:r>
        <w:rPr>
          <w:spacing w:val="12"/>
        </w:rPr>
        <w:t> </w:t>
      </w:r>
      <w:r>
        <w:rPr/>
        <w:t>qua</w:t>
      </w:r>
      <w:r>
        <w:rPr>
          <w:spacing w:val="12"/>
        </w:rPr>
        <w:t> </w:t>
      </w:r>
      <w:r>
        <w:rPr/>
        <w:t>mạng</w:t>
      </w:r>
      <w:r>
        <w:rPr>
          <w:spacing w:val="11"/>
        </w:rPr>
        <w:t> </w:t>
      </w:r>
      <w:r>
        <w:rPr/>
        <w:t>xã</w:t>
      </w:r>
      <w:r>
        <w:rPr>
          <w:spacing w:val="9"/>
        </w:rPr>
        <w:t> </w:t>
      </w:r>
      <w:r>
        <w:rPr/>
        <w:t>hội</w:t>
      </w:r>
      <w:r>
        <w:rPr>
          <w:spacing w:val="12"/>
        </w:rPr>
        <w:t> </w:t>
      </w:r>
      <w:r>
        <w:rPr/>
        <w:t>Nguyễn</w:t>
      </w:r>
      <w:r>
        <w:rPr>
          <w:spacing w:val="12"/>
        </w:rPr>
        <w:t> </w:t>
      </w:r>
      <w:r>
        <w:rPr/>
        <w:t>Lương</w:t>
      </w:r>
      <w:r>
        <w:rPr>
          <w:spacing w:val="11"/>
        </w:rPr>
        <w:t> </w:t>
      </w:r>
      <w:r>
        <w:rPr/>
        <w:t>B</w:t>
      </w:r>
      <w:r>
        <w:rPr>
          <w:spacing w:val="13"/>
        </w:rPr>
        <w:t> </w:t>
      </w:r>
      <w:r>
        <w:rPr/>
        <w:t>đặt</w:t>
      </w:r>
      <w:r>
        <w:rPr>
          <w:spacing w:val="12"/>
        </w:rPr>
        <w:t> </w:t>
      </w:r>
      <w:r>
        <w:rPr/>
        <w:t>mua</w:t>
      </w:r>
      <w:r>
        <w:rPr>
          <w:spacing w:val="12"/>
        </w:rPr>
        <w:t> </w:t>
      </w:r>
      <w:r>
        <w:rPr/>
        <w:t>của</w:t>
      </w:r>
      <w:r>
        <w:rPr>
          <w:spacing w:val="11"/>
        </w:rPr>
        <w:t> </w:t>
      </w:r>
      <w:r>
        <w:rPr/>
        <w:t>một</w:t>
      </w:r>
      <w:r>
        <w:rPr>
          <w:spacing w:val="12"/>
        </w:rPr>
        <w:t> </w:t>
      </w:r>
      <w:r>
        <w:rPr/>
        <w:t>người</w:t>
      </w:r>
      <w:r>
        <w:rPr>
          <w:spacing w:val="12"/>
        </w:rPr>
        <w:t> </w:t>
      </w:r>
      <w:r>
        <w:rPr/>
        <w:t>đàn</w:t>
      </w:r>
      <w:r>
        <w:rPr>
          <w:spacing w:val="10"/>
        </w:rPr>
        <w:t> </w:t>
      </w:r>
      <w:r>
        <w:rPr>
          <w:spacing w:val="-5"/>
        </w:rPr>
        <w:t>ông</w:t>
      </w:r>
    </w:p>
    <w:p>
      <w:pPr>
        <w:spacing w:after="0" w:line="288" w:lineRule="auto"/>
        <w:jc w:val="both"/>
        <w:sectPr>
          <w:footerReference w:type="default" r:id="rId5"/>
          <w:type w:val="continuous"/>
          <w:pgSz w:w="11910" w:h="16850"/>
          <w:pgMar w:footer="751" w:header="0" w:top="1300" w:bottom="940" w:left="1540" w:right="780"/>
          <w:pgNumType w:start="1"/>
        </w:sectPr>
      </w:pPr>
    </w:p>
    <w:p>
      <w:pPr>
        <w:pStyle w:val="BodyText"/>
        <w:spacing w:line="288" w:lineRule="auto" w:before="62"/>
        <w:ind w:right="343"/>
        <w:jc w:val="both"/>
      </w:pPr>
      <w:r>
        <w:rPr/>
        <w:t>không quen biết tại tỉnh Điện Biên 02 bộ xương Sơn Dương với giá 600.000 đồng/01 kg về</w:t>
      </w:r>
      <w:r>
        <w:rPr>
          <w:spacing w:val="-1"/>
        </w:rPr>
        <w:t> </w:t>
      </w:r>
      <w:r>
        <w:rPr/>
        <w:t>bán kiếm</w:t>
      </w:r>
      <w:r>
        <w:rPr>
          <w:spacing w:val="-4"/>
        </w:rPr>
        <w:t> </w:t>
      </w:r>
      <w:r>
        <w:rPr/>
        <w:t>lời. Do người đàn ông này</w:t>
      </w:r>
      <w:r>
        <w:rPr>
          <w:spacing w:val="-2"/>
        </w:rPr>
        <w:t> </w:t>
      </w:r>
      <w:r>
        <w:rPr/>
        <w:t>chưa có đủ 02 bộ xương Sơn Dương nên B đã đồng ý lấy trước 01 bộ xương Sơn Dương vào cuối năm 2021, bộ xương còn lại B lấy vào đầu tháng 5/2022. Cả 02 bộ xương Sơn Dương trên</w:t>
      </w:r>
      <w:r>
        <w:rPr>
          <w:spacing w:val="40"/>
        </w:rPr>
        <w:t> </w:t>
      </w:r>
      <w:r>
        <w:rPr/>
        <w:t>B đều nhận từ xe khách tại ngã ba K thuộc huyện G, tỉnh Ninh Bình và thanh toán trực tiếp cho phụ xe với tổng số tiền là 6.200.000 đồng. Sau đó B mang 02 bộ xương trên về cất</w:t>
      </w:r>
      <w:r>
        <w:rPr>
          <w:spacing w:val="-1"/>
        </w:rPr>
        <w:t> </w:t>
      </w:r>
      <w:r>
        <w:rPr/>
        <w:t>giấu tại nhà ở tại phố B, phường K, thành phố N, tỉnh Ninh Bình. Ngày 20/5/2022 có một người đàn ông tự giới thiệu tên là S làm việc tại Bệnh viện đa khoa tỉnh Ninh Bình sử dụng số điện thoại 0941.420…. để gọi</w:t>
      </w:r>
      <w:r>
        <w:rPr>
          <w:spacing w:val="40"/>
        </w:rPr>
        <w:t> </w:t>
      </w:r>
      <w:r>
        <w:rPr/>
        <w:t>điện và đăng ký tài khoản Zalo nhắn tin đến tài khoản Zalo đăng ký số điện</w:t>
      </w:r>
      <w:r>
        <w:rPr>
          <w:spacing w:val="80"/>
        </w:rPr>
        <w:t> </w:t>
      </w:r>
      <w:r>
        <w:rPr/>
        <w:t>thoại 0988.533…. của B hỏi mua Sơn Dương tươi. Do không có nên B hỏi</w:t>
      </w:r>
      <w:r>
        <w:rPr>
          <w:spacing w:val="40"/>
        </w:rPr>
        <w:t> </w:t>
      </w:r>
      <w:r>
        <w:rPr/>
        <w:t>người đàn ông này có mua 02 bộ xương Sơn Dương khô không thì người đàn ông</w:t>
      </w:r>
      <w:r>
        <w:rPr>
          <w:spacing w:val="-1"/>
        </w:rPr>
        <w:t> </w:t>
      </w:r>
      <w:r>
        <w:rPr/>
        <w:t>này</w:t>
      </w:r>
      <w:r>
        <w:rPr>
          <w:spacing w:val="-3"/>
        </w:rPr>
        <w:t> </w:t>
      </w:r>
      <w:r>
        <w:rPr/>
        <w:t>đồng</w:t>
      </w:r>
      <w:r>
        <w:rPr>
          <w:spacing w:val="-2"/>
        </w:rPr>
        <w:t> </w:t>
      </w:r>
      <w:r>
        <w:rPr/>
        <w:t>ý</w:t>
      </w:r>
      <w:r>
        <w:rPr>
          <w:spacing w:val="-2"/>
        </w:rPr>
        <w:t> </w:t>
      </w:r>
      <w:r>
        <w:rPr/>
        <w:t>mua</w:t>
      </w:r>
      <w:r>
        <w:rPr>
          <w:spacing w:val="-1"/>
        </w:rPr>
        <w:t> </w:t>
      </w:r>
      <w:r>
        <w:rPr/>
        <w:t>với</w:t>
      </w:r>
      <w:r>
        <w:rPr>
          <w:spacing w:val="-1"/>
        </w:rPr>
        <w:t> </w:t>
      </w:r>
      <w:r>
        <w:rPr/>
        <w:t>giá</w:t>
      </w:r>
      <w:r>
        <w:rPr>
          <w:spacing w:val="-3"/>
        </w:rPr>
        <w:t> </w:t>
      </w:r>
      <w:r>
        <w:rPr/>
        <w:t>700.000</w:t>
      </w:r>
      <w:r>
        <w:rPr>
          <w:spacing w:val="-1"/>
        </w:rPr>
        <w:t> </w:t>
      </w:r>
      <w:r>
        <w:rPr/>
        <w:t>đồng/01</w:t>
      </w:r>
      <w:r>
        <w:rPr>
          <w:spacing w:val="-1"/>
        </w:rPr>
        <w:t> </w:t>
      </w:r>
      <w:r>
        <w:rPr/>
        <w:t>kg.</w:t>
      </w:r>
      <w:r>
        <w:rPr>
          <w:spacing w:val="-1"/>
        </w:rPr>
        <w:t> </w:t>
      </w:r>
      <w:r>
        <w:rPr/>
        <w:t>Sau</w:t>
      </w:r>
      <w:r>
        <w:rPr>
          <w:spacing w:val="-1"/>
        </w:rPr>
        <w:t> </w:t>
      </w:r>
      <w:r>
        <w:rPr/>
        <w:t>đó B</w:t>
      </w:r>
      <w:r>
        <w:rPr>
          <w:spacing w:val="-2"/>
        </w:rPr>
        <w:t> </w:t>
      </w:r>
      <w:r>
        <w:rPr/>
        <w:t>và</w:t>
      </w:r>
      <w:r>
        <w:rPr>
          <w:spacing w:val="-2"/>
        </w:rPr>
        <w:t> </w:t>
      </w:r>
      <w:r>
        <w:rPr/>
        <w:t>người</w:t>
      </w:r>
      <w:r>
        <w:rPr>
          <w:spacing w:val="-2"/>
        </w:rPr>
        <w:t> </w:t>
      </w:r>
      <w:r>
        <w:rPr/>
        <w:t>đàn</w:t>
      </w:r>
      <w:r>
        <w:rPr>
          <w:spacing w:val="-2"/>
        </w:rPr>
        <w:t> </w:t>
      </w:r>
      <w:r>
        <w:rPr/>
        <w:t>ông</w:t>
      </w:r>
      <w:r>
        <w:rPr>
          <w:spacing w:val="-1"/>
        </w:rPr>
        <w:t> </w:t>
      </w:r>
      <w:r>
        <w:rPr/>
        <w:t>tên S thống nhất sẽ giao 02 bộ xương Sơn Dương tại Bệnh viện đa khoa tỉnh Ninh Bình.</w:t>
      </w:r>
      <w:r>
        <w:rPr>
          <w:spacing w:val="-2"/>
        </w:rPr>
        <w:t> </w:t>
      </w:r>
      <w:r>
        <w:rPr/>
        <w:t>Sáng</w:t>
      </w:r>
      <w:r>
        <w:rPr>
          <w:spacing w:val="-4"/>
        </w:rPr>
        <w:t> </w:t>
      </w:r>
      <w:r>
        <w:rPr/>
        <w:t>ngày</w:t>
      </w:r>
      <w:r>
        <w:rPr>
          <w:spacing w:val="-5"/>
        </w:rPr>
        <w:t> </w:t>
      </w:r>
      <w:r>
        <w:rPr/>
        <w:t>27/5/2022,</w:t>
      </w:r>
      <w:r>
        <w:rPr>
          <w:spacing w:val="-2"/>
        </w:rPr>
        <w:t> </w:t>
      </w:r>
      <w:r>
        <w:rPr/>
        <w:t>B lấy</w:t>
      </w:r>
      <w:r>
        <w:rPr>
          <w:spacing w:val="-5"/>
        </w:rPr>
        <w:t> </w:t>
      </w:r>
      <w:r>
        <w:rPr/>
        <w:t>02 bộ</w:t>
      </w:r>
      <w:r>
        <w:rPr>
          <w:spacing w:val="-3"/>
        </w:rPr>
        <w:t> </w:t>
      </w:r>
      <w:r>
        <w:rPr/>
        <w:t>xương cá</w:t>
      </w:r>
      <w:r>
        <w:rPr>
          <w:spacing w:val="-2"/>
        </w:rPr>
        <w:t> </w:t>
      </w:r>
      <w:r>
        <w:rPr/>
        <w:t>thể</w:t>
      </w:r>
      <w:r>
        <w:rPr>
          <w:spacing w:val="-2"/>
        </w:rPr>
        <w:t> </w:t>
      </w:r>
      <w:r>
        <w:rPr/>
        <w:t>Sơn Dương trên bỏ</w:t>
      </w:r>
      <w:r>
        <w:rPr>
          <w:spacing w:val="-3"/>
        </w:rPr>
        <w:t> </w:t>
      </w:r>
      <w:r>
        <w:rPr/>
        <w:t>vào</w:t>
      </w:r>
      <w:r>
        <w:rPr>
          <w:spacing w:val="-3"/>
        </w:rPr>
        <w:t> </w:t>
      </w:r>
      <w:r>
        <w:rPr/>
        <w:t>01 thùng xốp màu trắng bên trên đậy 01 tấm bìa catton màu nâu sau đó B để thùng xốp tại cốp sau</w:t>
      </w:r>
      <w:r>
        <w:rPr>
          <w:spacing w:val="-1"/>
        </w:rPr>
        <w:t> </w:t>
      </w:r>
      <w:r>
        <w:rPr/>
        <w:t>xe</w:t>
      </w:r>
      <w:r>
        <w:rPr>
          <w:spacing w:val="-1"/>
        </w:rPr>
        <w:t> </w:t>
      </w:r>
      <w:r>
        <w:rPr/>
        <w:t>ô tô Vios mang biển kiểm</w:t>
      </w:r>
      <w:r>
        <w:rPr>
          <w:spacing w:val="-5"/>
        </w:rPr>
        <w:t> </w:t>
      </w:r>
      <w:r>
        <w:rPr/>
        <w:t>soát 30A-436….</w:t>
      </w:r>
      <w:r>
        <w:rPr>
          <w:spacing w:val="-2"/>
        </w:rPr>
        <w:t> </w:t>
      </w:r>
      <w:r>
        <w:rPr/>
        <w:t>và điều khiển xe</w:t>
      </w:r>
      <w:r>
        <w:rPr>
          <w:spacing w:val="-3"/>
        </w:rPr>
        <w:t> </w:t>
      </w:r>
      <w:r>
        <w:rPr/>
        <w:t>ô tô đến Bệnh viện đa khoa tỉnh Ninh Bình thuộc phường T, thành phố N, tỉnh Ninh Bình</w:t>
      </w:r>
      <w:r>
        <w:rPr>
          <w:spacing w:val="-1"/>
        </w:rPr>
        <w:t> </w:t>
      </w:r>
      <w:r>
        <w:rPr/>
        <w:t>để</w:t>
      </w:r>
      <w:r>
        <w:rPr>
          <w:spacing w:val="-3"/>
        </w:rPr>
        <w:t> </w:t>
      </w:r>
      <w:r>
        <w:rPr/>
        <w:t>bán cho S.</w:t>
      </w:r>
      <w:r>
        <w:rPr>
          <w:spacing w:val="-1"/>
        </w:rPr>
        <w:t> </w:t>
      </w:r>
      <w:r>
        <w:rPr/>
        <w:t>Đến khoảng</w:t>
      </w:r>
      <w:r>
        <w:rPr>
          <w:spacing w:val="-1"/>
        </w:rPr>
        <w:t> </w:t>
      </w:r>
      <w:r>
        <w:rPr/>
        <w:t>11</w:t>
      </w:r>
      <w:r>
        <w:rPr>
          <w:spacing w:val="-1"/>
        </w:rPr>
        <w:t> </w:t>
      </w:r>
      <w:r>
        <w:rPr/>
        <w:t>giờ</w:t>
      </w:r>
      <w:r>
        <w:rPr>
          <w:spacing w:val="-2"/>
        </w:rPr>
        <w:t> </w:t>
      </w:r>
      <w:r>
        <w:rPr/>
        <w:t>00</w:t>
      </w:r>
      <w:r>
        <w:rPr>
          <w:spacing w:val="-2"/>
        </w:rPr>
        <w:t> </w:t>
      </w:r>
      <w:r>
        <w:rPr/>
        <w:t>phút cùng</w:t>
      </w:r>
      <w:r>
        <w:rPr>
          <w:spacing w:val="-2"/>
        </w:rPr>
        <w:t> </w:t>
      </w:r>
      <w:r>
        <w:rPr/>
        <w:t>ngày</w:t>
      </w:r>
      <w:r>
        <w:rPr>
          <w:spacing w:val="-4"/>
        </w:rPr>
        <w:t> </w:t>
      </w:r>
      <w:r>
        <w:rPr/>
        <w:t>khi B điều khiển xe ô tô đến khu vực sân Bệnh viện đa khoa tỉnh Ninh Bình thì bị tổ công tác thuộc Phòng cảnh sát điều tra tội phạm về tham nhũng, kinh tế, buôn lậu Công an tỉnh Ninh Bình phối hợp với đội cảnh sát giao thông trật tự Công an thành</w:t>
      </w:r>
      <w:r>
        <w:rPr>
          <w:spacing w:val="40"/>
        </w:rPr>
        <w:t> </w:t>
      </w:r>
      <w:r>
        <w:rPr/>
        <w:t>phố N, tỉnh Ninh Bình tiến hành khám</w:t>
      </w:r>
      <w:r>
        <w:rPr>
          <w:spacing w:val="-5"/>
        </w:rPr>
        <w:t> </w:t>
      </w:r>
      <w:r>
        <w:rPr/>
        <w:t>phương tiện xe</w:t>
      </w:r>
      <w:r>
        <w:rPr>
          <w:spacing w:val="-1"/>
        </w:rPr>
        <w:t> </w:t>
      </w:r>
      <w:r>
        <w:rPr/>
        <w:t>ô tô Vios mang biển kiểm soát 30A-436…. do B điều khiển theo thủ tục hành chính. Quá trình kiểm tra phát hiện và thu giữ 01 thùng xốp màu trắng kích thước dài 60 cm, rộng 45 cm, cao 37 cm</w:t>
      </w:r>
      <w:r>
        <w:rPr>
          <w:spacing w:val="-4"/>
        </w:rPr>
        <w:t> </w:t>
      </w:r>
      <w:r>
        <w:rPr/>
        <w:t>bên trên được che đậy</w:t>
      </w:r>
      <w:r>
        <w:rPr>
          <w:spacing w:val="-3"/>
        </w:rPr>
        <w:t> </w:t>
      </w:r>
      <w:r>
        <w:rPr/>
        <w:t>bằng 01 tấm</w:t>
      </w:r>
      <w:r>
        <w:rPr>
          <w:spacing w:val="-4"/>
        </w:rPr>
        <w:t> </w:t>
      </w:r>
      <w:r>
        <w:rPr/>
        <w:t>bìa catton màu nâu kích thước dài 65 cm, rộng 43 cm đựng xương động vật gồm 02 chiếc xương sọ, 07 chiếc xương ống, 08 chiếc xương cẳng chân, 02 chiếc xương cạm, 04 chiếc xương bả vai, xương dẻ sườn và xương cột sống tại cốp xe ô tô Vios mang biển kiểm soát 30A-436…..</w:t>
      </w:r>
      <w:r>
        <w:rPr>
          <w:spacing w:val="-1"/>
        </w:rPr>
        <w:t> </w:t>
      </w:r>
      <w:r>
        <w:rPr/>
        <w:t>Tại</w:t>
      </w:r>
      <w:r>
        <w:rPr>
          <w:spacing w:val="-2"/>
        </w:rPr>
        <w:t> </w:t>
      </w:r>
      <w:r>
        <w:rPr/>
        <w:t>thời</w:t>
      </w:r>
      <w:r>
        <w:rPr>
          <w:spacing w:val="-1"/>
        </w:rPr>
        <w:t> </w:t>
      </w:r>
      <w:r>
        <w:rPr/>
        <w:t>điểm</w:t>
      </w:r>
      <w:r>
        <w:rPr>
          <w:spacing w:val="-6"/>
        </w:rPr>
        <w:t> </w:t>
      </w:r>
      <w:r>
        <w:rPr/>
        <w:t>kiểm</w:t>
      </w:r>
      <w:r>
        <w:rPr>
          <w:spacing w:val="-6"/>
        </w:rPr>
        <w:t> </w:t>
      </w:r>
      <w:r>
        <w:rPr/>
        <w:t>tra</w:t>
      </w:r>
      <w:r>
        <w:rPr>
          <w:spacing w:val="-1"/>
        </w:rPr>
        <w:t> </w:t>
      </w:r>
      <w:r>
        <w:rPr/>
        <w:t>Nguyễn Lương</w:t>
      </w:r>
      <w:r>
        <w:rPr>
          <w:spacing w:val="-2"/>
        </w:rPr>
        <w:t> </w:t>
      </w:r>
      <w:r>
        <w:rPr/>
        <w:t>B</w:t>
      </w:r>
      <w:r>
        <w:rPr>
          <w:spacing w:val="-1"/>
        </w:rPr>
        <w:t> </w:t>
      </w:r>
      <w:r>
        <w:rPr/>
        <w:t>không</w:t>
      </w:r>
      <w:r>
        <w:rPr>
          <w:spacing w:val="-1"/>
        </w:rPr>
        <w:t> </w:t>
      </w:r>
      <w:r>
        <w:rPr/>
        <w:t>xuất</w:t>
      </w:r>
      <w:r>
        <w:rPr>
          <w:spacing w:val="-1"/>
        </w:rPr>
        <w:t> </w:t>
      </w:r>
      <w:r>
        <w:rPr/>
        <w:t>trình</w:t>
      </w:r>
      <w:r>
        <w:rPr>
          <w:spacing w:val="-1"/>
        </w:rPr>
        <w:t> </w:t>
      </w:r>
      <w:r>
        <w:rPr/>
        <w:t>được</w:t>
      </w:r>
      <w:r>
        <w:rPr>
          <w:spacing w:val="-3"/>
        </w:rPr>
        <w:t> </w:t>
      </w:r>
      <w:r>
        <w:rPr/>
        <w:t>hóa đơn chứng từ chứng minh nguồn gốc, xuất xứ và khai nhận số xương động vật trên là xương Sơn Dương. Tổ công tác đã tiến hành lập biên bản kiểm tra, niêm phong vật chứng theo quy định của pháp luật. Sau đó yêu cầu Nguyễn Lương B và mời người chứng kiến về trụ sở Công an tỉnh Ninh Bình để làm việc. Ngoài</w:t>
      </w:r>
      <w:r>
        <w:rPr>
          <w:spacing w:val="40"/>
        </w:rPr>
        <w:t> </w:t>
      </w:r>
      <w:r>
        <w:rPr/>
        <w:t>ra còn thu giữ của B 01 điện thoại di động nhãn hiệu Iphone Xsmax màu đen, bên trong lắp sim số 0988.533….; 01 chiếc xe ô tô Vios mang biển kiểm soát 30A-436…;</w:t>
      </w:r>
      <w:r>
        <w:rPr>
          <w:spacing w:val="26"/>
        </w:rPr>
        <w:t> </w:t>
      </w:r>
      <w:r>
        <w:rPr/>
        <w:t>01</w:t>
      </w:r>
      <w:r>
        <w:rPr>
          <w:spacing w:val="26"/>
        </w:rPr>
        <w:t> </w:t>
      </w:r>
      <w:r>
        <w:rPr/>
        <w:t>giấy</w:t>
      </w:r>
      <w:r>
        <w:rPr>
          <w:spacing w:val="24"/>
        </w:rPr>
        <w:t> </w:t>
      </w:r>
      <w:r>
        <w:rPr/>
        <w:t>phép</w:t>
      </w:r>
      <w:r>
        <w:rPr>
          <w:spacing w:val="26"/>
        </w:rPr>
        <w:t> </w:t>
      </w:r>
      <w:r>
        <w:rPr/>
        <w:t>lái</w:t>
      </w:r>
      <w:r>
        <w:rPr>
          <w:spacing w:val="26"/>
        </w:rPr>
        <w:t> </w:t>
      </w:r>
      <w:r>
        <w:rPr/>
        <w:t>xe</w:t>
      </w:r>
      <w:r>
        <w:rPr>
          <w:spacing w:val="25"/>
        </w:rPr>
        <w:t> </w:t>
      </w:r>
      <w:r>
        <w:rPr/>
        <w:t>hạng</w:t>
      </w:r>
      <w:r>
        <w:rPr>
          <w:spacing w:val="26"/>
        </w:rPr>
        <w:t> </w:t>
      </w:r>
      <w:r>
        <w:rPr/>
        <w:t>B2</w:t>
      </w:r>
      <w:r>
        <w:rPr>
          <w:spacing w:val="24"/>
        </w:rPr>
        <w:t> </w:t>
      </w:r>
      <w:r>
        <w:rPr/>
        <w:t>mang</w:t>
      </w:r>
      <w:r>
        <w:rPr>
          <w:spacing w:val="26"/>
        </w:rPr>
        <w:t> </w:t>
      </w:r>
      <w:r>
        <w:rPr/>
        <w:t>tên</w:t>
      </w:r>
      <w:r>
        <w:rPr>
          <w:spacing w:val="26"/>
        </w:rPr>
        <w:t> </w:t>
      </w:r>
      <w:r>
        <w:rPr/>
        <w:t>Nguyễn</w:t>
      </w:r>
      <w:r>
        <w:rPr>
          <w:spacing w:val="28"/>
        </w:rPr>
        <w:t> </w:t>
      </w:r>
      <w:r>
        <w:rPr/>
        <w:t>Lương</w:t>
      </w:r>
      <w:r>
        <w:rPr>
          <w:spacing w:val="26"/>
        </w:rPr>
        <w:t> </w:t>
      </w:r>
      <w:r>
        <w:rPr/>
        <w:t>B;</w:t>
      </w:r>
      <w:r>
        <w:rPr>
          <w:spacing w:val="26"/>
        </w:rPr>
        <w:t> </w:t>
      </w:r>
      <w:r>
        <w:rPr/>
        <w:t>01</w:t>
      </w:r>
      <w:r>
        <w:rPr>
          <w:spacing w:val="26"/>
        </w:rPr>
        <w:t> </w:t>
      </w:r>
      <w:r>
        <w:rPr/>
        <w:t>giấy</w:t>
      </w:r>
    </w:p>
    <w:p>
      <w:pPr>
        <w:spacing w:after="0" w:line="288" w:lineRule="auto"/>
        <w:jc w:val="both"/>
        <w:sectPr>
          <w:pgSz w:w="11910" w:h="16850"/>
          <w:pgMar w:header="0" w:footer="751" w:top="1060" w:bottom="940" w:left="1540" w:right="780"/>
        </w:sectPr>
      </w:pPr>
    </w:p>
    <w:p>
      <w:pPr>
        <w:pStyle w:val="BodyText"/>
        <w:spacing w:line="288" w:lineRule="auto" w:before="62"/>
        <w:ind w:right="343"/>
        <w:jc w:val="both"/>
      </w:pPr>
      <w:r>
        <w:rPr/>
        <w:t>chứng nhận kiểm định số KD 80871… cấp cho xe ô tô Vios mang biển kiểm</w:t>
      </w:r>
      <w:r>
        <w:rPr>
          <w:spacing w:val="40"/>
        </w:rPr>
        <w:t> </w:t>
      </w:r>
      <w:r>
        <w:rPr/>
        <w:t>soát 30A-436….; 01 giấy</w:t>
      </w:r>
      <w:r>
        <w:rPr>
          <w:spacing w:val="-1"/>
        </w:rPr>
        <w:t> </w:t>
      </w:r>
      <w:r>
        <w:rPr/>
        <w:t>chứng nhận đăng ký xe ô tô Vios mang biển kiểm</w:t>
      </w:r>
      <w:r>
        <w:rPr>
          <w:spacing w:val="-2"/>
        </w:rPr>
        <w:t> </w:t>
      </w:r>
      <w:r>
        <w:rPr/>
        <w:t>soát </w:t>
      </w:r>
      <w:r>
        <w:rPr>
          <w:spacing w:val="-2"/>
        </w:rPr>
        <w:t>30A-436…..</w:t>
      </w:r>
    </w:p>
    <w:p>
      <w:pPr>
        <w:pStyle w:val="BodyText"/>
        <w:spacing w:line="288" w:lineRule="auto" w:before="1"/>
        <w:ind w:right="345" w:firstLine="719"/>
        <w:jc w:val="both"/>
      </w:pPr>
      <w:r>
        <w:rPr/>
        <w:t>Tại bản kết luận giám định số 798/STTNSV ngày 16/6/2022 của Viện</w:t>
      </w:r>
      <w:r>
        <w:rPr>
          <w:spacing w:val="40"/>
        </w:rPr>
        <w:t> </w:t>
      </w:r>
      <w:r>
        <w:rPr/>
        <w:t>sinh thái và tài nguyên sinh vật thuộc Viện hàn lâm khoa học và công nghệ Việt Nam kết luận: “02 chiếc xương sọ gồm xương hàm dưới và xương sọ (khối lượng 1 kg, số thứ tự 01 đến 02 trong đó xương sọ không có phần xương trán, xương đỉnh, xương thái dương, xương ổ mắt), 07 chiếc xương ống (khối lượng 3,5</w:t>
      </w:r>
      <w:r>
        <w:rPr>
          <w:spacing w:val="-1"/>
        </w:rPr>
        <w:t> </w:t>
      </w:r>
      <w:r>
        <w:rPr/>
        <w:t>kg, số</w:t>
      </w:r>
      <w:r>
        <w:rPr>
          <w:spacing w:val="-1"/>
        </w:rPr>
        <w:t> </w:t>
      </w:r>
      <w:r>
        <w:rPr/>
        <w:t>thứ</w:t>
      </w:r>
      <w:r>
        <w:rPr>
          <w:spacing w:val="-3"/>
        </w:rPr>
        <w:t> </w:t>
      </w:r>
      <w:r>
        <w:rPr/>
        <w:t>tự từ</w:t>
      </w:r>
      <w:r>
        <w:rPr>
          <w:spacing w:val="-3"/>
        </w:rPr>
        <w:t> </w:t>
      </w:r>
      <w:r>
        <w:rPr/>
        <w:t>03 đến</w:t>
      </w:r>
      <w:r>
        <w:rPr>
          <w:spacing w:val="-1"/>
        </w:rPr>
        <w:t> </w:t>
      </w:r>
      <w:r>
        <w:rPr/>
        <w:t>09),</w:t>
      </w:r>
      <w:r>
        <w:rPr>
          <w:spacing w:val="-2"/>
        </w:rPr>
        <w:t> </w:t>
      </w:r>
      <w:r>
        <w:rPr/>
        <w:t>08</w:t>
      </w:r>
      <w:r>
        <w:rPr>
          <w:spacing w:val="-1"/>
        </w:rPr>
        <w:t> </w:t>
      </w:r>
      <w:r>
        <w:rPr/>
        <w:t>chiếc</w:t>
      </w:r>
      <w:r>
        <w:rPr>
          <w:spacing w:val="-2"/>
        </w:rPr>
        <w:t> </w:t>
      </w:r>
      <w:r>
        <w:rPr/>
        <w:t>xương</w:t>
      </w:r>
      <w:r>
        <w:rPr>
          <w:spacing w:val="-1"/>
        </w:rPr>
        <w:t> </w:t>
      </w:r>
      <w:r>
        <w:rPr/>
        <w:t>cẳng</w:t>
      </w:r>
      <w:r>
        <w:rPr>
          <w:spacing w:val="-1"/>
        </w:rPr>
        <w:t> </w:t>
      </w:r>
      <w:r>
        <w:rPr/>
        <w:t>chân (còn da, lông</w:t>
      </w:r>
      <w:r>
        <w:rPr>
          <w:spacing w:val="-1"/>
        </w:rPr>
        <w:t> </w:t>
      </w:r>
      <w:r>
        <w:rPr/>
        <w:t>và móng khối lượng 3 kg, số thứ tự từ 10 đến 17), 04 chiếc xương bả vai (khối lượng 0,5 kg, số thứ tự 18 đến 21), 02 chiếc xương chậu (khối lượng 0,2 kg, số thứ tự từ</w:t>
      </w:r>
      <w:r>
        <w:rPr>
          <w:spacing w:val="80"/>
        </w:rPr>
        <w:t> </w:t>
      </w:r>
      <w:r>
        <w:rPr/>
        <w:t>22 đến 23),</w:t>
      </w:r>
      <w:r>
        <w:rPr>
          <w:spacing w:val="40"/>
        </w:rPr>
        <w:t> </w:t>
      </w:r>
      <w:r>
        <w:rPr/>
        <w:t>01 túi xương dẻ sườn (khối lượng 0,7 kg, số thứ tự 24) và 01 túi xương cột sống (khối</w:t>
      </w:r>
      <w:r>
        <w:rPr>
          <w:spacing w:val="-1"/>
        </w:rPr>
        <w:t> </w:t>
      </w:r>
      <w:r>
        <w:rPr/>
        <w:t>lượng 1,2 kg, số thứ tự 25) là</w:t>
      </w:r>
      <w:r>
        <w:rPr>
          <w:spacing w:val="-1"/>
        </w:rPr>
        <w:t> </w:t>
      </w:r>
      <w:r>
        <w:rPr/>
        <w:t>bộ</w:t>
      </w:r>
      <w:r>
        <w:rPr>
          <w:spacing w:val="-1"/>
        </w:rPr>
        <w:t> </w:t>
      </w:r>
      <w:r>
        <w:rPr/>
        <w:t>phận xương của</w:t>
      </w:r>
      <w:r>
        <w:rPr>
          <w:spacing w:val="-1"/>
        </w:rPr>
        <w:t> </w:t>
      </w:r>
      <w:r>
        <w:rPr/>
        <w:t>02 cá</w:t>
      </w:r>
      <w:r>
        <w:rPr>
          <w:spacing w:val="-1"/>
        </w:rPr>
        <w:t> </w:t>
      </w:r>
      <w:r>
        <w:rPr/>
        <w:t>thể Sơn Dương có tên khoa học Capricomismilneedwardsii (Cpricornis sumatraensis) thuộc lớp thú Mammalia, bộ móng guốc ngón chẵn Artiodactyla, họ trâu bò Bovidae.</w:t>
      </w:r>
    </w:p>
    <w:p>
      <w:pPr>
        <w:pStyle w:val="BodyText"/>
        <w:spacing w:line="288" w:lineRule="auto" w:before="1"/>
        <w:ind w:right="345" w:firstLine="719"/>
        <w:jc w:val="both"/>
      </w:pPr>
      <w:r>
        <w:rPr/>
        <w:t>Loài Sơn Dương Capricomismilneedwardsii (Cpricornis sumatraensis) có tên</w:t>
      </w:r>
      <w:r>
        <w:rPr>
          <w:spacing w:val="-1"/>
        </w:rPr>
        <w:t> </w:t>
      </w:r>
      <w:r>
        <w:rPr/>
        <w:t>trong phụ</w:t>
      </w:r>
      <w:r>
        <w:rPr>
          <w:spacing w:val="-1"/>
        </w:rPr>
        <w:t> </w:t>
      </w:r>
      <w:r>
        <w:rPr/>
        <w:t>lục I, Danh mục loài nguy</w:t>
      </w:r>
      <w:r>
        <w:rPr>
          <w:spacing w:val="-3"/>
        </w:rPr>
        <w:t> </w:t>
      </w:r>
      <w:r>
        <w:rPr/>
        <w:t>cấp, quý, hiếm</w:t>
      </w:r>
      <w:r>
        <w:rPr>
          <w:spacing w:val="-5"/>
        </w:rPr>
        <w:t> </w:t>
      </w:r>
      <w:r>
        <w:rPr/>
        <w:t>được ưu</w:t>
      </w:r>
      <w:r>
        <w:rPr>
          <w:spacing w:val="-1"/>
        </w:rPr>
        <w:t> </w:t>
      </w:r>
      <w:r>
        <w:rPr/>
        <w:t>tiên bảo vệ,</w:t>
      </w:r>
      <w:r>
        <w:rPr>
          <w:spacing w:val="-2"/>
        </w:rPr>
        <w:t> </w:t>
      </w:r>
      <w:r>
        <w:rPr/>
        <w:t>ban hành kèm theo Nghị định số 64/2019/NĐ-CP ngày 16/7/2019 của Chính phủ. Loài Sơn Dương (Capricomismilneedwardsii hay Cpricornis sumatraensis) có tên trong Phụ lục I, nhóm IB danh mục thực vật rừng, động vật rừng nguy cấp, quý hiếm ban hành kèm theo Nghị định số 84/2021/NĐ-CP ngày 22/9/2021 của Chính phủ.</w:t>
      </w:r>
    </w:p>
    <w:p>
      <w:pPr>
        <w:pStyle w:val="BodyText"/>
        <w:spacing w:line="288" w:lineRule="auto"/>
        <w:ind w:right="346" w:firstLine="719"/>
        <w:jc w:val="both"/>
      </w:pPr>
      <w:r>
        <w:rPr/>
        <w:t>Tại bản án hình sự sơ thẩm số 107/2022/HS-ST ngày 27 tháng 9 năm</w:t>
      </w:r>
      <w:r>
        <w:rPr>
          <w:spacing w:val="40"/>
        </w:rPr>
        <w:t> </w:t>
      </w:r>
      <w:r>
        <w:rPr/>
        <w:t>2022</w:t>
      </w:r>
      <w:r>
        <w:rPr>
          <w:spacing w:val="-1"/>
        </w:rPr>
        <w:t> </w:t>
      </w:r>
      <w:r>
        <w:rPr/>
        <w:t>Tòa</w:t>
      </w:r>
      <w:r>
        <w:rPr>
          <w:spacing w:val="-2"/>
        </w:rPr>
        <w:t> </w:t>
      </w:r>
      <w:r>
        <w:rPr/>
        <w:t>án</w:t>
      </w:r>
      <w:r>
        <w:rPr>
          <w:spacing w:val="-5"/>
        </w:rPr>
        <w:t> </w:t>
      </w:r>
      <w:r>
        <w:rPr/>
        <w:t>nhân dân</w:t>
      </w:r>
      <w:r>
        <w:rPr>
          <w:spacing w:val="-1"/>
        </w:rPr>
        <w:t> </w:t>
      </w:r>
      <w:r>
        <w:rPr/>
        <w:t>thành</w:t>
      </w:r>
      <w:r>
        <w:rPr>
          <w:spacing w:val="-1"/>
        </w:rPr>
        <w:t> </w:t>
      </w:r>
      <w:r>
        <w:rPr/>
        <w:t>phố</w:t>
      </w:r>
      <w:r>
        <w:rPr>
          <w:spacing w:val="-2"/>
        </w:rPr>
        <w:t> </w:t>
      </w:r>
      <w:r>
        <w:rPr/>
        <w:t>N,</w:t>
      </w:r>
      <w:r>
        <w:rPr>
          <w:spacing w:val="-3"/>
        </w:rPr>
        <w:t> </w:t>
      </w:r>
      <w:r>
        <w:rPr/>
        <w:t>tỉnh</w:t>
      </w:r>
      <w:r>
        <w:rPr>
          <w:spacing w:val="-1"/>
        </w:rPr>
        <w:t> </w:t>
      </w:r>
      <w:r>
        <w:rPr/>
        <w:t>Ninh</w:t>
      </w:r>
      <w:r>
        <w:rPr>
          <w:spacing w:val="-1"/>
        </w:rPr>
        <w:t> </w:t>
      </w:r>
      <w:r>
        <w:rPr/>
        <w:t>Bình</w:t>
      </w:r>
      <w:r>
        <w:rPr>
          <w:spacing w:val="-1"/>
        </w:rPr>
        <w:t> </w:t>
      </w:r>
      <w:r>
        <w:rPr/>
        <w:t>đã</w:t>
      </w:r>
      <w:r>
        <w:rPr>
          <w:spacing w:val="-2"/>
        </w:rPr>
        <w:t> </w:t>
      </w:r>
      <w:r>
        <w:rPr/>
        <w:t>xét</w:t>
      </w:r>
      <w:r>
        <w:rPr>
          <w:spacing w:val="-1"/>
        </w:rPr>
        <w:t> </w:t>
      </w:r>
      <w:r>
        <w:rPr/>
        <w:t>xử</w:t>
      </w:r>
      <w:r>
        <w:rPr>
          <w:spacing w:val="-6"/>
        </w:rPr>
        <w:t> </w:t>
      </w:r>
      <w:r>
        <w:rPr/>
        <w:t>và</w:t>
      </w:r>
      <w:r>
        <w:rPr>
          <w:spacing w:val="-5"/>
        </w:rPr>
        <w:t> </w:t>
      </w:r>
      <w:r>
        <w:rPr/>
        <w:t>quyết</w:t>
      </w:r>
      <w:r>
        <w:rPr>
          <w:spacing w:val="-1"/>
        </w:rPr>
        <w:t> </w:t>
      </w:r>
      <w:r>
        <w:rPr/>
        <w:t>định:</w:t>
      </w:r>
      <w:r>
        <w:rPr>
          <w:spacing w:val="-1"/>
        </w:rPr>
        <w:t> </w:t>
      </w:r>
      <w:r>
        <w:rPr/>
        <w:t>Căn cứ điểm b khoản 1, khoản 4 Điều 244; điểm s khoản 1, khoản 2 Điều 51 của Bộ luật Hình sự. Tuyên bố bị cáo Nguyễn Lương B phạm</w:t>
      </w:r>
      <w:r>
        <w:rPr>
          <w:spacing w:val="-1"/>
        </w:rPr>
        <w:t> </w:t>
      </w:r>
      <w:r>
        <w:rPr/>
        <w:t>tội “Vi phạm</w:t>
      </w:r>
      <w:r>
        <w:rPr>
          <w:spacing w:val="-1"/>
        </w:rPr>
        <w:t> </w:t>
      </w:r>
      <w:r>
        <w:rPr/>
        <w:t>quy định về bảo vệ động vật nguy cấp, quý, hiếm”. Xử phạt bị cáo Nguyễn Lương B 15 (mười lăm) tháng tù, thời hạn chấp hành hình phạt tù tính từ ngày bắt bị cáo đi thi hành án; phạt tiền bổ sung 50.000.000 đồng sung ngân sách Nhà nước.</w:t>
      </w:r>
    </w:p>
    <w:p>
      <w:pPr>
        <w:pStyle w:val="BodyText"/>
        <w:spacing w:line="288" w:lineRule="auto" w:before="1"/>
        <w:ind w:right="347" w:firstLine="719"/>
        <w:jc w:val="both"/>
      </w:pPr>
      <w:r>
        <w:rPr/>
        <w:t>Ngoài ra bản án sơ thẩm còn tuyên về xử lý vật chứng, án phí hình sự sơ thẩm; quyền kháng cáo cho bị cáo theo quy định của pháp luật.</w:t>
      </w:r>
    </w:p>
    <w:p>
      <w:pPr>
        <w:pStyle w:val="BodyText"/>
        <w:spacing w:line="288" w:lineRule="auto"/>
        <w:ind w:right="351" w:firstLine="719"/>
        <w:jc w:val="both"/>
      </w:pPr>
      <w:r>
        <w:rPr/>
        <w:t>Ngày 04 tháng 10 năm 2022 bị cáo Nguyễn Lương B có đơn kháng cáo xin được giảm hình phạt bổ sung và hưởng án treo.</w:t>
      </w:r>
    </w:p>
    <w:p>
      <w:pPr>
        <w:pStyle w:val="BodyText"/>
        <w:spacing w:line="288" w:lineRule="auto"/>
        <w:ind w:right="346" w:firstLine="719"/>
        <w:jc w:val="both"/>
      </w:pPr>
      <w:r>
        <w:rPr/>
        <w:t>Tại phiên tòa bị cáo Nguyễn Lương B thay đổi nội dung kháng cáo: rút kháng cáo xin giảm hình bổ sung; vẫn giữ nguyên nội dung kháng cáo xin được</w:t>
      </w:r>
    </w:p>
    <w:p>
      <w:pPr>
        <w:spacing w:after="0" w:line="288" w:lineRule="auto"/>
        <w:jc w:val="both"/>
        <w:sectPr>
          <w:pgSz w:w="11910" w:h="16850"/>
          <w:pgMar w:header="0" w:footer="751" w:top="1060" w:bottom="940" w:left="1540" w:right="780"/>
        </w:sectPr>
      </w:pPr>
    </w:p>
    <w:p>
      <w:pPr>
        <w:pStyle w:val="BodyText"/>
        <w:spacing w:line="288" w:lineRule="auto" w:before="62"/>
        <w:ind w:right="349"/>
        <w:jc w:val="both"/>
      </w:pPr>
      <w:r>
        <w:rPr/>
        <w:t>hưởng án treo với lý do hoàn cảnh gia đình khó khăn, là lao động chính trong</w:t>
      </w:r>
      <w:r>
        <w:rPr>
          <w:spacing w:val="40"/>
        </w:rPr>
        <w:t> </w:t>
      </w:r>
      <w:r>
        <w:rPr/>
        <w:t>gia đình.</w:t>
      </w:r>
    </w:p>
    <w:p>
      <w:pPr>
        <w:pStyle w:val="BodyText"/>
        <w:spacing w:line="288" w:lineRule="auto" w:before="1"/>
        <w:ind w:right="346" w:firstLine="719"/>
        <w:jc w:val="both"/>
      </w:pPr>
      <w:r>
        <w:rPr/>
        <w:t>Đại diện Viện kiểm sát nhân dân tỉnh Ninh Bình tại phiên tòa phúc thẩm sau khi phân tích đánh giá tính chất của vụ án, mức độ nguy hiểm cho xã hội do hành vi phạm tội mà bị cáo đã gây ra và các tình tiết giảm nhẹ trách nhiệm hình sự của bị cáo và đề nghị Hội đồng xét xử:</w:t>
      </w:r>
    </w:p>
    <w:p>
      <w:pPr>
        <w:pStyle w:val="BodyText"/>
        <w:spacing w:line="288" w:lineRule="auto"/>
        <w:ind w:right="346" w:firstLine="575"/>
        <w:jc w:val="both"/>
      </w:pPr>
      <w:r>
        <w:rPr/>
        <w:t>Căn cứ Điều 342; điểm b khoản 1 Điều 355; điểm e khoản 1 Điều 357 của Bộ luật Tố tụng hình sự;</w:t>
      </w:r>
    </w:p>
    <w:p>
      <w:pPr>
        <w:pStyle w:val="BodyText"/>
        <w:spacing w:line="288" w:lineRule="auto"/>
        <w:ind w:right="347" w:firstLine="575"/>
        <w:jc w:val="both"/>
      </w:pPr>
      <w:r>
        <w:rPr/>
        <w:t>Căn cứ điểm b khoản 1, khoản 4 Điều 244; điểm s khoản 1, khoản 2 Điều 51; Điều 65 của Bộ luật Hình sự;</w:t>
      </w:r>
    </w:p>
    <w:p>
      <w:pPr>
        <w:pStyle w:val="BodyText"/>
        <w:spacing w:line="288" w:lineRule="auto"/>
        <w:ind w:right="347" w:firstLine="599"/>
        <w:jc w:val="both"/>
      </w:pPr>
      <w:r>
        <w:rPr/>
        <w:t>Chấp nhận kháng cáo của bị cáo Nguyễn Lương B, sửa Bản án hình sự sơ thẩm</w:t>
      </w:r>
      <w:r>
        <w:rPr>
          <w:spacing w:val="-6"/>
        </w:rPr>
        <w:t> </w:t>
      </w:r>
      <w:r>
        <w:rPr/>
        <w:t>số:</w:t>
      </w:r>
      <w:r>
        <w:rPr>
          <w:spacing w:val="-4"/>
        </w:rPr>
        <w:t> </w:t>
      </w:r>
      <w:r>
        <w:rPr/>
        <w:t>107/2022/HS-ST</w:t>
      </w:r>
      <w:r>
        <w:rPr>
          <w:spacing w:val="-3"/>
        </w:rPr>
        <w:t> </w:t>
      </w:r>
      <w:r>
        <w:rPr/>
        <w:t>ngày</w:t>
      </w:r>
      <w:r>
        <w:rPr>
          <w:spacing w:val="-5"/>
        </w:rPr>
        <w:t> </w:t>
      </w:r>
      <w:r>
        <w:rPr/>
        <w:t>27 tháng</w:t>
      </w:r>
      <w:r>
        <w:rPr>
          <w:spacing w:val="-4"/>
        </w:rPr>
        <w:t> </w:t>
      </w:r>
      <w:r>
        <w:rPr/>
        <w:t>9</w:t>
      </w:r>
      <w:r>
        <w:rPr>
          <w:spacing w:val="-2"/>
        </w:rPr>
        <w:t> </w:t>
      </w:r>
      <w:r>
        <w:rPr/>
        <w:t>năm</w:t>
      </w:r>
      <w:r>
        <w:rPr>
          <w:spacing w:val="-6"/>
        </w:rPr>
        <w:t> </w:t>
      </w:r>
      <w:r>
        <w:rPr/>
        <w:t>2022 của</w:t>
      </w:r>
      <w:r>
        <w:rPr>
          <w:spacing w:val="-1"/>
        </w:rPr>
        <w:t> </w:t>
      </w:r>
      <w:r>
        <w:rPr/>
        <w:t>Tòa</w:t>
      </w:r>
      <w:r>
        <w:rPr>
          <w:spacing w:val="-1"/>
        </w:rPr>
        <w:t> </w:t>
      </w:r>
      <w:r>
        <w:rPr/>
        <w:t>án nhân dân thành phố N, tỉnh Ninh Bình; Xử phạt: Bị cáo Nguyễn Lương B 15 tháng tù, cho hưởng án treo về tội </w:t>
      </w:r>
      <w:r>
        <w:rPr>
          <w:i/>
        </w:rPr>
        <w:t>“Vi phạm quy định về bảo vệ động vật nguy cấp, quý,</w:t>
      </w:r>
      <w:r>
        <w:rPr>
          <w:i/>
        </w:rPr>
        <w:t> hiếm”</w:t>
      </w:r>
      <w:r>
        <w:rPr/>
        <w:t>. Thời gian thử thách 30 tháng, tính từ ngày tuyên án phúc thẩm: 25/11/2022. Phạt tiền bổ sung bị cáo Nguyễn Lương B 50.000.000 đồng. Ghi nhận sự tự nguyện của bị cáo Nguyễn Lương B đã nộp một phần số tiền phạt bổ sung 5.000.000 đồng và 200.000 đồng án phí hình sự sơ thẩm.</w:t>
      </w:r>
    </w:p>
    <w:p>
      <w:pPr>
        <w:pStyle w:val="BodyText"/>
        <w:spacing w:before="1"/>
        <w:ind w:left="740"/>
        <w:jc w:val="both"/>
      </w:pPr>
      <w:r>
        <w:rPr/>
        <w:t>Bị</w:t>
      </w:r>
      <w:r>
        <w:rPr>
          <w:spacing w:val="-3"/>
        </w:rPr>
        <w:t> </w:t>
      </w:r>
      <w:r>
        <w:rPr/>
        <w:t>cáo</w:t>
      </w:r>
      <w:r>
        <w:rPr>
          <w:spacing w:val="-3"/>
        </w:rPr>
        <w:t> </w:t>
      </w:r>
      <w:r>
        <w:rPr/>
        <w:t>Nguyễn</w:t>
      </w:r>
      <w:r>
        <w:rPr>
          <w:spacing w:val="-2"/>
        </w:rPr>
        <w:t> </w:t>
      </w:r>
      <w:r>
        <w:rPr/>
        <w:t>Lương</w:t>
      </w:r>
      <w:r>
        <w:rPr>
          <w:spacing w:val="-2"/>
        </w:rPr>
        <w:t> </w:t>
      </w:r>
      <w:r>
        <w:rPr/>
        <w:t>B</w:t>
      </w:r>
      <w:r>
        <w:rPr>
          <w:spacing w:val="-3"/>
        </w:rPr>
        <w:t> </w:t>
      </w:r>
      <w:r>
        <w:rPr/>
        <w:t>không</w:t>
      </w:r>
      <w:r>
        <w:rPr>
          <w:spacing w:val="-2"/>
        </w:rPr>
        <w:t> </w:t>
      </w:r>
      <w:r>
        <w:rPr/>
        <w:t>phải</w:t>
      </w:r>
      <w:r>
        <w:rPr>
          <w:spacing w:val="-2"/>
        </w:rPr>
        <w:t> </w:t>
      </w:r>
      <w:r>
        <w:rPr/>
        <w:t>nộp</w:t>
      </w:r>
      <w:r>
        <w:rPr>
          <w:spacing w:val="-2"/>
        </w:rPr>
        <w:t> </w:t>
      </w:r>
      <w:r>
        <w:rPr/>
        <w:t>án</w:t>
      </w:r>
      <w:r>
        <w:rPr>
          <w:spacing w:val="-2"/>
        </w:rPr>
        <w:t> </w:t>
      </w:r>
      <w:r>
        <w:rPr/>
        <w:t>phí</w:t>
      </w:r>
      <w:r>
        <w:rPr>
          <w:spacing w:val="-6"/>
        </w:rPr>
        <w:t> </w:t>
      </w:r>
      <w:r>
        <w:rPr/>
        <w:t>hình</w:t>
      </w:r>
      <w:r>
        <w:rPr>
          <w:spacing w:val="-1"/>
        </w:rPr>
        <w:t> </w:t>
      </w:r>
      <w:r>
        <w:rPr/>
        <w:t>sự</w:t>
      </w:r>
      <w:r>
        <w:rPr>
          <w:spacing w:val="-5"/>
        </w:rPr>
        <w:t> </w:t>
      </w:r>
      <w:r>
        <w:rPr/>
        <w:t>phúc</w:t>
      </w:r>
      <w:r>
        <w:rPr>
          <w:spacing w:val="-2"/>
        </w:rPr>
        <w:t> thẩm.</w:t>
      </w:r>
    </w:p>
    <w:p>
      <w:pPr>
        <w:pStyle w:val="BodyText"/>
        <w:spacing w:line="288" w:lineRule="auto" w:before="64"/>
        <w:ind w:right="346" w:firstLine="578"/>
        <w:jc w:val="both"/>
      </w:pPr>
      <w:r>
        <w:rPr/>
        <w:t>Lời nói sau cùng của bị cáo: Bị cáo rất ân hận về hành vi phạm tội của</w:t>
      </w:r>
      <w:r>
        <w:rPr>
          <w:spacing w:val="40"/>
        </w:rPr>
        <w:t> </w:t>
      </w:r>
      <w:r>
        <w:rPr/>
        <w:t>mình đề</w:t>
      </w:r>
      <w:r>
        <w:rPr>
          <w:spacing w:val="-2"/>
        </w:rPr>
        <w:t> </w:t>
      </w:r>
      <w:r>
        <w:rPr/>
        <w:t>nghị Hội</w:t>
      </w:r>
      <w:r>
        <w:rPr>
          <w:spacing w:val="-1"/>
        </w:rPr>
        <w:t> </w:t>
      </w:r>
      <w:r>
        <w:rPr/>
        <w:t>đồng</w:t>
      </w:r>
      <w:r>
        <w:rPr>
          <w:spacing w:val="-1"/>
        </w:rPr>
        <w:t> </w:t>
      </w:r>
      <w:r>
        <w:rPr/>
        <w:t>xét xử</w:t>
      </w:r>
      <w:r>
        <w:rPr>
          <w:spacing w:val="-3"/>
        </w:rPr>
        <w:t> </w:t>
      </w:r>
      <w:r>
        <w:rPr/>
        <w:t>xem</w:t>
      </w:r>
      <w:r>
        <w:rPr>
          <w:spacing w:val="-5"/>
        </w:rPr>
        <w:t> </w:t>
      </w:r>
      <w:r>
        <w:rPr/>
        <w:t>xét cho bị</w:t>
      </w:r>
      <w:r>
        <w:rPr>
          <w:spacing w:val="-1"/>
        </w:rPr>
        <w:t> </w:t>
      </w:r>
      <w:r>
        <w:rPr/>
        <w:t>cáo được</w:t>
      </w:r>
      <w:r>
        <w:rPr>
          <w:spacing w:val="-1"/>
        </w:rPr>
        <w:t> </w:t>
      </w:r>
      <w:r>
        <w:rPr/>
        <w:t>hưởng án</w:t>
      </w:r>
      <w:r>
        <w:rPr>
          <w:spacing w:val="-1"/>
        </w:rPr>
        <w:t> </w:t>
      </w:r>
      <w:r>
        <w:rPr/>
        <w:t>treo, cải tạo tại địa phương để bị cáo có cơ hội trở thành công dân có ích cho gia đình và xã hội.</w:t>
      </w:r>
    </w:p>
    <w:p>
      <w:pPr>
        <w:pStyle w:val="BodyText"/>
        <w:spacing w:before="8"/>
        <w:ind w:left="0"/>
        <w:rPr>
          <w:sz w:val="29"/>
        </w:rPr>
      </w:pPr>
    </w:p>
    <w:p>
      <w:pPr>
        <w:pStyle w:val="Heading1"/>
        <w:ind w:left="3281" w:right="2753"/>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1"/>
        <w:ind w:left="0"/>
        <w:rPr>
          <w:b/>
          <w:sz w:val="26"/>
        </w:rPr>
      </w:pPr>
    </w:p>
    <w:p>
      <w:pPr>
        <w:pStyle w:val="BodyText"/>
        <w:spacing w:line="288" w:lineRule="auto"/>
        <w:ind w:right="344" w:firstLine="719"/>
        <w:jc w:val="both"/>
      </w:pPr>
      <w:r>
        <w:rPr/>
        <w:t>Trên</w:t>
      </w:r>
      <w:r>
        <w:rPr>
          <w:spacing w:val="-12"/>
        </w:rPr>
        <w:t> </w:t>
      </w:r>
      <w:r>
        <w:rPr/>
        <w:t>cơ</w:t>
      </w:r>
      <w:r>
        <w:rPr>
          <w:spacing w:val="-12"/>
        </w:rPr>
        <w:t> </w:t>
      </w:r>
      <w:r>
        <w:rPr/>
        <w:t>sở</w:t>
      </w:r>
      <w:r>
        <w:rPr>
          <w:spacing w:val="-12"/>
        </w:rPr>
        <w:t> </w:t>
      </w:r>
      <w:r>
        <w:rPr/>
        <w:t>nội</w:t>
      </w:r>
      <w:r>
        <w:rPr>
          <w:spacing w:val="-12"/>
        </w:rPr>
        <w:t> </w:t>
      </w:r>
      <w:r>
        <w:rPr/>
        <w:t>dung</w:t>
      </w:r>
      <w:r>
        <w:rPr>
          <w:spacing w:val="-14"/>
        </w:rPr>
        <w:t> </w:t>
      </w:r>
      <w:r>
        <w:rPr/>
        <w:t>vụ</w:t>
      </w:r>
      <w:r>
        <w:rPr>
          <w:spacing w:val="-11"/>
        </w:rPr>
        <w:t> </w:t>
      </w:r>
      <w:r>
        <w:rPr/>
        <w:t>án,</w:t>
      </w:r>
      <w:r>
        <w:rPr>
          <w:spacing w:val="-13"/>
        </w:rPr>
        <w:t> </w:t>
      </w:r>
      <w:r>
        <w:rPr/>
        <w:t>căn</w:t>
      </w:r>
      <w:r>
        <w:rPr>
          <w:spacing w:val="-12"/>
        </w:rPr>
        <w:t> </w:t>
      </w:r>
      <w:r>
        <w:rPr/>
        <w:t>cứ</w:t>
      </w:r>
      <w:r>
        <w:rPr>
          <w:spacing w:val="-16"/>
        </w:rPr>
        <w:t> </w:t>
      </w:r>
      <w:r>
        <w:rPr/>
        <w:t>vào</w:t>
      </w:r>
      <w:r>
        <w:rPr>
          <w:spacing w:val="-12"/>
        </w:rPr>
        <w:t> </w:t>
      </w:r>
      <w:r>
        <w:rPr/>
        <w:t>các</w:t>
      </w:r>
      <w:r>
        <w:rPr>
          <w:spacing w:val="-14"/>
        </w:rPr>
        <w:t> </w:t>
      </w:r>
      <w:r>
        <w:rPr/>
        <w:t>tài</w:t>
      </w:r>
      <w:r>
        <w:rPr>
          <w:spacing w:val="-12"/>
        </w:rPr>
        <w:t> </w:t>
      </w:r>
      <w:r>
        <w:rPr/>
        <w:t>liệu</w:t>
      </w:r>
      <w:r>
        <w:rPr>
          <w:spacing w:val="-14"/>
        </w:rPr>
        <w:t> </w:t>
      </w:r>
      <w:r>
        <w:rPr/>
        <w:t>trong</w:t>
      </w:r>
      <w:r>
        <w:rPr>
          <w:spacing w:val="-13"/>
        </w:rPr>
        <w:t> </w:t>
      </w:r>
      <w:r>
        <w:rPr/>
        <w:t>hồ</w:t>
      </w:r>
      <w:r>
        <w:rPr>
          <w:spacing w:val="-13"/>
        </w:rPr>
        <w:t> </w:t>
      </w:r>
      <w:r>
        <w:rPr/>
        <w:t>sơ</w:t>
      </w:r>
      <w:r>
        <w:rPr>
          <w:spacing w:val="-12"/>
        </w:rPr>
        <w:t> </w:t>
      </w:r>
      <w:r>
        <w:rPr/>
        <w:t>vụ</w:t>
      </w:r>
      <w:r>
        <w:rPr>
          <w:spacing w:val="-13"/>
        </w:rPr>
        <w:t> </w:t>
      </w:r>
      <w:r>
        <w:rPr/>
        <w:t>án</w:t>
      </w:r>
      <w:r>
        <w:rPr>
          <w:spacing w:val="-12"/>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92" w:val="left" w:leader="none"/>
        </w:tabs>
        <w:spacing w:line="288" w:lineRule="auto" w:before="120" w:after="0"/>
        <w:ind w:left="162" w:right="348" w:firstLine="719"/>
        <w:jc w:val="both"/>
        <w:rPr>
          <w:sz w:val="28"/>
        </w:rPr>
      </w:pPr>
      <w:r>
        <w:rPr>
          <w:sz w:val="28"/>
        </w:rPr>
        <w:t>Ngày 04 tháng 10 năm 2022, bị cáo Nguyễn Lương B làm đơn kháng cáo xin được giảm hình phạt bổ sung và hưởng án treo. Tại phiên tòa bị cáo Nguyễn Lương B thay đổi nội dung kháng cáo: Rút kháng cáo xin giảm hình bổ sung; vẫn giữ nguyên nội dung kháng cáo xin được hưởng án treo. Căn cứ Điều 342 Bộ luật Tố tụng hình sự, Hội đồng xét xử chấp nhận thay</w:t>
      </w:r>
      <w:r>
        <w:rPr>
          <w:spacing w:val="-1"/>
          <w:sz w:val="28"/>
        </w:rPr>
        <w:t> </w:t>
      </w:r>
      <w:r>
        <w:rPr>
          <w:sz w:val="28"/>
        </w:rPr>
        <w:t>đổi kháng cáo của bị cáo và xem xét theo trình tự phúc thẩm.</w:t>
      </w:r>
    </w:p>
    <w:p>
      <w:pPr>
        <w:pStyle w:val="ListParagraph"/>
        <w:numPr>
          <w:ilvl w:val="0"/>
          <w:numId w:val="2"/>
        </w:numPr>
        <w:tabs>
          <w:tab w:pos="1283" w:val="left" w:leader="none"/>
        </w:tabs>
        <w:spacing w:line="387" w:lineRule="exact" w:before="0" w:after="0"/>
        <w:ind w:left="1282" w:right="0" w:hanging="402"/>
        <w:jc w:val="both"/>
        <w:rPr>
          <w:rFonts w:ascii="Lucida Sans Unicode" w:hAnsi="Lucida Sans Unicode"/>
          <w:sz w:val="28"/>
        </w:rPr>
      </w:pPr>
      <w:r>
        <w:rPr>
          <w:sz w:val="28"/>
        </w:rPr>
        <w:t>Tại</w:t>
      </w:r>
      <w:r>
        <w:rPr>
          <w:spacing w:val="-1"/>
          <w:sz w:val="28"/>
        </w:rPr>
        <w:t> </w:t>
      </w:r>
      <w:r>
        <w:rPr>
          <w:sz w:val="28"/>
        </w:rPr>
        <w:t>phiên tòa</w:t>
      </w:r>
      <w:r>
        <w:rPr>
          <w:spacing w:val="-2"/>
          <w:sz w:val="28"/>
        </w:rPr>
        <w:t> </w:t>
      </w:r>
      <w:r>
        <w:rPr>
          <w:sz w:val="28"/>
        </w:rPr>
        <w:t>phúc</w:t>
      </w:r>
      <w:r>
        <w:rPr>
          <w:spacing w:val="1"/>
          <w:sz w:val="28"/>
        </w:rPr>
        <w:t> </w:t>
      </w:r>
      <w:r>
        <w:rPr>
          <w:sz w:val="28"/>
        </w:rPr>
        <w:t>thẩm</w:t>
      </w:r>
      <w:r>
        <w:rPr>
          <w:spacing w:val="-2"/>
          <w:sz w:val="28"/>
        </w:rPr>
        <w:t> </w:t>
      </w:r>
      <w:r>
        <w:rPr>
          <w:sz w:val="28"/>
        </w:rPr>
        <w:t>bị</w:t>
      </w:r>
      <w:r>
        <w:rPr>
          <w:spacing w:val="-1"/>
          <w:sz w:val="28"/>
        </w:rPr>
        <w:t> </w:t>
      </w:r>
      <w:r>
        <w:rPr>
          <w:sz w:val="28"/>
        </w:rPr>
        <w:t>cáo Nguyễn</w:t>
      </w:r>
      <w:r>
        <w:rPr>
          <w:spacing w:val="2"/>
          <w:sz w:val="28"/>
        </w:rPr>
        <w:t> </w:t>
      </w:r>
      <w:r>
        <w:rPr>
          <w:sz w:val="28"/>
        </w:rPr>
        <w:t>Lương B</w:t>
      </w:r>
      <w:r>
        <w:rPr>
          <w:spacing w:val="2"/>
          <w:sz w:val="28"/>
        </w:rPr>
        <w:t> </w:t>
      </w:r>
      <w:r>
        <w:rPr>
          <w:sz w:val="28"/>
        </w:rPr>
        <w:t>đã</w:t>
      </w:r>
      <w:r>
        <w:rPr>
          <w:spacing w:val="-2"/>
          <w:sz w:val="28"/>
        </w:rPr>
        <w:t> </w:t>
      </w:r>
      <w:r>
        <w:rPr>
          <w:sz w:val="28"/>
        </w:rPr>
        <w:t>khai</w:t>
      </w:r>
      <w:r>
        <w:rPr>
          <w:spacing w:val="-1"/>
          <w:sz w:val="28"/>
        </w:rPr>
        <w:t> </w:t>
      </w:r>
      <w:r>
        <w:rPr>
          <w:sz w:val="28"/>
        </w:rPr>
        <w:t>nhận</w:t>
      </w:r>
      <w:r>
        <w:rPr>
          <w:spacing w:val="-1"/>
          <w:sz w:val="28"/>
        </w:rPr>
        <w:t> </w:t>
      </w:r>
      <w:r>
        <w:rPr>
          <w:sz w:val="28"/>
        </w:rPr>
        <w:t>toàn </w:t>
      </w:r>
      <w:r>
        <w:rPr>
          <w:spacing w:val="-5"/>
          <w:sz w:val="28"/>
        </w:rPr>
        <w:t>bộ</w:t>
      </w:r>
    </w:p>
    <w:p>
      <w:pPr>
        <w:pStyle w:val="BodyText"/>
        <w:spacing w:line="288" w:lineRule="auto"/>
        <w:ind w:right="353"/>
        <w:jc w:val="both"/>
      </w:pPr>
      <w:r>
        <w:rPr/>
        <w:t>hành vi phạm tội của mình phù hợp với nội dung bản án sơ thẩm đã nêu. Lời khai nhận tội của bị cáo phù hợp với Bản kết luận giám định số 798/STTNSV ngày</w:t>
      </w:r>
      <w:r>
        <w:rPr>
          <w:spacing w:val="26"/>
        </w:rPr>
        <w:t> </w:t>
      </w:r>
      <w:r>
        <w:rPr/>
        <w:t>16/6/2022</w:t>
      </w:r>
      <w:r>
        <w:rPr>
          <w:spacing w:val="27"/>
        </w:rPr>
        <w:t> </w:t>
      </w:r>
      <w:r>
        <w:rPr/>
        <w:t>của</w:t>
      </w:r>
      <w:r>
        <w:rPr>
          <w:spacing w:val="24"/>
        </w:rPr>
        <w:t> </w:t>
      </w:r>
      <w:r>
        <w:rPr/>
        <w:t>Viện</w:t>
      </w:r>
      <w:r>
        <w:rPr>
          <w:spacing w:val="28"/>
        </w:rPr>
        <w:t> </w:t>
      </w:r>
      <w:r>
        <w:rPr/>
        <w:t>sinh</w:t>
      </w:r>
      <w:r>
        <w:rPr>
          <w:spacing w:val="27"/>
        </w:rPr>
        <w:t> </w:t>
      </w:r>
      <w:r>
        <w:rPr/>
        <w:t>thái</w:t>
      </w:r>
      <w:r>
        <w:rPr>
          <w:spacing w:val="27"/>
        </w:rPr>
        <w:t> </w:t>
      </w:r>
      <w:r>
        <w:rPr/>
        <w:t>và</w:t>
      </w:r>
      <w:r>
        <w:rPr>
          <w:spacing w:val="27"/>
        </w:rPr>
        <w:t> </w:t>
      </w:r>
      <w:r>
        <w:rPr/>
        <w:t>tài</w:t>
      </w:r>
      <w:r>
        <w:rPr>
          <w:spacing w:val="28"/>
        </w:rPr>
        <w:t> </w:t>
      </w:r>
      <w:r>
        <w:rPr/>
        <w:t>nguyên</w:t>
      </w:r>
      <w:r>
        <w:rPr>
          <w:spacing w:val="30"/>
        </w:rPr>
        <w:t> </w:t>
      </w:r>
      <w:r>
        <w:rPr/>
        <w:t>sinh</w:t>
      </w:r>
      <w:r>
        <w:rPr>
          <w:spacing w:val="28"/>
        </w:rPr>
        <w:t> </w:t>
      </w:r>
      <w:r>
        <w:rPr/>
        <w:t>vật</w:t>
      </w:r>
      <w:r>
        <w:rPr>
          <w:spacing w:val="27"/>
        </w:rPr>
        <w:t> </w:t>
      </w:r>
      <w:r>
        <w:rPr/>
        <w:t>thuộc</w:t>
      </w:r>
      <w:r>
        <w:rPr>
          <w:spacing w:val="29"/>
        </w:rPr>
        <w:t> </w:t>
      </w:r>
      <w:r>
        <w:rPr/>
        <w:t>Viện</w:t>
      </w:r>
      <w:r>
        <w:rPr>
          <w:spacing w:val="28"/>
        </w:rPr>
        <w:t> </w:t>
      </w:r>
      <w:r>
        <w:rPr/>
        <w:t>hàn</w:t>
      </w:r>
      <w:r>
        <w:rPr>
          <w:spacing w:val="27"/>
        </w:rPr>
        <w:t> </w:t>
      </w:r>
      <w:r>
        <w:rPr/>
        <w:t>lâm</w:t>
      </w:r>
    </w:p>
    <w:p>
      <w:pPr>
        <w:spacing w:after="0" w:line="288" w:lineRule="auto"/>
        <w:jc w:val="both"/>
        <w:sectPr>
          <w:pgSz w:w="11910" w:h="16850"/>
          <w:pgMar w:header="0" w:footer="751" w:top="1060" w:bottom="940" w:left="1540" w:right="780"/>
        </w:sectPr>
      </w:pPr>
    </w:p>
    <w:p>
      <w:pPr>
        <w:pStyle w:val="BodyText"/>
        <w:spacing w:line="288" w:lineRule="auto" w:before="62"/>
        <w:ind w:right="351"/>
        <w:jc w:val="both"/>
      </w:pPr>
      <w:r>
        <w:rPr/>
        <w:t>khoa học và công nghệ Việt Nam, cùng các tài liệu chứng cứ khác có trong hồ</w:t>
      </w:r>
      <w:r>
        <w:rPr>
          <w:spacing w:val="40"/>
        </w:rPr>
        <w:t> </w:t>
      </w:r>
      <w:r>
        <w:rPr/>
        <w:t>sơ vụ án, đã có đủ cơ sở kết luận:</w:t>
      </w:r>
    </w:p>
    <w:p>
      <w:pPr>
        <w:pStyle w:val="BodyText"/>
        <w:spacing w:line="288" w:lineRule="auto" w:before="1"/>
        <w:ind w:right="446" w:firstLine="707"/>
        <w:jc w:val="both"/>
      </w:pPr>
      <w:r>
        <w:rPr/>
        <w:t>Khoảng cuối năm 2021, Nguyễn Lương B đã mua 02 bộ xương Sơn Dương</w:t>
      </w:r>
      <w:r>
        <w:rPr>
          <w:spacing w:val="-1"/>
        </w:rPr>
        <w:t> </w:t>
      </w:r>
      <w:r>
        <w:rPr/>
        <w:t>tại</w:t>
      </w:r>
      <w:r>
        <w:rPr>
          <w:spacing w:val="-1"/>
        </w:rPr>
        <w:t> </w:t>
      </w:r>
      <w:r>
        <w:rPr/>
        <w:t>tỉnh Điện</w:t>
      </w:r>
      <w:r>
        <w:rPr>
          <w:spacing w:val="-1"/>
        </w:rPr>
        <w:t> </w:t>
      </w:r>
      <w:r>
        <w:rPr/>
        <w:t>Biên,</w:t>
      </w:r>
      <w:r>
        <w:rPr>
          <w:spacing w:val="-1"/>
        </w:rPr>
        <w:t> </w:t>
      </w:r>
      <w:r>
        <w:rPr/>
        <w:t>mang về cất</w:t>
      </w:r>
      <w:r>
        <w:rPr>
          <w:spacing w:val="-1"/>
        </w:rPr>
        <w:t> </w:t>
      </w:r>
      <w:r>
        <w:rPr/>
        <w:t>giấu</w:t>
      </w:r>
      <w:r>
        <w:rPr>
          <w:spacing w:val="-1"/>
        </w:rPr>
        <w:t> </w:t>
      </w:r>
      <w:r>
        <w:rPr/>
        <w:t>tại</w:t>
      </w:r>
      <w:r>
        <w:rPr>
          <w:spacing w:val="-2"/>
        </w:rPr>
        <w:t> </w:t>
      </w:r>
      <w:r>
        <w:rPr/>
        <w:t>nhà</w:t>
      </w:r>
      <w:r>
        <w:rPr>
          <w:spacing w:val="-2"/>
        </w:rPr>
        <w:t> </w:t>
      </w:r>
      <w:r>
        <w:rPr/>
        <w:t>ở</w:t>
      </w:r>
      <w:r>
        <w:rPr>
          <w:spacing w:val="-3"/>
        </w:rPr>
        <w:t> </w:t>
      </w:r>
      <w:r>
        <w:rPr/>
        <w:t>tại</w:t>
      </w:r>
      <w:r>
        <w:rPr>
          <w:spacing w:val="-2"/>
        </w:rPr>
        <w:t> </w:t>
      </w:r>
      <w:r>
        <w:rPr/>
        <w:t>thành</w:t>
      </w:r>
      <w:r>
        <w:rPr>
          <w:spacing w:val="-2"/>
        </w:rPr>
        <w:t> </w:t>
      </w:r>
      <w:r>
        <w:rPr/>
        <w:t>phố</w:t>
      </w:r>
      <w:r>
        <w:rPr>
          <w:spacing w:val="-2"/>
        </w:rPr>
        <w:t> </w:t>
      </w:r>
      <w:r>
        <w:rPr/>
        <w:t>N,</w:t>
      </w:r>
      <w:r>
        <w:rPr>
          <w:spacing w:val="-1"/>
        </w:rPr>
        <w:t> </w:t>
      </w:r>
      <w:r>
        <w:rPr/>
        <w:t>tỉnh Ninh Bình</w:t>
      </w:r>
      <w:r>
        <w:rPr>
          <w:spacing w:val="-3"/>
        </w:rPr>
        <w:t> </w:t>
      </w:r>
      <w:r>
        <w:rPr/>
        <w:t>để</w:t>
      </w:r>
      <w:r>
        <w:rPr>
          <w:spacing w:val="-2"/>
        </w:rPr>
        <w:t> </w:t>
      </w:r>
      <w:r>
        <w:rPr/>
        <w:t>bán kiếm</w:t>
      </w:r>
      <w:r>
        <w:rPr>
          <w:spacing w:val="-6"/>
        </w:rPr>
        <w:t> </w:t>
      </w:r>
      <w:r>
        <w:rPr/>
        <w:t>lời.</w:t>
      </w:r>
      <w:r>
        <w:rPr>
          <w:spacing w:val="-4"/>
        </w:rPr>
        <w:t> </w:t>
      </w:r>
      <w:r>
        <w:rPr/>
        <w:t>Ngày</w:t>
      </w:r>
      <w:r>
        <w:rPr>
          <w:spacing w:val="-5"/>
        </w:rPr>
        <w:t> </w:t>
      </w:r>
      <w:r>
        <w:rPr/>
        <w:t>20/5/2022 có</w:t>
      </w:r>
      <w:r>
        <w:rPr>
          <w:spacing w:val="-3"/>
        </w:rPr>
        <w:t> </w:t>
      </w:r>
      <w:r>
        <w:rPr/>
        <w:t>một</w:t>
      </w:r>
      <w:r>
        <w:rPr>
          <w:spacing w:val="-1"/>
        </w:rPr>
        <w:t> </w:t>
      </w:r>
      <w:r>
        <w:rPr/>
        <w:t>người</w:t>
      </w:r>
      <w:r>
        <w:rPr>
          <w:spacing w:val="-3"/>
        </w:rPr>
        <w:t> </w:t>
      </w:r>
      <w:r>
        <w:rPr/>
        <w:t>đàn ông</w:t>
      </w:r>
      <w:r>
        <w:rPr>
          <w:spacing w:val="-4"/>
        </w:rPr>
        <w:t> </w:t>
      </w:r>
      <w:r>
        <w:rPr/>
        <w:t>tự</w:t>
      </w:r>
      <w:r>
        <w:rPr>
          <w:spacing w:val="-3"/>
        </w:rPr>
        <w:t> </w:t>
      </w:r>
      <w:r>
        <w:rPr/>
        <w:t>giới thiệu</w:t>
      </w:r>
      <w:r>
        <w:rPr>
          <w:spacing w:val="-4"/>
        </w:rPr>
        <w:t> </w:t>
      </w:r>
      <w:r>
        <w:rPr/>
        <w:t>tên là S làm việc tại Bệnh viện đa khoa tỉnh Ninh Bình sử dụng có đăng ký tài khoản Zalo hỏi mua 02 bộ xương Sơn Dương khô với giá 700.000 đồng/01 kg. Sáng ngày</w:t>
      </w:r>
      <w:r>
        <w:rPr>
          <w:spacing w:val="-3"/>
        </w:rPr>
        <w:t> </w:t>
      </w:r>
      <w:r>
        <w:rPr/>
        <w:t>27/5/2022,</w:t>
      </w:r>
      <w:r>
        <w:rPr>
          <w:spacing w:val="-3"/>
        </w:rPr>
        <w:t> </w:t>
      </w:r>
      <w:r>
        <w:rPr/>
        <w:t>B lấy</w:t>
      </w:r>
      <w:r>
        <w:rPr>
          <w:spacing w:val="-4"/>
        </w:rPr>
        <w:t> </w:t>
      </w:r>
      <w:r>
        <w:rPr/>
        <w:t>02 bộ</w:t>
      </w:r>
      <w:r>
        <w:rPr>
          <w:spacing w:val="-1"/>
        </w:rPr>
        <w:t> </w:t>
      </w:r>
      <w:r>
        <w:rPr/>
        <w:t>xương</w:t>
      </w:r>
      <w:r>
        <w:rPr>
          <w:spacing w:val="-1"/>
        </w:rPr>
        <w:t> </w:t>
      </w:r>
      <w:r>
        <w:rPr/>
        <w:t>cá</w:t>
      </w:r>
      <w:r>
        <w:rPr>
          <w:spacing w:val="-2"/>
        </w:rPr>
        <w:t> </w:t>
      </w:r>
      <w:r>
        <w:rPr/>
        <w:t>thể</w:t>
      </w:r>
      <w:r>
        <w:rPr>
          <w:spacing w:val="-2"/>
        </w:rPr>
        <w:t> </w:t>
      </w:r>
      <w:r>
        <w:rPr/>
        <w:t>Sơn Dương trên bỏ</w:t>
      </w:r>
      <w:r>
        <w:rPr>
          <w:spacing w:val="-1"/>
        </w:rPr>
        <w:t> </w:t>
      </w:r>
      <w:r>
        <w:rPr/>
        <w:t>vào 01 thùng</w:t>
      </w:r>
      <w:r>
        <w:rPr>
          <w:spacing w:val="-1"/>
        </w:rPr>
        <w:t> </w:t>
      </w:r>
      <w:r>
        <w:rPr/>
        <w:t>xốp màu trắng mang đến Bệnh viện đa khoa tỉnh Ninh Bình thuộc phường T, thành phố N, tỉnh Ninh Bình để bán cho S thì bị phát hiện và thu giữ 01 thùng xốp màu trắng chứa xương động vật gồm 02 chiếc xương sọ, 07 chiếc xương ống, 08 chiếc xương cẳng chân, 02 chiếc xương cạm, 04 chiếc xương bả vai, xương dẻ sườn và xương cột sống. 02 cá thể Sơn Dương có tên khoa học là Capricomismilneedwardsii (Cpricornis sumatraensis), có tên trong phụ lục I, Danh mục loài nguy cấp, quý, hiếm được ưu tiên bảo vệ. Như vậy, hành vi của bị</w:t>
      </w:r>
      <w:r>
        <w:rPr>
          <w:spacing w:val="-2"/>
        </w:rPr>
        <w:t> </w:t>
      </w:r>
      <w:r>
        <w:rPr/>
        <w:t>cáo Nguyễn Lương B</w:t>
      </w:r>
      <w:r>
        <w:rPr>
          <w:spacing w:val="-1"/>
        </w:rPr>
        <w:t> </w:t>
      </w:r>
      <w:r>
        <w:rPr/>
        <w:t>đã</w:t>
      </w:r>
      <w:r>
        <w:rPr>
          <w:spacing w:val="-3"/>
        </w:rPr>
        <w:t> </w:t>
      </w:r>
      <w:r>
        <w:rPr/>
        <w:t>bị Tòa</w:t>
      </w:r>
      <w:r>
        <w:rPr>
          <w:spacing w:val="-1"/>
        </w:rPr>
        <w:t> </w:t>
      </w:r>
      <w:r>
        <w:rPr/>
        <w:t>án</w:t>
      </w:r>
      <w:r>
        <w:rPr>
          <w:spacing w:val="-1"/>
        </w:rPr>
        <w:t> </w:t>
      </w:r>
      <w:r>
        <w:rPr/>
        <w:t>nhân</w:t>
      </w:r>
      <w:r>
        <w:rPr>
          <w:spacing w:val="-1"/>
        </w:rPr>
        <w:t> </w:t>
      </w:r>
      <w:r>
        <w:rPr/>
        <w:t>dân</w:t>
      </w:r>
      <w:r>
        <w:rPr>
          <w:spacing w:val="-1"/>
        </w:rPr>
        <w:t> </w:t>
      </w:r>
      <w:r>
        <w:rPr/>
        <w:t>thành phố N,</w:t>
      </w:r>
      <w:r>
        <w:rPr>
          <w:spacing w:val="-1"/>
        </w:rPr>
        <w:t> </w:t>
      </w:r>
      <w:r>
        <w:rPr/>
        <w:t>tỉnh</w:t>
      </w:r>
      <w:r>
        <w:rPr>
          <w:spacing w:val="-2"/>
        </w:rPr>
        <w:t> </w:t>
      </w:r>
      <w:r>
        <w:rPr/>
        <w:t>Ninh</w:t>
      </w:r>
      <w:r>
        <w:rPr>
          <w:spacing w:val="-2"/>
        </w:rPr>
        <w:t> </w:t>
      </w:r>
      <w:r>
        <w:rPr/>
        <w:t>Bình</w:t>
      </w:r>
      <w:r>
        <w:rPr>
          <w:spacing w:val="-1"/>
        </w:rPr>
        <w:t> </w:t>
      </w:r>
      <w:r>
        <w:rPr/>
        <w:t>xét xử về</w:t>
      </w:r>
      <w:r>
        <w:rPr>
          <w:spacing w:val="-1"/>
        </w:rPr>
        <w:t> </w:t>
      </w:r>
      <w:r>
        <w:rPr/>
        <w:t>tội “Vi phạm</w:t>
      </w:r>
      <w:r>
        <w:rPr>
          <w:spacing w:val="-4"/>
        </w:rPr>
        <w:t> </w:t>
      </w:r>
      <w:r>
        <w:rPr/>
        <w:t>quy</w:t>
      </w:r>
      <w:r>
        <w:rPr>
          <w:spacing w:val="-3"/>
        </w:rPr>
        <w:t> </w:t>
      </w:r>
      <w:r>
        <w:rPr/>
        <w:t>định về bảo vệ động vật nguy</w:t>
      </w:r>
      <w:r>
        <w:rPr>
          <w:spacing w:val="-3"/>
        </w:rPr>
        <w:t> </w:t>
      </w:r>
      <w:r>
        <w:rPr/>
        <w:t>cấp, quý,</w:t>
      </w:r>
      <w:r>
        <w:rPr>
          <w:spacing w:val="-2"/>
        </w:rPr>
        <w:t> </w:t>
      </w:r>
      <w:r>
        <w:rPr/>
        <w:t>hiếm” quy</w:t>
      </w:r>
      <w:r>
        <w:rPr>
          <w:spacing w:val="-3"/>
        </w:rPr>
        <w:t> </w:t>
      </w:r>
      <w:r>
        <w:rPr/>
        <w:t>định tại điểm b khoản 1 Điều 244 của Bộ luật Hình sự là có căn cứ, đúng người, đúng tội, đúng pháp luật.</w:t>
      </w:r>
    </w:p>
    <w:p>
      <w:pPr>
        <w:pStyle w:val="ListParagraph"/>
        <w:numPr>
          <w:ilvl w:val="0"/>
          <w:numId w:val="2"/>
        </w:numPr>
        <w:tabs>
          <w:tab w:pos="1286" w:val="left" w:leader="none"/>
        </w:tabs>
        <w:spacing w:line="288" w:lineRule="auto" w:before="1" w:after="0"/>
        <w:ind w:left="162" w:right="446" w:firstLine="707"/>
        <w:jc w:val="both"/>
        <w:rPr>
          <w:sz w:val="28"/>
        </w:rPr>
      </w:pPr>
      <w:r>
        <w:rPr>
          <w:sz w:val="28"/>
        </w:rPr>
        <w:t>Xét kháng cáo của bị cáo Nguyễn Lương B xin được hưởng án treo, Hội đồng xét xử xét thấy: trong quá trình điều tra, truy tố, xét xử sơ thẩm</w:t>
      </w:r>
      <w:r>
        <w:rPr>
          <w:spacing w:val="-1"/>
          <w:sz w:val="28"/>
        </w:rPr>
        <w:t> </w:t>
      </w:r>
      <w:r>
        <w:rPr>
          <w:sz w:val="28"/>
        </w:rPr>
        <w:t>và tại phiên tòa phúc thẩm bị cáo đã thành khẩn khai báo, ăn năn hối cải; nhận rõ</w:t>
      </w:r>
      <w:r>
        <w:rPr>
          <w:spacing w:val="40"/>
          <w:sz w:val="28"/>
        </w:rPr>
        <w:t> </w:t>
      </w:r>
      <w:r>
        <w:rPr>
          <w:sz w:val="28"/>
        </w:rPr>
        <w:t>hành vi của mình là vi phạm pháp luật. Bố đẻ bị cáo là lão thành cách mạng, được tặng Huân chương kháng chiến hạng Nhất; mẹ đẻ bị cáo được tặng Huân chương kháng chiến hạng Ba. Đây là tình tiết giảm nhẹ trách nhiệm hình sự</w:t>
      </w:r>
      <w:r>
        <w:rPr>
          <w:spacing w:val="80"/>
          <w:sz w:val="28"/>
        </w:rPr>
        <w:t> </w:t>
      </w:r>
      <w:r>
        <w:rPr>
          <w:sz w:val="28"/>
        </w:rPr>
        <w:t>quy định tại điểm s khoản 1, khoản 2 Điều 51 Bộ luật Hình sự. Bản án sơ thẩm đã căn cứ tính chất mức độ hành vi phạm tội, nhân thân của bị cáo áp dụng đầy đủ các tình tiết giảm nhẹ trách nhiệm hình sự đối với bị cáo và xử phạt bị cáo Nguyễn Lương B 15 tháng tù là phù hợp với quy định pháp luật.</w:t>
      </w:r>
    </w:p>
    <w:p>
      <w:pPr>
        <w:pStyle w:val="BodyText"/>
        <w:spacing w:line="288" w:lineRule="auto" w:before="1"/>
        <w:ind w:right="345" w:firstLine="719"/>
        <w:jc w:val="both"/>
      </w:pPr>
      <w:r>
        <w:rPr/>
        <w:t>Trong quá trình chuẩn bị xét xử phúc thẩm, bị cáo nộp tài liệu xác nhận hoàn cảnh gia đình bị cáo bị cáo rất khó khăn: Bản thân bị cáo là lao động chính trong gia</w:t>
      </w:r>
      <w:r>
        <w:rPr>
          <w:spacing w:val="-1"/>
        </w:rPr>
        <w:t> </w:t>
      </w:r>
      <w:r>
        <w:rPr/>
        <w:t>đình; có</w:t>
      </w:r>
      <w:r>
        <w:rPr>
          <w:spacing w:val="-1"/>
        </w:rPr>
        <w:t> </w:t>
      </w:r>
      <w:r>
        <w:rPr/>
        <w:t>2 con còn nhỏ; vợ</w:t>
      </w:r>
      <w:r>
        <w:rPr>
          <w:spacing w:val="-4"/>
        </w:rPr>
        <w:t> </w:t>
      </w:r>
      <w:r>
        <w:rPr/>
        <w:t>bị</w:t>
      </w:r>
      <w:r>
        <w:rPr>
          <w:spacing w:val="-1"/>
        </w:rPr>
        <w:t> </w:t>
      </w:r>
      <w:r>
        <w:rPr/>
        <w:t>cáo</w:t>
      </w:r>
      <w:r>
        <w:rPr>
          <w:spacing w:val="-2"/>
        </w:rPr>
        <w:t> </w:t>
      </w:r>
      <w:r>
        <w:rPr/>
        <w:t>là</w:t>
      </w:r>
      <w:r>
        <w:rPr>
          <w:spacing w:val="-1"/>
        </w:rPr>
        <w:t> </w:t>
      </w:r>
      <w:r>
        <w:rPr/>
        <w:t>giáo</w:t>
      </w:r>
      <w:r>
        <w:rPr>
          <w:spacing w:val="-3"/>
        </w:rPr>
        <w:t> </w:t>
      </w:r>
      <w:r>
        <w:rPr/>
        <w:t>viên mầm</w:t>
      </w:r>
      <w:r>
        <w:rPr>
          <w:spacing w:val="-4"/>
        </w:rPr>
        <w:t> </w:t>
      </w:r>
      <w:r>
        <w:rPr/>
        <w:t>non tư</w:t>
      </w:r>
      <w:r>
        <w:rPr>
          <w:spacing w:val="-2"/>
        </w:rPr>
        <w:t> </w:t>
      </w:r>
      <w:r>
        <w:rPr/>
        <w:t>thục</w:t>
      </w:r>
      <w:r>
        <w:rPr>
          <w:spacing w:val="-4"/>
        </w:rPr>
        <w:t> </w:t>
      </w:r>
      <w:r>
        <w:rPr/>
        <w:t>đang</w:t>
      </w:r>
      <w:r>
        <w:rPr>
          <w:spacing w:val="-4"/>
        </w:rPr>
        <w:t> </w:t>
      </w:r>
      <w:r>
        <w:rPr/>
        <w:t>bị ảnh hưởng thu nhập do dịch bệnh Covid; bị cáo tự nguyện nộp một phần số tiền phạt bổ sung và án phí hình sự sơ thẩm. Đây là những tình tiết giảm nhẹ trách nhiệm</w:t>
      </w:r>
      <w:r>
        <w:rPr>
          <w:spacing w:val="-4"/>
        </w:rPr>
        <w:t> </w:t>
      </w:r>
      <w:r>
        <w:rPr/>
        <w:t>hình sự mới được quy</w:t>
      </w:r>
      <w:r>
        <w:rPr>
          <w:spacing w:val="-3"/>
        </w:rPr>
        <w:t> </w:t>
      </w:r>
      <w:r>
        <w:rPr/>
        <w:t>định tại khoản 2 Điều 51 Bộ luật Hình sự cần được áp dụng cho bị</w:t>
      </w:r>
      <w:r>
        <w:rPr>
          <w:spacing w:val="-1"/>
        </w:rPr>
        <w:t> </w:t>
      </w:r>
      <w:r>
        <w:rPr/>
        <w:t>cáo.</w:t>
      </w:r>
      <w:r>
        <w:rPr>
          <w:spacing w:val="-5"/>
        </w:rPr>
        <w:t> </w:t>
      </w:r>
      <w:r>
        <w:rPr/>
        <w:t>Hội đồng</w:t>
      </w:r>
      <w:r>
        <w:rPr>
          <w:spacing w:val="-4"/>
        </w:rPr>
        <w:t> </w:t>
      </w:r>
      <w:r>
        <w:rPr/>
        <w:t>xét xử</w:t>
      </w:r>
      <w:r>
        <w:rPr>
          <w:spacing w:val="-3"/>
        </w:rPr>
        <w:t> </w:t>
      </w:r>
      <w:r>
        <w:rPr/>
        <w:t>phúc</w:t>
      </w:r>
      <w:r>
        <w:rPr>
          <w:spacing w:val="-4"/>
        </w:rPr>
        <w:t> </w:t>
      </w:r>
      <w:r>
        <w:rPr/>
        <w:t>thẩm</w:t>
      </w:r>
      <w:r>
        <w:rPr>
          <w:spacing w:val="-7"/>
        </w:rPr>
        <w:t> </w:t>
      </w:r>
      <w:r>
        <w:rPr/>
        <w:t>xét thấy</w:t>
      </w:r>
      <w:r>
        <w:rPr>
          <w:spacing w:val="-5"/>
        </w:rPr>
        <w:t> </w:t>
      </w:r>
      <w:r>
        <w:rPr/>
        <w:t>bị</w:t>
      </w:r>
      <w:r>
        <w:rPr>
          <w:spacing w:val="-1"/>
        </w:rPr>
        <w:t> </w:t>
      </w:r>
      <w:r>
        <w:rPr/>
        <w:t>cáo</w:t>
      </w:r>
      <w:r>
        <w:rPr>
          <w:spacing w:val="-3"/>
        </w:rPr>
        <w:t> </w:t>
      </w:r>
      <w:r>
        <w:rPr/>
        <w:t>Nguyễn Lương B có</w:t>
      </w:r>
      <w:r>
        <w:rPr>
          <w:spacing w:val="4"/>
        </w:rPr>
        <w:t> </w:t>
      </w:r>
      <w:r>
        <w:rPr/>
        <w:t>bố</w:t>
      </w:r>
      <w:r>
        <w:rPr>
          <w:spacing w:val="4"/>
        </w:rPr>
        <w:t> </w:t>
      </w:r>
      <w:r>
        <w:rPr/>
        <w:t>đẻ</w:t>
      </w:r>
      <w:r>
        <w:rPr>
          <w:spacing w:val="3"/>
        </w:rPr>
        <w:t> </w:t>
      </w:r>
      <w:r>
        <w:rPr/>
        <w:t>là</w:t>
      </w:r>
      <w:r>
        <w:rPr>
          <w:spacing w:val="3"/>
        </w:rPr>
        <w:t> </w:t>
      </w:r>
      <w:r>
        <w:rPr/>
        <w:t>lão</w:t>
      </w:r>
      <w:r>
        <w:rPr>
          <w:spacing w:val="4"/>
        </w:rPr>
        <w:t> </w:t>
      </w:r>
      <w:r>
        <w:rPr/>
        <w:t>thành</w:t>
      </w:r>
      <w:r>
        <w:rPr>
          <w:spacing w:val="3"/>
        </w:rPr>
        <w:t> </w:t>
      </w:r>
      <w:r>
        <w:rPr/>
        <w:t>cách</w:t>
      </w:r>
      <w:r>
        <w:rPr>
          <w:spacing w:val="4"/>
        </w:rPr>
        <w:t> </w:t>
      </w:r>
      <w:r>
        <w:rPr/>
        <w:t>mạng;</w:t>
      </w:r>
      <w:r>
        <w:rPr>
          <w:spacing w:val="4"/>
        </w:rPr>
        <w:t> </w:t>
      </w:r>
      <w:r>
        <w:rPr/>
        <w:t>có</w:t>
      </w:r>
      <w:r>
        <w:rPr>
          <w:spacing w:val="3"/>
        </w:rPr>
        <w:t> </w:t>
      </w:r>
      <w:r>
        <w:rPr/>
        <w:t>thêm</w:t>
      </w:r>
      <w:r>
        <w:rPr>
          <w:spacing w:val="1"/>
        </w:rPr>
        <w:t> </w:t>
      </w:r>
      <w:r>
        <w:rPr/>
        <w:t>tình</w:t>
      </w:r>
      <w:r>
        <w:rPr>
          <w:spacing w:val="3"/>
        </w:rPr>
        <w:t> </w:t>
      </w:r>
      <w:r>
        <w:rPr/>
        <w:t>tiết</w:t>
      </w:r>
      <w:r>
        <w:rPr>
          <w:spacing w:val="1"/>
        </w:rPr>
        <w:t> </w:t>
      </w:r>
      <w:r>
        <w:rPr/>
        <w:t>giảm</w:t>
      </w:r>
      <w:r>
        <w:rPr>
          <w:spacing w:val="-2"/>
        </w:rPr>
        <w:t> </w:t>
      </w:r>
      <w:r>
        <w:rPr/>
        <w:t>nhẹ</w:t>
      </w:r>
      <w:r>
        <w:rPr>
          <w:spacing w:val="3"/>
        </w:rPr>
        <w:t> </w:t>
      </w:r>
      <w:r>
        <w:rPr/>
        <w:t>trách</w:t>
      </w:r>
      <w:r>
        <w:rPr>
          <w:spacing w:val="3"/>
        </w:rPr>
        <w:t> </w:t>
      </w:r>
      <w:r>
        <w:rPr/>
        <w:t>nhiệm</w:t>
      </w:r>
      <w:r>
        <w:rPr>
          <w:spacing w:val="-2"/>
        </w:rPr>
        <w:t> </w:t>
      </w:r>
      <w:r>
        <w:rPr/>
        <w:t>hình</w:t>
      </w:r>
      <w:r>
        <w:rPr>
          <w:spacing w:val="4"/>
        </w:rPr>
        <w:t> </w:t>
      </w:r>
      <w:r>
        <w:rPr>
          <w:spacing w:val="-5"/>
        </w:rPr>
        <w:t>sự</w:t>
      </w:r>
    </w:p>
    <w:p>
      <w:pPr>
        <w:spacing w:after="0" w:line="288" w:lineRule="auto"/>
        <w:jc w:val="both"/>
        <w:sectPr>
          <w:pgSz w:w="11910" w:h="16850"/>
          <w:pgMar w:header="0" w:footer="751" w:top="1060" w:bottom="940" w:left="1540" w:right="780"/>
        </w:sectPr>
      </w:pPr>
    </w:p>
    <w:p>
      <w:pPr>
        <w:pStyle w:val="BodyText"/>
        <w:spacing w:line="288" w:lineRule="auto" w:before="62"/>
        <w:ind w:right="347"/>
        <w:jc w:val="both"/>
      </w:pPr>
      <w:r>
        <w:rPr/>
        <w:t>mới; có nhân thân tốt, lần đầu vi phạm pháp luật; là lao động chính trong gia đình và có nơi cư trú rõ ràng nên không cần thiết phải cách ly bị cáo khỏi đời sống xã hội, tạo điều kiện cho bị cáo được cải tạo tại địa phương để chăm sóc</w:t>
      </w:r>
      <w:r>
        <w:rPr>
          <w:spacing w:val="40"/>
        </w:rPr>
        <w:t> </w:t>
      </w:r>
      <w:r>
        <w:rPr/>
        <w:t>gia đình và con nhỏ, cũng là thể hiện sự khoan hồng của pháp luật. Vì vậy, kháng cáo</w:t>
      </w:r>
      <w:r>
        <w:rPr>
          <w:spacing w:val="-1"/>
        </w:rPr>
        <w:t> </w:t>
      </w:r>
      <w:r>
        <w:rPr/>
        <w:t>xin</w:t>
      </w:r>
      <w:r>
        <w:rPr>
          <w:spacing w:val="-2"/>
        </w:rPr>
        <w:t> </w:t>
      </w:r>
      <w:r>
        <w:rPr/>
        <w:t>được</w:t>
      </w:r>
      <w:r>
        <w:rPr>
          <w:spacing w:val="-2"/>
        </w:rPr>
        <w:t> </w:t>
      </w:r>
      <w:r>
        <w:rPr/>
        <w:t>hưởng</w:t>
      </w:r>
      <w:r>
        <w:rPr>
          <w:spacing w:val="-2"/>
        </w:rPr>
        <w:t> </w:t>
      </w:r>
      <w:r>
        <w:rPr/>
        <w:t>án</w:t>
      </w:r>
      <w:r>
        <w:rPr>
          <w:spacing w:val="-2"/>
        </w:rPr>
        <w:t> </w:t>
      </w:r>
      <w:r>
        <w:rPr/>
        <w:t>treo</w:t>
      </w:r>
      <w:r>
        <w:rPr>
          <w:spacing w:val="-1"/>
        </w:rPr>
        <w:t> </w:t>
      </w:r>
      <w:r>
        <w:rPr/>
        <w:t>của</w:t>
      </w:r>
      <w:r>
        <w:rPr>
          <w:spacing w:val="-3"/>
        </w:rPr>
        <w:t> </w:t>
      </w:r>
      <w:r>
        <w:rPr/>
        <w:t>bị cáo Nguyễn Lương B</w:t>
      </w:r>
      <w:r>
        <w:rPr>
          <w:spacing w:val="-3"/>
        </w:rPr>
        <w:t> </w:t>
      </w:r>
      <w:r>
        <w:rPr/>
        <w:t>là</w:t>
      </w:r>
      <w:r>
        <w:rPr>
          <w:spacing w:val="-1"/>
        </w:rPr>
        <w:t> </w:t>
      </w:r>
      <w:r>
        <w:rPr/>
        <w:t>có</w:t>
      </w:r>
      <w:r>
        <w:rPr>
          <w:spacing w:val="-1"/>
        </w:rPr>
        <w:t> </w:t>
      </w:r>
      <w:r>
        <w:rPr/>
        <w:t>căn</w:t>
      </w:r>
      <w:r>
        <w:rPr>
          <w:spacing w:val="-3"/>
        </w:rPr>
        <w:t> </w:t>
      </w:r>
      <w:r>
        <w:rPr/>
        <w:t>cứ,</w:t>
      </w:r>
      <w:r>
        <w:rPr>
          <w:spacing w:val="-1"/>
        </w:rPr>
        <w:t> </w:t>
      </w:r>
      <w:r>
        <w:rPr/>
        <w:t>phù hợp với đề nghị của Viện kiểm sát nhân dân tỉnh Ninh Bình tại phiên tòa; Hội đồng xét xử chấp nhận kháng cáo xin được hưởng án treo của bị cáo, sửa bản án hình sự</w:t>
      </w:r>
      <w:r>
        <w:rPr>
          <w:spacing w:val="-3"/>
        </w:rPr>
        <w:t> </w:t>
      </w:r>
      <w:r>
        <w:rPr/>
        <w:t>sơ</w:t>
      </w:r>
      <w:r>
        <w:rPr>
          <w:spacing w:val="-1"/>
        </w:rPr>
        <w:t> </w:t>
      </w:r>
      <w:r>
        <w:rPr/>
        <w:t>thẩm</w:t>
      </w:r>
      <w:r>
        <w:rPr>
          <w:spacing w:val="-5"/>
        </w:rPr>
        <w:t> </w:t>
      </w:r>
      <w:r>
        <w:rPr/>
        <w:t>số 107/2022/HS-ST</w:t>
      </w:r>
      <w:r>
        <w:rPr>
          <w:spacing w:val="-3"/>
        </w:rPr>
        <w:t> </w:t>
      </w:r>
      <w:r>
        <w:rPr/>
        <w:t>ngày</w:t>
      </w:r>
      <w:r>
        <w:rPr>
          <w:spacing w:val="-2"/>
        </w:rPr>
        <w:t> </w:t>
      </w:r>
      <w:r>
        <w:rPr/>
        <w:t>27 tháng</w:t>
      </w:r>
      <w:r>
        <w:rPr>
          <w:spacing w:val="-1"/>
        </w:rPr>
        <w:t> </w:t>
      </w:r>
      <w:r>
        <w:rPr/>
        <w:t>9</w:t>
      </w:r>
      <w:r>
        <w:rPr>
          <w:spacing w:val="-1"/>
        </w:rPr>
        <w:t> </w:t>
      </w:r>
      <w:r>
        <w:rPr/>
        <w:t>năm</w:t>
      </w:r>
      <w:r>
        <w:rPr>
          <w:spacing w:val="-5"/>
        </w:rPr>
        <w:t> </w:t>
      </w:r>
      <w:r>
        <w:rPr/>
        <w:t>2022</w:t>
      </w:r>
      <w:r>
        <w:rPr>
          <w:spacing w:val="-1"/>
        </w:rPr>
        <w:t> </w:t>
      </w:r>
      <w:r>
        <w:rPr/>
        <w:t>của Tòa án nhân dân thành phố N, tỉnh Ninh Bình về hình phạt tù đối với bị cáo.</w:t>
      </w:r>
    </w:p>
    <w:p>
      <w:pPr>
        <w:pStyle w:val="ListParagraph"/>
        <w:numPr>
          <w:ilvl w:val="0"/>
          <w:numId w:val="2"/>
        </w:numPr>
        <w:tabs>
          <w:tab w:pos="1309" w:val="left" w:leader="none"/>
        </w:tabs>
        <w:spacing w:line="288" w:lineRule="auto" w:before="1" w:after="0"/>
        <w:ind w:left="162" w:right="350" w:firstLine="719"/>
        <w:jc w:val="left"/>
        <w:rPr>
          <w:sz w:val="28"/>
        </w:rPr>
      </w:pPr>
      <w:r>
        <w:rPr>
          <w:sz w:val="28"/>
        </w:rPr>
        <w:t>Về</w:t>
      </w:r>
      <w:r>
        <w:rPr>
          <w:spacing w:val="27"/>
          <w:sz w:val="28"/>
        </w:rPr>
        <w:t> </w:t>
      </w:r>
      <w:r>
        <w:rPr>
          <w:sz w:val="28"/>
        </w:rPr>
        <w:t>án</w:t>
      </w:r>
      <w:r>
        <w:rPr>
          <w:spacing w:val="26"/>
          <w:sz w:val="28"/>
        </w:rPr>
        <w:t> </w:t>
      </w:r>
      <w:r>
        <w:rPr>
          <w:sz w:val="28"/>
        </w:rPr>
        <w:t>phí:</w:t>
      </w:r>
      <w:r>
        <w:rPr>
          <w:spacing w:val="28"/>
          <w:sz w:val="28"/>
        </w:rPr>
        <w:t> </w:t>
      </w:r>
      <w:r>
        <w:rPr>
          <w:sz w:val="28"/>
        </w:rPr>
        <w:t>Kháng</w:t>
      </w:r>
      <w:r>
        <w:rPr>
          <w:spacing w:val="28"/>
          <w:sz w:val="28"/>
        </w:rPr>
        <w:t> </w:t>
      </w:r>
      <w:r>
        <w:rPr>
          <w:sz w:val="28"/>
        </w:rPr>
        <w:t>cáo</w:t>
      </w:r>
      <w:r>
        <w:rPr>
          <w:spacing w:val="28"/>
          <w:sz w:val="28"/>
        </w:rPr>
        <w:t> </w:t>
      </w:r>
      <w:r>
        <w:rPr>
          <w:sz w:val="28"/>
        </w:rPr>
        <w:t>của</w:t>
      </w:r>
      <w:r>
        <w:rPr>
          <w:spacing w:val="25"/>
          <w:sz w:val="28"/>
        </w:rPr>
        <w:t> </w:t>
      </w:r>
      <w:r>
        <w:rPr>
          <w:sz w:val="28"/>
        </w:rPr>
        <w:t>bị</w:t>
      </w:r>
      <w:r>
        <w:rPr>
          <w:spacing w:val="25"/>
          <w:sz w:val="28"/>
        </w:rPr>
        <w:t> </w:t>
      </w:r>
      <w:r>
        <w:rPr>
          <w:sz w:val="28"/>
        </w:rPr>
        <w:t>cáo</w:t>
      </w:r>
      <w:r>
        <w:rPr>
          <w:spacing w:val="35"/>
          <w:sz w:val="28"/>
        </w:rPr>
        <w:t> </w:t>
      </w:r>
      <w:r>
        <w:rPr>
          <w:sz w:val="28"/>
        </w:rPr>
        <w:t>Nguyễn</w:t>
      </w:r>
      <w:r>
        <w:rPr>
          <w:spacing w:val="28"/>
          <w:sz w:val="28"/>
        </w:rPr>
        <w:t> </w:t>
      </w:r>
      <w:r>
        <w:rPr>
          <w:sz w:val="28"/>
        </w:rPr>
        <w:t>Lương</w:t>
      </w:r>
      <w:r>
        <w:rPr>
          <w:spacing w:val="27"/>
          <w:sz w:val="28"/>
        </w:rPr>
        <w:t> </w:t>
      </w:r>
      <w:r>
        <w:rPr>
          <w:sz w:val="28"/>
        </w:rPr>
        <w:t>B</w:t>
      </w:r>
      <w:r>
        <w:rPr>
          <w:spacing w:val="27"/>
          <w:sz w:val="28"/>
        </w:rPr>
        <w:t> </w:t>
      </w:r>
      <w:r>
        <w:rPr>
          <w:sz w:val="28"/>
        </w:rPr>
        <w:t>được</w:t>
      </w:r>
      <w:r>
        <w:rPr>
          <w:spacing w:val="25"/>
          <w:sz w:val="28"/>
        </w:rPr>
        <w:t> </w:t>
      </w:r>
      <w:r>
        <w:rPr>
          <w:sz w:val="28"/>
        </w:rPr>
        <w:t>chấp</w:t>
      </w:r>
      <w:r>
        <w:rPr>
          <w:spacing w:val="25"/>
          <w:sz w:val="28"/>
        </w:rPr>
        <w:t> </w:t>
      </w:r>
      <w:r>
        <w:rPr>
          <w:sz w:val="28"/>
        </w:rPr>
        <w:t>nhận nên bị cáo không phải chịu án phí hình sự phúc thẩm theo quy định.</w:t>
      </w:r>
    </w:p>
    <w:p>
      <w:pPr>
        <w:pStyle w:val="ListParagraph"/>
        <w:numPr>
          <w:ilvl w:val="0"/>
          <w:numId w:val="2"/>
        </w:numPr>
        <w:tabs>
          <w:tab w:pos="1300" w:val="left" w:leader="none"/>
        </w:tabs>
        <w:spacing w:line="288" w:lineRule="auto" w:before="1" w:after="0"/>
        <w:ind w:left="162" w:right="355" w:firstLine="719"/>
        <w:jc w:val="left"/>
        <w:rPr>
          <w:sz w:val="28"/>
        </w:rPr>
      </w:pPr>
      <w:r>
        <w:rPr>
          <w:sz w:val="28"/>
        </w:rPr>
        <w:t>Các quyết định khác của bản án sơ thẩm không có kháng cáo, kháng</w:t>
      </w:r>
      <w:r>
        <w:rPr>
          <w:spacing w:val="40"/>
          <w:sz w:val="28"/>
        </w:rPr>
        <w:t> </w:t>
      </w:r>
      <w:r>
        <w:rPr>
          <w:sz w:val="28"/>
        </w:rPr>
        <w:t>nghị có hiệu lực pháp luật kể từ ngày hết hạn kháng cáo, kháng nghị.</w:t>
      </w:r>
    </w:p>
    <w:p>
      <w:pPr>
        <w:spacing w:before="0"/>
        <w:ind w:left="88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11"/>
        <w:ind w:left="0"/>
        <w:rPr>
          <w:i/>
          <w:sz w:val="14"/>
        </w:rPr>
      </w:pPr>
    </w:p>
    <w:p>
      <w:pPr>
        <w:pStyle w:val="Heading1"/>
        <w:spacing w:line="318" w:lineRule="exact" w:before="89"/>
        <w:ind w:left="3281" w:right="2750"/>
      </w:pPr>
      <w:r>
        <w:rPr/>
        <w:t>QUYẾT</w:t>
      </w:r>
      <w:r>
        <w:rPr>
          <w:spacing w:val="-5"/>
        </w:rPr>
        <w:t> </w:t>
      </w:r>
      <w:r>
        <w:rPr>
          <w:spacing w:val="-2"/>
        </w:rPr>
        <w:t>ĐỊNH:</w:t>
      </w:r>
    </w:p>
    <w:p>
      <w:pPr>
        <w:pStyle w:val="BodyText"/>
        <w:spacing w:line="288" w:lineRule="auto"/>
        <w:ind w:right="131" w:firstLine="719"/>
      </w:pPr>
      <w:r>
        <w:rPr/>
        <w:t>Căn</w:t>
      </w:r>
      <w:r>
        <w:rPr>
          <w:spacing w:val="-1"/>
        </w:rPr>
        <w:t> </w:t>
      </w:r>
      <w:r>
        <w:rPr/>
        <w:t>cứ</w:t>
      </w:r>
      <w:r>
        <w:rPr>
          <w:spacing w:val="-1"/>
        </w:rPr>
        <w:t> </w:t>
      </w:r>
      <w:r>
        <w:rPr/>
        <w:t>khoản</w:t>
      </w:r>
      <w:r>
        <w:rPr>
          <w:spacing w:val="-1"/>
        </w:rPr>
        <w:t> </w:t>
      </w:r>
      <w:r>
        <w:rPr/>
        <w:t>1 Điều</w:t>
      </w:r>
      <w:r>
        <w:rPr>
          <w:spacing w:val="-1"/>
        </w:rPr>
        <w:t> </w:t>
      </w:r>
      <w:r>
        <w:rPr/>
        <w:t>342;</w:t>
      </w:r>
      <w:r>
        <w:rPr>
          <w:spacing w:val="-1"/>
        </w:rPr>
        <w:t> </w:t>
      </w:r>
      <w:r>
        <w:rPr/>
        <w:t>điểm</w:t>
      </w:r>
      <w:r>
        <w:rPr>
          <w:spacing w:val="-5"/>
        </w:rPr>
        <w:t> </w:t>
      </w:r>
      <w:r>
        <w:rPr/>
        <w:t>b</w:t>
      </w:r>
      <w:r>
        <w:rPr>
          <w:spacing w:val="-1"/>
        </w:rPr>
        <w:t> </w:t>
      </w:r>
      <w:r>
        <w:rPr/>
        <w:t>khoản</w:t>
      </w:r>
      <w:r>
        <w:rPr>
          <w:spacing w:val="-1"/>
        </w:rPr>
        <w:t> </w:t>
      </w:r>
      <w:r>
        <w:rPr/>
        <w:t>1</w:t>
      </w:r>
      <w:r>
        <w:rPr>
          <w:spacing w:val="-2"/>
        </w:rPr>
        <w:t> </w:t>
      </w:r>
      <w:r>
        <w:rPr/>
        <w:t>Điều</w:t>
      </w:r>
      <w:r>
        <w:rPr>
          <w:spacing w:val="-2"/>
        </w:rPr>
        <w:t> </w:t>
      </w:r>
      <w:r>
        <w:rPr/>
        <w:t>355;</w:t>
      </w:r>
      <w:r>
        <w:rPr>
          <w:spacing w:val="-1"/>
        </w:rPr>
        <w:t> </w:t>
      </w:r>
      <w:r>
        <w:rPr/>
        <w:t>điểm</w:t>
      </w:r>
      <w:r>
        <w:rPr>
          <w:spacing w:val="-5"/>
        </w:rPr>
        <w:t> </w:t>
      </w:r>
      <w:r>
        <w:rPr/>
        <w:t>e</w:t>
      </w:r>
      <w:r>
        <w:rPr>
          <w:spacing w:val="-1"/>
        </w:rPr>
        <w:t> </w:t>
      </w:r>
      <w:r>
        <w:rPr/>
        <w:t>khoản</w:t>
      </w:r>
      <w:r>
        <w:rPr>
          <w:spacing w:val="-1"/>
        </w:rPr>
        <w:t> </w:t>
      </w:r>
      <w:r>
        <w:rPr/>
        <w:t>1 Điều 357 của Bộ luật Tố tụng hình sự:</w:t>
      </w:r>
    </w:p>
    <w:p>
      <w:pPr>
        <w:pStyle w:val="BodyText"/>
        <w:spacing w:line="288" w:lineRule="auto"/>
        <w:ind w:right="131" w:firstLine="719"/>
      </w:pPr>
      <w:r>
        <w:rPr/>
        <w:t>Căn cứ điểm b khoản 1, khoản 4 Điều 244; điểm s khoản 1, khoản 2 Điều 51; Điều 65 của Bộ luật Hình sự;</w:t>
      </w:r>
    </w:p>
    <w:p>
      <w:pPr>
        <w:pStyle w:val="BodyText"/>
        <w:ind w:left="881"/>
      </w:pPr>
      <w:r>
        <w:rPr/>
        <w:t>Căn</w:t>
      </w:r>
      <w:r>
        <w:rPr>
          <w:spacing w:val="-2"/>
        </w:rPr>
        <w:t> </w:t>
      </w:r>
      <w:r>
        <w:rPr/>
        <w:t>cứ</w:t>
      </w:r>
      <w:r>
        <w:rPr>
          <w:spacing w:val="-4"/>
        </w:rPr>
        <w:t> </w:t>
      </w:r>
      <w:r>
        <w:rPr/>
        <w:t>khoản</w:t>
      </w:r>
      <w:r>
        <w:rPr>
          <w:spacing w:val="-2"/>
        </w:rPr>
        <w:t> </w:t>
      </w:r>
      <w:r>
        <w:rPr/>
        <w:t>2</w:t>
      </w:r>
      <w:r>
        <w:rPr>
          <w:spacing w:val="-2"/>
        </w:rPr>
        <w:t> </w:t>
      </w:r>
      <w:r>
        <w:rPr/>
        <w:t>Điều</w:t>
      </w:r>
      <w:r>
        <w:rPr>
          <w:spacing w:val="-5"/>
        </w:rPr>
        <w:t> </w:t>
      </w:r>
      <w:r>
        <w:rPr/>
        <w:t>136</w:t>
      </w:r>
      <w:r>
        <w:rPr>
          <w:spacing w:val="-1"/>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5"/>
        </w:rPr>
        <w:t> </w:t>
      </w:r>
      <w:r>
        <w:rPr/>
        <w:t>hình</w:t>
      </w:r>
      <w:r>
        <w:rPr>
          <w:spacing w:val="-1"/>
        </w:rPr>
        <w:t> </w:t>
      </w:r>
      <w:r>
        <w:rPr>
          <w:spacing w:val="-5"/>
        </w:rPr>
        <w:t>sự;</w:t>
      </w:r>
    </w:p>
    <w:p>
      <w:pPr>
        <w:pStyle w:val="BodyText"/>
        <w:spacing w:line="288" w:lineRule="auto" w:before="61"/>
        <w:ind w:firstLine="719"/>
      </w:pPr>
      <w:r>
        <w:rPr/>
        <w:t>Căn</w:t>
      </w:r>
      <w:r>
        <w:rPr>
          <w:spacing w:val="40"/>
        </w:rPr>
        <w:t> </w:t>
      </w:r>
      <w:r>
        <w:rPr/>
        <w:t>cứ</w:t>
      </w:r>
      <w:r>
        <w:rPr>
          <w:spacing w:val="40"/>
        </w:rPr>
        <w:t> </w:t>
      </w:r>
      <w:r>
        <w:rPr/>
        <w:t>Nghị</w:t>
      </w:r>
      <w:r>
        <w:rPr>
          <w:spacing w:val="40"/>
        </w:rPr>
        <w:t> </w:t>
      </w:r>
      <w:r>
        <w:rPr/>
        <w:t>quyết</w:t>
      </w:r>
      <w:r>
        <w:rPr>
          <w:spacing w:val="40"/>
        </w:rPr>
        <w:t> </w:t>
      </w:r>
      <w:r>
        <w:rPr/>
        <w:t>số</w:t>
      </w:r>
      <w:r>
        <w:rPr>
          <w:spacing w:val="40"/>
        </w:rPr>
        <w:t> </w:t>
      </w:r>
      <w:r>
        <w:rPr/>
        <w:t>326/UBTVQH14</w:t>
      </w:r>
      <w:r>
        <w:rPr>
          <w:spacing w:val="40"/>
        </w:rPr>
        <w:t> </w:t>
      </w:r>
      <w:r>
        <w:rPr/>
        <w:t>ngày</w:t>
      </w:r>
      <w:r>
        <w:rPr>
          <w:spacing w:val="40"/>
        </w:rPr>
        <w:t> </w:t>
      </w:r>
      <w:r>
        <w:rPr/>
        <w:t>30/12/2016</w:t>
      </w:r>
      <w:r>
        <w:rPr>
          <w:spacing w:val="40"/>
        </w:rPr>
        <w:t> </w:t>
      </w:r>
      <w:r>
        <w:rPr/>
        <w:t>của</w:t>
      </w:r>
      <w:r>
        <w:rPr>
          <w:spacing w:val="40"/>
        </w:rPr>
        <w:t> </w:t>
      </w:r>
      <w:r>
        <w:rPr/>
        <w:t>Ủy</w:t>
      </w:r>
      <w:r>
        <w:rPr>
          <w:spacing w:val="40"/>
        </w:rPr>
        <w:t> </w:t>
      </w:r>
      <w:r>
        <w:rPr/>
        <w:t>ban Thường vụ Quốc hội quy định về án phí, lệ phí.</w:t>
      </w:r>
    </w:p>
    <w:p>
      <w:pPr>
        <w:pStyle w:val="ListParagraph"/>
        <w:numPr>
          <w:ilvl w:val="0"/>
          <w:numId w:val="3"/>
        </w:numPr>
        <w:tabs>
          <w:tab w:pos="1173" w:val="left" w:leader="none"/>
        </w:tabs>
        <w:spacing w:line="288" w:lineRule="auto" w:before="0" w:after="0"/>
        <w:ind w:left="162" w:right="345" w:firstLine="719"/>
        <w:jc w:val="both"/>
        <w:rPr>
          <w:sz w:val="28"/>
        </w:rPr>
      </w:pPr>
      <w:r>
        <w:rPr>
          <w:sz w:val="28"/>
        </w:rPr>
        <w:t>Chấp nhận kháng cáo của bị cáo Nguyễn Lương B, sửa Bản án hình sự sơ thẩm số: 107/2022/HS-ST ngày 27 tháng 9 năm 2022 của Tòa án nhân dân thành phố N, tỉnh Ninh Bình;</w:t>
      </w:r>
    </w:p>
    <w:p>
      <w:pPr>
        <w:pStyle w:val="BodyText"/>
        <w:spacing w:line="288" w:lineRule="auto"/>
        <w:ind w:right="347" w:firstLine="599"/>
        <w:jc w:val="both"/>
      </w:pPr>
      <w:r>
        <w:rPr/>
        <w:t>Xử phạt: Bị cáo Nguyễn Lương B 15 (mười lăm) tháng tù, cho hưởng án treo về tội </w:t>
      </w:r>
      <w:r>
        <w:rPr>
          <w:i/>
        </w:rPr>
        <w:t>“Vi phạm quy định về bảo vệ động vật nguy cấp, quý, hiếm”</w:t>
      </w:r>
      <w:r>
        <w:rPr/>
        <w:t>. Thời gian thử thách 30 tháng, tính từ ngày tuyên án phúc thẩm: 25/11/2022. Phạt tiền bổ sung bị cáo Nguyễn Lương B 50.000.000 đồng (Năm mươi triệu đồng)</w:t>
      </w:r>
    </w:p>
    <w:p>
      <w:pPr>
        <w:spacing w:line="288" w:lineRule="auto" w:before="1"/>
        <w:ind w:left="162" w:right="346" w:firstLine="599"/>
        <w:jc w:val="both"/>
        <w:rPr>
          <w:i/>
          <w:sz w:val="28"/>
        </w:rPr>
      </w:pPr>
      <w:r>
        <w:rPr>
          <w:i/>
          <w:sz w:val="28"/>
        </w:rPr>
        <w:t>Ghi nhận sự tự nguyện của bị cáo Nguyễn Lương B đã nộp 5.200.000</w:t>
      </w:r>
      <w:r>
        <w:rPr>
          <w:i/>
          <w:spacing w:val="40"/>
          <w:sz w:val="28"/>
        </w:rPr>
        <w:t> </w:t>
      </w:r>
      <w:r>
        <w:rPr>
          <w:i/>
          <w:sz w:val="28"/>
        </w:rPr>
        <w:t>đồng, gồm có: Một phần số tiền phạt bổ sung 5.000.000 đồng (Năm triệu đồng) và</w:t>
      </w:r>
      <w:r>
        <w:rPr>
          <w:i/>
          <w:spacing w:val="-1"/>
          <w:sz w:val="28"/>
        </w:rPr>
        <w:t> </w:t>
      </w:r>
      <w:r>
        <w:rPr>
          <w:i/>
          <w:sz w:val="28"/>
        </w:rPr>
        <w:t>số</w:t>
      </w:r>
      <w:r>
        <w:rPr>
          <w:i/>
          <w:spacing w:val="-2"/>
          <w:sz w:val="28"/>
        </w:rPr>
        <w:t> </w:t>
      </w:r>
      <w:r>
        <w:rPr>
          <w:i/>
          <w:sz w:val="28"/>
        </w:rPr>
        <w:t>tiền</w:t>
      </w:r>
      <w:r>
        <w:rPr>
          <w:i/>
          <w:spacing w:val="-2"/>
          <w:sz w:val="28"/>
        </w:rPr>
        <w:t> </w:t>
      </w:r>
      <w:r>
        <w:rPr>
          <w:i/>
          <w:sz w:val="28"/>
        </w:rPr>
        <w:t>200.000</w:t>
      </w:r>
      <w:r>
        <w:rPr>
          <w:i/>
          <w:spacing w:val="-1"/>
          <w:sz w:val="28"/>
        </w:rPr>
        <w:t> </w:t>
      </w:r>
      <w:r>
        <w:rPr>
          <w:i/>
          <w:sz w:val="28"/>
        </w:rPr>
        <w:t>(Hai</w:t>
      </w:r>
      <w:r>
        <w:rPr>
          <w:i/>
          <w:spacing w:val="-3"/>
          <w:sz w:val="28"/>
        </w:rPr>
        <w:t> </w:t>
      </w:r>
      <w:r>
        <w:rPr>
          <w:i/>
          <w:sz w:val="28"/>
        </w:rPr>
        <w:t>trăm</w:t>
      </w:r>
      <w:r>
        <w:rPr>
          <w:i/>
          <w:spacing w:val="-3"/>
          <w:sz w:val="28"/>
        </w:rPr>
        <w:t> </w:t>
      </w:r>
      <w:r>
        <w:rPr>
          <w:i/>
          <w:sz w:val="28"/>
        </w:rPr>
        <w:t>nghìn</w:t>
      </w:r>
      <w:r>
        <w:rPr>
          <w:i/>
          <w:spacing w:val="-2"/>
          <w:sz w:val="28"/>
        </w:rPr>
        <w:t> </w:t>
      </w:r>
      <w:r>
        <w:rPr>
          <w:i/>
          <w:sz w:val="28"/>
        </w:rPr>
        <w:t>đồng)</w:t>
      </w:r>
      <w:r>
        <w:rPr>
          <w:i/>
          <w:spacing w:val="-4"/>
          <w:sz w:val="28"/>
        </w:rPr>
        <w:t> </w:t>
      </w:r>
      <w:r>
        <w:rPr>
          <w:i/>
          <w:sz w:val="28"/>
        </w:rPr>
        <w:t>đồng</w:t>
      </w:r>
      <w:r>
        <w:rPr>
          <w:i/>
          <w:spacing w:val="-1"/>
          <w:sz w:val="28"/>
        </w:rPr>
        <w:t> </w:t>
      </w:r>
      <w:r>
        <w:rPr>
          <w:i/>
          <w:sz w:val="28"/>
        </w:rPr>
        <w:t>án</w:t>
      </w:r>
      <w:r>
        <w:rPr>
          <w:i/>
          <w:spacing w:val="-1"/>
          <w:sz w:val="28"/>
        </w:rPr>
        <w:t> </w:t>
      </w:r>
      <w:r>
        <w:rPr>
          <w:i/>
          <w:sz w:val="28"/>
        </w:rPr>
        <w:t>phí</w:t>
      </w:r>
      <w:r>
        <w:rPr>
          <w:i/>
          <w:spacing w:val="-4"/>
          <w:sz w:val="28"/>
        </w:rPr>
        <w:t> </w:t>
      </w:r>
      <w:r>
        <w:rPr>
          <w:i/>
          <w:sz w:val="28"/>
        </w:rPr>
        <w:t>hình</w:t>
      </w:r>
      <w:r>
        <w:rPr>
          <w:i/>
          <w:spacing w:val="-1"/>
          <w:sz w:val="28"/>
        </w:rPr>
        <w:t> </w:t>
      </w:r>
      <w:r>
        <w:rPr>
          <w:i/>
          <w:sz w:val="28"/>
        </w:rPr>
        <w:t>sự</w:t>
      </w:r>
      <w:r>
        <w:rPr>
          <w:i/>
          <w:spacing w:val="-4"/>
          <w:sz w:val="28"/>
        </w:rPr>
        <w:t> </w:t>
      </w:r>
      <w:r>
        <w:rPr>
          <w:i/>
          <w:sz w:val="28"/>
        </w:rPr>
        <w:t>sơ</w:t>
      </w:r>
      <w:r>
        <w:rPr>
          <w:i/>
          <w:spacing w:val="-3"/>
          <w:sz w:val="28"/>
        </w:rPr>
        <w:t> </w:t>
      </w:r>
      <w:r>
        <w:rPr>
          <w:i/>
          <w:sz w:val="28"/>
        </w:rPr>
        <w:t>thẩm</w:t>
      </w:r>
      <w:r>
        <w:rPr>
          <w:i/>
          <w:spacing w:val="-3"/>
          <w:sz w:val="28"/>
        </w:rPr>
        <w:t> </w:t>
      </w:r>
      <w:r>
        <w:rPr>
          <w:i/>
          <w:sz w:val="28"/>
        </w:rPr>
        <w:t>theo</w:t>
      </w:r>
      <w:r>
        <w:rPr>
          <w:i/>
          <w:spacing w:val="-1"/>
          <w:sz w:val="28"/>
        </w:rPr>
        <w:t> </w:t>
      </w:r>
      <w:r>
        <w:rPr>
          <w:i/>
          <w:sz w:val="28"/>
        </w:rPr>
        <w:t>Biên lai thu tiền số AA/2021/0009007 ngày 24/11/2022 tại Chi cục Thi hành án dân sự thành phố N, tỉnh Ninh Bình.</w:t>
      </w:r>
    </w:p>
    <w:p>
      <w:pPr>
        <w:pStyle w:val="BodyText"/>
        <w:spacing w:line="288" w:lineRule="auto"/>
        <w:ind w:right="347" w:firstLine="599"/>
        <w:jc w:val="both"/>
      </w:pPr>
      <w:r>
        <w:rPr/>
        <w:t>Giao bị cáo Nguyễn Lương B cho Ủy ban nhân dân phường K, thành phố N, tỉnh Ninh Bình; giám sát, giáo dục trong thời gian thử thách. Gia đình bị cáo</w:t>
      </w:r>
    </w:p>
    <w:p>
      <w:pPr>
        <w:spacing w:after="0" w:line="288" w:lineRule="auto"/>
        <w:jc w:val="both"/>
        <w:sectPr>
          <w:pgSz w:w="11910" w:h="16850"/>
          <w:pgMar w:header="0" w:footer="751" w:top="1060" w:bottom="940" w:left="1540" w:right="780"/>
        </w:sectPr>
      </w:pPr>
    </w:p>
    <w:p>
      <w:pPr>
        <w:pStyle w:val="BodyText"/>
        <w:spacing w:line="288" w:lineRule="auto" w:before="62"/>
        <w:ind w:right="350"/>
        <w:jc w:val="both"/>
      </w:pPr>
      <w:r>
        <w:rPr/>
        <w:t>có trách nhiệm phối hợp với chính quyền địa phương trong việc giám sát, giáo dục bị cáo.</w:t>
      </w:r>
    </w:p>
    <w:p>
      <w:pPr>
        <w:pStyle w:val="BodyText"/>
        <w:spacing w:line="288" w:lineRule="auto" w:before="1"/>
        <w:ind w:right="343" w:firstLine="599"/>
        <w:jc w:val="both"/>
      </w:pPr>
      <w:r>
        <w:rPr/>
        <w:t>Trong thời gian thử thách, nếu người được hưởng án treo cố ý vi phạm nghĩa vụ theo quy định tại Điều 87 của Luật Thi hành án hình sự 02 lần trở lên thì Tòa án có thể quyết định buộc người đó phải chấp hành hình phạt tù của bản án đã cho hưởng án treo. Trường hợp người được hưởng án treo thay đổi nơi cư trú thì thực hiện theo quy định của pháp luật về Luật Thi hành án hình sự.</w:t>
      </w:r>
    </w:p>
    <w:p>
      <w:pPr>
        <w:pStyle w:val="ListParagraph"/>
        <w:numPr>
          <w:ilvl w:val="0"/>
          <w:numId w:val="3"/>
        </w:numPr>
        <w:tabs>
          <w:tab w:pos="1170" w:val="left" w:leader="none"/>
        </w:tabs>
        <w:spacing w:line="288" w:lineRule="auto" w:before="0" w:after="0"/>
        <w:ind w:left="162" w:right="347" w:firstLine="719"/>
        <w:jc w:val="both"/>
        <w:rPr>
          <w:sz w:val="28"/>
        </w:rPr>
      </w:pPr>
      <w:r>
        <w:rPr>
          <w:sz w:val="28"/>
        </w:rPr>
        <w:t>Án phí hình sự phúc thẩm: Bị cáo Nguyễn Lương B không phải nộp án phí hình sự phúc thẩm.</w:t>
      </w:r>
    </w:p>
    <w:p>
      <w:pPr>
        <w:pStyle w:val="ListParagraph"/>
        <w:numPr>
          <w:ilvl w:val="0"/>
          <w:numId w:val="3"/>
        </w:numPr>
        <w:tabs>
          <w:tab w:pos="1192" w:val="left" w:leader="none"/>
        </w:tabs>
        <w:spacing w:line="288" w:lineRule="auto" w:before="0" w:after="0"/>
        <w:ind w:left="162" w:right="353" w:firstLine="719"/>
        <w:jc w:val="both"/>
        <w:rPr>
          <w:sz w:val="28"/>
        </w:rPr>
      </w:pPr>
      <w:r>
        <w:rPr>
          <w:sz w:val="28"/>
        </w:rPr>
        <w:t>Các quyết định khác của bản án sơ thẩm không có kháng cáo, kháng nghị có hiệu lực pháp luật kể từ ngày hết hạn kháng cáo, kháng nghị.</w:t>
      </w:r>
    </w:p>
    <w:p>
      <w:pPr>
        <w:spacing w:line="288" w:lineRule="auto" w:before="1"/>
        <w:ind w:left="162" w:right="333" w:firstLine="719"/>
        <w:jc w:val="both"/>
        <w:rPr>
          <w:i/>
          <w:sz w:val="28"/>
        </w:rPr>
      </w:pPr>
      <w:r>
        <w:rPr>
          <w:i/>
          <w:sz w:val="28"/>
        </w:rPr>
        <w:t>Trường hợp bản án được thi hành theo quy định tại Điều 2 Luật thi hành</w:t>
      </w:r>
      <w:r>
        <w:rPr>
          <w:i/>
          <w:sz w:val="28"/>
        </w:rPr>
        <w:t> án dân sự thì người thi hành án dân sự, người phải thi hành án dân sự có quyền thỏa thuận thi hành án, quyền yêu cầu thi hành án, tự nguyện thi hành án hoặc</w:t>
      </w:r>
      <w:r>
        <w:rPr>
          <w:i/>
          <w:spacing w:val="40"/>
          <w:sz w:val="28"/>
        </w:rPr>
        <w:t> </w:t>
      </w:r>
      <w:r>
        <w:rPr>
          <w:i/>
          <w:sz w:val="28"/>
        </w:rPr>
        <w:t>bị cưỡng chế thi hành án theo quy định tại các Điều 6, 7, 7a, 7b và 9 Luật thi </w:t>
      </w:r>
      <w:r>
        <w:rPr>
          <w:i/>
          <w:spacing w:val="-10"/>
          <w:sz w:val="28"/>
        </w:rPr>
        <w:t>hành</w:t>
      </w:r>
      <w:r>
        <w:rPr>
          <w:i/>
          <w:spacing w:val="-8"/>
          <w:sz w:val="28"/>
        </w:rPr>
        <w:t> </w:t>
      </w:r>
      <w:r>
        <w:rPr>
          <w:i/>
          <w:spacing w:val="-10"/>
          <w:sz w:val="28"/>
        </w:rPr>
        <w:t>án</w:t>
      </w:r>
      <w:r>
        <w:rPr>
          <w:i/>
          <w:spacing w:val="-7"/>
          <w:sz w:val="28"/>
        </w:rPr>
        <w:t> </w:t>
      </w:r>
      <w:r>
        <w:rPr>
          <w:i/>
          <w:spacing w:val="-10"/>
          <w:sz w:val="28"/>
        </w:rPr>
        <w:t>dân</w:t>
      </w:r>
      <w:r>
        <w:rPr>
          <w:i/>
          <w:spacing w:val="-8"/>
          <w:sz w:val="28"/>
        </w:rPr>
        <w:t> </w:t>
      </w:r>
      <w:r>
        <w:rPr>
          <w:i/>
          <w:spacing w:val="-10"/>
          <w:sz w:val="28"/>
        </w:rPr>
        <w:t>sự;</w:t>
      </w:r>
      <w:r>
        <w:rPr>
          <w:i/>
          <w:spacing w:val="6"/>
          <w:sz w:val="28"/>
        </w:rPr>
        <w:t> </w:t>
      </w:r>
      <w:r>
        <w:rPr>
          <w:i/>
          <w:spacing w:val="-10"/>
          <w:sz w:val="28"/>
        </w:rPr>
        <w:t>thời</w:t>
      </w:r>
      <w:r>
        <w:rPr>
          <w:i/>
          <w:spacing w:val="-8"/>
          <w:sz w:val="28"/>
        </w:rPr>
        <w:t> </w:t>
      </w:r>
      <w:r>
        <w:rPr>
          <w:i/>
          <w:spacing w:val="-10"/>
          <w:sz w:val="28"/>
        </w:rPr>
        <w:t>hiệu</w:t>
      </w:r>
      <w:r>
        <w:rPr>
          <w:i/>
          <w:spacing w:val="-7"/>
          <w:sz w:val="28"/>
        </w:rPr>
        <w:t> </w:t>
      </w:r>
      <w:r>
        <w:rPr>
          <w:i/>
          <w:spacing w:val="-10"/>
          <w:sz w:val="28"/>
        </w:rPr>
        <w:t>thi</w:t>
      </w:r>
      <w:r>
        <w:rPr>
          <w:i/>
          <w:spacing w:val="-8"/>
          <w:sz w:val="28"/>
        </w:rPr>
        <w:t> </w:t>
      </w:r>
      <w:r>
        <w:rPr>
          <w:i/>
          <w:spacing w:val="-10"/>
          <w:sz w:val="28"/>
        </w:rPr>
        <w:t>hành</w:t>
      </w:r>
      <w:r>
        <w:rPr>
          <w:i/>
          <w:spacing w:val="-7"/>
          <w:sz w:val="28"/>
        </w:rPr>
        <w:t> </w:t>
      </w:r>
      <w:r>
        <w:rPr>
          <w:i/>
          <w:spacing w:val="-10"/>
          <w:sz w:val="28"/>
        </w:rPr>
        <w:t>án</w:t>
      </w:r>
      <w:r>
        <w:rPr>
          <w:i/>
          <w:spacing w:val="-8"/>
          <w:sz w:val="28"/>
        </w:rPr>
        <w:t> </w:t>
      </w:r>
      <w:r>
        <w:rPr>
          <w:i/>
          <w:spacing w:val="-10"/>
          <w:sz w:val="28"/>
        </w:rPr>
        <w:t>được</w:t>
      </w:r>
      <w:r>
        <w:rPr>
          <w:i/>
          <w:spacing w:val="-7"/>
          <w:sz w:val="28"/>
        </w:rPr>
        <w:t> </w:t>
      </w:r>
      <w:r>
        <w:rPr>
          <w:i/>
          <w:spacing w:val="-10"/>
          <w:sz w:val="28"/>
        </w:rPr>
        <w:t>thực</w:t>
      </w:r>
      <w:r>
        <w:rPr>
          <w:i/>
          <w:spacing w:val="-8"/>
          <w:sz w:val="28"/>
        </w:rPr>
        <w:t> </w:t>
      </w:r>
      <w:r>
        <w:rPr>
          <w:i/>
          <w:spacing w:val="-10"/>
          <w:sz w:val="28"/>
        </w:rPr>
        <w:t>hiện</w:t>
      </w:r>
      <w:r>
        <w:rPr>
          <w:i/>
          <w:spacing w:val="-7"/>
          <w:sz w:val="28"/>
        </w:rPr>
        <w:t> </w:t>
      </w:r>
      <w:r>
        <w:rPr>
          <w:i/>
          <w:spacing w:val="-10"/>
          <w:sz w:val="28"/>
        </w:rPr>
        <w:t>theo</w:t>
      </w:r>
      <w:r>
        <w:rPr>
          <w:i/>
          <w:spacing w:val="-8"/>
          <w:sz w:val="28"/>
        </w:rPr>
        <w:t> </w:t>
      </w:r>
      <w:r>
        <w:rPr>
          <w:i/>
          <w:spacing w:val="-10"/>
          <w:sz w:val="28"/>
        </w:rPr>
        <w:t>quy</w:t>
      </w:r>
      <w:r>
        <w:rPr>
          <w:i/>
          <w:spacing w:val="-7"/>
          <w:sz w:val="28"/>
        </w:rPr>
        <w:t> </w:t>
      </w:r>
      <w:r>
        <w:rPr>
          <w:i/>
          <w:spacing w:val="-10"/>
          <w:sz w:val="28"/>
        </w:rPr>
        <w:t>định</w:t>
      </w:r>
      <w:r>
        <w:rPr>
          <w:i/>
          <w:spacing w:val="-8"/>
          <w:sz w:val="28"/>
        </w:rPr>
        <w:t> </w:t>
      </w:r>
      <w:r>
        <w:rPr>
          <w:i/>
          <w:spacing w:val="-10"/>
          <w:sz w:val="28"/>
        </w:rPr>
        <w:t>tại</w:t>
      </w:r>
      <w:r>
        <w:rPr>
          <w:i/>
          <w:spacing w:val="-7"/>
          <w:sz w:val="28"/>
        </w:rPr>
        <w:t> </w:t>
      </w:r>
      <w:r>
        <w:rPr>
          <w:i/>
          <w:spacing w:val="-10"/>
          <w:sz w:val="28"/>
        </w:rPr>
        <w:t>Điều</w:t>
      </w:r>
      <w:r>
        <w:rPr>
          <w:i/>
          <w:spacing w:val="-8"/>
          <w:sz w:val="28"/>
        </w:rPr>
        <w:t> </w:t>
      </w:r>
      <w:r>
        <w:rPr>
          <w:i/>
          <w:spacing w:val="-10"/>
          <w:sz w:val="28"/>
        </w:rPr>
        <w:t>30</w:t>
      </w:r>
      <w:r>
        <w:rPr>
          <w:i/>
          <w:spacing w:val="-7"/>
          <w:sz w:val="28"/>
        </w:rPr>
        <w:t> </w:t>
      </w:r>
      <w:r>
        <w:rPr>
          <w:i/>
          <w:spacing w:val="-10"/>
          <w:sz w:val="28"/>
        </w:rPr>
        <w:t>Luật</w:t>
      </w:r>
      <w:r>
        <w:rPr>
          <w:i/>
          <w:spacing w:val="-8"/>
          <w:sz w:val="28"/>
        </w:rPr>
        <w:t> </w:t>
      </w:r>
      <w:r>
        <w:rPr>
          <w:i/>
          <w:spacing w:val="-10"/>
          <w:sz w:val="28"/>
        </w:rPr>
        <w:t>thi </w:t>
      </w:r>
      <w:r>
        <w:rPr>
          <w:i/>
          <w:sz w:val="28"/>
        </w:rPr>
        <w:t>hành</w:t>
      </w:r>
      <w:r>
        <w:rPr>
          <w:i/>
          <w:spacing w:val="-4"/>
          <w:sz w:val="28"/>
        </w:rPr>
        <w:t> </w:t>
      </w:r>
      <w:r>
        <w:rPr>
          <w:i/>
          <w:sz w:val="28"/>
        </w:rPr>
        <w:t>án</w:t>
      </w:r>
      <w:r>
        <w:rPr>
          <w:i/>
          <w:spacing w:val="-4"/>
          <w:sz w:val="28"/>
        </w:rPr>
        <w:t> </w:t>
      </w:r>
      <w:r>
        <w:rPr>
          <w:i/>
          <w:sz w:val="28"/>
        </w:rPr>
        <w:t>dân</w:t>
      </w:r>
      <w:r>
        <w:rPr>
          <w:i/>
          <w:spacing w:val="-4"/>
          <w:sz w:val="28"/>
        </w:rPr>
        <w:t> </w:t>
      </w:r>
      <w:r>
        <w:rPr>
          <w:i/>
          <w:sz w:val="28"/>
        </w:rPr>
        <w:t>sự.</w:t>
      </w:r>
    </w:p>
    <w:p>
      <w:pPr>
        <w:pStyle w:val="BodyText"/>
        <w:ind w:left="881"/>
        <w:jc w:val="both"/>
      </w:pPr>
      <w:r>
        <w:rPr/>
        <w:t>Bản</w:t>
      </w:r>
      <w:r>
        <w:rPr>
          <w:spacing w:val="-1"/>
        </w:rPr>
        <w:t> </w:t>
      </w:r>
      <w:r>
        <w:rPr/>
        <w:t>án</w:t>
      </w:r>
      <w:r>
        <w:rPr>
          <w:spacing w:val="-1"/>
        </w:rPr>
        <w:t> </w:t>
      </w:r>
      <w:r>
        <w:rPr/>
        <w:t>phúc</w:t>
      </w:r>
      <w:r>
        <w:rPr>
          <w:spacing w:val="-2"/>
        </w:rPr>
        <w:t> </w:t>
      </w:r>
      <w:r>
        <w:rPr/>
        <w:t>thẩm</w:t>
      </w:r>
      <w:r>
        <w:rPr>
          <w:spacing w:val="-7"/>
        </w:rPr>
        <w:t> </w:t>
      </w:r>
      <w:r>
        <w:rPr/>
        <w:t>có</w:t>
      </w:r>
      <w:r>
        <w:rPr>
          <w:spacing w:val="-1"/>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w:t>
      </w:r>
      <w:r>
        <w:rPr>
          <w:spacing w:val="-1"/>
        </w:rPr>
        <w:t> </w:t>
      </w:r>
      <w:r>
        <w:rPr/>
        <w:t>án:</w:t>
      </w:r>
      <w:r>
        <w:rPr>
          <w:spacing w:val="-3"/>
        </w:rPr>
        <w:t> </w:t>
      </w:r>
      <w:r>
        <w:rPr>
          <w:spacing w:val="-2"/>
        </w:rPr>
        <w:t>25/11/2022.</w:t>
      </w:r>
    </w:p>
    <w:p>
      <w:pPr>
        <w:pStyle w:val="BodyText"/>
        <w:spacing w:before="11"/>
        <w:ind w:left="0"/>
        <w:rPr>
          <w:sz w:val="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8"/>
        <w:gridCol w:w="4906"/>
      </w:tblGrid>
      <w:tr>
        <w:trPr>
          <w:trHeight w:val="3436" w:hRule="atLeast"/>
        </w:trPr>
        <w:tc>
          <w:tcPr>
            <w:tcW w:w="4308" w:type="dxa"/>
          </w:tcPr>
          <w:p>
            <w:pPr>
              <w:pStyle w:val="TableParagraph"/>
              <w:spacing w:line="219" w:lineRule="exact"/>
              <w:ind w:left="50"/>
              <w:rPr>
                <w:b/>
                <w:sz w:val="20"/>
              </w:rPr>
            </w:pPr>
            <w:r>
              <w:rPr>
                <w:b/>
                <w:sz w:val="20"/>
              </w:rPr>
              <w:t>Nơi</w:t>
            </w:r>
            <w:r>
              <w:rPr>
                <w:b/>
                <w:spacing w:val="-6"/>
                <w:sz w:val="20"/>
              </w:rPr>
              <w:t> </w:t>
            </w:r>
            <w:r>
              <w:rPr>
                <w:b/>
                <w:spacing w:val="-2"/>
                <w:sz w:val="20"/>
              </w:rPr>
              <w:t>nhận:</w:t>
            </w:r>
          </w:p>
          <w:p>
            <w:pPr>
              <w:pStyle w:val="TableParagraph"/>
              <w:numPr>
                <w:ilvl w:val="0"/>
                <w:numId w:val="4"/>
              </w:numPr>
              <w:tabs>
                <w:tab w:pos="168" w:val="left" w:leader="none"/>
              </w:tabs>
              <w:spacing w:line="228" w:lineRule="exact" w:before="0" w:after="0"/>
              <w:ind w:left="167" w:right="0" w:hanging="118"/>
              <w:jc w:val="left"/>
              <w:rPr>
                <w:i/>
                <w:sz w:val="20"/>
              </w:rPr>
            </w:pPr>
            <w:r>
              <w:rPr>
                <w:i/>
                <w:sz w:val="20"/>
              </w:rPr>
              <w:t>TAND</w:t>
            </w:r>
            <w:r>
              <w:rPr>
                <w:i/>
                <w:spacing w:val="-4"/>
                <w:sz w:val="20"/>
              </w:rPr>
              <w:t> </w:t>
            </w:r>
            <w:r>
              <w:rPr>
                <w:i/>
                <w:sz w:val="20"/>
              </w:rPr>
              <w:t>cấp</w:t>
            </w:r>
            <w:r>
              <w:rPr>
                <w:i/>
                <w:spacing w:val="-2"/>
                <w:sz w:val="20"/>
              </w:rPr>
              <w:t> </w:t>
            </w:r>
            <w:r>
              <w:rPr>
                <w:i/>
                <w:sz w:val="20"/>
              </w:rPr>
              <w:t>cao</w:t>
            </w:r>
            <w:r>
              <w:rPr>
                <w:i/>
                <w:spacing w:val="-3"/>
                <w:sz w:val="20"/>
              </w:rPr>
              <w:t> </w:t>
            </w:r>
            <w:r>
              <w:rPr>
                <w:i/>
                <w:sz w:val="20"/>
              </w:rPr>
              <w:t>tại</w:t>
            </w:r>
            <w:r>
              <w:rPr>
                <w:i/>
                <w:spacing w:val="-3"/>
                <w:sz w:val="20"/>
              </w:rPr>
              <w:t> </w:t>
            </w:r>
            <w:r>
              <w:rPr>
                <w:i/>
                <w:sz w:val="20"/>
              </w:rPr>
              <w:t>Hà</w:t>
            </w:r>
            <w:r>
              <w:rPr>
                <w:i/>
                <w:spacing w:val="-3"/>
                <w:sz w:val="20"/>
              </w:rPr>
              <w:t> </w:t>
            </w:r>
            <w:r>
              <w:rPr>
                <w:i/>
                <w:sz w:val="20"/>
              </w:rPr>
              <w:t>Nội</w:t>
            </w:r>
            <w:r>
              <w:rPr>
                <w:i/>
                <w:spacing w:val="-3"/>
                <w:sz w:val="20"/>
              </w:rPr>
              <w:t> </w:t>
            </w:r>
            <w:r>
              <w:rPr>
                <w:i/>
                <w:sz w:val="20"/>
              </w:rPr>
              <w:t>(1</w:t>
            </w:r>
            <w:r>
              <w:rPr>
                <w:i/>
                <w:spacing w:val="-2"/>
                <w:sz w:val="20"/>
              </w:rPr>
              <w:t> </w:t>
            </w:r>
            <w:r>
              <w:rPr>
                <w:i/>
                <w:spacing w:val="-4"/>
                <w:sz w:val="20"/>
              </w:rPr>
              <w:t>bản);</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VKSND</w:t>
            </w:r>
            <w:r>
              <w:rPr>
                <w:i/>
                <w:spacing w:val="-4"/>
                <w:sz w:val="20"/>
              </w:rPr>
              <w:t> </w:t>
            </w:r>
            <w:r>
              <w:rPr>
                <w:i/>
                <w:sz w:val="20"/>
              </w:rPr>
              <w:t>cấp</w:t>
            </w:r>
            <w:r>
              <w:rPr>
                <w:i/>
                <w:spacing w:val="-2"/>
                <w:sz w:val="20"/>
              </w:rPr>
              <w:t> </w:t>
            </w:r>
            <w:r>
              <w:rPr>
                <w:i/>
                <w:sz w:val="20"/>
              </w:rPr>
              <w:t>cao</w:t>
            </w:r>
            <w:r>
              <w:rPr>
                <w:i/>
                <w:spacing w:val="-3"/>
                <w:sz w:val="20"/>
              </w:rPr>
              <w:t> </w:t>
            </w:r>
            <w:r>
              <w:rPr>
                <w:i/>
                <w:sz w:val="20"/>
              </w:rPr>
              <w:t>tại</w:t>
            </w:r>
            <w:r>
              <w:rPr>
                <w:i/>
                <w:spacing w:val="-4"/>
                <w:sz w:val="20"/>
              </w:rPr>
              <w:t> </w:t>
            </w:r>
            <w:r>
              <w:rPr>
                <w:i/>
                <w:sz w:val="20"/>
              </w:rPr>
              <w:t>Hà</w:t>
            </w:r>
            <w:r>
              <w:rPr>
                <w:i/>
                <w:spacing w:val="-2"/>
                <w:sz w:val="20"/>
              </w:rPr>
              <w:t> </w:t>
            </w:r>
            <w:r>
              <w:rPr>
                <w:i/>
                <w:sz w:val="20"/>
              </w:rPr>
              <w:t>Nội</w:t>
            </w:r>
            <w:r>
              <w:rPr>
                <w:i/>
                <w:spacing w:val="-4"/>
                <w:sz w:val="20"/>
              </w:rPr>
              <w:t> </w:t>
            </w:r>
            <w:r>
              <w:rPr>
                <w:i/>
                <w:sz w:val="20"/>
              </w:rPr>
              <w:t>(1</w:t>
            </w:r>
            <w:r>
              <w:rPr>
                <w:i/>
                <w:spacing w:val="-3"/>
                <w:sz w:val="20"/>
              </w:rPr>
              <w:t> </w:t>
            </w:r>
            <w:r>
              <w:rPr>
                <w:i/>
                <w:spacing w:val="-4"/>
                <w:sz w:val="20"/>
              </w:rPr>
              <w:t>bản);</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VKSND</w:t>
            </w:r>
            <w:r>
              <w:rPr>
                <w:i/>
                <w:spacing w:val="-5"/>
                <w:sz w:val="20"/>
              </w:rPr>
              <w:t> </w:t>
            </w:r>
            <w:r>
              <w:rPr>
                <w:i/>
                <w:sz w:val="20"/>
              </w:rPr>
              <w:t>tỉnh</w:t>
            </w:r>
            <w:r>
              <w:rPr>
                <w:i/>
                <w:spacing w:val="-4"/>
                <w:sz w:val="20"/>
              </w:rPr>
              <w:t> </w:t>
            </w:r>
            <w:r>
              <w:rPr>
                <w:i/>
                <w:sz w:val="20"/>
              </w:rPr>
              <w:t>Ninh</w:t>
            </w:r>
            <w:r>
              <w:rPr>
                <w:i/>
                <w:spacing w:val="-3"/>
                <w:sz w:val="20"/>
              </w:rPr>
              <w:t> </w:t>
            </w:r>
            <w:r>
              <w:rPr>
                <w:i/>
                <w:sz w:val="20"/>
              </w:rPr>
              <w:t>Bình</w:t>
            </w:r>
            <w:r>
              <w:rPr>
                <w:i/>
                <w:spacing w:val="-4"/>
                <w:sz w:val="20"/>
              </w:rPr>
              <w:t> </w:t>
            </w:r>
            <w:r>
              <w:rPr>
                <w:i/>
                <w:sz w:val="20"/>
              </w:rPr>
              <w:t>(3</w:t>
            </w:r>
            <w:r>
              <w:rPr>
                <w:i/>
                <w:spacing w:val="-3"/>
                <w:sz w:val="20"/>
              </w:rPr>
              <w:t> </w:t>
            </w:r>
            <w:r>
              <w:rPr>
                <w:i/>
                <w:spacing w:val="-4"/>
                <w:sz w:val="20"/>
              </w:rPr>
              <w:t>bản);</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Phòng</w:t>
            </w:r>
            <w:r>
              <w:rPr>
                <w:i/>
                <w:spacing w:val="-3"/>
                <w:sz w:val="20"/>
              </w:rPr>
              <w:t> </w:t>
            </w:r>
            <w:r>
              <w:rPr>
                <w:i/>
                <w:sz w:val="20"/>
              </w:rPr>
              <w:t>kiểm</w:t>
            </w:r>
            <w:r>
              <w:rPr>
                <w:i/>
                <w:spacing w:val="-4"/>
                <w:sz w:val="20"/>
              </w:rPr>
              <w:t> </w:t>
            </w:r>
            <w:r>
              <w:rPr>
                <w:i/>
                <w:sz w:val="20"/>
              </w:rPr>
              <w:t>tra</w:t>
            </w:r>
            <w:r>
              <w:rPr>
                <w:i/>
                <w:spacing w:val="-3"/>
                <w:sz w:val="20"/>
              </w:rPr>
              <w:t> </w:t>
            </w:r>
            <w:r>
              <w:rPr>
                <w:i/>
                <w:sz w:val="20"/>
              </w:rPr>
              <w:t>nghiệp</w:t>
            </w:r>
            <w:r>
              <w:rPr>
                <w:i/>
                <w:spacing w:val="-3"/>
                <w:sz w:val="20"/>
              </w:rPr>
              <w:t> </w:t>
            </w:r>
            <w:r>
              <w:rPr>
                <w:i/>
                <w:sz w:val="20"/>
              </w:rPr>
              <w:t>vụ</w:t>
            </w:r>
            <w:r>
              <w:rPr>
                <w:i/>
                <w:spacing w:val="-4"/>
                <w:sz w:val="20"/>
              </w:rPr>
              <w:t> </w:t>
            </w:r>
            <w:r>
              <w:rPr>
                <w:i/>
                <w:sz w:val="20"/>
              </w:rPr>
              <w:t>THA</w:t>
            </w:r>
            <w:r>
              <w:rPr>
                <w:i/>
                <w:spacing w:val="-4"/>
                <w:sz w:val="20"/>
              </w:rPr>
              <w:t> </w:t>
            </w:r>
            <w:r>
              <w:rPr>
                <w:i/>
                <w:sz w:val="20"/>
              </w:rPr>
              <w:t>(1</w:t>
            </w:r>
            <w:r>
              <w:rPr>
                <w:i/>
                <w:spacing w:val="-3"/>
                <w:sz w:val="20"/>
              </w:rPr>
              <w:t> </w:t>
            </w:r>
            <w:r>
              <w:rPr>
                <w:i/>
                <w:spacing w:val="-4"/>
                <w:sz w:val="20"/>
              </w:rPr>
              <w:t>bản);</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TAND</w:t>
            </w:r>
            <w:r>
              <w:rPr>
                <w:i/>
                <w:spacing w:val="-4"/>
                <w:sz w:val="20"/>
              </w:rPr>
              <w:t> </w:t>
            </w:r>
            <w:r>
              <w:rPr>
                <w:i/>
                <w:sz w:val="20"/>
              </w:rPr>
              <w:t>thành</w:t>
            </w:r>
            <w:r>
              <w:rPr>
                <w:i/>
                <w:spacing w:val="-2"/>
                <w:sz w:val="20"/>
              </w:rPr>
              <w:t> </w:t>
            </w:r>
            <w:r>
              <w:rPr>
                <w:i/>
                <w:sz w:val="20"/>
              </w:rPr>
              <w:t>phố</w:t>
            </w:r>
            <w:r>
              <w:rPr>
                <w:i/>
                <w:spacing w:val="-2"/>
                <w:sz w:val="20"/>
              </w:rPr>
              <w:t> </w:t>
            </w:r>
            <w:r>
              <w:rPr>
                <w:i/>
                <w:sz w:val="20"/>
              </w:rPr>
              <w:t>N</w:t>
            </w:r>
            <w:r>
              <w:rPr>
                <w:i/>
                <w:spacing w:val="-4"/>
                <w:sz w:val="20"/>
              </w:rPr>
              <w:t> </w:t>
            </w:r>
            <w:r>
              <w:rPr>
                <w:i/>
                <w:sz w:val="20"/>
              </w:rPr>
              <w:t>(4</w:t>
            </w:r>
            <w:r>
              <w:rPr>
                <w:i/>
                <w:spacing w:val="-2"/>
                <w:sz w:val="20"/>
              </w:rPr>
              <w:t> </w:t>
            </w:r>
            <w:r>
              <w:rPr>
                <w:i/>
                <w:spacing w:val="-4"/>
                <w:sz w:val="20"/>
              </w:rPr>
              <w:t>bản);</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VKSND</w:t>
            </w:r>
            <w:r>
              <w:rPr>
                <w:i/>
                <w:spacing w:val="-4"/>
                <w:sz w:val="20"/>
              </w:rPr>
              <w:t> </w:t>
            </w:r>
            <w:r>
              <w:rPr>
                <w:i/>
                <w:sz w:val="20"/>
              </w:rPr>
              <w:t>thành</w:t>
            </w:r>
            <w:r>
              <w:rPr>
                <w:i/>
                <w:spacing w:val="-3"/>
                <w:sz w:val="20"/>
              </w:rPr>
              <w:t> </w:t>
            </w:r>
            <w:r>
              <w:rPr>
                <w:i/>
                <w:sz w:val="20"/>
              </w:rPr>
              <w:t>phố</w:t>
            </w:r>
            <w:r>
              <w:rPr>
                <w:i/>
                <w:spacing w:val="-2"/>
                <w:sz w:val="20"/>
              </w:rPr>
              <w:t> </w:t>
            </w:r>
            <w:r>
              <w:rPr>
                <w:i/>
                <w:sz w:val="20"/>
              </w:rPr>
              <w:t>N</w:t>
            </w:r>
            <w:r>
              <w:rPr>
                <w:i/>
                <w:spacing w:val="-5"/>
                <w:sz w:val="20"/>
              </w:rPr>
              <w:t> </w:t>
            </w:r>
            <w:r>
              <w:rPr>
                <w:i/>
                <w:sz w:val="20"/>
              </w:rPr>
              <w:t>(1</w:t>
            </w:r>
            <w:r>
              <w:rPr>
                <w:i/>
                <w:spacing w:val="-2"/>
                <w:sz w:val="20"/>
              </w:rPr>
              <w:t> </w:t>
            </w:r>
            <w:r>
              <w:rPr>
                <w:i/>
                <w:spacing w:val="-4"/>
                <w:sz w:val="20"/>
              </w:rPr>
              <w:t>bản);</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CA</w:t>
            </w:r>
            <w:r>
              <w:rPr>
                <w:i/>
                <w:spacing w:val="-3"/>
                <w:sz w:val="20"/>
              </w:rPr>
              <w:t> </w:t>
            </w:r>
            <w:r>
              <w:rPr>
                <w:i/>
                <w:sz w:val="20"/>
              </w:rPr>
              <w:t>thành</w:t>
            </w:r>
            <w:r>
              <w:rPr>
                <w:i/>
                <w:spacing w:val="-3"/>
                <w:sz w:val="20"/>
              </w:rPr>
              <w:t> </w:t>
            </w:r>
            <w:r>
              <w:rPr>
                <w:i/>
                <w:sz w:val="20"/>
              </w:rPr>
              <w:t>phố</w:t>
            </w:r>
            <w:r>
              <w:rPr>
                <w:i/>
                <w:spacing w:val="-3"/>
                <w:sz w:val="20"/>
              </w:rPr>
              <w:t> </w:t>
            </w:r>
            <w:r>
              <w:rPr>
                <w:i/>
                <w:sz w:val="20"/>
              </w:rPr>
              <w:t>N</w:t>
            </w:r>
            <w:r>
              <w:rPr>
                <w:i/>
                <w:spacing w:val="-3"/>
                <w:sz w:val="20"/>
              </w:rPr>
              <w:t> </w:t>
            </w:r>
            <w:r>
              <w:rPr>
                <w:i/>
                <w:sz w:val="20"/>
              </w:rPr>
              <w:t>(1</w:t>
            </w:r>
            <w:r>
              <w:rPr>
                <w:i/>
                <w:spacing w:val="-2"/>
                <w:sz w:val="20"/>
              </w:rPr>
              <w:t> </w:t>
            </w:r>
            <w:r>
              <w:rPr>
                <w:i/>
                <w:spacing w:val="-4"/>
                <w:sz w:val="20"/>
              </w:rPr>
              <w:t>bản);</w:t>
            </w:r>
          </w:p>
          <w:p>
            <w:pPr>
              <w:pStyle w:val="TableParagraph"/>
              <w:spacing w:line="229" w:lineRule="exact"/>
              <w:ind w:left="50"/>
              <w:rPr>
                <w:i/>
                <w:sz w:val="20"/>
              </w:rPr>
            </w:pPr>
            <w:r>
              <w:rPr>
                <w:i/>
                <w:spacing w:val="-6"/>
                <w:sz w:val="20"/>
              </w:rPr>
              <w:t>-</w:t>
            </w:r>
            <w:r>
              <w:rPr>
                <w:i/>
                <w:spacing w:val="-28"/>
                <w:sz w:val="20"/>
              </w:rPr>
              <w:t> </w:t>
            </w:r>
            <w:r>
              <w:rPr>
                <w:i/>
                <w:spacing w:val="-6"/>
                <w:sz w:val="20"/>
              </w:rPr>
              <w:t>Chi</w:t>
            </w:r>
            <w:r>
              <w:rPr>
                <w:i/>
                <w:spacing w:val="-29"/>
                <w:sz w:val="20"/>
              </w:rPr>
              <w:t> </w:t>
            </w:r>
            <w:r>
              <w:rPr>
                <w:i/>
                <w:spacing w:val="-6"/>
                <w:sz w:val="20"/>
              </w:rPr>
              <w:t>cục</w:t>
            </w:r>
            <w:r>
              <w:rPr>
                <w:i/>
                <w:spacing w:val="-26"/>
                <w:sz w:val="20"/>
              </w:rPr>
              <w:t> </w:t>
            </w:r>
            <w:r>
              <w:rPr>
                <w:i/>
                <w:spacing w:val="-6"/>
                <w:sz w:val="20"/>
              </w:rPr>
              <w:t>THADS</w:t>
            </w:r>
            <w:r>
              <w:rPr>
                <w:i/>
                <w:spacing w:val="16"/>
                <w:sz w:val="20"/>
              </w:rPr>
              <w:t> </w:t>
            </w:r>
            <w:r>
              <w:rPr>
                <w:i/>
                <w:spacing w:val="-6"/>
                <w:sz w:val="20"/>
              </w:rPr>
              <w:t>thành</w:t>
            </w:r>
            <w:r>
              <w:rPr>
                <w:i/>
                <w:spacing w:val="-1"/>
                <w:sz w:val="20"/>
              </w:rPr>
              <w:t> </w:t>
            </w:r>
            <w:r>
              <w:rPr>
                <w:i/>
                <w:spacing w:val="-6"/>
                <w:sz w:val="20"/>
              </w:rPr>
              <w:t>phố</w:t>
            </w:r>
            <w:r>
              <w:rPr>
                <w:i/>
                <w:spacing w:val="-3"/>
                <w:sz w:val="20"/>
              </w:rPr>
              <w:t> </w:t>
            </w:r>
            <w:r>
              <w:rPr>
                <w:i/>
                <w:spacing w:val="-6"/>
                <w:sz w:val="20"/>
              </w:rPr>
              <w:t>N</w:t>
            </w:r>
            <w:r>
              <w:rPr>
                <w:i/>
                <w:spacing w:val="-2"/>
                <w:sz w:val="20"/>
              </w:rPr>
              <w:t> </w:t>
            </w:r>
            <w:r>
              <w:rPr>
                <w:i/>
                <w:spacing w:val="-6"/>
                <w:sz w:val="20"/>
              </w:rPr>
              <w:t>(1</w:t>
            </w:r>
            <w:r>
              <w:rPr>
                <w:i/>
                <w:spacing w:val="-28"/>
                <w:sz w:val="20"/>
              </w:rPr>
              <w:t> </w:t>
            </w:r>
            <w:r>
              <w:rPr>
                <w:i/>
                <w:spacing w:val="-6"/>
                <w:sz w:val="20"/>
              </w:rPr>
              <w:t>bản);</w:t>
            </w:r>
          </w:p>
          <w:p>
            <w:pPr>
              <w:pStyle w:val="TableParagraph"/>
              <w:numPr>
                <w:ilvl w:val="0"/>
                <w:numId w:val="4"/>
              </w:numPr>
              <w:tabs>
                <w:tab w:pos="168" w:val="left" w:leader="none"/>
              </w:tabs>
              <w:spacing w:line="229" w:lineRule="exact" w:before="0" w:after="0"/>
              <w:ind w:left="167" w:right="0" w:hanging="118"/>
              <w:jc w:val="left"/>
              <w:rPr>
                <w:i/>
                <w:sz w:val="20"/>
              </w:rPr>
            </w:pPr>
            <w:r>
              <w:rPr>
                <w:i/>
                <w:sz w:val="20"/>
              </w:rPr>
              <w:t>Phòng</w:t>
            </w:r>
            <w:r>
              <w:rPr>
                <w:i/>
                <w:spacing w:val="-4"/>
                <w:sz w:val="20"/>
              </w:rPr>
              <w:t> </w:t>
            </w:r>
            <w:r>
              <w:rPr>
                <w:i/>
                <w:sz w:val="20"/>
              </w:rPr>
              <w:t>HS&amp;NV</w:t>
            </w:r>
            <w:r>
              <w:rPr>
                <w:i/>
                <w:spacing w:val="-2"/>
                <w:sz w:val="20"/>
              </w:rPr>
              <w:t> </w:t>
            </w:r>
            <w:r>
              <w:rPr>
                <w:i/>
                <w:sz w:val="20"/>
              </w:rPr>
              <w:t>Công</w:t>
            </w:r>
            <w:r>
              <w:rPr>
                <w:i/>
                <w:spacing w:val="-4"/>
                <w:sz w:val="20"/>
              </w:rPr>
              <w:t> </w:t>
            </w:r>
            <w:r>
              <w:rPr>
                <w:i/>
                <w:sz w:val="20"/>
              </w:rPr>
              <w:t>an</w:t>
            </w:r>
            <w:r>
              <w:rPr>
                <w:i/>
                <w:spacing w:val="-4"/>
                <w:sz w:val="20"/>
              </w:rPr>
              <w:t> </w:t>
            </w:r>
            <w:r>
              <w:rPr>
                <w:i/>
                <w:sz w:val="20"/>
              </w:rPr>
              <w:t>tỉnh</w:t>
            </w:r>
            <w:r>
              <w:rPr>
                <w:i/>
                <w:spacing w:val="-6"/>
                <w:sz w:val="20"/>
              </w:rPr>
              <w:t> </w:t>
            </w:r>
            <w:r>
              <w:rPr>
                <w:i/>
                <w:sz w:val="20"/>
              </w:rPr>
              <w:t>(1</w:t>
            </w:r>
            <w:r>
              <w:rPr>
                <w:i/>
                <w:spacing w:val="-3"/>
                <w:sz w:val="20"/>
              </w:rPr>
              <w:t> </w:t>
            </w:r>
            <w:r>
              <w:rPr>
                <w:i/>
                <w:spacing w:val="-4"/>
                <w:sz w:val="20"/>
              </w:rPr>
              <w:t>bản);</w:t>
            </w:r>
          </w:p>
          <w:p>
            <w:pPr>
              <w:pStyle w:val="TableParagraph"/>
              <w:numPr>
                <w:ilvl w:val="0"/>
                <w:numId w:val="4"/>
              </w:numPr>
              <w:tabs>
                <w:tab w:pos="168" w:val="left" w:leader="none"/>
              </w:tabs>
              <w:spacing w:line="240" w:lineRule="auto" w:before="1" w:after="0"/>
              <w:ind w:left="167" w:right="0" w:hanging="118"/>
              <w:jc w:val="left"/>
              <w:rPr>
                <w:i/>
                <w:sz w:val="20"/>
              </w:rPr>
            </w:pPr>
            <w:r>
              <w:rPr>
                <w:i/>
                <w:sz w:val="20"/>
              </w:rPr>
              <w:t>Bị</w:t>
            </w:r>
            <w:r>
              <w:rPr>
                <w:i/>
                <w:spacing w:val="-3"/>
                <w:sz w:val="20"/>
              </w:rPr>
              <w:t> </w:t>
            </w:r>
            <w:r>
              <w:rPr>
                <w:i/>
                <w:sz w:val="20"/>
              </w:rPr>
              <w:t>cáo</w:t>
            </w:r>
            <w:r>
              <w:rPr>
                <w:i/>
                <w:spacing w:val="-1"/>
                <w:sz w:val="20"/>
              </w:rPr>
              <w:t> </w:t>
            </w:r>
            <w:r>
              <w:rPr>
                <w:i/>
                <w:sz w:val="20"/>
              </w:rPr>
              <w:t>(1</w:t>
            </w:r>
            <w:r>
              <w:rPr>
                <w:i/>
                <w:spacing w:val="-2"/>
                <w:sz w:val="20"/>
              </w:rPr>
              <w:t> bản);</w:t>
            </w:r>
          </w:p>
          <w:p>
            <w:pPr>
              <w:pStyle w:val="TableParagraph"/>
              <w:numPr>
                <w:ilvl w:val="0"/>
                <w:numId w:val="4"/>
              </w:numPr>
              <w:tabs>
                <w:tab w:pos="168" w:val="left" w:leader="none"/>
              </w:tabs>
              <w:spacing w:line="240" w:lineRule="auto" w:before="0" w:after="0"/>
              <w:ind w:left="167" w:right="0" w:hanging="118"/>
              <w:jc w:val="left"/>
              <w:rPr>
                <w:i/>
                <w:sz w:val="20"/>
              </w:rPr>
            </w:pPr>
            <w:r>
              <w:rPr>
                <w:i/>
                <w:sz w:val="20"/>
              </w:rPr>
              <w:t>Sở</w:t>
            </w:r>
            <w:r>
              <w:rPr>
                <w:i/>
                <w:spacing w:val="-5"/>
                <w:sz w:val="20"/>
              </w:rPr>
              <w:t> </w:t>
            </w:r>
            <w:r>
              <w:rPr>
                <w:i/>
                <w:sz w:val="20"/>
              </w:rPr>
              <w:t>tư</w:t>
            </w:r>
            <w:r>
              <w:rPr>
                <w:i/>
                <w:spacing w:val="-4"/>
                <w:sz w:val="20"/>
              </w:rPr>
              <w:t> </w:t>
            </w:r>
            <w:r>
              <w:rPr>
                <w:i/>
                <w:sz w:val="20"/>
              </w:rPr>
              <w:t>pháp</w:t>
            </w:r>
            <w:r>
              <w:rPr>
                <w:i/>
                <w:spacing w:val="-2"/>
                <w:sz w:val="20"/>
              </w:rPr>
              <w:t> </w:t>
            </w:r>
            <w:r>
              <w:rPr>
                <w:i/>
                <w:sz w:val="20"/>
              </w:rPr>
              <w:t>tỉnh</w:t>
            </w:r>
            <w:r>
              <w:rPr>
                <w:i/>
                <w:spacing w:val="-3"/>
                <w:sz w:val="20"/>
              </w:rPr>
              <w:t> </w:t>
            </w:r>
            <w:r>
              <w:rPr>
                <w:i/>
                <w:sz w:val="20"/>
              </w:rPr>
              <w:t>Ninh</w:t>
            </w:r>
            <w:r>
              <w:rPr>
                <w:i/>
                <w:spacing w:val="-2"/>
                <w:sz w:val="20"/>
              </w:rPr>
              <w:t> </w:t>
            </w:r>
            <w:r>
              <w:rPr>
                <w:i/>
                <w:sz w:val="20"/>
              </w:rPr>
              <w:t>Bình</w:t>
            </w:r>
            <w:r>
              <w:rPr>
                <w:i/>
                <w:spacing w:val="-2"/>
                <w:sz w:val="20"/>
              </w:rPr>
              <w:t> </w:t>
            </w:r>
            <w:r>
              <w:rPr>
                <w:i/>
                <w:sz w:val="20"/>
              </w:rPr>
              <w:t>(1</w:t>
            </w:r>
            <w:r>
              <w:rPr>
                <w:i/>
                <w:spacing w:val="-3"/>
                <w:sz w:val="20"/>
              </w:rPr>
              <w:t> </w:t>
            </w:r>
            <w:r>
              <w:rPr>
                <w:i/>
                <w:spacing w:val="-4"/>
                <w:sz w:val="20"/>
              </w:rPr>
              <w:t>bản);</w:t>
            </w:r>
          </w:p>
          <w:p>
            <w:pPr>
              <w:pStyle w:val="TableParagraph"/>
              <w:numPr>
                <w:ilvl w:val="0"/>
                <w:numId w:val="4"/>
              </w:numPr>
              <w:tabs>
                <w:tab w:pos="168" w:val="left" w:leader="none"/>
              </w:tabs>
              <w:spacing w:line="230" w:lineRule="atLeast" w:before="0" w:after="0"/>
              <w:ind w:left="50" w:right="224" w:firstLine="0"/>
              <w:jc w:val="left"/>
              <w:rPr>
                <w:i/>
                <w:sz w:val="20"/>
              </w:rPr>
            </w:pPr>
            <w:r>
              <w:rPr>
                <w:i/>
                <w:sz w:val="20"/>
              </w:rPr>
              <w:t>Lưu hồ sơ (2 bản); và Tổ hành chính tư pháp.</w:t>
            </w:r>
            <w:r>
              <w:rPr>
                <w:i/>
                <w:sz w:val="20"/>
              </w:rPr>
              <w:t> (Thông</w:t>
            </w:r>
            <w:r>
              <w:rPr>
                <w:i/>
                <w:spacing w:val="-4"/>
                <w:sz w:val="20"/>
              </w:rPr>
              <w:t> </w:t>
            </w:r>
            <w:r>
              <w:rPr>
                <w:i/>
                <w:sz w:val="20"/>
              </w:rPr>
              <w:t>báo</w:t>
            </w:r>
            <w:r>
              <w:rPr>
                <w:i/>
                <w:spacing w:val="-4"/>
                <w:sz w:val="20"/>
              </w:rPr>
              <w:t> </w:t>
            </w:r>
            <w:r>
              <w:rPr>
                <w:i/>
                <w:sz w:val="20"/>
              </w:rPr>
              <w:t>chính</w:t>
            </w:r>
            <w:r>
              <w:rPr>
                <w:i/>
                <w:spacing w:val="-4"/>
                <w:sz w:val="20"/>
              </w:rPr>
              <w:t> </w:t>
            </w:r>
            <w:r>
              <w:rPr>
                <w:i/>
                <w:sz w:val="20"/>
              </w:rPr>
              <w:t>quyền</w:t>
            </w:r>
            <w:r>
              <w:rPr>
                <w:i/>
                <w:spacing w:val="-4"/>
                <w:sz w:val="20"/>
              </w:rPr>
              <w:t> </w:t>
            </w:r>
            <w:r>
              <w:rPr>
                <w:i/>
                <w:sz w:val="20"/>
              </w:rPr>
              <w:t>địa</w:t>
            </w:r>
            <w:r>
              <w:rPr>
                <w:i/>
                <w:spacing w:val="-3"/>
                <w:sz w:val="20"/>
              </w:rPr>
              <w:t> </w:t>
            </w:r>
            <w:r>
              <w:rPr>
                <w:i/>
                <w:sz w:val="20"/>
              </w:rPr>
              <w:t>phương</w:t>
            </w:r>
            <w:r>
              <w:rPr>
                <w:i/>
                <w:spacing w:val="-3"/>
                <w:sz w:val="20"/>
              </w:rPr>
              <w:t> </w:t>
            </w:r>
            <w:r>
              <w:rPr>
                <w:i/>
                <w:sz w:val="20"/>
              </w:rPr>
              <w:t>nơi</w:t>
            </w:r>
            <w:r>
              <w:rPr>
                <w:i/>
                <w:spacing w:val="-6"/>
                <w:sz w:val="20"/>
              </w:rPr>
              <w:t> </w:t>
            </w:r>
            <w:r>
              <w:rPr>
                <w:i/>
                <w:sz w:val="20"/>
              </w:rPr>
              <w:t>bị</w:t>
            </w:r>
            <w:r>
              <w:rPr>
                <w:i/>
                <w:spacing w:val="-6"/>
                <w:sz w:val="20"/>
              </w:rPr>
              <w:t> </w:t>
            </w:r>
            <w:r>
              <w:rPr>
                <w:i/>
                <w:sz w:val="20"/>
              </w:rPr>
              <w:t>cáo</w:t>
            </w:r>
            <w:r>
              <w:rPr>
                <w:i/>
                <w:spacing w:val="-4"/>
                <w:sz w:val="20"/>
              </w:rPr>
              <w:t> </w:t>
            </w:r>
            <w:r>
              <w:rPr>
                <w:i/>
                <w:sz w:val="20"/>
              </w:rPr>
              <w:t>cư </w:t>
            </w:r>
            <w:r>
              <w:rPr>
                <w:i/>
                <w:spacing w:val="-2"/>
                <w:sz w:val="20"/>
              </w:rPr>
              <w:t>trú).</w:t>
            </w:r>
          </w:p>
        </w:tc>
        <w:tc>
          <w:tcPr>
            <w:tcW w:w="4906" w:type="dxa"/>
          </w:tcPr>
          <w:p>
            <w:pPr>
              <w:pStyle w:val="TableParagraph"/>
              <w:spacing w:line="291" w:lineRule="exact"/>
              <w:ind w:left="225"/>
              <w:rPr>
                <w:b/>
                <w:sz w:val="26"/>
              </w:rPr>
            </w:pPr>
            <w:r>
              <w:rPr>
                <w:b/>
                <w:sz w:val="26"/>
              </w:rPr>
              <w:t>T.M</w:t>
            </w:r>
            <w:r>
              <w:rPr>
                <w:b/>
                <w:spacing w:val="-8"/>
                <w:sz w:val="26"/>
              </w:rPr>
              <w:t> </w:t>
            </w:r>
            <w:r>
              <w:rPr>
                <w:b/>
                <w:sz w:val="26"/>
              </w:rPr>
              <w:t>HỘI</w:t>
            </w:r>
            <w:r>
              <w:rPr>
                <w:b/>
                <w:spacing w:val="-5"/>
                <w:sz w:val="26"/>
              </w:rPr>
              <w:t> </w:t>
            </w:r>
            <w:r>
              <w:rPr>
                <w:b/>
                <w:sz w:val="26"/>
              </w:rPr>
              <w:t>ĐỒNG</w:t>
            </w:r>
            <w:r>
              <w:rPr>
                <w:b/>
                <w:spacing w:val="-5"/>
                <w:sz w:val="26"/>
              </w:rPr>
              <w:t> </w:t>
            </w:r>
            <w:r>
              <w:rPr>
                <w:b/>
                <w:sz w:val="26"/>
              </w:rPr>
              <w:t>XÉT</w:t>
            </w:r>
            <w:r>
              <w:rPr>
                <w:b/>
                <w:spacing w:val="-6"/>
                <w:sz w:val="26"/>
              </w:rPr>
              <w:t> </w:t>
            </w:r>
            <w:r>
              <w:rPr>
                <w:b/>
                <w:sz w:val="26"/>
              </w:rPr>
              <w:t>XỬ</w:t>
            </w:r>
            <w:r>
              <w:rPr>
                <w:b/>
                <w:spacing w:val="-7"/>
                <w:sz w:val="26"/>
              </w:rPr>
              <w:t> </w:t>
            </w:r>
            <w:r>
              <w:rPr>
                <w:b/>
                <w:sz w:val="26"/>
              </w:rPr>
              <w:t>PHÚC</w:t>
            </w:r>
            <w:r>
              <w:rPr>
                <w:b/>
                <w:spacing w:val="-7"/>
                <w:sz w:val="26"/>
              </w:rPr>
              <w:t> </w:t>
            </w:r>
            <w:r>
              <w:rPr>
                <w:b/>
                <w:spacing w:val="-4"/>
                <w:sz w:val="26"/>
              </w:rPr>
              <w:t>THẨM</w:t>
            </w:r>
          </w:p>
          <w:p>
            <w:pPr>
              <w:pStyle w:val="TableParagraph"/>
              <w:spacing w:before="42"/>
              <w:ind w:left="707" w:right="418"/>
              <w:jc w:val="center"/>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76"/>
              <w:ind w:left="707" w:right="400"/>
              <w:jc w:val="center"/>
              <w:rPr>
                <w:b/>
                <w:sz w:val="28"/>
              </w:rPr>
            </w:pPr>
            <w:r>
              <w:rPr>
                <w:b/>
                <w:sz w:val="28"/>
              </w:rPr>
              <w:t>Nguyễn</w:t>
            </w:r>
            <w:r>
              <w:rPr>
                <w:b/>
                <w:spacing w:val="-6"/>
                <w:sz w:val="28"/>
              </w:rPr>
              <w:t> </w:t>
            </w:r>
            <w:r>
              <w:rPr>
                <w:b/>
                <w:sz w:val="28"/>
              </w:rPr>
              <w:t>Đức</w:t>
            </w:r>
            <w:r>
              <w:rPr>
                <w:b/>
                <w:spacing w:val="-3"/>
                <w:sz w:val="28"/>
              </w:rPr>
              <w:t> </w:t>
            </w:r>
            <w:r>
              <w:rPr>
                <w:b/>
                <w:spacing w:val="-4"/>
                <w:sz w:val="28"/>
              </w:rPr>
              <w:t>Hiệp</w:t>
            </w:r>
          </w:p>
        </w:tc>
      </w:tr>
    </w:tbl>
    <w:p>
      <w:pPr>
        <w:spacing w:after="0"/>
        <w:jc w:val="center"/>
        <w:rPr>
          <w:sz w:val="28"/>
        </w:rPr>
        <w:sectPr>
          <w:pgSz w:w="11910" w:h="16850"/>
          <w:pgMar w:header="0" w:footer="751" w:top="1060" w:bottom="940" w:left="1540" w:right="78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4783"/>
      </w:tblGrid>
      <w:tr>
        <w:trPr>
          <w:trHeight w:val="1104" w:hRule="atLeast"/>
        </w:trPr>
        <w:tc>
          <w:tcPr>
            <w:tcW w:w="4518" w:type="dxa"/>
          </w:tcPr>
          <w:p>
            <w:pPr>
              <w:pStyle w:val="TableParagraph"/>
              <w:spacing w:line="287" w:lineRule="exact"/>
              <w:ind w:right="198"/>
              <w:jc w:val="right"/>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7"/>
                <w:sz w:val="26"/>
              </w:rPr>
              <w:t> </w:t>
            </w:r>
            <w:r>
              <w:rPr>
                <w:b/>
                <w:spacing w:val="-5"/>
                <w:sz w:val="26"/>
              </w:rPr>
              <w:t>XỬ</w:t>
            </w:r>
          </w:p>
        </w:tc>
        <w:tc>
          <w:tcPr>
            <w:tcW w:w="4783" w:type="dxa"/>
          </w:tcPr>
          <w:p>
            <w:pPr>
              <w:pStyle w:val="TableParagraph"/>
              <w:spacing w:line="287" w:lineRule="exact"/>
              <w:ind w:left="190"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tc>
      </w:tr>
      <w:tr>
        <w:trPr>
          <w:trHeight w:val="1128" w:hRule="atLeast"/>
        </w:trPr>
        <w:tc>
          <w:tcPr>
            <w:tcW w:w="4518" w:type="dxa"/>
          </w:tcPr>
          <w:p>
            <w:pPr>
              <w:pStyle w:val="TableParagraph"/>
              <w:rPr>
                <w:sz w:val="30"/>
              </w:rPr>
            </w:pPr>
          </w:p>
          <w:p>
            <w:pPr>
              <w:pStyle w:val="TableParagraph"/>
              <w:spacing w:before="1"/>
              <w:rPr>
                <w:sz w:val="40"/>
              </w:rPr>
            </w:pPr>
          </w:p>
          <w:p>
            <w:pPr>
              <w:pStyle w:val="TableParagraph"/>
              <w:tabs>
                <w:tab w:pos="2582" w:val="left" w:leader="none"/>
              </w:tabs>
              <w:spacing w:line="302" w:lineRule="exact"/>
              <w:ind w:right="183"/>
              <w:jc w:val="right"/>
              <w:rPr>
                <w:b/>
                <w:sz w:val="28"/>
              </w:rPr>
            </w:pPr>
            <w:r>
              <w:rPr>
                <w:b/>
                <w:sz w:val="28"/>
              </w:rPr>
              <w:t>Bùi</w:t>
            </w:r>
            <w:r>
              <w:rPr>
                <w:b/>
                <w:spacing w:val="-4"/>
                <w:sz w:val="28"/>
              </w:rPr>
              <w:t> </w:t>
            </w:r>
            <w:r>
              <w:rPr>
                <w:b/>
                <w:sz w:val="28"/>
              </w:rPr>
              <w:t>Thị</w:t>
            </w:r>
            <w:r>
              <w:rPr>
                <w:b/>
                <w:spacing w:val="-1"/>
                <w:sz w:val="28"/>
              </w:rPr>
              <w:t> </w:t>
            </w:r>
            <w:r>
              <w:rPr>
                <w:b/>
                <w:spacing w:val="-4"/>
                <w:sz w:val="28"/>
              </w:rPr>
              <w:t>Thảo</w:t>
            </w:r>
            <w:r>
              <w:rPr>
                <w:b/>
                <w:sz w:val="28"/>
              </w:rPr>
              <w:tab/>
              <w:t>Tô Văn</w:t>
            </w:r>
            <w:r>
              <w:rPr>
                <w:b/>
                <w:spacing w:val="-1"/>
                <w:sz w:val="28"/>
              </w:rPr>
              <w:t> </w:t>
            </w:r>
            <w:r>
              <w:rPr>
                <w:b/>
                <w:spacing w:val="-4"/>
                <w:sz w:val="28"/>
              </w:rPr>
              <w:t>Thịnh</w:t>
            </w:r>
          </w:p>
        </w:tc>
        <w:tc>
          <w:tcPr>
            <w:tcW w:w="4783" w:type="dxa"/>
          </w:tcPr>
          <w:p>
            <w:pPr>
              <w:pStyle w:val="TableParagraph"/>
              <w:rPr>
                <w:sz w:val="30"/>
              </w:rPr>
            </w:pPr>
          </w:p>
          <w:p>
            <w:pPr>
              <w:pStyle w:val="TableParagraph"/>
              <w:spacing w:before="1"/>
              <w:rPr>
                <w:sz w:val="40"/>
              </w:rPr>
            </w:pPr>
          </w:p>
          <w:p>
            <w:pPr>
              <w:pStyle w:val="TableParagraph"/>
              <w:spacing w:line="302" w:lineRule="exact"/>
              <w:ind w:left="190" w:right="49"/>
              <w:jc w:val="center"/>
              <w:rPr>
                <w:b/>
                <w:sz w:val="28"/>
              </w:rPr>
            </w:pPr>
            <w:r>
              <w:rPr>
                <w:b/>
                <w:sz w:val="28"/>
              </w:rPr>
              <w:t>Nguyễn</w:t>
            </w:r>
            <w:r>
              <w:rPr>
                <w:b/>
                <w:spacing w:val="-4"/>
                <w:sz w:val="28"/>
              </w:rPr>
              <w:t> </w:t>
            </w:r>
            <w:r>
              <w:rPr>
                <w:b/>
                <w:sz w:val="28"/>
              </w:rPr>
              <w:t>Đức</w:t>
            </w:r>
            <w:r>
              <w:rPr>
                <w:b/>
                <w:spacing w:val="-2"/>
                <w:sz w:val="28"/>
              </w:rPr>
              <w:t> </w:t>
            </w:r>
            <w:r>
              <w:rPr>
                <w:b/>
                <w:spacing w:val="-4"/>
                <w:sz w:val="28"/>
              </w:rPr>
              <w:t>Hiệp</w:t>
            </w:r>
          </w:p>
        </w:tc>
      </w:tr>
    </w:tbl>
    <w:sectPr>
      <w:pgSz w:w="11910" w:h="16850"/>
      <w:pgMar w:header="0" w:footer="751" w:top="1940" w:bottom="94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50012pt;margin-top:793.48877pt;width:14.05pt;height:17.55pt;mso-position-horizontal-relative:page;mso-position-vertical-relative:page;z-index:-158315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484" w:hanging="118"/>
      </w:pPr>
      <w:rPr>
        <w:rFonts w:hint="default"/>
        <w:lang w:val="vi" w:eastAsia="en-US" w:bidi="ar-SA"/>
      </w:rPr>
    </w:lvl>
    <w:lvl w:ilvl="2">
      <w:start w:val="0"/>
      <w:numFmt w:val="bullet"/>
      <w:lvlText w:val="•"/>
      <w:lvlJc w:val="left"/>
      <w:pPr>
        <w:ind w:left="909" w:hanging="118"/>
      </w:pPr>
      <w:rPr>
        <w:rFonts w:hint="default"/>
        <w:lang w:val="vi" w:eastAsia="en-US" w:bidi="ar-SA"/>
      </w:rPr>
    </w:lvl>
    <w:lvl w:ilvl="3">
      <w:start w:val="0"/>
      <w:numFmt w:val="bullet"/>
      <w:lvlText w:val="•"/>
      <w:lvlJc w:val="left"/>
      <w:pPr>
        <w:ind w:left="1334" w:hanging="118"/>
      </w:pPr>
      <w:rPr>
        <w:rFonts w:hint="default"/>
        <w:lang w:val="vi" w:eastAsia="en-US" w:bidi="ar-SA"/>
      </w:rPr>
    </w:lvl>
    <w:lvl w:ilvl="4">
      <w:start w:val="0"/>
      <w:numFmt w:val="bullet"/>
      <w:lvlText w:val="•"/>
      <w:lvlJc w:val="left"/>
      <w:pPr>
        <w:ind w:left="1759" w:hanging="118"/>
      </w:pPr>
      <w:rPr>
        <w:rFonts w:hint="default"/>
        <w:lang w:val="vi" w:eastAsia="en-US" w:bidi="ar-SA"/>
      </w:rPr>
    </w:lvl>
    <w:lvl w:ilvl="5">
      <w:start w:val="0"/>
      <w:numFmt w:val="bullet"/>
      <w:lvlText w:val="•"/>
      <w:lvlJc w:val="left"/>
      <w:pPr>
        <w:ind w:left="2184" w:hanging="118"/>
      </w:pPr>
      <w:rPr>
        <w:rFonts w:hint="default"/>
        <w:lang w:val="vi" w:eastAsia="en-US" w:bidi="ar-SA"/>
      </w:rPr>
    </w:lvl>
    <w:lvl w:ilvl="6">
      <w:start w:val="0"/>
      <w:numFmt w:val="bullet"/>
      <w:lvlText w:val="•"/>
      <w:lvlJc w:val="left"/>
      <w:pPr>
        <w:ind w:left="2608" w:hanging="118"/>
      </w:pPr>
      <w:rPr>
        <w:rFonts w:hint="default"/>
        <w:lang w:val="vi" w:eastAsia="en-US" w:bidi="ar-SA"/>
      </w:rPr>
    </w:lvl>
    <w:lvl w:ilvl="7">
      <w:start w:val="0"/>
      <w:numFmt w:val="bullet"/>
      <w:lvlText w:val="•"/>
      <w:lvlJc w:val="left"/>
      <w:pPr>
        <w:ind w:left="3033" w:hanging="118"/>
      </w:pPr>
      <w:rPr>
        <w:rFonts w:hint="default"/>
        <w:lang w:val="vi" w:eastAsia="en-US" w:bidi="ar-SA"/>
      </w:rPr>
    </w:lvl>
    <w:lvl w:ilvl="8">
      <w:start w:val="0"/>
      <w:numFmt w:val="bullet"/>
      <w:lvlText w:val="•"/>
      <w:lvlJc w:val="left"/>
      <w:pPr>
        <w:ind w:left="3458" w:hanging="118"/>
      </w:pPr>
      <w:rPr>
        <w:rFonts w:hint="default"/>
        <w:lang w:val="vi" w:eastAsia="en-US" w:bidi="ar-SA"/>
      </w:rPr>
    </w:lvl>
  </w:abstractNum>
  <w:abstractNum w:abstractNumId="2">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2" w:hanging="291"/>
      </w:pPr>
      <w:rPr>
        <w:rFonts w:hint="default"/>
        <w:lang w:val="vi" w:eastAsia="en-US" w:bidi="ar-SA"/>
      </w:rPr>
    </w:lvl>
    <w:lvl w:ilvl="2">
      <w:start w:val="0"/>
      <w:numFmt w:val="bullet"/>
      <w:lvlText w:val="•"/>
      <w:lvlJc w:val="left"/>
      <w:pPr>
        <w:ind w:left="2045" w:hanging="291"/>
      </w:pPr>
      <w:rPr>
        <w:rFonts w:hint="default"/>
        <w:lang w:val="vi" w:eastAsia="en-US" w:bidi="ar-SA"/>
      </w:rPr>
    </w:lvl>
    <w:lvl w:ilvl="3">
      <w:start w:val="0"/>
      <w:numFmt w:val="bullet"/>
      <w:lvlText w:val="•"/>
      <w:lvlJc w:val="left"/>
      <w:pPr>
        <w:ind w:left="2987" w:hanging="291"/>
      </w:pPr>
      <w:rPr>
        <w:rFonts w:hint="default"/>
        <w:lang w:val="vi" w:eastAsia="en-US" w:bidi="ar-SA"/>
      </w:rPr>
    </w:lvl>
    <w:lvl w:ilvl="4">
      <w:start w:val="0"/>
      <w:numFmt w:val="bullet"/>
      <w:lvlText w:val="•"/>
      <w:lvlJc w:val="left"/>
      <w:pPr>
        <w:ind w:left="3930" w:hanging="291"/>
      </w:pPr>
      <w:rPr>
        <w:rFonts w:hint="default"/>
        <w:lang w:val="vi" w:eastAsia="en-US" w:bidi="ar-SA"/>
      </w:rPr>
    </w:lvl>
    <w:lvl w:ilvl="5">
      <w:start w:val="0"/>
      <w:numFmt w:val="bullet"/>
      <w:lvlText w:val="•"/>
      <w:lvlJc w:val="left"/>
      <w:pPr>
        <w:ind w:left="4873" w:hanging="291"/>
      </w:pPr>
      <w:rPr>
        <w:rFonts w:hint="default"/>
        <w:lang w:val="vi" w:eastAsia="en-US" w:bidi="ar-SA"/>
      </w:rPr>
    </w:lvl>
    <w:lvl w:ilvl="6">
      <w:start w:val="0"/>
      <w:numFmt w:val="bullet"/>
      <w:lvlText w:val="•"/>
      <w:lvlJc w:val="left"/>
      <w:pPr>
        <w:ind w:left="5815" w:hanging="291"/>
      </w:pPr>
      <w:rPr>
        <w:rFonts w:hint="default"/>
        <w:lang w:val="vi" w:eastAsia="en-US" w:bidi="ar-SA"/>
      </w:rPr>
    </w:lvl>
    <w:lvl w:ilvl="7">
      <w:start w:val="0"/>
      <w:numFmt w:val="bullet"/>
      <w:lvlText w:val="•"/>
      <w:lvlJc w:val="left"/>
      <w:pPr>
        <w:ind w:left="6758" w:hanging="291"/>
      </w:pPr>
      <w:rPr>
        <w:rFonts w:hint="default"/>
        <w:lang w:val="vi" w:eastAsia="en-US" w:bidi="ar-SA"/>
      </w:rPr>
    </w:lvl>
    <w:lvl w:ilvl="8">
      <w:start w:val="0"/>
      <w:numFmt w:val="bullet"/>
      <w:lvlText w:val="•"/>
      <w:lvlJc w:val="left"/>
      <w:pPr>
        <w:ind w:left="7701" w:hanging="291"/>
      </w:pPr>
      <w:rPr>
        <w:rFonts w:hint="default"/>
        <w:lang w:val="vi" w:eastAsia="en-US" w:bidi="ar-SA"/>
      </w:rPr>
    </w:lvl>
  </w:abstractNum>
  <w:abstractNum w:abstractNumId="1">
    <w:multiLevelType w:val="hybridMultilevel"/>
    <w:lvl w:ilvl="0">
      <w:start w:val="1"/>
      <w:numFmt w:val="decimal"/>
      <w:lvlText w:val="[%1]"/>
      <w:lvlJc w:val="left"/>
      <w:pPr>
        <w:ind w:left="162" w:hanging="410"/>
        <w:jc w:val="left"/>
      </w:pPr>
      <w:rPr>
        <w:rFonts w:hint="default"/>
        <w:w w:val="100"/>
        <w:lang w:val="vi" w:eastAsia="en-US" w:bidi="ar-SA"/>
      </w:rPr>
    </w:lvl>
    <w:lvl w:ilvl="1">
      <w:start w:val="0"/>
      <w:numFmt w:val="bullet"/>
      <w:lvlText w:val="•"/>
      <w:lvlJc w:val="left"/>
      <w:pPr>
        <w:ind w:left="1102" w:hanging="410"/>
      </w:pPr>
      <w:rPr>
        <w:rFonts w:hint="default"/>
        <w:lang w:val="vi" w:eastAsia="en-US" w:bidi="ar-SA"/>
      </w:rPr>
    </w:lvl>
    <w:lvl w:ilvl="2">
      <w:start w:val="0"/>
      <w:numFmt w:val="bullet"/>
      <w:lvlText w:val="•"/>
      <w:lvlJc w:val="left"/>
      <w:pPr>
        <w:ind w:left="2045" w:hanging="410"/>
      </w:pPr>
      <w:rPr>
        <w:rFonts w:hint="default"/>
        <w:lang w:val="vi" w:eastAsia="en-US" w:bidi="ar-SA"/>
      </w:rPr>
    </w:lvl>
    <w:lvl w:ilvl="3">
      <w:start w:val="0"/>
      <w:numFmt w:val="bullet"/>
      <w:lvlText w:val="•"/>
      <w:lvlJc w:val="left"/>
      <w:pPr>
        <w:ind w:left="2987" w:hanging="410"/>
      </w:pPr>
      <w:rPr>
        <w:rFonts w:hint="default"/>
        <w:lang w:val="vi" w:eastAsia="en-US" w:bidi="ar-SA"/>
      </w:rPr>
    </w:lvl>
    <w:lvl w:ilvl="4">
      <w:start w:val="0"/>
      <w:numFmt w:val="bullet"/>
      <w:lvlText w:val="•"/>
      <w:lvlJc w:val="left"/>
      <w:pPr>
        <w:ind w:left="3930" w:hanging="410"/>
      </w:pPr>
      <w:rPr>
        <w:rFonts w:hint="default"/>
        <w:lang w:val="vi" w:eastAsia="en-US" w:bidi="ar-SA"/>
      </w:rPr>
    </w:lvl>
    <w:lvl w:ilvl="5">
      <w:start w:val="0"/>
      <w:numFmt w:val="bullet"/>
      <w:lvlText w:val="•"/>
      <w:lvlJc w:val="left"/>
      <w:pPr>
        <w:ind w:left="4873" w:hanging="410"/>
      </w:pPr>
      <w:rPr>
        <w:rFonts w:hint="default"/>
        <w:lang w:val="vi" w:eastAsia="en-US" w:bidi="ar-SA"/>
      </w:rPr>
    </w:lvl>
    <w:lvl w:ilvl="6">
      <w:start w:val="0"/>
      <w:numFmt w:val="bullet"/>
      <w:lvlText w:val="•"/>
      <w:lvlJc w:val="left"/>
      <w:pPr>
        <w:ind w:left="5815" w:hanging="410"/>
      </w:pPr>
      <w:rPr>
        <w:rFonts w:hint="default"/>
        <w:lang w:val="vi" w:eastAsia="en-US" w:bidi="ar-SA"/>
      </w:rPr>
    </w:lvl>
    <w:lvl w:ilvl="7">
      <w:start w:val="0"/>
      <w:numFmt w:val="bullet"/>
      <w:lvlText w:val="•"/>
      <w:lvlJc w:val="left"/>
      <w:pPr>
        <w:ind w:left="6758" w:hanging="410"/>
      </w:pPr>
      <w:rPr>
        <w:rFonts w:hint="default"/>
        <w:lang w:val="vi" w:eastAsia="en-US" w:bidi="ar-SA"/>
      </w:rPr>
    </w:lvl>
    <w:lvl w:ilvl="8">
      <w:start w:val="0"/>
      <w:numFmt w:val="bullet"/>
      <w:lvlText w:val="•"/>
      <w:lvlJc w:val="left"/>
      <w:pPr>
        <w:ind w:left="7701" w:hanging="410"/>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0" w:hanging="164"/>
      </w:pPr>
      <w:rPr>
        <w:rFonts w:hint="default"/>
        <w:lang w:val="vi" w:eastAsia="en-US" w:bidi="ar-SA"/>
      </w:rPr>
    </w:lvl>
    <w:lvl w:ilvl="2">
      <w:start w:val="0"/>
      <w:numFmt w:val="bullet"/>
      <w:lvlText w:val="•"/>
      <w:lvlJc w:val="left"/>
      <w:pPr>
        <w:ind w:left="2621" w:hanging="164"/>
      </w:pPr>
      <w:rPr>
        <w:rFonts w:hint="default"/>
        <w:lang w:val="vi" w:eastAsia="en-US" w:bidi="ar-SA"/>
      </w:rPr>
    </w:lvl>
    <w:lvl w:ilvl="3">
      <w:start w:val="0"/>
      <w:numFmt w:val="bullet"/>
      <w:lvlText w:val="•"/>
      <w:lvlJc w:val="left"/>
      <w:pPr>
        <w:ind w:left="3491" w:hanging="164"/>
      </w:pPr>
      <w:rPr>
        <w:rFonts w:hint="default"/>
        <w:lang w:val="vi" w:eastAsia="en-US" w:bidi="ar-SA"/>
      </w:rPr>
    </w:lvl>
    <w:lvl w:ilvl="4">
      <w:start w:val="0"/>
      <w:numFmt w:val="bullet"/>
      <w:lvlText w:val="•"/>
      <w:lvlJc w:val="left"/>
      <w:pPr>
        <w:ind w:left="4362" w:hanging="164"/>
      </w:pPr>
      <w:rPr>
        <w:rFonts w:hint="default"/>
        <w:lang w:val="vi" w:eastAsia="en-US" w:bidi="ar-SA"/>
      </w:rPr>
    </w:lvl>
    <w:lvl w:ilvl="5">
      <w:start w:val="0"/>
      <w:numFmt w:val="bullet"/>
      <w:lvlText w:val="•"/>
      <w:lvlJc w:val="left"/>
      <w:pPr>
        <w:ind w:left="5233" w:hanging="164"/>
      </w:pPr>
      <w:rPr>
        <w:rFonts w:hint="default"/>
        <w:lang w:val="vi" w:eastAsia="en-US" w:bidi="ar-SA"/>
      </w:rPr>
    </w:lvl>
    <w:lvl w:ilvl="6">
      <w:start w:val="0"/>
      <w:numFmt w:val="bullet"/>
      <w:lvlText w:val="•"/>
      <w:lvlJc w:val="left"/>
      <w:pPr>
        <w:ind w:left="6103" w:hanging="164"/>
      </w:pPr>
      <w:rPr>
        <w:rFonts w:hint="default"/>
        <w:lang w:val="vi" w:eastAsia="en-US" w:bidi="ar-SA"/>
      </w:rPr>
    </w:lvl>
    <w:lvl w:ilvl="7">
      <w:start w:val="0"/>
      <w:numFmt w:val="bullet"/>
      <w:lvlText w:val="•"/>
      <w:lvlJc w:val="left"/>
      <w:pPr>
        <w:ind w:left="6974" w:hanging="164"/>
      </w:pPr>
      <w:rPr>
        <w:rFonts w:hint="default"/>
        <w:lang w:val="vi" w:eastAsia="en-US" w:bidi="ar-SA"/>
      </w:rPr>
    </w:lvl>
    <w:lvl w:ilvl="8">
      <w:start w:val="0"/>
      <w:numFmt w:val="bullet"/>
      <w:lvlText w:val="•"/>
      <w:lvlJc w:val="left"/>
      <w:pPr>
        <w:ind w:left="784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7" w:right="150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2023-04-24T15:30:55Z</dcterms:created>
  <dcterms:modified xsi:type="dcterms:W3CDTF">2023-04-24T15:30:55Z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