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5405"/>
      </w:tblGrid>
      <w:tr>
        <w:trPr>
          <w:trHeight w:val="2075" w:hRule="atLeast"/>
        </w:trPr>
        <w:tc>
          <w:tcPr>
            <w:tcW w:w="3425" w:type="dxa"/>
          </w:tcPr>
          <w:p>
            <w:pPr>
              <w:pStyle w:val="TableParagraph"/>
              <w:spacing w:line="314" w:lineRule="auto"/>
              <w:ind w:left="48" w:right="346"/>
              <w:jc w:val="center"/>
              <w:rPr>
                <w:sz w:val="24"/>
              </w:rPr>
            </w:pPr>
            <w:r>
              <w:rPr>
                <w:b/>
                <w:sz w:val="24"/>
              </w:rPr>
              <w:t>TOÀ ÁN NHÂN DÂN HUYỆN</w:t>
            </w:r>
            <w:r>
              <w:rPr>
                <w:b/>
                <w:spacing w:val="-13"/>
                <w:sz w:val="24"/>
              </w:rPr>
              <w:t> </w:t>
            </w:r>
            <w:r>
              <w:rPr>
                <w:b/>
                <w:sz w:val="24"/>
              </w:rPr>
              <w:t>ĐIỆN</w:t>
            </w:r>
            <w:r>
              <w:rPr>
                <w:b/>
                <w:spacing w:val="-13"/>
                <w:sz w:val="24"/>
              </w:rPr>
              <w:t> </w:t>
            </w:r>
            <w:r>
              <w:rPr>
                <w:b/>
                <w:sz w:val="24"/>
              </w:rPr>
              <w:t>BIÊN</w:t>
            </w:r>
            <w:r>
              <w:rPr>
                <w:b/>
                <w:spacing w:val="-13"/>
                <w:sz w:val="24"/>
              </w:rPr>
              <w:t> </w:t>
            </w:r>
            <w:r>
              <w:rPr>
                <w:b/>
                <w:sz w:val="24"/>
              </w:rPr>
              <w:t>ĐÔNG </w:t>
            </w:r>
            <w:r>
              <w:rPr>
                <w:sz w:val="24"/>
              </w:rPr>
              <w:t>TỈNH ĐIỆN BIÊN</w:t>
            </w:r>
          </w:p>
          <w:p>
            <w:pPr>
              <w:pStyle w:val="TableParagraph"/>
              <w:spacing w:before="8"/>
              <w:ind w:left="0"/>
              <w:rPr>
                <w:sz w:val="21"/>
              </w:rPr>
            </w:pPr>
          </w:p>
          <w:p>
            <w:pPr>
              <w:pStyle w:val="TableParagraph"/>
              <w:spacing w:line="360" w:lineRule="atLeast" w:before="1"/>
              <w:ind w:left="51" w:right="34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16/2022/HS-ST Ngày: 29 - 11 - 2022</w:t>
            </w:r>
          </w:p>
        </w:tc>
        <w:tc>
          <w:tcPr>
            <w:tcW w:w="5405" w:type="dxa"/>
          </w:tcPr>
          <w:p>
            <w:pPr>
              <w:pStyle w:val="TableParagraph"/>
              <w:spacing w:line="266" w:lineRule="exact"/>
              <w:ind w:left="348" w:right="49"/>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7"/>
              <w:ind w:left="348" w:right="47"/>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15"/>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spacing w:before="7"/>
        <w:ind w:left="0" w:firstLine="0"/>
        <w:jc w:val="left"/>
        <w:rPr>
          <w:sz w:val="2"/>
        </w:rPr>
      </w:pPr>
    </w:p>
    <w:p>
      <w:pPr>
        <w:spacing w:before="0"/>
        <w:ind w:left="162" w:right="0" w:firstLine="0"/>
        <w:jc w:val="left"/>
        <w:rPr>
          <w:b/>
          <w:sz w:val="2"/>
        </w:rPr>
      </w:pPr>
      <w:r>
        <w:rPr/>
        <w:pict>
          <v:line style="position:absolute;mso-position-horizontal-relative:page;mso-position-vertical-relative:paragraph;z-index:-15811072" from="143.550003pt,-64.226425pt" to="207.200003pt,-64.226425pt" stroked="true" strokeweight=".75pt" strokecolor="#000000">
            <v:stroke dashstyle="solid"/>
            <w10:wrap type="none"/>
          </v:line>
        </w:pict>
      </w:r>
      <w:r>
        <w:rPr/>
        <w:pict>
          <v:line style="position:absolute;mso-position-horizontal-relative:page;mso-position-vertical-relative:paragraph;z-index:-15810560" from="331.200012pt,-82.326424pt" to="498.700012pt,-82.326424pt" stroked="true" strokeweight=".75pt" strokecolor="#000000">
            <v:stroke dashstyle="solid"/>
            <w10:wrap type="none"/>
          </v:line>
        </w:pict>
      </w:r>
      <w:r>
        <w:rPr>
          <w:b/>
          <w:w w:val="96"/>
          <w:sz w:val="2"/>
        </w:rPr>
        <w:t>ơ</w:t>
      </w:r>
    </w:p>
    <w:p>
      <w:pPr>
        <w:pStyle w:val="BodyText"/>
        <w:ind w:left="0" w:firstLine="0"/>
        <w:jc w:val="left"/>
        <w:rPr>
          <w:b/>
          <w:sz w:val="2"/>
        </w:rPr>
      </w:pPr>
    </w:p>
    <w:p>
      <w:pPr>
        <w:pStyle w:val="BodyText"/>
        <w:spacing w:before="11"/>
        <w:ind w:left="0" w:firstLine="0"/>
        <w:jc w:val="left"/>
        <w:rPr>
          <w:b/>
          <w:sz w:val="2"/>
        </w:rPr>
      </w:pPr>
    </w:p>
    <w:p>
      <w:pPr>
        <w:pStyle w:val="Title"/>
      </w:pPr>
      <w:r>
        <w:rPr/>
        <w:t>NHÂN</w:t>
      </w:r>
      <w:r>
        <w:rPr>
          <w:spacing w:val="-12"/>
        </w:rPr>
        <w:t> </w:t>
      </w:r>
      <w:r>
        <w:rPr>
          <w:spacing w:val="-4"/>
        </w:rPr>
        <w:t>DANH</w:t>
      </w:r>
    </w:p>
    <w:p>
      <w:pPr>
        <w:pStyle w:val="Title"/>
        <w:ind w:left="857"/>
      </w:pPr>
      <w:r>
        <w:rPr/>
        <w:t>NƯỚC</w:t>
      </w:r>
      <w:r>
        <w:rPr>
          <w:spacing w:val="-7"/>
        </w:rPr>
        <w:t> </w:t>
      </w:r>
      <w:r>
        <w:rPr/>
        <w:t>CỘNG</w:t>
      </w:r>
      <w:r>
        <w:rPr>
          <w:spacing w:val="-8"/>
        </w:rPr>
        <w:t> </w:t>
      </w:r>
      <w:r>
        <w:rPr/>
        <w:t>HOÀ</w:t>
      </w:r>
      <w:r>
        <w:rPr>
          <w:spacing w:val="-7"/>
        </w:rPr>
        <w:t> </w:t>
      </w:r>
      <w:r>
        <w:rPr/>
        <w:t>XÃ</w:t>
      </w:r>
      <w:r>
        <w:rPr>
          <w:spacing w:val="-7"/>
        </w:rPr>
        <w:t> </w:t>
      </w:r>
      <w:r>
        <w:rPr/>
        <w:t>HỘI</w:t>
      </w:r>
      <w:r>
        <w:rPr>
          <w:spacing w:val="-9"/>
        </w:rPr>
        <w:t> </w:t>
      </w:r>
      <w:r>
        <w:rPr/>
        <w:t>CHỦ</w:t>
      </w:r>
      <w:r>
        <w:rPr>
          <w:spacing w:val="-9"/>
        </w:rPr>
        <w:t> </w:t>
      </w:r>
      <w:r>
        <w:rPr/>
        <w:t>NGHĨA</w:t>
      </w:r>
      <w:r>
        <w:rPr>
          <w:spacing w:val="-9"/>
        </w:rPr>
        <w:t> </w:t>
      </w:r>
      <w:r>
        <w:rPr/>
        <w:t>VIỆT</w:t>
      </w:r>
      <w:r>
        <w:rPr>
          <w:spacing w:val="-6"/>
        </w:rPr>
        <w:t> </w:t>
      </w:r>
      <w:r>
        <w:rPr>
          <w:spacing w:val="-5"/>
        </w:rPr>
        <w:t>NAM</w:t>
      </w:r>
    </w:p>
    <w:p>
      <w:pPr>
        <w:pStyle w:val="BodyText"/>
        <w:spacing w:before="6"/>
        <w:ind w:left="0" w:firstLine="0"/>
        <w:jc w:val="left"/>
        <w:rPr>
          <w:b/>
          <w:sz w:val="35"/>
        </w:rPr>
      </w:pPr>
    </w:p>
    <w:p>
      <w:pPr>
        <w:spacing w:before="0"/>
        <w:ind w:left="1045" w:right="0" w:firstLine="0"/>
        <w:jc w:val="left"/>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ĐIỆN</w:t>
      </w:r>
      <w:r>
        <w:rPr>
          <w:b/>
          <w:spacing w:val="-7"/>
          <w:sz w:val="26"/>
        </w:rPr>
        <w:t> </w:t>
      </w:r>
      <w:r>
        <w:rPr>
          <w:b/>
          <w:sz w:val="26"/>
        </w:rPr>
        <w:t>BIÊN</w:t>
      </w:r>
      <w:r>
        <w:rPr>
          <w:b/>
          <w:spacing w:val="-6"/>
          <w:sz w:val="26"/>
        </w:rPr>
        <w:t> </w:t>
      </w:r>
      <w:r>
        <w:rPr>
          <w:b/>
          <w:sz w:val="26"/>
        </w:rPr>
        <w:t>ĐÔNG,</w:t>
      </w:r>
      <w:r>
        <w:rPr>
          <w:b/>
          <w:spacing w:val="-6"/>
          <w:sz w:val="26"/>
        </w:rPr>
        <w:t> </w:t>
      </w:r>
      <w:r>
        <w:rPr>
          <w:b/>
          <w:sz w:val="26"/>
        </w:rPr>
        <w:t>TỈNH</w:t>
      </w:r>
      <w:r>
        <w:rPr>
          <w:b/>
          <w:spacing w:val="-5"/>
          <w:sz w:val="26"/>
        </w:rPr>
        <w:t> </w:t>
      </w:r>
      <w:r>
        <w:rPr>
          <w:b/>
          <w:sz w:val="26"/>
        </w:rPr>
        <w:t>ĐIỆN</w:t>
      </w:r>
      <w:r>
        <w:rPr>
          <w:b/>
          <w:spacing w:val="-7"/>
          <w:sz w:val="26"/>
        </w:rPr>
        <w:t> </w:t>
      </w:r>
      <w:r>
        <w:rPr>
          <w:b/>
          <w:spacing w:val="-4"/>
          <w:sz w:val="26"/>
        </w:rPr>
        <w:t>BIÊN</w:t>
      </w:r>
    </w:p>
    <w:p>
      <w:pPr>
        <w:pStyle w:val="BodyText"/>
        <w:spacing w:before="3"/>
        <w:ind w:left="0" w:firstLine="0"/>
        <w:jc w:val="left"/>
        <w:rPr>
          <w:b/>
          <w:sz w:val="27"/>
        </w:rPr>
      </w:pPr>
    </w:p>
    <w:p>
      <w:pPr>
        <w:pStyle w:val="Heading2"/>
        <w:numPr>
          <w:ilvl w:val="0"/>
          <w:numId w:val="1"/>
        </w:numPr>
        <w:tabs>
          <w:tab w:pos="954" w:val="left" w:leader="none"/>
        </w:tabs>
        <w:spacing w:line="240" w:lineRule="auto" w:before="89" w:after="0"/>
        <w:ind w:left="954" w:right="0" w:hanging="164"/>
        <w:jc w:val="left"/>
        <w:rPr>
          <w:i/>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6"/>
        </w:rPr>
        <w:t> </w:t>
      </w:r>
      <w:r>
        <w:rPr>
          <w:i/>
        </w:rPr>
        <w:t>sơ</w:t>
      </w:r>
      <w:r>
        <w:rPr>
          <w:i/>
          <w:spacing w:val="-5"/>
        </w:rPr>
        <w:t> </w:t>
      </w:r>
      <w:r>
        <w:rPr>
          <w:i/>
        </w:rPr>
        <w:t>thẩm gồm</w:t>
      </w:r>
      <w:r>
        <w:rPr>
          <w:i/>
          <w:spacing w:val="2"/>
        </w:rPr>
        <w:t> </w:t>
      </w:r>
      <w:r>
        <w:rPr>
          <w:i/>
          <w:spacing w:val="-5"/>
        </w:rPr>
        <w:t>có:</w:t>
      </w:r>
    </w:p>
    <w:p>
      <w:pPr>
        <w:pStyle w:val="BodyText"/>
        <w:spacing w:before="38"/>
        <w:ind w:left="790" w:firstLine="0"/>
        <w:jc w:val="left"/>
      </w:pPr>
      <w:r>
        <w:rPr/>
        <w:t>Thẩm</w:t>
      </w:r>
      <w:r>
        <w:rPr>
          <w:spacing w:val="-7"/>
        </w:rPr>
        <w:t> </w:t>
      </w:r>
      <w:r>
        <w:rPr/>
        <w:t>phán</w:t>
      </w:r>
      <w:r>
        <w:rPr>
          <w:spacing w:val="-1"/>
        </w:rPr>
        <w:t> </w:t>
      </w:r>
      <w:r>
        <w:rPr/>
        <w:t>-</w:t>
      </w:r>
      <w:r>
        <w:rPr>
          <w:spacing w:val="-2"/>
        </w:rPr>
        <w:t> </w:t>
      </w:r>
      <w:r>
        <w:rPr/>
        <w:t>Chủ</w:t>
      </w:r>
      <w:r>
        <w:rPr>
          <w:spacing w:val="-3"/>
        </w:rPr>
        <w:t> </w:t>
      </w:r>
      <w:r>
        <w:rPr/>
        <w:t>toạ</w:t>
      </w:r>
      <w:r>
        <w:rPr>
          <w:spacing w:val="-5"/>
        </w:rPr>
        <w:t> </w:t>
      </w:r>
      <w:r>
        <w:rPr/>
        <w:t>phiên</w:t>
      </w:r>
      <w:r>
        <w:rPr>
          <w:spacing w:val="-1"/>
        </w:rPr>
        <w:t> </w:t>
      </w:r>
      <w:r>
        <w:rPr/>
        <w:t>toà:</w:t>
      </w:r>
      <w:r>
        <w:rPr>
          <w:spacing w:val="1"/>
        </w:rPr>
        <w:t> </w:t>
      </w:r>
      <w:r>
        <w:rPr/>
        <w:t>bà</w:t>
      </w:r>
      <w:r>
        <w:rPr>
          <w:spacing w:val="-2"/>
        </w:rPr>
        <w:t> </w:t>
      </w:r>
      <w:r>
        <w:rPr/>
        <w:t>Nguyễn</w:t>
      </w:r>
      <w:r>
        <w:rPr>
          <w:spacing w:val="-3"/>
        </w:rPr>
        <w:t> </w:t>
      </w:r>
      <w:r>
        <w:rPr/>
        <w:t>Thị</w:t>
      </w:r>
      <w:r>
        <w:rPr>
          <w:spacing w:val="-1"/>
        </w:rPr>
        <w:t> </w:t>
      </w:r>
      <w:r>
        <w:rPr>
          <w:spacing w:val="-4"/>
        </w:rPr>
        <w:t>Nga.</w:t>
      </w:r>
    </w:p>
    <w:p>
      <w:pPr>
        <w:pStyle w:val="BodyText"/>
        <w:spacing w:before="38"/>
        <w:ind w:left="790" w:firstLine="0"/>
        <w:jc w:val="left"/>
      </w:pPr>
      <w:r>
        <w:rPr/>
        <w:t>Các</w:t>
      </w:r>
      <w:r>
        <w:rPr>
          <w:spacing w:val="-2"/>
        </w:rPr>
        <w:t> </w:t>
      </w:r>
      <w:r>
        <w:rPr/>
        <w:t>Hội</w:t>
      </w:r>
      <w:r>
        <w:rPr>
          <w:spacing w:val="-5"/>
        </w:rPr>
        <w:t> </w:t>
      </w:r>
      <w:r>
        <w:rPr/>
        <w:t>thẩm</w:t>
      </w:r>
      <w:r>
        <w:rPr>
          <w:spacing w:val="-7"/>
        </w:rPr>
        <w:t> </w:t>
      </w:r>
      <w:r>
        <w:rPr/>
        <w:t>nhân dân:</w:t>
      </w:r>
      <w:r>
        <w:rPr>
          <w:spacing w:val="-2"/>
        </w:rPr>
        <w:t> </w:t>
      </w:r>
      <w:r>
        <w:rPr/>
        <w:t>Quàng</w:t>
      </w:r>
      <w:r>
        <w:rPr>
          <w:spacing w:val="-1"/>
        </w:rPr>
        <w:t> </w:t>
      </w:r>
      <w:r>
        <w:rPr/>
        <w:t>Ngọc</w:t>
      </w:r>
      <w:r>
        <w:rPr>
          <w:spacing w:val="-2"/>
        </w:rPr>
        <w:t> </w:t>
      </w:r>
      <w:r>
        <w:rPr/>
        <w:t>Tiên</w:t>
      </w:r>
      <w:r>
        <w:rPr>
          <w:spacing w:val="-2"/>
        </w:rPr>
        <w:t> </w:t>
      </w:r>
      <w:r>
        <w:rPr/>
        <w:t>và</w:t>
      </w:r>
      <w:r>
        <w:rPr>
          <w:spacing w:val="-2"/>
        </w:rPr>
        <w:t> </w:t>
      </w:r>
      <w:r>
        <w:rPr/>
        <w:t>ông</w:t>
      </w:r>
      <w:r>
        <w:rPr>
          <w:spacing w:val="-1"/>
        </w:rPr>
        <w:t> </w:t>
      </w:r>
      <w:r>
        <w:rPr/>
        <w:t>Bùi</w:t>
      </w:r>
      <w:r>
        <w:rPr>
          <w:spacing w:val="-1"/>
        </w:rPr>
        <w:t> </w:t>
      </w:r>
      <w:r>
        <w:rPr/>
        <w:t>Như</w:t>
      </w:r>
      <w:r>
        <w:rPr>
          <w:spacing w:val="-2"/>
        </w:rPr>
        <w:t> </w:t>
      </w:r>
      <w:r>
        <w:rPr>
          <w:spacing w:val="-5"/>
        </w:rPr>
        <w:t>Lữ.</w:t>
      </w:r>
    </w:p>
    <w:p>
      <w:pPr>
        <w:pStyle w:val="ListParagraph"/>
        <w:numPr>
          <w:ilvl w:val="0"/>
          <w:numId w:val="1"/>
        </w:numPr>
        <w:tabs>
          <w:tab w:pos="978" w:val="left" w:leader="none"/>
        </w:tabs>
        <w:spacing w:line="268" w:lineRule="auto" w:before="38" w:after="0"/>
        <w:ind w:left="162" w:right="1087" w:firstLine="628"/>
        <w:jc w:val="both"/>
        <w:rPr>
          <w:sz w:val="28"/>
        </w:rPr>
      </w:pPr>
      <w:r>
        <w:rPr>
          <w:b/>
          <w:i/>
          <w:sz w:val="28"/>
        </w:rPr>
        <w:t>Thư ký phiên tòa</w:t>
      </w:r>
      <w:r>
        <w:rPr>
          <w:sz w:val="28"/>
        </w:rPr>
        <w:t>: Bà Cà Thị Phương - Thư ký Toà án nhân dân huyện Điện Biên Đông, tỉnh Điện Biên.</w:t>
      </w:r>
    </w:p>
    <w:p>
      <w:pPr>
        <w:pStyle w:val="ListParagraph"/>
        <w:numPr>
          <w:ilvl w:val="0"/>
          <w:numId w:val="1"/>
        </w:numPr>
        <w:tabs>
          <w:tab w:pos="981" w:val="left" w:leader="none"/>
        </w:tabs>
        <w:spacing w:line="268" w:lineRule="auto" w:before="0" w:after="0"/>
        <w:ind w:left="162" w:right="1091" w:firstLine="628"/>
        <w:jc w:val="both"/>
        <w:rPr>
          <w:sz w:val="28"/>
        </w:rPr>
      </w:pPr>
      <w:r>
        <w:rPr>
          <w:b/>
          <w:i/>
          <w:sz w:val="28"/>
        </w:rPr>
        <w:t>Đại diện Viện kiểm sát nhân dân huyện Điện Biên Đông, tỉnh Điện</w:t>
      </w:r>
      <w:r>
        <w:rPr>
          <w:b/>
          <w:i/>
          <w:sz w:val="28"/>
        </w:rPr>
        <w:t> Biên tham</w:t>
      </w:r>
      <w:r>
        <w:rPr>
          <w:b/>
          <w:i/>
          <w:spacing w:val="30"/>
          <w:sz w:val="28"/>
        </w:rPr>
        <w:t> </w:t>
      </w:r>
      <w:r>
        <w:rPr>
          <w:b/>
          <w:i/>
          <w:sz w:val="28"/>
        </w:rPr>
        <w:t>gia phiên toà</w:t>
      </w:r>
      <w:r>
        <w:rPr>
          <w:sz w:val="28"/>
        </w:rPr>
        <w:t>: Bà Ôn Thị</w:t>
      </w:r>
      <w:r>
        <w:rPr>
          <w:spacing w:val="30"/>
          <w:sz w:val="28"/>
        </w:rPr>
        <w:t> </w:t>
      </w:r>
      <w:r>
        <w:rPr>
          <w:sz w:val="28"/>
        </w:rPr>
        <w:t>Lệ Thủy - Kiểm sát viên.</w:t>
      </w:r>
    </w:p>
    <w:p>
      <w:pPr>
        <w:pStyle w:val="BodyText"/>
        <w:spacing w:line="268" w:lineRule="auto"/>
        <w:ind w:right="1087" w:firstLine="628"/>
      </w:pPr>
      <w:r>
        <w:rPr/>
        <w:t>Ngày 29 tháng 11 năm 2022, tại trụ sở Tòa án huyện Điện Biên Đông, tỉnh Điện Biên, tiến hành xét xử sơ thẩm công khai vụ án hình sự thụ lý số: 07/2022/TLST-HS ngày</w:t>
      </w:r>
      <w:r>
        <w:rPr>
          <w:spacing w:val="-2"/>
        </w:rPr>
        <w:t> </w:t>
      </w:r>
      <w:r>
        <w:rPr/>
        <w:t>27</w:t>
      </w:r>
      <w:r>
        <w:rPr>
          <w:spacing w:val="-1"/>
        </w:rPr>
        <w:t> </w:t>
      </w:r>
      <w:r>
        <w:rPr/>
        <w:t>tháng 10</w:t>
      </w:r>
      <w:r>
        <w:rPr>
          <w:spacing w:val="-1"/>
        </w:rPr>
        <w:t> </w:t>
      </w:r>
      <w:r>
        <w:rPr/>
        <w:t>năm</w:t>
      </w:r>
      <w:r>
        <w:rPr>
          <w:spacing w:val="-5"/>
        </w:rPr>
        <w:t> </w:t>
      </w:r>
      <w:r>
        <w:rPr/>
        <w:t>2022 theo Quyết định</w:t>
      </w:r>
      <w:r>
        <w:rPr>
          <w:spacing w:val="-1"/>
        </w:rPr>
        <w:t> </w:t>
      </w:r>
      <w:r>
        <w:rPr/>
        <w:t>đưa</w:t>
      </w:r>
      <w:r>
        <w:rPr>
          <w:spacing w:val="-1"/>
        </w:rPr>
        <w:t> </w:t>
      </w:r>
      <w:r>
        <w:rPr/>
        <w:t>vụ</w:t>
      </w:r>
      <w:r>
        <w:rPr>
          <w:spacing w:val="-1"/>
        </w:rPr>
        <w:t> </w:t>
      </w:r>
      <w:r>
        <w:rPr/>
        <w:t>án ra xét xử số: 16/2022/TLST- HS ngày 18 tháng 11 năm 2022 đối với bị cáo:</w:t>
      </w:r>
    </w:p>
    <w:p>
      <w:pPr>
        <w:pStyle w:val="BodyText"/>
        <w:spacing w:line="268" w:lineRule="auto"/>
        <w:ind w:right="1085" w:firstLine="719"/>
      </w:pPr>
      <w:r>
        <w:rPr/>
        <w:t>Giàng A P (tên gọi khác: không); sinh năm 1992 tại huyện Đ, tỉnh Điện Biên; nơi thường trú và chỗ ở hiện nay: bản T, xã P, huyện Đ, tỉnh Điện Biên; quốc tịch: Việt Nam; dân tộc: Mông; giới tính: nam; tôn giáo: không; nghề nghiệp: nông nghiệp; trình độ học vấn: 9/12; con ông: Giàng Khua H, sinh năm 1964 và bà Hạ Thị S, sinh năm 1964; vợ: Thào Thị T, sinh năm 1993 và có 04 người con, con lớn nhất năm</w:t>
      </w:r>
      <w:r>
        <w:rPr>
          <w:spacing w:val="-1"/>
        </w:rPr>
        <w:t> </w:t>
      </w:r>
      <w:r>
        <w:rPr/>
        <w:t>2012, con nhỏ nhất sinh năm 2021; tiền án: không; tiền sự: không; nhân thân: chưa bị xét xử, chưa bị xử phạt hành chính; tạm giữ</w:t>
      </w:r>
      <w:r>
        <w:rPr>
          <w:spacing w:val="40"/>
        </w:rPr>
        <w:t> </w:t>
      </w:r>
      <w:r>
        <w:rPr/>
        <w:t>từ ngày 12/6/2022 đến ngày 21/6/2022 tạm giam cho đến nay. Có mặt.</w:t>
      </w:r>
    </w:p>
    <w:p>
      <w:pPr>
        <w:spacing w:line="268" w:lineRule="auto" w:before="0"/>
        <w:ind w:left="162" w:right="1086" w:firstLine="719"/>
        <w:jc w:val="both"/>
        <w:rPr>
          <w:sz w:val="28"/>
        </w:rPr>
      </w:pPr>
      <w:r>
        <w:rPr>
          <w:b/>
          <w:i/>
          <w:sz w:val="28"/>
        </w:rPr>
        <w:t>Người bào chữa cho bị cáo: </w:t>
      </w:r>
      <w:r>
        <w:rPr>
          <w:sz w:val="28"/>
        </w:rPr>
        <w:t>Bà Lường Thị T, trợ giúp viên pháp lý của trung tâm trợ giúp pháp lý nhà nước tỉnh Điện Biên. Có mặt.</w:t>
      </w:r>
    </w:p>
    <w:p>
      <w:pPr>
        <w:pStyle w:val="Heading2"/>
        <w:spacing w:line="321" w:lineRule="exact"/>
        <w:ind w:left="881"/>
        <w:rPr>
          <w:i/>
        </w:rPr>
      </w:pPr>
      <w:r>
        <w:rPr>
          <w:i/>
        </w:rPr>
        <w:t>Người</w:t>
      </w:r>
      <w:r>
        <w:rPr>
          <w:i/>
          <w:spacing w:val="-4"/>
        </w:rPr>
        <w:t> </w:t>
      </w:r>
      <w:r>
        <w:rPr>
          <w:i/>
        </w:rPr>
        <w:t>có</w:t>
      </w:r>
      <w:r>
        <w:rPr>
          <w:i/>
          <w:spacing w:val="-1"/>
        </w:rPr>
        <w:t> </w:t>
      </w:r>
      <w:r>
        <w:rPr>
          <w:i/>
        </w:rPr>
        <w:t>nghĩa</w:t>
      </w:r>
      <w:r>
        <w:rPr>
          <w:i/>
          <w:spacing w:val="-2"/>
        </w:rPr>
        <w:t> </w:t>
      </w:r>
      <w:r>
        <w:rPr>
          <w:i/>
        </w:rPr>
        <w:t>vụ</w:t>
      </w:r>
      <w:r>
        <w:rPr>
          <w:i/>
          <w:spacing w:val="-4"/>
        </w:rPr>
        <w:t> </w:t>
      </w:r>
      <w:r>
        <w:rPr>
          <w:i/>
        </w:rPr>
        <w:t>liên</w:t>
      </w:r>
      <w:r>
        <w:rPr>
          <w:i/>
          <w:spacing w:val="-2"/>
        </w:rPr>
        <w:t> </w:t>
      </w:r>
      <w:r>
        <w:rPr>
          <w:i/>
          <w:spacing w:val="-4"/>
        </w:rPr>
        <w:t>quan:</w:t>
      </w:r>
    </w:p>
    <w:p>
      <w:pPr>
        <w:pStyle w:val="BodyText"/>
        <w:spacing w:line="268" w:lineRule="auto" w:before="29"/>
        <w:ind w:right="1087" w:firstLine="719"/>
      </w:pPr>
      <w:r>
        <w:rPr/>
        <w:t>+ Bà Giàng Thị S sinh năm</w:t>
      </w:r>
      <w:r>
        <w:rPr>
          <w:spacing w:val="-1"/>
        </w:rPr>
        <w:t> </w:t>
      </w:r>
      <w:r>
        <w:rPr/>
        <w:t>1990. Trú tại bản N, xã P, huyện Đ, tỉnh Điện Biên. Vắng mặt.</w:t>
      </w:r>
    </w:p>
    <w:p>
      <w:pPr>
        <w:pStyle w:val="BodyText"/>
        <w:spacing w:line="268" w:lineRule="auto"/>
        <w:ind w:right="1087" w:firstLine="719"/>
      </w:pPr>
      <w:r>
        <w:rPr/>
        <w:t>+ Bà Vàng Thị H, sinh năm</w:t>
      </w:r>
      <w:r>
        <w:rPr>
          <w:spacing w:val="-4"/>
        </w:rPr>
        <w:t> </w:t>
      </w:r>
      <w:r>
        <w:rPr/>
        <w:t>1992. Trú tại bản N, xã P, huyện Đ, tỉnh Điện Biên. Vắng mặt.</w:t>
      </w:r>
    </w:p>
    <w:p>
      <w:pPr>
        <w:spacing w:after="0" w:line="268" w:lineRule="auto"/>
        <w:sectPr>
          <w:type w:val="continuous"/>
          <w:pgSz w:w="11910" w:h="16850"/>
          <w:pgMar w:top="1180" w:bottom="280" w:left="1540" w:right="40"/>
        </w:sectPr>
      </w:pPr>
    </w:p>
    <w:p>
      <w:pPr>
        <w:pStyle w:val="Heading1"/>
        <w:spacing w:before="78"/>
        <w:ind w:right="1787"/>
      </w:pPr>
      <w:r>
        <w:rPr/>
        <w:t>NỘI</w:t>
      </w:r>
      <w:r>
        <w:rPr>
          <w:spacing w:val="-3"/>
        </w:rPr>
        <w:t> </w:t>
      </w:r>
      <w:r>
        <w:rPr/>
        <w:t>DUNG</w:t>
      </w:r>
      <w:r>
        <w:rPr>
          <w:spacing w:val="-4"/>
        </w:rPr>
        <w:t> </w:t>
      </w:r>
      <w:r>
        <w:rPr/>
        <w:t>VỤ</w:t>
      </w:r>
      <w:r>
        <w:rPr>
          <w:spacing w:val="-3"/>
        </w:rPr>
        <w:t> </w:t>
      </w:r>
      <w:r>
        <w:rPr>
          <w:spacing w:val="-5"/>
        </w:rPr>
        <w:t>ÁN:</w:t>
      </w:r>
    </w:p>
    <w:p>
      <w:pPr>
        <w:pStyle w:val="BodyText"/>
        <w:spacing w:line="268" w:lineRule="auto" w:before="39"/>
        <w:ind w:right="1088"/>
      </w:pPr>
      <w:r>
        <w:rPr/>
        <w:t>Theo các tài liệu có trong hồ sơ vụ án và diễn biến tại phiên tòa, nội dung vụ án được tóm tắt như sau:</w:t>
      </w:r>
    </w:p>
    <w:p>
      <w:pPr>
        <w:pStyle w:val="BodyText"/>
        <w:spacing w:line="268" w:lineRule="auto"/>
        <w:ind w:right="1088" w:firstLine="659"/>
      </w:pPr>
      <w:r>
        <w:rPr/>
        <w:t>Khoảng 05 giờ ngày 8/6/2022, Giàng A P đi bộ từ nhà ở bản T, xã P, huyện Đ mang theo 4.500.000đ sang bản G, xã N, huyện Đ tìm mua ma túy. Mục đích để thuê người nghiện làm nương và bán lẻ kiếm lời. Đến khoảng 05 giờ ngày 9/6/2022 Pó đến bản G gặp mua được của một người đàn ông dân tộc Mông tên là Ly A T một gói Heroine giá 4.500.000đ và được T cho thêm 02</w:t>
      </w:r>
      <w:r>
        <w:rPr>
          <w:spacing w:val="40"/>
        </w:rPr>
        <w:t> </w:t>
      </w:r>
      <w:r>
        <w:rPr/>
        <w:t>viên ma</w:t>
      </w:r>
      <w:r>
        <w:rPr>
          <w:spacing w:val="-1"/>
        </w:rPr>
        <w:t> </w:t>
      </w:r>
      <w:r>
        <w:rPr/>
        <w:t>túy</w:t>
      </w:r>
      <w:r>
        <w:rPr>
          <w:spacing w:val="-2"/>
        </w:rPr>
        <w:t> </w:t>
      </w:r>
      <w:r>
        <w:rPr/>
        <w:t>tổng</w:t>
      </w:r>
      <w:r>
        <w:rPr>
          <w:spacing w:val="-1"/>
        </w:rPr>
        <w:t> </w:t>
      </w:r>
      <w:r>
        <w:rPr/>
        <w:t>hợp,</w:t>
      </w:r>
      <w:r>
        <w:rPr>
          <w:spacing w:val="-1"/>
        </w:rPr>
        <w:t> </w:t>
      </w:r>
      <w:r>
        <w:rPr/>
        <w:t>01 cân</w:t>
      </w:r>
      <w:r>
        <w:rPr>
          <w:spacing w:val="-1"/>
        </w:rPr>
        <w:t> </w:t>
      </w:r>
      <w:r>
        <w:rPr/>
        <w:t>điện</w:t>
      </w:r>
      <w:r>
        <w:rPr>
          <w:spacing w:val="-1"/>
        </w:rPr>
        <w:t> </w:t>
      </w:r>
      <w:r>
        <w:rPr/>
        <w:t>tử.</w:t>
      </w:r>
      <w:r>
        <w:rPr>
          <w:spacing w:val="-2"/>
        </w:rPr>
        <w:t> </w:t>
      </w:r>
      <w:r>
        <w:rPr/>
        <w:t>Sau</w:t>
      </w:r>
      <w:r>
        <w:rPr>
          <w:spacing w:val="-1"/>
        </w:rPr>
        <w:t> </w:t>
      </w:r>
      <w:r>
        <w:rPr/>
        <w:t>khi mua</w:t>
      </w:r>
      <w:r>
        <w:rPr>
          <w:spacing w:val="-1"/>
        </w:rPr>
        <w:t> </w:t>
      </w:r>
      <w:r>
        <w:rPr/>
        <w:t>được ma</w:t>
      </w:r>
      <w:r>
        <w:rPr>
          <w:spacing w:val="-1"/>
        </w:rPr>
        <w:t> </w:t>
      </w:r>
      <w:r>
        <w:rPr/>
        <w:t>túy,</w:t>
      </w:r>
      <w:r>
        <w:rPr>
          <w:spacing w:val="-1"/>
        </w:rPr>
        <w:t> </w:t>
      </w:r>
      <w:r>
        <w:rPr/>
        <w:t>P cất</w:t>
      </w:r>
      <w:r>
        <w:rPr>
          <w:spacing w:val="-1"/>
        </w:rPr>
        <w:t> </w:t>
      </w:r>
      <w:r>
        <w:rPr/>
        <w:t>giấu</w:t>
      </w:r>
      <w:r>
        <w:rPr>
          <w:spacing w:val="-1"/>
        </w:rPr>
        <w:t> </w:t>
      </w:r>
      <w:r>
        <w:rPr/>
        <w:t>trong người quay về lán nương của gia đình chia gói Heroine thành 05 gói to, nhỏ</w:t>
      </w:r>
      <w:r>
        <w:rPr>
          <w:spacing w:val="40"/>
        </w:rPr>
        <w:t> </w:t>
      </w:r>
      <w:r>
        <w:rPr/>
        <w:t>khác nhau, sau đó cất giấu toàn bộ số ma túy dưới đệm giường ngủ trong lán </w:t>
      </w:r>
      <w:r>
        <w:rPr>
          <w:spacing w:val="-2"/>
        </w:rPr>
        <w:t>nương.</w:t>
      </w:r>
    </w:p>
    <w:p>
      <w:pPr>
        <w:pStyle w:val="BodyText"/>
        <w:spacing w:line="268" w:lineRule="auto"/>
        <w:ind w:right="1088" w:firstLine="659"/>
      </w:pPr>
      <w:r>
        <w:rPr/>
        <w:t>Đến trưa ngày 10/6/2022, Giàng A P bán cho một người đàn ông dân tộc Mông không biết tên, địa chỉ 02 gói nhỏ giá 200.000đ, số tiền này P đã mua đồ ăn hết.</w:t>
      </w:r>
    </w:p>
    <w:p>
      <w:pPr>
        <w:pStyle w:val="BodyText"/>
        <w:spacing w:line="268" w:lineRule="auto"/>
        <w:ind w:right="1086" w:firstLine="659"/>
      </w:pPr>
      <w:r>
        <w:rPr/>
        <w:t>Trong hai ngày 11/6/2022 và 12/6/2022, Giàng A P thuê hai người là bà Giàng Thị S, sinh năm 1990 và bà Vàng Thị H, sinh năm 1992 cùng trú tại bản N, xã P, huyện Đ, tỉnh Điện Biên làm nương và trả công bằng ma túy. Vào mỗi sáng ngày</w:t>
      </w:r>
      <w:r>
        <w:rPr>
          <w:spacing w:val="-5"/>
        </w:rPr>
        <w:t> </w:t>
      </w:r>
      <w:r>
        <w:rPr/>
        <w:t>11/6/2022 và</w:t>
      </w:r>
      <w:r>
        <w:rPr>
          <w:spacing w:val="-1"/>
        </w:rPr>
        <w:t> </w:t>
      </w:r>
      <w:r>
        <w:rPr/>
        <w:t>sáng ngày</w:t>
      </w:r>
      <w:r>
        <w:rPr>
          <w:spacing w:val="-5"/>
        </w:rPr>
        <w:t> </w:t>
      </w:r>
      <w:r>
        <w:rPr/>
        <w:t>12/6/2022,</w:t>
      </w:r>
      <w:r>
        <w:rPr>
          <w:spacing w:val="-2"/>
        </w:rPr>
        <w:t> </w:t>
      </w:r>
      <w:r>
        <w:rPr/>
        <w:t>Giàng A P</w:t>
      </w:r>
      <w:r>
        <w:rPr>
          <w:spacing w:val="-2"/>
        </w:rPr>
        <w:t> </w:t>
      </w:r>
      <w:r>
        <w:rPr/>
        <w:t>đều đưa</w:t>
      </w:r>
      <w:r>
        <w:rPr>
          <w:spacing w:val="-1"/>
        </w:rPr>
        <w:t> </w:t>
      </w:r>
      <w:r>
        <w:rPr/>
        <w:t>cho bà</w:t>
      </w:r>
      <w:r>
        <w:rPr>
          <w:spacing w:val="-2"/>
        </w:rPr>
        <w:t> </w:t>
      </w:r>
      <w:r>
        <w:rPr/>
        <w:t>S</w:t>
      </w:r>
      <w:r>
        <w:rPr>
          <w:spacing w:val="-2"/>
        </w:rPr>
        <w:t> </w:t>
      </w:r>
      <w:r>
        <w:rPr/>
        <w:t>và</w:t>
      </w:r>
      <w:r>
        <w:rPr>
          <w:spacing w:val="-1"/>
        </w:rPr>
        <w:t> </w:t>
      </w:r>
      <w:r>
        <w:rPr/>
        <w:t>bà H mỗi người 03 gói nhỏ Heroine, tại lán nương.</w:t>
      </w:r>
    </w:p>
    <w:p>
      <w:pPr>
        <w:pStyle w:val="BodyText"/>
        <w:spacing w:line="268" w:lineRule="auto"/>
        <w:ind w:right="1087" w:firstLine="719"/>
      </w:pPr>
      <w:r>
        <w:rPr/>
        <w:t>Đến khoảng 16 giờ ngày</w:t>
      </w:r>
      <w:r>
        <w:rPr>
          <w:spacing w:val="-3"/>
        </w:rPr>
        <w:t> </w:t>
      </w:r>
      <w:r>
        <w:rPr/>
        <w:t>12/6/2022, có Ly</w:t>
      </w:r>
      <w:r>
        <w:rPr>
          <w:spacing w:val="-1"/>
        </w:rPr>
        <w:t> </w:t>
      </w:r>
      <w:r>
        <w:rPr/>
        <w:t>A</w:t>
      </w:r>
      <w:r>
        <w:rPr>
          <w:spacing w:val="-1"/>
        </w:rPr>
        <w:t> </w:t>
      </w:r>
      <w:r>
        <w:rPr/>
        <w:t>P và Ly</w:t>
      </w:r>
      <w:r>
        <w:rPr>
          <w:spacing w:val="-1"/>
        </w:rPr>
        <w:t> </w:t>
      </w:r>
      <w:r>
        <w:rPr/>
        <w:t>A</w:t>
      </w:r>
      <w:r>
        <w:rPr>
          <w:spacing w:val="-1"/>
        </w:rPr>
        <w:t> </w:t>
      </w:r>
      <w:r>
        <w:rPr/>
        <w:t>C cùng trú tại bản K, xã M, huyện Đ, tỉnh Điện Biên đến hỏi mua ma túy, Giàng A P chưa kịp bán thì bị tổ công tác công an huyện Đ phối hợp với Công an xã P phát hiện bắt quả </w:t>
      </w:r>
      <w:r>
        <w:rPr>
          <w:spacing w:val="-4"/>
        </w:rPr>
        <w:t>tang.</w:t>
      </w:r>
    </w:p>
    <w:p>
      <w:pPr>
        <w:pStyle w:val="BodyText"/>
        <w:spacing w:line="268" w:lineRule="auto"/>
        <w:ind w:right="1091" w:firstLine="659"/>
      </w:pPr>
      <w:r>
        <w:rPr/>
        <w:t>Vật chứng khi bắt quả tang thu được 01 gói nilon chứa chất bột màu hồng nghi là Methamphetamine; 05 gói nhỏ chứa chất bột trắng nghi là Heroine; một cân điện tử nhãn hiệu pocket scale; một điện thoại di động bàn phím màu đen nhãn hiệu ACE.</w:t>
      </w:r>
    </w:p>
    <w:p>
      <w:pPr>
        <w:pStyle w:val="BodyText"/>
        <w:spacing w:line="268" w:lineRule="auto"/>
        <w:ind w:right="1086"/>
      </w:pPr>
      <w:r>
        <w:rPr/>
        <w:t>Tại biên bản mở niêm phong xác định khối lượng vật chứng, trích mẫu giám định ngày 12/6/2022 và Kết luận giám định số 835/KL-KTHS ngày 20/6/2022 kết luận số chất bột trắng thu của Giàng A P có khối lượng là 19,22 gam, mẫu trích 0,33 gam gửi giám định là ma túy loại Heroine; chất bột màu hồng có khối lượng 0,26 gam, mẫu trích 0,14 gam gửi giám định là ma túy loại </w:t>
      </w:r>
      <w:r>
        <w:rPr>
          <w:spacing w:val="-2"/>
        </w:rPr>
        <w:t>Methamphetamine.</w:t>
      </w:r>
    </w:p>
    <w:p>
      <w:pPr>
        <w:pStyle w:val="BodyText"/>
        <w:spacing w:line="268" w:lineRule="auto"/>
        <w:ind w:right="1091" w:firstLine="659"/>
      </w:pPr>
      <w:r>
        <w:rPr/>
        <w:t>Quá</w:t>
      </w:r>
      <w:r>
        <w:rPr>
          <w:spacing w:val="-1"/>
        </w:rPr>
        <w:t> </w:t>
      </w:r>
      <w:r>
        <w:rPr/>
        <w:t>trình điều tra, cơ</w:t>
      </w:r>
      <w:r>
        <w:rPr>
          <w:spacing w:val="-2"/>
        </w:rPr>
        <w:t> </w:t>
      </w:r>
      <w:r>
        <w:rPr/>
        <w:t>quan điều tra</w:t>
      </w:r>
      <w:r>
        <w:rPr>
          <w:spacing w:val="-1"/>
        </w:rPr>
        <w:t> </w:t>
      </w:r>
      <w:r>
        <w:rPr/>
        <w:t>đã ra</w:t>
      </w:r>
      <w:r>
        <w:rPr>
          <w:spacing w:val="-1"/>
        </w:rPr>
        <w:t> </w:t>
      </w:r>
      <w:r>
        <w:rPr/>
        <w:t>Quyết định</w:t>
      </w:r>
      <w:r>
        <w:rPr>
          <w:spacing w:val="-1"/>
        </w:rPr>
        <w:t> </w:t>
      </w:r>
      <w:r>
        <w:rPr/>
        <w:t>xử</w:t>
      </w:r>
      <w:r>
        <w:rPr>
          <w:spacing w:val="-1"/>
        </w:rPr>
        <w:t> </w:t>
      </w:r>
      <w:r>
        <w:rPr/>
        <w:t>lý vật chứng số 06 ngày 06/10/2022 trả chiếc điện thoại</w:t>
      </w:r>
      <w:r>
        <w:rPr>
          <w:spacing w:val="-10"/>
        </w:rPr>
        <w:t> </w:t>
      </w:r>
      <w:r>
        <w:rPr/>
        <w:t>di động bàn phím màu đen nhãn hiệu ACE cho Giàng A P.</w:t>
      </w:r>
    </w:p>
    <w:p>
      <w:pPr>
        <w:spacing w:after="0" w:line="268" w:lineRule="auto"/>
        <w:sectPr>
          <w:pgSz w:w="11910" w:h="16850"/>
          <w:pgMar w:top="1080" w:bottom="280" w:left="1540" w:right="40"/>
        </w:sectPr>
      </w:pPr>
    </w:p>
    <w:p>
      <w:pPr>
        <w:pStyle w:val="BodyText"/>
        <w:spacing w:line="268" w:lineRule="auto" w:before="78"/>
        <w:ind w:right="1086"/>
      </w:pPr>
      <w:r>
        <w:rPr/>
        <w:t>Cơ quan điều tra chưa điều tra làm rõ được người đàn ông tên Ly A T bán ma túy cho bị cáo và người đàn ông dân tộc Thái mua ma túy của bị cáo vào ngày 10/6/2022 vì không có thông tin cụ thể; đối với bà Giàng Thị S, sinh năm 1990 và bà Vàng Thị H, sinh năm 1992 cùng trú tại bản N, xã P, huyện Đ, tỉnh Điện Biên đã điều tra làm rõ hành vi mua ma túy của Giàng A P về sử dụng đã hết</w:t>
      </w:r>
      <w:r>
        <w:rPr>
          <w:spacing w:val="-3"/>
        </w:rPr>
        <w:t> </w:t>
      </w:r>
      <w:r>
        <w:rPr/>
        <w:t>nên đã</w:t>
      </w:r>
      <w:r>
        <w:rPr>
          <w:spacing w:val="-1"/>
        </w:rPr>
        <w:t> </w:t>
      </w:r>
      <w:r>
        <w:rPr/>
        <w:t>bị</w:t>
      </w:r>
      <w:r>
        <w:rPr>
          <w:spacing w:val="-1"/>
        </w:rPr>
        <w:t> </w:t>
      </w:r>
      <w:r>
        <w:rPr/>
        <w:t>xử</w:t>
      </w:r>
      <w:r>
        <w:rPr>
          <w:spacing w:val="-3"/>
        </w:rPr>
        <w:t> </w:t>
      </w:r>
      <w:r>
        <w:rPr/>
        <w:t>phạt hành chính bằng hình</w:t>
      </w:r>
      <w:r>
        <w:rPr>
          <w:spacing w:val="-2"/>
        </w:rPr>
        <w:t> </w:t>
      </w:r>
      <w:r>
        <w:rPr/>
        <w:t>thức</w:t>
      </w:r>
      <w:r>
        <w:rPr>
          <w:spacing w:val="-1"/>
        </w:rPr>
        <w:t> </w:t>
      </w:r>
      <w:r>
        <w:rPr/>
        <w:t>cảnh cáo.</w:t>
      </w:r>
      <w:r>
        <w:rPr>
          <w:spacing w:val="-2"/>
        </w:rPr>
        <w:t> </w:t>
      </w:r>
      <w:r>
        <w:rPr/>
        <w:t>Đối với Ly</w:t>
      </w:r>
      <w:r>
        <w:rPr>
          <w:spacing w:val="-2"/>
        </w:rPr>
        <w:t> </w:t>
      </w:r>
      <w:r>
        <w:rPr/>
        <w:t>A</w:t>
      </w:r>
      <w:r>
        <w:rPr>
          <w:spacing w:val="-1"/>
        </w:rPr>
        <w:t> </w:t>
      </w:r>
      <w:r>
        <w:rPr/>
        <w:t>P</w:t>
      </w:r>
      <w:r>
        <w:rPr>
          <w:spacing w:val="-2"/>
        </w:rPr>
        <w:t> </w:t>
      </w:r>
      <w:r>
        <w:rPr/>
        <w:t>và</w:t>
      </w:r>
      <w:r>
        <w:rPr>
          <w:spacing w:val="-1"/>
        </w:rPr>
        <w:t> </w:t>
      </w:r>
      <w:r>
        <w:rPr/>
        <w:t>Ly A C cùng trú tại bản K, xã M, huyện Đ đến hỏi ma túy của bị cáo để sử dụng, chưa kịp mua bị phát hiện đã bỏ trốn khỏi địa phương nên cơ quan điều tra chưa điều tra làm rõ được.</w:t>
      </w:r>
    </w:p>
    <w:p>
      <w:pPr>
        <w:pStyle w:val="BodyText"/>
        <w:spacing w:line="268" w:lineRule="auto"/>
        <w:ind w:right="1088"/>
      </w:pPr>
      <w:r>
        <w:rPr/>
        <w:t>Tại Cáo trạng số 88/CT-VKSĐBĐ ngày 26/10/2022 của Viện kiểm sát</w:t>
      </w:r>
      <w:r>
        <w:rPr>
          <w:spacing w:val="40"/>
        </w:rPr>
        <w:t> </w:t>
      </w:r>
      <w:r>
        <w:rPr/>
        <w:t>nhân dân huyện Đ truy tố bị cáo Giàng A P về tội: "</w:t>
      </w:r>
      <w:r>
        <w:rPr>
          <w:i/>
        </w:rPr>
        <w:t>Mua bán trái phép chất ma</w:t>
      </w:r>
      <w:r>
        <w:rPr>
          <w:i/>
        </w:rPr>
        <w:t> túy " </w:t>
      </w:r>
      <w:r>
        <w:rPr/>
        <w:t>theo điểm b, c, p khoản 2 Điều 251 Bộ luật Hình sự.</w:t>
      </w:r>
    </w:p>
    <w:p>
      <w:pPr>
        <w:pStyle w:val="BodyText"/>
        <w:spacing w:line="268" w:lineRule="auto"/>
        <w:ind w:right="1085"/>
      </w:pPr>
      <w:r>
        <w:rPr/>
        <w:t>Tại phiên tòa, đại diện Viện kiểm sát giữ quyền công tố luận tội: Vẫn giữ nguyên</w:t>
      </w:r>
      <w:r>
        <w:rPr>
          <w:spacing w:val="-3"/>
        </w:rPr>
        <w:t> </w:t>
      </w:r>
      <w:r>
        <w:rPr/>
        <w:t>quan</w:t>
      </w:r>
      <w:r>
        <w:rPr>
          <w:spacing w:val="-3"/>
        </w:rPr>
        <w:t> </w:t>
      </w:r>
      <w:r>
        <w:rPr/>
        <w:t>điểm</w:t>
      </w:r>
      <w:r>
        <w:rPr>
          <w:spacing w:val="-7"/>
        </w:rPr>
        <w:t> </w:t>
      </w:r>
      <w:r>
        <w:rPr/>
        <w:t>truy</w:t>
      </w:r>
      <w:r>
        <w:rPr>
          <w:spacing w:val="-6"/>
        </w:rPr>
        <w:t> </w:t>
      </w:r>
      <w:r>
        <w:rPr/>
        <w:t>tố</w:t>
      </w:r>
      <w:r>
        <w:rPr>
          <w:spacing w:val="-3"/>
        </w:rPr>
        <w:t> </w:t>
      </w:r>
      <w:r>
        <w:rPr/>
        <w:t>bị</w:t>
      </w:r>
      <w:r>
        <w:rPr>
          <w:spacing w:val="-3"/>
        </w:rPr>
        <w:t> </w:t>
      </w:r>
      <w:r>
        <w:rPr/>
        <w:t>cáo</w:t>
      </w:r>
      <w:r>
        <w:rPr>
          <w:spacing w:val="-3"/>
        </w:rPr>
        <w:t> </w:t>
      </w:r>
      <w:r>
        <w:rPr/>
        <w:t>Giàng</w:t>
      </w:r>
      <w:r>
        <w:rPr>
          <w:spacing w:val="-3"/>
        </w:rPr>
        <w:t> </w:t>
      </w:r>
      <w:r>
        <w:rPr/>
        <w:t>A</w:t>
      </w:r>
      <w:r>
        <w:rPr>
          <w:spacing w:val="-6"/>
        </w:rPr>
        <w:t> </w:t>
      </w:r>
      <w:r>
        <w:rPr/>
        <w:t>P</w:t>
      </w:r>
      <w:r>
        <w:rPr>
          <w:spacing w:val="-4"/>
        </w:rPr>
        <w:t> </w:t>
      </w:r>
      <w:r>
        <w:rPr/>
        <w:t>về</w:t>
      </w:r>
      <w:r>
        <w:rPr>
          <w:spacing w:val="-4"/>
        </w:rPr>
        <w:t> </w:t>
      </w:r>
      <w:r>
        <w:rPr/>
        <w:t>tội</w:t>
      </w:r>
      <w:r>
        <w:rPr>
          <w:spacing w:val="-3"/>
        </w:rPr>
        <w:t> </w:t>
      </w:r>
      <w:r>
        <w:rPr/>
        <w:t>mua</w:t>
      </w:r>
      <w:r>
        <w:rPr>
          <w:spacing w:val="-5"/>
        </w:rPr>
        <w:t> </w:t>
      </w:r>
      <w:r>
        <w:rPr/>
        <w:t>bán</w:t>
      </w:r>
      <w:r>
        <w:rPr>
          <w:spacing w:val="-3"/>
        </w:rPr>
        <w:t> </w:t>
      </w:r>
      <w:r>
        <w:rPr/>
        <w:t>trái</w:t>
      </w:r>
      <w:r>
        <w:rPr>
          <w:spacing w:val="-6"/>
        </w:rPr>
        <w:t> </w:t>
      </w:r>
      <w:r>
        <w:rPr/>
        <w:t>phép</w:t>
      </w:r>
      <w:r>
        <w:rPr>
          <w:spacing w:val="-3"/>
        </w:rPr>
        <w:t> </w:t>
      </w:r>
      <w:r>
        <w:rPr/>
        <w:t>chất</w:t>
      </w:r>
      <w:r>
        <w:rPr>
          <w:spacing w:val="-3"/>
        </w:rPr>
        <w:t> </w:t>
      </w:r>
      <w:r>
        <w:rPr/>
        <w:t>ma</w:t>
      </w:r>
      <w:r>
        <w:rPr>
          <w:spacing w:val="-5"/>
        </w:rPr>
        <w:t> </w:t>
      </w:r>
      <w:r>
        <w:rPr/>
        <w:t>túy, đề</w:t>
      </w:r>
      <w:r>
        <w:rPr>
          <w:spacing w:val="-1"/>
        </w:rPr>
        <w:t> </w:t>
      </w:r>
      <w:r>
        <w:rPr/>
        <w:t>nghị Hội đồng xét</w:t>
      </w:r>
      <w:r>
        <w:rPr>
          <w:spacing w:val="-2"/>
        </w:rPr>
        <w:t> </w:t>
      </w:r>
      <w:r>
        <w:rPr/>
        <w:t>xử</w:t>
      </w:r>
      <w:r>
        <w:rPr>
          <w:spacing w:val="-2"/>
        </w:rPr>
        <w:t> </w:t>
      </w:r>
      <w:r>
        <w:rPr/>
        <w:t>áp dụng</w:t>
      </w:r>
      <w:r>
        <w:rPr>
          <w:spacing w:val="-2"/>
        </w:rPr>
        <w:t> </w:t>
      </w:r>
      <w:r>
        <w:rPr/>
        <w:t>điểm</w:t>
      </w:r>
      <w:r>
        <w:rPr>
          <w:spacing w:val="-5"/>
        </w:rPr>
        <w:t> </w:t>
      </w:r>
      <w:r>
        <w:rPr/>
        <w:t>b,</w:t>
      </w:r>
      <w:r>
        <w:rPr>
          <w:spacing w:val="-2"/>
        </w:rPr>
        <w:t> </w:t>
      </w:r>
      <w:r>
        <w:rPr/>
        <w:t>c, p khoản</w:t>
      </w:r>
      <w:r>
        <w:rPr>
          <w:spacing w:val="-2"/>
        </w:rPr>
        <w:t> </w:t>
      </w:r>
      <w:r>
        <w:rPr/>
        <w:t>2 Điều</w:t>
      </w:r>
      <w:r>
        <w:rPr>
          <w:spacing w:val="-2"/>
        </w:rPr>
        <w:t> </w:t>
      </w:r>
      <w:r>
        <w:rPr/>
        <w:t>251,</w:t>
      </w:r>
      <w:r>
        <w:rPr>
          <w:spacing w:val="-3"/>
        </w:rPr>
        <w:t> </w:t>
      </w:r>
      <w:r>
        <w:rPr/>
        <w:t>Điều 38,</w:t>
      </w:r>
      <w:r>
        <w:rPr>
          <w:spacing w:val="-2"/>
        </w:rPr>
        <w:t> </w:t>
      </w:r>
      <w:r>
        <w:rPr/>
        <w:t>điểm</w:t>
      </w:r>
      <w:r>
        <w:rPr>
          <w:spacing w:val="-5"/>
        </w:rPr>
        <w:t> </w:t>
      </w:r>
      <w:r>
        <w:rPr/>
        <w:t>s khoản 1 Điều 51 Bộ luật Hình sự: Xử phạt bị cáo Giàng A P từ 12 năm</w:t>
      </w:r>
      <w:r>
        <w:rPr>
          <w:spacing w:val="-3"/>
        </w:rPr>
        <w:t> </w:t>
      </w:r>
      <w:r>
        <w:rPr/>
        <w:t>06 tháng đến 13 năm tù. Về vật chứng vụ án đề nghị áp dụng điểm a, c khoản 1 Điều 47 của Bộ luật Hình sự và điểm a khoản 2</w:t>
      </w:r>
      <w:r>
        <w:rPr>
          <w:spacing w:val="80"/>
        </w:rPr>
        <w:t> </w:t>
      </w:r>
      <w:r>
        <w:rPr/>
        <w:t>Điều 106 của Bộ luật Tố tụng hình sự tịch thu tiêu hủy 18,89 gam Heronie và 0,12 gam Methamphetamine còn lại sau giám</w:t>
      </w:r>
      <w:r>
        <w:rPr>
          <w:spacing w:val="-10"/>
        </w:rPr>
        <w:t> </w:t>
      </w:r>
      <w:r>
        <w:rPr/>
        <w:t>định</w:t>
      </w:r>
      <w:r>
        <w:rPr>
          <w:spacing w:val="-6"/>
        </w:rPr>
        <w:t> </w:t>
      </w:r>
      <w:r>
        <w:rPr/>
        <w:t>và</w:t>
      </w:r>
      <w:r>
        <w:rPr>
          <w:spacing w:val="-7"/>
        </w:rPr>
        <w:t> </w:t>
      </w:r>
      <w:r>
        <w:rPr/>
        <w:t>tịch</w:t>
      </w:r>
      <w:r>
        <w:rPr>
          <w:spacing w:val="-6"/>
        </w:rPr>
        <w:t> </w:t>
      </w:r>
      <w:r>
        <w:rPr/>
        <w:t>thu</w:t>
      </w:r>
      <w:r>
        <w:rPr>
          <w:spacing w:val="-6"/>
        </w:rPr>
        <w:t> </w:t>
      </w:r>
      <w:r>
        <w:rPr/>
        <w:t>tiêu</w:t>
      </w:r>
      <w:r>
        <w:rPr>
          <w:spacing w:val="-6"/>
        </w:rPr>
        <w:t> </w:t>
      </w:r>
      <w:r>
        <w:rPr/>
        <w:t>hủy</w:t>
      </w:r>
      <w:r>
        <w:rPr>
          <w:spacing w:val="-8"/>
        </w:rPr>
        <w:t> </w:t>
      </w:r>
      <w:r>
        <w:rPr/>
        <w:t>chiếc</w:t>
      </w:r>
      <w:r>
        <w:rPr>
          <w:spacing w:val="-7"/>
        </w:rPr>
        <w:t> </w:t>
      </w:r>
      <w:r>
        <w:rPr/>
        <w:t>cân</w:t>
      </w:r>
      <w:r>
        <w:rPr>
          <w:spacing w:val="-6"/>
        </w:rPr>
        <w:t> </w:t>
      </w:r>
      <w:r>
        <w:rPr/>
        <w:t>điện</w:t>
      </w:r>
      <w:r>
        <w:rPr>
          <w:spacing w:val="-6"/>
        </w:rPr>
        <w:t> </w:t>
      </w:r>
      <w:r>
        <w:rPr/>
        <w:t>tử</w:t>
      </w:r>
      <w:r>
        <w:rPr>
          <w:spacing w:val="-8"/>
        </w:rPr>
        <w:t> </w:t>
      </w:r>
      <w:r>
        <w:rPr/>
        <w:t>nhãn</w:t>
      </w:r>
      <w:r>
        <w:rPr>
          <w:spacing w:val="-6"/>
        </w:rPr>
        <w:t> </w:t>
      </w:r>
      <w:r>
        <w:rPr/>
        <w:t>hiệu</w:t>
      </w:r>
      <w:r>
        <w:rPr>
          <w:spacing w:val="-6"/>
        </w:rPr>
        <w:t> </w:t>
      </w:r>
      <w:r>
        <w:rPr/>
        <w:t>Pocket</w:t>
      </w:r>
      <w:r>
        <w:rPr>
          <w:spacing w:val="-9"/>
        </w:rPr>
        <w:t> </w:t>
      </w:r>
      <w:r>
        <w:rPr/>
        <w:t>scale;</w:t>
      </w:r>
      <w:r>
        <w:rPr>
          <w:spacing w:val="-5"/>
        </w:rPr>
        <w:t> </w:t>
      </w:r>
      <w:r>
        <w:rPr/>
        <w:t>không</w:t>
      </w:r>
      <w:r>
        <w:rPr>
          <w:spacing w:val="-6"/>
        </w:rPr>
        <w:t> </w:t>
      </w:r>
      <w:r>
        <w:rPr/>
        <w:t>áp dụng</w:t>
      </w:r>
      <w:r>
        <w:rPr>
          <w:spacing w:val="-2"/>
        </w:rPr>
        <w:t> </w:t>
      </w:r>
      <w:r>
        <w:rPr/>
        <w:t>hình</w:t>
      </w:r>
      <w:r>
        <w:rPr>
          <w:spacing w:val="-2"/>
        </w:rPr>
        <w:t> </w:t>
      </w:r>
      <w:r>
        <w:rPr/>
        <w:t>phạt</w:t>
      </w:r>
      <w:r>
        <w:rPr>
          <w:spacing w:val="-2"/>
        </w:rPr>
        <w:t> </w:t>
      </w:r>
      <w:r>
        <w:rPr/>
        <w:t>bổ</w:t>
      </w:r>
      <w:r>
        <w:rPr>
          <w:spacing w:val="-1"/>
        </w:rPr>
        <w:t> </w:t>
      </w:r>
      <w:r>
        <w:rPr/>
        <w:t>sung</w:t>
      </w:r>
      <w:r>
        <w:rPr>
          <w:spacing w:val="-2"/>
        </w:rPr>
        <w:t> </w:t>
      </w:r>
      <w:r>
        <w:rPr/>
        <w:t>đối</w:t>
      </w:r>
      <w:r>
        <w:rPr>
          <w:spacing w:val="-1"/>
        </w:rPr>
        <w:t> </w:t>
      </w:r>
      <w:r>
        <w:rPr/>
        <w:t>với</w:t>
      </w:r>
      <w:r>
        <w:rPr>
          <w:spacing w:val="-1"/>
        </w:rPr>
        <w:t> </w:t>
      </w:r>
      <w:r>
        <w:rPr/>
        <w:t>bị</w:t>
      </w:r>
      <w:r>
        <w:rPr>
          <w:spacing w:val="-2"/>
        </w:rPr>
        <w:t> </w:t>
      </w:r>
      <w:r>
        <w:rPr/>
        <w:t>cáo; miễn</w:t>
      </w:r>
      <w:r>
        <w:rPr>
          <w:spacing w:val="-2"/>
        </w:rPr>
        <w:t> </w:t>
      </w:r>
      <w:r>
        <w:rPr/>
        <w:t>án</w:t>
      </w:r>
      <w:r>
        <w:rPr>
          <w:spacing w:val="-2"/>
        </w:rPr>
        <w:t> </w:t>
      </w:r>
      <w:r>
        <w:rPr/>
        <w:t>phí</w:t>
      </w:r>
      <w:r>
        <w:rPr>
          <w:spacing w:val="-1"/>
        </w:rPr>
        <w:t> </w:t>
      </w:r>
      <w:r>
        <w:rPr/>
        <w:t>hình</w:t>
      </w:r>
      <w:r>
        <w:rPr>
          <w:spacing w:val="-2"/>
        </w:rPr>
        <w:t> </w:t>
      </w:r>
      <w:r>
        <w:rPr/>
        <w:t>sự</w:t>
      </w:r>
      <w:r>
        <w:rPr>
          <w:spacing w:val="-4"/>
        </w:rPr>
        <w:t> </w:t>
      </w:r>
      <w:r>
        <w:rPr/>
        <w:t>sơ</w:t>
      </w:r>
      <w:r>
        <w:rPr>
          <w:spacing w:val="-3"/>
        </w:rPr>
        <w:t> </w:t>
      </w:r>
      <w:r>
        <w:rPr/>
        <w:t>thẩm</w:t>
      </w:r>
      <w:r>
        <w:rPr>
          <w:spacing w:val="-5"/>
        </w:rPr>
        <w:t> </w:t>
      </w:r>
      <w:r>
        <w:rPr/>
        <w:t>cho</w:t>
      </w:r>
      <w:r>
        <w:rPr>
          <w:spacing w:val="-2"/>
        </w:rPr>
        <w:t> </w:t>
      </w:r>
      <w:r>
        <w:rPr/>
        <w:t>bị</w:t>
      </w:r>
      <w:r>
        <w:rPr>
          <w:spacing w:val="-2"/>
        </w:rPr>
        <w:t> </w:t>
      </w:r>
      <w:r>
        <w:rPr/>
        <w:t>cáo.</w:t>
      </w:r>
    </w:p>
    <w:p>
      <w:pPr>
        <w:pStyle w:val="BodyText"/>
        <w:spacing w:line="283" w:lineRule="exact"/>
        <w:ind w:left="728" w:firstLine="0"/>
      </w:pPr>
      <w:r>
        <w:rPr/>
        <w:t>Người</w:t>
      </w:r>
      <w:r>
        <w:rPr>
          <w:spacing w:val="-4"/>
        </w:rPr>
        <w:t> </w:t>
      </w:r>
      <w:r>
        <w:rPr/>
        <w:t>bào</w:t>
      </w:r>
      <w:r>
        <w:rPr>
          <w:spacing w:val="-1"/>
        </w:rPr>
        <w:t> </w:t>
      </w:r>
      <w:r>
        <w:rPr/>
        <w:t>chữa</w:t>
      </w:r>
      <w:r>
        <w:rPr>
          <w:spacing w:val="-2"/>
        </w:rPr>
        <w:t> </w:t>
      </w:r>
      <w:r>
        <w:rPr/>
        <w:t>cho</w:t>
      </w:r>
      <w:r>
        <w:rPr>
          <w:spacing w:val="-3"/>
        </w:rPr>
        <w:t> </w:t>
      </w:r>
      <w:r>
        <w:rPr/>
        <w:t>bị</w:t>
      </w:r>
      <w:r>
        <w:rPr>
          <w:spacing w:val="-2"/>
        </w:rPr>
        <w:t> </w:t>
      </w:r>
      <w:r>
        <w:rPr/>
        <w:t>cáo</w:t>
      </w:r>
      <w:r>
        <w:rPr>
          <w:spacing w:val="-1"/>
        </w:rPr>
        <w:t> </w:t>
      </w:r>
      <w:r>
        <w:rPr/>
        <w:t>tại</w:t>
      </w:r>
      <w:r>
        <w:rPr>
          <w:spacing w:val="-1"/>
        </w:rPr>
        <w:t> </w:t>
      </w:r>
      <w:r>
        <w:rPr/>
        <w:t>phiên</w:t>
      </w:r>
      <w:r>
        <w:rPr>
          <w:spacing w:val="-2"/>
        </w:rPr>
        <w:t> </w:t>
      </w:r>
      <w:r>
        <w:rPr/>
        <w:t>tòa</w:t>
      </w:r>
      <w:r>
        <w:rPr>
          <w:spacing w:val="-2"/>
        </w:rPr>
        <w:t> </w:t>
      </w:r>
      <w:r>
        <w:rPr/>
        <w:t>cũng</w:t>
      </w:r>
      <w:r>
        <w:rPr>
          <w:spacing w:val="-3"/>
        </w:rPr>
        <w:t> </w:t>
      </w:r>
      <w:r>
        <w:rPr/>
        <w:t>nhất</w:t>
      </w:r>
      <w:r>
        <w:rPr>
          <w:spacing w:val="-1"/>
        </w:rPr>
        <w:t> </w:t>
      </w:r>
      <w:r>
        <w:rPr/>
        <w:t>trí</w:t>
      </w:r>
      <w:r>
        <w:rPr>
          <w:spacing w:val="-2"/>
        </w:rPr>
        <w:t> </w:t>
      </w:r>
      <w:r>
        <w:rPr/>
        <w:t>với</w:t>
      </w:r>
      <w:r>
        <w:rPr>
          <w:spacing w:val="-3"/>
        </w:rPr>
        <w:t> </w:t>
      </w:r>
      <w:r>
        <w:rPr/>
        <w:t>việc</w:t>
      </w:r>
      <w:r>
        <w:rPr>
          <w:spacing w:val="-2"/>
        </w:rPr>
        <w:t> </w:t>
      </w:r>
      <w:r>
        <w:rPr/>
        <w:t>truy</w:t>
      </w:r>
      <w:r>
        <w:rPr>
          <w:spacing w:val="-6"/>
        </w:rPr>
        <w:t> </w:t>
      </w:r>
      <w:r>
        <w:rPr/>
        <w:t>tố</w:t>
      </w:r>
      <w:r>
        <w:rPr>
          <w:spacing w:val="-1"/>
        </w:rPr>
        <w:t> </w:t>
      </w:r>
      <w:r>
        <w:rPr/>
        <w:t>bị</w:t>
      </w:r>
      <w:r>
        <w:rPr>
          <w:spacing w:val="-1"/>
        </w:rPr>
        <w:t> </w:t>
      </w:r>
      <w:r>
        <w:rPr>
          <w:spacing w:val="-5"/>
        </w:rPr>
        <w:t>cáo</w:t>
      </w:r>
    </w:p>
    <w:p>
      <w:pPr>
        <w:pStyle w:val="BodyText"/>
        <w:ind w:right="1085" w:firstLine="0"/>
      </w:pPr>
      <w:r>
        <w:rPr/>
        <w:t>Giàng A P về tội mua bán trái phép chất ma túy theo điểm b, c, p khoản 2 Điều 251</w:t>
      </w:r>
      <w:r>
        <w:rPr>
          <w:spacing w:val="-8"/>
        </w:rPr>
        <w:t> </w:t>
      </w:r>
      <w:r>
        <w:rPr/>
        <w:t>Bộ</w:t>
      </w:r>
      <w:r>
        <w:rPr>
          <w:spacing w:val="-8"/>
        </w:rPr>
        <w:t> </w:t>
      </w:r>
      <w:r>
        <w:rPr/>
        <w:t>luật</w:t>
      </w:r>
      <w:r>
        <w:rPr>
          <w:spacing w:val="-7"/>
        </w:rPr>
        <w:t> </w:t>
      </w:r>
      <w:r>
        <w:rPr/>
        <w:t>Hình</w:t>
      </w:r>
      <w:r>
        <w:rPr>
          <w:spacing w:val="-7"/>
        </w:rPr>
        <w:t> </w:t>
      </w:r>
      <w:r>
        <w:rPr/>
        <w:t>sự</w:t>
      </w:r>
      <w:r>
        <w:rPr>
          <w:spacing w:val="-10"/>
        </w:rPr>
        <w:t> </w:t>
      </w:r>
      <w:r>
        <w:rPr/>
        <w:t>và</w:t>
      </w:r>
      <w:r>
        <w:rPr>
          <w:spacing w:val="-8"/>
        </w:rPr>
        <w:t> </w:t>
      </w:r>
      <w:r>
        <w:rPr/>
        <w:t>đánh</w:t>
      </w:r>
      <w:r>
        <w:rPr>
          <w:spacing w:val="-7"/>
        </w:rPr>
        <w:t> </w:t>
      </w:r>
      <w:r>
        <w:rPr/>
        <w:t>giá</w:t>
      </w:r>
      <w:r>
        <w:rPr>
          <w:spacing w:val="-8"/>
        </w:rPr>
        <w:t> </w:t>
      </w:r>
      <w:r>
        <w:rPr/>
        <w:t>phân</w:t>
      </w:r>
      <w:r>
        <w:rPr>
          <w:spacing w:val="-7"/>
        </w:rPr>
        <w:t> </w:t>
      </w:r>
      <w:r>
        <w:rPr/>
        <w:t>tích</w:t>
      </w:r>
      <w:r>
        <w:rPr>
          <w:spacing w:val="-7"/>
        </w:rPr>
        <w:t> </w:t>
      </w:r>
      <w:r>
        <w:rPr/>
        <w:t>tính</w:t>
      </w:r>
      <w:r>
        <w:rPr>
          <w:spacing w:val="-7"/>
        </w:rPr>
        <w:t> </w:t>
      </w:r>
      <w:r>
        <w:rPr/>
        <w:t>chất</w:t>
      </w:r>
      <w:r>
        <w:rPr>
          <w:spacing w:val="-7"/>
        </w:rPr>
        <w:t> </w:t>
      </w:r>
      <w:r>
        <w:rPr/>
        <w:t>hành</w:t>
      </w:r>
      <w:r>
        <w:rPr>
          <w:spacing w:val="-7"/>
        </w:rPr>
        <w:t> </w:t>
      </w:r>
      <w:r>
        <w:rPr/>
        <w:t>vi</w:t>
      </w:r>
      <w:r>
        <w:rPr>
          <w:spacing w:val="-7"/>
        </w:rPr>
        <w:t> </w:t>
      </w:r>
      <w:r>
        <w:rPr/>
        <w:t>phạm</w:t>
      </w:r>
      <w:r>
        <w:rPr>
          <w:spacing w:val="-10"/>
        </w:rPr>
        <w:t> </w:t>
      </w:r>
      <w:r>
        <w:rPr/>
        <w:t>tội,</w:t>
      </w:r>
      <w:r>
        <w:rPr>
          <w:spacing w:val="-9"/>
        </w:rPr>
        <w:t> </w:t>
      </w:r>
      <w:r>
        <w:rPr/>
        <w:t>các</w:t>
      </w:r>
      <w:r>
        <w:rPr>
          <w:spacing w:val="-9"/>
        </w:rPr>
        <w:t> </w:t>
      </w:r>
      <w:r>
        <w:rPr/>
        <w:t>tình</w:t>
      </w:r>
      <w:r>
        <w:rPr>
          <w:spacing w:val="-7"/>
        </w:rPr>
        <w:t> </w:t>
      </w:r>
      <w:r>
        <w:rPr/>
        <w:t>tiết tăng nặng, giảm nhẹ, nhân thân bị cáo Giàng A P của đại diện Viện kiểm sát đã đưa</w:t>
      </w:r>
      <w:r>
        <w:rPr>
          <w:spacing w:val="-11"/>
        </w:rPr>
        <w:t> </w:t>
      </w:r>
      <w:r>
        <w:rPr/>
        <w:t>ra</w:t>
      </w:r>
      <w:r>
        <w:rPr>
          <w:spacing w:val="-11"/>
        </w:rPr>
        <w:t> </w:t>
      </w:r>
      <w:r>
        <w:rPr/>
        <w:t>trong</w:t>
      </w:r>
      <w:r>
        <w:rPr>
          <w:spacing w:val="-10"/>
        </w:rPr>
        <w:t> </w:t>
      </w:r>
      <w:r>
        <w:rPr/>
        <w:t>bản</w:t>
      </w:r>
      <w:r>
        <w:rPr>
          <w:spacing w:val="-10"/>
        </w:rPr>
        <w:t> </w:t>
      </w:r>
      <w:r>
        <w:rPr/>
        <w:t>luận</w:t>
      </w:r>
      <w:r>
        <w:rPr>
          <w:spacing w:val="-10"/>
        </w:rPr>
        <w:t> </w:t>
      </w:r>
      <w:r>
        <w:rPr/>
        <w:t>tội.</w:t>
      </w:r>
      <w:r>
        <w:rPr>
          <w:spacing w:val="-11"/>
        </w:rPr>
        <w:t> </w:t>
      </w:r>
      <w:r>
        <w:rPr/>
        <w:t>Đề</w:t>
      </w:r>
      <w:r>
        <w:rPr>
          <w:spacing w:val="-11"/>
        </w:rPr>
        <w:t> </w:t>
      </w:r>
      <w:r>
        <w:rPr/>
        <w:t>nghị</w:t>
      </w:r>
      <w:r>
        <w:rPr>
          <w:spacing w:val="-10"/>
        </w:rPr>
        <w:t> </w:t>
      </w:r>
      <w:r>
        <w:rPr/>
        <w:t>Hội</w:t>
      </w:r>
      <w:r>
        <w:rPr>
          <w:spacing w:val="-9"/>
        </w:rPr>
        <w:t> </w:t>
      </w:r>
      <w:r>
        <w:rPr/>
        <w:t>đồng</w:t>
      </w:r>
      <w:r>
        <w:rPr>
          <w:spacing w:val="-12"/>
        </w:rPr>
        <w:t> </w:t>
      </w:r>
      <w:r>
        <w:rPr/>
        <w:t>xét</w:t>
      </w:r>
      <w:r>
        <w:rPr>
          <w:spacing w:val="-9"/>
        </w:rPr>
        <w:t> </w:t>
      </w:r>
      <w:r>
        <w:rPr/>
        <w:t>xử</w:t>
      </w:r>
      <w:r>
        <w:rPr>
          <w:spacing w:val="-12"/>
        </w:rPr>
        <w:t> </w:t>
      </w:r>
      <w:r>
        <w:rPr/>
        <w:t>xem</w:t>
      </w:r>
      <w:r>
        <w:rPr>
          <w:spacing w:val="-15"/>
        </w:rPr>
        <w:t> </w:t>
      </w:r>
      <w:r>
        <w:rPr/>
        <w:t>xét</w:t>
      </w:r>
      <w:r>
        <w:rPr>
          <w:spacing w:val="-9"/>
        </w:rPr>
        <w:t> </w:t>
      </w:r>
      <w:r>
        <w:rPr/>
        <w:t>cho</w:t>
      </w:r>
      <w:r>
        <w:rPr>
          <w:spacing w:val="-10"/>
        </w:rPr>
        <w:t> </w:t>
      </w:r>
      <w:r>
        <w:rPr/>
        <w:t>bị</w:t>
      </w:r>
      <w:r>
        <w:rPr>
          <w:spacing w:val="-10"/>
        </w:rPr>
        <w:t> </w:t>
      </w:r>
      <w:r>
        <w:rPr/>
        <w:t>cáo</w:t>
      </w:r>
      <w:r>
        <w:rPr>
          <w:spacing w:val="-10"/>
        </w:rPr>
        <w:t> </w:t>
      </w:r>
      <w:r>
        <w:rPr/>
        <w:t>hưởng</w:t>
      </w:r>
      <w:r>
        <w:rPr>
          <w:spacing w:val="-10"/>
        </w:rPr>
        <w:t> </w:t>
      </w:r>
      <w:r>
        <w:rPr/>
        <w:t>mức án thấp nhất mà đại diện Viện kiểm sát đã đề xuất, không áp dụng hình phạt bổ sung, miễn án phí đối với bị cáo.</w:t>
      </w:r>
    </w:p>
    <w:p>
      <w:pPr>
        <w:pStyle w:val="BodyText"/>
        <w:spacing w:line="268" w:lineRule="auto" w:before="30"/>
        <w:ind w:right="1155"/>
      </w:pPr>
      <w:r>
        <w:rPr/>
        <w:t>Tại</w:t>
      </w:r>
      <w:r>
        <w:rPr>
          <w:spacing w:val="-10"/>
        </w:rPr>
        <w:t> </w:t>
      </w:r>
      <w:r>
        <w:rPr/>
        <w:t>phiên</w:t>
      </w:r>
      <w:r>
        <w:rPr>
          <w:spacing w:val="-11"/>
        </w:rPr>
        <w:t> </w:t>
      </w:r>
      <w:r>
        <w:rPr/>
        <w:t>tòa</w:t>
      </w:r>
      <w:r>
        <w:rPr>
          <w:spacing w:val="-12"/>
        </w:rPr>
        <w:t> </w:t>
      </w:r>
      <w:r>
        <w:rPr/>
        <w:t>bị</w:t>
      </w:r>
      <w:r>
        <w:rPr>
          <w:spacing w:val="-11"/>
        </w:rPr>
        <w:t> </w:t>
      </w:r>
      <w:r>
        <w:rPr/>
        <w:t>cáo</w:t>
      </w:r>
      <w:r>
        <w:rPr>
          <w:spacing w:val="-11"/>
        </w:rPr>
        <w:t> </w:t>
      </w:r>
      <w:r>
        <w:rPr/>
        <w:t>khai</w:t>
      </w:r>
      <w:r>
        <w:rPr>
          <w:spacing w:val="-10"/>
        </w:rPr>
        <w:t> </w:t>
      </w:r>
      <w:r>
        <w:rPr/>
        <w:t>nhận</w:t>
      </w:r>
      <w:r>
        <w:rPr>
          <w:spacing w:val="-11"/>
        </w:rPr>
        <w:t> </w:t>
      </w:r>
      <w:r>
        <w:rPr/>
        <w:t>toàn</w:t>
      </w:r>
      <w:r>
        <w:rPr>
          <w:spacing w:val="-11"/>
        </w:rPr>
        <w:t> </w:t>
      </w:r>
      <w:r>
        <w:rPr/>
        <w:t>bộ</w:t>
      </w:r>
      <w:r>
        <w:rPr>
          <w:spacing w:val="-10"/>
        </w:rPr>
        <w:t> </w:t>
      </w:r>
      <w:r>
        <w:rPr/>
        <w:t>hành</w:t>
      </w:r>
      <w:r>
        <w:rPr>
          <w:spacing w:val="-13"/>
        </w:rPr>
        <w:t> </w:t>
      </w:r>
      <w:r>
        <w:rPr/>
        <w:t>vi</w:t>
      </w:r>
      <w:r>
        <w:rPr>
          <w:spacing w:val="-10"/>
        </w:rPr>
        <w:t> </w:t>
      </w:r>
      <w:r>
        <w:rPr/>
        <w:t>phạm</w:t>
      </w:r>
      <w:r>
        <w:rPr>
          <w:spacing w:val="-14"/>
        </w:rPr>
        <w:t> </w:t>
      </w:r>
      <w:r>
        <w:rPr/>
        <w:t>tội,</w:t>
      </w:r>
      <w:r>
        <w:rPr>
          <w:spacing w:val="-12"/>
        </w:rPr>
        <w:t> </w:t>
      </w:r>
      <w:r>
        <w:rPr/>
        <w:t>không</w:t>
      </w:r>
      <w:r>
        <w:rPr>
          <w:spacing w:val="-10"/>
        </w:rPr>
        <w:t> </w:t>
      </w:r>
      <w:r>
        <w:rPr/>
        <w:t>tranh</w:t>
      </w:r>
      <w:r>
        <w:rPr>
          <w:spacing w:val="-11"/>
        </w:rPr>
        <w:t> </w:t>
      </w:r>
      <w:r>
        <w:rPr/>
        <w:t>luận</w:t>
      </w:r>
      <w:r>
        <w:rPr>
          <w:spacing w:val="-10"/>
        </w:rPr>
        <w:t> </w:t>
      </w:r>
      <w:r>
        <w:rPr/>
        <w:t>gì với đại diện Viện kiểm sát, lời nói sau cùng xin Hội đồng xét xử xem xét giảm nhẹ hình phạt cho bị cáo.</w:t>
      </w:r>
    </w:p>
    <w:p>
      <w:pPr>
        <w:pStyle w:val="Heading1"/>
        <w:spacing w:line="321" w:lineRule="exact"/>
        <w:ind w:right="122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38"/>
        <w:ind w:right="1089"/>
      </w:pPr>
      <w:r>
        <w:rPr/>
        <w:t>Trên cơ sở nội dung vụ án, căn cứ vào các tài liệu trong hồ sơ vụ án đã được tranh tụng tại phiên tòa, Hội đồng xét xử nhận định như sau:</w:t>
      </w:r>
    </w:p>
    <w:p>
      <w:pPr>
        <w:pStyle w:val="BodyText"/>
        <w:spacing w:line="268" w:lineRule="auto"/>
        <w:ind w:right="1086" w:firstLine="729"/>
      </w:pPr>
      <w:r>
        <w:rPr/>
        <w:t>[1]. Xét hành vi của bị cáo Giàng A P bị truy tố thấy rằng: Tại phiên tòa hôm nay bị cáo Giàng A P khai nhận toàn bộ hành vi phạm tội như Cáo trạng truy tố, bị cáo khai nhận vào ngày 09/6/2022 đi mua được 01 gói Heroine giá 4.500.000đ</w:t>
      </w:r>
      <w:r>
        <w:rPr>
          <w:spacing w:val="-1"/>
        </w:rPr>
        <w:t> </w:t>
      </w:r>
      <w:r>
        <w:rPr/>
        <w:t>và được</w:t>
      </w:r>
      <w:r>
        <w:rPr>
          <w:spacing w:val="-1"/>
        </w:rPr>
        <w:t> </w:t>
      </w:r>
      <w:r>
        <w:rPr/>
        <w:t>cho</w:t>
      </w:r>
      <w:r>
        <w:rPr>
          <w:spacing w:val="-1"/>
        </w:rPr>
        <w:t> </w:t>
      </w:r>
      <w:r>
        <w:rPr/>
        <w:t>thêm</w:t>
      </w:r>
      <w:r>
        <w:rPr>
          <w:spacing w:val="-6"/>
        </w:rPr>
        <w:t> </w:t>
      </w:r>
      <w:r>
        <w:rPr/>
        <w:t>02 viên Methamphetamine,</w:t>
      </w:r>
      <w:r>
        <w:rPr>
          <w:spacing w:val="-3"/>
        </w:rPr>
        <w:t> </w:t>
      </w:r>
      <w:r>
        <w:rPr/>
        <w:t>01 cân điện tử.</w:t>
      </w:r>
      <w:r>
        <w:rPr>
          <w:spacing w:val="-1"/>
        </w:rPr>
        <w:t> </w:t>
      </w:r>
      <w:r>
        <w:rPr/>
        <w:t>Sau đó bị cáo mang về chia thành nhiều gói nhỏ, bán và thuê người nghiện làm nương. Cụ thể ngày 10/6/2022 bán cho một người đàn ông không biết tên, địa chỉ 2 gói giá 200.000đ; trong hai ngày 11/6/2022 và ngày 12/6/2022 thuê Giàng Thị S và</w:t>
      </w:r>
    </w:p>
    <w:p>
      <w:pPr>
        <w:spacing w:after="0" w:line="268" w:lineRule="auto"/>
        <w:sectPr>
          <w:pgSz w:w="11910" w:h="16850"/>
          <w:pgMar w:top="1080" w:bottom="280" w:left="1540" w:right="40"/>
        </w:sectPr>
      </w:pPr>
    </w:p>
    <w:p>
      <w:pPr>
        <w:pStyle w:val="BodyText"/>
        <w:spacing w:line="268" w:lineRule="auto" w:before="78"/>
        <w:ind w:right="1088" w:firstLine="0"/>
      </w:pPr>
      <w:r>
        <w:rPr/>
        <w:t>Vàng Thị H làm nương, mỗi ngày trả cho hai người mỗi người 03 gói nhỏ Heroine; đến ngày</w:t>
      </w:r>
      <w:r>
        <w:rPr>
          <w:spacing w:val="-3"/>
        </w:rPr>
        <w:t> </w:t>
      </w:r>
      <w:r>
        <w:rPr/>
        <w:t>12/6/2022 khi chưa</w:t>
      </w:r>
      <w:r>
        <w:rPr>
          <w:spacing w:val="-1"/>
        </w:rPr>
        <w:t> </w:t>
      </w:r>
      <w:r>
        <w:rPr/>
        <w:t>kịp bán ma túy</w:t>
      </w:r>
      <w:r>
        <w:rPr>
          <w:spacing w:val="-4"/>
        </w:rPr>
        <w:t> </w:t>
      </w:r>
      <w:r>
        <w:rPr/>
        <w:t>cho Ly</w:t>
      </w:r>
      <w:r>
        <w:rPr>
          <w:spacing w:val="-1"/>
        </w:rPr>
        <w:t> </w:t>
      </w:r>
      <w:r>
        <w:rPr/>
        <w:t>A P và Ly A</w:t>
      </w:r>
      <w:r>
        <w:rPr>
          <w:spacing w:val="-1"/>
        </w:rPr>
        <w:t> </w:t>
      </w:r>
      <w:r>
        <w:rPr/>
        <w:t>C thì bị phát hiện bắt quả tang. Số ma túy còn lại chưa kịp bán bị thu giữ gồm 19,22 gam Heroine và 0,26 gam Methamphetamine.</w:t>
      </w:r>
    </w:p>
    <w:p>
      <w:pPr>
        <w:pStyle w:val="BodyText"/>
        <w:spacing w:line="268" w:lineRule="auto"/>
        <w:ind w:right="1087" w:firstLine="729"/>
      </w:pPr>
      <w:r>
        <w:rPr/>
        <w:t>Như vậy, lời khai</w:t>
      </w:r>
      <w:r>
        <w:rPr>
          <w:spacing w:val="36"/>
        </w:rPr>
        <w:t> </w:t>
      </w:r>
      <w:r>
        <w:rPr/>
        <w:t>nhận tội của bị</w:t>
      </w:r>
      <w:r>
        <w:rPr>
          <w:spacing w:val="36"/>
        </w:rPr>
        <w:t> </w:t>
      </w:r>
      <w:r>
        <w:rPr/>
        <w:t>cáo tại phiên tòa hôm nay hoàn toàn</w:t>
      </w:r>
      <w:r>
        <w:rPr>
          <w:spacing w:val="40"/>
        </w:rPr>
        <w:t> </w:t>
      </w:r>
      <w:r>
        <w:rPr/>
        <w:t>phù hợp</w:t>
      </w:r>
      <w:r>
        <w:rPr>
          <w:spacing w:val="36"/>
        </w:rPr>
        <w:t> </w:t>
      </w:r>
      <w:r>
        <w:rPr/>
        <w:t>với với</w:t>
      </w:r>
      <w:r>
        <w:rPr>
          <w:spacing w:val="36"/>
        </w:rPr>
        <w:t> </w:t>
      </w:r>
      <w:r>
        <w:rPr/>
        <w:t>biên</w:t>
      </w:r>
      <w:r>
        <w:rPr>
          <w:spacing w:val="36"/>
        </w:rPr>
        <w:t> </w:t>
      </w:r>
      <w:r>
        <w:rPr/>
        <w:t>bản</w:t>
      </w:r>
      <w:r>
        <w:rPr>
          <w:spacing w:val="36"/>
        </w:rPr>
        <w:t> </w:t>
      </w:r>
      <w:r>
        <w:rPr/>
        <w:t>bắt</w:t>
      </w:r>
      <w:r>
        <w:rPr>
          <w:spacing w:val="36"/>
        </w:rPr>
        <w:t> </w:t>
      </w:r>
      <w:r>
        <w:rPr/>
        <w:t>người</w:t>
      </w:r>
      <w:r>
        <w:rPr>
          <w:spacing w:val="36"/>
        </w:rPr>
        <w:t> </w:t>
      </w:r>
      <w:r>
        <w:rPr/>
        <w:t>phạm tội</w:t>
      </w:r>
      <w:r>
        <w:rPr>
          <w:spacing w:val="36"/>
        </w:rPr>
        <w:t> </w:t>
      </w:r>
      <w:r>
        <w:rPr/>
        <w:t>quả tang</w:t>
      </w:r>
      <w:r>
        <w:rPr>
          <w:spacing w:val="36"/>
        </w:rPr>
        <w:t> </w:t>
      </w:r>
      <w:r>
        <w:rPr/>
        <w:t>ngày</w:t>
      </w:r>
      <w:r>
        <w:rPr>
          <w:spacing w:val="37"/>
        </w:rPr>
        <w:t> </w:t>
      </w:r>
      <w:r>
        <w:rPr/>
        <w:t>12/6/2022;</w:t>
      </w:r>
      <w:r>
        <w:rPr>
          <w:spacing w:val="36"/>
        </w:rPr>
        <w:t> </w:t>
      </w:r>
      <w:r>
        <w:rPr/>
        <w:t>Biên bản mở niêm phong xác định khối lượng vật chứng và trích mẫu giám định; kết luận giám định, các bản cung, lời khai của Giàng Thị S và Vàng Thị H những người</w:t>
      </w:r>
      <w:r>
        <w:rPr>
          <w:spacing w:val="37"/>
        </w:rPr>
        <w:t> </w:t>
      </w:r>
      <w:r>
        <w:rPr/>
        <w:t>mua</w:t>
      </w:r>
      <w:r>
        <w:rPr>
          <w:spacing w:val="39"/>
        </w:rPr>
        <w:t> </w:t>
      </w:r>
      <w:r>
        <w:rPr/>
        <w:t>ma túy của bị</w:t>
      </w:r>
      <w:r>
        <w:rPr>
          <w:spacing w:val="38"/>
        </w:rPr>
        <w:t> </w:t>
      </w:r>
      <w:r>
        <w:rPr/>
        <w:t>cáo; bản</w:t>
      </w:r>
      <w:r>
        <w:rPr>
          <w:spacing w:val="37"/>
        </w:rPr>
        <w:t> </w:t>
      </w:r>
      <w:r>
        <w:rPr/>
        <w:t>kết</w:t>
      </w:r>
      <w:r>
        <w:rPr>
          <w:spacing w:val="37"/>
        </w:rPr>
        <w:t> </w:t>
      </w:r>
      <w:r>
        <w:rPr/>
        <w:t>luận điều</w:t>
      </w:r>
      <w:r>
        <w:rPr>
          <w:spacing w:val="37"/>
        </w:rPr>
        <w:t> </w:t>
      </w:r>
      <w:r>
        <w:rPr/>
        <w:t>tra và các tài</w:t>
      </w:r>
      <w:r>
        <w:rPr>
          <w:spacing w:val="37"/>
        </w:rPr>
        <w:t> </w:t>
      </w:r>
      <w:r>
        <w:rPr/>
        <w:t>liệu</w:t>
      </w:r>
      <w:r>
        <w:rPr>
          <w:spacing w:val="37"/>
        </w:rPr>
        <w:t> </w:t>
      </w:r>
      <w:r>
        <w:rPr/>
        <w:t>chứng</w:t>
      </w:r>
      <w:r>
        <w:rPr>
          <w:spacing w:val="38"/>
        </w:rPr>
        <w:t> </w:t>
      </w:r>
      <w:r>
        <w:rPr/>
        <w:t>cứ khác có trong hồ sơ vụ án.</w:t>
      </w:r>
    </w:p>
    <w:p>
      <w:pPr>
        <w:pStyle w:val="BodyText"/>
        <w:spacing w:line="268" w:lineRule="auto"/>
        <w:ind w:right="1087" w:firstLine="659"/>
      </w:pPr>
      <w:r>
        <w:rPr/>
        <w:t>Do</w:t>
      </w:r>
      <w:r>
        <w:rPr>
          <w:spacing w:val="29"/>
        </w:rPr>
        <w:t> </w:t>
      </w:r>
      <w:r>
        <w:rPr/>
        <w:t>đó,</w:t>
      </w:r>
      <w:r>
        <w:rPr>
          <w:spacing w:val="27"/>
        </w:rPr>
        <w:t> </w:t>
      </w:r>
      <w:r>
        <w:rPr/>
        <w:t>Hội</w:t>
      </w:r>
      <w:r>
        <w:rPr>
          <w:spacing w:val="29"/>
        </w:rPr>
        <w:t> </w:t>
      </w:r>
      <w:r>
        <w:rPr/>
        <w:t>đồng</w:t>
      </w:r>
      <w:r>
        <w:rPr>
          <w:spacing w:val="29"/>
        </w:rPr>
        <w:t> </w:t>
      </w:r>
      <w:r>
        <w:rPr/>
        <w:t>xét</w:t>
      </w:r>
      <w:r>
        <w:rPr>
          <w:spacing w:val="27"/>
        </w:rPr>
        <w:t> </w:t>
      </w:r>
      <w:r>
        <w:rPr/>
        <w:t>xử</w:t>
      </w:r>
      <w:r>
        <w:rPr>
          <w:spacing w:val="28"/>
        </w:rPr>
        <w:t> </w:t>
      </w:r>
      <w:r>
        <w:rPr/>
        <w:t>có</w:t>
      </w:r>
      <w:r>
        <w:rPr>
          <w:spacing w:val="29"/>
        </w:rPr>
        <w:t> </w:t>
      </w:r>
      <w:r>
        <w:rPr/>
        <w:t>căn</w:t>
      </w:r>
      <w:r>
        <w:rPr>
          <w:spacing w:val="29"/>
        </w:rPr>
        <w:t> </w:t>
      </w:r>
      <w:r>
        <w:rPr/>
        <w:t>cứ nhận</w:t>
      </w:r>
      <w:r>
        <w:rPr>
          <w:spacing w:val="27"/>
        </w:rPr>
        <w:t> </w:t>
      </w:r>
      <w:r>
        <w:rPr/>
        <w:t>định,</w:t>
      </w:r>
      <w:r>
        <w:rPr>
          <w:spacing w:val="28"/>
        </w:rPr>
        <w:t> </w:t>
      </w:r>
      <w:r>
        <w:rPr/>
        <w:t>mặc</w:t>
      </w:r>
      <w:r>
        <w:rPr>
          <w:spacing w:val="28"/>
        </w:rPr>
        <w:t> </w:t>
      </w:r>
      <w:r>
        <w:rPr/>
        <w:t>dù</w:t>
      </w:r>
      <w:r>
        <w:rPr>
          <w:spacing w:val="29"/>
        </w:rPr>
        <w:t> </w:t>
      </w:r>
      <w:r>
        <w:rPr/>
        <w:t>bị</w:t>
      </w:r>
      <w:r>
        <w:rPr>
          <w:spacing w:val="30"/>
        </w:rPr>
        <w:t> </w:t>
      </w:r>
      <w:r>
        <w:rPr/>
        <w:t>cáo</w:t>
      </w:r>
      <w:r>
        <w:rPr>
          <w:spacing w:val="29"/>
        </w:rPr>
        <w:t> </w:t>
      </w:r>
      <w:r>
        <w:rPr/>
        <w:t>khai</w:t>
      </w:r>
      <w:r>
        <w:rPr>
          <w:spacing w:val="29"/>
        </w:rPr>
        <w:t> </w:t>
      </w:r>
      <w:r>
        <w:rPr/>
        <w:t>nhiều lần bán trái phép chất ma túy nhưng Cơ quan điều tra, Viện kiểm sát chỉ chứng minh được bị cáo đã có hành vi sử dụng ma túy trả công thuê Giàng Thị S, sinh năm</w:t>
      </w:r>
      <w:r>
        <w:rPr>
          <w:spacing w:val="-5"/>
        </w:rPr>
        <w:t> </w:t>
      </w:r>
      <w:r>
        <w:rPr/>
        <w:t>1990 và Vàng Thị H, sinh năm</w:t>
      </w:r>
      <w:r>
        <w:rPr>
          <w:spacing w:val="-4"/>
        </w:rPr>
        <w:t> </w:t>
      </w:r>
      <w:r>
        <w:rPr/>
        <w:t>1992 cùng trú tại bản N, xã</w:t>
      </w:r>
      <w:r>
        <w:rPr>
          <w:spacing w:val="-2"/>
        </w:rPr>
        <w:t> </w:t>
      </w:r>
      <w:r>
        <w:rPr/>
        <w:t>P, huyện Đ, tỉnh Điện Biên làm nương vào ngày 11/6/2022</w:t>
      </w:r>
      <w:r>
        <w:rPr>
          <w:spacing w:val="80"/>
        </w:rPr>
        <w:t> </w:t>
      </w:r>
      <w:r>
        <w:rPr/>
        <w:t>và ngày 12/6/2022. Đây chính là hành vi mua bán trái phép chất ma túy</w:t>
      </w:r>
      <w:r>
        <w:rPr>
          <w:spacing w:val="-1"/>
        </w:rPr>
        <w:t> </w:t>
      </w:r>
      <w:r>
        <w:rPr/>
        <w:t>bị pháp luật nghiêm</w:t>
      </w:r>
      <w:r>
        <w:rPr>
          <w:spacing w:val="-5"/>
        </w:rPr>
        <w:t> </w:t>
      </w:r>
      <w:r>
        <w:rPr/>
        <w:t>cấm. Với hành vi hai lần thuê người làm nương và trả công bằng ma túy đã phạm vào tình tiết định khung “ Phạm tội 02 lần trở lên” quy định tại điểm b khoản 1 Điều 251 Bộ luật Hình sự.</w:t>
      </w:r>
    </w:p>
    <w:p>
      <w:pPr>
        <w:pStyle w:val="BodyText"/>
        <w:spacing w:line="268" w:lineRule="auto"/>
        <w:ind w:right="1089" w:firstLine="659"/>
      </w:pPr>
      <w:r>
        <w:rPr/>
        <w:t>Mặc khác, trong ngày 11/6/2022 và trong ngày 12/6/2022 vào cùng một thời điểm bị cáo Giàng A P đã có hành vi trả công thuê làm nương bằng ma túy cho 02 người một lúc nên cũng đã phạm</w:t>
      </w:r>
      <w:r>
        <w:rPr>
          <w:spacing w:val="-2"/>
        </w:rPr>
        <w:t> </w:t>
      </w:r>
      <w:r>
        <w:rPr/>
        <w:t>vào tình tiết định khung phạm</w:t>
      </w:r>
      <w:r>
        <w:rPr>
          <w:spacing w:val="-2"/>
        </w:rPr>
        <w:t> </w:t>
      </w:r>
      <w:r>
        <w:rPr/>
        <w:t>tội “</w:t>
      </w:r>
      <w:r>
        <w:rPr>
          <w:spacing w:val="-2"/>
        </w:rPr>
        <w:t> </w:t>
      </w:r>
      <w:r>
        <w:rPr/>
        <w:t>Đối với 02 người trở lên” quy định tại</w:t>
      </w:r>
      <w:r>
        <w:rPr>
          <w:spacing w:val="80"/>
        </w:rPr>
        <w:t> </w:t>
      </w:r>
      <w:r>
        <w:rPr/>
        <w:t>điểm c khoản 2 Điều 251 Bộ luật Hình sự</w:t>
      </w:r>
    </w:p>
    <w:p>
      <w:pPr>
        <w:pStyle w:val="BodyText"/>
        <w:spacing w:line="268" w:lineRule="auto"/>
        <w:ind w:right="1077" w:firstLine="659"/>
      </w:pPr>
      <w:r>
        <w:rPr/>
        <w:t>Ngoài ra, bị cáo còn có hành vi mua tàng trữ 02 loại ma túy là 19,22 Heroine và 0,26 Methamphetamine nên theo quy định tại Điều 4 Nghị định 19/2018/NĐ-CP,</w:t>
      </w:r>
      <w:r>
        <w:rPr>
          <w:spacing w:val="-1"/>
        </w:rPr>
        <w:t> </w:t>
      </w:r>
      <w:r>
        <w:rPr/>
        <w:t>ngày</w:t>
      </w:r>
      <w:r>
        <w:rPr>
          <w:spacing w:val="-4"/>
        </w:rPr>
        <w:t> </w:t>
      </w:r>
      <w:r>
        <w:rPr/>
        <w:t>02/8/2018 của Chính phủ thì bị cáo phải chịu</w:t>
      </w:r>
      <w:r>
        <w:rPr>
          <w:spacing w:val="-1"/>
        </w:rPr>
        <w:t> </w:t>
      </w:r>
      <w:r>
        <w:rPr/>
        <w:t>trách nhiệm với tổng là 19,48 gam ma túy (19,22 gam Heroine + 0,26 gam </w:t>
      </w:r>
      <w:r>
        <w:rPr>
          <w:spacing w:val="-6"/>
        </w:rPr>
        <w:t>Methamphetamine).</w:t>
      </w:r>
      <w:r>
        <w:rPr>
          <w:spacing w:val="12"/>
        </w:rPr>
        <w:t> </w:t>
      </w:r>
      <w:r>
        <w:rPr>
          <w:spacing w:val="-6"/>
        </w:rPr>
        <w:t>Tổng</w:t>
      </w:r>
      <w:r>
        <w:rPr>
          <w:spacing w:val="-9"/>
        </w:rPr>
        <w:t> </w:t>
      </w:r>
      <w:r>
        <w:rPr>
          <w:spacing w:val="-6"/>
        </w:rPr>
        <w:t>khối</w:t>
      </w:r>
      <w:r>
        <w:rPr>
          <w:spacing w:val="-9"/>
        </w:rPr>
        <w:t> </w:t>
      </w:r>
      <w:r>
        <w:rPr>
          <w:spacing w:val="-6"/>
        </w:rPr>
        <w:t>lượng</w:t>
      </w:r>
      <w:r>
        <w:rPr>
          <w:spacing w:val="-9"/>
        </w:rPr>
        <w:t> </w:t>
      </w:r>
      <w:r>
        <w:rPr>
          <w:spacing w:val="-6"/>
        </w:rPr>
        <w:t>02 chất ma</w:t>
      </w:r>
      <w:r>
        <w:rPr>
          <w:spacing w:val="-7"/>
        </w:rPr>
        <w:t> </w:t>
      </w:r>
      <w:r>
        <w:rPr>
          <w:spacing w:val="-6"/>
        </w:rPr>
        <w:t>túy</w:t>
      </w:r>
      <w:r>
        <w:rPr>
          <w:spacing w:val="-11"/>
        </w:rPr>
        <w:t> </w:t>
      </w:r>
      <w:r>
        <w:rPr>
          <w:spacing w:val="-6"/>
        </w:rPr>
        <w:t>thu</w:t>
      </w:r>
      <w:r>
        <w:rPr>
          <w:spacing w:val="-9"/>
        </w:rPr>
        <w:t> </w:t>
      </w:r>
      <w:r>
        <w:rPr>
          <w:spacing w:val="-6"/>
        </w:rPr>
        <w:t>giữ</w:t>
      </w:r>
      <w:r>
        <w:rPr>
          <w:spacing w:val="-8"/>
        </w:rPr>
        <w:t> </w:t>
      </w:r>
      <w:r>
        <w:rPr>
          <w:spacing w:val="-6"/>
        </w:rPr>
        <w:t>của</w:t>
      </w:r>
      <w:r>
        <w:rPr>
          <w:spacing w:val="-11"/>
        </w:rPr>
        <w:t> </w:t>
      </w:r>
      <w:r>
        <w:rPr>
          <w:spacing w:val="-6"/>
        </w:rPr>
        <w:t>bị cáo</w:t>
      </w:r>
      <w:r>
        <w:rPr>
          <w:spacing w:val="-9"/>
        </w:rPr>
        <w:t> </w:t>
      </w:r>
      <w:r>
        <w:rPr>
          <w:spacing w:val="-6"/>
        </w:rPr>
        <w:t>tương</w:t>
      </w:r>
      <w:r>
        <w:rPr>
          <w:spacing w:val="-9"/>
        </w:rPr>
        <w:t> </w:t>
      </w:r>
      <w:r>
        <w:rPr>
          <w:spacing w:val="-6"/>
        </w:rPr>
        <w:t>đương với</w:t>
      </w:r>
      <w:r>
        <w:rPr>
          <w:spacing w:val="-12"/>
        </w:rPr>
        <w:t> </w:t>
      </w:r>
      <w:r>
        <w:rPr>
          <w:spacing w:val="-6"/>
        </w:rPr>
        <w:t>khối</w:t>
      </w:r>
      <w:r>
        <w:rPr>
          <w:spacing w:val="-11"/>
        </w:rPr>
        <w:t> </w:t>
      </w:r>
      <w:r>
        <w:rPr>
          <w:spacing w:val="-6"/>
        </w:rPr>
        <w:t>lượng</w:t>
      </w:r>
      <w:r>
        <w:rPr>
          <w:spacing w:val="-12"/>
        </w:rPr>
        <w:t> </w:t>
      </w:r>
      <w:r>
        <w:rPr>
          <w:spacing w:val="-6"/>
        </w:rPr>
        <w:t>chất</w:t>
      </w:r>
      <w:r>
        <w:rPr>
          <w:spacing w:val="-11"/>
        </w:rPr>
        <w:t> </w:t>
      </w:r>
      <w:r>
        <w:rPr>
          <w:spacing w:val="-6"/>
        </w:rPr>
        <w:t>ma</w:t>
      </w:r>
      <w:r>
        <w:rPr>
          <w:spacing w:val="-12"/>
        </w:rPr>
        <w:t> </w:t>
      </w:r>
      <w:r>
        <w:rPr>
          <w:spacing w:val="-6"/>
        </w:rPr>
        <w:t>túy</w:t>
      </w:r>
      <w:r>
        <w:rPr>
          <w:spacing w:val="-11"/>
        </w:rPr>
        <w:t> </w:t>
      </w:r>
      <w:r>
        <w:rPr>
          <w:spacing w:val="-6"/>
        </w:rPr>
        <w:t>quy</w:t>
      </w:r>
      <w:r>
        <w:rPr>
          <w:spacing w:val="-12"/>
        </w:rPr>
        <w:t> </w:t>
      </w:r>
      <w:r>
        <w:rPr>
          <w:spacing w:val="-6"/>
        </w:rPr>
        <w:t>định</w:t>
      </w:r>
      <w:r>
        <w:rPr>
          <w:spacing w:val="-11"/>
        </w:rPr>
        <w:t> </w:t>
      </w:r>
      <w:r>
        <w:rPr>
          <w:spacing w:val="-6"/>
        </w:rPr>
        <w:t>tại</w:t>
      </w:r>
      <w:r>
        <w:rPr>
          <w:spacing w:val="-12"/>
        </w:rPr>
        <w:t> </w:t>
      </w:r>
      <w:r>
        <w:rPr>
          <w:spacing w:val="-6"/>
        </w:rPr>
        <w:t>điểm</w:t>
      </w:r>
      <w:r>
        <w:rPr>
          <w:spacing w:val="-11"/>
        </w:rPr>
        <w:t> </w:t>
      </w:r>
      <w:r>
        <w:rPr>
          <w:spacing w:val="-6"/>
        </w:rPr>
        <w:t>p</w:t>
      </w:r>
      <w:r>
        <w:rPr>
          <w:spacing w:val="-12"/>
        </w:rPr>
        <w:t> </w:t>
      </w:r>
      <w:r>
        <w:rPr>
          <w:spacing w:val="-6"/>
        </w:rPr>
        <w:t>khoản</w:t>
      </w:r>
      <w:r>
        <w:rPr>
          <w:spacing w:val="-11"/>
        </w:rPr>
        <w:t> </w:t>
      </w:r>
      <w:r>
        <w:rPr>
          <w:spacing w:val="-6"/>
        </w:rPr>
        <w:t>2</w:t>
      </w:r>
      <w:r>
        <w:rPr>
          <w:spacing w:val="-12"/>
        </w:rPr>
        <w:t> </w:t>
      </w:r>
      <w:r>
        <w:rPr>
          <w:spacing w:val="-6"/>
        </w:rPr>
        <w:t>Điều</w:t>
      </w:r>
      <w:r>
        <w:rPr>
          <w:spacing w:val="-11"/>
        </w:rPr>
        <w:t> </w:t>
      </w:r>
      <w:r>
        <w:rPr>
          <w:spacing w:val="-6"/>
        </w:rPr>
        <w:t>251</w:t>
      </w:r>
      <w:r>
        <w:rPr>
          <w:spacing w:val="-12"/>
        </w:rPr>
        <w:t> </w:t>
      </w:r>
      <w:r>
        <w:rPr>
          <w:spacing w:val="-6"/>
        </w:rPr>
        <w:t>của</w:t>
      </w:r>
      <w:r>
        <w:rPr>
          <w:spacing w:val="-11"/>
        </w:rPr>
        <w:t> </w:t>
      </w:r>
      <w:r>
        <w:rPr>
          <w:spacing w:val="-6"/>
        </w:rPr>
        <w:t>Bộ</w:t>
      </w:r>
      <w:r>
        <w:rPr>
          <w:spacing w:val="-12"/>
        </w:rPr>
        <w:t> </w:t>
      </w:r>
      <w:r>
        <w:rPr>
          <w:spacing w:val="-6"/>
        </w:rPr>
        <w:t>luật</w:t>
      </w:r>
      <w:r>
        <w:rPr>
          <w:spacing w:val="-11"/>
        </w:rPr>
        <w:t> </w:t>
      </w:r>
      <w:r>
        <w:rPr>
          <w:spacing w:val="-6"/>
        </w:rPr>
        <w:t>Hình</w:t>
      </w:r>
      <w:r>
        <w:rPr>
          <w:spacing w:val="-12"/>
        </w:rPr>
        <w:t> </w:t>
      </w:r>
      <w:r>
        <w:rPr>
          <w:spacing w:val="-6"/>
        </w:rPr>
        <w:t>sự </w:t>
      </w:r>
      <w:r>
        <w:rPr/>
        <w:t>bị</w:t>
      </w:r>
      <w:r>
        <w:rPr>
          <w:spacing w:val="-19"/>
        </w:rPr>
        <w:t> </w:t>
      </w:r>
      <w:r>
        <w:rPr/>
        <w:t>cáo</w:t>
      </w:r>
      <w:r>
        <w:rPr>
          <w:spacing w:val="-21"/>
        </w:rPr>
        <w:t> </w:t>
      </w:r>
      <w:r>
        <w:rPr/>
        <w:t>phải</w:t>
      </w:r>
      <w:r>
        <w:rPr>
          <w:spacing w:val="-19"/>
        </w:rPr>
        <w:t> </w:t>
      </w:r>
      <w:r>
        <w:rPr/>
        <w:t>chịu</w:t>
      </w:r>
      <w:r>
        <w:rPr>
          <w:spacing w:val="-19"/>
        </w:rPr>
        <w:t> </w:t>
      </w:r>
      <w:r>
        <w:rPr/>
        <w:t>trách</w:t>
      </w:r>
      <w:r>
        <w:rPr>
          <w:spacing w:val="-21"/>
        </w:rPr>
        <w:t> </w:t>
      </w:r>
      <w:r>
        <w:rPr/>
        <w:t>nhiệm.</w:t>
      </w:r>
    </w:p>
    <w:p>
      <w:pPr>
        <w:pStyle w:val="BodyText"/>
        <w:spacing w:line="268" w:lineRule="auto"/>
        <w:ind w:right="1089" w:firstLine="659"/>
      </w:pPr>
      <w:r>
        <w:rPr/>
        <w:t>Do đó, Viện kiểm sát truy tố bị cáo Giàng A P về tội “ Mua bán trái phép chất ma túy”</w:t>
      </w:r>
      <w:r>
        <w:rPr>
          <w:spacing w:val="80"/>
        </w:rPr>
        <w:t> </w:t>
      </w:r>
      <w:r>
        <w:rPr/>
        <w:t>theo các điểm b, c, p khoản 2 Điều 251 Bộ luật Hình sự là hoàn toàn</w:t>
      </w:r>
      <w:r>
        <w:rPr>
          <w:spacing w:val="26"/>
        </w:rPr>
        <w:t> </w:t>
      </w:r>
      <w:r>
        <w:rPr/>
        <w:t>đúng</w:t>
      </w:r>
      <w:r>
        <w:rPr>
          <w:spacing w:val="26"/>
        </w:rPr>
        <w:t> </w:t>
      </w:r>
      <w:r>
        <w:rPr/>
        <w:t>pháp</w:t>
      </w:r>
      <w:r>
        <w:rPr>
          <w:spacing w:val="26"/>
        </w:rPr>
        <w:t> </w:t>
      </w:r>
      <w:r>
        <w:rPr/>
        <w:t>luật,</w:t>
      </w:r>
      <w:r>
        <w:rPr>
          <w:spacing w:val="25"/>
        </w:rPr>
        <w:t> </w:t>
      </w:r>
      <w:r>
        <w:rPr/>
        <w:t>không</w:t>
      </w:r>
      <w:r>
        <w:rPr>
          <w:spacing w:val="26"/>
        </w:rPr>
        <w:t> </w:t>
      </w:r>
      <w:r>
        <w:rPr/>
        <w:t>oan</w:t>
      </w:r>
      <w:r>
        <w:rPr>
          <w:spacing w:val="26"/>
        </w:rPr>
        <w:t> </w:t>
      </w:r>
      <w:r>
        <w:rPr/>
        <w:t>sai.</w:t>
      </w:r>
      <w:r>
        <w:rPr>
          <w:spacing w:val="31"/>
        </w:rPr>
        <w:t> </w:t>
      </w:r>
      <w:r>
        <w:rPr/>
        <w:t>Tại</w:t>
      </w:r>
      <w:r>
        <w:rPr>
          <w:spacing w:val="26"/>
        </w:rPr>
        <w:t> </w:t>
      </w:r>
      <w:r>
        <w:rPr/>
        <w:t>phiên</w:t>
      </w:r>
      <w:r>
        <w:rPr>
          <w:spacing w:val="29"/>
        </w:rPr>
        <w:t> </w:t>
      </w:r>
      <w:r>
        <w:rPr/>
        <w:t>tòa</w:t>
      </w:r>
      <w:r>
        <w:rPr>
          <w:spacing w:val="28"/>
        </w:rPr>
        <w:t> </w:t>
      </w:r>
      <w:r>
        <w:rPr/>
        <w:t>bị</w:t>
      </w:r>
      <w:r>
        <w:rPr>
          <w:spacing w:val="29"/>
        </w:rPr>
        <w:t> </w:t>
      </w:r>
      <w:r>
        <w:rPr/>
        <w:t>cáo,</w:t>
      </w:r>
      <w:r>
        <w:rPr>
          <w:spacing w:val="24"/>
        </w:rPr>
        <w:t> </w:t>
      </w:r>
      <w:r>
        <w:rPr/>
        <w:t>người</w:t>
      </w:r>
      <w:r>
        <w:rPr>
          <w:spacing w:val="26"/>
        </w:rPr>
        <w:t> </w:t>
      </w:r>
      <w:r>
        <w:rPr/>
        <w:t>bào</w:t>
      </w:r>
      <w:r>
        <w:rPr>
          <w:spacing w:val="26"/>
        </w:rPr>
        <w:t> </w:t>
      </w:r>
      <w:r>
        <w:rPr/>
        <w:t>chữa</w:t>
      </w:r>
      <w:r>
        <w:rPr>
          <w:spacing w:val="28"/>
        </w:rPr>
        <w:t> </w:t>
      </w:r>
      <w:r>
        <w:rPr/>
        <w:t>cho bị</w:t>
      </w:r>
      <w:r>
        <w:rPr>
          <w:spacing w:val="39"/>
        </w:rPr>
        <w:t> </w:t>
      </w:r>
      <w:r>
        <w:rPr/>
        <w:t>cáo cũng nhất trí với quyết định truy tố</w:t>
      </w:r>
      <w:r>
        <w:rPr>
          <w:spacing w:val="39"/>
        </w:rPr>
        <w:t> </w:t>
      </w:r>
      <w:r>
        <w:rPr/>
        <w:t>của đại diện Viện kiểm sát về tội</w:t>
      </w:r>
      <w:r>
        <w:rPr>
          <w:spacing w:val="40"/>
        </w:rPr>
        <w:t> </w:t>
      </w:r>
      <w:r>
        <w:rPr/>
        <w:t>danh và điều luật áp dụng.</w:t>
      </w:r>
    </w:p>
    <w:p>
      <w:pPr>
        <w:pStyle w:val="BodyText"/>
        <w:spacing w:line="268" w:lineRule="auto"/>
        <w:ind w:right="1088"/>
      </w:pPr>
      <w:r>
        <w:rPr/>
        <w:t>[2].</w:t>
      </w:r>
      <w:r>
        <w:rPr>
          <w:spacing w:val="-1"/>
        </w:rPr>
        <w:t> </w:t>
      </w:r>
      <w:r>
        <w:rPr/>
        <w:t>Xét tính chất hành vi, nhân thân, các</w:t>
      </w:r>
      <w:r>
        <w:rPr>
          <w:spacing w:val="-1"/>
        </w:rPr>
        <w:t> </w:t>
      </w:r>
      <w:r>
        <w:rPr/>
        <w:t>tình</w:t>
      </w:r>
      <w:r>
        <w:rPr>
          <w:spacing w:val="-1"/>
        </w:rPr>
        <w:t> </w:t>
      </w:r>
      <w:r>
        <w:rPr/>
        <w:t>tiết tăng nặng,</w:t>
      </w:r>
      <w:r>
        <w:rPr>
          <w:spacing w:val="-1"/>
        </w:rPr>
        <w:t> </w:t>
      </w:r>
      <w:r>
        <w:rPr/>
        <w:t>giảm</w:t>
      </w:r>
      <w:r>
        <w:rPr>
          <w:spacing w:val="-3"/>
        </w:rPr>
        <w:t> </w:t>
      </w:r>
      <w:r>
        <w:rPr/>
        <w:t>nhẹ trách nhiệm hình sự</w:t>
      </w:r>
      <w:r>
        <w:rPr>
          <w:spacing w:val="40"/>
        </w:rPr>
        <w:t> </w:t>
      </w:r>
      <w:r>
        <w:rPr/>
        <w:t>thấy rằng:</w:t>
      </w:r>
    </w:p>
    <w:p>
      <w:pPr>
        <w:pStyle w:val="BodyText"/>
        <w:spacing w:line="268" w:lineRule="auto"/>
        <w:ind w:right="1085"/>
      </w:pPr>
      <w:r>
        <w:rPr/>
        <w:t>Hành vi phạm tội của bị cáo thuộc trường hợp rất nghiêm trọng, bị cáo</w:t>
      </w:r>
      <w:r>
        <w:rPr>
          <w:spacing w:val="80"/>
          <w:w w:val="150"/>
        </w:rPr>
        <w:t> </w:t>
      </w:r>
      <w:r>
        <w:rPr/>
        <w:t>mua</w:t>
      </w:r>
      <w:r>
        <w:rPr>
          <w:spacing w:val="26"/>
        </w:rPr>
        <w:t> </w:t>
      </w:r>
      <w:r>
        <w:rPr/>
        <w:t>bán</w:t>
      </w:r>
      <w:r>
        <w:rPr>
          <w:spacing w:val="24"/>
        </w:rPr>
        <w:t> </w:t>
      </w:r>
      <w:r>
        <w:rPr/>
        <w:t>nhiều</w:t>
      </w:r>
      <w:r>
        <w:rPr>
          <w:spacing w:val="24"/>
        </w:rPr>
        <w:t> </w:t>
      </w:r>
      <w:r>
        <w:rPr/>
        <w:t>loại</w:t>
      </w:r>
      <w:r>
        <w:rPr>
          <w:spacing w:val="24"/>
        </w:rPr>
        <w:t> </w:t>
      </w:r>
      <w:r>
        <w:rPr/>
        <w:t>chất</w:t>
      </w:r>
      <w:r>
        <w:rPr>
          <w:spacing w:val="24"/>
        </w:rPr>
        <w:t> </w:t>
      </w:r>
      <w:r>
        <w:rPr/>
        <w:t>ma</w:t>
      </w:r>
      <w:r>
        <w:rPr>
          <w:spacing w:val="23"/>
        </w:rPr>
        <w:t> </w:t>
      </w:r>
      <w:r>
        <w:rPr/>
        <w:t>túy,</w:t>
      </w:r>
      <w:r>
        <w:rPr>
          <w:spacing w:val="23"/>
        </w:rPr>
        <w:t> </w:t>
      </w:r>
      <w:r>
        <w:rPr/>
        <w:t>bán</w:t>
      </w:r>
      <w:r>
        <w:rPr>
          <w:spacing w:val="27"/>
        </w:rPr>
        <w:t> </w:t>
      </w:r>
      <w:r>
        <w:rPr/>
        <w:t>trái</w:t>
      </w:r>
      <w:r>
        <w:rPr>
          <w:spacing w:val="24"/>
        </w:rPr>
        <w:t> </w:t>
      </w:r>
      <w:r>
        <w:rPr/>
        <w:t>phép</w:t>
      </w:r>
      <w:r>
        <w:rPr>
          <w:spacing w:val="26"/>
        </w:rPr>
        <w:t> </w:t>
      </w:r>
      <w:r>
        <w:rPr/>
        <w:t>cho</w:t>
      </w:r>
      <w:r>
        <w:rPr>
          <w:spacing w:val="24"/>
        </w:rPr>
        <w:t> </w:t>
      </w:r>
      <w:r>
        <w:rPr/>
        <w:t>nhiều</w:t>
      </w:r>
      <w:r>
        <w:rPr>
          <w:spacing w:val="24"/>
        </w:rPr>
        <w:t> </w:t>
      </w:r>
      <w:r>
        <w:rPr/>
        <w:t>người,</w:t>
      </w:r>
      <w:r>
        <w:rPr>
          <w:spacing w:val="23"/>
        </w:rPr>
        <w:t> </w:t>
      </w:r>
      <w:r>
        <w:rPr/>
        <w:t>nhiều</w:t>
      </w:r>
      <w:r>
        <w:rPr>
          <w:spacing w:val="24"/>
        </w:rPr>
        <w:t> </w:t>
      </w:r>
      <w:r>
        <w:rPr/>
        <w:t>lần</w:t>
      </w:r>
      <w:r>
        <w:rPr>
          <w:spacing w:val="25"/>
        </w:rPr>
        <w:t> </w:t>
      </w:r>
      <w:r>
        <w:rPr>
          <w:spacing w:val="-5"/>
        </w:rPr>
        <w:t>gây</w:t>
      </w:r>
    </w:p>
    <w:p>
      <w:pPr>
        <w:spacing w:after="0" w:line="268" w:lineRule="auto"/>
        <w:sectPr>
          <w:pgSz w:w="11910" w:h="16850"/>
          <w:pgMar w:top="1080" w:bottom="280" w:left="1540" w:right="40"/>
        </w:sectPr>
      </w:pPr>
    </w:p>
    <w:p>
      <w:pPr>
        <w:pStyle w:val="BodyText"/>
        <w:spacing w:line="268" w:lineRule="auto" w:before="78"/>
        <w:ind w:right="1090" w:firstLine="0"/>
      </w:pPr>
      <w:r>
        <w:rPr/>
        <w:t>mất ổn định trật tự xã hội, tiếp tay gieo rắc chất gây nghiện cho đồng loại cần phải nghiêm trị làm gương.</w:t>
      </w:r>
    </w:p>
    <w:p>
      <w:pPr>
        <w:pStyle w:val="BodyText"/>
        <w:spacing w:line="268" w:lineRule="auto"/>
        <w:ind w:right="1088"/>
      </w:pPr>
      <w:r>
        <w:rPr/>
        <w:t>Bản thân bị cáo chưa có tiền án, tiền sự, hoàn cảnh gia đình khó khăn, các con tuổi còn nhỏ nhưng bị cáo phải chịu trách nhiệm cho hành vi của mình đã thực hiện. Quá trình điều tra và tại phiên tòa hôm nay bị cáo đã thành khẩn khai báo hành vi của mình nên được áp dụng tình tiết giảm nhẹ quy định tại</w:t>
      </w:r>
      <w:r>
        <w:rPr>
          <w:spacing w:val="40"/>
        </w:rPr>
        <w:t> </w:t>
      </w:r>
      <w:r>
        <w:rPr/>
        <w:t>điểm s khoản</w:t>
      </w:r>
      <w:r>
        <w:rPr>
          <w:spacing w:val="-1"/>
        </w:rPr>
        <w:t> </w:t>
      </w:r>
      <w:r>
        <w:rPr/>
        <w:t>1</w:t>
      </w:r>
      <w:r>
        <w:rPr>
          <w:spacing w:val="-2"/>
        </w:rPr>
        <w:t> </w:t>
      </w:r>
      <w:r>
        <w:rPr/>
        <w:t>Điều</w:t>
      </w:r>
      <w:r>
        <w:rPr>
          <w:spacing w:val="-1"/>
        </w:rPr>
        <w:t> </w:t>
      </w:r>
      <w:r>
        <w:rPr/>
        <w:t>51</w:t>
      </w:r>
      <w:r>
        <w:rPr>
          <w:spacing w:val="-1"/>
        </w:rPr>
        <w:t> </w:t>
      </w:r>
      <w:r>
        <w:rPr/>
        <w:t>Bộ</w:t>
      </w:r>
      <w:r>
        <w:rPr>
          <w:spacing w:val="-2"/>
        </w:rPr>
        <w:t> </w:t>
      </w:r>
      <w:r>
        <w:rPr/>
        <w:t>luật</w:t>
      </w:r>
      <w:r>
        <w:rPr>
          <w:spacing w:val="-1"/>
        </w:rPr>
        <w:t> </w:t>
      </w:r>
      <w:r>
        <w:rPr/>
        <w:t>Hình</w:t>
      </w:r>
      <w:r>
        <w:rPr>
          <w:spacing w:val="-1"/>
        </w:rPr>
        <w:t> </w:t>
      </w:r>
      <w:r>
        <w:rPr/>
        <w:t>sự;</w:t>
      </w:r>
      <w:r>
        <w:rPr>
          <w:spacing w:val="-2"/>
        </w:rPr>
        <w:t> </w:t>
      </w:r>
      <w:r>
        <w:rPr/>
        <w:t>Bị</w:t>
      </w:r>
      <w:r>
        <w:rPr>
          <w:spacing w:val="-2"/>
        </w:rPr>
        <w:t> </w:t>
      </w:r>
      <w:r>
        <w:rPr/>
        <w:t>cáo</w:t>
      </w:r>
      <w:r>
        <w:rPr>
          <w:spacing w:val="-1"/>
        </w:rPr>
        <w:t> </w:t>
      </w:r>
      <w:r>
        <w:rPr/>
        <w:t>không</w:t>
      </w:r>
      <w:r>
        <w:rPr>
          <w:spacing w:val="-1"/>
        </w:rPr>
        <w:t> </w:t>
      </w:r>
      <w:r>
        <w:rPr/>
        <w:t>phạm</w:t>
      </w:r>
      <w:r>
        <w:rPr>
          <w:spacing w:val="-5"/>
        </w:rPr>
        <w:t> </w:t>
      </w:r>
      <w:r>
        <w:rPr/>
        <w:t>vào</w:t>
      </w:r>
      <w:r>
        <w:rPr>
          <w:spacing w:val="-1"/>
        </w:rPr>
        <w:t> </w:t>
      </w:r>
      <w:r>
        <w:rPr/>
        <w:t>các</w:t>
      </w:r>
      <w:r>
        <w:rPr>
          <w:spacing w:val="-3"/>
        </w:rPr>
        <w:t> </w:t>
      </w:r>
      <w:r>
        <w:rPr/>
        <w:t>tình</w:t>
      </w:r>
      <w:r>
        <w:rPr>
          <w:spacing w:val="-1"/>
        </w:rPr>
        <w:t> </w:t>
      </w:r>
      <w:r>
        <w:rPr/>
        <w:t>tiết</w:t>
      </w:r>
      <w:r>
        <w:rPr>
          <w:spacing w:val="-1"/>
        </w:rPr>
        <w:t> </w:t>
      </w:r>
      <w:r>
        <w:rPr/>
        <w:t>tăng</w:t>
      </w:r>
      <w:r>
        <w:rPr>
          <w:spacing w:val="-1"/>
        </w:rPr>
        <w:t> </w:t>
      </w:r>
      <w:r>
        <w:rPr/>
        <w:t>nặng trách nhiệm hình sự quy định tại Điều 52 Bộ luật Hình sự.</w:t>
      </w:r>
    </w:p>
    <w:p>
      <w:pPr>
        <w:pStyle w:val="BodyText"/>
        <w:spacing w:line="268" w:lineRule="auto"/>
        <w:ind w:right="1087"/>
      </w:pPr>
      <w:r>
        <w:rPr/>
        <w:t>Như vậy, Hội đồng xét xử chấp nhận phân tích về tính chất hành vi, nhân thân, các tình tiết tăng nặng, giảm nhẹ trách nhiệm hình sự của đại diện Viện kiểm sát và người bào chữa đã đưa ra.</w:t>
      </w:r>
    </w:p>
    <w:p>
      <w:pPr>
        <w:pStyle w:val="BodyText"/>
        <w:spacing w:line="321" w:lineRule="exact"/>
        <w:ind w:left="795" w:firstLine="0"/>
      </w:pPr>
      <w:r>
        <w:rPr/>
        <w:t>[3].</w:t>
      </w:r>
      <w:r>
        <w:rPr>
          <w:spacing w:val="-9"/>
        </w:rPr>
        <w:t> </w:t>
      </w:r>
      <w:r>
        <w:rPr/>
        <w:t>Về</w:t>
      </w:r>
      <w:r>
        <w:rPr>
          <w:spacing w:val="-6"/>
        </w:rPr>
        <w:t> </w:t>
      </w:r>
      <w:r>
        <w:rPr/>
        <w:t>hình</w:t>
      </w:r>
      <w:r>
        <w:rPr>
          <w:spacing w:val="-3"/>
        </w:rPr>
        <w:t> </w:t>
      </w:r>
      <w:r>
        <w:rPr>
          <w:spacing w:val="-4"/>
        </w:rPr>
        <w:t>phạt:</w:t>
      </w:r>
    </w:p>
    <w:p>
      <w:pPr>
        <w:pStyle w:val="BodyText"/>
        <w:spacing w:line="254" w:lineRule="auto" w:before="17"/>
        <w:ind w:right="1087" w:firstLine="635"/>
      </w:pPr>
      <w:r>
        <w:rPr/>
        <w:t>Hình phạt chính: Như phân tích tại các mục [1] và [2] Hội đồng xét xử cần chấp nhận mức đề xuất của đại diện Viện kiểm sát về hình phạt chính là hình phạt tù có thời hạn đối với bị cáo nhằm cải tạo, giáo dục bị cáo trở thành công dân</w:t>
      </w:r>
      <w:r>
        <w:rPr>
          <w:spacing w:val="40"/>
        </w:rPr>
        <w:t> </w:t>
      </w:r>
      <w:r>
        <w:rPr/>
        <w:t>sống</w:t>
      </w:r>
      <w:r>
        <w:rPr>
          <w:spacing w:val="40"/>
        </w:rPr>
        <w:t> </w:t>
      </w:r>
      <w:r>
        <w:rPr/>
        <w:t>có</w:t>
      </w:r>
      <w:r>
        <w:rPr>
          <w:spacing w:val="40"/>
        </w:rPr>
        <w:t> </w:t>
      </w:r>
      <w:r>
        <w:rPr/>
        <w:t>ích</w:t>
      </w:r>
      <w:r>
        <w:rPr>
          <w:spacing w:val="40"/>
        </w:rPr>
        <w:t> </w:t>
      </w:r>
      <w:r>
        <w:rPr/>
        <w:t>cho</w:t>
      </w:r>
      <w:r>
        <w:rPr>
          <w:spacing w:val="40"/>
        </w:rPr>
        <w:t> </w:t>
      </w:r>
      <w:r>
        <w:rPr/>
        <w:t>gia</w:t>
      </w:r>
      <w:r>
        <w:rPr>
          <w:spacing w:val="39"/>
        </w:rPr>
        <w:t> </w:t>
      </w:r>
      <w:r>
        <w:rPr/>
        <w:t>đình,</w:t>
      </w:r>
      <w:r>
        <w:rPr>
          <w:spacing w:val="40"/>
        </w:rPr>
        <w:t> </w:t>
      </w:r>
      <w:r>
        <w:rPr/>
        <w:t>xã</w:t>
      </w:r>
      <w:r>
        <w:rPr>
          <w:spacing w:val="40"/>
        </w:rPr>
        <w:t> </w:t>
      </w:r>
      <w:r>
        <w:rPr/>
        <w:t>hộị</w:t>
      </w:r>
      <w:r>
        <w:rPr>
          <w:spacing w:val="40"/>
        </w:rPr>
        <w:t> </w:t>
      </w:r>
      <w:r>
        <w:rPr/>
        <w:t>và</w:t>
      </w:r>
      <w:r>
        <w:rPr>
          <w:spacing w:val="40"/>
        </w:rPr>
        <w:t> </w:t>
      </w:r>
      <w:r>
        <w:rPr/>
        <w:t>nhằm</w:t>
      </w:r>
      <w:r>
        <w:rPr>
          <w:spacing w:val="39"/>
        </w:rPr>
        <w:t> </w:t>
      </w:r>
      <w:r>
        <w:rPr/>
        <w:t>thể</w:t>
      </w:r>
      <w:r>
        <w:rPr>
          <w:spacing w:val="39"/>
        </w:rPr>
        <w:t> </w:t>
      </w:r>
      <w:r>
        <w:rPr/>
        <w:t>hiện</w:t>
      </w:r>
      <w:r>
        <w:rPr>
          <w:spacing w:val="40"/>
        </w:rPr>
        <w:t> </w:t>
      </w:r>
      <w:r>
        <w:rPr/>
        <w:t>sự</w:t>
      </w:r>
      <w:r>
        <w:rPr>
          <w:spacing w:val="40"/>
        </w:rPr>
        <w:t> </w:t>
      </w:r>
      <w:r>
        <w:rPr/>
        <w:t>nghiêm</w:t>
      </w:r>
      <w:r>
        <w:rPr>
          <w:spacing w:val="40"/>
        </w:rPr>
        <w:t> </w:t>
      </w:r>
      <w:r>
        <w:rPr/>
        <w:t>minh</w:t>
      </w:r>
      <w:r>
        <w:rPr>
          <w:spacing w:val="40"/>
        </w:rPr>
        <w:t> </w:t>
      </w:r>
      <w:r>
        <w:rPr/>
        <w:t>của pháp luật đối với loại tội phạm về ma túy đang là tệ nạn nhức nhối xảy ra trong xã hội, đặc biệt là tại địa bàn địa phương.</w:t>
      </w:r>
    </w:p>
    <w:p>
      <w:pPr>
        <w:pStyle w:val="BodyText"/>
        <w:spacing w:line="254" w:lineRule="auto"/>
        <w:ind w:right="1087" w:firstLine="789"/>
      </w:pPr>
      <w:r>
        <w:rPr/>
        <w:t>Hình phạt bổ sung: Ngoài hình phạt chính bị cáo còn có thể bị áp dụng hình phạt bổ sung bằng hình thức phạt tiền, tịch thu một phần hoặc toàn bộ tài sản theo quy</w:t>
      </w:r>
      <w:r>
        <w:rPr>
          <w:spacing w:val="-4"/>
        </w:rPr>
        <w:t> </w:t>
      </w:r>
      <w:r>
        <w:rPr/>
        <w:t>định tại khoản 5 Điều 251 Bộ</w:t>
      </w:r>
      <w:r>
        <w:rPr>
          <w:spacing w:val="-1"/>
        </w:rPr>
        <w:t> </w:t>
      </w:r>
      <w:r>
        <w:rPr/>
        <w:t>luật Hình sự</w:t>
      </w:r>
      <w:r>
        <w:rPr>
          <w:spacing w:val="-3"/>
        </w:rPr>
        <w:t> </w:t>
      </w:r>
      <w:r>
        <w:rPr/>
        <w:t>nhưng xét thấy</w:t>
      </w:r>
      <w:r>
        <w:rPr>
          <w:spacing w:val="-3"/>
        </w:rPr>
        <w:t> </w:t>
      </w:r>
      <w:r>
        <w:rPr/>
        <w:t>thu nhập của bị cáo chỉ dựa vào làm nông nghiệp, kinh tế khó khăn, gia đình thuộc diện</w:t>
      </w:r>
      <w:r>
        <w:rPr>
          <w:spacing w:val="40"/>
        </w:rPr>
        <w:t> </w:t>
      </w:r>
      <w:r>
        <w:rPr/>
        <w:t>hộ nghèo, không có tài sản riêng do vậy Hội đồng xét xử xét không áp dụng</w:t>
      </w:r>
      <w:r>
        <w:rPr>
          <w:spacing w:val="80"/>
        </w:rPr>
        <w:t> </w:t>
      </w:r>
      <w:r>
        <w:rPr/>
        <w:t>hình</w:t>
      </w:r>
      <w:r>
        <w:rPr>
          <w:spacing w:val="40"/>
        </w:rPr>
        <w:t> </w:t>
      </w:r>
      <w:r>
        <w:rPr/>
        <w:t>phạt</w:t>
      </w:r>
      <w:r>
        <w:rPr>
          <w:spacing w:val="40"/>
        </w:rPr>
        <w:t> </w:t>
      </w:r>
      <w:r>
        <w:rPr/>
        <w:t>bổ</w:t>
      </w:r>
      <w:r>
        <w:rPr>
          <w:spacing w:val="40"/>
        </w:rPr>
        <w:t> </w:t>
      </w:r>
      <w:r>
        <w:rPr/>
        <w:t>sung</w:t>
      </w:r>
      <w:r>
        <w:rPr>
          <w:spacing w:val="40"/>
        </w:rPr>
        <w:t> </w:t>
      </w:r>
      <w:r>
        <w:rPr/>
        <w:t>là</w:t>
      </w:r>
      <w:r>
        <w:rPr>
          <w:spacing w:val="40"/>
        </w:rPr>
        <w:t> </w:t>
      </w:r>
      <w:r>
        <w:rPr/>
        <w:t>phạt</w:t>
      </w:r>
      <w:r>
        <w:rPr>
          <w:spacing w:val="40"/>
        </w:rPr>
        <w:t> </w:t>
      </w:r>
      <w:r>
        <w:rPr/>
        <w:t>tiền</w:t>
      </w:r>
      <w:r>
        <w:rPr>
          <w:spacing w:val="40"/>
        </w:rPr>
        <w:t> </w:t>
      </w:r>
      <w:r>
        <w:rPr/>
        <w:t>đối</w:t>
      </w:r>
      <w:r>
        <w:rPr>
          <w:spacing w:val="40"/>
        </w:rPr>
        <w:t> </w:t>
      </w:r>
      <w:r>
        <w:rPr/>
        <w:t>với</w:t>
      </w:r>
      <w:r>
        <w:rPr>
          <w:spacing w:val="40"/>
        </w:rPr>
        <w:t> </w:t>
      </w:r>
      <w:r>
        <w:rPr/>
        <w:t>bị</w:t>
      </w:r>
      <w:r>
        <w:rPr>
          <w:spacing w:val="40"/>
        </w:rPr>
        <w:t> </w:t>
      </w:r>
      <w:r>
        <w:rPr/>
        <w:t>cáo</w:t>
      </w:r>
      <w:r>
        <w:rPr>
          <w:spacing w:val="40"/>
        </w:rPr>
        <w:t> </w:t>
      </w:r>
      <w:r>
        <w:rPr/>
        <w:t>là</w:t>
      </w:r>
      <w:r>
        <w:rPr>
          <w:spacing w:val="40"/>
        </w:rPr>
        <w:t> </w:t>
      </w:r>
      <w:r>
        <w:rPr/>
        <w:t>phù</w:t>
      </w:r>
      <w:r>
        <w:rPr>
          <w:spacing w:val="40"/>
        </w:rPr>
        <w:t> </w:t>
      </w:r>
      <w:r>
        <w:rPr/>
        <w:t>hợp</w:t>
      </w:r>
      <w:r>
        <w:rPr>
          <w:spacing w:val="40"/>
        </w:rPr>
        <w:t> </w:t>
      </w:r>
      <w:r>
        <w:rPr/>
        <w:t>như</w:t>
      </w:r>
      <w:r>
        <w:rPr>
          <w:spacing w:val="40"/>
        </w:rPr>
        <w:t> </w:t>
      </w:r>
      <w:r>
        <w:rPr/>
        <w:t>đại</w:t>
      </w:r>
      <w:r>
        <w:rPr>
          <w:spacing w:val="40"/>
        </w:rPr>
        <w:t> </w:t>
      </w:r>
      <w:r>
        <w:rPr/>
        <w:t>diện</w:t>
      </w:r>
      <w:r>
        <w:rPr>
          <w:spacing w:val="40"/>
        </w:rPr>
        <w:t> </w:t>
      </w:r>
      <w:r>
        <w:rPr/>
        <w:t>Viện kiểm sát đã đề xuất.</w:t>
      </w:r>
    </w:p>
    <w:p>
      <w:pPr>
        <w:pStyle w:val="ListParagraph"/>
        <w:numPr>
          <w:ilvl w:val="0"/>
          <w:numId w:val="2"/>
        </w:numPr>
        <w:tabs>
          <w:tab w:pos="1216" w:val="left" w:leader="none"/>
        </w:tabs>
        <w:spacing w:line="254" w:lineRule="auto" w:before="0" w:after="0"/>
        <w:ind w:left="162" w:right="1037" w:firstLine="635"/>
        <w:jc w:val="both"/>
        <w:rPr>
          <w:sz w:val="28"/>
        </w:rPr>
      </w:pPr>
      <w:r>
        <w:rPr>
          <w:sz w:val="28"/>
        </w:rPr>
        <w:t>Về 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w:t>
      </w:r>
      <w:r>
        <w:rPr>
          <w:spacing w:val="40"/>
          <w:sz w:val="28"/>
        </w:rPr>
        <w:t> </w:t>
      </w:r>
      <w:r>
        <w:rPr>
          <w:sz w:val="28"/>
        </w:rPr>
        <w:t>người bào chữa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đều hợp </w:t>
      </w:r>
      <w:r>
        <w:rPr>
          <w:spacing w:val="-2"/>
          <w:sz w:val="28"/>
        </w:rPr>
        <w:t>pháp.</w:t>
      </w:r>
    </w:p>
    <w:p>
      <w:pPr>
        <w:pStyle w:val="ListParagraph"/>
        <w:numPr>
          <w:ilvl w:val="0"/>
          <w:numId w:val="2"/>
        </w:numPr>
        <w:tabs>
          <w:tab w:pos="1172" w:val="left" w:leader="none"/>
        </w:tabs>
        <w:spacing w:line="254" w:lineRule="auto" w:before="0" w:after="0"/>
        <w:ind w:left="162" w:right="1040" w:firstLine="566"/>
        <w:jc w:val="both"/>
        <w:rPr>
          <w:sz w:val="28"/>
        </w:rPr>
      </w:pPr>
      <w:r>
        <w:rPr>
          <w:sz w:val="28"/>
        </w:rPr>
        <w:t>Về vật chứng vụ án: Vật chứng thu giữ của bị cáo Giàng A P gồm</w:t>
      </w:r>
      <w:r>
        <w:rPr>
          <w:spacing w:val="80"/>
          <w:sz w:val="28"/>
        </w:rPr>
        <w:t> </w:t>
      </w:r>
      <w:r>
        <w:rPr>
          <w:sz w:val="28"/>
        </w:rPr>
        <w:t>19,22 gam Heroine, trích 0,33 gam gửi giám định không hoàn lại còn 18,89 gam Heroine và 0,26 gam Methamphetamine, trích 0,14 gam gửi giám định không hoàn lại còn 0,12 gam Methamphetamine là chất thuộc Nhà nước cấm mua bán, lưu</w:t>
      </w:r>
      <w:r>
        <w:rPr>
          <w:spacing w:val="40"/>
          <w:sz w:val="28"/>
        </w:rPr>
        <w:t> </w:t>
      </w:r>
      <w:r>
        <w:rPr>
          <w:sz w:val="28"/>
        </w:rPr>
        <w:t>hành,</w:t>
      </w:r>
      <w:r>
        <w:rPr>
          <w:spacing w:val="38"/>
          <w:sz w:val="28"/>
        </w:rPr>
        <w:t> </w:t>
      </w:r>
      <w:r>
        <w:rPr>
          <w:sz w:val="28"/>
        </w:rPr>
        <w:t>cần</w:t>
      </w:r>
      <w:r>
        <w:rPr>
          <w:spacing w:val="40"/>
          <w:sz w:val="28"/>
        </w:rPr>
        <w:t> </w:t>
      </w:r>
      <w:r>
        <w:rPr>
          <w:sz w:val="28"/>
        </w:rPr>
        <w:t>tịch</w:t>
      </w:r>
      <w:r>
        <w:rPr>
          <w:spacing w:val="40"/>
          <w:sz w:val="28"/>
        </w:rPr>
        <w:t> </w:t>
      </w:r>
      <w:r>
        <w:rPr>
          <w:sz w:val="28"/>
        </w:rPr>
        <w:t>thu</w:t>
      </w:r>
      <w:r>
        <w:rPr>
          <w:spacing w:val="40"/>
          <w:sz w:val="28"/>
        </w:rPr>
        <w:t> </w:t>
      </w:r>
      <w:r>
        <w:rPr>
          <w:sz w:val="28"/>
        </w:rPr>
        <w:t>và</w:t>
      </w:r>
      <w:r>
        <w:rPr>
          <w:spacing w:val="39"/>
          <w:sz w:val="28"/>
        </w:rPr>
        <w:t> </w:t>
      </w:r>
      <w:r>
        <w:rPr>
          <w:sz w:val="28"/>
        </w:rPr>
        <w:t>tiêu</w:t>
      </w:r>
      <w:r>
        <w:rPr>
          <w:spacing w:val="40"/>
          <w:sz w:val="28"/>
        </w:rPr>
        <w:t> </w:t>
      </w:r>
      <w:r>
        <w:rPr>
          <w:sz w:val="28"/>
        </w:rPr>
        <w:t>hủy</w:t>
      </w:r>
      <w:r>
        <w:rPr>
          <w:spacing w:val="38"/>
          <w:sz w:val="28"/>
        </w:rPr>
        <w:t> </w:t>
      </w:r>
      <w:r>
        <w:rPr>
          <w:sz w:val="28"/>
        </w:rPr>
        <w:t>toàn</w:t>
      </w:r>
      <w:r>
        <w:rPr>
          <w:spacing w:val="40"/>
          <w:sz w:val="28"/>
        </w:rPr>
        <w:t> </w:t>
      </w:r>
      <w:r>
        <w:rPr>
          <w:sz w:val="28"/>
        </w:rPr>
        <w:t>bộ</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điểm</w:t>
      </w:r>
      <w:r>
        <w:rPr>
          <w:spacing w:val="36"/>
          <w:sz w:val="28"/>
        </w:rPr>
        <w:t> </w:t>
      </w:r>
      <w:r>
        <w:rPr>
          <w:sz w:val="28"/>
        </w:rPr>
        <w:t>c</w:t>
      </w:r>
      <w:r>
        <w:rPr>
          <w:spacing w:val="40"/>
          <w:sz w:val="28"/>
        </w:rPr>
        <w:t> </w:t>
      </w:r>
      <w:r>
        <w:rPr>
          <w:sz w:val="28"/>
        </w:rPr>
        <w:t>khoản</w:t>
      </w:r>
      <w:r>
        <w:rPr>
          <w:spacing w:val="40"/>
          <w:sz w:val="28"/>
        </w:rPr>
        <w:t> </w:t>
      </w:r>
      <w:r>
        <w:rPr>
          <w:sz w:val="28"/>
        </w:rPr>
        <w:t>1 Điều 47 Bộ luật Hình sự và điểm a khoản 2 Điều 106</w:t>
      </w:r>
      <w:r>
        <w:rPr>
          <w:spacing w:val="80"/>
          <w:sz w:val="28"/>
        </w:rPr>
        <w:t> </w:t>
      </w:r>
      <w:r>
        <w:rPr>
          <w:sz w:val="28"/>
        </w:rPr>
        <w:t>Bộ luật Tố tụng hình sự.</w:t>
      </w:r>
    </w:p>
    <w:p>
      <w:pPr>
        <w:pStyle w:val="BodyText"/>
        <w:spacing w:line="254" w:lineRule="auto"/>
        <w:ind w:right="1088"/>
      </w:pPr>
      <w:r>
        <w:rPr/>
        <w:t>Đối với chiếc cân điện tử thu của bị cáo Giàng A P ngoài lời khai của bị</w:t>
      </w:r>
      <w:r>
        <w:rPr>
          <w:spacing w:val="40"/>
        </w:rPr>
        <w:t> </w:t>
      </w:r>
      <w:r>
        <w:rPr/>
        <w:t>cáo cho rằng để sử dụng cân ma túy thì không có tài liệu nào khác chứng minh cho việc bị cáo sử dụng chiếc cân trên vào việc phạm tội nên về nguyên tắc trả lại</w:t>
      </w:r>
      <w:r>
        <w:rPr>
          <w:spacing w:val="17"/>
        </w:rPr>
        <w:t> </w:t>
      </w:r>
      <w:r>
        <w:rPr/>
        <w:t>cho</w:t>
      </w:r>
      <w:r>
        <w:rPr>
          <w:spacing w:val="15"/>
        </w:rPr>
        <w:t> </w:t>
      </w:r>
      <w:r>
        <w:rPr/>
        <w:t>bị</w:t>
      </w:r>
      <w:r>
        <w:rPr>
          <w:spacing w:val="18"/>
        </w:rPr>
        <w:t> </w:t>
      </w:r>
      <w:r>
        <w:rPr/>
        <w:t>cáo,</w:t>
      </w:r>
      <w:r>
        <w:rPr>
          <w:spacing w:val="13"/>
        </w:rPr>
        <w:t> </w:t>
      </w:r>
      <w:r>
        <w:rPr/>
        <w:t>tuy</w:t>
      </w:r>
      <w:r>
        <w:rPr>
          <w:spacing w:val="13"/>
        </w:rPr>
        <w:t> </w:t>
      </w:r>
      <w:r>
        <w:rPr/>
        <w:t>nhiên</w:t>
      </w:r>
      <w:r>
        <w:rPr>
          <w:spacing w:val="15"/>
        </w:rPr>
        <w:t> </w:t>
      </w:r>
      <w:r>
        <w:rPr/>
        <w:t>tại</w:t>
      </w:r>
      <w:r>
        <w:rPr>
          <w:spacing w:val="15"/>
        </w:rPr>
        <w:t> </w:t>
      </w:r>
      <w:r>
        <w:rPr/>
        <w:t>phiên</w:t>
      </w:r>
      <w:r>
        <w:rPr>
          <w:spacing w:val="17"/>
        </w:rPr>
        <w:t> </w:t>
      </w:r>
      <w:r>
        <w:rPr/>
        <w:t>tòa</w:t>
      </w:r>
      <w:r>
        <w:rPr>
          <w:spacing w:val="14"/>
        </w:rPr>
        <w:t> </w:t>
      </w:r>
      <w:r>
        <w:rPr/>
        <w:t>bị</w:t>
      </w:r>
      <w:r>
        <w:rPr>
          <w:spacing w:val="17"/>
        </w:rPr>
        <w:t> </w:t>
      </w:r>
      <w:r>
        <w:rPr/>
        <w:t>cáo</w:t>
      </w:r>
      <w:r>
        <w:rPr>
          <w:spacing w:val="15"/>
        </w:rPr>
        <w:t> </w:t>
      </w:r>
      <w:r>
        <w:rPr/>
        <w:t>không</w:t>
      </w:r>
      <w:r>
        <w:rPr>
          <w:spacing w:val="15"/>
        </w:rPr>
        <w:t> </w:t>
      </w:r>
      <w:r>
        <w:rPr/>
        <w:t>có</w:t>
      </w:r>
      <w:r>
        <w:rPr>
          <w:spacing w:val="15"/>
        </w:rPr>
        <w:t> </w:t>
      </w:r>
      <w:r>
        <w:rPr/>
        <w:t>nhu</w:t>
      </w:r>
      <w:r>
        <w:rPr>
          <w:spacing w:val="15"/>
        </w:rPr>
        <w:t> </w:t>
      </w:r>
      <w:r>
        <w:rPr/>
        <w:t>cầu</w:t>
      </w:r>
      <w:r>
        <w:rPr>
          <w:spacing w:val="15"/>
        </w:rPr>
        <w:t> </w:t>
      </w:r>
      <w:r>
        <w:rPr/>
        <w:t>lấy</w:t>
      </w:r>
      <w:r>
        <w:rPr>
          <w:spacing w:val="13"/>
        </w:rPr>
        <w:t> </w:t>
      </w:r>
      <w:r>
        <w:rPr/>
        <w:t>lại</w:t>
      </w:r>
      <w:r>
        <w:rPr>
          <w:spacing w:val="15"/>
        </w:rPr>
        <w:t> </w:t>
      </w:r>
      <w:r>
        <w:rPr/>
        <w:t>vì</w:t>
      </w:r>
      <w:r>
        <w:rPr>
          <w:spacing w:val="15"/>
        </w:rPr>
        <w:t> </w:t>
      </w:r>
      <w:r>
        <w:rPr/>
        <w:t>đã</w:t>
      </w:r>
      <w:r>
        <w:rPr>
          <w:spacing w:val="17"/>
        </w:rPr>
        <w:t> </w:t>
      </w:r>
      <w:r>
        <w:rPr>
          <w:spacing w:val="-5"/>
        </w:rPr>
        <w:t>cũ,</w:t>
      </w:r>
    </w:p>
    <w:p>
      <w:pPr>
        <w:spacing w:after="0" w:line="254" w:lineRule="auto"/>
        <w:sectPr>
          <w:pgSz w:w="11910" w:h="16850"/>
          <w:pgMar w:top="1080" w:bottom="280" w:left="1540" w:right="40"/>
        </w:sectPr>
      </w:pPr>
    </w:p>
    <w:p>
      <w:pPr>
        <w:pStyle w:val="BodyText"/>
        <w:spacing w:line="254" w:lineRule="auto" w:before="61"/>
        <w:ind w:right="1088" w:firstLine="0"/>
      </w:pPr>
      <w:r>
        <w:rPr/>
        <w:t>không sử dụng được. Do đó, Hội đồng xét cần tịch thu tiêu hủy theo điểm c khoản 2 Điều 106 Bộ luật Hình sự.</w:t>
      </w:r>
    </w:p>
    <w:p>
      <w:pPr>
        <w:pStyle w:val="BodyText"/>
        <w:spacing w:line="254" w:lineRule="auto"/>
        <w:ind w:right="1087"/>
      </w:pPr>
      <w:r>
        <w:rPr/>
        <w:t>Đối với chiếc điện thoại di động thu của bị cáo, quá trình điều tra, cơ quan điều tra đã ra Quyết định xử lý vật chứng số 06 ngày 06/10/2022 trả chiếc điện thoại di động bàn phím màu đen nhãn hiệu ACE cho bị cáo Giàng A P vì không liên quan đến hành vi phạm tội là hợp lý, Hội đồng xét xử cần chấp nhận.</w:t>
      </w:r>
    </w:p>
    <w:p>
      <w:pPr>
        <w:pStyle w:val="BodyText"/>
        <w:spacing w:line="254" w:lineRule="auto"/>
        <w:ind w:right="1040"/>
      </w:pPr>
      <w:r>
        <w:rPr/>
        <w:t>[6]. Về án phí: Tại phiên tòa bị cáo xin miễn án phí hình sự sơ thẩm vì là người</w:t>
      </w:r>
      <w:r>
        <w:rPr>
          <w:spacing w:val="-10"/>
        </w:rPr>
        <w:t> </w:t>
      </w:r>
      <w:r>
        <w:rPr/>
        <w:t>dân</w:t>
      </w:r>
      <w:r>
        <w:rPr>
          <w:spacing w:val="-10"/>
        </w:rPr>
        <w:t> </w:t>
      </w:r>
      <w:r>
        <w:rPr/>
        <w:t>tộc</w:t>
      </w:r>
      <w:r>
        <w:rPr>
          <w:spacing w:val="40"/>
        </w:rPr>
        <w:t> </w:t>
      </w:r>
      <w:r>
        <w:rPr/>
        <w:t>sinh</w:t>
      </w:r>
      <w:r>
        <w:rPr>
          <w:spacing w:val="-12"/>
        </w:rPr>
        <w:t> </w:t>
      </w:r>
      <w:r>
        <w:rPr/>
        <w:t>sống</w:t>
      </w:r>
      <w:r>
        <w:rPr>
          <w:spacing w:val="-10"/>
        </w:rPr>
        <w:t> </w:t>
      </w:r>
      <w:r>
        <w:rPr/>
        <w:t>tại</w:t>
      </w:r>
      <w:r>
        <w:rPr>
          <w:spacing w:val="-10"/>
        </w:rPr>
        <w:t> </w:t>
      </w:r>
      <w:r>
        <w:rPr/>
        <w:t>địa</w:t>
      </w:r>
      <w:r>
        <w:rPr>
          <w:spacing w:val="-11"/>
        </w:rPr>
        <w:t> </w:t>
      </w:r>
      <w:r>
        <w:rPr/>
        <w:t>bàn</w:t>
      </w:r>
      <w:r>
        <w:rPr>
          <w:spacing w:val="-10"/>
        </w:rPr>
        <w:t> </w:t>
      </w:r>
      <w:r>
        <w:rPr/>
        <w:t>kinh</w:t>
      </w:r>
      <w:r>
        <w:rPr>
          <w:spacing w:val="-10"/>
        </w:rPr>
        <w:t> </w:t>
      </w:r>
      <w:r>
        <w:rPr/>
        <w:t>tế</w:t>
      </w:r>
      <w:r>
        <w:rPr>
          <w:spacing w:val="-13"/>
        </w:rPr>
        <w:t> </w:t>
      </w:r>
      <w:r>
        <w:rPr/>
        <w:t>xã</w:t>
      </w:r>
      <w:r>
        <w:rPr>
          <w:spacing w:val="-11"/>
        </w:rPr>
        <w:t> </w:t>
      </w:r>
      <w:r>
        <w:rPr/>
        <w:t>hội</w:t>
      </w:r>
      <w:r>
        <w:rPr>
          <w:spacing w:val="-10"/>
        </w:rPr>
        <w:t> </w:t>
      </w:r>
      <w:r>
        <w:rPr/>
        <w:t>đặc</w:t>
      </w:r>
      <w:r>
        <w:rPr>
          <w:spacing w:val="-11"/>
        </w:rPr>
        <w:t> </w:t>
      </w:r>
      <w:r>
        <w:rPr/>
        <w:t>biệt</w:t>
      </w:r>
      <w:r>
        <w:rPr>
          <w:spacing w:val="-10"/>
        </w:rPr>
        <w:t> </w:t>
      </w:r>
      <w:r>
        <w:rPr/>
        <w:t>khó</w:t>
      </w:r>
      <w:r>
        <w:rPr>
          <w:spacing w:val="-10"/>
        </w:rPr>
        <w:t> </w:t>
      </w:r>
      <w:r>
        <w:rPr/>
        <w:t>khăn.</w:t>
      </w:r>
      <w:r>
        <w:rPr>
          <w:spacing w:val="-11"/>
        </w:rPr>
        <w:t> </w:t>
      </w:r>
      <w:r>
        <w:rPr/>
        <w:t>Cho</w:t>
      </w:r>
      <w:r>
        <w:rPr>
          <w:spacing w:val="-10"/>
        </w:rPr>
        <w:t> </w:t>
      </w:r>
      <w:r>
        <w:rPr/>
        <w:t>nên,</w:t>
      </w:r>
      <w:r>
        <w:rPr>
          <w:spacing w:val="-11"/>
        </w:rPr>
        <w:t> </w:t>
      </w:r>
      <w:r>
        <w:rPr/>
        <w:t>Hội đồng</w:t>
      </w:r>
      <w:r>
        <w:rPr>
          <w:spacing w:val="-3"/>
        </w:rPr>
        <w:t> </w:t>
      </w:r>
      <w:r>
        <w:rPr/>
        <w:t>xét</w:t>
      </w:r>
      <w:r>
        <w:rPr>
          <w:spacing w:val="-3"/>
        </w:rPr>
        <w:t> </w:t>
      </w:r>
      <w:r>
        <w:rPr/>
        <w:t>xử</w:t>
      </w:r>
      <w:r>
        <w:rPr>
          <w:spacing w:val="-1"/>
        </w:rPr>
        <w:t> </w:t>
      </w:r>
      <w:r>
        <w:rPr/>
        <w:t>căn cứ</w:t>
      </w:r>
      <w:r>
        <w:rPr>
          <w:spacing w:val="-1"/>
        </w:rPr>
        <w:t> </w:t>
      </w:r>
      <w:r>
        <w:rPr/>
        <w:t>khoản 2 Điều 136 của</w:t>
      </w:r>
      <w:r>
        <w:rPr>
          <w:spacing w:val="-1"/>
        </w:rPr>
        <w:t> </w:t>
      </w:r>
      <w:r>
        <w:rPr/>
        <w:t>Bộ luật Tố tụng hình</w:t>
      </w:r>
      <w:r>
        <w:rPr>
          <w:spacing w:val="-2"/>
        </w:rPr>
        <w:t> </w:t>
      </w:r>
      <w:r>
        <w:rPr/>
        <w:t>sự; điểm</w:t>
      </w:r>
      <w:r>
        <w:rPr>
          <w:spacing w:val="-3"/>
        </w:rPr>
        <w:t> </w:t>
      </w:r>
      <w:r>
        <w:rPr/>
        <w:t>đ khoản 1 Điều 12, khoản 6 Điều 15</w:t>
      </w:r>
      <w:r>
        <w:rPr>
          <w:spacing w:val="40"/>
        </w:rPr>
        <w:t> </w:t>
      </w:r>
      <w:r>
        <w:rPr/>
        <w:t>Nghị Quyết 326/UBTVQH14 ngày 30/12/2016 của Ủy ban thường vụ Quốc hội khóa 14, miễn án phí hình sự sơ thẩm cho bị cáo.</w:t>
      </w:r>
    </w:p>
    <w:p>
      <w:pPr>
        <w:pStyle w:val="BodyText"/>
        <w:spacing w:line="268" w:lineRule="auto" w:before="6"/>
        <w:ind w:right="1087"/>
      </w:pPr>
      <w:r>
        <w:rPr/>
        <w:t>[7]. Quá trình điều tra, cơ quan điều tra chưa điều tra làm rõ được người</w:t>
      </w:r>
      <w:r>
        <w:rPr>
          <w:spacing w:val="40"/>
        </w:rPr>
        <w:t> </w:t>
      </w:r>
      <w:r>
        <w:rPr/>
        <w:t>đàn ông tên Ly A T bán ma túy cho bị cáo và người đàn ông dân tộc Thái mua ma túy của Giàng A P vào ngày 10/6/2022 vì không có thông tin cụ thể; đối với Giàng Thị S, sinh năm 1990 và Vàng Thị H, sinh năm 1992 cùng trú tại bản N, xã P, huyện Đ, tỉnh Điện Biên đã điều tra làm rõ hành vi mua ma túy của Giàng A P sử dụng hết nên đã bị xử phạt hành chính bằng hình thức cảnh cáo là phù hợp. Đối với Ly A P và Ly A C cùng trú tại bản K, xã M, huyện Đ có đến hỏi</w:t>
      </w:r>
      <w:r>
        <w:rPr>
          <w:spacing w:val="40"/>
        </w:rPr>
        <w:t> </w:t>
      </w:r>
      <w:r>
        <w:rPr/>
        <w:t>ma túy</w:t>
      </w:r>
      <w:r>
        <w:rPr>
          <w:spacing w:val="-4"/>
        </w:rPr>
        <w:t> </w:t>
      </w:r>
      <w:r>
        <w:rPr/>
        <w:t>của P để sử dụng vào ngày</w:t>
      </w:r>
      <w:r>
        <w:rPr>
          <w:spacing w:val="-4"/>
        </w:rPr>
        <w:t> </w:t>
      </w:r>
      <w:r>
        <w:rPr/>
        <w:t>12/6/2022 sau đó bỏ trốn khỏi địa phương, cơ quan điều tra chưa điều tra làm rõ được, Hội đồng xét xử cần chấp nhận, không đề cập xem xét xử lý.</w:t>
      </w:r>
    </w:p>
    <w:p>
      <w:pPr>
        <w:spacing w:line="316" w:lineRule="exact" w:before="0"/>
        <w:ind w:left="728"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38"/>
      </w:pPr>
      <w:r>
        <w:rPr/>
        <w:t>QUYẾT</w:t>
      </w:r>
      <w:r>
        <w:rPr>
          <w:spacing w:val="-4"/>
        </w:rPr>
        <w:t> </w:t>
      </w:r>
      <w:r>
        <w:rPr>
          <w:spacing w:val="-2"/>
        </w:rPr>
        <w:t>ĐỊNH:</w:t>
      </w:r>
    </w:p>
    <w:p>
      <w:pPr>
        <w:pStyle w:val="ListParagraph"/>
        <w:numPr>
          <w:ilvl w:val="0"/>
          <w:numId w:val="3"/>
        </w:numPr>
        <w:tabs>
          <w:tab w:pos="1012" w:val="left" w:leader="none"/>
        </w:tabs>
        <w:spacing w:line="268" w:lineRule="auto" w:before="38" w:after="0"/>
        <w:ind w:left="162" w:right="1159" w:firstLine="566"/>
        <w:jc w:val="both"/>
        <w:rPr>
          <w:sz w:val="28"/>
        </w:rPr>
      </w:pPr>
      <w:r>
        <w:rPr>
          <w:sz w:val="28"/>
        </w:rPr>
        <w:t>Căn cứ điểm</w:t>
      </w:r>
      <w:r>
        <w:rPr>
          <w:spacing w:val="-5"/>
          <w:sz w:val="28"/>
        </w:rPr>
        <w:t> </w:t>
      </w:r>
      <w:r>
        <w:rPr>
          <w:sz w:val="28"/>
        </w:rPr>
        <w:t>b, c, p khoản</w:t>
      </w:r>
      <w:r>
        <w:rPr>
          <w:spacing w:val="-1"/>
          <w:sz w:val="28"/>
        </w:rPr>
        <w:t> </w:t>
      </w:r>
      <w:r>
        <w:rPr>
          <w:sz w:val="28"/>
        </w:rPr>
        <w:t>2 Điều 251;</w:t>
      </w:r>
      <w:r>
        <w:rPr>
          <w:spacing w:val="-1"/>
          <w:sz w:val="28"/>
        </w:rPr>
        <w:t> </w:t>
      </w:r>
      <w:r>
        <w:rPr>
          <w:sz w:val="28"/>
        </w:rPr>
        <w:t>Điều 38; điểm</w:t>
      </w:r>
      <w:r>
        <w:rPr>
          <w:spacing w:val="-5"/>
          <w:sz w:val="28"/>
        </w:rPr>
        <w:t> </w:t>
      </w:r>
      <w:r>
        <w:rPr>
          <w:sz w:val="28"/>
        </w:rPr>
        <w:t>s khoản 1 Điều 51 Bộ luật Hình sự. Tuyên bố bị cáo Giàng A P (tên gọi khác: không) phạm tội “Mua bán trái phép chất ma túy”.</w:t>
      </w:r>
    </w:p>
    <w:p>
      <w:pPr>
        <w:pStyle w:val="BodyText"/>
        <w:spacing w:line="268" w:lineRule="auto"/>
        <w:ind w:right="1160"/>
      </w:pPr>
      <w:r>
        <w:rPr/>
        <w:t>Xử phạt bị cáo Giàng A P 12 năm 06 tháng tù. Thời hạn tù tính từ ngày tạm giữ 12/6/2022.</w:t>
      </w:r>
    </w:p>
    <w:p>
      <w:pPr>
        <w:pStyle w:val="ListParagraph"/>
        <w:numPr>
          <w:ilvl w:val="0"/>
          <w:numId w:val="3"/>
        </w:numPr>
        <w:tabs>
          <w:tab w:pos="1016" w:val="left" w:leader="none"/>
        </w:tabs>
        <w:spacing w:line="268" w:lineRule="auto" w:before="0" w:after="0"/>
        <w:ind w:left="162" w:right="1166" w:firstLine="566"/>
        <w:jc w:val="both"/>
        <w:rPr>
          <w:sz w:val="28"/>
        </w:rPr>
      </w:pPr>
      <w:r>
        <w:rPr>
          <w:sz w:val="28"/>
        </w:rPr>
        <w:t>Căn cứ điểm c khoản 1 Điều 47 của Bộ luật Hình sự và điểm a, điểm c khoản 2 Điều 106 của Bộ luật Tố tụng hình sự.</w:t>
      </w:r>
    </w:p>
    <w:p>
      <w:pPr>
        <w:pStyle w:val="ListParagraph"/>
        <w:numPr>
          <w:ilvl w:val="1"/>
          <w:numId w:val="3"/>
        </w:numPr>
        <w:tabs>
          <w:tab w:pos="921" w:val="left" w:leader="none"/>
        </w:tabs>
        <w:spacing w:line="268" w:lineRule="auto" w:before="0" w:after="0"/>
        <w:ind w:left="162" w:right="1163" w:firstLine="566"/>
        <w:jc w:val="both"/>
        <w:rPr>
          <w:sz w:val="28"/>
        </w:rPr>
      </w:pPr>
      <w:r>
        <w:rPr>
          <w:sz w:val="28"/>
        </w:rPr>
        <w:t>Tịch thu tiêu hủy 18,89 gam Heroien ( đã trừ giám định) và 0,12 gam Methamphetamine ( đã trừ giám định)</w:t>
      </w:r>
    </w:p>
    <w:p>
      <w:pPr>
        <w:pStyle w:val="ListParagraph"/>
        <w:numPr>
          <w:ilvl w:val="1"/>
          <w:numId w:val="3"/>
        </w:numPr>
        <w:tabs>
          <w:tab w:pos="1026" w:val="left" w:leader="none"/>
        </w:tabs>
        <w:spacing w:line="268" w:lineRule="auto" w:before="0" w:after="0"/>
        <w:ind w:left="162" w:right="1167" w:firstLine="566"/>
        <w:jc w:val="both"/>
        <w:rPr>
          <w:sz w:val="28"/>
        </w:rPr>
      </w:pPr>
      <w:r>
        <w:rPr>
          <w:sz w:val="28"/>
        </w:rPr>
        <w:t>Tịch thu tiêu hủy một chiếc cân điện tử nhãn hiệu pocket scale, màu</w:t>
      </w:r>
      <w:r>
        <w:rPr>
          <w:spacing w:val="40"/>
          <w:sz w:val="28"/>
        </w:rPr>
        <w:t> </w:t>
      </w:r>
      <w:r>
        <w:rPr>
          <w:sz w:val="28"/>
        </w:rPr>
        <w:t>đen, cũ đã qua sử dụng.</w:t>
      </w:r>
    </w:p>
    <w:p>
      <w:pPr>
        <w:pStyle w:val="BodyText"/>
        <w:spacing w:line="268" w:lineRule="auto"/>
        <w:ind w:right="1161" w:firstLine="544"/>
      </w:pPr>
      <w:r>
        <w:rPr/>
        <w:t>Vật chứng trên đã được niêm phong và bàn giao sang Chi cục Thi hành án dân sự huyện Đ theo biên bản giao nhận vật chứng vào hồi 14 giờ 30 phút ngày 27/10/2022 giữa cơ quan Công an huyện Đ và Chi cục Thi hành án Dân sự huyện Đ.</w:t>
      </w:r>
    </w:p>
    <w:p>
      <w:pPr>
        <w:pStyle w:val="ListParagraph"/>
        <w:numPr>
          <w:ilvl w:val="1"/>
          <w:numId w:val="3"/>
        </w:numPr>
        <w:tabs>
          <w:tab w:pos="906" w:val="left" w:leader="none"/>
        </w:tabs>
        <w:spacing w:line="303" w:lineRule="exact" w:before="0" w:after="0"/>
        <w:ind w:left="906" w:right="0" w:hanging="178"/>
        <w:jc w:val="both"/>
        <w:rPr>
          <w:sz w:val="28"/>
        </w:rPr>
      </w:pPr>
      <w:r>
        <w:rPr>
          <w:sz w:val="28"/>
        </w:rPr>
        <w:t>Chấp</w:t>
      </w:r>
      <w:r>
        <w:rPr>
          <w:spacing w:val="15"/>
          <w:sz w:val="28"/>
        </w:rPr>
        <w:t> </w:t>
      </w:r>
      <w:r>
        <w:rPr>
          <w:sz w:val="28"/>
        </w:rPr>
        <w:t>nhận</w:t>
      </w:r>
      <w:r>
        <w:rPr>
          <w:spacing w:val="15"/>
          <w:sz w:val="28"/>
        </w:rPr>
        <w:t> </w:t>
      </w:r>
      <w:r>
        <w:rPr>
          <w:sz w:val="28"/>
        </w:rPr>
        <w:t>việc</w:t>
      </w:r>
      <w:r>
        <w:rPr>
          <w:spacing w:val="15"/>
          <w:sz w:val="28"/>
        </w:rPr>
        <w:t> </w:t>
      </w:r>
      <w:r>
        <w:rPr>
          <w:sz w:val="28"/>
        </w:rPr>
        <w:t>cơ</w:t>
      </w:r>
      <w:r>
        <w:rPr>
          <w:spacing w:val="14"/>
          <w:sz w:val="28"/>
        </w:rPr>
        <w:t> </w:t>
      </w:r>
      <w:r>
        <w:rPr>
          <w:sz w:val="28"/>
        </w:rPr>
        <w:t>quan</w:t>
      </w:r>
      <w:r>
        <w:rPr>
          <w:spacing w:val="16"/>
          <w:sz w:val="28"/>
        </w:rPr>
        <w:t> </w:t>
      </w:r>
      <w:r>
        <w:rPr>
          <w:sz w:val="28"/>
        </w:rPr>
        <w:t>điều</w:t>
      </w:r>
      <w:r>
        <w:rPr>
          <w:spacing w:val="15"/>
          <w:sz w:val="28"/>
        </w:rPr>
        <w:t> </w:t>
      </w:r>
      <w:r>
        <w:rPr>
          <w:sz w:val="28"/>
        </w:rPr>
        <w:t>tra</w:t>
      </w:r>
      <w:r>
        <w:rPr>
          <w:spacing w:val="17"/>
          <w:sz w:val="28"/>
        </w:rPr>
        <w:t> </w:t>
      </w:r>
      <w:r>
        <w:rPr>
          <w:sz w:val="28"/>
        </w:rPr>
        <w:t>Quyết</w:t>
      </w:r>
      <w:r>
        <w:rPr>
          <w:spacing w:val="15"/>
          <w:sz w:val="28"/>
        </w:rPr>
        <w:t> </w:t>
      </w:r>
      <w:r>
        <w:rPr>
          <w:sz w:val="28"/>
        </w:rPr>
        <w:t>định</w:t>
      </w:r>
      <w:r>
        <w:rPr>
          <w:spacing w:val="16"/>
          <w:sz w:val="28"/>
        </w:rPr>
        <w:t> </w:t>
      </w:r>
      <w:r>
        <w:rPr>
          <w:sz w:val="28"/>
        </w:rPr>
        <w:t>xử</w:t>
      </w:r>
      <w:r>
        <w:rPr>
          <w:spacing w:val="13"/>
          <w:sz w:val="28"/>
        </w:rPr>
        <w:t> </w:t>
      </w:r>
      <w:r>
        <w:rPr>
          <w:sz w:val="28"/>
        </w:rPr>
        <w:t>lý</w:t>
      </w:r>
      <w:r>
        <w:rPr>
          <w:spacing w:val="16"/>
          <w:sz w:val="28"/>
        </w:rPr>
        <w:t> </w:t>
      </w:r>
      <w:r>
        <w:rPr>
          <w:sz w:val="28"/>
        </w:rPr>
        <w:t>vật</w:t>
      </w:r>
      <w:r>
        <w:rPr>
          <w:spacing w:val="17"/>
          <w:sz w:val="28"/>
        </w:rPr>
        <w:t> </w:t>
      </w:r>
      <w:r>
        <w:rPr>
          <w:sz w:val="28"/>
        </w:rPr>
        <w:t>chứng</w:t>
      </w:r>
      <w:r>
        <w:rPr>
          <w:spacing w:val="16"/>
          <w:sz w:val="28"/>
        </w:rPr>
        <w:t> </w:t>
      </w:r>
      <w:r>
        <w:rPr>
          <w:sz w:val="28"/>
        </w:rPr>
        <w:t>số</w:t>
      </w:r>
      <w:r>
        <w:rPr>
          <w:spacing w:val="15"/>
          <w:sz w:val="28"/>
        </w:rPr>
        <w:t> </w:t>
      </w:r>
      <w:r>
        <w:rPr>
          <w:sz w:val="28"/>
        </w:rPr>
        <w:t>06</w:t>
      </w:r>
      <w:r>
        <w:rPr>
          <w:spacing w:val="16"/>
          <w:sz w:val="28"/>
        </w:rPr>
        <w:t> </w:t>
      </w:r>
      <w:r>
        <w:rPr>
          <w:spacing w:val="-4"/>
          <w:sz w:val="28"/>
        </w:rPr>
        <w:t>ngày</w:t>
      </w:r>
    </w:p>
    <w:p>
      <w:pPr>
        <w:pStyle w:val="BodyText"/>
        <w:spacing w:line="254" w:lineRule="auto" w:before="10"/>
        <w:ind w:right="1088" w:firstLine="0"/>
      </w:pPr>
      <w:r>
        <w:rPr/>
        <w:t>06/10/2022 trả chiếc điện thoại di động bàn phím màu đen nhãn hiệu ACE cho</w:t>
      </w:r>
      <w:r>
        <w:rPr>
          <w:spacing w:val="40"/>
        </w:rPr>
        <w:t> </w:t>
      </w:r>
      <w:r>
        <w:rPr/>
        <w:t>bị cáo Giàng A P.</w:t>
      </w:r>
    </w:p>
    <w:p>
      <w:pPr>
        <w:spacing w:after="0" w:line="254" w:lineRule="auto"/>
        <w:sectPr>
          <w:pgSz w:w="11910" w:h="16850"/>
          <w:pgMar w:top="1080" w:bottom="280" w:left="1540" w:right="40"/>
        </w:sectPr>
      </w:pPr>
    </w:p>
    <w:p>
      <w:pPr>
        <w:pStyle w:val="ListParagraph"/>
        <w:numPr>
          <w:ilvl w:val="0"/>
          <w:numId w:val="3"/>
        </w:numPr>
        <w:tabs>
          <w:tab w:pos="1031" w:val="left" w:leader="none"/>
        </w:tabs>
        <w:spacing w:line="268" w:lineRule="auto" w:before="78" w:after="0"/>
        <w:ind w:left="162" w:right="1081" w:firstLine="566"/>
        <w:jc w:val="both"/>
        <w:rPr>
          <w:sz w:val="28"/>
        </w:rPr>
      </w:pPr>
      <w:r>
        <w:rPr>
          <w:sz w:val="28"/>
        </w:rPr>
        <w:t>Về</w:t>
      </w:r>
      <w:r>
        <w:rPr>
          <w:spacing w:val="-7"/>
          <w:sz w:val="28"/>
        </w:rPr>
        <w:t> </w:t>
      </w:r>
      <w:r>
        <w:rPr>
          <w:sz w:val="28"/>
        </w:rPr>
        <w:t>án</w:t>
      </w:r>
      <w:r>
        <w:rPr>
          <w:spacing w:val="-6"/>
          <w:sz w:val="28"/>
        </w:rPr>
        <w:t> </w:t>
      </w:r>
      <w:r>
        <w:rPr>
          <w:sz w:val="28"/>
        </w:rPr>
        <w:t>phí:</w:t>
      </w:r>
      <w:r>
        <w:rPr>
          <w:spacing w:val="-5"/>
          <w:sz w:val="28"/>
        </w:rPr>
        <w:t> </w:t>
      </w:r>
      <w:r>
        <w:rPr>
          <w:sz w:val="28"/>
        </w:rPr>
        <w:t>Căn</w:t>
      </w:r>
      <w:r>
        <w:rPr>
          <w:spacing w:val="-6"/>
          <w:sz w:val="28"/>
        </w:rPr>
        <w:t> </w:t>
      </w:r>
      <w:r>
        <w:rPr>
          <w:sz w:val="28"/>
        </w:rPr>
        <w:t>cứ</w:t>
      </w:r>
      <w:r>
        <w:rPr>
          <w:spacing w:val="-8"/>
          <w:sz w:val="28"/>
        </w:rPr>
        <w:t> </w:t>
      </w:r>
      <w:r>
        <w:rPr>
          <w:sz w:val="28"/>
        </w:rPr>
        <w:t>khoản</w:t>
      </w:r>
      <w:r>
        <w:rPr>
          <w:spacing w:val="-6"/>
          <w:sz w:val="28"/>
        </w:rPr>
        <w:t> </w:t>
      </w:r>
      <w:r>
        <w:rPr>
          <w:sz w:val="28"/>
        </w:rPr>
        <w:t>2</w:t>
      </w:r>
      <w:r>
        <w:rPr>
          <w:spacing w:val="40"/>
          <w:sz w:val="28"/>
        </w:rPr>
        <w:t> </w:t>
      </w:r>
      <w:r>
        <w:rPr>
          <w:sz w:val="28"/>
        </w:rPr>
        <w:t>Điều</w:t>
      </w:r>
      <w:r>
        <w:rPr>
          <w:spacing w:val="-6"/>
          <w:sz w:val="28"/>
        </w:rPr>
        <w:t> </w:t>
      </w:r>
      <w:r>
        <w:rPr>
          <w:sz w:val="28"/>
        </w:rPr>
        <w:t>136</w:t>
      </w:r>
      <w:r>
        <w:rPr>
          <w:spacing w:val="-6"/>
          <w:sz w:val="28"/>
        </w:rPr>
        <w:t> </w:t>
      </w:r>
      <w:r>
        <w:rPr>
          <w:sz w:val="28"/>
        </w:rPr>
        <w:t>của</w:t>
      </w:r>
      <w:r>
        <w:rPr>
          <w:spacing w:val="-7"/>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6"/>
          <w:sz w:val="28"/>
        </w:rPr>
        <w:t> </w:t>
      </w:r>
      <w:r>
        <w:rPr>
          <w:sz w:val="28"/>
        </w:rPr>
        <w:t>sự;</w:t>
      </w:r>
      <w:r>
        <w:rPr>
          <w:spacing w:val="-6"/>
          <w:sz w:val="28"/>
        </w:rPr>
        <w:t> </w:t>
      </w:r>
      <w:r>
        <w:rPr>
          <w:sz w:val="28"/>
        </w:rPr>
        <w:t>điểm</w:t>
      </w:r>
      <w:r>
        <w:rPr>
          <w:spacing w:val="-13"/>
          <w:sz w:val="28"/>
        </w:rPr>
        <w:t> </w:t>
      </w:r>
      <w:r>
        <w:rPr>
          <w:sz w:val="28"/>
        </w:rPr>
        <w:t>đ khoản 1 Điều 12, khoản 6 Điều 15 Nghị quyết số: 326/2016/UBTVQH14, ngày 30/12/2016</w:t>
      </w:r>
      <w:r>
        <w:rPr>
          <w:spacing w:val="-9"/>
          <w:sz w:val="28"/>
        </w:rPr>
        <w:t> </w:t>
      </w:r>
      <w:r>
        <w:rPr>
          <w:sz w:val="28"/>
        </w:rPr>
        <w:t>của</w:t>
      </w:r>
      <w:r>
        <w:rPr>
          <w:spacing w:val="-10"/>
          <w:sz w:val="28"/>
        </w:rPr>
        <w:t> </w:t>
      </w:r>
      <w:r>
        <w:rPr>
          <w:sz w:val="28"/>
        </w:rPr>
        <w:t>Ủy</w:t>
      </w:r>
      <w:r>
        <w:rPr>
          <w:spacing w:val="-11"/>
          <w:sz w:val="28"/>
        </w:rPr>
        <w:t> </w:t>
      </w:r>
      <w:r>
        <w:rPr>
          <w:sz w:val="28"/>
        </w:rPr>
        <w:t>ban</w:t>
      </w:r>
      <w:r>
        <w:rPr>
          <w:spacing w:val="-9"/>
          <w:sz w:val="28"/>
        </w:rPr>
        <w:t> </w:t>
      </w:r>
      <w:r>
        <w:rPr>
          <w:sz w:val="28"/>
        </w:rPr>
        <w:t>thường</w:t>
      </w:r>
      <w:r>
        <w:rPr>
          <w:spacing w:val="-9"/>
          <w:sz w:val="28"/>
        </w:rPr>
        <w:t> </w:t>
      </w:r>
      <w:r>
        <w:rPr>
          <w:sz w:val="28"/>
        </w:rPr>
        <w:t>vụ</w:t>
      </w:r>
      <w:r>
        <w:rPr>
          <w:spacing w:val="-7"/>
          <w:sz w:val="28"/>
        </w:rPr>
        <w:t> </w:t>
      </w:r>
      <w:r>
        <w:rPr>
          <w:sz w:val="28"/>
        </w:rPr>
        <w:t>Quốc</w:t>
      </w:r>
      <w:r>
        <w:rPr>
          <w:spacing w:val="-8"/>
          <w:sz w:val="28"/>
        </w:rPr>
        <w:t> </w:t>
      </w:r>
      <w:r>
        <w:rPr>
          <w:sz w:val="28"/>
        </w:rPr>
        <w:t>hội</w:t>
      </w:r>
      <w:r>
        <w:rPr>
          <w:spacing w:val="-9"/>
          <w:sz w:val="28"/>
        </w:rPr>
        <w:t> </w:t>
      </w:r>
      <w:r>
        <w:rPr>
          <w:sz w:val="28"/>
        </w:rPr>
        <w:t>14.</w:t>
      </w:r>
      <w:r>
        <w:rPr>
          <w:spacing w:val="-10"/>
          <w:sz w:val="28"/>
        </w:rPr>
        <w:t> </w:t>
      </w:r>
      <w:r>
        <w:rPr>
          <w:sz w:val="28"/>
        </w:rPr>
        <w:t>Miễn án phí hình sự sơ thẩm</w:t>
      </w:r>
      <w:r>
        <w:rPr>
          <w:spacing w:val="-2"/>
          <w:sz w:val="28"/>
        </w:rPr>
        <w:t> </w:t>
      </w:r>
      <w:r>
        <w:rPr>
          <w:sz w:val="28"/>
        </w:rPr>
        <w:t>cho bị cáo.</w:t>
      </w:r>
    </w:p>
    <w:p>
      <w:pPr>
        <w:pStyle w:val="ListParagraph"/>
        <w:numPr>
          <w:ilvl w:val="0"/>
          <w:numId w:val="3"/>
        </w:numPr>
        <w:tabs>
          <w:tab w:pos="1043" w:val="left" w:leader="none"/>
        </w:tabs>
        <w:spacing w:line="268" w:lineRule="auto" w:before="0" w:after="0"/>
        <w:ind w:left="162" w:right="1159" w:firstLine="566"/>
        <w:jc w:val="both"/>
        <w:rPr>
          <w:sz w:val="28"/>
        </w:rPr>
      </w:pPr>
      <w:r>
        <w:rPr>
          <w:sz w:val="28"/>
        </w:rPr>
        <w:t>Căn cứ vào Điều 331, 333 của Bộ luật Tố tụng hình sự. Bị cáo được quyền kháng cáo bản án, trong thời hạn 15 ngày kể từ ngày tuyên án ngày 29 tháng 11 năm 2022./.</w:t>
      </w:r>
    </w:p>
    <w:p>
      <w:pPr>
        <w:pStyle w:val="BodyText"/>
        <w:spacing w:before="10"/>
        <w:ind w:left="0" w:firstLine="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3"/>
        <w:gridCol w:w="5399"/>
      </w:tblGrid>
      <w:tr>
        <w:trPr>
          <w:trHeight w:val="3302" w:hRule="atLeast"/>
        </w:trPr>
        <w:tc>
          <w:tcPr>
            <w:tcW w:w="4713"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90" w:val="left" w:leader="none"/>
              </w:tabs>
              <w:spacing w:line="240" w:lineRule="auto" w:before="0" w:after="0"/>
              <w:ind w:left="189" w:right="0" w:hanging="140"/>
              <w:jc w:val="left"/>
              <w:rPr>
                <w:b/>
                <w:sz w:val="24"/>
              </w:rPr>
            </w:pPr>
            <w:r>
              <w:rPr>
                <w:sz w:val="24"/>
              </w:rPr>
              <w:t>VKSND</w:t>
            </w:r>
            <w:r>
              <w:rPr>
                <w:spacing w:val="-7"/>
                <w:sz w:val="24"/>
              </w:rPr>
              <w:t> </w:t>
            </w:r>
            <w:r>
              <w:rPr>
                <w:sz w:val="24"/>
              </w:rPr>
              <w:t>huyện</w:t>
            </w:r>
            <w:r>
              <w:rPr>
                <w:spacing w:val="-6"/>
                <w:sz w:val="24"/>
              </w:rPr>
              <w:t> </w:t>
            </w:r>
            <w:r>
              <w:rPr>
                <w:spacing w:val="-5"/>
                <w:sz w:val="24"/>
              </w:rPr>
              <w:t>Đ;</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tỉnh</w:t>
            </w:r>
            <w:r>
              <w:rPr>
                <w:spacing w:val="-4"/>
                <w:sz w:val="24"/>
              </w:rPr>
              <w:t> </w:t>
            </w:r>
            <w:r>
              <w:rPr>
                <w:sz w:val="24"/>
              </w:rPr>
              <w:t>Điện</w:t>
            </w:r>
            <w:r>
              <w:rPr>
                <w:spacing w:val="-2"/>
                <w:sz w:val="24"/>
              </w:rPr>
              <w:t> </w:t>
            </w:r>
            <w:r>
              <w:rPr>
                <w:spacing w:val="-4"/>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7"/>
                <w:sz w:val="24"/>
              </w:rPr>
              <w:t> </w:t>
            </w:r>
            <w:r>
              <w:rPr>
                <w:sz w:val="24"/>
              </w:rPr>
              <w:t>bào</w:t>
            </w:r>
            <w:r>
              <w:rPr>
                <w:spacing w:val="-7"/>
                <w:sz w:val="24"/>
              </w:rPr>
              <w:t> </w:t>
            </w:r>
            <w:r>
              <w:rPr>
                <w:spacing w:val="-2"/>
                <w:sz w:val="24"/>
              </w:rPr>
              <w:t>chữa;</w:t>
            </w:r>
          </w:p>
          <w:p>
            <w:pPr>
              <w:pStyle w:val="TableParagraph"/>
              <w:numPr>
                <w:ilvl w:val="0"/>
                <w:numId w:val="4"/>
              </w:numPr>
              <w:tabs>
                <w:tab w:pos="190" w:val="left" w:leader="none"/>
              </w:tabs>
              <w:spacing w:line="240" w:lineRule="auto" w:before="0" w:after="0"/>
              <w:ind w:left="189" w:right="0" w:hanging="140"/>
              <w:jc w:val="left"/>
              <w:rPr>
                <w:sz w:val="24"/>
              </w:rPr>
            </w:pPr>
            <w:r>
              <w:rPr>
                <w:sz w:val="24"/>
              </w:rPr>
              <w:t>Nhà</w:t>
            </w:r>
            <w:r>
              <w:rPr>
                <w:spacing w:val="-7"/>
                <w:sz w:val="24"/>
              </w:rPr>
              <w:t> </w:t>
            </w:r>
            <w:r>
              <w:rPr>
                <w:sz w:val="24"/>
              </w:rPr>
              <w:t>tạm</w:t>
            </w:r>
            <w:r>
              <w:rPr>
                <w:spacing w:val="-3"/>
                <w:sz w:val="24"/>
              </w:rPr>
              <w:t> </w:t>
            </w:r>
            <w:r>
              <w:rPr>
                <w:sz w:val="24"/>
              </w:rPr>
              <w:t>giữ</w:t>
            </w:r>
            <w:r>
              <w:rPr>
                <w:spacing w:val="-5"/>
                <w:sz w:val="24"/>
              </w:rPr>
              <w:t> </w:t>
            </w:r>
            <w:r>
              <w:rPr>
                <w:sz w:val="24"/>
              </w:rPr>
              <w:t>C.A</w:t>
            </w:r>
            <w:r>
              <w:rPr>
                <w:spacing w:val="-4"/>
                <w:sz w:val="24"/>
              </w:rPr>
              <w:t> </w:t>
            </w:r>
            <w:r>
              <w:rPr>
                <w:sz w:val="24"/>
              </w:rPr>
              <w:t>huyện</w:t>
            </w:r>
            <w:r>
              <w:rPr>
                <w:spacing w:val="-2"/>
                <w:sz w:val="24"/>
              </w:rPr>
              <w:t> </w:t>
            </w:r>
            <w:r>
              <w:rPr>
                <w:spacing w:val="-5"/>
                <w:sz w:val="24"/>
              </w:rPr>
              <w:t>Đ;</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6"/>
                <w:sz w:val="24"/>
              </w:rPr>
              <w:t> </w:t>
            </w:r>
            <w:r>
              <w:rPr>
                <w:sz w:val="24"/>
              </w:rPr>
              <w:t>CSĐT</w:t>
            </w:r>
            <w:r>
              <w:rPr>
                <w:spacing w:val="-7"/>
                <w:sz w:val="24"/>
              </w:rPr>
              <w:t> </w:t>
            </w:r>
            <w:r>
              <w:rPr>
                <w:sz w:val="24"/>
              </w:rPr>
              <w:t>C.A</w:t>
            </w:r>
            <w:r>
              <w:rPr>
                <w:spacing w:val="-6"/>
                <w:sz w:val="24"/>
              </w:rPr>
              <w:t> </w:t>
            </w:r>
            <w:r>
              <w:rPr>
                <w:sz w:val="24"/>
              </w:rPr>
              <w:t>huyện</w:t>
            </w:r>
            <w:r>
              <w:rPr>
                <w:spacing w:val="-5"/>
                <w:sz w:val="24"/>
              </w:rPr>
              <w:t> Đ;</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7"/>
                <w:sz w:val="24"/>
              </w:rPr>
              <w:t> </w:t>
            </w:r>
            <w:r>
              <w:rPr>
                <w:sz w:val="24"/>
              </w:rPr>
              <w:t>KTNV&amp;THA</w:t>
            </w:r>
            <w:r>
              <w:rPr>
                <w:spacing w:val="-3"/>
                <w:sz w:val="24"/>
              </w:rPr>
              <w:t> </w:t>
            </w:r>
            <w:r>
              <w:rPr>
                <w:sz w:val="24"/>
              </w:rPr>
              <w:t>TA</w:t>
            </w:r>
            <w:r>
              <w:rPr>
                <w:spacing w:val="-4"/>
                <w:sz w:val="24"/>
              </w:rPr>
              <w:t> </w:t>
            </w:r>
            <w:r>
              <w:rPr>
                <w:sz w:val="24"/>
              </w:rPr>
              <w:t>tỉnh</w:t>
            </w:r>
            <w:r>
              <w:rPr>
                <w:spacing w:val="-3"/>
                <w:sz w:val="24"/>
              </w:rPr>
              <w:t> </w:t>
            </w:r>
            <w:r>
              <w:rPr>
                <w:sz w:val="24"/>
              </w:rPr>
              <w:t>Điện</w:t>
            </w:r>
            <w:r>
              <w:rPr>
                <w:spacing w:val="-4"/>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6"/>
                <w:sz w:val="24"/>
              </w:rPr>
              <w:t> </w:t>
            </w:r>
            <w:r>
              <w:rPr>
                <w:sz w:val="24"/>
              </w:rPr>
              <w:t>THAHS</w:t>
            </w:r>
            <w:r>
              <w:rPr>
                <w:spacing w:val="-6"/>
                <w:sz w:val="24"/>
              </w:rPr>
              <w:t> </w:t>
            </w:r>
            <w:r>
              <w:rPr>
                <w:sz w:val="24"/>
              </w:rPr>
              <w:t>C.A</w:t>
            </w:r>
            <w:r>
              <w:rPr>
                <w:spacing w:val="-6"/>
                <w:sz w:val="24"/>
              </w:rPr>
              <w:t> </w:t>
            </w:r>
            <w:r>
              <w:rPr>
                <w:sz w:val="24"/>
              </w:rPr>
              <w:t>tỉnh</w:t>
            </w:r>
            <w:r>
              <w:rPr>
                <w:spacing w:val="-7"/>
                <w:sz w:val="24"/>
              </w:rPr>
              <w:t> </w:t>
            </w:r>
            <w:r>
              <w:rPr>
                <w:sz w:val="24"/>
              </w:rPr>
              <w:t>Điện</w:t>
            </w:r>
            <w:r>
              <w:rPr>
                <w:spacing w:val="-6"/>
                <w:sz w:val="24"/>
              </w:rPr>
              <w:t> </w:t>
            </w:r>
            <w:r>
              <w:rPr>
                <w:spacing w:val="-2"/>
                <w:sz w:val="24"/>
              </w:rPr>
              <w:t>Biên;</w:t>
            </w:r>
          </w:p>
          <w:p>
            <w:pPr>
              <w:pStyle w:val="TableParagraph"/>
              <w:numPr>
                <w:ilvl w:val="0"/>
                <w:numId w:val="4"/>
              </w:numPr>
              <w:tabs>
                <w:tab w:pos="190" w:val="left" w:leader="none"/>
              </w:tabs>
              <w:spacing w:line="240" w:lineRule="auto" w:before="1" w:after="0"/>
              <w:ind w:left="189" w:right="0" w:hanging="140"/>
              <w:jc w:val="left"/>
              <w:rPr>
                <w:sz w:val="24"/>
              </w:rPr>
            </w:pPr>
            <w:r>
              <w:rPr>
                <w:sz w:val="24"/>
              </w:rPr>
              <w:t>Sở</w:t>
            </w:r>
            <w:r>
              <w:rPr>
                <w:spacing w:val="-2"/>
                <w:sz w:val="24"/>
              </w:rPr>
              <w:t> </w:t>
            </w:r>
            <w:r>
              <w:rPr>
                <w:sz w:val="24"/>
              </w:rPr>
              <w:t>Tư</w:t>
            </w:r>
            <w:r>
              <w:rPr>
                <w:spacing w:val="-1"/>
                <w:sz w:val="24"/>
              </w:rPr>
              <w:t> </w:t>
            </w:r>
            <w:r>
              <w:rPr>
                <w:sz w:val="24"/>
              </w:rPr>
              <w:t>pháp</w:t>
            </w:r>
            <w:r>
              <w:rPr>
                <w:spacing w:val="-1"/>
                <w:sz w:val="24"/>
              </w:rPr>
              <w:t> </w:t>
            </w:r>
            <w:r>
              <w:rPr>
                <w:sz w:val="24"/>
              </w:rPr>
              <w:t>tỉnh</w:t>
            </w:r>
            <w:r>
              <w:rPr>
                <w:spacing w:val="-1"/>
                <w:sz w:val="24"/>
              </w:rPr>
              <w:t> </w:t>
            </w:r>
            <w:r>
              <w:rPr>
                <w:sz w:val="24"/>
              </w:rPr>
              <w:t>Điện</w:t>
            </w:r>
            <w:r>
              <w:rPr>
                <w:spacing w:val="-1"/>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CC.THADS</w:t>
            </w:r>
            <w:r>
              <w:rPr>
                <w:spacing w:val="-9"/>
                <w:sz w:val="24"/>
              </w:rPr>
              <w:t> </w:t>
            </w:r>
            <w:r>
              <w:rPr>
                <w:sz w:val="24"/>
              </w:rPr>
              <w:t>huyện</w:t>
            </w:r>
            <w:r>
              <w:rPr>
                <w:spacing w:val="-6"/>
                <w:sz w:val="24"/>
              </w:rPr>
              <w:t> </w:t>
            </w:r>
            <w:r>
              <w:rPr>
                <w:spacing w:val="-5"/>
                <w:sz w:val="24"/>
              </w:rPr>
              <w:t>Đ;</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Hồ</w:t>
            </w:r>
            <w:r>
              <w:rPr>
                <w:spacing w:val="-6"/>
                <w:sz w:val="24"/>
              </w:rPr>
              <w:t> </w:t>
            </w:r>
            <w:r>
              <w:rPr>
                <w:spacing w:val="-5"/>
                <w:sz w:val="24"/>
              </w:rPr>
              <w:t>sơ.</w:t>
            </w:r>
          </w:p>
        </w:tc>
        <w:tc>
          <w:tcPr>
            <w:tcW w:w="5399" w:type="dxa"/>
          </w:tcPr>
          <w:p>
            <w:pPr>
              <w:pStyle w:val="TableParagraph"/>
              <w:spacing w:line="242" w:lineRule="auto"/>
              <w:ind w:left="584" w:right="48" w:firstLine="2"/>
              <w:jc w:val="center"/>
              <w:rPr>
                <w:b/>
                <w:sz w:val="28"/>
              </w:rPr>
            </w:pPr>
            <w:r>
              <w:rPr>
                <w:b/>
                <w:sz w:val="28"/>
              </w:rPr>
              <w:t>T/M. HỘI ĐỒNG XÉT XỬ SƠ THẨM THẨM</w:t>
            </w:r>
            <w:r>
              <w:rPr>
                <w:b/>
                <w:spacing w:val="-9"/>
                <w:sz w:val="28"/>
              </w:rPr>
              <w:t> </w:t>
            </w:r>
            <w:r>
              <w:rPr>
                <w:b/>
                <w:sz w:val="28"/>
              </w:rPr>
              <w:t>PHÁN-CHỦ</w:t>
            </w:r>
            <w:r>
              <w:rPr>
                <w:b/>
                <w:spacing w:val="-8"/>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ind w:left="0"/>
              <w:rPr>
                <w:sz w:val="30"/>
              </w:rPr>
            </w:pPr>
          </w:p>
          <w:p>
            <w:pPr>
              <w:pStyle w:val="TableParagraph"/>
              <w:spacing w:before="2"/>
              <w:ind w:left="0"/>
              <w:rPr>
                <w:sz w:val="25"/>
              </w:rPr>
            </w:pPr>
          </w:p>
          <w:p>
            <w:pPr>
              <w:pStyle w:val="TableParagraph"/>
              <w:ind w:left="1975" w:right="1441"/>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ind w:left="0"/>
              <w:rPr>
                <w:sz w:val="30"/>
              </w:rPr>
            </w:pPr>
          </w:p>
          <w:p>
            <w:pPr>
              <w:pStyle w:val="TableParagraph"/>
              <w:spacing w:before="1"/>
              <w:ind w:left="0"/>
              <w:rPr>
                <w:sz w:val="24"/>
              </w:rPr>
            </w:pPr>
          </w:p>
          <w:p>
            <w:pPr>
              <w:pStyle w:val="TableParagraph"/>
              <w:ind w:left="1975" w:right="1441"/>
              <w:jc w:val="center"/>
              <w:rPr>
                <w:b/>
                <w:sz w:val="28"/>
              </w:rPr>
            </w:pPr>
            <w:r>
              <w:rPr>
                <w:b/>
                <w:sz w:val="28"/>
              </w:rPr>
              <w:t>Nguyễn</w:t>
            </w:r>
            <w:r>
              <w:rPr>
                <w:b/>
                <w:spacing w:val="-4"/>
                <w:sz w:val="28"/>
              </w:rPr>
              <w:t> </w:t>
            </w:r>
            <w:r>
              <w:rPr>
                <w:b/>
                <w:sz w:val="28"/>
              </w:rPr>
              <w:t>Thị </w:t>
            </w:r>
            <w:r>
              <w:rPr>
                <w:b/>
                <w:spacing w:val="-5"/>
                <w:sz w:val="28"/>
              </w:rPr>
              <w:t>Nga</w:t>
            </w:r>
          </w:p>
        </w:tc>
      </w:tr>
    </w:tbl>
    <w:sectPr>
      <w:pgSz w:w="11910" w:h="16850"/>
      <w:pgMar w:top="1080" w:bottom="280" w:left="154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3" w:hanging="140"/>
      </w:pPr>
      <w:rPr>
        <w:rFonts w:hint="default"/>
        <w:lang w:val="vi" w:eastAsia="en-US" w:bidi="ar-SA"/>
      </w:rPr>
    </w:lvl>
    <w:lvl w:ilvl="2">
      <w:start w:val="0"/>
      <w:numFmt w:val="bullet"/>
      <w:lvlText w:val="•"/>
      <w:lvlJc w:val="left"/>
      <w:pPr>
        <w:ind w:left="1086" w:hanging="140"/>
      </w:pPr>
      <w:rPr>
        <w:rFonts w:hint="default"/>
        <w:lang w:val="vi" w:eastAsia="en-US" w:bidi="ar-SA"/>
      </w:rPr>
    </w:lvl>
    <w:lvl w:ilvl="3">
      <w:start w:val="0"/>
      <w:numFmt w:val="bullet"/>
      <w:lvlText w:val="•"/>
      <w:lvlJc w:val="left"/>
      <w:pPr>
        <w:ind w:left="1539" w:hanging="140"/>
      </w:pPr>
      <w:rPr>
        <w:rFonts w:hint="default"/>
        <w:lang w:val="vi" w:eastAsia="en-US" w:bidi="ar-SA"/>
      </w:rPr>
    </w:lvl>
    <w:lvl w:ilvl="4">
      <w:start w:val="0"/>
      <w:numFmt w:val="bullet"/>
      <w:lvlText w:val="•"/>
      <w:lvlJc w:val="left"/>
      <w:pPr>
        <w:ind w:left="1993" w:hanging="140"/>
      </w:pPr>
      <w:rPr>
        <w:rFonts w:hint="default"/>
        <w:lang w:val="vi" w:eastAsia="en-US" w:bidi="ar-SA"/>
      </w:rPr>
    </w:lvl>
    <w:lvl w:ilvl="5">
      <w:start w:val="0"/>
      <w:numFmt w:val="bullet"/>
      <w:lvlText w:val="•"/>
      <w:lvlJc w:val="left"/>
      <w:pPr>
        <w:ind w:left="2446" w:hanging="140"/>
      </w:pPr>
      <w:rPr>
        <w:rFonts w:hint="default"/>
        <w:lang w:val="vi" w:eastAsia="en-US" w:bidi="ar-SA"/>
      </w:rPr>
    </w:lvl>
    <w:lvl w:ilvl="6">
      <w:start w:val="0"/>
      <w:numFmt w:val="bullet"/>
      <w:lvlText w:val="•"/>
      <w:lvlJc w:val="left"/>
      <w:pPr>
        <w:ind w:left="2899" w:hanging="140"/>
      </w:pPr>
      <w:rPr>
        <w:rFonts w:hint="default"/>
        <w:lang w:val="vi" w:eastAsia="en-US" w:bidi="ar-SA"/>
      </w:rPr>
    </w:lvl>
    <w:lvl w:ilvl="7">
      <w:start w:val="0"/>
      <w:numFmt w:val="bullet"/>
      <w:lvlText w:val="•"/>
      <w:lvlJc w:val="left"/>
      <w:pPr>
        <w:ind w:left="3353" w:hanging="140"/>
      </w:pPr>
      <w:rPr>
        <w:rFonts w:hint="default"/>
        <w:lang w:val="vi" w:eastAsia="en-US" w:bidi="ar-SA"/>
      </w:rPr>
    </w:lvl>
    <w:lvl w:ilvl="8">
      <w:start w:val="0"/>
      <w:numFmt w:val="bullet"/>
      <w:lvlText w:val="•"/>
      <w:lvlJc w:val="left"/>
      <w:pPr>
        <w:ind w:left="3806" w:hanging="140"/>
      </w:pPr>
      <w:rPr>
        <w:rFonts w:hint="default"/>
        <w:lang w:val="vi" w:eastAsia="en-US" w:bidi="ar-SA"/>
      </w:rPr>
    </w:lvl>
  </w:abstractNum>
  <w:abstractNum w:abstractNumId="2">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3" w:hanging="192"/>
      </w:pPr>
      <w:rPr>
        <w:rFonts w:hint="default"/>
        <w:lang w:val="vi" w:eastAsia="en-US" w:bidi="ar-SA"/>
      </w:rPr>
    </w:lvl>
    <w:lvl w:ilvl="3">
      <w:start w:val="0"/>
      <w:numFmt w:val="bullet"/>
      <w:lvlText w:val="•"/>
      <w:lvlJc w:val="left"/>
      <w:pPr>
        <w:ind w:left="3209" w:hanging="192"/>
      </w:pPr>
      <w:rPr>
        <w:rFonts w:hint="default"/>
        <w:lang w:val="vi" w:eastAsia="en-US" w:bidi="ar-SA"/>
      </w:rPr>
    </w:lvl>
    <w:lvl w:ilvl="4">
      <w:start w:val="0"/>
      <w:numFmt w:val="bullet"/>
      <w:lvlText w:val="•"/>
      <w:lvlJc w:val="left"/>
      <w:pPr>
        <w:ind w:left="4226" w:hanging="192"/>
      </w:pPr>
      <w:rPr>
        <w:rFonts w:hint="default"/>
        <w:lang w:val="vi" w:eastAsia="en-US" w:bidi="ar-SA"/>
      </w:rPr>
    </w:lvl>
    <w:lvl w:ilvl="5">
      <w:start w:val="0"/>
      <w:numFmt w:val="bullet"/>
      <w:lvlText w:val="•"/>
      <w:lvlJc w:val="left"/>
      <w:pPr>
        <w:ind w:left="5243" w:hanging="192"/>
      </w:pPr>
      <w:rPr>
        <w:rFonts w:hint="default"/>
        <w:lang w:val="vi" w:eastAsia="en-US" w:bidi="ar-SA"/>
      </w:rPr>
    </w:lvl>
    <w:lvl w:ilvl="6">
      <w:start w:val="0"/>
      <w:numFmt w:val="bullet"/>
      <w:lvlText w:val="•"/>
      <w:lvlJc w:val="left"/>
      <w:pPr>
        <w:ind w:left="6259" w:hanging="192"/>
      </w:pPr>
      <w:rPr>
        <w:rFonts w:hint="default"/>
        <w:lang w:val="vi" w:eastAsia="en-US" w:bidi="ar-SA"/>
      </w:rPr>
    </w:lvl>
    <w:lvl w:ilvl="7">
      <w:start w:val="0"/>
      <w:numFmt w:val="bullet"/>
      <w:lvlText w:val="•"/>
      <w:lvlJc w:val="left"/>
      <w:pPr>
        <w:ind w:left="7276" w:hanging="192"/>
      </w:pPr>
      <w:rPr>
        <w:rFonts w:hint="default"/>
        <w:lang w:val="vi" w:eastAsia="en-US" w:bidi="ar-SA"/>
      </w:rPr>
    </w:lvl>
    <w:lvl w:ilvl="8">
      <w:start w:val="0"/>
      <w:numFmt w:val="bullet"/>
      <w:lvlText w:val="•"/>
      <w:lvlJc w:val="left"/>
      <w:pPr>
        <w:ind w:left="8293" w:hanging="192"/>
      </w:pPr>
      <w:rPr>
        <w:rFonts w:hint="default"/>
        <w:lang w:val="vi" w:eastAsia="en-US" w:bidi="ar-SA"/>
      </w:rPr>
    </w:lvl>
  </w:abstractNum>
  <w:abstractNum w:abstractNumId="1">
    <w:multiLevelType w:val="hybridMultilevel"/>
    <w:lvl w:ilvl="0">
      <w:start w:val="4"/>
      <w:numFmt w:val="decimal"/>
      <w:lvlText w:val="[%1]"/>
      <w:lvlJc w:val="left"/>
      <w:pPr>
        <w:ind w:left="16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6" w:hanging="418"/>
      </w:pPr>
      <w:rPr>
        <w:rFonts w:hint="default"/>
        <w:lang w:val="vi" w:eastAsia="en-US" w:bidi="ar-SA"/>
      </w:rPr>
    </w:lvl>
    <w:lvl w:ilvl="2">
      <w:start w:val="0"/>
      <w:numFmt w:val="bullet"/>
      <w:lvlText w:val="•"/>
      <w:lvlJc w:val="left"/>
      <w:pPr>
        <w:ind w:left="2193" w:hanging="418"/>
      </w:pPr>
      <w:rPr>
        <w:rFonts w:hint="default"/>
        <w:lang w:val="vi" w:eastAsia="en-US" w:bidi="ar-SA"/>
      </w:rPr>
    </w:lvl>
    <w:lvl w:ilvl="3">
      <w:start w:val="0"/>
      <w:numFmt w:val="bullet"/>
      <w:lvlText w:val="•"/>
      <w:lvlJc w:val="left"/>
      <w:pPr>
        <w:ind w:left="3209" w:hanging="418"/>
      </w:pPr>
      <w:rPr>
        <w:rFonts w:hint="default"/>
        <w:lang w:val="vi" w:eastAsia="en-US" w:bidi="ar-SA"/>
      </w:rPr>
    </w:lvl>
    <w:lvl w:ilvl="4">
      <w:start w:val="0"/>
      <w:numFmt w:val="bullet"/>
      <w:lvlText w:val="•"/>
      <w:lvlJc w:val="left"/>
      <w:pPr>
        <w:ind w:left="4226" w:hanging="418"/>
      </w:pPr>
      <w:rPr>
        <w:rFonts w:hint="default"/>
        <w:lang w:val="vi" w:eastAsia="en-US" w:bidi="ar-SA"/>
      </w:rPr>
    </w:lvl>
    <w:lvl w:ilvl="5">
      <w:start w:val="0"/>
      <w:numFmt w:val="bullet"/>
      <w:lvlText w:val="•"/>
      <w:lvlJc w:val="left"/>
      <w:pPr>
        <w:ind w:left="5243" w:hanging="418"/>
      </w:pPr>
      <w:rPr>
        <w:rFonts w:hint="default"/>
        <w:lang w:val="vi" w:eastAsia="en-US" w:bidi="ar-SA"/>
      </w:rPr>
    </w:lvl>
    <w:lvl w:ilvl="6">
      <w:start w:val="0"/>
      <w:numFmt w:val="bullet"/>
      <w:lvlText w:val="•"/>
      <w:lvlJc w:val="left"/>
      <w:pPr>
        <w:ind w:left="6259" w:hanging="418"/>
      </w:pPr>
      <w:rPr>
        <w:rFonts w:hint="default"/>
        <w:lang w:val="vi" w:eastAsia="en-US" w:bidi="ar-SA"/>
      </w:rPr>
    </w:lvl>
    <w:lvl w:ilvl="7">
      <w:start w:val="0"/>
      <w:numFmt w:val="bullet"/>
      <w:lvlText w:val="•"/>
      <w:lvlJc w:val="left"/>
      <w:pPr>
        <w:ind w:left="7276" w:hanging="418"/>
      </w:pPr>
      <w:rPr>
        <w:rFonts w:hint="default"/>
        <w:lang w:val="vi" w:eastAsia="en-US" w:bidi="ar-SA"/>
      </w:rPr>
    </w:lvl>
    <w:lvl w:ilvl="8">
      <w:start w:val="0"/>
      <w:numFmt w:val="bullet"/>
      <w:lvlText w:val="•"/>
      <w:lvlJc w:val="left"/>
      <w:pPr>
        <w:ind w:left="8293" w:hanging="41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76" w:hanging="164"/>
      </w:pPr>
      <w:rPr>
        <w:rFonts w:hint="default"/>
        <w:lang w:val="vi" w:eastAsia="en-US" w:bidi="ar-SA"/>
      </w:rPr>
    </w:lvl>
    <w:lvl w:ilvl="2">
      <w:start w:val="0"/>
      <w:numFmt w:val="bullet"/>
      <w:lvlText w:val="•"/>
      <w:lvlJc w:val="left"/>
      <w:pPr>
        <w:ind w:left="2193" w:hanging="164"/>
      </w:pPr>
      <w:rPr>
        <w:rFonts w:hint="default"/>
        <w:lang w:val="vi" w:eastAsia="en-US" w:bidi="ar-SA"/>
      </w:rPr>
    </w:lvl>
    <w:lvl w:ilvl="3">
      <w:start w:val="0"/>
      <w:numFmt w:val="bullet"/>
      <w:lvlText w:val="•"/>
      <w:lvlJc w:val="left"/>
      <w:pPr>
        <w:ind w:left="3209" w:hanging="164"/>
      </w:pPr>
      <w:rPr>
        <w:rFonts w:hint="default"/>
        <w:lang w:val="vi" w:eastAsia="en-US" w:bidi="ar-SA"/>
      </w:rPr>
    </w:lvl>
    <w:lvl w:ilvl="4">
      <w:start w:val="0"/>
      <w:numFmt w:val="bullet"/>
      <w:lvlText w:val="•"/>
      <w:lvlJc w:val="left"/>
      <w:pPr>
        <w:ind w:left="4226"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259" w:hanging="164"/>
      </w:pPr>
      <w:rPr>
        <w:rFonts w:hint="default"/>
        <w:lang w:val="vi" w:eastAsia="en-US" w:bidi="ar-SA"/>
      </w:rPr>
    </w:lvl>
    <w:lvl w:ilvl="7">
      <w:start w:val="0"/>
      <w:numFmt w:val="bullet"/>
      <w:lvlText w:val="•"/>
      <w:lvlJc w:val="left"/>
      <w:pPr>
        <w:ind w:left="7276" w:hanging="164"/>
      </w:pPr>
      <w:rPr>
        <w:rFonts w:hint="default"/>
        <w:lang w:val="vi" w:eastAsia="en-US" w:bidi="ar-SA"/>
      </w:rPr>
    </w:lvl>
    <w:lvl w:ilvl="8">
      <w:start w:val="0"/>
      <w:numFmt w:val="bullet"/>
      <w:lvlText w:val="•"/>
      <w:lvlJc w:val="left"/>
      <w:pPr>
        <w:ind w:left="82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57" w:right="118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28"/>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line="364" w:lineRule="exact"/>
      <w:ind w:left="855" w:right="178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2023-04-24T15:29:11Z</dcterms:created>
  <dcterms:modified xsi:type="dcterms:W3CDTF">2023-04-24T15:29:11Z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